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1B0A0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彩色多普勒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超声诊断仪（心脏方向）项目</w:t>
      </w:r>
    </w:p>
    <w:p w14:paraId="410FB06A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采购需求参数</w:t>
      </w:r>
    </w:p>
    <w:tbl>
      <w:tblPr>
        <w:tblStyle w:val="5"/>
        <w:tblW w:w="970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8286"/>
      </w:tblGrid>
      <w:tr w14:paraId="52ABB5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0" w:hRule="atLeast"/>
          <w:jc w:val="center"/>
        </w:trPr>
        <w:tc>
          <w:tcPr>
            <w:tcW w:w="1414" w:type="dxa"/>
            <w:vAlign w:val="center"/>
          </w:tcPr>
          <w:p w14:paraId="65A90509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采购需求参数</w:t>
            </w:r>
          </w:p>
        </w:tc>
        <w:tc>
          <w:tcPr>
            <w:tcW w:w="8286" w:type="dxa"/>
          </w:tcPr>
          <w:p w14:paraId="6D9990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80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2.1 主机成像系统：</w:t>
            </w:r>
          </w:p>
          <w:p w14:paraId="29AE6D09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2.1.1高分辨率液晶显示器</w:t>
            </w:r>
            <w:r>
              <w:rPr>
                <w:rFonts w:hint="eastAsia" w:ascii="宋体" w:hAnsi="宋体"/>
                <w:sz w:val="18"/>
                <w:szCs w:val="18"/>
              </w:rPr>
              <w:t>≥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1英寸分辨率1920×1080,</w:t>
            </w:r>
            <w:r>
              <w:rPr>
                <w:rFonts w:ascii="宋体" w:hAnsi="宋体"/>
                <w:sz w:val="18"/>
                <w:szCs w:val="18"/>
              </w:rPr>
              <w:t>无闪烁，不间断逐行扫描，可上下左右任意旋转</w:t>
            </w:r>
            <w:r>
              <w:rPr>
                <w:rFonts w:hint="eastAsia" w:ascii="宋体" w:hAnsi="宋体"/>
                <w:sz w:val="18"/>
                <w:szCs w:val="18"/>
              </w:rPr>
              <w:t>，可前后折叠。</w:t>
            </w:r>
          </w:p>
          <w:p w14:paraId="6D2E69AB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2.1.2 操作面板具备液晶触摸屏</w:t>
            </w:r>
            <w:r>
              <w:rPr>
                <w:rFonts w:hint="eastAsia" w:ascii="宋体" w:hAnsi="宋体"/>
                <w:sz w:val="18"/>
                <w:szCs w:val="18"/>
              </w:rPr>
              <w:t>≥12英寸,可通过手指滑动触摸屏进行翻页，直接点击触摸屏即可选择需要调节的参数，操作面板可上下左右进行高度调整及旋转，最大旋转角度5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0度。</w:t>
            </w:r>
          </w:p>
          <w:p w14:paraId="4CFDFA57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2.1.3 全</w:t>
            </w:r>
            <w:r>
              <w:rPr>
                <w:rFonts w:hint="eastAsia" w:ascii="宋体" w:hAnsi="宋体"/>
                <w:sz w:val="18"/>
                <w:szCs w:val="18"/>
              </w:rPr>
              <w:t>新集束精准发射技术，</w:t>
            </w:r>
          </w:p>
          <w:p w14:paraId="157637D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2.1.4 脉冲优化处理技术</w:t>
            </w:r>
          </w:p>
          <w:p w14:paraId="1B474717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2.1.5 </w:t>
            </w:r>
            <w:r>
              <w:rPr>
                <w:rFonts w:hint="eastAsia" w:ascii="宋体" w:hAnsi="宋体"/>
                <w:sz w:val="18"/>
                <w:szCs w:val="18"/>
              </w:rPr>
              <w:t>海量并行处理</w:t>
            </w:r>
            <w:r>
              <w:rPr>
                <w:rFonts w:ascii="宋体" w:hAnsi="宋体"/>
                <w:sz w:val="18"/>
                <w:szCs w:val="18"/>
              </w:rPr>
              <w:t>技术</w:t>
            </w:r>
          </w:p>
          <w:p w14:paraId="50FDBDD7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2.1.6 自适应增益补偿技术</w:t>
            </w:r>
          </w:p>
          <w:p w14:paraId="7A3405A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2.1.7 数字化二维灰阶成像及M型显像单元；</w:t>
            </w:r>
          </w:p>
          <w:p w14:paraId="5BB15689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2.1.8 </w:t>
            </w:r>
            <w:r>
              <w:rPr>
                <w:rFonts w:hint="eastAsia" w:ascii="宋体" w:hAnsi="宋体"/>
                <w:sz w:val="18"/>
                <w:szCs w:val="18"/>
              </w:rPr>
              <w:t>解剖M型技术,可360度任意旋转M型取样线角度方便准确的进行测量,支持所有探头</w:t>
            </w:r>
          </w:p>
          <w:p w14:paraId="783C6050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2.1.9 脉冲反向谐波成像单元；</w:t>
            </w:r>
          </w:p>
          <w:p w14:paraId="4A7AECD2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2.1.10 彩色多普勒成像技术；</w:t>
            </w:r>
          </w:p>
          <w:p w14:paraId="7F3D5C9F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2.1.1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 xml:space="preserve"> 彩色多普勒能量图技术；</w:t>
            </w:r>
          </w:p>
          <w:p w14:paraId="4684C6DB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2.1.12 方向性能量图技术</w:t>
            </w:r>
          </w:p>
          <w:p w14:paraId="55C41694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2.1.13 数字化频谱多普勒显示和分析单元 (包括 PW 、CW和 HPRF)；</w:t>
            </w:r>
          </w:p>
          <w:p w14:paraId="2F4E44ED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2.1.1</w:t>
            </w:r>
            <w:r>
              <w:rPr>
                <w:rFonts w:hint="eastAsia"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 xml:space="preserve"> 动态范围≥</w:t>
            </w: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dB</w:t>
            </w:r>
          </w:p>
          <w:p w14:paraId="208C3D1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2.1.1</w:t>
            </w:r>
            <w:r>
              <w:rPr>
                <w:rFonts w:hint="eastAsia"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 xml:space="preserve"> 数字化通道≥7,000,000</w:t>
            </w:r>
          </w:p>
          <w:p w14:paraId="62D1F389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2.1.1</w:t>
            </w:r>
            <w:r>
              <w:rPr>
                <w:rFonts w:hint="eastAsia"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 xml:space="preserve"> 智能</w:t>
            </w:r>
            <w:r>
              <w:rPr>
                <w:rFonts w:hint="eastAsia" w:ascii="宋体" w:hAnsi="宋体"/>
                <w:sz w:val="18"/>
                <w:szCs w:val="18"/>
              </w:rPr>
              <w:t>全程</w:t>
            </w:r>
            <w:r>
              <w:rPr>
                <w:rFonts w:ascii="宋体" w:hAnsi="宋体"/>
                <w:sz w:val="18"/>
                <w:szCs w:val="18"/>
              </w:rPr>
              <w:t>聚焦技术；</w:t>
            </w:r>
          </w:p>
          <w:p w14:paraId="05881086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2.1.1</w:t>
            </w:r>
            <w:r>
              <w:rPr>
                <w:rFonts w:hint="eastAsia"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t xml:space="preserve"> 智能化一键图像优化技术；</w:t>
            </w:r>
            <w:r>
              <w:rPr>
                <w:rFonts w:hint="eastAsia" w:ascii="宋体" w:hAnsi="宋体"/>
                <w:sz w:val="18"/>
                <w:szCs w:val="18"/>
              </w:rPr>
              <w:t>可自适应调整图像的增益等参数获取最佳图像</w:t>
            </w:r>
          </w:p>
          <w:p w14:paraId="386C1544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2.1.1</w:t>
            </w:r>
            <w:r>
              <w:rPr>
                <w:rFonts w:hint="eastAsia"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t>空间复合成像技术，同时作用于发射和接收</w:t>
            </w:r>
            <w:r>
              <w:rPr>
                <w:rFonts w:hint="eastAsia" w:ascii="宋体" w:hAnsi="宋体"/>
                <w:sz w:val="18"/>
                <w:szCs w:val="18"/>
              </w:rPr>
              <w:t>（作曲别针试验），支持所有凸阵、微凸阵和线阵成像探头</w:t>
            </w:r>
          </w:p>
          <w:p w14:paraId="32DC7D09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2.1.</w:t>
            </w:r>
            <w:r>
              <w:rPr>
                <w:rFonts w:hint="eastAsia"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t>自适应核磁像素优化技术，改善边界显示，提高分辨率，减少伪像，支持所有成像探头</w:t>
            </w:r>
            <w:r>
              <w:rPr>
                <w:rFonts w:hint="eastAsia" w:ascii="宋体" w:hAnsi="宋体"/>
                <w:sz w:val="18"/>
                <w:szCs w:val="18"/>
              </w:rPr>
              <w:t>，可分级调节≥5级。</w:t>
            </w:r>
          </w:p>
          <w:p w14:paraId="361C9C23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2.1.2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 xml:space="preserve"> 内置 DICOM 3.0 标准输出接口；</w:t>
            </w:r>
          </w:p>
          <w:p w14:paraId="17986E95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2.1.2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 xml:space="preserve"> 内有一体化超声工作站；</w:t>
            </w:r>
          </w:p>
          <w:p w14:paraId="34BA811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80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2.2 先进成像技术：</w:t>
            </w:r>
          </w:p>
          <w:p w14:paraId="3A6632BC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.2.1 具备全屏高清放大功能，放大后图像显示区域尺寸≥2</w:t>
            </w: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hint="eastAsia" w:ascii="宋体" w:hAnsi="宋体"/>
                <w:sz w:val="18"/>
                <w:szCs w:val="18"/>
              </w:rPr>
              <w:t>”，显示比例≥16：9，分辨率≥1080p（1920x1080）</w:t>
            </w:r>
          </w:p>
          <w:p w14:paraId="6F52314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2.2.</w:t>
            </w: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 xml:space="preserve"> 超宽视野成像扫描技术</w:t>
            </w:r>
          </w:p>
          <w:p w14:paraId="795FAD1D"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测量功能,电影回放功能</w:t>
            </w:r>
          </w:p>
          <w:p w14:paraId="7F84A211"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线阵、凸阵及容积探头具备</w:t>
            </w:r>
          </w:p>
          <w:p w14:paraId="776335DD"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结合先进的成像技术如复合成像技术结合使用</w:t>
            </w:r>
          </w:p>
          <w:p w14:paraId="439A88A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2.2.</w:t>
            </w: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 xml:space="preserve"> 超声声速自动校正技术</w:t>
            </w:r>
          </w:p>
          <w:p w14:paraId="33D09D12"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针对肥胖及困难病人</w:t>
            </w:r>
          </w:p>
          <w:p w14:paraId="4D7A73AC"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可用于乳腺检查，并可调整级别</w:t>
            </w:r>
          </w:p>
          <w:p w14:paraId="06823882"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专门的预置条件</w:t>
            </w:r>
          </w:p>
          <w:p w14:paraId="07814D19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2.2.</w:t>
            </w:r>
            <w:r>
              <w:rPr>
                <w:rFonts w:hint="eastAsia"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 xml:space="preserve"> 扩展成像技术：凸阵、微凸阵、线阵探头均具有此功能，且空间复合成像技术及斑点噪声抑制技术支持其扩展区域。</w:t>
            </w:r>
          </w:p>
          <w:p w14:paraId="5ACEFF0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2.2.</w:t>
            </w:r>
            <w:r>
              <w:rPr>
                <w:rFonts w:hint="eastAsia"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 xml:space="preserve"> 组织多普勒技术(TDI/或DTI)，具有彩色，谐波，PW， M型多种模式，并有在机应变及应变率定量分析工具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 w14:paraId="48EB8532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.2.6多影像实时对比联合诊断技术：主机可直接获取和浏览CT/NM/MR，乳房X线/超声的DICOM图像，同屏对比既往和目前的超声图像，回顾实时的、存储的、输出的图像进行对比诊断。</w:t>
            </w:r>
          </w:p>
          <w:p w14:paraId="02643019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2.7 术者模式，可实时双屏显示，主屏幕与触摸屏实时同步显示扫描图像。</w:t>
            </w:r>
          </w:p>
          <w:p w14:paraId="1BCFEAA8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2.2.</w:t>
            </w:r>
            <w:r>
              <w:rPr>
                <w:rFonts w:hint="eastAsia"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t xml:space="preserve"> 具备</w:t>
            </w:r>
            <w:r>
              <w:rPr>
                <w:rFonts w:hint="eastAsia" w:ascii="宋体" w:hAnsi="宋体"/>
                <w:sz w:val="18"/>
                <w:szCs w:val="18"/>
              </w:rPr>
              <w:t>智能多普勒血管检查技术</w:t>
            </w:r>
          </w:p>
          <w:p w14:paraId="278DED6A">
            <w:pPr>
              <w:pStyle w:val="9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单键优化二维、多普勒图像质量</w:t>
            </w:r>
          </w:p>
          <w:p w14:paraId="0DC0CB70">
            <w:pPr>
              <w:pStyle w:val="9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单键自动调整取样框角度、位置、取样门</w:t>
            </w:r>
            <w:r>
              <w:rPr>
                <w:rFonts w:hint="eastAsia" w:ascii="宋体" w:hAnsi="宋体"/>
                <w:sz w:val="18"/>
                <w:szCs w:val="18"/>
              </w:rPr>
              <w:t>位置</w:t>
            </w:r>
            <w:r>
              <w:rPr>
                <w:rFonts w:ascii="宋体" w:hAnsi="宋体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角度</w:t>
            </w:r>
            <w:r>
              <w:rPr>
                <w:rFonts w:ascii="宋体" w:hAnsi="宋体"/>
                <w:sz w:val="18"/>
                <w:szCs w:val="18"/>
              </w:rPr>
              <w:t>等</w:t>
            </w:r>
          </w:p>
          <w:p w14:paraId="111F5B04">
            <w:pPr>
              <w:pStyle w:val="9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具备血流自动追踪技术，可跟随探头的移动实时追踪血管位置，自动调整彩色图像（包括取样框角度、位置等），自动优化频谱测量以保证测量值的准确性</w:t>
            </w:r>
          </w:p>
          <w:p w14:paraId="03FB2EB5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2.2.</w:t>
            </w:r>
            <w:r>
              <w:rPr>
                <w:rFonts w:hint="eastAsia"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t xml:space="preserve"> 脑卒中疾病诊断相关技术</w:t>
            </w:r>
          </w:p>
          <w:p w14:paraId="28FD69A9">
            <w:pPr>
              <w:pStyle w:val="9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可自动记录颈总动脉和颈内动脉的近端、中端、远端的血流速度测量结果</w:t>
            </w:r>
          </w:p>
          <w:p w14:paraId="2A9FB2C6">
            <w:pPr>
              <w:pStyle w:val="9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自动得到颈总动脉和颈内动脉血流速度峰值</w:t>
            </w:r>
          </w:p>
          <w:p w14:paraId="527BB964">
            <w:pPr>
              <w:pStyle w:val="9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计算出颈内动脉和颈总动脉的血流速度峰值速度比</w:t>
            </w:r>
          </w:p>
          <w:p w14:paraId="724DEE4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80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2.3 测量和分析： ( B 型、M 型、D 型、彩色模式)</w:t>
            </w:r>
          </w:p>
          <w:p w14:paraId="086FDAD6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2.3.1 一般测量：距离、面积、周长等；</w:t>
            </w:r>
          </w:p>
          <w:p w14:paraId="5EDD5854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2.3.2 产科测量：包括全面的产科径线测量、NT测量、单/双胎儿孕龄及生长曲线、羊水指数、新生儿髋关节角度等；</w:t>
            </w:r>
          </w:p>
          <w:p w14:paraId="5B94CF2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2.3.3 外周血管测量和计算功能；</w:t>
            </w:r>
          </w:p>
          <w:p w14:paraId="6CBE2E52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2.3.4 多普勒血流测量与分析 (含自动多普勒频谱包络计算); </w:t>
            </w:r>
          </w:p>
          <w:p w14:paraId="2A466457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2.3.5 心脏功能测量；</w:t>
            </w:r>
          </w:p>
          <w:p w14:paraId="7544D95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80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2.4 图像存储 (电影) 回放重显及病案管理单元</w:t>
            </w:r>
          </w:p>
          <w:p w14:paraId="0A937533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2.4.1 数字化捕捉、回放、存储静、动态图像，实时图像传输，实时 JPEG 解压缩，</w:t>
            </w:r>
          </w:p>
          <w:p w14:paraId="076A35A8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可进行参数编程调节；</w:t>
            </w:r>
          </w:p>
          <w:p w14:paraId="38F91022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2.4.2 硬盘≥1T（1024G），DVD／</w:t>
            </w:r>
            <w:r>
              <w:rPr>
                <w:rFonts w:hint="eastAsia" w:ascii="宋体" w:hAnsi="宋体"/>
                <w:sz w:val="18"/>
                <w:szCs w:val="18"/>
              </w:rPr>
              <w:t>USB</w:t>
            </w:r>
            <w:r>
              <w:rPr>
                <w:rFonts w:ascii="宋体" w:hAnsi="宋体"/>
                <w:sz w:val="18"/>
                <w:szCs w:val="18"/>
              </w:rPr>
              <w:t>图像存储,电影回放重现单元</w:t>
            </w:r>
            <w:r>
              <w:rPr>
                <w:rFonts w:hint="eastAsia" w:ascii="宋体" w:hAnsi="宋体"/>
                <w:sz w:val="18"/>
                <w:szCs w:val="18"/>
              </w:rPr>
              <w:t>2200</w:t>
            </w:r>
            <w:r>
              <w:rPr>
                <w:rFonts w:ascii="宋体" w:hAnsi="宋体"/>
                <w:sz w:val="18"/>
                <w:szCs w:val="18"/>
              </w:rPr>
              <w:t>帧；</w:t>
            </w:r>
          </w:p>
          <w:p w14:paraId="390708E2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2.4.3 具备主机硬盘图像数据存储；</w:t>
            </w:r>
          </w:p>
          <w:p w14:paraId="72E02160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2.4.4 病案管理单元包括病人资料、报告、图像等的存储、修改、检索和打印等；</w:t>
            </w:r>
          </w:p>
          <w:p w14:paraId="79147B79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2.4.5 可根据检查要求对工作站参数（存储、压缩、回放）进行编程调节；</w:t>
            </w:r>
          </w:p>
          <w:p w14:paraId="4D5C7D4C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80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2.5 输入/输出信号：</w:t>
            </w:r>
          </w:p>
          <w:p w14:paraId="6B8F4979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2.5.1 输入：</w:t>
            </w:r>
            <w:r>
              <w:rPr>
                <w:rFonts w:hint="eastAsia" w:ascii="宋体" w:hAnsi="宋体"/>
                <w:sz w:val="18"/>
                <w:szCs w:val="18"/>
              </w:rPr>
              <w:t>DICOM DATA</w:t>
            </w:r>
          </w:p>
          <w:p w14:paraId="625D0333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2.5.2 输出：S-视频</w:t>
            </w:r>
            <w:r>
              <w:rPr>
                <w:rFonts w:hint="eastAsia" w:ascii="宋体" w:hAnsi="宋体"/>
                <w:sz w:val="18"/>
                <w:szCs w:val="18"/>
              </w:rPr>
              <w:t>、DP高清数字化输出</w:t>
            </w:r>
          </w:p>
          <w:p w14:paraId="26DA71C9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2.6 连通性：</w:t>
            </w:r>
            <w:r>
              <w:rPr>
                <w:rFonts w:ascii="宋体" w:hAnsi="宋体"/>
                <w:sz w:val="18"/>
                <w:szCs w:val="18"/>
              </w:rPr>
              <w:t>医学数字图像和通信 DICOM 3.0 版接口部件</w:t>
            </w:r>
          </w:p>
          <w:p w14:paraId="60863848">
            <w:pPr>
              <w:widowControl/>
              <w:overflowPunct w:val="0"/>
              <w:autoSpaceDE w:val="0"/>
              <w:autoSpaceDN w:val="0"/>
              <w:adjustRightInd w:val="0"/>
              <w:ind w:right="-180"/>
              <w:jc w:val="left"/>
              <w:textAlignment w:val="baseline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38DE2C4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80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三</w:t>
            </w:r>
            <w:r>
              <w:rPr>
                <w:rFonts w:ascii="宋体" w:hAnsi="宋体"/>
                <w:kern w:val="0"/>
                <w:sz w:val="18"/>
                <w:szCs w:val="18"/>
              </w:rPr>
              <w:t>、系统技术参数及要求：</w:t>
            </w:r>
          </w:p>
          <w:p w14:paraId="532711C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80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3.1 系统通用功能：</w:t>
            </w:r>
          </w:p>
          <w:p w14:paraId="05A4BBB8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3.1.1 HD MAX WLED</w:t>
            </w:r>
            <w:r>
              <w:rPr>
                <w:rFonts w:hint="eastAsia" w:ascii="宋体" w:hAnsi="宋体"/>
                <w:sz w:val="18"/>
                <w:szCs w:val="18"/>
              </w:rPr>
              <w:t>分辨率液晶显示器≥21寸, 分辨率1920×1080，无闪烁，不间断逐行扫描，可上下左右任意旋转，可前后折叠。</w:t>
            </w:r>
          </w:p>
          <w:p w14:paraId="50B8C70F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3.1.2 操作面板具备液晶触摸屏</w:t>
            </w:r>
            <w:r>
              <w:rPr>
                <w:rFonts w:hint="eastAsia" w:ascii="宋体" w:hAnsi="宋体"/>
                <w:sz w:val="18"/>
                <w:szCs w:val="18"/>
              </w:rPr>
              <w:t>≥12英寸,可通过手指滑动触摸屏进行翻页，直接点击触摸屏即可选择需要调节的参数，操作面板可上下左右进行高度调整及旋转，最大旋转角度达5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0度。</w:t>
            </w:r>
          </w:p>
          <w:p w14:paraId="547FA6A6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3.1.3 探头接口选择：≥ </w:t>
            </w:r>
            <w:r>
              <w:rPr>
                <w:rFonts w:hint="eastAsia"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个，</w:t>
            </w:r>
            <w:r>
              <w:rPr>
                <w:rFonts w:hint="eastAsia" w:ascii="宋体" w:hAnsi="宋体"/>
                <w:sz w:val="18"/>
                <w:szCs w:val="18"/>
              </w:rPr>
              <w:t>微型非针式，</w:t>
            </w:r>
            <w:r>
              <w:rPr>
                <w:rFonts w:ascii="宋体" w:hAnsi="宋体"/>
                <w:sz w:val="18"/>
                <w:szCs w:val="18"/>
              </w:rPr>
              <w:t>并激活可互换通用</w:t>
            </w:r>
            <w:r>
              <w:rPr>
                <w:rFonts w:hint="eastAsia" w:ascii="宋体" w:hAnsi="宋体"/>
                <w:sz w:val="18"/>
                <w:szCs w:val="18"/>
              </w:rPr>
              <w:t>，接口需具备照明系统方便在暗室环境更换探头</w:t>
            </w:r>
          </w:p>
          <w:p w14:paraId="7FC2C05A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3.1.</w:t>
            </w:r>
            <w:r>
              <w:rPr>
                <w:rFonts w:hint="eastAsia"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 xml:space="preserve"> 预设条件: 针对不同的检查脏器,预置最佳化图像的检查条件,减少操作时的调节,及常用所需的外部调节及组合调节</w:t>
            </w:r>
          </w:p>
          <w:p w14:paraId="778F58A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3.1.5 安全性能：符合国家</w:t>
            </w:r>
            <w:r>
              <w:rPr>
                <w:rFonts w:hint="eastAsia" w:ascii="宋体" w:hAnsi="宋体"/>
                <w:sz w:val="18"/>
                <w:szCs w:val="18"/>
              </w:rPr>
              <w:t>医疗设备</w:t>
            </w:r>
            <w:r>
              <w:rPr>
                <w:rFonts w:ascii="宋体" w:hAnsi="宋体"/>
                <w:sz w:val="18"/>
                <w:szCs w:val="18"/>
              </w:rPr>
              <w:t>安全质量要求；</w:t>
            </w:r>
          </w:p>
          <w:p w14:paraId="2C32DC0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80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3.2 探头规格</w:t>
            </w:r>
          </w:p>
          <w:p w14:paraId="783F9670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3.2.1 频率：超宽频带探头</w:t>
            </w:r>
            <w:r>
              <w:rPr>
                <w:rFonts w:hint="eastAsia" w:ascii="宋体" w:hAnsi="宋体"/>
                <w:sz w:val="18"/>
                <w:szCs w:val="18"/>
              </w:rPr>
              <w:t>，最高频率≥</w:t>
            </w: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hint="eastAsia" w:ascii="宋体" w:hAnsi="宋体"/>
                <w:sz w:val="18"/>
                <w:szCs w:val="18"/>
              </w:rPr>
              <w:t>MHz, 从1 MHz 到1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MHz</w:t>
            </w:r>
          </w:p>
          <w:p w14:paraId="4E0584B2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3.2.2 二维、彩色多普勒均可独立变频；</w:t>
            </w:r>
          </w:p>
          <w:p w14:paraId="1C1856D8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3.2.3 类型：电子</w:t>
            </w:r>
            <w:r>
              <w:rPr>
                <w:rFonts w:hint="eastAsia" w:ascii="宋体" w:hAnsi="宋体"/>
                <w:sz w:val="18"/>
                <w:szCs w:val="18"/>
              </w:rPr>
              <w:t>相控阵</w:t>
            </w:r>
            <w:r>
              <w:rPr>
                <w:rFonts w:ascii="宋体" w:hAnsi="宋体"/>
                <w:sz w:val="18"/>
                <w:szCs w:val="18"/>
              </w:rPr>
              <w:t>、线阵、凸阵</w:t>
            </w:r>
          </w:p>
          <w:p w14:paraId="1D8EE60A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3.2.4 </w:t>
            </w:r>
            <w:r>
              <w:rPr>
                <w:rFonts w:hint="eastAsia" w:ascii="宋体" w:hAnsi="宋体"/>
                <w:sz w:val="18"/>
                <w:szCs w:val="18"/>
              </w:rPr>
              <w:t>可选纯净波</w:t>
            </w:r>
            <w:r>
              <w:rPr>
                <w:rFonts w:ascii="宋体" w:hAnsi="宋体"/>
                <w:sz w:val="18"/>
                <w:szCs w:val="18"/>
              </w:rPr>
              <w:t>探头</w:t>
            </w:r>
            <w:r>
              <w:rPr>
                <w:rFonts w:hint="eastAsia" w:ascii="宋体" w:hAnsi="宋体"/>
                <w:sz w:val="18"/>
                <w:szCs w:val="18"/>
              </w:rPr>
              <w:t>≥1把，具有心脏全面纯净波探头支持</w:t>
            </w:r>
          </w:p>
          <w:p w14:paraId="52AE0259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3.2.5 血管/小器官线阵探头（3.0-12.0MHz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  <w:p w14:paraId="16C833AF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心脏相控阵探头（1.0-5.0MHz）</w:t>
            </w:r>
          </w:p>
          <w:p w14:paraId="2E9EF6A9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儿童心脏探头（</w:t>
            </w: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hint="eastAsia"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8.0MH</w:t>
            </w:r>
            <w:r>
              <w:rPr>
                <w:rFonts w:hint="eastAsia" w:ascii="宋体" w:hAnsi="宋体"/>
                <w:sz w:val="18"/>
                <w:szCs w:val="18"/>
              </w:rPr>
              <w:t>z）</w:t>
            </w:r>
          </w:p>
          <w:p w14:paraId="5C1EE694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3.2.6 扫描深度≥35cm</w:t>
            </w:r>
          </w:p>
          <w:p w14:paraId="0BDC6565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3.2.7 B/D 兼用：电子线阵：B/PWD、</w:t>
            </w:r>
          </w:p>
          <w:p w14:paraId="451D8D52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        电子凸阵：B/PWD;</w:t>
            </w:r>
          </w:p>
          <w:p w14:paraId="7556F38C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        电子相控阵：B/PWD、 B/CWD</w:t>
            </w:r>
          </w:p>
          <w:p w14:paraId="10FC054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3.2.8 穿刺导向：探头可配穿刺导向装置；</w:t>
            </w:r>
          </w:p>
          <w:p w14:paraId="60ED9B28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80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3.3 二维显像主要参数：</w:t>
            </w:r>
          </w:p>
          <w:p w14:paraId="288A80B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3.3.1成像速度：相控阵探头，85°角,1</w:t>
            </w:r>
            <w:r>
              <w:rPr>
                <w:rFonts w:hint="eastAsia"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t>CM深度时,帧速度≥5</w:t>
            </w:r>
            <w:r>
              <w:rPr>
                <w:rFonts w:hint="eastAsia"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t>帧/秒</w:t>
            </w:r>
          </w:p>
          <w:p w14:paraId="5CFDFF91">
            <w:pPr>
              <w:spacing w:line="360" w:lineRule="auto"/>
              <w:ind w:firstLine="1440" w:firstLineChars="8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凸阵探头, 85°角,1</w:t>
            </w:r>
            <w:r>
              <w:rPr>
                <w:rFonts w:hint="eastAsia"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t>CM深度时,帧速度≥</w:t>
            </w:r>
            <w:r>
              <w:rPr>
                <w:rFonts w:hint="eastAsia"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t>帧/秒</w:t>
            </w:r>
          </w:p>
          <w:p w14:paraId="3E7739E5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        扫描线：每帧线密度≥320超声线</w:t>
            </w:r>
          </w:p>
          <w:p w14:paraId="5E3984A7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.3.2</w:t>
            </w:r>
            <w:r>
              <w:rPr>
                <w:rFonts w:ascii="宋体" w:hAnsi="宋体"/>
                <w:sz w:val="18"/>
                <w:szCs w:val="18"/>
              </w:rPr>
              <w:t xml:space="preserve"> 增益调节：</w:t>
            </w:r>
            <w:r>
              <w:rPr>
                <w:rFonts w:hint="eastAsia" w:ascii="宋体" w:hAnsi="宋体"/>
                <w:sz w:val="18"/>
                <w:szCs w:val="18"/>
              </w:rPr>
              <w:t>TGC</w:t>
            </w:r>
            <w:r>
              <w:rPr>
                <w:rFonts w:ascii="宋体" w:hAnsi="宋体"/>
                <w:sz w:val="18"/>
                <w:szCs w:val="18"/>
              </w:rPr>
              <w:t>增益补偿≥8 段，</w:t>
            </w:r>
            <w:r>
              <w:rPr>
                <w:rFonts w:hint="eastAsia" w:ascii="宋体" w:hAnsi="宋体"/>
                <w:sz w:val="18"/>
                <w:szCs w:val="18"/>
              </w:rPr>
              <w:t>LGC侧向增益补偿≥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段，</w:t>
            </w:r>
            <w:r>
              <w:rPr>
                <w:rFonts w:ascii="宋体" w:hAnsi="宋体"/>
                <w:sz w:val="18"/>
                <w:szCs w:val="18"/>
              </w:rPr>
              <w:t>B/M 可独立调节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</w:p>
          <w:p w14:paraId="11CAF15A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3.3.</w:t>
            </w: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 xml:space="preserve"> 高分辨率放大：放大时增加信息量，提高分辨率及帧率；</w:t>
            </w:r>
          </w:p>
          <w:p w14:paraId="39C21ED7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3.3.3 声束聚焦：发射及接收</w:t>
            </w:r>
            <w:r>
              <w:rPr>
                <w:rFonts w:hint="eastAsia" w:ascii="宋体" w:hAnsi="宋体"/>
                <w:sz w:val="18"/>
                <w:szCs w:val="18"/>
              </w:rPr>
              <w:t>全程</w:t>
            </w:r>
            <w:r>
              <w:rPr>
                <w:rFonts w:ascii="宋体" w:hAnsi="宋体"/>
                <w:sz w:val="18"/>
                <w:szCs w:val="18"/>
              </w:rPr>
              <w:t>连续聚焦;</w:t>
            </w:r>
          </w:p>
          <w:p w14:paraId="36A0A5AB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3.3.4 接收方式：独立接收和发射通道数, 多倍信号并行处理；</w:t>
            </w:r>
          </w:p>
          <w:p w14:paraId="4AE2EA35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3.3.5 接收超声信号系统动态范围≥300 dB</w:t>
            </w:r>
          </w:p>
          <w:p w14:paraId="473BF921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80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3.4 频谱多普勒：</w:t>
            </w:r>
          </w:p>
          <w:p w14:paraId="6AC1914C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3.4.1 显示模式：脉冲多普勒 (PWD)、</w:t>
            </w:r>
          </w:p>
          <w:p w14:paraId="471330EB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高脉冲重复频率 (HPRF)、</w:t>
            </w:r>
          </w:p>
          <w:p w14:paraId="6B8A7E9C">
            <w:pPr>
              <w:spacing w:line="360" w:lineRule="auto"/>
              <w:ind w:firstLine="1440" w:firstLineChars="8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连续波多普勒（CW）；</w:t>
            </w:r>
          </w:p>
          <w:p w14:paraId="0AA18A73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3.4.2 发射频率: 电子相控阵: PWD,CWD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t>MHz</w:t>
            </w:r>
          </w:p>
          <w:p w14:paraId="414BE37D">
            <w:pPr>
              <w:spacing w:line="360" w:lineRule="auto"/>
              <w:ind w:firstLine="1440" w:firstLineChars="8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电子凸阵:PWD:</w:t>
            </w: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.0-</w:t>
            </w: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MHz</w:t>
            </w:r>
          </w:p>
          <w:p w14:paraId="70121E3F">
            <w:pPr>
              <w:spacing w:line="360" w:lineRule="auto"/>
              <w:ind w:firstLine="1440" w:firstLineChars="8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电子线阵:PWD:</w:t>
            </w:r>
            <w:r>
              <w:rPr>
                <w:rFonts w:hint="eastAsia"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t>5-7.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MHz</w:t>
            </w:r>
          </w:p>
          <w:p w14:paraId="13AA6D4A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3.4.3 显示方式：B/D、M/D、D、B/CDV、B/C</w:t>
            </w:r>
            <w:r>
              <w:rPr>
                <w:rFonts w:hint="eastAsia" w:ascii="宋体" w:hAnsi="宋体"/>
                <w:sz w:val="18"/>
                <w:szCs w:val="18"/>
              </w:rPr>
              <w:t>PA</w:t>
            </w:r>
            <w:r>
              <w:rPr>
                <w:rFonts w:ascii="宋体" w:hAnsi="宋体"/>
                <w:sz w:val="18"/>
                <w:szCs w:val="18"/>
              </w:rPr>
              <w:t>、B/CDV/PW；B/C</w:t>
            </w:r>
            <w:r>
              <w:rPr>
                <w:rFonts w:hint="eastAsia" w:ascii="宋体" w:hAnsi="宋体"/>
                <w:sz w:val="18"/>
                <w:szCs w:val="18"/>
              </w:rPr>
              <w:t>PA</w:t>
            </w:r>
            <w:r>
              <w:rPr>
                <w:rFonts w:ascii="宋体" w:hAnsi="宋体"/>
                <w:sz w:val="18"/>
                <w:szCs w:val="18"/>
              </w:rPr>
              <w:t>/PW；B/CDV/CW；</w:t>
            </w:r>
          </w:p>
          <w:p w14:paraId="45A5B3E5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3.4.4 最大测量速度：PWD正或反向血流速度：≥ </w:t>
            </w:r>
            <w:r>
              <w:rPr>
                <w:rFonts w:hint="eastAsia"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 xml:space="preserve"> m/s</w:t>
            </w:r>
            <w:r>
              <w:rPr>
                <w:rFonts w:hint="eastAsia" w:ascii="宋体" w:hAnsi="宋体"/>
                <w:sz w:val="18"/>
                <w:szCs w:val="18"/>
              </w:rPr>
              <w:t>（0度夹角）</w:t>
            </w:r>
            <w:r>
              <w:rPr>
                <w:rFonts w:ascii="宋体" w:hAnsi="宋体"/>
                <w:sz w:val="18"/>
                <w:szCs w:val="18"/>
              </w:rPr>
              <w:t>；CWD:血流速度</w:t>
            </w:r>
            <w:r>
              <w:rPr>
                <w:rFonts w:ascii="宋体" w:hAnsi="宋体"/>
                <w:sz w:val="18"/>
                <w:szCs w:val="18"/>
              </w:rPr>
              <w:sym w:font="Symbol" w:char="F0B3"/>
            </w:r>
            <w:r>
              <w:rPr>
                <w:rFonts w:hint="eastAsia" w:ascii="宋体" w:hAnsi="宋体"/>
                <w:sz w:val="18"/>
                <w:szCs w:val="18"/>
              </w:rPr>
              <w:t>28</w:t>
            </w:r>
            <w:r>
              <w:rPr>
                <w:rFonts w:ascii="宋体" w:hAnsi="宋体"/>
                <w:sz w:val="18"/>
                <w:szCs w:val="18"/>
              </w:rPr>
              <w:t>.0m/s</w:t>
            </w:r>
          </w:p>
          <w:p w14:paraId="3324B12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3.4.5 最低测量速度：≤ 0.3mm/s (非噪音信号)；</w:t>
            </w:r>
          </w:p>
          <w:p w14:paraId="3DAA11A0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3.4.6 Doppler及M型电影回放：</w:t>
            </w:r>
            <w:r>
              <w:rPr>
                <w:rFonts w:ascii="宋体" w:hAnsi="宋体"/>
                <w:sz w:val="18"/>
                <w:szCs w:val="18"/>
              </w:rPr>
              <w:sym w:font="Symbol" w:char="F0B3"/>
            </w:r>
            <w:r>
              <w:rPr>
                <w:rFonts w:ascii="宋体" w:hAnsi="宋体"/>
                <w:sz w:val="18"/>
                <w:szCs w:val="18"/>
              </w:rPr>
              <w:t>48 秒；</w:t>
            </w:r>
          </w:p>
          <w:p w14:paraId="2DFDCEC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3.4.7 滤波器：高通滤波或低通滤波两种，分级选择；</w:t>
            </w:r>
          </w:p>
          <w:p w14:paraId="1AD32455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3.4.8 取样宽度及位置范围：宽度 </w:t>
            </w:r>
            <w:r>
              <w:rPr>
                <w:rFonts w:hint="eastAsia" w:ascii="宋体" w:hAnsi="宋体"/>
                <w:sz w:val="18"/>
                <w:szCs w:val="18"/>
              </w:rPr>
              <w:t>0.</w:t>
            </w:r>
            <w:r>
              <w:rPr>
                <w:rFonts w:ascii="宋体" w:hAnsi="宋体"/>
                <w:sz w:val="18"/>
                <w:szCs w:val="18"/>
              </w:rPr>
              <w:t>7mm至20mm多级可调；</w:t>
            </w:r>
          </w:p>
          <w:p w14:paraId="3DB6AA62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3.4.9 零位移动：</w:t>
            </w:r>
            <w:r>
              <w:rPr>
                <w:rFonts w:ascii="宋体" w:hAnsi="宋体"/>
                <w:sz w:val="18"/>
                <w:szCs w:val="18"/>
              </w:rPr>
              <w:sym w:font="Symbol" w:char="F0B3"/>
            </w:r>
            <w:r>
              <w:rPr>
                <w:rFonts w:ascii="宋体" w:hAnsi="宋体"/>
                <w:sz w:val="18"/>
                <w:szCs w:val="18"/>
              </w:rPr>
              <w:t xml:space="preserve"> 9 级；</w:t>
            </w:r>
          </w:p>
          <w:p w14:paraId="3A5229B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3.4.10显示控制：反转显示 (上/下)、零移位、B-刷新、D 扩展、B/D 扩展，局放及移位；</w:t>
            </w:r>
          </w:p>
          <w:p w14:paraId="4E85741D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3.4.11 </w:t>
            </w:r>
            <w:r>
              <w:rPr>
                <w:rFonts w:hint="eastAsia" w:ascii="宋体" w:hAnsi="宋体"/>
                <w:sz w:val="18"/>
                <w:szCs w:val="18"/>
              </w:rPr>
              <w:t>实时</w:t>
            </w:r>
            <w:r>
              <w:rPr>
                <w:rFonts w:ascii="宋体" w:hAnsi="宋体"/>
                <w:sz w:val="18"/>
                <w:szCs w:val="18"/>
              </w:rPr>
              <w:t>自动包络频谱并完成频谱测量计算</w:t>
            </w:r>
          </w:p>
          <w:p w14:paraId="55933540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80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3.5 彩色多普勒：</w:t>
            </w:r>
          </w:p>
          <w:p w14:paraId="42E8BCDC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3.5.1 显示方式：速度图 (CDV)、能量图 (C</w:t>
            </w:r>
            <w:r>
              <w:rPr>
                <w:rFonts w:hint="eastAsia" w:ascii="宋体" w:hAnsi="宋体"/>
                <w:sz w:val="18"/>
                <w:szCs w:val="18"/>
              </w:rPr>
              <w:t>PA</w:t>
            </w:r>
            <w:r>
              <w:rPr>
                <w:rFonts w:ascii="宋体" w:hAnsi="宋体"/>
                <w:sz w:val="18"/>
                <w:szCs w:val="18"/>
              </w:rPr>
              <w:t>)、</w:t>
            </w:r>
            <w:r>
              <w:rPr>
                <w:rFonts w:hint="eastAsia" w:ascii="宋体" w:hAnsi="宋体"/>
                <w:sz w:val="18"/>
                <w:szCs w:val="18"/>
              </w:rPr>
              <w:t>方向性能量图（DCPA）</w:t>
            </w:r>
          </w:p>
          <w:p w14:paraId="2EC681EA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3.5.2 </w:t>
            </w:r>
            <w:r>
              <w:rPr>
                <w:rFonts w:hint="eastAsia" w:ascii="宋体" w:hAnsi="宋体"/>
                <w:sz w:val="18"/>
                <w:szCs w:val="18"/>
              </w:rPr>
              <w:t>彩色增强功能:彩色多普勒能量图(CDE/CPI);组织多普勒(TDI)</w:t>
            </w:r>
          </w:p>
          <w:p w14:paraId="715A891C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3.5.3 具有双同步 / 三同步显示(B/D/C</w:t>
            </w:r>
            <w:r>
              <w:rPr>
                <w:rFonts w:hint="eastAsia" w:ascii="宋体" w:hAnsi="宋体"/>
                <w:sz w:val="18"/>
                <w:szCs w:val="18"/>
              </w:rPr>
              <w:t>DV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  <w:p w14:paraId="30DF7F3A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3.5.4 彩色显示速度：最低平均血流显示速度≤5mm/s（非噪声信号）</w:t>
            </w:r>
          </w:p>
          <w:p w14:paraId="356BC95C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3.5.5 显示控制：零位移动、黑白与彩色比较、彩色对比</w:t>
            </w:r>
          </w:p>
          <w:p w14:paraId="53310BBA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3.5.</w:t>
            </w:r>
            <w:r>
              <w:rPr>
                <w:rFonts w:hint="eastAsia"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 xml:space="preserve"> 显示位置调整：线阵扫描感兴趣的图像范围：-20°～ +20°；</w:t>
            </w:r>
          </w:p>
          <w:p w14:paraId="30EFF36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80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3.6 超声功率输出调节：</w:t>
            </w:r>
          </w:p>
          <w:p w14:paraId="4286303F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3.6.1 B/M、PWD、COLOR DOPPLER</w:t>
            </w:r>
          </w:p>
          <w:p w14:paraId="04EFD950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3.6.2 输出功率选择分级可调</w:t>
            </w:r>
          </w:p>
          <w:p w14:paraId="0788020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80"/>
              <w:textAlignment w:val="baseline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3.7 记录装置：</w:t>
            </w:r>
          </w:p>
          <w:p w14:paraId="62100DCA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3.7.1 内置一体化超声工作站：数字化储存静态及动态图像，动态图像及静态图像以AVI、BMP或JPEG等PC通用格式直接储存</w:t>
            </w:r>
          </w:p>
          <w:p w14:paraId="655D0488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3.7.2 主机硬盘容量≥1T（1024GB）</w:t>
            </w:r>
          </w:p>
          <w:p w14:paraId="22517E94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3.7.3 DVD-RW </w:t>
            </w:r>
            <w:r>
              <w:rPr>
                <w:rFonts w:hint="eastAsia" w:ascii="宋体" w:hAnsi="宋体"/>
                <w:sz w:val="18"/>
                <w:szCs w:val="18"/>
              </w:rPr>
              <w:t>或USB</w:t>
            </w:r>
            <w:r>
              <w:rPr>
                <w:rFonts w:ascii="宋体" w:hAnsi="宋体"/>
                <w:sz w:val="18"/>
                <w:szCs w:val="18"/>
              </w:rPr>
              <w:t>图像存储</w:t>
            </w:r>
          </w:p>
          <w:p w14:paraId="0AD8A5D2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/>
                <w:sz w:val="18"/>
                <w:szCs w:val="18"/>
              </w:rPr>
              <w:t>3.7.4 USB接口≥4个，用于图像传输</w:t>
            </w:r>
          </w:p>
        </w:tc>
      </w:tr>
    </w:tbl>
    <w:p w14:paraId="6D2961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5209F8"/>
    <w:multiLevelType w:val="multilevel"/>
    <w:tmpl w:val="3A5209F8"/>
    <w:lvl w:ilvl="0" w:tentative="0">
      <w:start w:val="1"/>
      <w:numFmt w:val="decimal"/>
      <w:lvlText w:val="%1）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CCA7A9F"/>
    <w:multiLevelType w:val="multilevel"/>
    <w:tmpl w:val="5CCA7A9F"/>
    <w:lvl w:ilvl="0" w:tentative="0">
      <w:start w:val="1"/>
      <w:numFmt w:val="decimal"/>
      <w:lvlText w:val="%1）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0486428"/>
    <w:multiLevelType w:val="multilevel"/>
    <w:tmpl w:val="60486428"/>
    <w:lvl w:ilvl="0" w:tentative="0">
      <w:start w:val="1"/>
      <w:numFmt w:val="decimal"/>
      <w:lvlText w:val="%1）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12C753C"/>
    <w:multiLevelType w:val="multilevel"/>
    <w:tmpl w:val="712C753C"/>
    <w:lvl w:ilvl="0" w:tentative="0">
      <w:start w:val="1"/>
      <w:numFmt w:val="decimal"/>
      <w:lvlText w:val="%1）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EyZDBlOThlMzZjNDQ5YTIwNjU2NGJlYjY3MTQxM2MifQ=="/>
  </w:docVars>
  <w:rsids>
    <w:rsidRoot w:val="005E41E7"/>
    <w:rsid w:val="00037CC6"/>
    <w:rsid w:val="005E41E7"/>
    <w:rsid w:val="00B808E8"/>
    <w:rsid w:val="00E0218C"/>
    <w:rsid w:val="048D0FA9"/>
    <w:rsid w:val="10EA562D"/>
    <w:rsid w:val="208070E2"/>
    <w:rsid w:val="367B7602"/>
    <w:rsid w:val="3AF2426C"/>
    <w:rsid w:val="49045A1B"/>
    <w:rsid w:val="51E93A07"/>
    <w:rsid w:val="5C9F69D7"/>
    <w:rsid w:val="5D4A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spacing w:line="180" w:lineRule="auto"/>
      <w:ind w:firstLine="420" w:firstLineChars="200"/>
    </w:pPr>
    <w:rPr>
      <w:rFonts w:ascii="Calibri" w:hAnsi="Calibr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</Words>
  <Characters>104</Characters>
  <Lines>1</Lines>
  <Paragraphs>1</Paragraphs>
  <TotalTime>0</TotalTime>
  <ScaleCrop>false</ScaleCrop>
  <LinksUpToDate>false</LinksUpToDate>
  <CharactersWithSpaces>121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2024-07-30T09:39:00Z</dcterms:created>
  <dc:creator>Windows 用户</dc:creator>
  <cp:lastModifiedBy>Administrator</cp:lastModifiedBy>
  <cp:lastPrinted>2024-07-31T03:59:00Z</cp:lastPrinted>
  <dcterms:modified xsi:type="dcterms:W3CDTF">2025-03-19T08:27:33Z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86CCD5E4DE9640178F312FAFBA2C37FE_12</vt:lpwstr>
  </property>
</Properties>
</file>