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708" w:rsidRDefault="001073E1">
      <w:pPr>
        <w:spacing w:line="720" w:lineRule="exact"/>
        <w:jc w:val="center"/>
        <w:rPr>
          <w:rFonts w:ascii="宋体" w:hAnsi="宋体"/>
          <w:sz w:val="36"/>
          <w:szCs w:val="44"/>
        </w:rPr>
      </w:pPr>
      <w:r>
        <w:rPr>
          <w:rFonts w:ascii="宋体" w:hAnsi="宋体" w:hint="eastAsia"/>
          <w:sz w:val="36"/>
          <w:szCs w:val="44"/>
        </w:rPr>
        <w:t>防城港市中医医院</w:t>
      </w:r>
      <w:r>
        <w:rPr>
          <w:rFonts w:ascii="宋体" w:hAnsi="宋体" w:hint="eastAsia"/>
          <w:sz w:val="36"/>
          <w:szCs w:val="44"/>
        </w:rPr>
        <w:t>2025</w:t>
      </w:r>
      <w:r>
        <w:rPr>
          <w:rFonts w:ascii="宋体" w:hAnsi="宋体" w:hint="eastAsia"/>
          <w:sz w:val="36"/>
          <w:szCs w:val="44"/>
        </w:rPr>
        <w:t>年</w:t>
      </w:r>
      <w:r>
        <w:rPr>
          <w:rFonts w:ascii="宋体" w:hAnsi="宋体" w:hint="eastAsia"/>
          <w:sz w:val="36"/>
          <w:szCs w:val="44"/>
        </w:rPr>
        <w:t>5</w:t>
      </w:r>
      <w:r>
        <w:rPr>
          <w:rFonts w:ascii="宋体" w:hAnsi="宋体" w:hint="eastAsia"/>
          <w:sz w:val="36"/>
          <w:szCs w:val="44"/>
        </w:rPr>
        <w:t>月至</w:t>
      </w:r>
      <w:r>
        <w:rPr>
          <w:rFonts w:ascii="宋体" w:hAnsi="宋体" w:hint="eastAsia"/>
          <w:sz w:val="36"/>
          <w:szCs w:val="44"/>
        </w:rPr>
        <w:t>6</w:t>
      </w:r>
      <w:r>
        <w:rPr>
          <w:rFonts w:ascii="宋体" w:hAnsi="宋体" w:hint="eastAsia"/>
          <w:sz w:val="36"/>
          <w:szCs w:val="44"/>
        </w:rPr>
        <w:t>月政府采购意向</w:t>
      </w:r>
    </w:p>
    <w:p w:rsidR="00B84708" w:rsidRDefault="001073E1">
      <w:pPr>
        <w:spacing w:line="440" w:lineRule="exact"/>
        <w:ind w:firstLine="646"/>
        <w:rPr>
          <w:rFonts w:ascii="宋体" w:hAnsi="宋体"/>
          <w:sz w:val="24"/>
          <w:szCs w:val="24"/>
        </w:rPr>
      </w:pPr>
      <w:r>
        <w:rPr>
          <w:rFonts w:ascii="宋体" w:hAnsi="宋体" w:hint="eastAsia"/>
          <w:sz w:val="24"/>
          <w:szCs w:val="24"/>
        </w:rPr>
        <w:t>为便于供应商及时了解政府采购信息，根据《财政部关于开展政府采购意向公开工作的通知》（财库〔</w:t>
      </w:r>
      <w:r>
        <w:rPr>
          <w:rFonts w:ascii="宋体" w:hAnsi="宋体" w:hint="eastAsia"/>
          <w:sz w:val="24"/>
          <w:szCs w:val="24"/>
        </w:rPr>
        <w:t>2020</w:t>
      </w:r>
      <w:r>
        <w:rPr>
          <w:rFonts w:ascii="宋体" w:hAnsi="宋体" w:hint="eastAsia"/>
          <w:sz w:val="24"/>
          <w:szCs w:val="24"/>
        </w:rPr>
        <w:t>〕</w:t>
      </w:r>
      <w:r>
        <w:rPr>
          <w:rFonts w:ascii="宋体" w:hAnsi="宋体" w:hint="eastAsia"/>
          <w:sz w:val="24"/>
          <w:szCs w:val="24"/>
        </w:rPr>
        <w:t>10</w:t>
      </w:r>
      <w:r>
        <w:rPr>
          <w:rFonts w:ascii="宋体" w:hAnsi="宋体" w:hint="eastAsia"/>
          <w:sz w:val="24"/>
          <w:szCs w:val="24"/>
        </w:rPr>
        <w:t>号）和《广西壮族自治区财政厅关于进一步规范政府采购意向公开工作的通知》（</w:t>
      </w:r>
      <w:proofErr w:type="gramStart"/>
      <w:r>
        <w:rPr>
          <w:rFonts w:ascii="宋体" w:hAnsi="宋体" w:hint="eastAsia"/>
          <w:sz w:val="24"/>
          <w:szCs w:val="24"/>
        </w:rPr>
        <w:t>桂财采〔</w:t>
      </w:r>
      <w:r>
        <w:rPr>
          <w:rFonts w:ascii="宋体" w:hAnsi="宋体" w:hint="eastAsia"/>
          <w:sz w:val="24"/>
          <w:szCs w:val="24"/>
        </w:rPr>
        <w:t>2022</w:t>
      </w:r>
      <w:r>
        <w:rPr>
          <w:rFonts w:ascii="宋体" w:hAnsi="宋体" w:hint="eastAsia"/>
          <w:sz w:val="24"/>
          <w:szCs w:val="24"/>
        </w:rPr>
        <w:t>〕</w:t>
      </w:r>
      <w:proofErr w:type="gramEnd"/>
      <w:r>
        <w:rPr>
          <w:rFonts w:ascii="宋体" w:hAnsi="宋体" w:hint="eastAsia"/>
          <w:sz w:val="24"/>
          <w:szCs w:val="24"/>
        </w:rPr>
        <w:t>84</w:t>
      </w:r>
      <w:r>
        <w:rPr>
          <w:rFonts w:ascii="宋体" w:hAnsi="宋体" w:hint="eastAsia"/>
          <w:sz w:val="24"/>
          <w:szCs w:val="24"/>
        </w:rPr>
        <w:t>号）等有关规定，现将防城港市中医医院</w:t>
      </w:r>
      <w:r>
        <w:rPr>
          <w:rFonts w:ascii="宋体" w:hAnsi="宋体" w:hint="eastAsia"/>
          <w:sz w:val="24"/>
          <w:szCs w:val="24"/>
        </w:rPr>
        <w:t>2025</w:t>
      </w:r>
      <w:r>
        <w:rPr>
          <w:rFonts w:ascii="宋体" w:hAnsi="宋体" w:hint="eastAsia"/>
          <w:sz w:val="24"/>
          <w:szCs w:val="24"/>
        </w:rPr>
        <w:t>年</w:t>
      </w:r>
      <w:r>
        <w:rPr>
          <w:rFonts w:ascii="宋体" w:hAnsi="宋体" w:hint="eastAsia"/>
          <w:sz w:val="24"/>
          <w:szCs w:val="24"/>
        </w:rPr>
        <w:t>5</w:t>
      </w:r>
      <w:r>
        <w:rPr>
          <w:rFonts w:ascii="宋体" w:hAnsi="宋体" w:hint="eastAsia"/>
          <w:sz w:val="24"/>
          <w:szCs w:val="24"/>
        </w:rPr>
        <w:t>月至</w:t>
      </w:r>
      <w:r>
        <w:rPr>
          <w:rFonts w:ascii="宋体" w:hAnsi="宋体" w:hint="eastAsia"/>
          <w:sz w:val="24"/>
          <w:szCs w:val="24"/>
        </w:rPr>
        <w:t>6</w:t>
      </w:r>
      <w:r>
        <w:rPr>
          <w:rFonts w:ascii="宋体" w:hAnsi="宋体" w:hint="eastAsia"/>
          <w:sz w:val="24"/>
          <w:szCs w:val="24"/>
        </w:rPr>
        <w:t>月采购意向公开如下：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1157"/>
        <w:gridCol w:w="2976"/>
        <w:gridCol w:w="1276"/>
        <w:gridCol w:w="1701"/>
        <w:gridCol w:w="1276"/>
        <w:gridCol w:w="1134"/>
      </w:tblGrid>
      <w:tr w:rsidR="00B84708" w:rsidTr="0028138E">
        <w:trPr>
          <w:trHeight w:val="907"/>
        </w:trPr>
        <w:tc>
          <w:tcPr>
            <w:tcW w:w="511" w:type="dxa"/>
            <w:vAlign w:val="center"/>
          </w:tcPr>
          <w:p w:rsidR="00B84708" w:rsidRDefault="001073E1">
            <w:pPr>
              <w:spacing w:line="240" w:lineRule="auto"/>
              <w:jc w:val="center"/>
              <w:rPr>
                <w:rFonts w:ascii="宋体" w:hAnsi="宋体"/>
                <w:sz w:val="24"/>
                <w:szCs w:val="24"/>
              </w:rPr>
            </w:pPr>
            <w:r>
              <w:rPr>
                <w:rFonts w:ascii="宋体" w:hAnsi="宋体" w:hint="eastAsia"/>
                <w:sz w:val="24"/>
                <w:szCs w:val="24"/>
              </w:rPr>
              <w:t>序号</w:t>
            </w:r>
          </w:p>
        </w:tc>
        <w:tc>
          <w:tcPr>
            <w:tcW w:w="1157" w:type="dxa"/>
            <w:vAlign w:val="center"/>
          </w:tcPr>
          <w:p w:rsidR="00B84708" w:rsidRDefault="001073E1">
            <w:pPr>
              <w:spacing w:line="240" w:lineRule="auto"/>
              <w:jc w:val="center"/>
              <w:rPr>
                <w:rFonts w:ascii="宋体" w:hAnsi="宋体"/>
                <w:sz w:val="24"/>
                <w:szCs w:val="24"/>
              </w:rPr>
            </w:pPr>
            <w:r>
              <w:rPr>
                <w:rFonts w:ascii="宋体" w:hAnsi="宋体" w:hint="eastAsia"/>
                <w:sz w:val="24"/>
                <w:szCs w:val="24"/>
              </w:rPr>
              <w:t>采购项目名称</w:t>
            </w:r>
          </w:p>
        </w:tc>
        <w:tc>
          <w:tcPr>
            <w:tcW w:w="2976" w:type="dxa"/>
            <w:vAlign w:val="center"/>
          </w:tcPr>
          <w:p w:rsidR="00B84708" w:rsidRDefault="001073E1">
            <w:pPr>
              <w:spacing w:line="240" w:lineRule="auto"/>
              <w:jc w:val="center"/>
              <w:rPr>
                <w:rFonts w:ascii="宋体" w:hAnsi="宋体"/>
                <w:sz w:val="24"/>
                <w:szCs w:val="24"/>
              </w:rPr>
            </w:pPr>
            <w:r>
              <w:rPr>
                <w:rFonts w:ascii="宋体" w:hAnsi="宋体" w:hint="eastAsia"/>
                <w:sz w:val="24"/>
                <w:szCs w:val="24"/>
              </w:rPr>
              <w:t>采购需求概况</w:t>
            </w:r>
          </w:p>
        </w:tc>
        <w:tc>
          <w:tcPr>
            <w:tcW w:w="1276" w:type="dxa"/>
            <w:vAlign w:val="center"/>
          </w:tcPr>
          <w:p w:rsidR="00B84708" w:rsidRDefault="001073E1">
            <w:pPr>
              <w:spacing w:line="240" w:lineRule="auto"/>
              <w:jc w:val="center"/>
              <w:rPr>
                <w:rFonts w:ascii="宋体" w:hAnsi="宋体"/>
                <w:sz w:val="24"/>
                <w:szCs w:val="24"/>
              </w:rPr>
            </w:pPr>
            <w:r>
              <w:rPr>
                <w:rFonts w:ascii="宋体" w:hAnsi="宋体" w:hint="eastAsia"/>
                <w:sz w:val="24"/>
                <w:szCs w:val="24"/>
              </w:rPr>
              <w:t>预算金额</w:t>
            </w:r>
          </w:p>
          <w:p w:rsidR="00B84708" w:rsidRDefault="001073E1">
            <w:pPr>
              <w:spacing w:line="240" w:lineRule="auto"/>
              <w:jc w:val="center"/>
              <w:rPr>
                <w:rFonts w:ascii="宋体" w:hAnsi="宋体"/>
                <w:sz w:val="24"/>
                <w:szCs w:val="24"/>
              </w:rPr>
            </w:pPr>
            <w:r>
              <w:rPr>
                <w:rFonts w:ascii="宋体" w:hAnsi="宋体" w:hint="eastAsia"/>
                <w:sz w:val="24"/>
                <w:szCs w:val="24"/>
              </w:rPr>
              <w:t>（万元）</w:t>
            </w:r>
          </w:p>
        </w:tc>
        <w:tc>
          <w:tcPr>
            <w:tcW w:w="1701" w:type="dxa"/>
            <w:vAlign w:val="center"/>
          </w:tcPr>
          <w:p w:rsidR="00B84708" w:rsidRDefault="001073E1">
            <w:pPr>
              <w:spacing w:line="240" w:lineRule="auto"/>
              <w:jc w:val="center"/>
              <w:rPr>
                <w:rFonts w:ascii="宋体" w:hAnsi="宋体"/>
                <w:sz w:val="24"/>
                <w:szCs w:val="24"/>
              </w:rPr>
            </w:pPr>
            <w:r>
              <w:rPr>
                <w:rFonts w:ascii="宋体" w:hAnsi="宋体" w:hint="eastAsia"/>
                <w:sz w:val="24"/>
                <w:szCs w:val="24"/>
              </w:rPr>
              <w:t>预计采购时间（填写到月）</w:t>
            </w:r>
          </w:p>
        </w:tc>
        <w:tc>
          <w:tcPr>
            <w:tcW w:w="1276" w:type="dxa"/>
          </w:tcPr>
          <w:p w:rsidR="00B84708" w:rsidRDefault="001073E1">
            <w:pPr>
              <w:spacing w:line="240" w:lineRule="auto"/>
              <w:jc w:val="center"/>
              <w:rPr>
                <w:rFonts w:ascii="宋体" w:hAnsi="宋体"/>
                <w:sz w:val="24"/>
                <w:szCs w:val="24"/>
              </w:rPr>
            </w:pPr>
            <w:r>
              <w:rPr>
                <w:rFonts w:ascii="宋体" w:hAnsi="宋体"/>
                <w:sz w:val="24"/>
                <w:szCs w:val="24"/>
              </w:rPr>
              <w:t>落实政府采购政策功能情况</w:t>
            </w:r>
          </w:p>
        </w:tc>
        <w:tc>
          <w:tcPr>
            <w:tcW w:w="1134" w:type="dxa"/>
            <w:vAlign w:val="center"/>
          </w:tcPr>
          <w:p w:rsidR="00B84708" w:rsidRDefault="001073E1">
            <w:pPr>
              <w:spacing w:line="240" w:lineRule="auto"/>
              <w:jc w:val="center"/>
              <w:rPr>
                <w:rFonts w:ascii="宋体" w:hAnsi="宋体"/>
                <w:sz w:val="24"/>
                <w:szCs w:val="24"/>
              </w:rPr>
            </w:pPr>
            <w:r>
              <w:rPr>
                <w:rFonts w:ascii="宋体" w:hAnsi="宋体" w:hint="eastAsia"/>
                <w:sz w:val="24"/>
                <w:szCs w:val="24"/>
              </w:rPr>
              <w:t>备注</w:t>
            </w:r>
          </w:p>
        </w:tc>
      </w:tr>
      <w:tr w:rsidR="00B84708" w:rsidTr="0028138E">
        <w:trPr>
          <w:trHeight w:val="1182"/>
        </w:trPr>
        <w:tc>
          <w:tcPr>
            <w:tcW w:w="511" w:type="dxa"/>
            <w:vAlign w:val="center"/>
          </w:tcPr>
          <w:p w:rsidR="00B84708" w:rsidRDefault="001073E1">
            <w:pPr>
              <w:spacing w:line="240" w:lineRule="auto"/>
              <w:jc w:val="center"/>
              <w:rPr>
                <w:rFonts w:ascii="宋体" w:hAnsi="宋体"/>
                <w:sz w:val="24"/>
                <w:szCs w:val="24"/>
              </w:rPr>
            </w:pPr>
            <w:r>
              <w:rPr>
                <w:rFonts w:ascii="宋体" w:hAnsi="宋体" w:hint="eastAsia"/>
                <w:sz w:val="24"/>
                <w:szCs w:val="24"/>
              </w:rPr>
              <w:t>1</w:t>
            </w:r>
          </w:p>
        </w:tc>
        <w:tc>
          <w:tcPr>
            <w:tcW w:w="1157" w:type="dxa"/>
            <w:vAlign w:val="center"/>
          </w:tcPr>
          <w:p w:rsidR="00B84708" w:rsidRDefault="001073E1">
            <w:pPr>
              <w:spacing w:line="360" w:lineRule="exact"/>
              <w:jc w:val="center"/>
              <w:rPr>
                <w:rFonts w:ascii="宋体" w:hAnsi="宋体"/>
                <w:sz w:val="24"/>
                <w:szCs w:val="24"/>
              </w:rPr>
            </w:pPr>
            <w:r>
              <w:rPr>
                <w:rFonts w:ascii="宋体" w:hAnsi="宋体" w:hint="eastAsia"/>
                <w:sz w:val="24"/>
                <w:szCs w:val="24"/>
              </w:rPr>
              <w:t>防城港市中医医院迁建项目（</w:t>
            </w:r>
            <w:r>
              <w:rPr>
                <w:rFonts w:ascii="宋体" w:hAnsi="宋体" w:hint="eastAsia"/>
                <w:sz w:val="24"/>
                <w:szCs w:val="24"/>
              </w:rPr>
              <w:t xml:space="preserve"> </w:t>
            </w:r>
            <w:r>
              <w:rPr>
                <w:rFonts w:ascii="宋体" w:hAnsi="宋体" w:hint="eastAsia"/>
                <w:sz w:val="24"/>
                <w:szCs w:val="24"/>
              </w:rPr>
              <w:t>一期）</w:t>
            </w:r>
          </w:p>
        </w:tc>
        <w:tc>
          <w:tcPr>
            <w:tcW w:w="2976" w:type="dxa"/>
            <w:vAlign w:val="center"/>
          </w:tcPr>
          <w:p w:rsidR="00B84708" w:rsidRDefault="001073E1">
            <w:pPr>
              <w:spacing w:line="360" w:lineRule="exact"/>
              <w:jc w:val="left"/>
              <w:rPr>
                <w:rFonts w:ascii="宋体" w:hAnsi="宋体"/>
                <w:sz w:val="24"/>
                <w:szCs w:val="24"/>
              </w:rPr>
            </w:pPr>
            <w:r>
              <w:rPr>
                <w:rFonts w:ascii="宋体" w:hAnsi="宋体" w:hint="eastAsia"/>
                <w:sz w:val="24"/>
                <w:szCs w:val="24"/>
              </w:rPr>
              <w:t>新增床位</w:t>
            </w:r>
            <w:r>
              <w:rPr>
                <w:rFonts w:ascii="宋体" w:hAnsi="宋体" w:hint="eastAsia"/>
                <w:sz w:val="24"/>
                <w:szCs w:val="24"/>
              </w:rPr>
              <w:t xml:space="preserve">1200 </w:t>
            </w:r>
            <w:r>
              <w:rPr>
                <w:rFonts w:ascii="宋体" w:hAnsi="宋体" w:hint="eastAsia"/>
                <w:sz w:val="24"/>
                <w:szCs w:val="24"/>
              </w:rPr>
              <w:t>张，</w:t>
            </w:r>
            <w:r>
              <w:rPr>
                <w:rFonts w:ascii="宋体" w:hAnsi="宋体" w:hint="eastAsia"/>
                <w:sz w:val="24"/>
                <w:szCs w:val="24"/>
              </w:rPr>
              <w:t xml:space="preserve"> </w:t>
            </w:r>
            <w:r>
              <w:rPr>
                <w:rFonts w:ascii="宋体" w:hAnsi="宋体" w:hint="eastAsia"/>
                <w:sz w:val="24"/>
                <w:szCs w:val="24"/>
              </w:rPr>
              <w:t>总建筑面积</w:t>
            </w:r>
            <w:r>
              <w:rPr>
                <w:rFonts w:ascii="宋体" w:hAnsi="宋体" w:hint="eastAsia"/>
                <w:sz w:val="24"/>
                <w:szCs w:val="24"/>
              </w:rPr>
              <w:t>196968.37</w:t>
            </w:r>
            <w:r>
              <w:rPr>
                <w:rFonts w:ascii="宋体" w:hAnsi="宋体" w:hint="eastAsia"/>
                <w:sz w:val="24"/>
                <w:szCs w:val="24"/>
              </w:rPr>
              <w:t>平方米，其中：门诊综合楼</w:t>
            </w:r>
            <w:r>
              <w:rPr>
                <w:rFonts w:ascii="宋体" w:hAnsi="宋体" w:hint="eastAsia"/>
                <w:sz w:val="24"/>
                <w:szCs w:val="24"/>
              </w:rPr>
              <w:t xml:space="preserve">30665.50 </w:t>
            </w:r>
            <w:r>
              <w:rPr>
                <w:rFonts w:ascii="宋体" w:hAnsi="宋体" w:hint="eastAsia"/>
                <w:sz w:val="24"/>
                <w:szCs w:val="24"/>
              </w:rPr>
              <w:t>平方米、医技楼</w:t>
            </w:r>
            <w:r>
              <w:rPr>
                <w:rFonts w:ascii="宋体" w:hAnsi="宋体" w:hint="eastAsia"/>
                <w:sz w:val="24"/>
                <w:szCs w:val="24"/>
              </w:rPr>
              <w:t>29531.61</w:t>
            </w:r>
            <w:r>
              <w:rPr>
                <w:rFonts w:ascii="宋体" w:hAnsi="宋体" w:hint="eastAsia"/>
                <w:sz w:val="24"/>
                <w:szCs w:val="24"/>
              </w:rPr>
              <w:t>平方米、住院综合楼</w:t>
            </w:r>
            <w:r>
              <w:rPr>
                <w:rFonts w:ascii="宋体" w:hAnsi="宋体" w:hint="eastAsia"/>
                <w:sz w:val="24"/>
                <w:szCs w:val="24"/>
              </w:rPr>
              <w:t>75153.95</w:t>
            </w:r>
            <w:r>
              <w:rPr>
                <w:rFonts w:ascii="宋体" w:hAnsi="宋体" w:hint="eastAsia"/>
                <w:sz w:val="24"/>
                <w:szCs w:val="24"/>
              </w:rPr>
              <w:t>平方米、地下室医疗配套用房</w:t>
            </w:r>
            <w:r>
              <w:rPr>
                <w:rFonts w:ascii="宋体" w:hAnsi="宋体" w:hint="eastAsia"/>
                <w:sz w:val="24"/>
                <w:szCs w:val="24"/>
              </w:rPr>
              <w:t>7038.88</w:t>
            </w:r>
            <w:r>
              <w:rPr>
                <w:rFonts w:ascii="宋体" w:hAnsi="宋体" w:hint="eastAsia"/>
                <w:sz w:val="24"/>
                <w:szCs w:val="24"/>
              </w:rPr>
              <w:t>平方米、膳食中心</w:t>
            </w:r>
            <w:r>
              <w:rPr>
                <w:rFonts w:ascii="宋体" w:hAnsi="宋体" w:hint="eastAsia"/>
                <w:sz w:val="24"/>
                <w:szCs w:val="24"/>
              </w:rPr>
              <w:t>4620.23</w:t>
            </w:r>
            <w:r>
              <w:rPr>
                <w:rFonts w:ascii="宋体" w:hAnsi="宋体" w:hint="eastAsia"/>
                <w:sz w:val="24"/>
                <w:szCs w:val="24"/>
              </w:rPr>
              <w:t>平方米、高压氧仓</w:t>
            </w:r>
            <w:r>
              <w:rPr>
                <w:rFonts w:ascii="宋体" w:hAnsi="宋体" w:hint="eastAsia"/>
                <w:sz w:val="24"/>
                <w:szCs w:val="24"/>
              </w:rPr>
              <w:t>838.06</w:t>
            </w:r>
            <w:r>
              <w:rPr>
                <w:rFonts w:ascii="宋体" w:hAnsi="宋体" w:hint="eastAsia"/>
                <w:sz w:val="24"/>
                <w:szCs w:val="24"/>
              </w:rPr>
              <w:t>平方米、污水处理站</w:t>
            </w:r>
            <w:r>
              <w:rPr>
                <w:rFonts w:ascii="宋体" w:hAnsi="宋体" w:hint="eastAsia"/>
                <w:sz w:val="24"/>
                <w:szCs w:val="24"/>
              </w:rPr>
              <w:t>153.96</w:t>
            </w:r>
            <w:r>
              <w:rPr>
                <w:rFonts w:ascii="宋体" w:hAnsi="宋体" w:hint="eastAsia"/>
                <w:sz w:val="24"/>
                <w:szCs w:val="24"/>
              </w:rPr>
              <w:t>平方米、制氧站</w:t>
            </w:r>
            <w:r>
              <w:rPr>
                <w:rFonts w:ascii="宋体" w:hAnsi="宋体" w:hint="eastAsia"/>
                <w:sz w:val="24"/>
                <w:szCs w:val="24"/>
              </w:rPr>
              <w:t>175.65</w:t>
            </w:r>
            <w:r>
              <w:rPr>
                <w:rFonts w:ascii="宋体" w:hAnsi="宋体" w:hint="eastAsia"/>
                <w:sz w:val="24"/>
                <w:szCs w:val="24"/>
              </w:rPr>
              <w:t>平方米、垃圾分类收集站</w:t>
            </w:r>
            <w:r>
              <w:rPr>
                <w:rFonts w:ascii="宋体" w:hAnsi="宋体" w:hint="eastAsia"/>
                <w:sz w:val="24"/>
                <w:szCs w:val="24"/>
              </w:rPr>
              <w:t>163.05</w:t>
            </w:r>
            <w:r>
              <w:rPr>
                <w:rFonts w:ascii="宋体" w:hAnsi="宋体" w:hint="eastAsia"/>
                <w:sz w:val="24"/>
                <w:szCs w:val="24"/>
              </w:rPr>
              <w:t>平方米、门卫</w:t>
            </w:r>
            <w:r>
              <w:rPr>
                <w:rFonts w:ascii="宋体" w:hAnsi="宋体" w:hint="eastAsia"/>
                <w:sz w:val="24"/>
                <w:szCs w:val="24"/>
              </w:rPr>
              <w:t>66.56</w:t>
            </w:r>
            <w:r>
              <w:rPr>
                <w:rFonts w:ascii="宋体" w:hAnsi="宋体" w:hint="eastAsia"/>
                <w:sz w:val="24"/>
                <w:szCs w:val="24"/>
              </w:rPr>
              <w:t>平方米、地下室出地面楼梯间及电梯间</w:t>
            </w:r>
            <w:r>
              <w:rPr>
                <w:rFonts w:ascii="宋体" w:hAnsi="宋体" w:hint="eastAsia"/>
                <w:sz w:val="24"/>
                <w:szCs w:val="24"/>
              </w:rPr>
              <w:t>121.80</w:t>
            </w:r>
            <w:r>
              <w:rPr>
                <w:rFonts w:ascii="宋体" w:hAnsi="宋体" w:hint="eastAsia"/>
                <w:sz w:val="24"/>
                <w:szCs w:val="24"/>
              </w:rPr>
              <w:t>平方米，地下室建筑面积</w:t>
            </w:r>
            <w:r>
              <w:rPr>
                <w:rFonts w:ascii="宋体" w:hAnsi="宋体" w:hint="eastAsia"/>
                <w:sz w:val="24"/>
                <w:szCs w:val="24"/>
              </w:rPr>
              <w:t>48439.12</w:t>
            </w:r>
            <w:r>
              <w:rPr>
                <w:rFonts w:ascii="宋体" w:hAnsi="宋体" w:hint="eastAsia"/>
                <w:sz w:val="24"/>
                <w:szCs w:val="24"/>
              </w:rPr>
              <w:t>平方米。主要建设内容包括建安工程、给排水工程、消防工程、电气工程、智能化工程、暖</w:t>
            </w:r>
            <w:proofErr w:type="gramStart"/>
            <w:r>
              <w:rPr>
                <w:rFonts w:ascii="宋体" w:hAnsi="宋体" w:hint="eastAsia"/>
                <w:sz w:val="24"/>
                <w:szCs w:val="24"/>
              </w:rPr>
              <w:t>通工</w:t>
            </w:r>
            <w:r>
              <w:rPr>
                <w:rFonts w:ascii="宋体" w:hAnsi="宋体" w:hint="eastAsia"/>
                <w:sz w:val="24"/>
                <w:szCs w:val="24"/>
              </w:rPr>
              <w:t>程</w:t>
            </w:r>
            <w:proofErr w:type="gramEnd"/>
            <w:r>
              <w:rPr>
                <w:rFonts w:ascii="宋体" w:hAnsi="宋体" w:hint="eastAsia"/>
                <w:sz w:val="24"/>
                <w:szCs w:val="24"/>
              </w:rPr>
              <w:t>等配套设施建设。</w:t>
            </w:r>
          </w:p>
        </w:tc>
        <w:tc>
          <w:tcPr>
            <w:tcW w:w="1276" w:type="dxa"/>
            <w:vAlign w:val="center"/>
          </w:tcPr>
          <w:p w:rsidR="00B84708" w:rsidRDefault="00BB5A72">
            <w:pPr>
              <w:spacing w:line="360" w:lineRule="exact"/>
              <w:jc w:val="center"/>
              <w:rPr>
                <w:rFonts w:ascii="宋体" w:hAnsi="宋体"/>
                <w:sz w:val="24"/>
                <w:szCs w:val="24"/>
              </w:rPr>
            </w:pPr>
            <w:r>
              <w:rPr>
                <w:rFonts w:ascii="宋体" w:hAnsi="宋体" w:hint="eastAsia"/>
                <w:sz w:val="24"/>
                <w:szCs w:val="24"/>
              </w:rPr>
              <w:t>60500</w:t>
            </w:r>
            <w:r w:rsidR="001073E1">
              <w:rPr>
                <w:rFonts w:ascii="宋体" w:hAnsi="宋体"/>
                <w:sz w:val="24"/>
                <w:szCs w:val="24"/>
              </w:rPr>
              <w:t xml:space="preserve"> </w:t>
            </w:r>
          </w:p>
        </w:tc>
        <w:tc>
          <w:tcPr>
            <w:tcW w:w="1701" w:type="dxa"/>
            <w:vAlign w:val="center"/>
          </w:tcPr>
          <w:p w:rsidR="00B84708" w:rsidRDefault="001073E1" w:rsidP="00BB5A72">
            <w:pPr>
              <w:spacing w:line="360" w:lineRule="exact"/>
              <w:jc w:val="center"/>
              <w:rPr>
                <w:rFonts w:ascii="宋体" w:hAnsi="宋体"/>
                <w:sz w:val="24"/>
                <w:szCs w:val="24"/>
              </w:rPr>
            </w:pPr>
            <w:r>
              <w:rPr>
                <w:rFonts w:ascii="宋体" w:hAnsi="宋体" w:hint="eastAsia"/>
                <w:sz w:val="24"/>
                <w:szCs w:val="24"/>
              </w:rPr>
              <w:t>2025</w:t>
            </w:r>
            <w:r>
              <w:rPr>
                <w:rFonts w:ascii="宋体" w:hAnsi="宋体" w:hint="eastAsia"/>
                <w:sz w:val="24"/>
                <w:szCs w:val="24"/>
              </w:rPr>
              <w:t>年</w:t>
            </w:r>
            <w:r w:rsidR="00BB5A72">
              <w:rPr>
                <w:rFonts w:ascii="宋体" w:hAnsi="宋体" w:hint="eastAsia"/>
                <w:sz w:val="24"/>
                <w:szCs w:val="24"/>
              </w:rPr>
              <w:t>6</w:t>
            </w:r>
            <w:r>
              <w:rPr>
                <w:rFonts w:ascii="宋体" w:hAnsi="宋体" w:hint="eastAsia"/>
                <w:sz w:val="24"/>
                <w:szCs w:val="24"/>
              </w:rPr>
              <w:t>月</w:t>
            </w:r>
          </w:p>
        </w:tc>
        <w:tc>
          <w:tcPr>
            <w:tcW w:w="1276" w:type="dxa"/>
          </w:tcPr>
          <w:p w:rsidR="00B84708" w:rsidRDefault="001073E1">
            <w:pPr>
              <w:spacing w:line="360" w:lineRule="exact"/>
              <w:jc w:val="center"/>
              <w:rPr>
                <w:rFonts w:ascii="宋体" w:hAnsi="宋体"/>
                <w:sz w:val="24"/>
                <w:szCs w:val="24"/>
              </w:rPr>
            </w:pPr>
            <w:r>
              <w:rPr>
                <w:rFonts w:ascii="宋体" w:hAnsi="宋体" w:hint="eastAsia"/>
                <w:sz w:val="24"/>
                <w:szCs w:val="24"/>
              </w:rPr>
              <w:t>落实政府采购政策</w:t>
            </w:r>
          </w:p>
        </w:tc>
        <w:tc>
          <w:tcPr>
            <w:tcW w:w="1134" w:type="dxa"/>
            <w:vAlign w:val="center"/>
          </w:tcPr>
          <w:p w:rsidR="00B84708" w:rsidRDefault="00BB5A72" w:rsidP="00BB5A72">
            <w:pPr>
              <w:spacing w:line="360" w:lineRule="exact"/>
              <w:jc w:val="center"/>
              <w:rPr>
                <w:rFonts w:ascii="宋体" w:hAnsi="宋体"/>
                <w:sz w:val="24"/>
                <w:szCs w:val="24"/>
              </w:rPr>
            </w:pPr>
            <w:r w:rsidRPr="00BB5A72">
              <w:rPr>
                <w:rFonts w:ascii="宋体" w:hAnsi="宋体" w:hint="eastAsia"/>
                <w:sz w:val="24"/>
                <w:szCs w:val="24"/>
              </w:rPr>
              <w:t>更</w:t>
            </w:r>
            <w:bookmarkStart w:id="0" w:name="_GoBack"/>
            <w:bookmarkEnd w:id="0"/>
            <w:r w:rsidRPr="00BB5A72">
              <w:rPr>
                <w:rFonts w:ascii="宋体" w:hAnsi="宋体" w:hint="eastAsia"/>
                <w:sz w:val="24"/>
                <w:szCs w:val="24"/>
              </w:rPr>
              <w:t>正</w:t>
            </w:r>
          </w:p>
        </w:tc>
      </w:tr>
    </w:tbl>
    <w:p w:rsidR="00B84708" w:rsidRDefault="001073E1">
      <w:pPr>
        <w:spacing w:line="440" w:lineRule="exact"/>
        <w:ind w:firstLine="646"/>
        <w:jc w:val="left"/>
        <w:rPr>
          <w:rFonts w:ascii="宋体" w:hAnsi="宋体"/>
          <w:sz w:val="24"/>
          <w:szCs w:val="24"/>
        </w:rPr>
      </w:pPr>
      <w:r>
        <w:rPr>
          <w:rFonts w:ascii="宋体" w:hAnsi="宋体" w:hint="eastAsia"/>
          <w:sz w:val="24"/>
          <w:szCs w:val="24"/>
        </w:rPr>
        <w:t>本次公开的采购意向是本单位政府采购工作的初步安排，具体采购项目情况以相关采购公告和采购文件为准。</w:t>
      </w:r>
      <w:r>
        <w:rPr>
          <w:rFonts w:ascii="宋体" w:hAnsi="宋体" w:hint="eastAsia"/>
          <w:sz w:val="24"/>
          <w:szCs w:val="24"/>
        </w:rPr>
        <w:t xml:space="preserve">        </w:t>
      </w:r>
    </w:p>
    <w:p w:rsidR="00B84708" w:rsidRDefault="00B84708">
      <w:pPr>
        <w:spacing w:line="440" w:lineRule="exact"/>
        <w:ind w:firstLine="646"/>
        <w:jc w:val="right"/>
        <w:rPr>
          <w:rStyle w:val="HTML"/>
          <w:rFonts w:ascii="inherit" w:hAnsi="inherit"/>
          <w:sz w:val="24"/>
          <w:szCs w:val="24"/>
        </w:rPr>
      </w:pPr>
    </w:p>
    <w:p w:rsidR="00B84708" w:rsidRDefault="001073E1">
      <w:pPr>
        <w:spacing w:line="440" w:lineRule="exact"/>
        <w:ind w:firstLine="646"/>
        <w:jc w:val="right"/>
        <w:rPr>
          <w:rFonts w:ascii="宋体" w:hAnsi="宋体"/>
          <w:sz w:val="24"/>
          <w:szCs w:val="24"/>
        </w:rPr>
      </w:pPr>
      <w:r>
        <w:rPr>
          <w:rStyle w:val="HTML"/>
          <w:rFonts w:ascii="inherit" w:hAnsi="inherit" w:hint="eastAsia"/>
          <w:sz w:val="24"/>
          <w:szCs w:val="24"/>
        </w:rPr>
        <w:t>防城港市中医医院</w:t>
      </w:r>
      <w:r>
        <w:rPr>
          <w:rStyle w:val="HTML"/>
          <w:rFonts w:ascii="inherit" w:hAnsi="inherit" w:hint="eastAsia"/>
          <w:sz w:val="24"/>
          <w:szCs w:val="24"/>
        </w:rPr>
        <w:t xml:space="preserve"> </w:t>
      </w:r>
      <w:r>
        <w:rPr>
          <w:rFonts w:ascii="宋体" w:hAnsi="宋体" w:hint="eastAsia"/>
          <w:sz w:val="24"/>
          <w:szCs w:val="24"/>
        </w:rPr>
        <w:t xml:space="preserve">  </w:t>
      </w:r>
    </w:p>
    <w:p w:rsidR="00B84708" w:rsidRDefault="001073E1">
      <w:pPr>
        <w:spacing w:line="440" w:lineRule="exact"/>
        <w:ind w:firstLine="646"/>
        <w:jc w:val="right"/>
        <w:rPr>
          <w:rFonts w:ascii="宋体" w:hAnsi="宋体"/>
          <w:sz w:val="24"/>
          <w:szCs w:val="24"/>
        </w:rPr>
      </w:pPr>
      <w:r>
        <w:rPr>
          <w:rFonts w:ascii="宋体" w:hAnsi="宋体" w:hint="eastAsia"/>
          <w:sz w:val="24"/>
          <w:szCs w:val="24"/>
        </w:rPr>
        <w:t>2025</w:t>
      </w:r>
      <w:r>
        <w:rPr>
          <w:rFonts w:ascii="宋体" w:hAnsi="宋体" w:hint="eastAsia"/>
          <w:sz w:val="24"/>
          <w:szCs w:val="24"/>
        </w:rPr>
        <w:t>年</w:t>
      </w:r>
      <w:r>
        <w:rPr>
          <w:rFonts w:ascii="宋体" w:hAnsi="宋体" w:hint="eastAsia"/>
          <w:sz w:val="24"/>
          <w:szCs w:val="24"/>
        </w:rPr>
        <w:t>5</w:t>
      </w:r>
      <w:r>
        <w:rPr>
          <w:rFonts w:ascii="宋体" w:hAnsi="宋体" w:hint="eastAsia"/>
          <w:sz w:val="24"/>
          <w:szCs w:val="24"/>
        </w:rPr>
        <w:t>月</w:t>
      </w:r>
      <w:r>
        <w:rPr>
          <w:rFonts w:ascii="宋体" w:hAnsi="宋体" w:hint="eastAsia"/>
          <w:sz w:val="24"/>
          <w:szCs w:val="24"/>
        </w:rPr>
        <w:t>2</w:t>
      </w:r>
      <w:r w:rsidR="00BB5A72">
        <w:rPr>
          <w:rFonts w:ascii="宋体" w:hAnsi="宋体" w:hint="eastAsia"/>
          <w:sz w:val="24"/>
          <w:szCs w:val="24"/>
        </w:rPr>
        <w:t>9</w:t>
      </w:r>
      <w:r>
        <w:rPr>
          <w:rFonts w:ascii="宋体" w:hAnsi="宋体" w:hint="eastAsia"/>
          <w:sz w:val="24"/>
          <w:szCs w:val="24"/>
        </w:rPr>
        <w:t>日</w:t>
      </w:r>
    </w:p>
    <w:sectPr w:rsidR="00B84708" w:rsidSect="00CE709F">
      <w:pgSz w:w="11906" w:h="16838"/>
      <w:pgMar w:top="1304" w:right="1134" w:bottom="1134" w:left="851" w:header="851" w:footer="136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3E1" w:rsidRDefault="001073E1">
      <w:pPr>
        <w:spacing w:line="240" w:lineRule="auto"/>
      </w:pPr>
      <w:r>
        <w:separator/>
      </w:r>
    </w:p>
  </w:endnote>
  <w:endnote w:type="continuationSeparator" w:id="0">
    <w:p w:rsidR="001073E1" w:rsidRDefault="001073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3E1" w:rsidRDefault="001073E1">
      <w:pPr>
        <w:spacing w:line="240" w:lineRule="auto"/>
      </w:pPr>
      <w:r>
        <w:separator/>
      </w:r>
    </w:p>
  </w:footnote>
  <w:footnote w:type="continuationSeparator" w:id="0">
    <w:p w:rsidR="001073E1" w:rsidRDefault="001073E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200"/>
    <w:rsid w:val="00091155"/>
    <w:rsid w:val="000E7ADB"/>
    <w:rsid w:val="001073E1"/>
    <w:rsid w:val="0028138E"/>
    <w:rsid w:val="00404D89"/>
    <w:rsid w:val="0043573B"/>
    <w:rsid w:val="004A74C5"/>
    <w:rsid w:val="004D70DB"/>
    <w:rsid w:val="005270E3"/>
    <w:rsid w:val="00553D12"/>
    <w:rsid w:val="00581957"/>
    <w:rsid w:val="00584152"/>
    <w:rsid w:val="005F7E07"/>
    <w:rsid w:val="00626EEC"/>
    <w:rsid w:val="006557DA"/>
    <w:rsid w:val="00667200"/>
    <w:rsid w:val="00753016"/>
    <w:rsid w:val="00881EEA"/>
    <w:rsid w:val="009D673B"/>
    <w:rsid w:val="00A6112F"/>
    <w:rsid w:val="00B84708"/>
    <w:rsid w:val="00B86B97"/>
    <w:rsid w:val="00BB5A72"/>
    <w:rsid w:val="00C244EB"/>
    <w:rsid w:val="00CA7FB2"/>
    <w:rsid w:val="00CD7DFA"/>
    <w:rsid w:val="00CE709F"/>
    <w:rsid w:val="00D75567"/>
    <w:rsid w:val="00DA586B"/>
    <w:rsid w:val="00E01F09"/>
    <w:rsid w:val="00F45187"/>
    <w:rsid w:val="00F542A3"/>
    <w:rsid w:val="00F64608"/>
    <w:rsid w:val="00FB0B28"/>
    <w:rsid w:val="150E47AF"/>
    <w:rsid w:val="2E680A25"/>
    <w:rsid w:val="2F4C5E70"/>
    <w:rsid w:val="34E56399"/>
    <w:rsid w:val="3AE0388B"/>
    <w:rsid w:val="3BA26D92"/>
    <w:rsid w:val="3E021D6A"/>
    <w:rsid w:val="57EE718F"/>
    <w:rsid w:val="5FB155C3"/>
    <w:rsid w:val="6BF76CFC"/>
    <w:rsid w:val="704E4817"/>
    <w:rsid w:val="77495D38"/>
    <w:rsid w:val="776A13BB"/>
    <w:rsid w:val="7C7A6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Sample" w:semiHidden="0"/>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
    <w:name w:val="HTML Sample"/>
    <w:uiPriority w:val="99"/>
    <w:unhideWhenUsed/>
    <w:rPr>
      <w:rFonts w:ascii="宋体" w:eastAsia="宋体" w:hAnsi="宋体" w:cs="宋体"/>
    </w:rPr>
  </w:style>
  <w:style w:type="character" w:customStyle="1" w:styleId="Char">
    <w:name w:val="页脚 Char"/>
    <w:link w:val="a3"/>
    <w:uiPriority w:val="99"/>
    <w:rPr>
      <w:sz w:val="18"/>
      <w:szCs w:val="18"/>
    </w:rPr>
  </w:style>
  <w:style w:type="character" w:customStyle="1" w:styleId="Char0">
    <w:name w:val="页眉 Char"/>
    <w:link w:val="a4"/>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Sample" w:semiHidden="0"/>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
    <w:name w:val="HTML Sample"/>
    <w:uiPriority w:val="99"/>
    <w:unhideWhenUsed/>
    <w:rPr>
      <w:rFonts w:ascii="宋体" w:eastAsia="宋体" w:hAnsi="宋体" w:cs="宋体"/>
    </w:rPr>
  </w:style>
  <w:style w:type="character" w:customStyle="1" w:styleId="Char">
    <w:name w:val="页脚 Char"/>
    <w:link w:val="a3"/>
    <w:uiPriority w:val="99"/>
    <w:rPr>
      <w:sz w:val="18"/>
      <w:szCs w:val="18"/>
    </w:rPr>
  </w:style>
  <w:style w:type="character" w:customStyle="1" w:styleId="Char0">
    <w:name w:val="页眉 Char"/>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93</Words>
  <Characters>533</Characters>
  <Application>Microsoft Office Word</Application>
  <DocSecurity>0</DocSecurity>
  <Lines>4</Lines>
  <Paragraphs>1</Paragraphs>
  <ScaleCrop>false</ScaleCrop>
  <Company>Sky123.Org</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11</cp:revision>
  <dcterms:created xsi:type="dcterms:W3CDTF">2023-03-31T10:00:00Z</dcterms:created>
  <dcterms:modified xsi:type="dcterms:W3CDTF">2025-05-29T15:22:00Z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eyJoZGlkIjoiNGJjMDgzMzg3ZmY2MGZjZmM3ZTFmMDI2NmUwYzFiZWIiLCJ1c2VySWQiOiIxNTczNTUzMjkzIn0=</vt:lpwstr>
  </property>
  <property fmtid="{D5CDD505-2E9C-101B-9397-08002B2CF9AE}" pid="3" name="KSOProductBuildVer">
    <vt:lpwstr>2052-12.1.0.20784</vt:lpwstr>
  </property>
  <property fmtid="{D5CDD505-2E9C-101B-9397-08002B2CF9AE}" pid="4" name="ICV">
    <vt:lpwstr>B95C93C4C41649AF8DE8BE5DDA6E0BA7_13</vt:lpwstr>
  </property>
</Properties>
</file>