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东兴镇河洲村中草药种植基地产业道路硬化工程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东兴镇河洲村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4、项目内容：拟建道路硬化总长1710米，路面宽度3.5米，挡土墙总长58米，路肩墙770米及相关配套设施。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2B527F47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