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D9A71">
      <w:pPr>
        <w:jc w:val="center"/>
        <w:rPr>
          <w:color w:val="auto"/>
          <w:sz w:val="28"/>
          <w:szCs w:val="28"/>
        </w:rPr>
      </w:pPr>
      <w:r>
        <w:rPr>
          <w:rFonts w:hint="eastAsia" w:eastAsia="黑体" w:cs="黑体"/>
          <w:color w:val="auto"/>
          <w:sz w:val="28"/>
          <w:szCs w:val="28"/>
        </w:rPr>
        <w:t>中标候选人公示</w:t>
      </w:r>
    </w:p>
    <w:tbl>
      <w:tblPr>
        <w:tblStyle w:val="8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06"/>
        <w:gridCol w:w="2218"/>
        <w:gridCol w:w="276"/>
        <w:gridCol w:w="872"/>
        <w:gridCol w:w="624"/>
        <w:gridCol w:w="744"/>
        <w:gridCol w:w="3120"/>
      </w:tblGrid>
      <w:tr w14:paraId="4A32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55FB490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项目名称</w:t>
            </w:r>
          </w:p>
        </w:tc>
        <w:tc>
          <w:tcPr>
            <w:tcW w:w="3366" w:type="dxa"/>
            <w:gridSpan w:val="3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78C85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 xml:space="preserve">2025年江州区高标准农田新增建设项目（江州镇卜松村，罗白乡罗白社区、岜那村，板利乡卜城村、渠麻村)  </w:t>
            </w:r>
          </w:p>
        </w:tc>
        <w:tc>
          <w:tcPr>
            <w:tcW w:w="1368" w:type="dxa"/>
            <w:gridSpan w:val="2"/>
            <w:noWrap/>
            <w:vAlign w:val="center"/>
          </w:tcPr>
          <w:p w14:paraId="220C039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项目招标编号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CCD6C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E4514002886002815001</w:t>
            </w:r>
          </w:p>
        </w:tc>
      </w:tr>
      <w:tr w14:paraId="05F7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5513C76A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招标人</w:t>
            </w:r>
          </w:p>
        </w:tc>
        <w:tc>
          <w:tcPr>
            <w:tcW w:w="7854" w:type="dxa"/>
            <w:gridSpan w:val="6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DBA5C6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 xml:space="preserve">崇左市江州区农业农村局 </w:t>
            </w:r>
            <w:r>
              <w:rPr>
                <w:rFonts w:hint="eastAsia"/>
                <w:color w:val="auto"/>
                <w:u w:val="single"/>
              </w:rPr>
              <w:t>（需盖企业章及法人签字）</w:t>
            </w:r>
          </w:p>
        </w:tc>
      </w:tr>
      <w:tr w14:paraId="5357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2359CC0C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建设</w:t>
            </w:r>
            <w:r>
              <w:rPr>
                <w:rFonts w:hAnsi="宋体" w:cs="宋体"/>
                <w:color w:val="auto"/>
                <w:kern w:val="0"/>
              </w:rPr>
              <w:t>单位</w:t>
            </w:r>
          </w:p>
        </w:tc>
        <w:tc>
          <w:tcPr>
            <w:tcW w:w="7854" w:type="dxa"/>
            <w:gridSpan w:val="6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DCD7E9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崇左市江州区农业农村局</w:t>
            </w:r>
          </w:p>
        </w:tc>
      </w:tr>
      <w:tr w14:paraId="49EA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072296C3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代建单位（</w:t>
            </w:r>
            <w:r>
              <w:rPr>
                <w:rFonts w:hAnsi="宋体" w:cs="宋体"/>
                <w:color w:val="auto"/>
                <w:kern w:val="0"/>
              </w:rPr>
              <w:t>如有）</w:t>
            </w:r>
          </w:p>
        </w:tc>
        <w:tc>
          <w:tcPr>
            <w:tcW w:w="7854" w:type="dxa"/>
            <w:gridSpan w:val="6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BD548DB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/</w:t>
            </w:r>
          </w:p>
        </w:tc>
      </w:tr>
      <w:tr w14:paraId="15FA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2D3F6A26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招标类别</w:t>
            </w:r>
          </w:p>
        </w:tc>
        <w:tc>
          <w:tcPr>
            <w:tcW w:w="3366" w:type="dxa"/>
            <w:gridSpan w:val="3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7D16A8C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</w:rPr>
              <w:t>委托招标</w:t>
            </w:r>
            <w:r>
              <w:rPr>
                <w:rFonts w:hint="eastAsia" w:cs="宋体"/>
                <w:color w:val="auto"/>
                <w:kern w:val="0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</w:rPr>
              <w:t>自行招标</w:t>
            </w:r>
          </w:p>
        </w:tc>
        <w:tc>
          <w:tcPr>
            <w:tcW w:w="1368" w:type="dxa"/>
            <w:gridSpan w:val="2"/>
            <w:noWrap/>
            <w:vAlign w:val="center"/>
          </w:tcPr>
          <w:p w14:paraId="2144C313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招标方式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FD7435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</w:rPr>
              <w:t>公开招标</w:t>
            </w:r>
            <w:r>
              <w:rPr>
                <w:rFonts w:hint="eastAsia" w:cs="宋体"/>
                <w:color w:val="auto"/>
                <w:kern w:val="0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</w:rPr>
              <w:t>邀请招标</w:t>
            </w:r>
          </w:p>
        </w:tc>
      </w:tr>
      <w:tr w14:paraId="5341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1A8BF44B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招标代理机构</w:t>
            </w:r>
          </w:p>
        </w:tc>
        <w:tc>
          <w:tcPr>
            <w:tcW w:w="7854" w:type="dxa"/>
            <w:gridSpan w:val="6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F4D720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广西亿翔荣工程管理有限责任公司</w:t>
            </w:r>
            <w:r>
              <w:rPr>
                <w:rFonts w:hint="eastAsia"/>
                <w:color w:val="auto"/>
                <w:u w:val="single"/>
              </w:rPr>
              <w:t>（需盖企业章及法人签字）</w:t>
            </w:r>
          </w:p>
        </w:tc>
      </w:tr>
      <w:tr w14:paraId="2BFA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69579DEA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结构类型及规模</w:t>
            </w:r>
          </w:p>
        </w:tc>
        <w:tc>
          <w:tcPr>
            <w:tcW w:w="7854" w:type="dxa"/>
            <w:gridSpan w:val="6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831337">
            <w:pPr>
              <w:spacing w:line="360" w:lineRule="auto"/>
              <w:ind w:firstLine="420" w:firstLineChars="200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2025年江州区高标准农田新增建设项目（江州镇卜松村，罗白乡罗白社区、岜那村，板利乡卜城村、渠麻村)Ⅰ标涉及江州镇卜松村那鸡屯，建设内容：项目标识牌（1个）、办公生活及文化福利建筑、其他临时工程，具体以图纸和工程量清单上包含的施工内容为准。2025年江州区高标准农田新增建设项目（江州镇卜松村，罗白乡罗白社区、岜那村，板利乡卜城村、渠麻村)Ⅱ标涉及罗白乡岜那村岜弄屯、罗白乡罗白社区旧元屯，建设内容：项目标识牌（1个）、办公生活及文化福利建筑、其他临时工程，具体以图纸和工程量清单上包含的施工内容为准。2025年江州区高标准农田新增建设项目（江州镇卜松村，罗白乡罗白社区、岜那村，板利乡卜城村、渠麻村)Ⅲ标涉及板利乡卜城村卜椅屯、那湴屯、渠麻村那悟屯，，建设内容：项目标识牌（1个）、办公生活及文化福利建筑、其他临时工程，具体以图纸和工程量清单上包含的施工内容为准。</w:t>
            </w:r>
          </w:p>
        </w:tc>
      </w:tr>
      <w:tr w14:paraId="04D9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44FA54E8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开标时间</w:t>
            </w:r>
          </w:p>
        </w:tc>
        <w:tc>
          <w:tcPr>
            <w:tcW w:w="3366" w:type="dxa"/>
            <w:gridSpan w:val="3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D3E7CDF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</w:rPr>
              <w:t>2024年12月23日</w:t>
            </w:r>
            <w:r>
              <w:rPr>
                <w:rFonts w:hint="eastAsia"/>
                <w:color w:val="auto"/>
                <w:kern w:val="0"/>
              </w:rPr>
              <w:t>15时00分</w:t>
            </w:r>
          </w:p>
        </w:tc>
        <w:tc>
          <w:tcPr>
            <w:tcW w:w="1368" w:type="dxa"/>
            <w:gridSpan w:val="2"/>
            <w:noWrap/>
            <w:vAlign w:val="center"/>
          </w:tcPr>
          <w:p w14:paraId="12CC8C8E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开标地点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197C5A">
            <w:pPr>
              <w:widowControl/>
              <w:spacing w:line="440" w:lineRule="exact"/>
              <w:ind w:firstLine="420" w:firstLineChars="200"/>
              <w:jc w:val="left"/>
              <w:rPr>
                <w:rFonts w:hAnsi="宋体"/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崇左市公共资源交易中心 (崇左市城南新区石景林路东段政务服务中心综合楼5楼开标室)</w:t>
            </w:r>
          </w:p>
        </w:tc>
      </w:tr>
      <w:tr w14:paraId="0D33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noWrap/>
            <w:vAlign w:val="center"/>
          </w:tcPr>
          <w:p w14:paraId="1FD3E474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公示开始时间</w:t>
            </w:r>
          </w:p>
        </w:tc>
        <w:tc>
          <w:tcPr>
            <w:tcW w:w="3366" w:type="dxa"/>
            <w:gridSpan w:val="3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7D0AB5">
            <w:pPr>
              <w:widowControl/>
              <w:spacing w:line="440" w:lineRule="exact"/>
              <w:ind w:firstLine="630" w:firstLineChars="300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2024年</w:t>
            </w:r>
            <w:r>
              <w:rPr>
                <w:rFonts w:hint="eastAsia"/>
                <w:color w:val="auto"/>
                <w:kern w:val="0"/>
              </w:rPr>
              <w:t>12</w:t>
            </w:r>
            <w:r>
              <w:rPr>
                <w:rFonts w:hint="eastAsia" w:hAnsi="宋体" w:cs="宋体"/>
                <w:color w:val="auto"/>
                <w:kern w:val="0"/>
              </w:rPr>
              <w:t>月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24</w:t>
            </w:r>
            <w:r>
              <w:rPr>
                <w:rFonts w:hint="eastAsia" w:hAnsi="宋体" w:cs="宋体"/>
                <w:color w:val="auto"/>
                <w:kern w:val="0"/>
              </w:rPr>
              <w:t>日</w:t>
            </w:r>
          </w:p>
        </w:tc>
        <w:tc>
          <w:tcPr>
            <w:tcW w:w="1368" w:type="dxa"/>
            <w:gridSpan w:val="2"/>
            <w:noWrap/>
            <w:vAlign w:val="center"/>
          </w:tcPr>
          <w:p w14:paraId="3633A793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公示截止时间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2B0CD1">
            <w:pPr>
              <w:widowControl/>
              <w:spacing w:line="440" w:lineRule="exact"/>
              <w:ind w:firstLine="420" w:firstLineChars="200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2024年12月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27</w:t>
            </w:r>
            <w:r>
              <w:rPr>
                <w:rFonts w:hint="eastAsia" w:hAnsi="宋体" w:cs="宋体"/>
                <w:color w:val="auto"/>
                <w:kern w:val="0"/>
              </w:rPr>
              <w:t>日</w:t>
            </w:r>
          </w:p>
        </w:tc>
      </w:tr>
      <w:tr w14:paraId="1D7E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863" w:type="dxa"/>
            <w:gridSpan w:val="8"/>
            <w:noWrap/>
            <w:vAlign w:val="center"/>
          </w:tcPr>
          <w:p w14:paraId="1B4DA772">
            <w:pPr>
              <w:widowControl/>
              <w:spacing w:line="440" w:lineRule="exact"/>
              <w:ind w:firstLine="420" w:firstLineChars="200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2025年江州区高标准农田新增建设项目（江州镇卜松村，罗白乡罗白社区、岜那村，板利乡卜城村、渠麻村)Ⅰ标</w:t>
            </w:r>
          </w:p>
        </w:tc>
      </w:tr>
      <w:tr w14:paraId="4E79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2009" w:type="dxa"/>
            <w:gridSpan w:val="2"/>
            <w:vMerge w:val="restart"/>
            <w:noWrap/>
            <w:vAlign w:val="center"/>
          </w:tcPr>
          <w:p w14:paraId="5B0B0EF6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预中标人</w:t>
            </w:r>
          </w:p>
        </w:tc>
        <w:tc>
          <w:tcPr>
            <w:tcW w:w="2494" w:type="dxa"/>
            <w:gridSpan w:val="2"/>
            <w:vMerge w:val="restart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3CF2B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sans-serif" w:hAnsi="sans-serif" w:eastAsia="sans-serif" w:cs="sans-serif"/>
                <w:color w:val="auto"/>
              </w:rPr>
            </w:pPr>
            <w:r>
              <w:rPr>
                <w:rFonts w:ascii="sans-serif" w:hAnsi="sans-serif" w:eastAsia="sans-serif" w:cs="sans-serif"/>
                <w:color w:val="auto"/>
                <w:kern w:val="0"/>
                <w:shd w:val="clear" w:color="auto" w:fill="FFFFFF"/>
              </w:rPr>
              <w:t>广西恒广建筑工程有限公</w:t>
            </w:r>
          </w:p>
          <w:p w14:paraId="0EC4D927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ascii="sans-serif" w:hAnsi="sans-serif" w:eastAsia="sans-serif" w:cs="sans-serif"/>
                <w:color w:val="auto"/>
                <w:kern w:val="0"/>
                <w:shd w:val="clear" w:color="auto" w:fill="FFFFFF"/>
              </w:rPr>
              <w:t>司</w:t>
            </w:r>
          </w:p>
        </w:tc>
        <w:tc>
          <w:tcPr>
            <w:tcW w:w="1496" w:type="dxa"/>
            <w:gridSpan w:val="2"/>
            <w:vMerge w:val="restart"/>
            <w:noWrap/>
            <w:vAlign w:val="center"/>
          </w:tcPr>
          <w:p w14:paraId="24DCE749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联合体</w:t>
            </w:r>
          </w:p>
        </w:tc>
        <w:tc>
          <w:tcPr>
            <w:tcW w:w="3864" w:type="dxa"/>
            <w:gridSpan w:val="2"/>
            <w:noWrap/>
            <w:vAlign w:val="center"/>
          </w:tcPr>
          <w:p w14:paraId="103E70FD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牵头人：/</w:t>
            </w:r>
          </w:p>
        </w:tc>
      </w:tr>
      <w:tr w14:paraId="2538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009" w:type="dxa"/>
            <w:gridSpan w:val="2"/>
            <w:vMerge w:val="continue"/>
            <w:noWrap/>
            <w:vAlign w:val="center"/>
          </w:tcPr>
          <w:p w14:paraId="70D38D9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494" w:type="dxa"/>
            <w:gridSpan w:val="2"/>
            <w:vMerge w:val="continue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E29C4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496" w:type="dxa"/>
            <w:gridSpan w:val="2"/>
            <w:vMerge w:val="continue"/>
            <w:noWrap/>
            <w:vAlign w:val="center"/>
          </w:tcPr>
          <w:p w14:paraId="6F432A00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3864" w:type="dxa"/>
            <w:gridSpan w:val="2"/>
            <w:noWrap/>
            <w:vAlign w:val="center"/>
          </w:tcPr>
          <w:p w14:paraId="2F88134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成员单位：/</w:t>
            </w:r>
          </w:p>
        </w:tc>
      </w:tr>
      <w:tr w14:paraId="7212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noWrap/>
            <w:vAlign w:val="center"/>
          </w:tcPr>
          <w:p w14:paraId="0E88A5AD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中标候选人情况</w:t>
            </w:r>
          </w:p>
        </w:tc>
        <w:tc>
          <w:tcPr>
            <w:tcW w:w="1206" w:type="dxa"/>
            <w:vMerge w:val="restart"/>
            <w:noWrap/>
            <w:vAlign w:val="center"/>
          </w:tcPr>
          <w:p w14:paraId="7D87B216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第一中标</w:t>
            </w:r>
          </w:p>
          <w:p w14:paraId="168AE5C8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530117B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3C1FAD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ascii="sans-serif" w:hAnsi="sans-serif" w:eastAsia="sans-serif" w:cs="sans-serif"/>
                <w:color w:val="auto"/>
                <w:kern w:val="0"/>
                <w:shd w:val="clear" w:color="auto" w:fill="FFFFFF"/>
              </w:rPr>
              <w:t>广西恒广建筑工程有限公司</w:t>
            </w:r>
          </w:p>
        </w:tc>
      </w:tr>
      <w:tr w14:paraId="4F8A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8F74E53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94C25E0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B7464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9F9C68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571A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C6E9EFF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3CAF0A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7DBC63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50E2BBB">
            <w:pPr>
              <w:pStyle w:val="4"/>
              <w:widowControl/>
              <w:jc w:val="center"/>
              <w:rPr>
                <w:rFonts w:hint="eastAsia" w:hAnsi="宋体" w:cs="宋体"/>
                <w:color w:val="auto"/>
                <w:sz w:val="21"/>
              </w:rPr>
            </w:pPr>
            <w:r>
              <w:rPr>
                <w:rFonts w:hint="eastAsia" w:hAnsi="宋体" w:cs="宋体"/>
                <w:color w:val="auto"/>
                <w:sz w:val="21"/>
              </w:rPr>
              <w:t>人民币肆佰伍拾贰万零玖佰壹拾捌元叁角捌分</w:t>
            </w:r>
          </w:p>
          <w:p w14:paraId="64823182">
            <w:pPr>
              <w:pStyle w:val="4"/>
              <w:widowControl/>
              <w:jc w:val="center"/>
              <w:rPr>
                <w:rFonts w:hAnsi="宋体" w:cs="宋体"/>
                <w:color w:val="auto"/>
                <w:sz w:val="21"/>
              </w:rPr>
            </w:pPr>
            <w:r>
              <w:rPr>
                <w:rFonts w:hint="eastAsia" w:hAnsi="宋体" w:cs="宋体"/>
                <w:color w:val="auto"/>
                <w:sz w:val="21"/>
              </w:rPr>
              <w:t>（¥4520918.38）</w:t>
            </w:r>
          </w:p>
        </w:tc>
      </w:tr>
      <w:tr w14:paraId="3347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F05B374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F66C25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B7DB0D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FC9E1D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4DEA0A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32C5F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0550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69FFAE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4792EE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F905FC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0E2CEC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严伟荣（注册编号：桂245090909545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身份证号：452524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2573）</w:t>
            </w:r>
          </w:p>
        </w:tc>
      </w:tr>
      <w:tr w14:paraId="1A0E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3364D70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D4A0A6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63C487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88B9BB7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雷珍英（注册编号：桂水安C20170000005，身份证号：</w:t>
            </w:r>
          </w:p>
          <w:p w14:paraId="24767A37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452122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032X）</w:t>
            </w:r>
          </w:p>
        </w:tc>
      </w:tr>
      <w:tr w14:paraId="339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FBAFB3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FFB1F5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AE8911A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64E7F3">
            <w:pPr>
              <w:widowControl/>
              <w:spacing w:line="440" w:lineRule="exact"/>
              <w:jc w:val="left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扶绥县2021年度高标准农田建设项目(龙头乡龙头社区、那贵村)</w:t>
            </w:r>
          </w:p>
          <w:p w14:paraId="5EC28F31">
            <w:pPr>
              <w:widowControl/>
              <w:spacing w:line="440" w:lineRule="exact"/>
              <w:jc w:val="left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2、</w:t>
            </w:r>
            <w:r>
              <w:rPr>
                <w:rFonts w:hAnsi="宋体" w:cs="宋体"/>
                <w:color w:val="auto"/>
                <w:kern w:val="0"/>
              </w:rPr>
              <w:t>2023年大化瑶族自治县高标准农田新建和改造、新增建设项目2标段</w:t>
            </w:r>
          </w:p>
        </w:tc>
      </w:tr>
      <w:tr w14:paraId="7118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896727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0E3FE9B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第二中标</w:t>
            </w:r>
          </w:p>
          <w:p w14:paraId="70136A9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F948E8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42C03E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广西港业建设工程有限公司</w:t>
            </w:r>
          </w:p>
        </w:tc>
      </w:tr>
      <w:tr w14:paraId="1456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54D667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F61BF5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6AEA34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7EB89F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3D54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2EF8CE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C4B9E0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2B0F2A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B578B15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人民币贰佰陆拾贰万柒仟贰佰元伍角壹分</w:t>
            </w:r>
          </w:p>
          <w:p w14:paraId="2073753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（¥4543895.45）</w:t>
            </w:r>
          </w:p>
        </w:tc>
      </w:tr>
      <w:tr w14:paraId="0DC2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1C5A21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63A21B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5A6464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631A80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5C8C9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B36C51C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4F75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2E53D9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90E40C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F9630F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53899A0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覃秋敏（注册编号：桂245111117126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身份证号：452123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5865）</w:t>
            </w:r>
          </w:p>
        </w:tc>
      </w:tr>
      <w:tr w14:paraId="7165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3B5F05F5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AF4F5E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8D8B1F6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D26F49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陈树群（注册编号：桂水安C20180000030，身份证号：450981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0748）</w:t>
            </w:r>
          </w:p>
        </w:tc>
      </w:tr>
      <w:tr w14:paraId="04E3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9AD45B5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43FFE4B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12DB03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3AF970">
            <w:pPr>
              <w:shd w:val="clear" w:color="auto" w:fill="FFFFFF"/>
              <w:rPr>
                <w:rFonts w:ascii="Arial" w:hAnsi="Arial" w:cs="Arial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业绩：无</w:t>
            </w:r>
          </w:p>
        </w:tc>
      </w:tr>
      <w:tr w14:paraId="6330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EA5DF7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72EE9447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第三中标</w:t>
            </w:r>
          </w:p>
          <w:p w14:paraId="6FB235CC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3813415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7D14E1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广西丰信达建设工程有限公司</w:t>
            </w:r>
          </w:p>
        </w:tc>
      </w:tr>
      <w:tr w14:paraId="2BC8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9FB49DB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2CC71E2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1B3186A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8216AB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3F06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D2E527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4157344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45F0C9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447FA95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人民币贰佰陆拾壹万壹仟陆佰零伍元玖角贰分</w:t>
            </w:r>
          </w:p>
          <w:p w14:paraId="06A54D78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（¥4538471.67）</w:t>
            </w:r>
          </w:p>
        </w:tc>
      </w:tr>
      <w:tr w14:paraId="3274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D4ECB01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DEC8FC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65DEDC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ED2CEEE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78B5ED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E160F26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529F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0F77D3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D2EC9F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85A8D8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84621D2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农喜新（注册编号：桂245080908888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身份证号：452129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0091）</w:t>
            </w:r>
          </w:p>
        </w:tc>
      </w:tr>
      <w:tr w14:paraId="6FAC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738237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06078E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05E89E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B286C9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张立早（注册编号：桂水安C20210000502，身份证号：452127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2779）</w:t>
            </w:r>
          </w:p>
        </w:tc>
      </w:tr>
      <w:tr w14:paraId="4B0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5C24BBF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55F3BE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F877CC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93A847D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天等县福新镇苗村、福星社区人饮工程</w:t>
            </w:r>
          </w:p>
          <w:p w14:paraId="3B291FDD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2、</w:t>
            </w:r>
            <w:r>
              <w:rPr>
                <w:rFonts w:hAnsi="宋体" w:cs="宋体"/>
                <w:color w:val="auto"/>
                <w:kern w:val="0"/>
              </w:rPr>
              <w:t>天等县福新镇理进村布进屯果喉至汤马片水稻基地配套项目</w:t>
            </w:r>
          </w:p>
        </w:tc>
      </w:tr>
      <w:tr w14:paraId="154B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863" w:type="dxa"/>
            <w:gridSpan w:val="8"/>
            <w:noWrap/>
            <w:vAlign w:val="center"/>
          </w:tcPr>
          <w:p w14:paraId="6160F729">
            <w:pPr>
              <w:widowControl/>
              <w:spacing w:line="440" w:lineRule="exact"/>
              <w:ind w:firstLine="420" w:firstLineChars="200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2025年江州区高标准农田新增建设项目（江州镇卜松村，罗白乡罗白社区、岜那村，板利乡卜城村、渠麻村)Ⅱ标</w:t>
            </w:r>
          </w:p>
        </w:tc>
      </w:tr>
      <w:tr w14:paraId="1B3F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2009" w:type="dxa"/>
            <w:gridSpan w:val="2"/>
            <w:vMerge w:val="restart"/>
            <w:noWrap/>
            <w:vAlign w:val="center"/>
          </w:tcPr>
          <w:p w14:paraId="193AC505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预中标人</w:t>
            </w:r>
          </w:p>
        </w:tc>
        <w:tc>
          <w:tcPr>
            <w:tcW w:w="2494" w:type="dxa"/>
            <w:gridSpan w:val="2"/>
            <w:vMerge w:val="restart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1146AC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广西远昌建设有限公司</w:t>
            </w:r>
          </w:p>
        </w:tc>
        <w:tc>
          <w:tcPr>
            <w:tcW w:w="1496" w:type="dxa"/>
            <w:gridSpan w:val="2"/>
            <w:vMerge w:val="restart"/>
            <w:noWrap/>
            <w:vAlign w:val="center"/>
          </w:tcPr>
          <w:p w14:paraId="0210BE2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联合体</w:t>
            </w:r>
          </w:p>
        </w:tc>
        <w:tc>
          <w:tcPr>
            <w:tcW w:w="3864" w:type="dxa"/>
            <w:gridSpan w:val="2"/>
            <w:noWrap/>
            <w:vAlign w:val="center"/>
          </w:tcPr>
          <w:p w14:paraId="565DBAB0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牵头人：/</w:t>
            </w:r>
          </w:p>
        </w:tc>
      </w:tr>
      <w:tr w14:paraId="3EDE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009" w:type="dxa"/>
            <w:gridSpan w:val="2"/>
            <w:vMerge w:val="continue"/>
            <w:noWrap/>
            <w:vAlign w:val="center"/>
          </w:tcPr>
          <w:p w14:paraId="091151A8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494" w:type="dxa"/>
            <w:gridSpan w:val="2"/>
            <w:vMerge w:val="continue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56CAF0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496" w:type="dxa"/>
            <w:gridSpan w:val="2"/>
            <w:vMerge w:val="continue"/>
            <w:noWrap/>
            <w:vAlign w:val="center"/>
          </w:tcPr>
          <w:p w14:paraId="5BC9A02E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3864" w:type="dxa"/>
            <w:gridSpan w:val="2"/>
            <w:noWrap/>
            <w:vAlign w:val="center"/>
          </w:tcPr>
          <w:p w14:paraId="458809B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成员单位：/</w:t>
            </w:r>
          </w:p>
        </w:tc>
      </w:tr>
      <w:tr w14:paraId="6C6D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3" w:type="dxa"/>
            <w:vMerge w:val="restart"/>
            <w:noWrap/>
            <w:vAlign w:val="center"/>
          </w:tcPr>
          <w:p w14:paraId="4A6925BD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中标候选人情况</w:t>
            </w:r>
          </w:p>
        </w:tc>
        <w:tc>
          <w:tcPr>
            <w:tcW w:w="1206" w:type="dxa"/>
            <w:vMerge w:val="restart"/>
            <w:noWrap/>
            <w:vAlign w:val="center"/>
          </w:tcPr>
          <w:p w14:paraId="27010EF9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第一中标</w:t>
            </w:r>
          </w:p>
          <w:p w14:paraId="4F9C1427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B698A0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469E23">
            <w:pPr>
              <w:widowControl/>
              <w:shd w:val="clear" w:color="auto" w:fill="FFFFFF"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广西远昌建设有限公司</w:t>
            </w:r>
          </w:p>
        </w:tc>
      </w:tr>
      <w:tr w14:paraId="769F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E8CFCD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3E4719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FCB021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B7BDB0">
            <w:pPr>
              <w:widowControl/>
              <w:shd w:val="clear" w:color="auto" w:fill="FFFFFF"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水利水电工程施工总承包二级</w:t>
            </w:r>
          </w:p>
        </w:tc>
      </w:tr>
      <w:tr w14:paraId="324A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31C564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1D36C4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9FA98D0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4D0DEF">
            <w:pPr>
              <w:pStyle w:val="4"/>
              <w:widowControl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人民币贰佰伍拾柒万叁仟叁佰捌拾伍元壹角玖分（¥2573385.19）</w:t>
            </w:r>
          </w:p>
        </w:tc>
      </w:tr>
      <w:tr w14:paraId="3708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243860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52463A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C271DA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5DA2E7A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BECB60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9FF967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3636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527B031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2753A95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4D888E2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E075AC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覃家（注册编号：桂245172100016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</w:t>
            </w:r>
          </w:p>
          <w:p w14:paraId="58AE15CC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452124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2741）</w:t>
            </w:r>
          </w:p>
        </w:tc>
      </w:tr>
      <w:tr w14:paraId="1559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5C8981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179AD9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4AB2C1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FBF47A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颜存海（注册编号：桂水安C20210000793，身份证号：</w:t>
            </w:r>
          </w:p>
          <w:p w14:paraId="76C3F773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452122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3319）</w:t>
            </w:r>
          </w:p>
        </w:tc>
      </w:tr>
      <w:tr w14:paraId="083F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592224C0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2F21AE3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5A95C67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33AA350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2023年上思县高标准农田新增建设项目（华城村、叫宝村片区及六改村片区）2标段。</w:t>
            </w:r>
          </w:p>
        </w:tc>
      </w:tr>
      <w:tr w14:paraId="4801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13ACAB1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3074AB86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第二中标</w:t>
            </w:r>
          </w:p>
          <w:p w14:paraId="63C474F2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A590D1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82C095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广西正邕建筑工程有限公司</w:t>
            </w:r>
          </w:p>
        </w:tc>
      </w:tr>
      <w:tr w14:paraId="050D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992D84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8B66470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03267C0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6E771B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auto"/>
                <w:kern w:val="0"/>
                <w:sz w:val="17"/>
                <w:szCs w:val="17"/>
              </w:rPr>
            </w:pPr>
            <w:r>
              <w:rPr>
                <w:rFonts w:hAnsi="宋体" w:cs="宋体"/>
                <w:color w:val="auto"/>
                <w:kern w:val="0"/>
              </w:rPr>
              <w:t>水利水电工程施工总承包三级</w:t>
            </w:r>
          </w:p>
        </w:tc>
      </w:tr>
      <w:tr w14:paraId="13D5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852A414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5734DD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3EE298D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3D50C15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人民币贰佰伍拾柒万伍仟陆佰壹拾贰元陆角伍分（¥2575612.65）</w:t>
            </w:r>
          </w:p>
        </w:tc>
      </w:tr>
      <w:tr w14:paraId="6F73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F35D73B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B25FB2B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B244A4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C4C856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85F9FD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7982F7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131F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4C643C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B532B5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CB0F52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ECADC7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雷苏民（注册编号：桂245090912349；身份证号：</w:t>
            </w:r>
          </w:p>
          <w:p w14:paraId="6671BA0D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452323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2534）</w:t>
            </w:r>
          </w:p>
        </w:tc>
      </w:tr>
      <w:tr w14:paraId="0D19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9913AA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052B667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17BB82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C90DAA">
            <w:pPr>
              <w:widowControl/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李继锋（注册编号：桂水安C3（2017）0008799，身份证号：450521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4874）</w:t>
            </w:r>
          </w:p>
        </w:tc>
      </w:tr>
      <w:tr w14:paraId="476A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09030D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02FAF58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39637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82F9A06">
            <w:pPr>
              <w:shd w:val="clear" w:color="auto" w:fill="FFFFFF"/>
              <w:rPr>
                <w:rFonts w:ascii="Arial" w:hAnsi="Arial" w:cs="Arial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广西富川县石家河石家乡河段河道治理工程（I标）</w:t>
            </w:r>
          </w:p>
        </w:tc>
      </w:tr>
      <w:tr w14:paraId="6B26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5DF37B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2DE96785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第三中标</w:t>
            </w:r>
          </w:p>
          <w:p w14:paraId="426D128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597F88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76C4F4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广西荣发建设工程有限公司</w:t>
            </w:r>
          </w:p>
        </w:tc>
      </w:tr>
      <w:tr w14:paraId="6BF1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52AE0E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601339F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AB513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89310C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79E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7123E7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78CB47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A1B807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DACD56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人民币贰佰伍拾柒万肆仟壹佰零捌元柒角整</w:t>
            </w:r>
          </w:p>
          <w:p w14:paraId="081A61AE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（¥2574108.70）</w:t>
            </w:r>
          </w:p>
        </w:tc>
      </w:tr>
      <w:tr w14:paraId="05F4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0E6FEC1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ACA7B4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31D920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80E68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47536A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46DBB1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686C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8AA60E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3C7733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47380C">
            <w:pPr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68896F">
            <w:pPr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韦海港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桂245141547763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</w:t>
            </w:r>
          </w:p>
          <w:p w14:paraId="7F61FE36">
            <w:pPr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452731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5118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5C08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C90DDF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855597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EB5AF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19B7CF8">
            <w:pPr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梁其伟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桂水安C20180000115</w:t>
            </w:r>
            <w:r>
              <w:rPr>
                <w:rFonts w:hint="eastAsia" w:hAnsi="宋体" w:cs="宋体"/>
                <w:color w:val="auto"/>
                <w:kern w:val="0"/>
              </w:rPr>
              <w:t>，身份证号：</w:t>
            </w:r>
          </w:p>
          <w:p w14:paraId="44D53F7F">
            <w:pPr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452123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6115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3E1F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3B3B440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3A0062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A45167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C6C2918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2023年上思县高标准农田新增建设项目(标榜村、排柳村、那琴村片区</w:t>
            </w:r>
          </w:p>
          <w:p w14:paraId="068978C3">
            <w:pPr>
              <w:widowControl/>
              <w:shd w:val="clear" w:color="auto" w:fill="FFFFFF"/>
              <w:jc w:val="left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及桃岭村、东安村、边念村、彩林村、大吉村片区)7分标</w:t>
            </w:r>
          </w:p>
          <w:p w14:paraId="56447755">
            <w:pPr>
              <w:shd w:val="clear" w:color="auto" w:fill="FFFFFF"/>
              <w:rPr>
                <w:rFonts w:ascii="Arial" w:hAnsi="Arial" w:cs="Arial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2、</w:t>
            </w:r>
            <w:r>
              <w:rPr>
                <w:rFonts w:hAnsi="宋体" w:cs="宋体"/>
                <w:color w:val="auto"/>
                <w:kern w:val="0"/>
              </w:rPr>
              <w:t>2022年隆安县高标准农田建设项目D标</w:t>
            </w:r>
          </w:p>
        </w:tc>
      </w:tr>
      <w:tr w14:paraId="63B8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863" w:type="dxa"/>
            <w:gridSpan w:val="8"/>
            <w:noWrap/>
            <w:vAlign w:val="center"/>
          </w:tcPr>
          <w:p w14:paraId="25752205">
            <w:pPr>
              <w:widowControl/>
              <w:spacing w:line="440" w:lineRule="exact"/>
              <w:ind w:firstLine="420" w:firstLineChars="200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2025年江州区高标准农田新增建设项目（江州镇卜松村，罗白乡罗白社区、岜那村，板利乡卜城村、渠麻村)Ⅲ标</w:t>
            </w:r>
          </w:p>
        </w:tc>
      </w:tr>
      <w:tr w14:paraId="3E92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009" w:type="dxa"/>
            <w:gridSpan w:val="2"/>
            <w:vMerge w:val="restart"/>
            <w:noWrap/>
            <w:vAlign w:val="center"/>
          </w:tcPr>
          <w:p w14:paraId="11EFCA02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预中标人</w:t>
            </w:r>
          </w:p>
        </w:tc>
        <w:tc>
          <w:tcPr>
            <w:tcW w:w="2494" w:type="dxa"/>
            <w:gridSpan w:val="2"/>
            <w:vMerge w:val="restart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B507B0">
            <w:pPr>
              <w:widowControl/>
              <w:shd w:val="clear" w:color="auto" w:fill="FFFFFF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广西建龙建筑有限公司</w:t>
            </w:r>
          </w:p>
        </w:tc>
        <w:tc>
          <w:tcPr>
            <w:tcW w:w="1496" w:type="dxa"/>
            <w:gridSpan w:val="2"/>
            <w:vMerge w:val="restart"/>
            <w:noWrap/>
            <w:vAlign w:val="center"/>
          </w:tcPr>
          <w:p w14:paraId="4CF4A31C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联合体</w:t>
            </w:r>
          </w:p>
        </w:tc>
        <w:tc>
          <w:tcPr>
            <w:tcW w:w="3864" w:type="dxa"/>
            <w:gridSpan w:val="2"/>
            <w:noWrap/>
            <w:vAlign w:val="center"/>
          </w:tcPr>
          <w:p w14:paraId="18E708F7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牵头人：/</w:t>
            </w:r>
          </w:p>
        </w:tc>
      </w:tr>
      <w:tr w14:paraId="4C54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009" w:type="dxa"/>
            <w:gridSpan w:val="2"/>
            <w:vMerge w:val="continue"/>
            <w:noWrap/>
            <w:vAlign w:val="center"/>
          </w:tcPr>
          <w:p w14:paraId="4342B17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494" w:type="dxa"/>
            <w:gridSpan w:val="2"/>
            <w:vMerge w:val="continue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EF1525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496" w:type="dxa"/>
            <w:gridSpan w:val="2"/>
            <w:vMerge w:val="continue"/>
            <w:noWrap/>
            <w:vAlign w:val="center"/>
          </w:tcPr>
          <w:p w14:paraId="3BB51BB4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3864" w:type="dxa"/>
            <w:gridSpan w:val="2"/>
            <w:noWrap/>
            <w:vAlign w:val="center"/>
          </w:tcPr>
          <w:p w14:paraId="2D350B29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成员单位：/</w:t>
            </w:r>
          </w:p>
        </w:tc>
      </w:tr>
      <w:tr w14:paraId="3FF0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03" w:type="dxa"/>
            <w:vMerge w:val="restart"/>
            <w:noWrap/>
            <w:vAlign w:val="center"/>
          </w:tcPr>
          <w:p w14:paraId="547D13D2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中标候选人情况</w:t>
            </w:r>
          </w:p>
        </w:tc>
        <w:tc>
          <w:tcPr>
            <w:tcW w:w="1206" w:type="dxa"/>
            <w:vMerge w:val="restart"/>
            <w:noWrap/>
            <w:vAlign w:val="center"/>
          </w:tcPr>
          <w:p w14:paraId="73E43695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第一中标</w:t>
            </w:r>
          </w:p>
          <w:p w14:paraId="0E6EE43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AEB904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6F445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广西建龙建筑有限公司</w:t>
            </w:r>
          </w:p>
        </w:tc>
      </w:tr>
      <w:tr w14:paraId="7B26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066E781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27078AD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6BC5D81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5BC0B7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39D0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9C294B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A60CF1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10089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BA6A53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人民币陆佰贰拾叁万零贰佰捌拾陆元叁角叁分</w:t>
            </w:r>
          </w:p>
          <w:p w14:paraId="5D6142F7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</w:t>
            </w:r>
            <w:r>
              <w:rPr>
                <w:rFonts w:hAnsi="宋体" w:cs="宋体"/>
                <w:color w:val="auto"/>
                <w:kern w:val="0"/>
              </w:rPr>
              <w:t>6230286.33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15CB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380305C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18FFBE5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6EECE79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4A059B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3165F6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6D809E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167D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01C6E45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BFB537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31C2E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A7C99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梁德梨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桂245181868</w:t>
            </w:r>
            <w:r>
              <w:rPr>
                <w:rFonts w:hint="eastAsia" w:hAnsi="宋体" w:cs="宋体"/>
                <w:color w:val="auto"/>
                <w:kern w:val="0"/>
              </w:rPr>
              <w:t>174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</w:t>
            </w:r>
          </w:p>
          <w:p w14:paraId="0425EE38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450902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6224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5EE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48F3476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076A399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14381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AFE02A1">
            <w:pPr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梁佳徽</w:t>
            </w:r>
            <w:r>
              <w:rPr>
                <w:rFonts w:hint="eastAsia" w:hAnsi="宋体" w:cs="宋体"/>
                <w:color w:val="auto"/>
                <w:kern w:val="0"/>
              </w:rPr>
              <w:t>（注册编号：桂水安C20200000123，身份证号：</w:t>
            </w:r>
          </w:p>
          <w:p w14:paraId="128CD5D2">
            <w:pPr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450721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6423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4AEF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F2E3C4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60DF63F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E27775C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64E706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融安县2020年高标准农田建设项目（泗顶镇儒南村、吉照村、泗顶村）</w:t>
            </w:r>
          </w:p>
        </w:tc>
      </w:tr>
      <w:tr w14:paraId="48D5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2760DA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55B424EB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第二中标</w:t>
            </w:r>
          </w:p>
          <w:p w14:paraId="54E89C0E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05789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B16DD1A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</w:rPr>
            </w:pPr>
            <w:r>
              <w:rPr>
                <w:rFonts w:hAnsi="宋体" w:cs="宋体"/>
                <w:color w:val="auto"/>
                <w:kern w:val="0"/>
              </w:rPr>
              <w:t>广西丰穗建设工程有限公司</w:t>
            </w:r>
          </w:p>
        </w:tc>
      </w:tr>
      <w:tr w14:paraId="056B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967F0F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48124E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746D0D0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BB98A3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水利水电工程施工总承包二级</w:t>
            </w:r>
          </w:p>
        </w:tc>
      </w:tr>
      <w:tr w14:paraId="73A8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0069ED7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58C176A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57EE8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80ED20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人民币玖佰零柒万肆仟玖佰陆拾伍元叁角捌分</w:t>
            </w:r>
          </w:p>
          <w:p w14:paraId="69238127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（¥6225207.64）</w:t>
            </w:r>
          </w:p>
        </w:tc>
      </w:tr>
      <w:tr w14:paraId="14F6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5371AC0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C611FA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F5EFE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13A204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17C8E8C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2E44A8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5948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E2DAFAC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2B2067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1D26D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2321A1">
            <w:pPr>
              <w:widowControl/>
              <w:shd w:val="clear" w:color="auto" w:fill="FFFFFF"/>
              <w:jc w:val="center"/>
              <w:rPr>
                <w:rFonts w:ascii="Courier New" w:hAnsi="Courier New" w:cs="Courier New"/>
                <w:color w:val="auto"/>
                <w:kern w:val="0"/>
                <w:sz w:val="15"/>
                <w:szCs w:val="15"/>
              </w:rPr>
            </w:pPr>
            <w:r>
              <w:rPr>
                <w:rFonts w:hAnsi="宋体" w:cs="宋体"/>
                <w:color w:val="auto"/>
                <w:kern w:val="0"/>
              </w:rPr>
              <w:t>万思涵</w:t>
            </w:r>
            <w:r>
              <w:rPr>
                <w:rFonts w:hint="eastAsia" w:hAnsi="宋体" w:cs="宋体"/>
                <w:color w:val="auto"/>
                <w:kern w:val="0"/>
              </w:rPr>
              <w:t>（注册编号：桂245121543464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身份证号：452701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int="eastAsia" w:hAnsi="宋体" w:cs="宋体"/>
                <w:color w:val="auto"/>
                <w:kern w:val="0"/>
              </w:rPr>
              <w:t>0721）</w:t>
            </w:r>
          </w:p>
        </w:tc>
      </w:tr>
      <w:tr w14:paraId="71E3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166E2514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C5E036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3CB31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8C422A4">
            <w:pPr>
              <w:shd w:val="clear" w:color="auto" w:fill="FFFFFF"/>
              <w:jc w:val="center"/>
              <w:rPr>
                <w:rFonts w:ascii="Courier New" w:hAnsi="Courier New" w:cs="Courier New"/>
                <w:color w:val="auto"/>
                <w:kern w:val="0"/>
                <w:sz w:val="15"/>
                <w:szCs w:val="15"/>
              </w:rPr>
            </w:pPr>
            <w:r>
              <w:rPr>
                <w:rFonts w:hAnsi="宋体" w:cs="宋体"/>
                <w:color w:val="auto"/>
                <w:kern w:val="0"/>
              </w:rPr>
              <w:t>黄菊香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桂水安C20190000281</w:t>
            </w:r>
            <w:r>
              <w:rPr>
                <w:rFonts w:hint="eastAsia" w:hAnsi="宋体" w:cs="宋体"/>
                <w:color w:val="auto"/>
                <w:kern w:val="0"/>
              </w:rPr>
              <w:t>，身份证号：452730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</w:t>
            </w:r>
            <w:r>
              <w:rPr>
                <w:rFonts w:hint="eastAsia" w:hAnsi="宋体" w:cs="宋体"/>
                <w:color w:val="auto"/>
                <w:kern w:val="0"/>
              </w:rPr>
              <w:t>4429）</w:t>
            </w:r>
          </w:p>
        </w:tc>
      </w:tr>
      <w:tr w14:paraId="2C0B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7BB643CB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7F38D4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342DD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5F3F22">
            <w:pPr>
              <w:shd w:val="clear" w:color="auto" w:fill="FFFFFF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广西梧州市藤县2023年高标准农田改造提升建设项目（金鸡镇、埌南镇、濛江镇、和平镇）III标</w:t>
            </w:r>
          </w:p>
          <w:p w14:paraId="6040C609">
            <w:pPr>
              <w:shd w:val="clear" w:color="auto" w:fill="FFFFFF"/>
              <w:rPr>
                <w:rFonts w:ascii="Courier New" w:hAnsi="Courier New" w:cs="Courier New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2、</w:t>
            </w:r>
            <w:r>
              <w:rPr>
                <w:rFonts w:hAnsi="宋体" w:cs="宋体"/>
                <w:color w:val="auto"/>
                <w:kern w:val="0"/>
              </w:rPr>
              <w:t>苍梧县2021年高标准农田建设项目（岭脚镇、师寨镇）I段</w:t>
            </w:r>
          </w:p>
        </w:tc>
      </w:tr>
      <w:tr w14:paraId="1243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6FEDB4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restart"/>
            <w:noWrap/>
            <w:vAlign w:val="center"/>
          </w:tcPr>
          <w:p w14:paraId="35AD0A68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第三中标</w:t>
            </w:r>
          </w:p>
          <w:p w14:paraId="142F2AD0">
            <w:pPr>
              <w:widowControl/>
              <w:spacing w:line="44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候选人</w:t>
            </w: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48CA329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单位名称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8A135C">
            <w:pPr>
              <w:widowControl/>
              <w:shd w:val="clear" w:color="auto" w:fill="FFFFFF"/>
              <w:spacing w:before="15" w:line="15" w:lineRule="atLeast"/>
              <w:jc w:val="center"/>
              <w:rPr>
                <w:color w:val="auto"/>
              </w:rPr>
            </w:pPr>
            <w:r>
              <w:rPr>
                <w:rFonts w:hAnsi="宋体" w:cs="宋体"/>
                <w:color w:val="auto"/>
                <w:kern w:val="0"/>
              </w:rPr>
              <w:t>广西国中建设工程有限公司</w:t>
            </w:r>
          </w:p>
        </w:tc>
      </w:tr>
      <w:tr w14:paraId="1A67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6265B34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9ACCFCD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2063165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单位资质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D7CF22">
            <w:pPr>
              <w:widowControl/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水利水电施工总承包二级</w:t>
            </w:r>
          </w:p>
        </w:tc>
      </w:tr>
      <w:tr w14:paraId="6F93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2C4A9FAD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39155B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27847F4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投标总价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ABA722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人民币玖佰壹拾叁万壹仟零捌拾贰元肆角整</w:t>
            </w:r>
          </w:p>
          <w:p w14:paraId="6595517B">
            <w:pPr>
              <w:widowControl/>
              <w:shd w:val="clear" w:color="auto" w:fill="FFFFFF"/>
              <w:spacing w:before="15" w:line="15" w:lineRule="atLeas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（¥6238217.79）</w:t>
            </w:r>
          </w:p>
        </w:tc>
      </w:tr>
      <w:tr w14:paraId="4E54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DBEBE5E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74FE9BF3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D19ECE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工期</w:t>
            </w:r>
          </w:p>
        </w:tc>
        <w:tc>
          <w:tcPr>
            <w:tcW w:w="114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798E22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180日历天</w:t>
            </w:r>
          </w:p>
        </w:tc>
        <w:tc>
          <w:tcPr>
            <w:tcW w:w="1368" w:type="dxa"/>
            <w:gridSpan w:val="2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AC4BCB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质量等级</w:t>
            </w:r>
          </w:p>
        </w:tc>
        <w:tc>
          <w:tcPr>
            <w:tcW w:w="3120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72FC16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达到国家现行规范验收合格标准</w:t>
            </w:r>
          </w:p>
        </w:tc>
      </w:tr>
      <w:tr w14:paraId="28B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3709815F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449EF191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7EFEF7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项目经理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1D90BA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宁方斌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桂245161863436</w:t>
            </w:r>
            <w:r>
              <w:rPr>
                <w:rFonts w:hint="eastAsia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kern w:val="0"/>
              </w:rPr>
              <w:t>身份证号：</w:t>
            </w:r>
          </w:p>
          <w:p w14:paraId="5AD6F3BF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452701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031X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3BBA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533E0311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0E18D228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7348F4">
            <w:pPr>
              <w:widowControl/>
              <w:spacing w:line="440" w:lineRule="exact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专职安全生产管理人员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4709B4">
            <w:pPr>
              <w:shd w:val="clear" w:color="auto" w:fill="FFFFFF"/>
              <w:jc w:val="center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蒙金荣</w:t>
            </w:r>
            <w:r>
              <w:rPr>
                <w:rFonts w:hint="eastAsia" w:hAnsi="宋体" w:cs="宋体"/>
                <w:color w:val="auto"/>
                <w:kern w:val="0"/>
              </w:rPr>
              <w:t>（注册编号：</w:t>
            </w:r>
            <w:r>
              <w:rPr>
                <w:rFonts w:hAnsi="宋体" w:cs="宋体"/>
                <w:color w:val="auto"/>
                <w:kern w:val="0"/>
              </w:rPr>
              <w:t>桂水安C20210000705</w:t>
            </w:r>
            <w:r>
              <w:rPr>
                <w:rFonts w:hint="eastAsia" w:hAnsi="宋体" w:cs="宋体"/>
                <w:color w:val="auto"/>
                <w:kern w:val="0"/>
              </w:rPr>
              <w:t>，身份证号：</w:t>
            </w:r>
          </w:p>
          <w:p w14:paraId="52CF4762">
            <w:pPr>
              <w:shd w:val="clear" w:color="auto" w:fill="FFFFFF"/>
              <w:jc w:val="center"/>
              <w:rPr>
                <w:rFonts w:hAnsi="宋体" w:cs="宋体"/>
                <w:color w:val="auto"/>
                <w:kern w:val="0"/>
              </w:rPr>
            </w:pPr>
            <w:r>
              <w:rPr>
                <w:rFonts w:hAnsi="宋体" w:cs="宋体"/>
                <w:color w:val="auto"/>
                <w:kern w:val="0"/>
              </w:rPr>
              <w:t>452226</w:t>
            </w:r>
            <w:r>
              <w:rPr>
                <w:rFonts w:hint="eastAsia" w:hAnsi="宋体" w:cs="宋体"/>
                <w:color w:val="auto"/>
                <w:kern w:val="0"/>
                <w:lang w:val="en-US" w:eastAsia="zh-CN"/>
              </w:rPr>
              <w:t>********</w:t>
            </w:r>
            <w:r>
              <w:rPr>
                <w:rFonts w:hAnsi="宋体" w:cs="宋体"/>
                <w:color w:val="auto"/>
                <w:kern w:val="0"/>
              </w:rPr>
              <w:t>1582</w:t>
            </w:r>
            <w:r>
              <w:rPr>
                <w:rFonts w:hint="eastAsia" w:hAnsi="宋体" w:cs="宋体"/>
                <w:color w:val="auto"/>
                <w:kern w:val="0"/>
              </w:rPr>
              <w:t>）</w:t>
            </w:r>
          </w:p>
        </w:tc>
      </w:tr>
      <w:tr w14:paraId="7A81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03" w:type="dxa"/>
            <w:vMerge w:val="continue"/>
            <w:noWrap/>
            <w:vAlign w:val="center"/>
          </w:tcPr>
          <w:p w14:paraId="4FAF388A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1206" w:type="dxa"/>
            <w:vMerge w:val="continue"/>
            <w:noWrap/>
            <w:vAlign w:val="center"/>
          </w:tcPr>
          <w:p w14:paraId="3A222F12">
            <w:pPr>
              <w:widowControl/>
              <w:spacing w:line="440" w:lineRule="exact"/>
              <w:jc w:val="left"/>
              <w:rPr>
                <w:color w:val="auto"/>
                <w:kern w:val="0"/>
              </w:rPr>
            </w:pPr>
          </w:p>
        </w:tc>
        <w:tc>
          <w:tcPr>
            <w:tcW w:w="2218" w:type="dxa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18792B">
            <w:pPr>
              <w:widowControl/>
              <w:spacing w:line="4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投标所用企业业绩</w:t>
            </w:r>
          </w:p>
        </w:tc>
        <w:tc>
          <w:tcPr>
            <w:tcW w:w="5636" w:type="dxa"/>
            <w:gridSpan w:val="5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E51914">
            <w:pPr>
              <w:shd w:val="clear" w:color="auto" w:fill="FFFFFF"/>
              <w:rPr>
                <w:rFonts w:hint="eastAsia"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业绩：1、</w:t>
            </w:r>
            <w:r>
              <w:rPr>
                <w:rFonts w:hAnsi="宋体" w:cs="宋体"/>
                <w:color w:val="auto"/>
                <w:kern w:val="0"/>
              </w:rPr>
              <w:t>2020年上林县高标准农田建设项目(D标)</w:t>
            </w:r>
          </w:p>
          <w:p w14:paraId="322FFAE4">
            <w:pPr>
              <w:shd w:val="clear" w:color="auto" w:fill="FFFFFF"/>
              <w:rPr>
                <w:rFonts w:hAnsi="宋体" w:cs="宋体"/>
                <w:color w:val="auto"/>
                <w:kern w:val="0"/>
              </w:rPr>
            </w:pPr>
            <w:r>
              <w:rPr>
                <w:rFonts w:hint="eastAsia" w:hAnsi="宋体" w:cs="宋体"/>
                <w:color w:val="auto"/>
                <w:kern w:val="0"/>
              </w:rPr>
              <w:t>2、</w:t>
            </w:r>
            <w:r>
              <w:rPr>
                <w:rFonts w:hAnsi="宋体" w:cs="宋体"/>
                <w:color w:val="auto"/>
                <w:kern w:val="0"/>
              </w:rPr>
              <w:t>2023年龙州县高标准农田新增建设项</w:t>
            </w:r>
            <w:r>
              <w:rPr>
                <w:rFonts w:hint="eastAsia" w:hAnsi="宋体" w:cs="宋体"/>
                <w:color w:val="auto"/>
                <w:kern w:val="0"/>
              </w:rPr>
              <w:t>目（武德乡精威村逐大屯、逐小屯）工程</w:t>
            </w:r>
          </w:p>
        </w:tc>
      </w:tr>
      <w:tr w14:paraId="71A8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863" w:type="dxa"/>
            <w:gridSpan w:val="8"/>
            <w:noWrap/>
            <w:vAlign w:val="center"/>
          </w:tcPr>
          <w:tbl>
            <w:tblPr>
              <w:tblStyle w:val="8"/>
              <w:tblpPr w:leftFromText="180" w:rightFromText="180" w:vertAnchor="text" w:horzAnchor="page" w:tblpX="3" w:tblpY="-8584"/>
              <w:tblOverlap w:val="never"/>
              <w:tblW w:w="98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9"/>
              <w:gridCol w:w="3366"/>
              <w:gridCol w:w="1368"/>
              <w:gridCol w:w="3120"/>
            </w:tblGrid>
            <w:tr w14:paraId="61E9F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8" w:hRule="atLeast"/>
              </w:trPr>
              <w:tc>
                <w:tcPr>
                  <w:tcW w:w="2009" w:type="dxa"/>
                  <w:noWrap/>
                  <w:vAlign w:val="center"/>
                </w:tcPr>
                <w:p w14:paraId="7F6D126C">
                  <w:pPr>
                    <w:widowControl/>
                    <w:spacing w:line="440" w:lineRule="exact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被否决投标或不合格的投标人名称、否决原因及依据</w:t>
                  </w:r>
                </w:p>
              </w:tc>
              <w:tc>
                <w:tcPr>
                  <w:tcW w:w="7854" w:type="dxa"/>
                  <w:gridSpan w:val="3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192352CA">
                  <w:pPr>
                    <w:widowControl/>
                    <w:spacing w:line="440" w:lineRule="exact"/>
                    <w:ind w:right="178" w:rightChars="85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/>
                      <w:color w:val="auto"/>
                      <w:kern w:val="0"/>
                    </w:rPr>
                    <w:t>/</w:t>
                  </w:r>
                </w:p>
              </w:tc>
            </w:tr>
            <w:tr w14:paraId="3D3CB9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09" w:type="dxa"/>
                  <w:noWrap/>
                  <w:vAlign w:val="center"/>
                </w:tcPr>
                <w:p w14:paraId="3AD5D441">
                  <w:pPr>
                    <w:widowControl/>
                    <w:spacing w:line="440" w:lineRule="exact"/>
                    <w:jc w:val="center"/>
                    <w:rPr>
                      <w:rFonts w:hAnsi="宋体"/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其他公示内容（如有）</w:t>
                  </w:r>
                </w:p>
              </w:tc>
              <w:tc>
                <w:tcPr>
                  <w:tcW w:w="7854" w:type="dxa"/>
                  <w:gridSpan w:val="3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5EF7696">
                  <w:pPr>
                    <w:widowControl/>
                    <w:spacing w:line="440" w:lineRule="exact"/>
                    <w:ind w:right="178" w:rightChars="85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/>
                      <w:color w:val="auto"/>
                      <w:kern w:val="0"/>
                    </w:rPr>
                    <w:t>/</w:t>
                  </w:r>
                </w:p>
              </w:tc>
            </w:tr>
            <w:tr w14:paraId="61D188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2009" w:type="dxa"/>
                  <w:noWrap/>
                  <w:vAlign w:val="center"/>
                </w:tcPr>
                <w:p w14:paraId="6437E368">
                  <w:pPr>
                    <w:widowControl/>
                    <w:spacing w:line="440" w:lineRule="exact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公示媒介</w:t>
                  </w:r>
                </w:p>
              </w:tc>
              <w:tc>
                <w:tcPr>
                  <w:tcW w:w="7854" w:type="dxa"/>
                  <w:gridSpan w:val="3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5038A61D">
                  <w:pPr>
                    <w:spacing w:line="360" w:lineRule="auto"/>
                    <w:ind w:firstLine="420" w:firstLineChars="200"/>
                    <w:rPr>
                      <w:rFonts w:hAnsi="宋体" w:cs="宋体"/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本次公告同时在广西壮族自治区政府采购网（zfcg.gxzf.gov.cn）、中国政府采购网（http://www.ccgp-guangxi.gov.cn/）、广西壮族自治区招标投标公共服务平台（http://zbtb.gxi.gov.cn:9000/）、中国招标投标公共服务平台（www.cebpubservice.com）、全国公共资源交易平台（广西·崇左）（http://ggzy. jgswj. gxzf. gov. cn/czggzy/）（公告发布媒介包含但不限于上述媒介）发布。</w:t>
                  </w:r>
                </w:p>
              </w:tc>
            </w:tr>
            <w:tr w14:paraId="116566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2009" w:type="dxa"/>
                  <w:noWrap/>
                  <w:vAlign w:val="center"/>
                </w:tcPr>
                <w:p w14:paraId="7CFEC058">
                  <w:pPr>
                    <w:widowControl/>
                    <w:spacing w:line="440" w:lineRule="exact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异议和投诉</w:t>
                  </w:r>
                </w:p>
              </w:tc>
              <w:tc>
                <w:tcPr>
                  <w:tcW w:w="7854" w:type="dxa"/>
                  <w:gridSpan w:val="3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6C340406">
                  <w:pPr>
                    <w:widowControl/>
                    <w:spacing w:line="440" w:lineRule="exact"/>
                    <w:ind w:firstLine="420" w:firstLineChars="200"/>
                    <w:rPr>
                      <w:rFonts w:hAnsi="宋体" w:cs="宋体"/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通过全国公共资源交易平台（广西壮族自治区）或提交纸质书面材料向投诉受理部门提出书面投诉书，逾期不予受理。若招标人对项目评标结果有异议的，可在公示开始日起10日内通过全国公共资源交易平台（广西壮族自治区）或提交纸质书面材料直接向投诉受理部门提交书面投诉书。</w:t>
                  </w:r>
                </w:p>
              </w:tc>
            </w:tr>
            <w:tr w14:paraId="1F1357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5" w:hRule="atLeast"/>
              </w:trPr>
              <w:tc>
                <w:tcPr>
                  <w:tcW w:w="2009" w:type="dxa"/>
                  <w:noWrap/>
                  <w:vAlign w:val="center"/>
                </w:tcPr>
                <w:p w14:paraId="67F29695">
                  <w:pPr>
                    <w:widowControl/>
                    <w:spacing w:line="440" w:lineRule="exact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投诉受理部门</w:t>
                  </w:r>
                </w:p>
              </w:tc>
              <w:tc>
                <w:tcPr>
                  <w:tcW w:w="3366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1039EEC">
                  <w:pPr>
                    <w:widowControl/>
                    <w:spacing w:line="440" w:lineRule="exact"/>
                    <w:jc w:val="center"/>
                    <w:rPr>
                      <w:color w:val="auto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崇左市江州区农业农村局</w:t>
                  </w:r>
                </w:p>
              </w:tc>
              <w:tc>
                <w:tcPr>
                  <w:tcW w:w="1368" w:type="dxa"/>
                  <w:noWrap/>
                  <w:vAlign w:val="center"/>
                </w:tcPr>
                <w:p w14:paraId="3540DEE2">
                  <w:pPr>
                    <w:widowControl/>
                    <w:spacing w:line="440" w:lineRule="exact"/>
                    <w:jc w:val="center"/>
                    <w:rPr>
                      <w:rFonts w:hAnsi="宋体" w:cs="宋体"/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投诉受理电话</w:t>
                  </w:r>
                </w:p>
              </w:tc>
              <w:tc>
                <w:tcPr>
                  <w:tcW w:w="3120" w:type="dxa"/>
                  <w:noWrap/>
                  <w:vAlign w:val="center"/>
                </w:tcPr>
                <w:p w14:paraId="7AAEDF07">
                  <w:pPr>
                    <w:widowControl/>
                    <w:spacing w:line="440" w:lineRule="exact"/>
                    <w:jc w:val="center"/>
                    <w:rPr>
                      <w:rFonts w:hAnsi="宋体" w:cs="宋体"/>
                      <w:color w:val="auto"/>
                      <w:kern w:val="0"/>
                    </w:rPr>
                  </w:pPr>
                  <w:r>
                    <w:rPr>
                      <w:rFonts w:hint="eastAsia" w:hAnsi="宋体" w:cs="宋体"/>
                      <w:color w:val="auto"/>
                      <w:kern w:val="0"/>
                    </w:rPr>
                    <w:t>0771-7820708</w:t>
                  </w:r>
                </w:p>
              </w:tc>
            </w:tr>
          </w:tbl>
          <w:p w14:paraId="3DA0BC01">
            <w:pPr>
              <w:widowControl/>
              <w:spacing w:line="4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323B5B2D">
      <w:pPr>
        <w:rPr>
          <w:color w:val="auto"/>
        </w:rPr>
      </w:pPr>
    </w:p>
    <w:p w14:paraId="1094ECD5">
      <w:pPr>
        <w:pStyle w:val="2"/>
        <w:rPr>
          <w:color w:val="auto"/>
        </w:rPr>
      </w:pPr>
    </w:p>
    <w:p w14:paraId="1CD96D05">
      <w:pPr>
        <w:pStyle w:val="3"/>
        <w:rPr>
          <w:color w:val="auto"/>
        </w:rPr>
      </w:pPr>
    </w:p>
    <w:p w14:paraId="4CD28226">
      <w:pPr>
        <w:pStyle w:val="4"/>
        <w:rPr>
          <w:color w:val="auto"/>
        </w:rPr>
      </w:pPr>
    </w:p>
    <w:p w14:paraId="1FDF19B7">
      <w:pPr>
        <w:rPr>
          <w:color w:val="auto"/>
        </w:rPr>
      </w:pPr>
    </w:p>
    <w:p w14:paraId="09AFF439">
      <w:pPr>
        <w:pStyle w:val="2"/>
        <w:rPr>
          <w:color w:val="auto"/>
        </w:rPr>
      </w:pPr>
    </w:p>
    <w:p w14:paraId="6FB37259">
      <w:pPr>
        <w:pStyle w:val="3"/>
        <w:rPr>
          <w:color w:val="auto"/>
        </w:rPr>
      </w:pPr>
    </w:p>
    <w:p w14:paraId="23BEB759">
      <w:pPr>
        <w:pStyle w:val="4"/>
        <w:rPr>
          <w:color w:val="auto"/>
        </w:rPr>
      </w:pPr>
    </w:p>
    <w:p w14:paraId="235112F4">
      <w:pPr>
        <w:rPr>
          <w:color w:val="auto"/>
        </w:rPr>
      </w:pPr>
    </w:p>
    <w:p w14:paraId="4376CA0A">
      <w:pPr>
        <w:pStyle w:val="2"/>
        <w:rPr>
          <w:color w:val="auto"/>
        </w:rPr>
      </w:pPr>
    </w:p>
    <w:p w14:paraId="0D242B3C">
      <w:pPr>
        <w:pStyle w:val="3"/>
        <w:rPr>
          <w:color w:val="auto"/>
        </w:rPr>
      </w:pPr>
    </w:p>
    <w:p w14:paraId="5217C4A8">
      <w:pPr>
        <w:pStyle w:val="4"/>
        <w:rPr>
          <w:color w:val="auto"/>
        </w:rPr>
      </w:pPr>
    </w:p>
    <w:p w14:paraId="1A416330">
      <w:pPr>
        <w:rPr>
          <w:color w:val="auto"/>
        </w:rPr>
      </w:pPr>
    </w:p>
    <w:p w14:paraId="6617843E">
      <w:pPr>
        <w:pStyle w:val="2"/>
        <w:rPr>
          <w:color w:val="auto"/>
        </w:rPr>
      </w:pPr>
    </w:p>
    <w:p w14:paraId="57FD3C01">
      <w:pPr>
        <w:pStyle w:val="3"/>
        <w:rPr>
          <w:color w:val="auto"/>
        </w:rPr>
      </w:pPr>
    </w:p>
    <w:p w14:paraId="32934581">
      <w:pPr>
        <w:pStyle w:val="4"/>
        <w:rPr>
          <w:color w:val="auto"/>
        </w:rPr>
      </w:pPr>
    </w:p>
    <w:p w14:paraId="6052C913">
      <w:pPr>
        <w:rPr>
          <w:color w:val="auto"/>
        </w:rPr>
      </w:pPr>
    </w:p>
    <w:p w14:paraId="35F849F1">
      <w:pPr>
        <w:pStyle w:val="2"/>
        <w:rPr>
          <w:color w:val="auto"/>
        </w:rPr>
      </w:pPr>
    </w:p>
    <w:p w14:paraId="70991DC8">
      <w:pPr>
        <w:pStyle w:val="3"/>
        <w:rPr>
          <w:color w:val="auto"/>
        </w:rPr>
      </w:pPr>
    </w:p>
    <w:p w14:paraId="440B4369">
      <w:pPr>
        <w:pStyle w:val="4"/>
        <w:rPr>
          <w:color w:val="auto"/>
        </w:rPr>
      </w:pPr>
    </w:p>
    <w:p w14:paraId="376058C8">
      <w:pPr>
        <w:rPr>
          <w:color w:val="auto"/>
        </w:rPr>
      </w:pPr>
    </w:p>
    <w:p w14:paraId="5F1406FD">
      <w:pPr>
        <w:pStyle w:val="2"/>
        <w:rPr>
          <w:color w:val="auto"/>
        </w:rPr>
      </w:pPr>
    </w:p>
    <w:p w14:paraId="4711DEE7">
      <w:pPr>
        <w:pStyle w:val="2"/>
        <w:rPr>
          <w:color w:val="auto"/>
        </w:rPr>
      </w:pPr>
    </w:p>
    <w:p w14:paraId="6E76664D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readOnly" w:enforcement="1" w:cryptProviderType="rsaFull" w:cryptAlgorithmClass="hash" w:cryptAlgorithmType="typeAny" w:cryptAlgorithmSid="4" w:cryptSpinCount="0" w:hash="8Jdcnl0GtCVPTO2X3E9VaxIU7CU=" w:salt="yXv7fEUqmt2M7H+0/fkRyw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2C"/>
    <w:rsid w:val="00095EF3"/>
    <w:rsid w:val="000B0E4B"/>
    <w:rsid w:val="000D0D13"/>
    <w:rsid w:val="003414EC"/>
    <w:rsid w:val="003528D7"/>
    <w:rsid w:val="00357978"/>
    <w:rsid w:val="00404F9D"/>
    <w:rsid w:val="0041153D"/>
    <w:rsid w:val="00414E7B"/>
    <w:rsid w:val="004F0319"/>
    <w:rsid w:val="005D3677"/>
    <w:rsid w:val="006B27F4"/>
    <w:rsid w:val="006C2381"/>
    <w:rsid w:val="006F2C27"/>
    <w:rsid w:val="00727D8B"/>
    <w:rsid w:val="0074102C"/>
    <w:rsid w:val="007D3E9E"/>
    <w:rsid w:val="00877872"/>
    <w:rsid w:val="00881584"/>
    <w:rsid w:val="00A96802"/>
    <w:rsid w:val="00AB5A6B"/>
    <w:rsid w:val="00B12D2D"/>
    <w:rsid w:val="00C04BD0"/>
    <w:rsid w:val="00CB69CB"/>
    <w:rsid w:val="00D63F49"/>
    <w:rsid w:val="00D76461"/>
    <w:rsid w:val="00FB39E9"/>
    <w:rsid w:val="02251150"/>
    <w:rsid w:val="0604243A"/>
    <w:rsid w:val="06556E74"/>
    <w:rsid w:val="17FE4570"/>
    <w:rsid w:val="2F7B4BE2"/>
    <w:rsid w:val="33B34542"/>
    <w:rsid w:val="3BBE4163"/>
    <w:rsid w:val="3EAF2804"/>
    <w:rsid w:val="400250CA"/>
    <w:rsid w:val="42FF2839"/>
    <w:rsid w:val="460C1EE9"/>
    <w:rsid w:val="467A73AF"/>
    <w:rsid w:val="468E4AE3"/>
    <w:rsid w:val="478708A9"/>
    <w:rsid w:val="58DB5066"/>
    <w:rsid w:val="5CFA7B15"/>
    <w:rsid w:val="63544BEA"/>
    <w:rsid w:val="65AD5D5E"/>
    <w:rsid w:val="671C3FB3"/>
    <w:rsid w:val="6A0445F0"/>
    <w:rsid w:val="6C9C7EB3"/>
    <w:rsid w:val="7B14665D"/>
    <w:rsid w:val="7B821819"/>
    <w:rsid w:val="7CE91061"/>
    <w:rsid w:val="7FDF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widowControl/>
      <w:ind w:firstLine="420"/>
      <w:jc w:val="left"/>
    </w:pPr>
    <w:rPr>
      <w:sz w:val="20"/>
      <w:szCs w:val="20"/>
    </w:rPr>
  </w:style>
  <w:style w:type="paragraph" w:customStyle="1" w:styleId="3">
    <w:name w:val="_Style 50"/>
    <w:basedOn w:val="1"/>
    <w:next w:val="4"/>
    <w:qFormat/>
    <w:uiPriority w:val="0"/>
    <w:pPr>
      <w:widowControl/>
      <w:spacing w:before="100" w:beforeAutospacing="1" w:after="100" w:afterAutospacing="1"/>
    </w:pPr>
    <w:rPr>
      <w:rFonts w:ascii="宋体" w:hAnsi="宋体"/>
      <w:sz w:val="24"/>
      <w:szCs w:val="20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0"/>
    <w:pPr>
      <w:jc w:val="left"/>
    </w:pPr>
    <w:rPr>
      <w:rFonts w:eastAsia="黑体"/>
      <w:bCs/>
      <w:spacing w:val="10"/>
      <w:sz w:val="24"/>
    </w:rPr>
  </w:style>
  <w:style w:type="character" w:customStyle="1" w:styleId="11">
    <w:name w:val="toolbarlabel"/>
    <w:basedOn w:val="9"/>
    <w:qFormat/>
    <w:uiPriority w:val="0"/>
    <w:rPr>
      <w:color w:val="333333"/>
      <w:sz w:val="18"/>
      <w:szCs w:val="18"/>
    </w:rPr>
  </w:style>
  <w:style w:type="character" w:customStyle="1" w:styleId="12">
    <w:name w:val="toolbarlabel2"/>
    <w:basedOn w:val="9"/>
    <w:qFormat/>
    <w:uiPriority w:val="0"/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3117</Words>
  <Characters>3961</Characters>
  <Lines>11</Lines>
  <Paragraphs>8</Paragraphs>
  <TotalTime>13</TotalTime>
  <ScaleCrop>false</ScaleCrop>
  <LinksUpToDate>false</LinksUpToDate>
  <CharactersWithSpaces>3969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2024-12-23T08:27:00Z</dcterms:created>
  <dc:creator>WPS_1602497377</dc:creator>
  <cp:lastModifiedBy>WPS_1602497377</cp:lastModifiedBy>
  <dcterms:modified xsi:type="dcterms:W3CDTF">2024-12-24T07:46:00Z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97A341D0ED3A40DE887FF1824DC86924_13</vt:lpwstr>
  </property>
</Properties>
</file>