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42" w:rsidRDefault="00935942">
      <w:pPr>
        <w:spacing w:line="360" w:lineRule="auto"/>
        <w:jc w:val="center"/>
        <w:rPr>
          <w:rFonts w:ascii="宋体" w:hAnsi="宋体" w:cs="宋体"/>
          <w:b/>
          <w:color w:val="000000" w:themeColor="text1"/>
          <w:sz w:val="24"/>
        </w:rPr>
      </w:pPr>
    </w:p>
    <w:p w:rsidR="00935942" w:rsidRDefault="00935942">
      <w:pPr>
        <w:spacing w:line="360" w:lineRule="auto"/>
        <w:jc w:val="center"/>
        <w:rPr>
          <w:rFonts w:ascii="宋体" w:hAnsi="宋体" w:cs="宋体"/>
          <w:b/>
          <w:color w:val="000000" w:themeColor="text1"/>
          <w:sz w:val="24"/>
        </w:rPr>
      </w:pPr>
    </w:p>
    <w:p w:rsidR="00935942" w:rsidRDefault="00935942">
      <w:pPr>
        <w:adjustRightInd/>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b/>
          <w:color w:val="000000" w:themeColor="text1"/>
          <w:sz w:val="44"/>
          <w:szCs w:val="44"/>
        </w:rPr>
      </w:pPr>
    </w:p>
    <w:p w:rsidR="00935942" w:rsidRDefault="00935942">
      <w:pPr>
        <w:adjustRightInd/>
        <w:spacing w:line="360" w:lineRule="auto"/>
        <w:jc w:val="center"/>
        <w:rPr>
          <w:rFonts w:ascii="宋体" w:hAnsi="宋体" w:cs="宋体"/>
          <w:b/>
          <w:color w:val="000000" w:themeColor="text1"/>
          <w:sz w:val="48"/>
          <w:szCs w:val="48"/>
        </w:rPr>
      </w:pPr>
    </w:p>
    <w:p w:rsidR="00935942" w:rsidRDefault="00532A15">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2025</w:t>
      </w:r>
      <w:r>
        <w:rPr>
          <w:rFonts w:ascii="宋体" w:hAnsi="宋体" w:cs="宋体" w:hint="eastAsia"/>
          <w:color w:val="000000" w:themeColor="text1"/>
          <w:sz w:val="48"/>
          <w:szCs w:val="48"/>
        </w:rPr>
        <w:t>年度交通设施维护服务招标文件</w:t>
      </w:r>
    </w:p>
    <w:p w:rsidR="00935942" w:rsidRDefault="00532A15">
      <w:pPr>
        <w:adjustRightInd/>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（电子招投标）</w:t>
      </w:r>
    </w:p>
    <w:p w:rsidR="00935942" w:rsidRDefault="00532A15">
      <w:pPr>
        <w:snapToGrid w:val="0"/>
        <w:spacing w:line="360" w:lineRule="auto"/>
        <w:jc w:val="center"/>
        <w:rPr>
          <w:rFonts w:ascii="宋体" w:hAnsi="宋体" w:cs="宋体"/>
          <w:color w:val="000000" w:themeColor="text1"/>
          <w:sz w:val="30"/>
          <w:szCs w:val="30"/>
        </w:rPr>
      </w:pPr>
      <w:r>
        <w:rPr>
          <w:rFonts w:ascii="宋体" w:hAnsi="宋体" w:cs="宋体" w:hint="eastAsia"/>
          <w:color w:val="000000" w:themeColor="text1"/>
          <w:sz w:val="30"/>
          <w:szCs w:val="30"/>
        </w:rPr>
        <w:t>编号</w:t>
      </w:r>
      <w:r>
        <w:rPr>
          <w:rFonts w:ascii="宋体" w:hAnsi="宋体" w:cs="宋体" w:hint="eastAsia"/>
          <w:color w:val="000000" w:themeColor="text1"/>
          <w:sz w:val="30"/>
          <w:szCs w:val="30"/>
        </w:rPr>
        <w:t>BHZC2025-G3-990026-CGZX</w:t>
      </w:r>
    </w:p>
    <w:p w:rsidR="00935942" w:rsidRDefault="00935942">
      <w:pPr>
        <w:adjustRightInd/>
        <w:spacing w:line="360" w:lineRule="auto"/>
        <w:rPr>
          <w:rFonts w:ascii="宋体" w:hAnsi="宋体" w:cs="宋体"/>
          <w:color w:val="000000" w:themeColor="text1"/>
          <w:sz w:val="28"/>
          <w:szCs w:val="20"/>
        </w:rPr>
      </w:pPr>
    </w:p>
    <w:p w:rsidR="00935942" w:rsidRDefault="00532A15">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w:t>
      </w:r>
    </w:p>
    <w:p w:rsidR="00935942" w:rsidRDefault="00935942">
      <w:pPr>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rPr>
          <w:rFonts w:ascii="宋体" w:hAnsi="宋体" w:cs="宋体"/>
          <w:color w:val="000000" w:themeColor="text1"/>
          <w:sz w:val="32"/>
          <w:szCs w:val="32"/>
        </w:rPr>
      </w:pPr>
    </w:p>
    <w:p w:rsidR="00935942" w:rsidRDefault="00532A15">
      <w:p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北海市公安局交通警察支队</w:t>
      </w:r>
    </w:p>
    <w:p w:rsidR="00935942" w:rsidRDefault="00532A15">
      <w:pPr>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北海市政府采购中心</w:t>
      </w:r>
    </w:p>
    <w:p w:rsidR="00935942" w:rsidRDefault="00532A15">
      <w:pPr>
        <w:snapToGrid w:val="0"/>
        <w:spacing w:line="360" w:lineRule="auto"/>
        <w:jc w:val="center"/>
        <w:rPr>
          <w:rFonts w:ascii="宋体" w:hAnsi="宋体" w:cs="宋体"/>
          <w:bCs/>
          <w:color w:val="000000" w:themeColor="text1"/>
          <w:sz w:val="32"/>
          <w:szCs w:val="32"/>
        </w:rPr>
      </w:pPr>
      <w:r>
        <w:rPr>
          <w:rFonts w:ascii="宋体" w:hAnsi="宋体" w:cs="宋体"/>
          <w:bCs/>
          <w:color w:val="000000" w:themeColor="text1"/>
          <w:sz w:val="32"/>
          <w:szCs w:val="32"/>
        </w:rPr>
        <w:t>2025</w:t>
      </w:r>
      <w:r>
        <w:rPr>
          <w:rFonts w:ascii="宋体" w:hAnsi="宋体" w:cs="宋体"/>
          <w:bCs/>
          <w:color w:val="000000" w:themeColor="text1"/>
          <w:sz w:val="32"/>
          <w:szCs w:val="32"/>
        </w:rPr>
        <w:t>年</w:t>
      </w:r>
      <w:r>
        <w:rPr>
          <w:rFonts w:ascii="宋体" w:hAnsi="宋体" w:cs="宋体"/>
          <w:bCs/>
          <w:color w:val="000000" w:themeColor="text1"/>
          <w:sz w:val="32"/>
          <w:szCs w:val="32"/>
        </w:rPr>
        <w:t xml:space="preserve"> </w:t>
      </w:r>
      <w:r>
        <w:rPr>
          <w:rFonts w:ascii="宋体" w:hAnsi="宋体" w:cs="宋体"/>
          <w:bCs/>
          <w:color w:val="000000" w:themeColor="text1"/>
          <w:sz w:val="32"/>
          <w:szCs w:val="32"/>
        </w:rPr>
        <w:t>月</w:t>
      </w:r>
      <w:r>
        <w:rPr>
          <w:rFonts w:ascii="宋体" w:hAnsi="宋体" w:cs="宋体"/>
          <w:bCs/>
          <w:color w:val="000000" w:themeColor="text1"/>
          <w:sz w:val="32"/>
          <w:szCs w:val="32"/>
        </w:rPr>
        <w:t xml:space="preserve"> </w:t>
      </w:r>
      <w:r>
        <w:rPr>
          <w:rFonts w:ascii="宋体" w:hAnsi="宋体" w:cs="宋体"/>
          <w:bCs/>
          <w:color w:val="000000" w:themeColor="text1"/>
          <w:sz w:val="32"/>
          <w:szCs w:val="32"/>
        </w:rPr>
        <w:t>日</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br w:type="page"/>
      </w:r>
      <w:bookmarkStart w:id="0" w:name="_Hlt67893495"/>
      <w:bookmarkEnd w:id="0"/>
    </w:p>
    <w:p w:rsidR="00935942" w:rsidRDefault="00935942">
      <w:pPr>
        <w:pStyle w:val="afffffff7"/>
        <w:outlineLvl w:val="9"/>
        <w:rPr>
          <w:color w:val="000000" w:themeColor="text1"/>
        </w:rPr>
      </w:pPr>
    </w:p>
    <w:p w:rsidR="00935942" w:rsidRDefault="00532A15">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t>目</w:t>
      </w:r>
      <w:r>
        <w:rPr>
          <w:rFonts w:ascii="宋体" w:hAnsi="宋体" w:cs="宋体" w:hint="eastAsia"/>
          <w:b/>
          <w:color w:val="000000" w:themeColor="text1"/>
          <w:sz w:val="48"/>
          <w:szCs w:val="48"/>
        </w:rPr>
        <w:t xml:space="preserve">  </w:t>
      </w:r>
      <w:r>
        <w:rPr>
          <w:rFonts w:ascii="宋体" w:hAnsi="宋体" w:cs="宋体" w:hint="eastAsia"/>
          <w:b/>
          <w:color w:val="000000" w:themeColor="text1"/>
          <w:sz w:val="48"/>
          <w:szCs w:val="48"/>
        </w:rPr>
        <w:t>录</w:t>
      </w:r>
    </w:p>
    <w:p w:rsidR="00935942" w:rsidRDefault="00935942">
      <w:pPr>
        <w:spacing w:line="360" w:lineRule="auto"/>
        <w:rPr>
          <w:rFonts w:ascii="宋体" w:hAnsi="宋体" w:cs="宋体"/>
          <w:color w:val="000000" w:themeColor="text1"/>
          <w:sz w:val="32"/>
          <w:szCs w:val="32"/>
        </w:rPr>
      </w:pPr>
    </w:p>
    <w:bookmarkStart w:id="1" w:name="_Hlt91233176"/>
    <w:bookmarkStart w:id="2" w:name="_Toc91899869"/>
    <w:bookmarkEnd w:id="1"/>
    <w:p w:rsidR="00935942" w:rsidRDefault="00532A15">
      <w:pPr>
        <w:pStyle w:val="15"/>
        <w:tabs>
          <w:tab w:val="right" w:leader="dot" w:pos="9629"/>
        </w:tabs>
        <w:rPr>
          <w:rFonts w:ascii="宋体" w:hAnsi="宋体" w:cstheme="minorBidi"/>
          <w:b/>
          <w:sz w:val="30"/>
          <w:szCs w:val="30"/>
        </w:rPr>
      </w:pPr>
      <w:r>
        <w:rPr>
          <w:rFonts w:ascii="宋体" w:hAnsi="宋体" w:cs="宋体"/>
          <w:b/>
          <w:color w:val="000000" w:themeColor="text1"/>
          <w:sz w:val="30"/>
          <w:szCs w:val="30"/>
        </w:rPr>
        <w:fldChar w:fldCharType="begin"/>
      </w:r>
      <w:r>
        <w:rPr>
          <w:rFonts w:ascii="宋体" w:hAnsi="宋体" w:cs="宋体"/>
          <w:b/>
          <w:color w:val="000000" w:themeColor="text1"/>
          <w:sz w:val="30"/>
          <w:szCs w:val="30"/>
        </w:rPr>
        <w:instrText xml:space="preserve"> TOC \o "1-1" \h \z \u </w:instrText>
      </w:r>
      <w:r>
        <w:rPr>
          <w:rFonts w:ascii="宋体" w:hAnsi="宋体" w:cs="宋体"/>
          <w:b/>
          <w:color w:val="000000" w:themeColor="text1"/>
          <w:sz w:val="30"/>
          <w:szCs w:val="30"/>
        </w:rPr>
        <w:fldChar w:fldCharType="separate"/>
      </w:r>
      <w:hyperlink w:anchor="_Toc192605365" w:history="1">
        <w:r>
          <w:rPr>
            <w:rStyle w:val="afff1"/>
            <w:rFonts w:ascii="宋体" w:eastAsia="宋体" w:hAnsi="宋体" w:cs="宋体"/>
            <w:b/>
            <w:sz w:val="30"/>
            <w:szCs w:val="30"/>
          </w:rPr>
          <w:t>第一部分</w:t>
        </w:r>
        <w:r>
          <w:rPr>
            <w:rStyle w:val="afff1"/>
            <w:rFonts w:ascii="宋体" w:eastAsia="宋体" w:hAnsi="宋体" w:cs="宋体"/>
            <w:b/>
            <w:sz w:val="30"/>
            <w:szCs w:val="30"/>
          </w:rPr>
          <w:t xml:space="preserve"> </w:t>
        </w:r>
        <w:r>
          <w:rPr>
            <w:rStyle w:val="afff1"/>
            <w:rFonts w:ascii="宋体" w:eastAsia="宋体" w:hAnsi="宋体" w:cs="宋体"/>
            <w:b/>
            <w:sz w:val="30"/>
            <w:szCs w:val="30"/>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_Toc192605365 \h </w:instrText>
        </w:r>
        <w:r>
          <w:rPr>
            <w:rFonts w:ascii="宋体" w:hAnsi="宋体"/>
            <w:b/>
            <w:sz w:val="30"/>
            <w:szCs w:val="30"/>
          </w:rPr>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hyperlink>
    </w:p>
    <w:p w:rsidR="00935942" w:rsidRDefault="00532A15">
      <w:pPr>
        <w:pStyle w:val="15"/>
        <w:tabs>
          <w:tab w:val="right" w:leader="dot" w:pos="9629"/>
        </w:tabs>
        <w:rPr>
          <w:rFonts w:ascii="宋体" w:hAnsi="宋体" w:cstheme="minorBidi"/>
          <w:b/>
          <w:sz w:val="30"/>
          <w:szCs w:val="30"/>
        </w:rPr>
      </w:pPr>
      <w:hyperlink w:anchor="_Toc192605366" w:history="1">
        <w:r>
          <w:rPr>
            <w:rStyle w:val="afff1"/>
            <w:rFonts w:ascii="宋体" w:eastAsia="宋体" w:hAnsi="宋体" w:cs="宋体"/>
            <w:b/>
            <w:sz w:val="30"/>
            <w:szCs w:val="30"/>
          </w:rPr>
          <w:t>第二部分</w:t>
        </w:r>
        <w:r>
          <w:rPr>
            <w:rStyle w:val="afff1"/>
            <w:rFonts w:ascii="宋体" w:eastAsia="宋体" w:hAnsi="宋体" w:cs="宋体"/>
            <w:b/>
            <w:sz w:val="30"/>
            <w:szCs w:val="30"/>
          </w:rPr>
          <w:t xml:space="preserve"> </w:t>
        </w:r>
        <w:r>
          <w:rPr>
            <w:rStyle w:val="afff1"/>
            <w:rFonts w:ascii="宋体" w:eastAsia="宋体" w:hAnsi="宋体" w:cs="宋体"/>
            <w:b/>
            <w:sz w:val="30"/>
            <w:szCs w:val="30"/>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_Toc192605366 \h </w:instrText>
        </w:r>
        <w:r>
          <w:rPr>
            <w:rFonts w:ascii="宋体" w:hAnsi="宋体"/>
            <w:b/>
            <w:sz w:val="30"/>
            <w:szCs w:val="30"/>
          </w:rPr>
        </w:r>
        <w:r>
          <w:rPr>
            <w:rFonts w:ascii="宋体" w:hAnsi="宋体"/>
            <w:b/>
            <w:sz w:val="30"/>
            <w:szCs w:val="30"/>
          </w:rPr>
          <w:fldChar w:fldCharType="separate"/>
        </w:r>
        <w:r>
          <w:rPr>
            <w:rFonts w:ascii="宋体" w:hAnsi="宋体"/>
            <w:b/>
            <w:sz w:val="30"/>
            <w:szCs w:val="30"/>
          </w:rPr>
          <w:t>7</w:t>
        </w:r>
        <w:r>
          <w:rPr>
            <w:rFonts w:ascii="宋体" w:hAnsi="宋体"/>
            <w:b/>
            <w:sz w:val="30"/>
            <w:szCs w:val="30"/>
          </w:rPr>
          <w:fldChar w:fldCharType="end"/>
        </w:r>
      </w:hyperlink>
    </w:p>
    <w:p w:rsidR="00935942" w:rsidRDefault="00532A15">
      <w:pPr>
        <w:pStyle w:val="15"/>
        <w:tabs>
          <w:tab w:val="right" w:leader="dot" w:pos="9629"/>
        </w:tabs>
        <w:rPr>
          <w:rFonts w:ascii="宋体" w:hAnsi="宋体" w:cstheme="minorBidi"/>
          <w:b/>
          <w:sz w:val="30"/>
          <w:szCs w:val="30"/>
        </w:rPr>
      </w:pPr>
      <w:hyperlink w:anchor="_Toc192605367" w:history="1">
        <w:r>
          <w:rPr>
            <w:rStyle w:val="afff1"/>
            <w:rFonts w:ascii="宋体" w:eastAsia="宋体" w:hAnsi="宋体" w:cs="宋体"/>
            <w:b/>
            <w:sz w:val="30"/>
            <w:szCs w:val="30"/>
          </w:rPr>
          <w:t>第三部分</w:t>
        </w:r>
        <w:r>
          <w:rPr>
            <w:rStyle w:val="afff1"/>
            <w:rFonts w:ascii="宋体" w:eastAsia="宋体" w:hAnsi="宋体" w:cs="宋体"/>
            <w:b/>
            <w:sz w:val="30"/>
            <w:szCs w:val="30"/>
          </w:rPr>
          <w:t xml:space="preserve"> </w:t>
        </w:r>
        <w:r>
          <w:rPr>
            <w:rStyle w:val="afff1"/>
            <w:rFonts w:ascii="宋体" w:eastAsia="宋体" w:hAnsi="宋体" w:cs="宋体"/>
            <w:b/>
            <w:sz w:val="30"/>
            <w:szCs w:val="30"/>
          </w:rPr>
          <w:t>采购需求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w:instrText>
        </w:r>
        <w:r>
          <w:rPr>
            <w:rFonts w:ascii="宋体" w:hAnsi="宋体"/>
            <w:b/>
            <w:sz w:val="30"/>
            <w:szCs w:val="30"/>
          </w:rPr>
          <w:instrText xml:space="preserve"> _Toc192605367 \h </w:instrText>
        </w:r>
        <w:r>
          <w:rPr>
            <w:rFonts w:ascii="宋体" w:hAnsi="宋体"/>
            <w:b/>
            <w:sz w:val="30"/>
            <w:szCs w:val="30"/>
          </w:rPr>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hyperlink>
    </w:p>
    <w:p w:rsidR="00935942" w:rsidRDefault="00532A15">
      <w:pPr>
        <w:pStyle w:val="15"/>
        <w:tabs>
          <w:tab w:val="right" w:leader="dot" w:pos="9629"/>
        </w:tabs>
        <w:rPr>
          <w:rFonts w:ascii="宋体" w:hAnsi="宋体" w:cstheme="minorBidi"/>
          <w:b/>
          <w:sz w:val="30"/>
          <w:szCs w:val="30"/>
        </w:rPr>
      </w:pPr>
      <w:hyperlink w:anchor="_Toc192605368" w:history="1">
        <w:r>
          <w:rPr>
            <w:rStyle w:val="afff1"/>
            <w:rFonts w:ascii="宋体" w:eastAsia="宋体" w:hAnsi="宋体" w:cs="宋体"/>
            <w:b/>
            <w:sz w:val="30"/>
            <w:szCs w:val="30"/>
          </w:rPr>
          <w:t>第四部分</w:t>
        </w:r>
        <w:r>
          <w:rPr>
            <w:rStyle w:val="afff1"/>
            <w:rFonts w:ascii="宋体" w:eastAsia="宋体" w:hAnsi="宋体" w:cs="宋体"/>
            <w:b/>
            <w:sz w:val="30"/>
            <w:szCs w:val="30"/>
          </w:rPr>
          <w:t xml:space="preserve"> </w:t>
        </w:r>
        <w:r>
          <w:rPr>
            <w:rStyle w:val="afff1"/>
            <w:rFonts w:ascii="宋体" w:eastAsia="宋体" w:hAnsi="宋体" w:cs="宋体"/>
            <w:b/>
            <w:sz w:val="30"/>
            <w:szCs w:val="30"/>
          </w:rPr>
          <w:t>评标办法</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_Toc192605368 \h </w:instrText>
        </w:r>
        <w:r>
          <w:rPr>
            <w:rFonts w:ascii="宋体" w:hAnsi="宋体"/>
            <w:b/>
            <w:sz w:val="30"/>
            <w:szCs w:val="30"/>
          </w:rPr>
        </w:r>
        <w:r>
          <w:rPr>
            <w:rFonts w:ascii="宋体" w:hAnsi="宋体"/>
            <w:b/>
            <w:sz w:val="30"/>
            <w:szCs w:val="30"/>
          </w:rPr>
          <w:fldChar w:fldCharType="separate"/>
        </w:r>
        <w:r>
          <w:rPr>
            <w:rFonts w:ascii="宋体" w:hAnsi="宋体"/>
            <w:b/>
            <w:sz w:val="30"/>
            <w:szCs w:val="30"/>
          </w:rPr>
          <w:t>33</w:t>
        </w:r>
        <w:r>
          <w:rPr>
            <w:rFonts w:ascii="宋体" w:hAnsi="宋体"/>
            <w:b/>
            <w:sz w:val="30"/>
            <w:szCs w:val="30"/>
          </w:rPr>
          <w:fldChar w:fldCharType="end"/>
        </w:r>
      </w:hyperlink>
    </w:p>
    <w:p w:rsidR="00935942" w:rsidRDefault="00532A15">
      <w:pPr>
        <w:pStyle w:val="15"/>
        <w:tabs>
          <w:tab w:val="right" w:leader="dot" w:pos="9629"/>
        </w:tabs>
        <w:rPr>
          <w:rFonts w:ascii="宋体" w:hAnsi="宋体" w:cstheme="minorBidi"/>
          <w:b/>
          <w:sz w:val="30"/>
          <w:szCs w:val="30"/>
        </w:rPr>
      </w:pPr>
      <w:hyperlink w:anchor="_Toc192605369" w:history="1">
        <w:r>
          <w:rPr>
            <w:rStyle w:val="afff1"/>
            <w:rFonts w:ascii="宋体" w:eastAsia="宋体" w:hAnsi="宋体" w:cs="宋体"/>
            <w:b/>
            <w:sz w:val="30"/>
            <w:szCs w:val="30"/>
          </w:rPr>
          <w:t>第六部分</w:t>
        </w:r>
        <w:r>
          <w:rPr>
            <w:rStyle w:val="afff1"/>
            <w:rFonts w:ascii="宋体" w:eastAsia="宋体" w:hAnsi="宋体" w:cs="宋体"/>
            <w:b/>
            <w:sz w:val="30"/>
            <w:szCs w:val="30"/>
          </w:rPr>
          <w:t xml:space="preserve"> </w:t>
        </w:r>
        <w:r>
          <w:rPr>
            <w:rStyle w:val="afff1"/>
            <w:rFonts w:ascii="宋体" w:eastAsia="宋体" w:hAnsi="宋体" w:cs="宋体"/>
            <w:b/>
            <w:sz w:val="30"/>
            <w:szCs w:val="30"/>
          </w:rPr>
          <w:t>应提交的有关格式范例</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_Toc192605369 \h </w:instrText>
        </w:r>
        <w:r>
          <w:rPr>
            <w:rFonts w:ascii="宋体" w:hAnsi="宋体"/>
            <w:b/>
            <w:sz w:val="30"/>
            <w:szCs w:val="30"/>
          </w:rPr>
        </w:r>
        <w:r>
          <w:rPr>
            <w:rFonts w:ascii="宋体" w:hAnsi="宋体"/>
            <w:b/>
            <w:sz w:val="30"/>
            <w:szCs w:val="30"/>
          </w:rPr>
          <w:fldChar w:fldCharType="separate"/>
        </w:r>
        <w:r>
          <w:rPr>
            <w:rFonts w:ascii="宋体" w:hAnsi="宋体"/>
            <w:b/>
            <w:sz w:val="30"/>
            <w:szCs w:val="30"/>
          </w:rPr>
          <w:t>52</w:t>
        </w:r>
        <w:r>
          <w:rPr>
            <w:rFonts w:ascii="宋体" w:hAnsi="宋体"/>
            <w:b/>
            <w:sz w:val="30"/>
            <w:szCs w:val="30"/>
          </w:rPr>
          <w:fldChar w:fldCharType="end"/>
        </w:r>
      </w:hyperlink>
    </w:p>
    <w:p w:rsidR="00935942" w:rsidRDefault="00532A15">
      <w:pPr>
        <w:spacing w:line="360" w:lineRule="auto"/>
        <w:ind w:firstLineChars="229" w:firstLine="690"/>
        <w:rPr>
          <w:rFonts w:ascii="宋体" w:hAnsi="宋体" w:cs="宋体"/>
          <w:b/>
          <w:color w:val="000000" w:themeColor="text1"/>
          <w:sz w:val="30"/>
          <w:szCs w:val="30"/>
        </w:rPr>
      </w:pPr>
      <w:r>
        <w:rPr>
          <w:rFonts w:ascii="宋体" w:hAnsi="宋体" w:cs="宋体"/>
          <w:b/>
          <w:color w:val="000000" w:themeColor="text1"/>
          <w:sz w:val="30"/>
          <w:szCs w:val="30"/>
        </w:rPr>
        <w:fldChar w:fldCharType="end"/>
      </w: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rPr>
          <w:rFonts w:ascii="宋体" w:hAnsi="宋体" w:cs="宋体"/>
          <w:color w:val="000000" w:themeColor="text1"/>
          <w:sz w:val="24"/>
        </w:rPr>
      </w:pPr>
    </w:p>
    <w:p w:rsidR="00935942" w:rsidRDefault="00532A15">
      <w:pPr>
        <w:adjustRightInd/>
        <w:spacing w:line="360" w:lineRule="auto"/>
        <w:jc w:val="center"/>
        <w:outlineLvl w:val="0"/>
        <w:rPr>
          <w:rFonts w:ascii="宋体" w:hAnsi="宋体" w:cs="宋体"/>
          <w:b/>
          <w:color w:val="000000" w:themeColor="text1"/>
          <w:sz w:val="36"/>
          <w:szCs w:val="20"/>
        </w:rPr>
      </w:pPr>
      <w:bookmarkStart w:id="3" w:name="第一部分"/>
      <w:r>
        <w:rPr>
          <w:rFonts w:ascii="宋体" w:hAnsi="宋体" w:cs="宋体" w:hint="eastAsia"/>
          <w:b/>
          <w:color w:val="000000" w:themeColor="text1"/>
          <w:sz w:val="36"/>
          <w:szCs w:val="36"/>
        </w:rPr>
        <w:br w:type="page"/>
      </w:r>
      <w:bookmarkStart w:id="4" w:name="_Hlt74707423"/>
      <w:bookmarkStart w:id="5" w:name="_Hlt74729822"/>
      <w:bookmarkStart w:id="6" w:name="_Hlt74728647"/>
      <w:bookmarkStart w:id="7" w:name="_Hlt74649545"/>
      <w:bookmarkStart w:id="8" w:name="_Toc192605365"/>
      <w:bookmarkStart w:id="9" w:name="第二部分"/>
      <w:bookmarkStart w:id="10" w:name="_Toc91899870"/>
      <w:bookmarkStart w:id="11" w:name="_Toc91899871"/>
      <w:bookmarkEnd w:id="2"/>
      <w:bookmarkEnd w:id="3"/>
      <w:bookmarkEnd w:id="4"/>
      <w:bookmarkEnd w:id="5"/>
      <w:bookmarkEnd w:id="6"/>
      <w:bookmarkEnd w:id="7"/>
      <w:r>
        <w:rPr>
          <w:rFonts w:ascii="宋体" w:hAnsi="宋体" w:cs="宋体" w:hint="eastAsia"/>
          <w:b/>
          <w:color w:val="000000" w:themeColor="text1"/>
          <w:sz w:val="36"/>
          <w:szCs w:val="20"/>
        </w:rPr>
        <w:lastRenderedPageBreak/>
        <w:t>第一部分</w:t>
      </w:r>
      <w:r>
        <w:rPr>
          <w:rFonts w:ascii="宋体" w:hAnsi="宋体" w:cs="宋体" w:hint="eastAsia"/>
          <w:b/>
          <w:color w:val="000000" w:themeColor="text1"/>
          <w:sz w:val="36"/>
          <w:szCs w:val="20"/>
        </w:rPr>
        <w:t xml:space="preserve"> </w:t>
      </w:r>
      <w:r>
        <w:rPr>
          <w:rFonts w:ascii="宋体" w:hAnsi="宋体" w:cs="宋体" w:hint="eastAsia"/>
          <w:b/>
          <w:color w:val="000000" w:themeColor="text1"/>
          <w:sz w:val="36"/>
          <w:szCs w:val="20"/>
        </w:rPr>
        <w:t>招标公告</w:t>
      </w:r>
      <w:bookmarkEnd w:id="8"/>
    </w:p>
    <w:p w:rsidR="00935942" w:rsidRDefault="00532A1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rsidR="00935942" w:rsidRDefault="00532A1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u w:val="single"/>
        </w:rPr>
        <w:t>2025</w:t>
      </w:r>
      <w:r>
        <w:rPr>
          <w:rFonts w:ascii="宋体" w:hAnsi="宋体" w:cs="宋体" w:hint="eastAsia"/>
          <w:color w:val="000000" w:themeColor="text1"/>
          <w:sz w:val="24"/>
          <w:u w:val="single"/>
        </w:rPr>
        <w:t>年度交通设施维护服务</w:t>
      </w:r>
      <w:r>
        <w:rPr>
          <w:rFonts w:ascii="宋体" w:hAnsi="宋体" w:cs="宋体" w:hint="eastAsia"/>
          <w:color w:val="000000" w:themeColor="text1"/>
          <w:sz w:val="24"/>
        </w:rPr>
        <w:t>的潜在投标人应在广西政府采购云平台（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）获取（下载）招标文件，并于</w:t>
      </w:r>
      <w:r>
        <w:rPr>
          <w:rFonts w:ascii="宋体" w:hAnsi="宋体" w:cs="宋体" w:hint="eastAsia"/>
          <w:color w:val="000000" w:themeColor="text1"/>
          <w:sz w:val="24"/>
        </w:rPr>
        <w:t>2025</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r>
        <w:rPr>
          <w:rFonts w:ascii="宋体" w:hAnsi="宋体" w:cs="宋体" w:hint="eastAsia"/>
          <w:color w:val="000000" w:themeColor="text1"/>
          <w:sz w:val="24"/>
        </w:rPr>
        <w:t>9</w:t>
      </w:r>
      <w:r>
        <w:rPr>
          <w:rFonts w:ascii="宋体" w:hAnsi="宋体" w:cs="宋体" w:hint="eastAsia"/>
          <w:color w:val="000000" w:themeColor="text1"/>
          <w:sz w:val="24"/>
        </w:rPr>
        <w:t>点</w:t>
      </w:r>
      <w:r>
        <w:rPr>
          <w:rFonts w:ascii="宋体" w:hAnsi="宋体" w:cs="宋体" w:hint="eastAsia"/>
          <w:color w:val="000000" w:themeColor="text1"/>
          <w:sz w:val="24"/>
        </w:rPr>
        <w:t>00</w:t>
      </w:r>
      <w:r>
        <w:rPr>
          <w:rFonts w:ascii="宋体" w:hAnsi="宋体" w:cs="宋体" w:hint="eastAsia"/>
          <w:color w:val="000000" w:themeColor="text1"/>
          <w:sz w:val="24"/>
        </w:rPr>
        <w:t>分</w:t>
      </w:r>
      <w:r>
        <w:rPr>
          <w:rFonts w:ascii="宋体" w:hAnsi="宋体" w:cs="宋体" w:hint="eastAsia"/>
          <w:color w:val="000000" w:themeColor="text1"/>
          <w:sz w:val="24"/>
        </w:rPr>
        <w:t>00</w:t>
      </w:r>
      <w:r>
        <w:rPr>
          <w:rFonts w:ascii="宋体" w:hAnsi="宋体" w:cs="宋体" w:hint="eastAsia"/>
          <w:color w:val="000000" w:themeColor="text1"/>
          <w:sz w:val="24"/>
        </w:rPr>
        <w:t>秒</w:t>
      </w:r>
      <w:r>
        <w:rPr>
          <w:rFonts w:ascii="宋体" w:hAnsi="宋体" w:cs="宋体" w:hint="eastAsia"/>
          <w:bCs/>
          <w:color w:val="000000" w:themeColor="text1"/>
          <w:sz w:val="24"/>
        </w:rPr>
        <w:t>（北京时间）前</w:t>
      </w:r>
      <w:r>
        <w:rPr>
          <w:rFonts w:ascii="宋体" w:hAnsi="宋体" w:cs="宋体" w:hint="eastAsia"/>
          <w:color w:val="000000" w:themeColor="text1"/>
          <w:sz w:val="24"/>
        </w:rPr>
        <w:t>递交（上传）投标文件。</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一、项目基本情况</w:t>
      </w:r>
      <w:r>
        <w:rPr>
          <w:rFonts w:ascii="宋体" w:hAnsi="宋体" w:cs="宋体" w:hint="eastAsia"/>
          <w:b/>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项目编号：</w:t>
      </w:r>
      <w:r>
        <w:rPr>
          <w:rFonts w:ascii="宋体" w:hAnsi="宋体" w:cs="宋体" w:hint="eastAsia"/>
          <w:color w:val="000000" w:themeColor="text1"/>
          <w:sz w:val="24"/>
        </w:rPr>
        <w:t>BHZC2025-G3-990026-CGZX</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项目名称：</w:t>
      </w:r>
      <w:r>
        <w:rPr>
          <w:rFonts w:ascii="宋体" w:hAnsi="宋体" w:cs="宋体" w:hint="eastAsia"/>
          <w:color w:val="000000" w:themeColor="text1"/>
          <w:sz w:val="24"/>
        </w:rPr>
        <w:t>2025</w:t>
      </w:r>
      <w:r>
        <w:rPr>
          <w:rFonts w:ascii="宋体" w:hAnsi="宋体" w:cs="宋体" w:hint="eastAsia"/>
          <w:color w:val="000000" w:themeColor="text1"/>
          <w:sz w:val="24"/>
        </w:rPr>
        <w:t>年度交通设施维护服务</w:t>
      </w:r>
      <w:r>
        <w:rPr>
          <w:rFonts w:ascii="宋体" w:hAnsi="宋体" w:cs="宋体" w:hint="eastAsia"/>
          <w:color w:val="000000" w:themeColor="text1"/>
          <w:sz w:val="24"/>
        </w:rPr>
        <w:t xml:space="preserve">   </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预算金额（元）：</w:t>
      </w:r>
      <w:r>
        <w:rPr>
          <w:rFonts w:ascii="宋体" w:hAnsi="宋体" w:cs="宋体"/>
          <w:color w:val="000000" w:themeColor="text1"/>
          <w:sz w:val="24"/>
        </w:rPr>
        <w:t xml:space="preserve"> </w:t>
      </w:r>
      <w:r>
        <w:rPr>
          <w:rFonts w:ascii="宋体" w:hAnsi="宋体" w:cs="宋体" w:hint="eastAsia"/>
          <w:color w:val="000000" w:themeColor="text1"/>
          <w:sz w:val="24"/>
        </w:rPr>
        <w:t>3,000,000.00</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最高限价（元）：</w:t>
      </w:r>
    </w:p>
    <w:p w:rsidR="00935942" w:rsidRDefault="00532A15">
      <w:pPr>
        <w:spacing w:line="320" w:lineRule="exact"/>
        <w:ind w:firstLineChars="200" w:firstLine="482"/>
        <w:jc w:val="left"/>
        <w:rPr>
          <w:rFonts w:ascii="宋体" w:hAnsi="宋体" w:cs="宋体"/>
          <w:b/>
          <w:sz w:val="24"/>
          <w:szCs w:val="21"/>
        </w:rPr>
      </w:pPr>
      <w:r>
        <w:rPr>
          <w:rFonts w:ascii="宋体" w:hAnsi="宋体" w:cs="宋体" w:hint="eastAsia"/>
          <w:b/>
          <w:sz w:val="24"/>
          <w:szCs w:val="21"/>
        </w:rPr>
        <w:t>标项一</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标项名称</w:t>
      </w:r>
      <w:r>
        <w:rPr>
          <w:rFonts w:ascii="宋体" w:hAnsi="宋体" w:cs="宋体" w:hint="eastAsia"/>
          <w:sz w:val="24"/>
          <w:szCs w:val="21"/>
        </w:rPr>
        <w:t>:</w:t>
      </w:r>
      <w:r>
        <w:rPr>
          <w:rFonts w:ascii="宋体" w:hAnsi="宋体" w:cs="宋体" w:hint="eastAsia"/>
          <w:sz w:val="24"/>
        </w:rPr>
        <w:t xml:space="preserve"> </w:t>
      </w:r>
      <w:r>
        <w:rPr>
          <w:rFonts w:ascii="宋体" w:hAnsi="宋体" w:cs="宋体" w:hint="eastAsia"/>
          <w:sz w:val="24"/>
        </w:rPr>
        <w:t>北海市道路交通安全设施维护服务（标项一）</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数量</w:t>
      </w:r>
      <w:r>
        <w:rPr>
          <w:rFonts w:ascii="宋体" w:hAnsi="宋体" w:cs="宋体" w:hint="eastAsia"/>
          <w:sz w:val="24"/>
          <w:szCs w:val="21"/>
        </w:rPr>
        <w:t>:</w:t>
      </w:r>
      <w:r>
        <w:rPr>
          <w:rFonts w:ascii="宋体" w:hAnsi="宋体" w:cs="宋体" w:hint="eastAsia"/>
          <w:sz w:val="24"/>
        </w:rPr>
        <w:t>不限</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预算金额（元）</w:t>
      </w:r>
      <w:r>
        <w:rPr>
          <w:rFonts w:ascii="宋体" w:hAnsi="宋体" w:cs="宋体" w:hint="eastAsia"/>
          <w:sz w:val="24"/>
          <w:szCs w:val="21"/>
        </w:rPr>
        <w:t>:</w:t>
      </w:r>
      <w:r>
        <w:rPr>
          <w:rFonts w:ascii="宋体" w:hAnsi="宋体" w:hint="eastAsia"/>
          <w:sz w:val="24"/>
          <w:szCs w:val="21"/>
        </w:rPr>
        <w:t xml:space="preserve"> 1</w:t>
      </w:r>
      <w:r>
        <w:rPr>
          <w:rFonts w:ascii="宋体" w:hAnsi="宋体"/>
          <w:sz w:val="24"/>
          <w:szCs w:val="21"/>
        </w:rPr>
        <w:t>8</w:t>
      </w:r>
      <w:r>
        <w:rPr>
          <w:rFonts w:ascii="宋体" w:hAnsi="宋体" w:hint="eastAsia"/>
          <w:sz w:val="24"/>
          <w:szCs w:val="21"/>
        </w:rPr>
        <w:t>00000.00</w:t>
      </w:r>
      <w:r>
        <w:rPr>
          <w:rFonts w:ascii="宋体" w:hAnsi="宋体" w:hint="eastAsia"/>
          <w:sz w:val="24"/>
          <w:szCs w:val="21"/>
        </w:rPr>
        <w:t>元</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简要规格描述或项目基本概况介绍、用途：</w:t>
      </w:r>
      <w:r>
        <w:rPr>
          <w:rFonts w:ascii="宋体" w:hAnsi="宋体" w:cs="宋体" w:hint="eastAsia"/>
          <w:sz w:val="24"/>
        </w:rPr>
        <w:t>服务区域内道路交通安全设施维护服务，包括道路交通标志、标线、交通隔离栏等交通安全设施的制作、安装、维修以及交通信号灯的维修、系统调控及其它配套设施零星项目维护。服务区域为采购人下属第一大队辖区市政道路</w:t>
      </w:r>
      <w:r>
        <w:rPr>
          <w:rFonts w:ascii="宋体" w:hAnsi="宋体" w:cs="宋体" w:hint="eastAsia"/>
          <w:sz w:val="24"/>
          <w:szCs w:val="21"/>
        </w:rPr>
        <w:t>。如需进一步了解，详见招标文件。</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最高限价（如有）：</w:t>
      </w:r>
      <w:r>
        <w:rPr>
          <w:rFonts w:ascii="宋体" w:hAnsi="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合同履约期限：自双方签订合同之日起</w:t>
      </w:r>
      <w:r>
        <w:rPr>
          <w:rFonts w:ascii="宋体" w:hAnsi="宋体" w:cs="宋体" w:hint="eastAsia"/>
          <w:sz w:val="24"/>
        </w:rPr>
        <w:t>1</w:t>
      </w:r>
      <w:r>
        <w:rPr>
          <w:rFonts w:ascii="宋体" w:hAnsi="宋体" w:cs="宋体" w:hint="eastAsia"/>
          <w:sz w:val="24"/>
        </w:rPr>
        <w:t>年</w:t>
      </w:r>
      <w:r>
        <w:rPr>
          <w:rFonts w:ascii="宋体" w:hAnsi="宋体" w:cs="宋体" w:hint="eastAsia"/>
          <w:sz w:val="24"/>
          <w:szCs w:val="21"/>
        </w:rPr>
        <w:t>。</w:t>
      </w:r>
    </w:p>
    <w:p w:rsidR="00935942" w:rsidRDefault="00532A15">
      <w:pPr>
        <w:spacing w:line="320" w:lineRule="exact"/>
        <w:ind w:firstLineChars="200" w:firstLine="480"/>
        <w:jc w:val="left"/>
        <w:rPr>
          <w:rFonts w:ascii="宋体" w:hAnsi="宋体" w:cs="宋体"/>
          <w:color w:val="FF0000"/>
          <w:sz w:val="24"/>
          <w:szCs w:val="21"/>
        </w:rPr>
      </w:pPr>
      <w:r>
        <w:rPr>
          <w:rFonts w:ascii="宋体" w:hAnsi="宋体" w:cs="宋体" w:hint="eastAsia"/>
          <w:sz w:val="24"/>
          <w:szCs w:val="21"/>
        </w:rPr>
        <w:t>本标项不接受联合体投标。</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备注：</w:t>
      </w:r>
      <w:r>
        <w:rPr>
          <w:rFonts w:ascii="宋体" w:hAnsi="宋体" w:hint="eastAsia"/>
          <w:sz w:val="24"/>
          <w:szCs w:val="21"/>
        </w:rPr>
        <w:t>/</w:t>
      </w:r>
    </w:p>
    <w:p w:rsidR="00935942" w:rsidRDefault="00935942">
      <w:pPr>
        <w:spacing w:line="320" w:lineRule="exact"/>
        <w:ind w:firstLineChars="200" w:firstLine="482"/>
        <w:jc w:val="left"/>
        <w:rPr>
          <w:rFonts w:ascii="宋体" w:hAnsi="宋体" w:cs="宋体"/>
          <w:b/>
          <w:sz w:val="24"/>
          <w:szCs w:val="21"/>
        </w:rPr>
      </w:pPr>
    </w:p>
    <w:p w:rsidR="00935942" w:rsidRDefault="00532A15">
      <w:pPr>
        <w:spacing w:line="320" w:lineRule="exact"/>
        <w:ind w:firstLineChars="200" w:firstLine="482"/>
        <w:jc w:val="left"/>
        <w:rPr>
          <w:rFonts w:ascii="宋体" w:hAnsi="宋体" w:cs="宋体"/>
          <w:b/>
          <w:sz w:val="24"/>
          <w:szCs w:val="21"/>
        </w:rPr>
      </w:pPr>
      <w:r>
        <w:rPr>
          <w:rFonts w:ascii="宋体" w:hAnsi="宋体" w:cs="宋体" w:hint="eastAsia"/>
          <w:b/>
          <w:sz w:val="24"/>
          <w:szCs w:val="21"/>
        </w:rPr>
        <w:t>标项二</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标项名称</w:t>
      </w:r>
      <w:r>
        <w:rPr>
          <w:rFonts w:ascii="宋体" w:hAnsi="宋体" w:cs="宋体" w:hint="eastAsia"/>
          <w:sz w:val="24"/>
          <w:szCs w:val="21"/>
        </w:rPr>
        <w:t xml:space="preserve">: </w:t>
      </w:r>
      <w:r>
        <w:rPr>
          <w:rFonts w:ascii="宋体" w:hAnsi="宋体" w:cs="宋体" w:hint="eastAsia"/>
          <w:sz w:val="24"/>
        </w:rPr>
        <w:t>北</w:t>
      </w:r>
      <w:r>
        <w:rPr>
          <w:rFonts w:ascii="宋体" w:hAnsi="宋体" w:cs="宋体" w:hint="eastAsia"/>
          <w:sz w:val="24"/>
        </w:rPr>
        <w:t>海市道路交通安全设施维护服务（标项二）</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数量</w:t>
      </w:r>
      <w:r>
        <w:rPr>
          <w:rFonts w:ascii="宋体" w:hAnsi="宋体" w:cs="宋体" w:hint="eastAsia"/>
          <w:sz w:val="24"/>
          <w:szCs w:val="21"/>
        </w:rPr>
        <w:t>:</w:t>
      </w:r>
      <w:r>
        <w:rPr>
          <w:rFonts w:ascii="宋体" w:hAnsi="宋体" w:cs="宋体" w:hint="eastAsia"/>
          <w:sz w:val="24"/>
        </w:rPr>
        <w:t>不限</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预算金额（元）</w:t>
      </w:r>
      <w:r>
        <w:rPr>
          <w:rFonts w:ascii="宋体" w:hAnsi="宋体" w:cs="宋体" w:hint="eastAsia"/>
          <w:sz w:val="24"/>
          <w:szCs w:val="21"/>
        </w:rPr>
        <w:t>:</w:t>
      </w:r>
      <w:r>
        <w:rPr>
          <w:rFonts w:ascii="宋体" w:hAnsi="宋体" w:hint="eastAsia"/>
          <w:sz w:val="24"/>
          <w:szCs w:val="21"/>
        </w:rPr>
        <w:t>1</w:t>
      </w:r>
      <w:r>
        <w:rPr>
          <w:rFonts w:ascii="宋体" w:hAnsi="宋体"/>
          <w:sz w:val="24"/>
          <w:szCs w:val="21"/>
        </w:rPr>
        <w:t>2</w:t>
      </w:r>
      <w:r>
        <w:rPr>
          <w:rFonts w:ascii="宋体" w:hAnsi="宋体" w:hint="eastAsia"/>
          <w:sz w:val="24"/>
          <w:szCs w:val="21"/>
        </w:rPr>
        <w:t>00000.00</w:t>
      </w:r>
      <w:r>
        <w:rPr>
          <w:rFonts w:ascii="宋体" w:hAnsi="宋体" w:hint="eastAsia"/>
          <w:sz w:val="24"/>
          <w:szCs w:val="21"/>
        </w:rPr>
        <w:t>元</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简要规格描述或项目基本概况介绍、用途：服务区域内道路交通安全设施维护服务，包括道路交通标志、标线、交通隔离栏等交通安全设施的制作、安装、维修以及交通信号灯的维修、系统调控及其它配套设施零星项目维护</w:t>
      </w:r>
      <w:r>
        <w:rPr>
          <w:rFonts w:ascii="宋体" w:hAnsi="宋体" w:cs="宋体" w:hint="eastAsia"/>
          <w:sz w:val="24"/>
        </w:rPr>
        <w:t>。服务区域为采购人下属第二、第四大队辖区市政道路</w:t>
      </w:r>
      <w:r>
        <w:rPr>
          <w:rFonts w:ascii="宋体" w:hAnsi="宋体" w:cs="宋体" w:hint="eastAsia"/>
          <w:sz w:val="24"/>
          <w:szCs w:val="21"/>
        </w:rPr>
        <w:t>。如需进一步了解，详见招标文件。</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最高限价（如有）：</w:t>
      </w:r>
      <w:r>
        <w:rPr>
          <w:rFonts w:ascii="宋体" w:hAnsi="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合同履约期限：自双方签订合同之日起</w:t>
      </w:r>
      <w:r>
        <w:rPr>
          <w:rFonts w:ascii="宋体" w:hAnsi="宋体" w:cs="宋体" w:hint="eastAsia"/>
          <w:sz w:val="24"/>
        </w:rPr>
        <w:t>1</w:t>
      </w:r>
      <w:r>
        <w:rPr>
          <w:rFonts w:ascii="宋体" w:hAnsi="宋体" w:cs="宋体" w:hint="eastAsia"/>
          <w:sz w:val="24"/>
        </w:rPr>
        <w:t>年</w:t>
      </w:r>
      <w:r>
        <w:rPr>
          <w:rFonts w:ascii="宋体" w:hAnsi="宋体" w:cs="宋体" w:hint="eastAsia"/>
          <w:sz w:val="24"/>
          <w:szCs w:val="21"/>
        </w:rPr>
        <w:t>。</w:t>
      </w:r>
    </w:p>
    <w:p w:rsidR="00935942" w:rsidRDefault="00532A15">
      <w:pPr>
        <w:spacing w:line="320" w:lineRule="exact"/>
        <w:ind w:firstLineChars="200" w:firstLine="480"/>
        <w:jc w:val="left"/>
        <w:rPr>
          <w:rFonts w:ascii="宋体" w:hAnsi="宋体" w:cs="宋体"/>
          <w:color w:val="FF0000"/>
          <w:sz w:val="24"/>
          <w:szCs w:val="21"/>
        </w:rPr>
      </w:pPr>
      <w:r>
        <w:rPr>
          <w:rFonts w:ascii="宋体" w:hAnsi="宋体" w:cs="宋体" w:hint="eastAsia"/>
          <w:sz w:val="24"/>
          <w:szCs w:val="21"/>
        </w:rPr>
        <w:t>本标项不接受联合体投标。</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备注：</w:t>
      </w:r>
      <w:r>
        <w:rPr>
          <w:rFonts w:ascii="宋体" w:hAnsi="宋体" w:hint="eastAsia"/>
          <w:sz w:val="24"/>
          <w:szCs w:val="21"/>
        </w:rPr>
        <w:t>/</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935942" w:rsidRDefault="00532A15">
      <w:pPr>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 xml:space="preserve">1. </w:t>
      </w:r>
      <w:r>
        <w:rPr>
          <w:rFonts w:ascii="宋体" w:hAnsi="宋体" w:cs="宋体" w:hint="eastAsia"/>
          <w:snapToGrid w:val="0"/>
          <w:color w:val="000000" w:themeColor="text1"/>
          <w:kern w:val="28"/>
          <w:sz w:val="24"/>
          <w:szCs w:val="20"/>
        </w:rPr>
        <w:t>满足《中华人民共和国政府采购法》第二十二条规定；未被“信用中国”</w:t>
      </w:r>
      <w:r>
        <w:rPr>
          <w:rFonts w:ascii="宋体" w:hAnsi="宋体" w:cs="宋体" w:hint="eastAsia"/>
          <w:snapToGrid w:val="0"/>
          <w:color w:val="000000" w:themeColor="text1"/>
          <w:kern w:val="28"/>
          <w:sz w:val="24"/>
          <w:szCs w:val="20"/>
        </w:rPr>
        <w:lastRenderedPageBreak/>
        <w:t>（</w:t>
      </w:r>
      <w:r>
        <w:rPr>
          <w:rFonts w:ascii="宋体" w:hAnsi="宋体" w:cs="宋体" w:hint="eastAsia"/>
          <w:snapToGrid w:val="0"/>
          <w:color w:val="000000" w:themeColor="text1"/>
          <w:kern w:val="28"/>
          <w:sz w:val="24"/>
          <w:szCs w:val="20"/>
        </w:rPr>
        <w:t>www.creditchina.gov.cn)</w:t>
      </w:r>
      <w:r>
        <w:rPr>
          <w:rFonts w:ascii="宋体" w:hAnsi="宋体" w:cs="宋体" w:hint="eastAsia"/>
          <w:snapToGrid w:val="0"/>
          <w:color w:val="000000" w:themeColor="text1"/>
          <w:kern w:val="28"/>
          <w:sz w:val="24"/>
          <w:szCs w:val="20"/>
        </w:rPr>
        <w:t>、中国政府采购网（</w:t>
      </w:r>
      <w:r>
        <w:rPr>
          <w:rFonts w:ascii="宋体" w:hAnsi="宋体" w:cs="宋体" w:hint="eastAsia"/>
          <w:snapToGrid w:val="0"/>
          <w:color w:val="000000" w:themeColor="text1"/>
          <w:kern w:val="28"/>
          <w:sz w:val="24"/>
          <w:szCs w:val="20"/>
        </w:rPr>
        <w:t>www.ccgp.gov.cn</w:t>
      </w:r>
      <w:r>
        <w:rPr>
          <w:rFonts w:ascii="宋体" w:hAnsi="宋体" w:cs="宋体" w:hint="eastAsia"/>
          <w:snapToGrid w:val="0"/>
          <w:color w:val="000000" w:themeColor="text1"/>
          <w:kern w:val="28"/>
          <w:sz w:val="24"/>
          <w:szCs w:val="20"/>
        </w:rPr>
        <w:t>）列入失信被执行人、重大税收违法案件当事人名单、政府采购严重违法失信行为记录名单；</w:t>
      </w:r>
    </w:p>
    <w:p w:rsidR="00935942" w:rsidRDefault="00532A15">
      <w:pPr>
        <w:spacing w:line="360" w:lineRule="auto"/>
        <w:ind w:firstLineChars="200"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2.</w:t>
      </w:r>
      <w:r>
        <w:rPr>
          <w:rFonts w:ascii="宋体" w:hAnsi="宋体" w:cs="宋体" w:hint="eastAsia"/>
          <w:snapToGrid w:val="0"/>
          <w:color w:val="000000" w:themeColor="text1"/>
          <w:kern w:val="28"/>
          <w:sz w:val="24"/>
          <w:szCs w:val="20"/>
        </w:rPr>
        <w:t>落实政府采购政策需满足的资格要求：</w:t>
      </w:r>
      <w:r>
        <w:rPr>
          <w:rFonts w:ascii="宋体" w:hAnsi="宋体" w:cs="宋体" w:hint="eastAsia"/>
          <w:b/>
          <w:color w:val="000000" w:themeColor="text1"/>
          <w:kern w:val="0"/>
          <w:sz w:val="24"/>
        </w:rPr>
        <w:t>专</w:t>
      </w:r>
      <w:r>
        <w:rPr>
          <w:rFonts w:ascii="宋体" w:hAnsi="宋体" w:cs="宋体" w:hint="eastAsia"/>
          <w:b/>
          <w:color w:val="000000" w:themeColor="text1"/>
          <w:sz w:val="24"/>
        </w:rPr>
        <w:t>门面向中小企业：服务全部由符合政策要求的中小企业承接，提供中小企业声明函；</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sz w:val="24"/>
        </w:rPr>
        <w:t>本项目的特定资格要求：</w:t>
      </w:r>
      <w:r>
        <w:rPr>
          <w:rFonts w:ascii="宋体" w:hAnsi="宋体" w:cs="宋体" w:hint="eastAsia"/>
          <w:b/>
          <w:sz w:val="24"/>
        </w:rPr>
        <w:t>投标人具备有效的建设主管部门颁发的公路交通工程专业承包二级以上资质（公路安全设施分项及公路机电工程分项，含二级），安全生产许可证</w:t>
      </w:r>
      <w:r>
        <w:rPr>
          <w:rFonts w:ascii="宋体" w:hAnsi="宋体" w:cs="宋体" w:hint="eastAsia"/>
          <w:b/>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三、获取招标文件</w:t>
      </w:r>
      <w:r>
        <w:rPr>
          <w:rFonts w:ascii="宋体" w:hAnsi="宋体" w:cs="宋体" w:hint="eastAsia"/>
          <w:b/>
          <w:color w:val="000000" w:themeColor="text1"/>
          <w:sz w:val="24"/>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时间：</w:t>
      </w:r>
      <w:r>
        <w:rPr>
          <w:rFonts w:ascii="宋体" w:hAnsi="宋体" w:cs="宋体" w:hint="eastAsia"/>
          <w:color w:val="000000" w:themeColor="text1"/>
          <w:sz w:val="24"/>
          <w:u w:val="single"/>
        </w:rPr>
        <w:t>2025</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日至</w:t>
      </w:r>
      <w:r>
        <w:rPr>
          <w:rFonts w:ascii="宋体" w:hAnsi="宋体" w:cs="宋体" w:hint="eastAsia"/>
          <w:color w:val="000000" w:themeColor="text1"/>
          <w:sz w:val="24"/>
          <w:u w:val="single"/>
        </w:rPr>
        <w:t>2025</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rPr>
        <w:t>，每天上午</w:t>
      </w:r>
      <w:r>
        <w:rPr>
          <w:rFonts w:ascii="宋体" w:hAnsi="宋体" w:cs="宋体" w:hint="eastAsia"/>
          <w:color w:val="000000" w:themeColor="text1"/>
          <w:sz w:val="24"/>
        </w:rPr>
        <w:t>00:00</w:t>
      </w:r>
      <w:r>
        <w:rPr>
          <w:rFonts w:ascii="宋体" w:hAnsi="宋体" w:cs="宋体" w:hint="eastAsia"/>
          <w:color w:val="000000" w:themeColor="text1"/>
          <w:sz w:val="24"/>
        </w:rPr>
        <w:t>至</w:t>
      </w:r>
      <w:r>
        <w:rPr>
          <w:rFonts w:ascii="宋体" w:hAnsi="宋体" w:cs="宋体" w:hint="eastAsia"/>
          <w:color w:val="000000" w:themeColor="text1"/>
          <w:sz w:val="24"/>
        </w:rPr>
        <w:t xml:space="preserve">12:00 </w:t>
      </w:r>
      <w:r>
        <w:rPr>
          <w:rFonts w:ascii="宋体" w:hAnsi="宋体" w:cs="宋体" w:hint="eastAsia"/>
          <w:color w:val="000000" w:themeColor="text1"/>
          <w:sz w:val="24"/>
        </w:rPr>
        <w:t>，下午</w:t>
      </w:r>
      <w:r>
        <w:rPr>
          <w:rFonts w:ascii="宋体" w:hAnsi="宋体" w:cs="宋体" w:hint="eastAsia"/>
          <w:color w:val="000000" w:themeColor="text1"/>
          <w:sz w:val="24"/>
        </w:rPr>
        <w:t>12:00</w:t>
      </w:r>
      <w:r>
        <w:rPr>
          <w:rFonts w:ascii="宋体" w:hAnsi="宋体" w:cs="宋体" w:hint="eastAsia"/>
          <w:color w:val="000000" w:themeColor="text1"/>
          <w:sz w:val="24"/>
        </w:rPr>
        <w:t>至</w:t>
      </w:r>
      <w:r>
        <w:rPr>
          <w:rFonts w:ascii="宋体" w:hAnsi="宋体" w:cs="宋体" w:hint="eastAsia"/>
          <w:color w:val="000000" w:themeColor="text1"/>
          <w:sz w:val="24"/>
        </w:rPr>
        <w:t>23:59</w:t>
      </w:r>
      <w:r>
        <w:rPr>
          <w:rFonts w:ascii="宋体" w:hAnsi="宋体" w:cs="宋体" w:hint="eastAsia"/>
          <w:color w:val="000000" w:themeColor="text1"/>
          <w:sz w:val="24"/>
        </w:rPr>
        <w:t>（北京时间，法定节假日除外）</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地点（网址）：广西政府采</w:t>
      </w:r>
      <w:r>
        <w:rPr>
          <w:rFonts w:ascii="宋体" w:hAnsi="宋体" w:cs="宋体" w:hint="eastAsia"/>
          <w:color w:val="000000" w:themeColor="text1"/>
          <w:sz w:val="24"/>
        </w:rPr>
        <w:t>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方式：供应商登录广西政府采购云平台（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）在线申请获取采购文件（进入“项目采购”应用，在获取采购文件菜单中选择项目，申请获取采购文件）。</w:t>
      </w:r>
      <w:r>
        <w:rPr>
          <w:rFonts w:ascii="宋体" w:hAnsi="宋体" w:cs="宋体" w:hint="eastAsia"/>
          <w:color w:val="000000" w:themeColor="text1"/>
          <w:sz w:val="24"/>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售价（元）：</w:t>
      </w:r>
      <w:r>
        <w:rPr>
          <w:rFonts w:ascii="宋体" w:hAnsi="宋体" w:cs="宋体" w:hint="eastAsia"/>
          <w:color w:val="000000" w:themeColor="text1"/>
          <w:sz w:val="24"/>
        </w:rPr>
        <w:t>0</w:t>
      </w:r>
      <w:r>
        <w:rPr>
          <w:rFonts w:ascii="宋体" w:hAnsi="宋体" w:cs="宋体" w:hint="eastAsia"/>
          <w:color w:val="000000" w:themeColor="text1"/>
          <w:sz w:val="24"/>
        </w:rPr>
        <w:tab/>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提交投标文件截止时间：</w:t>
      </w:r>
      <w:r>
        <w:rPr>
          <w:rFonts w:ascii="宋体" w:hAnsi="宋体" w:cs="宋体" w:hint="eastAsia"/>
          <w:color w:val="000000" w:themeColor="text1"/>
          <w:sz w:val="24"/>
          <w:u w:val="single"/>
        </w:rPr>
        <w:t xml:space="preserve"> 2025</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u w:val="single"/>
        </w:rPr>
        <w:t>9</w:t>
      </w:r>
      <w:r>
        <w:rPr>
          <w:rFonts w:ascii="宋体" w:hAnsi="宋体" w:cs="宋体" w:hint="eastAsia"/>
          <w:color w:val="000000" w:themeColor="text1"/>
          <w:sz w:val="24"/>
          <w:u w:val="single"/>
        </w:rPr>
        <w:t>点</w:t>
      </w:r>
      <w:r>
        <w:rPr>
          <w:rFonts w:ascii="宋体" w:hAnsi="宋体" w:cs="宋体" w:hint="eastAsia"/>
          <w:color w:val="000000" w:themeColor="text1"/>
          <w:sz w:val="24"/>
          <w:u w:val="single"/>
        </w:rPr>
        <w:t>00</w:t>
      </w:r>
      <w:r>
        <w:rPr>
          <w:rFonts w:ascii="宋体" w:hAnsi="宋体" w:cs="宋体" w:hint="eastAsia"/>
          <w:color w:val="000000" w:themeColor="text1"/>
          <w:sz w:val="24"/>
          <w:u w:val="single"/>
        </w:rPr>
        <w:t>分</w:t>
      </w:r>
      <w:r>
        <w:rPr>
          <w:rFonts w:ascii="宋体" w:hAnsi="宋体" w:cs="宋体" w:hint="eastAsia"/>
          <w:color w:val="000000" w:themeColor="text1"/>
          <w:sz w:val="24"/>
          <w:u w:val="single"/>
        </w:rPr>
        <w:t>00</w:t>
      </w:r>
      <w:r>
        <w:rPr>
          <w:rFonts w:ascii="宋体" w:hAnsi="宋体" w:cs="宋体" w:hint="eastAsia"/>
          <w:color w:val="000000" w:themeColor="text1"/>
          <w:sz w:val="24"/>
          <w:u w:val="single"/>
        </w:rPr>
        <w:t>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投标地点（网址）：广西政府采购云平台（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开标时间：</w:t>
      </w:r>
      <w:r>
        <w:rPr>
          <w:rFonts w:ascii="宋体" w:hAnsi="宋体" w:cs="宋体" w:hint="eastAsia"/>
          <w:color w:val="000000" w:themeColor="text1"/>
          <w:sz w:val="24"/>
          <w:u w:val="single"/>
        </w:rPr>
        <w:t>2025</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日</w:t>
      </w:r>
      <w:r>
        <w:rPr>
          <w:rFonts w:ascii="宋体" w:hAnsi="宋体" w:cs="宋体" w:hint="eastAsia"/>
          <w:color w:val="000000" w:themeColor="text1"/>
          <w:sz w:val="24"/>
          <w:u w:val="single"/>
        </w:rPr>
        <w:t>9</w:t>
      </w:r>
      <w:r>
        <w:rPr>
          <w:rFonts w:ascii="宋体" w:hAnsi="宋体" w:cs="宋体" w:hint="eastAsia"/>
          <w:color w:val="000000" w:themeColor="text1"/>
          <w:sz w:val="24"/>
          <w:u w:val="single"/>
        </w:rPr>
        <w:t>点</w:t>
      </w:r>
      <w:r>
        <w:rPr>
          <w:rFonts w:ascii="宋体" w:hAnsi="宋体" w:cs="宋体" w:hint="eastAsia"/>
          <w:color w:val="000000" w:themeColor="text1"/>
          <w:sz w:val="24"/>
          <w:u w:val="single"/>
        </w:rPr>
        <w:t>00</w:t>
      </w:r>
      <w:r>
        <w:rPr>
          <w:rFonts w:ascii="宋体" w:hAnsi="宋体" w:cs="宋体" w:hint="eastAsia"/>
          <w:color w:val="000000" w:themeColor="text1"/>
          <w:sz w:val="24"/>
          <w:u w:val="single"/>
        </w:rPr>
        <w:t>分</w:t>
      </w:r>
      <w:r>
        <w:rPr>
          <w:rFonts w:ascii="宋体" w:hAnsi="宋体" w:cs="宋体" w:hint="eastAsia"/>
          <w:color w:val="000000" w:themeColor="text1"/>
          <w:sz w:val="24"/>
          <w:u w:val="single"/>
        </w:rPr>
        <w:t>00</w:t>
      </w:r>
      <w:r>
        <w:rPr>
          <w:rFonts w:ascii="宋体" w:hAnsi="宋体" w:cs="宋体" w:hint="eastAsia"/>
          <w:color w:val="000000" w:themeColor="text1"/>
          <w:sz w:val="24"/>
          <w:u w:val="single"/>
        </w:rPr>
        <w:t>秒</w:t>
      </w:r>
      <w:r>
        <w:rPr>
          <w:rFonts w:ascii="宋体" w:hAnsi="宋体" w:cs="宋体" w:hint="eastAsia"/>
          <w:bCs/>
          <w:color w:val="000000" w:themeColor="text1"/>
          <w:sz w:val="24"/>
          <w:u w:val="single"/>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开标地点（网址）：广西政府采购云平台（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rPr>
      </w:pPr>
      <w:r>
        <w:rPr>
          <w:rFonts w:ascii="宋体" w:hAnsi="宋体" w:cs="宋体" w:hint="eastAsia"/>
          <w:b/>
          <w:color w:val="000000" w:themeColor="text1"/>
          <w:sz w:val="24"/>
        </w:rPr>
        <w:t>五、公告期限</w:t>
      </w:r>
      <w:r>
        <w:rPr>
          <w:rFonts w:ascii="宋体" w:hAnsi="宋体" w:cs="宋体" w:hint="eastAsia"/>
          <w:b/>
          <w:color w:val="000000" w:themeColor="text1"/>
          <w:sz w:val="24"/>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w:t>
      </w:r>
      <w:r>
        <w:rPr>
          <w:rFonts w:ascii="宋体" w:hAnsi="宋体" w:cs="宋体" w:hint="eastAsia"/>
          <w:color w:val="000000" w:themeColor="text1"/>
          <w:sz w:val="24"/>
        </w:rPr>
        <w:t>5</w:t>
      </w:r>
      <w:r>
        <w:rPr>
          <w:rFonts w:ascii="宋体" w:hAnsi="宋体" w:cs="宋体" w:hint="eastAsia"/>
          <w:color w:val="000000" w:themeColor="text1"/>
          <w:sz w:val="24"/>
        </w:rPr>
        <w:t>个工作日。</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六、其他补充事宜</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1.</w:t>
      </w:r>
      <w:r>
        <w:rPr>
          <w:rFonts w:ascii="宋体" w:hAnsi="宋体" w:cs="宋体" w:hint="eastAsia"/>
          <w:color w:val="000000" w:themeColor="text1"/>
          <w:sz w:val="24"/>
        </w:rPr>
        <w:t>投标保证金：不收取投标保证金。</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本项目需要落实的政府采购政策：（</w:t>
      </w:r>
      <w:r>
        <w:rPr>
          <w:rFonts w:ascii="宋体" w:hAnsi="宋体" w:cs="宋体" w:hint="eastAsia"/>
          <w:color w:val="000000" w:themeColor="text1"/>
          <w:sz w:val="24"/>
        </w:rPr>
        <w:t>1</w:t>
      </w:r>
      <w:r>
        <w:rPr>
          <w:rFonts w:ascii="宋体" w:hAnsi="宋体" w:cs="宋体" w:hint="eastAsia"/>
          <w:color w:val="000000" w:themeColor="text1"/>
          <w:sz w:val="24"/>
        </w:rPr>
        <w:t>）支持采用本国产品：政府采购应当采购本国产品，确需采购进口产品的，实行审核管理。优先采购向我国企业转让技术、与我国企业签订消化吸收再创新方案的供应商的进口产品。（</w:t>
      </w:r>
      <w:r>
        <w:rPr>
          <w:rFonts w:ascii="宋体" w:hAnsi="宋体" w:cs="宋体" w:hint="eastAsia"/>
          <w:color w:val="000000" w:themeColor="text1"/>
          <w:sz w:val="24"/>
        </w:rPr>
        <w:t>2</w:t>
      </w:r>
      <w:r>
        <w:rPr>
          <w:rFonts w:ascii="宋体" w:hAnsi="宋体" w:cs="宋体" w:hint="eastAsia"/>
          <w:color w:val="000000" w:themeColor="text1"/>
          <w:sz w:val="24"/>
        </w:rPr>
        <w:t>）支持绿色发展：落实强制采购节能产品、鼓</w:t>
      </w:r>
      <w:r>
        <w:rPr>
          <w:rFonts w:ascii="宋体" w:hAnsi="宋体" w:cs="宋体" w:hint="eastAsia"/>
          <w:color w:val="000000" w:themeColor="text1"/>
          <w:sz w:val="24"/>
        </w:rPr>
        <w:lastRenderedPageBreak/>
        <w:t>励节能政策；鼓励环保政策；推广使用绿色包装；采购绿色建材等。（</w:t>
      </w:r>
      <w:r>
        <w:rPr>
          <w:rFonts w:ascii="宋体" w:hAnsi="宋体" w:cs="宋体" w:hint="eastAsia"/>
          <w:color w:val="000000" w:themeColor="text1"/>
          <w:sz w:val="24"/>
        </w:rPr>
        <w:t>3</w:t>
      </w:r>
      <w:r>
        <w:rPr>
          <w:rFonts w:ascii="宋体" w:hAnsi="宋体" w:cs="宋体" w:hint="eastAsia"/>
          <w:color w:val="000000" w:themeColor="text1"/>
          <w:sz w:val="24"/>
        </w:rPr>
        <w:t>）支持中小企业发展：本项目专门面向中小企业采购。（</w:t>
      </w:r>
      <w:r>
        <w:rPr>
          <w:rFonts w:ascii="宋体" w:hAnsi="宋体" w:cs="宋体" w:hint="eastAsia"/>
          <w:color w:val="000000" w:themeColor="text1"/>
          <w:sz w:val="24"/>
        </w:rPr>
        <w:t>4</w:t>
      </w:r>
      <w:r>
        <w:rPr>
          <w:rFonts w:ascii="宋体" w:hAnsi="宋体" w:cs="宋体" w:hint="eastAsia"/>
          <w:color w:val="000000" w:themeColor="text1"/>
          <w:sz w:val="24"/>
        </w:rPr>
        <w:t>）支持监狱企业、残疾人福利性单位发展：监狱企业、残疾人福利性单位视同小型和微型企业。（</w:t>
      </w:r>
      <w:r>
        <w:rPr>
          <w:rFonts w:ascii="宋体" w:hAnsi="宋体" w:cs="宋体" w:hint="eastAsia"/>
          <w:color w:val="000000" w:themeColor="text1"/>
          <w:sz w:val="24"/>
        </w:rPr>
        <w:t>5</w:t>
      </w:r>
      <w:r>
        <w:rPr>
          <w:rFonts w:ascii="宋体" w:hAnsi="宋体" w:cs="宋体" w:hint="eastAsia"/>
          <w:color w:val="000000" w:themeColor="text1"/>
          <w:sz w:val="24"/>
        </w:rPr>
        <w:t>）支持创新发展：优先采购被认定为首台套产品和“制造精品”的自主创新</w:t>
      </w:r>
      <w:r>
        <w:rPr>
          <w:rFonts w:ascii="宋体" w:hAnsi="宋体" w:cs="宋体" w:hint="eastAsia"/>
          <w:color w:val="000000" w:themeColor="text1"/>
          <w:sz w:val="24"/>
        </w:rPr>
        <w:t>产品。（</w:t>
      </w:r>
      <w:r>
        <w:rPr>
          <w:rFonts w:ascii="宋体" w:hAnsi="宋体" w:cs="宋体" w:hint="eastAsia"/>
          <w:color w:val="000000" w:themeColor="text1"/>
          <w:sz w:val="24"/>
        </w:rPr>
        <w:t>6</w:t>
      </w:r>
      <w:r>
        <w:rPr>
          <w:rFonts w:ascii="宋体" w:hAnsi="宋体" w:cs="宋体" w:hint="eastAsia"/>
          <w:color w:val="000000" w:themeColor="text1"/>
          <w:sz w:val="24"/>
        </w:rPr>
        <w:t>）平等对待内外资企业和符合条件的破产重整企业。</w:t>
      </w:r>
    </w:p>
    <w:p w:rsidR="00935942" w:rsidRDefault="00532A15">
      <w:pPr>
        <w:spacing w:line="360" w:lineRule="auto"/>
        <w:ind w:firstLineChars="200" w:firstLine="480"/>
        <w:rPr>
          <w:color w:val="000000" w:themeColor="text1"/>
        </w:rPr>
      </w:pPr>
      <w:r>
        <w:rPr>
          <w:rFonts w:ascii="宋体" w:hAnsi="宋体" w:cs="宋体" w:hint="eastAsia"/>
          <w:snapToGrid w:val="0"/>
          <w:color w:val="000000" w:themeColor="text1"/>
          <w:kern w:val="28"/>
          <w:sz w:val="24"/>
        </w:rPr>
        <w:t>3.</w:t>
      </w:r>
      <w:r>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w:t>
      </w:r>
      <w:r>
        <w:rPr>
          <w:rFonts w:ascii="宋体" w:hAnsi="宋体" w:cs="宋体" w:hint="eastAsia"/>
          <w:snapToGrid w:val="0"/>
          <w:color w:val="000000" w:themeColor="text1"/>
          <w:kern w:val="28"/>
          <w:sz w:val="24"/>
        </w:rPr>
        <w:t>-</w:t>
      </w:r>
      <w:r>
        <w:rPr>
          <w:rFonts w:ascii="宋体" w:hAnsi="宋体" w:cs="宋体" w:hint="eastAsia"/>
          <w:snapToGrid w:val="0"/>
          <w:color w:val="000000" w:themeColor="text1"/>
          <w:kern w:val="28"/>
          <w:sz w:val="24"/>
        </w:rPr>
        <w:t>金融服务中心</w:t>
      </w:r>
      <w:r>
        <w:rPr>
          <w:rFonts w:ascii="宋体" w:hAnsi="宋体" w:cs="宋体" w:hint="eastAsia"/>
          <w:snapToGrid w:val="0"/>
          <w:color w:val="000000" w:themeColor="text1"/>
          <w:kern w:val="28"/>
          <w:sz w:val="24"/>
        </w:rPr>
        <w:t>-</w:t>
      </w:r>
      <w:r>
        <w:rPr>
          <w:rFonts w:ascii="宋体" w:hAnsi="宋体" w:cs="宋体" w:hint="eastAsia"/>
          <w:snapToGrid w:val="0"/>
          <w:color w:val="000000" w:themeColor="text1"/>
          <w:kern w:val="28"/>
          <w:sz w:val="24"/>
        </w:rPr>
        <w:t>【融资服务】，可在热门申请中选择产品直接申请。</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网上公告媒体查询：中国政府</w:t>
      </w:r>
      <w:r>
        <w:rPr>
          <w:rFonts w:ascii="宋体" w:hAnsi="宋体" w:cs="宋体" w:hint="eastAsia"/>
          <w:color w:val="000000" w:themeColor="text1"/>
          <w:sz w:val="24"/>
        </w:rPr>
        <w:t>采购网、广西政府采购网、北海市政府采购监管网、采购代理机构网站（如有）。</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w:t>
      </w:r>
      <w:r>
        <w:rPr>
          <w:rFonts w:ascii="宋体" w:hAnsi="宋体" w:cs="宋体" w:hint="eastAsia"/>
          <w:color w:val="000000" w:themeColor="text1"/>
          <w:sz w:val="24"/>
        </w:rPr>
        <w:t>CA</w:t>
      </w:r>
      <w:r>
        <w:rPr>
          <w:rFonts w:ascii="宋体" w:hAnsi="宋体" w:cs="宋体" w:hint="eastAsia"/>
          <w:color w:val="000000" w:themeColor="text1"/>
          <w:sz w:val="24"/>
        </w:rPr>
        <w:t>数字证书，</w:t>
      </w:r>
      <w:r>
        <w:rPr>
          <w:rFonts w:ascii="宋体" w:hAnsi="宋体" w:cs="宋体" w:hint="eastAsia"/>
          <w:color w:val="000000" w:themeColor="text1"/>
          <w:sz w:val="24"/>
        </w:rPr>
        <w:t>CA</w:t>
      </w:r>
      <w:r>
        <w:rPr>
          <w:rFonts w:ascii="宋体" w:hAnsi="宋体" w:cs="宋体" w:hint="eastAsia"/>
          <w:color w:val="000000" w:themeColor="text1"/>
          <w:sz w:val="24"/>
        </w:rPr>
        <w:t>证书申请操作指南下载地址（网上申请方式见网址：</w:t>
      </w:r>
      <w:r>
        <w:rPr>
          <w:rFonts w:ascii="宋体" w:hAnsi="宋体" w:cs="宋体" w:hint="eastAsia"/>
          <w:color w:val="000000" w:themeColor="text1"/>
          <w:sz w:val="24"/>
        </w:rPr>
        <w:t>http://www.ccgp-guangxi.gov.cn/luban/detail?pare</w:t>
      </w:r>
      <w:r>
        <w:rPr>
          <w:rFonts w:ascii="宋体" w:hAnsi="宋体" w:cs="宋体" w:hint="eastAsia"/>
          <w:color w:val="000000" w:themeColor="text1"/>
          <w:sz w:val="24"/>
        </w:rPr>
        <w:t>ntId=66479&amp;articleId=pSO9fZ16UrkQX4GkrKyqiA==&amp;utm=luban.luban-PC-38919.1085-pc-wsg-guangxi-secondPage-front.1.2e18f760d69611ed8f2cc9701088ccbf</w:t>
      </w:r>
      <w:r>
        <w:rPr>
          <w:rFonts w:ascii="宋体" w:hAnsi="宋体" w:cs="宋体" w:hint="eastAsia"/>
          <w:color w:val="000000" w:themeColor="text1"/>
          <w:sz w:val="24"/>
        </w:rPr>
        <w:t>）（广西政府采购网）或（现场办理：</w:t>
      </w:r>
      <w:r>
        <w:rPr>
          <w:rFonts w:ascii="宋体" w:hAnsi="宋体" w:cs="宋体" w:hint="eastAsia"/>
          <w:color w:val="000000" w:themeColor="text1"/>
          <w:sz w:val="24"/>
        </w:rPr>
        <w:t>https://www.gxca.com.cn/detail/detail?articleId=1546808615271264258&amp;classifyId=154633573755155661</w:t>
      </w:r>
      <w:r>
        <w:rPr>
          <w:rFonts w:ascii="宋体" w:hAnsi="宋体" w:cs="宋体" w:hint="eastAsia"/>
          <w:color w:val="000000" w:themeColor="text1"/>
          <w:sz w:val="24"/>
        </w:rPr>
        <w:t>0&amp;pid=1546335679795990530</w:t>
      </w:r>
      <w:r>
        <w:rPr>
          <w:rFonts w:ascii="宋体" w:hAnsi="宋体" w:cs="宋体" w:hint="eastAsia"/>
          <w:color w:val="000000" w:themeColor="text1"/>
          <w:sz w:val="24"/>
        </w:rPr>
        <w:t>（广西壮族自治区数字证书认证中心）。</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各供应商通过广西政府采购云平台参与政府采购项目投标需下载使用新版客户端，新版客户端下载路径：广西政府采购网（</w:t>
      </w:r>
      <w:r>
        <w:rPr>
          <w:rFonts w:ascii="宋体" w:hAnsi="宋体" w:cs="宋体" w:hint="eastAsia"/>
          <w:color w:val="000000" w:themeColor="text1"/>
          <w:sz w:val="24"/>
        </w:rPr>
        <w:t>http://zfcg.gxzf.gov.cn/</w:t>
      </w:r>
      <w:r>
        <w:rPr>
          <w:rFonts w:ascii="宋体" w:hAnsi="宋体" w:cs="宋体" w:hint="eastAsia"/>
          <w:color w:val="000000" w:themeColor="text1"/>
          <w:sz w:val="24"/>
        </w:rPr>
        <w:t>）—办事服务—下载专区—广西政府采购云平台新版客户端。电子响应文件制作与投送教程请登录广西政府采购云平台“服务中心</w:t>
      </w:r>
      <w:r>
        <w:rPr>
          <w:rFonts w:ascii="宋体" w:hAnsi="宋体" w:cs="宋体" w:hint="eastAsia"/>
          <w:color w:val="000000" w:themeColor="text1"/>
          <w:sz w:val="24"/>
        </w:rPr>
        <w:t>-</w:t>
      </w:r>
      <w:r>
        <w:rPr>
          <w:rFonts w:ascii="宋体" w:hAnsi="宋体" w:cs="宋体" w:hint="eastAsia"/>
          <w:color w:val="000000" w:themeColor="text1"/>
          <w:sz w:val="24"/>
        </w:rPr>
        <w:t>帮助文档</w:t>
      </w:r>
      <w:r>
        <w:rPr>
          <w:rFonts w:ascii="宋体" w:hAnsi="宋体" w:cs="宋体" w:hint="eastAsia"/>
          <w:color w:val="000000" w:themeColor="text1"/>
          <w:sz w:val="24"/>
        </w:rPr>
        <w:t>-</w:t>
      </w:r>
      <w:r>
        <w:rPr>
          <w:rFonts w:ascii="宋体" w:hAnsi="宋体" w:cs="宋体" w:hint="eastAsia"/>
          <w:color w:val="000000" w:themeColor="text1"/>
          <w:sz w:val="24"/>
        </w:rPr>
        <w:t>项目采购</w:t>
      </w:r>
      <w:r>
        <w:rPr>
          <w:rFonts w:ascii="宋体" w:hAnsi="宋体" w:cs="宋体" w:hint="eastAsia"/>
          <w:color w:val="000000" w:themeColor="text1"/>
          <w:sz w:val="24"/>
        </w:rPr>
        <w:t>-</w:t>
      </w:r>
      <w:r>
        <w:rPr>
          <w:rFonts w:ascii="宋体" w:hAnsi="宋体" w:cs="宋体" w:hint="eastAsia"/>
          <w:color w:val="000000" w:themeColor="text1"/>
          <w:sz w:val="24"/>
        </w:rPr>
        <w:t>操作流程</w:t>
      </w:r>
      <w:r>
        <w:rPr>
          <w:rFonts w:ascii="宋体" w:hAnsi="宋体" w:cs="宋体" w:hint="eastAsia"/>
          <w:color w:val="000000" w:themeColor="text1"/>
          <w:sz w:val="24"/>
        </w:rPr>
        <w:t>-</w:t>
      </w:r>
      <w:r>
        <w:rPr>
          <w:rFonts w:ascii="宋体" w:hAnsi="宋体" w:cs="宋体" w:hint="eastAsia"/>
          <w:color w:val="000000" w:themeColor="text1"/>
          <w:sz w:val="24"/>
        </w:rPr>
        <w:t>电子招投标</w:t>
      </w:r>
      <w:r>
        <w:rPr>
          <w:rFonts w:ascii="宋体" w:hAnsi="宋体" w:cs="宋体" w:hint="eastAsia"/>
          <w:color w:val="000000" w:themeColor="text1"/>
          <w:sz w:val="24"/>
        </w:rPr>
        <w:t>-</w:t>
      </w:r>
      <w:r>
        <w:rPr>
          <w:rFonts w:ascii="宋体" w:hAnsi="宋体" w:cs="宋体" w:hint="eastAsia"/>
          <w:color w:val="000000" w:themeColor="text1"/>
          <w:sz w:val="24"/>
        </w:rPr>
        <w:t>政府采购项目电子交易管理操作指南</w:t>
      </w:r>
      <w:r>
        <w:rPr>
          <w:rFonts w:ascii="宋体" w:hAnsi="宋体" w:cs="宋体" w:hint="eastAsia"/>
          <w:color w:val="000000" w:themeColor="text1"/>
          <w:sz w:val="24"/>
        </w:rPr>
        <w:t>-</w:t>
      </w:r>
      <w:r>
        <w:rPr>
          <w:rFonts w:ascii="宋体" w:hAnsi="宋体" w:cs="宋体" w:hint="eastAsia"/>
          <w:color w:val="000000" w:themeColor="text1"/>
          <w:sz w:val="24"/>
        </w:rPr>
        <w:t>供应商”。</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w:t>
      </w:r>
      <w:r>
        <w:rPr>
          <w:rFonts w:ascii="宋体" w:hAnsi="宋体" w:cs="宋体" w:hint="eastAsia"/>
          <w:color w:val="000000" w:themeColor="text1"/>
          <w:sz w:val="24"/>
        </w:rPr>
        <w:t>本项目按照采购人下属大队管辖区域划分为标项一和标项二。投标人投标时必须明确所投标项，投标人只能成为其中一个标项的中标人，投标人可选择参与一个或多个标项投标，</w:t>
      </w:r>
      <w:r>
        <w:rPr>
          <w:rFonts w:ascii="宋体" w:hAnsi="宋体" w:cs="宋体" w:hint="eastAsia"/>
          <w:color w:val="000000" w:themeColor="text1"/>
          <w:sz w:val="24"/>
        </w:rPr>
        <w:lastRenderedPageBreak/>
        <w:t>参与多个标项投标的投标人最多只能成为其中一个标项的中标人（当某投标人参与两个标项投标且两个标项评审得分均为最高时，评标委员会则只推荐该投标人成为标项一的第一中标候选人，不再推荐其为其他标项的中标候选人）。</w:t>
      </w:r>
    </w:p>
    <w:p w:rsidR="00935942" w:rsidRDefault="00935942">
      <w:pPr>
        <w:spacing w:line="360" w:lineRule="auto"/>
        <w:ind w:firstLineChars="200" w:firstLine="480"/>
        <w:rPr>
          <w:rFonts w:ascii="宋体" w:hAnsi="宋体" w:cs="宋体"/>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采购人信息</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w:t>
      </w:r>
      <w:r>
        <w:rPr>
          <w:rFonts w:ascii="宋体" w:hAnsi="宋体" w:cs="宋体" w:hint="eastAsia"/>
          <w:color w:val="000000" w:themeColor="text1"/>
          <w:sz w:val="24"/>
        </w:rPr>
        <w:t xml:space="preserve">    </w:t>
      </w:r>
      <w:r>
        <w:rPr>
          <w:rFonts w:ascii="宋体" w:hAnsi="宋体" w:cs="宋体" w:hint="eastAsia"/>
          <w:color w:val="000000" w:themeColor="text1"/>
          <w:sz w:val="24"/>
        </w:rPr>
        <w:t>称：北海市公安局交通警察支队</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址：北海市海城区北</w:t>
      </w:r>
      <w:r>
        <w:rPr>
          <w:rFonts w:ascii="宋体" w:hAnsi="宋体" w:cs="宋体" w:hint="eastAsia"/>
          <w:color w:val="000000" w:themeColor="text1"/>
          <w:sz w:val="24"/>
        </w:rPr>
        <w:t>部湾东路</w:t>
      </w:r>
      <w:r>
        <w:rPr>
          <w:rFonts w:ascii="宋体" w:hAnsi="宋体" w:cs="宋体" w:hint="eastAsia"/>
          <w:color w:val="000000" w:themeColor="text1"/>
          <w:sz w:val="24"/>
        </w:rPr>
        <w:t>35</w:t>
      </w:r>
      <w:r>
        <w:rPr>
          <w:rFonts w:ascii="宋体" w:hAnsi="宋体" w:cs="宋体" w:hint="eastAsia"/>
          <w:color w:val="000000" w:themeColor="text1"/>
          <w:sz w:val="24"/>
        </w:rPr>
        <w:t>号</w:t>
      </w:r>
      <w:r>
        <w:rPr>
          <w:rFonts w:ascii="宋体" w:hAnsi="宋体" w:cs="宋体" w:hint="eastAsia"/>
          <w:color w:val="000000" w:themeColor="text1"/>
          <w:sz w:val="24"/>
        </w:rPr>
        <w:t xml:space="preserve">    </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项目联系人：</w:t>
      </w:r>
      <w:r>
        <w:rPr>
          <w:rFonts w:ascii="宋体" w:hAnsi="宋体" w:cs="宋体" w:hint="eastAsia"/>
          <w:color w:val="000000" w:themeColor="text1"/>
          <w:sz w:val="24"/>
        </w:rPr>
        <w:t>许叶</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项目联系方式：</w:t>
      </w:r>
      <w:r>
        <w:rPr>
          <w:rFonts w:ascii="宋体" w:hAnsi="宋体" w:cs="宋体" w:hint="eastAsia"/>
          <w:color w:val="000000" w:themeColor="text1"/>
          <w:sz w:val="24"/>
        </w:rPr>
        <w:t xml:space="preserve">0779-2098804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 xml:space="preserve"> 2.</w:t>
      </w:r>
      <w:r>
        <w:rPr>
          <w:rFonts w:ascii="宋体" w:hAnsi="宋体" w:cs="宋体" w:hint="eastAsia"/>
          <w:color w:val="000000" w:themeColor="text1"/>
          <w:sz w:val="24"/>
        </w:rPr>
        <w:t>采购代理机构信息</w:t>
      </w:r>
      <w:r>
        <w:rPr>
          <w:rFonts w:ascii="宋体" w:hAnsi="宋体" w:cs="宋体" w:hint="eastAsia"/>
          <w:color w:val="000000" w:themeColor="text1"/>
          <w:sz w:val="24"/>
        </w:rPr>
        <w:t xml:space="preserve">            </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w:t>
      </w:r>
      <w:r>
        <w:rPr>
          <w:rFonts w:ascii="宋体" w:hAnsi="宋体" w:cs="宋体" w:hint="eastAsia"/>
          <w:color w:val="000000" w:themeColor="text1"/>
          <w:sz w:val="24"/>
        </w:rPr>
        <w:t xml:space="preserve">    </w:t>
      </w:r>
      <w:r>
        <w:rPr>
          <w:rFonts w:ascii="宋体" w:hAnsi="宋体" w:cs="宋体" w:hint="eastAsia"/>
          <w:color w:val="000000" w:themeColor="text1"/>
          <w:sz w:val="24"/>
        </w:rPr>
        <w:t>称：北海市政府采购中心</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址：北海市海城区陈文村北路</w:t>
      </w:r>
      <w:r>
        <w:rPr>
          <w:rFonts w:ascii="宋体" w:hAnsi="宋体" w:cs="宋体" w:hint="eastAsia"/>
          <w:color w:val="000000" w:themeColor="text1"/>
          <w:sz w:val="24"/>
        </w:rPr>
        <w:t>7</w:t>
      </w:r>
      <w:r>
        <w:rPr>
          <w:rFonts w:ascii="宋体" w:hAnsi="宋体" w:cs="宋体" w:hint="eastAsia"/>
          <w:color w:val="000000" w:themeColor="text1"/>
          <w:sz w:val="24"/>
        </w:rPr>
        <w:t>号市直机关第三办公区</w:t>
      </w:r>
      <w:r>
        <w:rPr>
          <w:rFonts w:ascii="宋体" w:hAnsi="宋体" w:cs="宋体" w:hint="eastAsia"/>
          <w:color w:val="000000" w:themeColor="text1"/>
          <w:sz w:val="24"/>
        </w:rPr>
        <w:t>2</w:t>
      </w:r>
      <w:r>
        <w:rPr>
          <w:rFonts w:ascii="宋体" w:hAnsi="宋体" w:cs="宋体" w:hint="eastAsia"/>
          <w:color w:val="000000" w:themeColor="text1"/>
          <w:sz w:val="24"/>
        </w:rPr>
        <w:t>号楼一层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项目联系人（询问）：</w:t>
      </w:r>
      <w:r>
        <w:rPr>
          <w:rFonts w:ascii="宋体" w:hAnsi="宋体" w:cs="宋体" w:hint="eastAsia"/>
          <w:color w:val="000000" w:themeColor="text1"/>
          <w:sz w:val="24"/>
        </w:rPr>
        <w:t xml:space="preserve"> </w:t>
      </w:r>
      <w:r>
        <w:rPr>
          <w:rFonts w:ascii="宋体" w:hAnsi="宋体" w:cs="宋体" w:hint="eastAsia"/>
          <w:color w:val="000000" w:themeColor="text1"/>
          <w:sz w:val="24"/>
        </w:rPr>
        <w:t>欧阳志鹏</w:t>
      </w:r>
    </w:p>
    <w:p w:rsidR="00935942" w:rsidRDefault="00532A15">
      <w:pPr>
        <w:spacing w:line="360" w:lineRule="auto"/>
        <w:rPr>
          <w:color w:val="000000" w:themeColor="text1"/>
        </w:rPr>
      </w:pPr>
      <w:r>
        <w:rPr>
          <w:rFonts w:ascii="宋体" w:hAnsi="宋体" w:cs="宋体" w:hint="eastAsia"/>
          <w:color w:val="000000" w:themeColor="text1"/>
          <w:sz w:val="24"/>
        </w:rPr>
        <w:t xml:space="preserve">    </w:t>
      </w:r>
      <w:r>
        <w:rPr>
          <w:rFonts w:ascii="宋体" w:hAnsi="宋体" w:cs="宋体" w:hint="eastAsia"/>
          <w:color w:val="000000" w:themeColor="text1"/>
          <w:sz w:val="24"/>
        </w:rPr>
        <w:t>项目联系方式（询问）：</w:t>
      </w:r>
      <w:r>
        <w:rPr>
          <w:rFonts w:ascii="宋体" w:hAnsi="宋体" w:cs="宋体" w:hint="eastAsia"/>
          <w:color w:val="000000" w:themeColor="text1"/>
          <w:sz w:val="24"/>
        </w:rPr>
        <w:t>0779-3038787</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），点击右侧咨询小采，获取采小蜜智能服务管家帮助，或</w:t>
      </w:r>
      <w:r>
        <w:rPr>
          <w:rFonts w:ascii="宋体" w:hAnsi="宋体" w:cs="宋体" w:hint="eastAsia"/>
          <w:color w:val="000000" w:themeColor="text1"/>
          <w:sz w:val="24"/>
        </w:rPr>
        <w:t>拨打广西政府采购云平台服务热线</w:t>
      </w:r>
      <w:r>
        <w:rPr>
          <w:rFonts w:ascii="宋体" w:hAnsi="宋体" w:cs="宋体" w:hint="eastAsia"/>
          <w:color w:val="000000" w:themeColor="text1"/>
          <w:sz w:val="24"/>
        </w:rPr>
        <w:t>95763</w:t>
      </w:r>
      <w:r>
        <w:rPr>
          <w:rFonts w:ascii="宋体" w:hAnsi="宋体" w:cs="宋体" w:hint="eastAsia"/>
          <w:color w:val="000000" w:themeColor="text1"/>
          <w:sz w:val="24"/>
        </w:rPr>
        <w:t>获取热线服务帮助。</w:t>
      </w:r>
    </w:p>
    <w:p w:rsidR="00935942" w:rsidRDefault="00532A15">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bookmarkEnd w:id="9"/>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935942">
        <w:trPr>
          <w:trHeight w:val="90"/>
          <w:tblHeader/>
        </w:trPr>
        <w:tc>
          <w:tcPr>
            <w:tcW w:w="8992" w:type="dxa"/>
            <w:gridSpan w:val="3"/>
            <w:tcBorders>
              <w:top w:val="nil"/>
              <w:left w:val="nil"/>
              <w:bottom w:val="single" w:sz="4" w:space="0" w:color="auto"/>
              <w:right w:val="nil"/>
            </w:tcBorders>
          </w:tcPr>
          <w:p w:rsidR="00935942" w:rsidRDefault="00532A15">
            <w:pPr>
              <w:adjustRightInd/>
              <w:spacing w:line="360" w:lineRule="auto"/>
              <w:jc w:val="center"/>
              <w:outlineLvl w:val="0"/>
              <w:rPr>
                <w:rFonts w:ascii="宋体" w:hAnsi="宋体" w:cs="宋体"/>
                <w:b/>
                <w:color w:val="000000" w:themeColor="text1"/>
                <w:sz w:val="36"/>
                <w:szCs w:val="20"/>
              </w:rPr>
            </w:pPr>
            <w:bookmarkStart w:id="12" w:name="_Toc192605366"/>
            <w:r>
              <w:rPr>
                <w:rFonts w:ascii="宋体" w:hAnsi="宋体" w:cs="宋体" w:hint="eastAsia"/>
                <w:b/>
                <w:color w:val="000000" w:themeColor="text1"/>
                <w:sz w:val="36"/>
                <w:szCs w:val="20"/>
              </w:rPr>
              <w:lastRenderedPageBreak/>
              <w:t>第二部分</w:t>
            </w:r>
            <w:r>
              <w:rPr>
                <w:rFonts w:ascii="宋体" w:hAnsi="宋体" w:cs="宋体" w:hint="eastAsia"/>
                <w:b/>
                <w:color w:val="000000" w:themeColor="text1"/>
                <w:sz w:val="36"/>
                <w:szCs w:val="20"/>
              </w:rPr>
              <w:t xml:space="preserve"> </w:t>
            </w:r>
            <w:r>
              <w:rPr>
                <w:rFonts w:ascii="宋体" w:hAnsi="宋体" w:cs="宋体" w:hint="eastAsia"/>
                <w:b/>
                <w:color w:val="000000" w:themeColor="text1"/>
                <w:sz w:val="36"/>
                <w:szCs w:val="20"/>
              </w:rPr>
              <w:t>投标人须知</w:t>
            </w:r>
            <w:bookmarkEnd w:id="12"/>
          </w:p>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32"/>
                <w:szCs w:val="20"/>
              </w:rPr>
              <w:t>前附表</w:t>
            </w:r>
          </w:p>
        </w:tc>
      </w:tr>
      <w:tr w:rsidR="00935942">
        <w:trPr>
          <w:trHeight w:val="90"/>
          <w:tblHeader/>
        </w:trPr>
        <w:tc>
          <w:tcPr>
            <w:tcW w:w="629" w:type="dxa"/>
            <w:tcBorders>
              <w:top w:val="single" w:sz="4" w:space="0" w:color="auto"/>
              <w:left w:val="single" w:sz="4" w:space="0" w:color="auto"/>
              <w:bottom w:val="single" w:sz="4" w:space="0" w:color="auto"/>
              <w:right w:val="single" w:sz="4" w:space="0" w:color="auto"/>
            </w:tcBorders>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935942">
        <w:trPr>
          <w:trHeight w:val="66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4" w:space="0" w:color="auto"/>
              <w:left w:val="single" w:sz="4" w:space="0" w:color="auto"/>
              <w:bottom w:val="single" w:sz="8" w:space="0" w:color="000000"/>
              <w:right w:val="single" w:sz="8" w:space="0" w:color="000000"/>
            </w:tcBorders>
            <w:vAlign w:val="center"/>
          </w:tcPr>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项目属性</w:t>
            </w: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服务类。</w:t>
            </w:r>
          </w:p>
        </w:tc>
      </w:tr>
      <w:tr w:rsidR="00935942">
        <w:trPr>
          <w:trHeight w:val="1540"/>
          <w:tblHeader/>
        </w:trPr>
        <w:tc>
          <w:tcPr>
            <w:tcW w:w="629" w:type="dxa"/>
            <w:tcBorders>
              <w:top w:val="single" w:sz="4" w:space="0" w:color="auto"/>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kern w:val="0"/>
                <w:sz w:val="24"/>
                <w:u w:val="single"/>
              </w:rPr>
            </w:pPr>
            <w:r>
              <w:rPr>
                <w:rFonts w:ascii="宋体" w:hAnsi="宋体" w:cs="宋体" w:hint="eastAsia"/>
                <w:color w:val="000000" w:themeColor="text1"/>
                <w:kern w:val="0"/>
                <w:sz w:val="24"/>
              </w:rPr>
              <w:t>（</w:t>
            </w:r>
            <w:r>
              <w:rPr>
                <w:rFonts w:ascii="宋体" w:hAnsi="宋体" w:cs="宋体" w:hint="eastAsia"/>
                <w:color w:val="000000" w:themeColor="text1"/>
                <w:kern w:val="0"/>
                <w:sz w:val="24"/>
              </w:rPr>
              <w:t>1</w:t>
            </w:r>
            <w:r>
              <w:rPr>
                <w:rFonts w:ascii="宋体" w:hAnsi="宋体" w:cs="宋体" w:hint="eastAsia"/>
                <w:color w:val="000000" w:themeColor="text1"/>
                <w:kern w:val="0"/>
                <w:sz w:val="24"/>
              </w:rPr>
              <w:t>）标的：</w:t>
            </w:r>
            <w:r>
              <w:rPr>
                <w:rFonts w:ascii="宋体" w:hAnsi="宋体" w:cs="宋体" w:hint="eastAsia"/>
                <w:color w:val="000000" w:themeColor="text1"/>
                <w:kern w:val="0"/>
                <w:sz w:val="24"/>
                <w:u w:val="single"/>
              </w:rPr>
              <w:t>2025</w:t>
            </w:r>
            <w:r>
              <w:rPr>
                <w:rFonts w:ascii="宋体" w:hAnsi="宋体" w:cs="宋体" w:hint="eastAsia"/>
                <w:color w:val="000000" w:themeColor="text1"/>
                <w:kern w:val="0"/>
                <w:sz w:val="24"/>
                <w:u w:val="single"/>
              </w:rPr>
              <w:t>年度交通设施维护服务</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u w:val="single"/>
              </w:rPr>
              <w:t>其他未列明行业</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u w:val="single"/>
              </w:rPr>
              <w:t>行业；</w:t>
            </w:r>
          </w:p>
        </w:tc>
      </w:tr>
      <w:tr w:rsidR="00935942">
        <w:trPr>
          <w:trHeight w:val="55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不同意分包。</w:t>
            </w:r>
          </w:p>
        </w:tc>
      </w:tr>
      <w:tr w:rsidR="00935942">
        <w:trPr>
          <w:trHeight w:val="461"/>
          <w:tblHeader/>
        </w:trPr>
        <w:tc>
          <w:tcPr>
            <w:tcW w:w="629" w:type="dxa"/>
            <w:vMerge w:val="restart"/>
            <w:tcBorders>
              <w:top w:val="single" w:sz="4" w:space="0" w:color="auto"/>
              <w:left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4</w:t>
            </w:r>
          </w:p>
        </w:tc>
        <w:tc>
          <w:tcPr>
            <w:tcW w:w="1843" w:type="dxa"/>
            <w:vMerge w:val="restart"/>
            <w:tcBorders>
              <w:top w:val="single" w:sz="8" w:space="0" w:color="000000"/>
              <w:left w:val="single" w:sz="4" w:space="0" w:color="auto"/>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）资格证明文件：见招标文件第二部分</w:t>
            </w:r>
            <w:r>
              <w:rPr>
                <w:rFonts w:ascii="宋体" w:hAnsi="宋体" w:cs="宋体" w:hint="eastAsia"/>
                <w:color w:val="000000" w:themeColor="text1"/>
                <w:sz w:val="24"/>
              </w:rPr>
              <w:t>11.1</w:t>
            </w:r>
            <w:r>
              <w:rPr>
                <w:rFonts w:ascii="宋体" w:hAnsi="宋体" w:cs="宋体" w:hint="eastAsia"/>
                <w:color w:val="000000" w:themeColor="text1"/>
                <w:sz w:val="24"/>
              </w:rPr>
              <w:t>。</w:t>
            </w:r>
          </w:p>
          <w:p w:rsidR="00935942" w:rsidRDefault="00532A15">
            <w:pPr>
              <w:spacing w:line="360" w:lineRule="auto"/>
              <w:rPr>
                <w:rFonts w:ascii="宋体" w:hAnsi="宋体" w:cs="宋体"/>
                <w:snapToGrid w:val="0"/>
                <w:color w:val="000000" w:themeColor="text1"/>
                <w:kern w:val="0"/>
                <w:sz w:val="24"/>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935942">
        <w:trPr>
          <w:trHeight w:val="754"/>
          <w:tblHeader/>
        </w:trPr>
        <w:tc>
          <w:tcPr>
            <w:tcW w:w="629" w:type="dxa"/>
            <w:vMerge/>
            <w:tcBorders>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）资信证明文件：根据招标文件第四部分评标标准提供。</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lang w:val="zh-CN"/>
              </w:rPr>
              <w:t>投标文件</w:t>
            </w:r>
            <w:r>
              <w:rPr>
                <w:rFonts w:ascii="宋体" w:hAnsi="宋体" w:cs="宋体" w:hint="eastAsia"/>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投标文件中价格全部采用人民币报价。招标文件未列明，而投标人认为必需的费用也需列入报价。提醒：验收时检测费用由采购人承担，不包含在投标总价中。</w:t>
            </w:r>
          </w:p>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投标报价出现下列情形的，投标无效：</w:t>
            </w:r>
          </w:p>
          <w:p w:rsidR="00935942" w:rsidRDefault="00532A15">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投标文件出现不是唯一的、有选择性投标报价的；</w:t>
            </w:r>
          </w:p>
          <w:p w:rsidR="00935942" w:rsidRDefault="00532A15">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投标报价超过招标文件中规定的预算金额或者最高限价的</w:t>
            </w:r>
            <w:r>
              <w:rPr>
                <w:rFonts w:ascii="宋体" w:hAnsi="宋体" w:cs="宋体" w:hint="eastAsia"/>
                <w:color w:val="000000" w:themeColor="text1"/>
                <w:kern w:val="0"/>
                <w:sz w:val="24"/>
                <w:lang w:val="zh-CN"/>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color w:val="000000" w:themeColor="text1"/>
                <w:sz w:val="24"/>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投标人对根据修正原则修正后的报价不确认的</w:t>
            </w:r>
            <w:r>
              <w:rPr>
                <w:rFonts w:ascii="宋体" w:hAnsi="宋体" w:cs="宋体" w:hint="eastAsia"/>
                <w:color w:val="000000" w:themeColor="text1"/>
                <w:sz w:val="24"/>
              </w:rPr>
              <w:t>。</w:t>
            </w:r>
          </w:p>
        </w:tc>
      </w:tr>
      <w:tr w:rsidR="00935942">
        <w:trPr>
          <w:trHeight w:val="3498"/>
          <w:tblHeader/>
        </w:trPr>
        <w:tc>
          <w:tcPr>
            <w:tcW w:w="629" w:type="dxa"/>
            <w:tcBorders>
              <w:top w:val="single" w:sz="4" w:space="0" w:color="auto"/>
              <w:left w:val="single" w:sz="8" w:space="0" w:color="000000"/>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7</w:t>
            </w:r>
          </w:p>
        </w:tc>
        <w:tc>
          <w:tcPr>
            <w:tcW w:w="1843" w:type="dxa"/>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520" w:type="dxa"/>
            <w:tcBorders>
              <w:top w:val="single" w:sz="8" w:space="0" w:color="000000"/>
              <w:left w:val="single" w:sz="2" w:space="0" w:color="000000"/>
              <w:right w:val="single" w:sz="8" w:space="0" w:color="000000"/>
            </w:tcBorders>
            <w:vAlign w:val="center"/>
          </w:tcPr>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28"/>
                <w:sz w:val="24"/>
              </w:rPr>
              <w:t>供应商中标后也可在“广西政府采购云”平台申请政采贷：操作路径：登录广西政府采购云平台</w:t>
            </w:r>
            <w:r>
              <w:rPr>
                <w:rFonts w:ascii="宋体" w:hAnsi="宋体" w:cs="宋体" w:hint="eastAsia"/>
                <w:snapToGrid w:val="0"/>
                <w:color w:val="000000" w:themeColor="text1"/>
                <w:kern w:val="28"/>
                <w:sz w:val="24"/>
              </w:rPr>
              <w:t>-</w:t>
            </w:r>
            <w:r>
              <w:rPr>
                <w:rFonts w:ascii="宋体" w:hAnsi="宋体" w:cs="宋体" w:hint="eastAsia"/>
                <w:snapToGrid w:val="0"/>
                <w:color w:val="000000" w:themeColor="text1"/>
                <w:kern w:val="28"/>
                <w:sz w:val="24"/>
              </w:rPr>
              <w:t>金融服务中心</w:t>
            </w:r>
            <w:r>
              <w:rPr>
                <w:rFonts w:ascii="宋体" w:hAnsi="宋体" w:cs="宋体" w:hint="eastAsia"/>
                <w:snapToGrid w:val="0"/>
                <w:color w:val="000000" w:themeColor="text1"/>
                <w:kern w:val="28"/>
                <w:sz w:val="24"/>
              </w:rPr>
              <w:t>-</w:t>
            </w:r>
            <w:r>
              <w:rPr>
                <w:rFonts w:ascii="宋体" w:hAnsi="宋体" w:cs="宋体" w:hint="eastAsia"/>
                <w:snapToGrid w:val="0"/>
                <w:color w:val="000000" w:themeColor="text1"/>
                <w:kern w:val="28"/>
                <w:sz w:val="24"/>
              </w:rPr>
              <w:t>【融资服务】，可在热门申请中选择产品直接申请。</w:t>
            </w:r>
          </w:p>
        </w:tc>
      </w:tr>
      <w:tr w:rsidR="00935942">
        <w:trPr>
          <w:trHeight w:val="935"/>
          <w:tblHeader/>
        </w:trPr>
        <w:tc>
          <w:tcPr>
            <w:tcW w:w="629" w:type="dxa"/>
            <w:vMerge w:val="restart"/>
            <w:tcBorders>
              <w:top w:val="single" w:sz="4" w:space="0" w:color="auto"/>
              <w:left w:val="single" w:sz="8" w:space="0" w:color="000000"/>
              <w:right w:val="single" w:sz="2" w:space="0" w:color="000000"/>
            </w:tcBorders>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8</w:t>
            </w:r>
          </w:p>
        </w:tc>
        <w:tc>
          <w:tcPr>
            <w:tcW w:w="1843" w:type="dxa"/>
            <w:vMerge w:val="restart"/>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935942">
        <w:trPr>
          <w:trHeight w:val="935"/>
          <w:tblHeader/>
        </w:trPr>
        <w:tc>
          <w:tcPr>
            <w:tcW w:w="629" w:type="dxa"/>
            <w:vMerge/>
            <w:tcBorders>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532A15">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935942" w:rsidRDefault="00532A15">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Pr>
                    <w:rFonts w:ascii="MS Gothic" w:eastAsia="MS Gothic" w:hAnsi="MS Gothic" w:cs="Arial" w:hint="eastAsia"/>
                    <w:color w:val="000000" w:themeColor="text1"/>
                    <w:kern w:val="0"/>
                    <w:sz w:val="24"/>
                  </w:rPr>
                  <w:t>☐</w:t>
                </w:r>
              </w:sdtContent>
            </w:sdt>
            <w:r>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935942">
        <w:trPr>
          <w:trHeight w:val="67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本招标文件解释权属采购人及代理机构。</w:t>
            </w:r>
          </w:p>
        </w:tc>
      </w:tr>
    </w:tbl>
    <w:p w:rsidR="00935942" w:rsidRDefault="00935942">
      <w:pPr>
        <w:snapToGrid w:val="0"/>
        <w:spacing w:line="360" w:lineRule="auto"/>
        <w:jc w:val="center"/>
        <w:rPr>
          <w:rFonts w:ascii="宋体" w:hAnsi="宋体" w:cs="宋体"/>
          <w:b/>
          <w:color w:val="000000" w:themeColor="text1"/>
          <w:sz w:val="32"/>
          <w:szCs w:val="20"/>
        </w:rPr>
      </w:pPr>
    </w:p>
    <w:p w:rsidR="00935942" w:rsidRDefault="00532A15">
      <w:pPr>
        <w:adjustRightInd/>
        <w:spacing w:line="360" w:lineRule="auto"/>
        <w:ind w:firstLineChars="1197" w:firstLine="3845"/>
        <w:outlineLvl w:val="1"/>
        <w:rPr>
          <w:rFonts w:ascii="宋体" w:hAnsi="宋体" w:cs="宋体"/>
          <w:b/>
          <w:color w:val="000000" w:themeColor="text1"/>
          <w:sz w:val="32"/>
          <w:szCs w:val="20"/>
        </w:rPr>
      </w:pPr>
      <w:bookmarkStart w:id="13" w:name="_Toc164416483"/>
      <w:bookmarkStart w:id="14" w:name="第三部分"/>
      <w:bookmarkEnd w:id="11"/>
      <w:r>
        <w:rPr>
          <w:rFonts w:ascii="宋体" w:hAnsi="宋体" w:cs="宋体" w:hint="eastAsia"/>
          <w:b/>
          <w:color w:val="000000" w:themeColor="text1"/>
          <w:sz w:val="32"/>
          <w:szCs w:val="20"/>
        </w:rPr>
        <w:t>一、总则</w:t>
      </w:r>
    </w:p>
    <w:p w:rsidR="00935942" w:rsidRDefault="00532A15">
      <w:pPr>
        <w:snapToGrid w:val="0"/>
        <w:spacing w:line="360" w:lineRule="auto"/>
        <w:ind w:firstLineChars="150" w:firstLine="361"/>
        <w:jc w:val="left"/>
        <w:rPr>
          <w:rFonts w:ascii="宋体" w:hAnsi="宋体" w:cs="宋体"/>
          <w:b/>
          <w:color w:val="000000" w:themeColor="text1"/>
          <w:sz w:val="24"/>
        </w:rPr>
      </w:pPr>
      <w:r>
        <w:rPr>
          <w:rFonts w:ascii="宋体" w:hAnsi="宋体" w:cs="宋体" w:hint="eastAsia"/>
          <w:b/>
          <w:color w:val="000000" w:themeColor="text1"/>
          <w:sz w:val="24"/>
        </w:rPr>
        <w:t xml:space="preserve">1. </w:t>
      </w:r>
      <w:r>
        <w:rPr>
          <w:rFonts w:ascii="宋体" w:hAnsi="宋体" w:cs="宋体" w:hint="eastAsia"/>
          <w:b/>
          <w:color w:val="000000" w:themeColor="text1"/>
          <w:sz w:val="24"/>
        </w:rPr>
        <w:t>适用范围</w:t>
      </w:r>
    </w:p>
    <w:p w:rsidR="00935942" w:rsidRDefault="00532A1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rsidR="00935942" w:rsidRDefault="00532A15">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2.</w:t>
      </w:r>
      <w:r>
        <w:rPr>
          <w:rFonts w:ascii="宋体" w:hAnsi="宋体" w:cs="宋体" w:hint="eastAsia"/>
          <w:b/>
          <w:color w:val="000000" w:themeColor="text1"/>
          <w:sz w:val="24"/>
        </w:rPr>
        <w:t>定义</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2.1 </w:t>
      </w:r>
      <w:r>
        <w:rPr>
          <w:rFonts w:ascii="宋体" w:hAnsi="宋体" w:cs="宋体" w:hint="eastAsia"/>
          <w:color w:val="000000" w:themeColor="text1"/>
          <w:sz w:val="24"/>
        </w:rPr>
        <w:t>“采购人”系指招标公告中载明的本项目的采购人。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2.2 </w:t>
      </w:r>
      <w:r>
        <w:rPr>
          <w:rFonts w:ascii="宋体" w:hAnsi="宋体" w:cs="宋体" w:hint="eastAsia"/>
          <w:color w:val="000000" w:themeColor="text1"/>
          <w:sz w:val="24"/>
        </w:rPr>
        <w:t>“采购代理机构”系指招标公告中载明的本项目的采购代理机构。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2.3 </w:t>
      </w:r>
      <w:r>
        <w:rPr>
          <w:rFonts w:ascii="宋体" w:hAnsi="宋体" w:cs="宋体" w:hint="eastAsia"/>
          <w:color w:val="000000" w:themeColor="text1"/>
          <w:sz w:val="24"/>
        </w:rPr>
        <w:t>“投标人”系指是指响应招标、参加投标竞争的法人、其他组织或者自然人。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2.4 </w:t>
      </w:r>
      <w:r>
        <w:rPr>
          <w:rFonts w:ascii="宋体" w:hAnsi="宋体" w:cs="宋体" w:hint="eastAsia"/>
          <w:color w:val="000000" w:themeColor="text1"/>
          <w:sz w:val="24"/>
        </w:rPr>
        <w:t>“法定代表人（负责人）”系指法人企业的法定负责人，或其他组织为法律、行政法规规定代表单位行使职权的主要负责人，或自然人本人。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w:t>
      </w:r>
      <w:r>
        <w:rPr>
          <w:rFonts w:ascii="宋体" w:hAnsi="宋体" w:cs="宋体" w:hint="eastAsia"/>
          <w:color w:val="000000" w:themeColor="text1"/>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color w:val="000000" w:themeColor="text1"/>
          <w:sz w:val="24"/>
        </w:rPr>
        <w:t>4</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w:t>
      </w:r>
      <w:r>
        <w:rPr>
          <w:rFonts w:ascii="宋体" w:hAnsi="宋体" w:cs="宋体" w:hint="eastAsia"/>
          <w:color w:val="000000" w:themeColor="text1"/>
          <w:sz w:val="24"/>
        </w:rPr>
        <w:t>CA</w:t>
      </w:r>
      <w:r>
        <w:rPr>
          <w:rFonts w:ascii="宋体" w:hAnsi="宋体" w:cs="宋体" w:hint="eastAsia"/>
          <w:color w:val="000000" w:themeColor="text1"/>
          <w:sz w:val="24"/>
        </w:rPr>
        <w:t>签章。</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w:t>
      </w:r>
      <w:r>
        <w:rPr>
          <w:rFonts w:ascii="宋体" w:hAnsi="宋体" w:cs="宋体" w:hint="eastAsia"/>
          <w:color w:val="000000" w:themeColor="text1"/>
          <w:sz w:val="24"/>
        </w:rPr>
        <w:t>“电子交易平台”系指本项目政府采购活动所依托的广西政府采购云平台（</w:t>
      </w:r>
      <w:r>
        <w:rPr>
          <w:rFonts w:ascii="宋体" w:hAnsi="宋体" w:cs="宋体" w:hint="eastAsia"/>
          <w:color w:val="000000" w:themeColor="text1"/>
          <w:sz w:val="24"/>
        </w:rPr>
        <w:t>https://www.gcy.zfcg.gxzf.gov.cn/</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 xml:space="preserve">2.7 </w:t>
      </w:r>
      <w:r>
        <w:rPr>
          <w:rFonts w:ascii="宋体" w:hAnsi="宋体" w:cs="宋体" w:hint="eastAsia"/>
          <w:b/>
          <w:color w:val="000000" w:themeColor="text1"/>
          <w:sz w:val="24"/>
        </w:rPr>
        <w:t>“▲”</w:t>
      </w:r>
      <w:r>
        <w:rPr>
          <w:rFonts w:ascii="宋体" w:hAnsi="宋体" w:cs="宋体" w:hint="eastAsia"/>
          <w:b/>
          <w:color w:val="000000" w:themeColor="text1"/>
          <w:sz w:val="24"/>
        </w:rPr>
        <w:t xml:space="preserve"> </w:t>
      </w:r>
      <w:r>
        <w:rPr>
          <w:rFonts w:ascii="宋体" w:hAnsi="宋体" w:cs="宋体" w:hint="eastAsia"/>
          <w:b/>
          <w:color w:val="000000" w:themeColor="text1"/>
          <w:sz w:val="24"/>
        </w:rPr>
        <w:t>系指实质性要求条款，</w:t>
      </w:r>
      <w:r>
        <w:rPr>
          <w:rFonts w:ascii="宋体" w:hAnsi="宋体" w:cs="宋体" w:hint="eastAsia"/>
          <w:color w:val="000000" w:themeColor="text1"/>
          <w:sz w:val="24"/>
        </w:rPr>
        <w:t>“</w:t>
      </w:r>
      <w:r>
        <w:rPr>
          <w:rFonts w:ascii="宋体" w:hAnsi="宋体" w:cs="宋体" w:hint="eastAsia"/>
          <w:color w:val="000000" w:themeColor="text1"/>
          <w:kern w:val="0"/>
          <w:sz w:val="24"/>
        </w:rPr>
        <w:sym w:font="Wingdings" w:char="F0FE"/>
      </w:r>
      <w:r>
        <w:rPr>
          <w:rFonts w:ascii="宋体" w:hAnsi="宋体" w:cs="宋体"/>
          <w:color w:val="000000" w:themeColor="text1"/>
          <w:kern w:val="0"/>
          <w:sz w:val="24"/>
        </w:rPr>
        <w:t>”</w:t>
      </w:r>
      <w:r>
        <w:rPr>
          <w:rFonts w:ascii="宋体" w:hAnsi="宋体" w:cs="宋体" w:hint="eastAsia"/>
          <w:color w:val="000000" w:themeColor="text1"/>
          <w:sz w:val="24"/>
        </w:rPr>
        <w:t>系指适用本项目的要求，“</w:t>
      </w:r>
      <w:r>
        <w:rPr>
          <w:rFonts w:ascii="宋体" w:hAnsi="宋体" w:cs="宋体" w:hint="eastAsia"/>
          <w:color w:val="000000" w:themeColor="text1"/>
          <w:kern w:val="0"/>
          <w:sz w:val="24"/>
        </w:rPr>
        <w:t>□</w:t>
      </w:r>
      <w:r>
        <w:rPr>
          <w:rFonts w:ascii="宋体" w:hAnsi="宋体" w:cs="宋体"/>
          <w:color w:val="000000" w:themeColor="text1"/>
          <w:kern w:val="0"/>
          <w:sz w:val="24"/>
        </w:rPr>
        <w:t>”</w:t>
      </w:r>
      <w:r>
        <w:rPr>
          <w:rFonts w:ascii="宋体" w:hAnsi="宋体" w:cs="宋体" w:hint="eastAsia"/>
          <w:color w:val="000000" w:themeColor="text1"/>
          <w:sz w:val="24"/>
        </w:rPr>
        <w:t>系指不适用本项目的要求。</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lastRenderedPageBreak/>
        <w:t>3.</w:t>
      </w:r>
      <w:r>
        <w:rPr>
          <w:rFonts w:ascii="宋体" w:hAnsi="宋体" w:cs="宋体" w:hint="eastAsia"/>
          <w:color w:val="000000" w:themeColor="text1"/>
        </w:rPr>
        <w:t xml:space="preserve"> </w:t>
      </w:r>
      <w:r>
        <w:rPr>
          <w:rFonts w:ascii="宋体" w:hAnsi="宋体" w:cs="宋体" w:hint="eastAsia"/>
          <w:b/>
          <w:color w:val="000000" w:themeColor="text1"/>
          <w:sz w:val="24"/>
        </w:rPr>
        <w:t>采购项目需要落实的政府采购政策</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 xml:space="preserve">3.1 </w:t>
      </w:r>
      <w:r>
        <w:rPr>
          <w:rFonts w:ascii="宋体" w:hAnsi="宋体" w:cs="宋体"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themeColor="text1"/>
          <w:kern w:val="0"/>
          <w:sz w:val="24"/>
        </w:rPr>
        <w:t>优先采购向我国企业转让技术、与我国企业签订消化吸收再创新方案的供应商的进口产品</w:t>
      </w:r>
      <w:r>
        <w:rPr>
          <w:rFonts w:ascii="宋体" w:hAnsi="宋体" w:cs="宋体" w:hint="eastAsia"/>
          <w:color w:val="000000" w:themeColor="text1"/>
          <w:sz w:val="24"/>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 xml:space="preserve">3.2 </w:t>
      </w:r>
      <w:r>
        <w:rPr>
          <w:rFonts w:ascii="宋体" w:hAnsi="宋体" w:cs="宋体" w:hint="eastAsia"/>
          <w:color w:val="000000" w:themeColor="text1"/>
          <w:sz w:val="24"/>
        </w:rPr>
        <w:t>支持绿色发展</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3.2.1</w:t>
      </w:r>
      <w:r>
        <w:rPr>
          <w:rFonts w:ascii="宋体" w:hAnsi="宋体" w:cs="宋体" w:hint="eastAsia"/>
          <w:color w:val="000000" w:themeColor="text1"/>
          <w:sz w:val="24"/>
        </w:rPr>
        <w:t>采购人拟采购的产品属于品目清单</w:t>
      </w:r>
      <w:r>
        <w:rPr>
          <w:rFonts w:ascii="宋体" w:hAnsi="宋体" w:cs="宋体" w:hint="eastAsia"/>
          <w:color w:val="000000" w:themeColor="text1"/>
          <w:sz w:val="24"/>
        </w:rPr>
        <w:t>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3.2.2 </w:t>
      </w:r>
      <w:r>
        <w:rPr>
          <w:rFonts w:ascii="宋体" w:hAnsi="宋体" w:cs="宋体" w:hint="eastAsia"/>
          <w:color w:val="000000" w:themeColor="text1"/>
          <w:sz w:val="24"/>
        </w:rPr>
        <w:t>修缮、装修类项目采购建材的，采购人应将绿色建筑和绿色建材性能、指标等作为实质性条件纳入招标文件和合同。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w:t>
      </w:r>
      <w:r>
        <w:rPr>
          <w:rFonts w:ascii="宋体" w:hAnsi="宋体" w:cs="宋体" w:hint="eastAsia"/>
          <w:color w:val="000000" w:themeColor="text1"/>
          <w:sz w:val="24"/>
        </w:rPr>
        <w:t>为助力打好污染防治攻</w:t>
      </w:r>
      <w:r>
        <w:rPr>
          <w:rFonts w:ascii="宋体" w:hAnsi="宋体" w:cs="宋体" w:hint="eastAsia"/>
          <w:color w:val="000000" w:themeColor="text1"/>
          <w:sz w:val="24"/>
        </w:rPr>
        <w:t>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3.2.4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3.3</w:t>
      </w:r>
      <w:r>
        <w:rPr>
          <w:rFonts w:ascii="宋体" w:hAnsi="宋体" w:cs="宋体" w:hint="eastAsia"/>
          <w:color w:val="000000" w:themeColor="text1"/>
          <w:sz w:val="24"/>
        </w:rPr>
        <w:t>支持中小企业发展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w:t>
      </w: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bCs/>
          <w:color w:val="000000" w:themeColor="text1"/>
          <w:sz w:val="24"/>
        </w:rPr>
        <w:lastRenderedPageBreak/>
        <w:t>3.3.2</w:t>
      </w:r>
      <w:r>
        <w:rPr>
          <w:rFonts w:ascii="宋体" w:hAnsi="宋体" w:cs="宋体" w:hint="eastAsia"/>
          <w:color w:val="000000" w:themeColor="text1"/>
          <w:kern w:val="0"/>
          <w:sz w:val="24"/>
        </w:rPr>
        <w:t>在政府采购活动中，投标人提供的</w:t>
      </w:r>
      <w:r>
        <w:rPr>
          <w:rFonts w:ascii="宋体" w:hAnsi="宋体" w:cs="宋体" w:hint="eastAsia"/>
          <w:color w:val="000000" w:themeColor="text1"/>
          <w:kern w:val="0"/>
          <w:sz w:val="24"/>
        </w:rPr>
        <w:t>货物、工程或者服务符合下列情形的，享受中小企业扶持政策：在服务采购项目中，服务由中小企业承接，即提供服务的人员为中小企业依照《中华人民共和国劳动合同法》订立劳动合同的从业人员。</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3.3.3</w:t>
      </w:r>
      <w:r>
        <w:rPr>
          <w:rFonts w:ascii="宋体" w:hAnsi="宋体" w:cs="宋体" w:hint="eastAsia"/>
          <w:color w:val="000000" w:themeColor="text1"/>
          <w:sz w:val="24"/>
        </w:rPr>
        <w:t>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rPr>
        <w:t>20</w:t>
      </w:r>
      <w:r>
        <w:rPr>
          <w:rFonts w:ascii="宋体" w:hAnsi="宋体" w:cs="宋体" w:hint="eastAsia"/>
          <w:color w:val="000000" w:themeColor="text1"/>
          <w:sz w:val="24"/>
        </w:rPr>
        <w:t>%</w:t>
      </w:r>
      <w:r>
        <w:rPr>
          <w:rFonts w:ascii="宋体" w:hAnsi="宋体" w:cs="宋体" w:hint="eastAsia"/>
          <w:color w:val="000000" w:themeColor="text1"/>
          <w:sz w:val="24"/>
        </w:rPr>
        <w:t>的扣除，用扣除后的价格参与评审。接受大中型企业与小微企业组成联合</w:t>
      </w:r>
      <w:r>
        <w:rPr>
          <w:rFonts w:ascii="宋体" w:hAnsi="宋体" w:cs="宋体" w:hint="eastAsia"/>
          <w:color w:val="000000" w:themeColor="text1"/>
          <w:sz w:val="24"/>
        </w:rPr>
        <w:t>体或者允许大中型企业向一家或者多家小微企业分包的政府采购项目，对于</w:t>
      </w:r>
      <w:bookmarkStart w:id="15" w:name="_Hlk101132181"/>
      <w:r>
        <w:rPr>
          <w:rFonts w:ascii="宋体" w:hAnsi="宋体" w:cs="宋体" w:hint="eastAsia"/>
          <w:color w:val="000000" w:themeColor="text1"/>
          <w:sz w:val="24"/>
        </w:rPr>
        <w:t>联合协议或者分包意向协议约定小微企业的合同份额占到合同总金额</w:t>
      </w:r>
      <w:r>
        <w:rPr>
          <w:rFonts w:ascii="宋体" w:hAnsi="宋体" w:cs="宋体" w:hint="eastAsia"/>
          <w:color w:val="000000" w:themeColor="text1"/>
          <w:sz w:val="24"/>
        </w:rPr>
        <w:t>30%</w:t>
      </w:r>
      <w:r>
        <w:rPr>
          <w:rFonts w:ascii="宋体" w:hAnsi="宋体" w:cs="宋体" w:hint="eastAsia"/>
          <w:color w:val="000000" w:themeColor="text1"/>
          <w:sz w:val="24"/>
        </w:rPr>
        <w:t>以上的</w:t>
      </w:r>
      <w:bookmarkEnd w:id="15"/>
      <w:r>
        <w:rPr>
          <w:rFonts w:ascii="宋体" w:hAnsi="宋体" w:cs="宋体" w:hint="eastAsia"/>
          <w:color w:val="000000" w:themeColor="text1"/>
          <w:sz w:val="24"/>
        </w:rPr>
        <w:t>，对联合体或者大中型企业的报价给予</w:t>
      </w:r>
      <w:r>
        <w:rPr>
          <w:rFonts w:ascii="宋体" w:hAnsi="宋体" w:cs="宋体"/>
          <w:color w:val="000000" w:themeColor="text1"/>
          <w:sz w:val="24"/>
        </w:rPr>
        <w:t>6</w:t>
      </w:r>
      <w:r>
        <w:rPr>
          <w:rFonts w:ascii="宋体" w:hAnsi="宋体" w:cs="宋体" w:hint="eastAsia"/>
          <w:color w:val="000000" w:themeColor="text1"/>
          <w:sz w:val="24"/>
        </w:rPr>
        <w:t>%</w:t>
      </w:r>
      <w:r>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w:t>
      </w:r>
      <w:r>
        <w:rPr>
          <w:rFonts w:ascii="宋体" w:hAnsi="宋体" w:cs="宋体" w:hint="eastAsia"/>
          <w:color w:val="000000" w:themeColor="text1"/>
          <w:sz w:val="24"/>
        </w:rPr>
        <w:t>符合《关于促进残疾人就业政府采购政策的通知》（财库〔</w:t>
      </w:r>
      <w:r>
        <w:rPr>
          <w:rFonts w:ascii="宋体" w:hAnsi="宋体" w:cs="宋体" w:hint="eastAsia"/>
          <w:color w:val="000000" w:themeColor="text1"/>
          <w:sz w:val="24"/>
        </w:rPr>
        <w:t>2017</w:t>
      </w:r>
      <w:r>
        <w:rPr>
          <w:rFonts w:ascii="宋体" w:hAnsi="宋体" w:cs="宋体" w:hint="eastAsia"/>
          <w:color w:val="000000" w:themeColor="text1"/>
          <w:sz w:val="24"/>
        </w:rPr>
        <w:t>〕</w:t>
      </w:r>
      <w:r>
        <w:rPr>
          <w:rFonts w:ascii="宋体" w:hAnsi="宋体" w:cs="宋体" w:hint="eastAsia"/>
          <w:color w:val="000000" w:themeColor="text1"/>
          <w:sz w:val="24"/>
        </w:rPr>
        <w:t>141</w:t>
      </w:r>
      <w:r>
        <w:rPr>
          <w:rFonts w:ascii="宋体" w:hAnsi="宋体" w:cs="宋体" w:hint="eastAsia"/>
          <w:color w:val="000000" w:themeColor="text1"/>
          <w:sz w:val="24"/>
        </w:rPr>
        <w:t>号）规定的条件并提供《残疾人福利性单位声明函》（附件</w:t>
      </w:r>
      <w:r>
        <w:rPr>
          <w:rFonts w:ascii="宋体" w:hAnsi="宋体" w:cs="宋体" w:hint="eastAsia"/>
          <w:color w:val="000000" w:themeColor="text1"/>
          <w:sz w:val="24"/>
        </w:rPr>
        <w:t>1</w:t>
      </w:r>
      <w:r>
        <w:rPr>
          <w:rFonts w:ascii="宋体" w:hAnsi="宋体" w:cs="宋体" w:hint="eastAsia"/>
          <w:color w:val="000000" w:themeColor="text1"/>
          <w:sz w:val="24"/>
        </w:rPr>
        <w:t>）的残疾人福利性单位视同小型、微型企业；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w:t>
      </w:r>
      <w:r>
        <w:rPr>
          <w:rFonts w:ascii="宋体" w:hAnsi="宋体" w:cs="宋体" w:hint="eastAsia"/>
          <w:color w:val="000000" w:themeColor="text1"/>
          <w:sz w:val="24"/>
        </w:rPr>
        <w:t>符合《关于政府采购支持监狱企业发展有关问题的通知》（财库</w:t>
      </w:r>
      <w:r>
        <w:rPr>
          <w:rFonts w:ascii="宋体" w:hAnsi="宋体" w:cs="宋体" w:hint="eastAsia"/>
          <w:color w:val="000000" w:themeColor="text1"/>
          <w:sz w:val="24"/>
        </w:rPr>
        <w:t>[2014]68</w:t>
      </w:r>
      <w:r>
        <w:rPr>
          <w:rFonts w:ascii="宋体" w:hAnsi="宋体" w:cs="宋体" w:hint="eastAsia"/>
          <w:color w:val="000000" w:themeColor="text1"/>
          <w:sz w:val="24"/>
        </w:rPr>
        <w:t>号）规定的监狱企业并提供由省级以上监狱管理局、戒毒管理局（含新疆生产建设兵团）出具的属于监狱企业证明文件的，视同为小型、微型企业。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3.3.6</w:t>
      </w:r>
      <w:r>
        <w:rPr>
          <w:rFonts w:ascii="宋体" w:hAnsi="宋体" w:cs="宋体"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3.3.7</w:t>
      </w:r>
      <w:r>
        <w:rPr>
          <w:rFonts w:ascii="宋体" w:hAnsi="宋体" w:cs="宋体" w:hint="eastAsia"/>
          <w:color w:val="000000" w:themeColor="text1"/>
          <w:sz w:val="24"/>
        </w:rPr>
        <w:t>中小企业享受扶持政策获得政府采购合同的，小微企业不得将合同分</w:t>
      </w:r>
      <w:r>
        <w:rPr>
          <w:rFonts w:ascii="宋体" w:hAnsi="宋体" w:cs="宋体" w:hint="eastAsia"/>
          <w:color w:val="000000" w:themeColor="text1"/>
          <w:sz w:val="24"/>
        </w:rPr>
        <w:t>包给大中型企业，中型企业不得将合同分包给大型企业。</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3.4</w:t>
      </w:r>
      <w:r>
        <w:rPr>
          <w:rFonts w:ascii="宋体" w:hAnsi="宋体" w:cs="宋体" w:hint="eastAsia"/>
          <w:bCs/>
          <w:color w:val="000000" w:themeColor="text1"/>
          <w:sz w:val="24"/>
        </w:rPr>
        <w:t>支持创新发展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3.4.1 </w:t>
      </w:r>
      <w:r>
        <w:rPr>
          <w:rFonts w:ascii="宋体" w:hAnsi="宋体" w:cs="宋体" w:hint="eastAsia"/>
          <w:color w:val="000000" w:themeColor="text1"/>
          <w:sz w:val="24"/>
        </w:rPr>
        <w:t>采购人优先采购被认定为首台套产品和“制造精品”的自主创新产品。</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3.4.2</w:t>
      </w:r>
      <w:r>
        <w:rPr>
          <w:rFonts w:ascii="宋体" w:hAnsi="宋体" w:cs="宋体" w:hint="eastAsia"/>
          <w:color w:val="000000" w:themeColor="text1"/>
          <w:sz w:val="24"/>
        </w:rPr>
        <w:t>首台套产品被纳入《首台套产品推广应用指导目录》之日起</w:t>
      </w:r>
      <w:r>
        <w:rPr>
          <w:rFonts w:ascii="宋体" w:hAnsi="宋体" w:cs="宋体"/>
          <w:color w:val="000000" w:themeColor="text1"/>
          <w:sz w:val="24"/>
        </w:rPr>
        <w:t>3</w:t>
      </w:r>
      <w:r>
        <w:rPr>
          <w:rFonts w:ascii="宋体" w:hAnsi="宋体" w:cs="宋体" w:hint="eastAsia"/>
          <w:color w:val="000000" w:themeColor="text1"/>
          <w:sz w:val="24"/>
        </w:rPr>
        <w:t>年内，以及产品核心技术高于国内领先水平，并具有明晰自主知识产权的“制造精品”产品，自认定之日起</w:t>
      </w:r>
      <w:r>
        <w:rPr>
          <w:rFonts w:ascii="宋体" w:hAnsi="宋体" w:cs="宋体" w:hint="eastAsia"/>
          <w:color w:val="000000" w:themeColor="text1"/>
          <w:sz w:val="24"/>
        </w:rPr>
        <w:t>2</w:t>
      </w:r>
      <w:r>
        <w:rPr>
          <w:rFonts w:ascii="宋体" w:hAnsi="宋体" w:cs="宋体" w:hint="eastAsia"/>
          <w:color w:val="000000" w:themeColor="text1"/>
          <w:sz w:val="24"/>
        </w:rPr>
        <w:t>年内视同已具备相应销售业绩，参加政府采购活动时业绩分值为满分。</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w:t>
      </w:r>
      <w:r>
        <w:rPr>
          <w:rFonts w:ascii="宋体" w:hAnsi="宋体" w:cs="宋体" w:hint="eastAsia"/>
          <w:color w:val="000000" w:themeColor="text1"/>
          <w:sz w:val="24"/>
        </w:rPr>
        <w:t>平等对待内外资企业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w:t>
      </w:r>
      <w:r>
        <w:rPr>
          <w:rFonts w:ascii="宋体" w:hAnsi="宋体" w:cs="宋体" w:hint="eastAsia"/>
          <w:color w:val="000000" w:themeColor="text1"/>
          <w:sz w:val="24"/>
        </w:rPr>
        <w:lastRenderedPageBreak/>
        <w:t>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935942" w:rsidRDefault="00532A15">
      <w:pPr>
        <w:pStyle w:val="afff4"/>
        <w:rPr>
          <w:bCs/>
          <w:color w:val="000000" w:themeColor="text1"/>
        </w:rPr>
      </w:pPr>
      <w:r>
        <w:rPr>
          <w:rFonts w:hint="eastAsia"/>
          <w:color w:val="000000" w:themeColor="text1"/>
        </w:rPr>
        <w:t>3.6</w:t>
      </w:r>
      <w:r>
        <w:rPr>
          <w:rFonts w:hint="eastAsia"/>
          <w:color w:val="000000" w:themeColor="text1"/>
        </w:rPr>
        <w:t>平等对待符合条件的破产重整企业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平等对待符合条件的破产重整企业，切实保障企业公平竞争，平等维护企业的合法利益。</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 xml:space="preserve">4. </w:t>
      </w:r>
      <w:r>
        <w:rPr>
          <w:rFonts w:ascii="宋体" w:hAnsi="宋体" w:cs="宋体" w:hint="eastAsia"/>
          <w:b/>
          <w:color w:val="000000" w:themeColor="text1"/>
          <w:sz w:val="24"/>
        </w:rPr>
        <w:t>询问、质疑、投诉</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w:t>
      </w:r>
      <w:r>
        <w:rPr>
          <w:rFonts w:ascii="宋体" w:hAnsi="宋体" w:cs="宋体" w:hint="eastAsia"/>
          <w:color w:val="000000" w:themeColor="text1"/>
          <w:kern w:val="0"/>
          <w:sz w:val="24"/>
          <w:lang w:val="zh-CN"/>
        </w:rPr>
        <w:t>在线询问、质疑、投诉。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w:t>
      </w:r>
      <w:r>
        <w:rPr>
          <w:rFonts w:asciiTheme="minorEastAsia" w:eastAsiaTheme="minorEastAsia" w:hAnsiTheme="minorEastAsia" w:hint="eastAsia"/>
          <w:color w:val="000000" w:themeColor="text1"/>
          <w:sz w:val="24"/>
          <w:lang w:val="zh-CN"/>
        </w:rPr>
        <w:t xml:space="preserve">  </w:t>
      </w:r>
      <w:r>
        <w:rPr>
          <w:rFonts w:asciiTheme="minorEastAsia" w:eastAsiaTheme="minorEastAsia" w:hAnsiTheme="minorEastAsia" w:hint="eastAsia"/>
          <w:color w:val="000000" w:themeColor="text1"/>
          <w:sz w:val="24"/>
          <w:lang w:val="zh-CN"/>
        </w:rPr>
        <w:t>北海市政府采购中心关于启用政府采购在线询问、质疑、投诉功能的通知》（北财采〔</w:t>
      </w:r>
      <w:r>
        <w:rPr>
          <w:rFonts w:asciiTheme="minorEastAsia" w:eastAsiaTheme="minorEastAsia" w:hAnsiTheme="minorEastAsia" w:hint="eastAsia"/>
          <w:color w:val="000000" w:themeColor="text1"/>
          <w:sz w:val="24"/>
          <w:lang w:val="zh-CN"/>
        </w:rPr>
        <w:t>2022</w:t>
      </w:r>
      <w:r>
        <w:rPr>
          <w:rFonts w:asciiTheme="minorEastAsia" w:eastAsiaTheme="minorEastAsia" w:hAnsiTheme="minorEastAsia" w:hint="eastAsia"/>
          <w:color w:val="000000" w:themeColor="text1"/>
          <w:sz w:val="24"/>
          <w:lang w:val="zh-CN"/>
        </w:rPr>
        <w:t>〕</w:t>
      </w:r>
      <w:r>
        <w:rPr>
          <w:rFonts w:asciiTheme="minorEastAsia" w:eastAsiaTheme="minorEastAsia" w:hAnsiTheme="minorEastAsia" w:hint="eastAsia"/>
          <w:color w:val="000000" w:themeColor="text1"/>
          <w:sz w:val="24"/>
          <w:lang w:val="zh-CN"/>
        </w:rPr>
        <w:t>23</w:t>
      </w:r>
      <w:r>
        <w:rPr>
          <w:rFonts w:asciiTheme="minorEastAsia" w:eastAsiaTheme="minorEastAsia" w:hAnsiTheme="minorEastAsia" w:hint="eastAsia"/>
          <w:color w:val="000000" w:themeColor="text1"/>
          <w:sz w:val="24"/>
          <w:lang w:val="zh-CN"/>
        </w:rPr>
        <w:t>号）文件要求，鼓励供应商在线提起询问、质疑、投诉，路径为：供应商可通过北海“广西政府采购云”平台进入“项目采购</w:t>
      </w:r>
      <w:r>
        <w:rPr>
          <w:rFonts w:asciiTheme="minorEastAsia" w:eastAsiaTheme="minorEastAsia" w:hAnsiTheme="minorEastAsia" w:hint="eastAsia"/>
          <w:color w:val="000000" w:themeColor="text1"/>
          <w:sz w:val="24"/>
          <w:lang w:val="zh-CN"/>
        </w:rPr>
        <w:t>-</w:t>
      </w:r>
      <w:r>
        <w:rPr>
          <w:rFonts w:asciiTheme="minorEastAsia" w:eastAsiaTheme="minorEastAsia" w:hAnsiTheme="minorEastAsia" w:hint="eastAsia"/>
          <w:color w:val="000000" w:themeColor="text1"/>
          <w:sz w:val="24"/>
          <w:lang w:val="zh-CN"/>
        </w:rPr>
        <w:t>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1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①</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询问联系部门：北海市政府采购中心采购三科；联系电话：</w:t>
      </w:r>
      <w:r>
        <w:rPr>
          <w:rFonts w:asciiTheme="minorEastAsia" w:eastAsiaTheme="minorEastAsia" w:hAnsiTheme="minorEastAsia" w:hint="eastAsia"/>
          <w:color w:val="000000" w:themeColor="text1"/>
          <w:sz w:val="24"/>
          <w:lang w:val="zh-CN"/>
        </w:rPr>
        <w:t>0779-3038787</w:t>
      </w:r>
      <w:r>
        <w:rPr>
          <w:rFonts w:asciiTheme="minorEastAsia" w:eastAsiaTheme="minorEastAsia" w:hAnsiTheme="minorEastAsia" w:hint="eastAsia"/>
          <w:color w:val="000000" w:themeColor="text1"/>
          <w:sz w:val="24"/>
          <w:lang w:val="zh-CN"/>
        </w:rPr>
        <w:t>；联系人：欧阳志鹏</w:t>
      </w:r>
      <w:r>
        <w:rPr>
          <w:rFonts w:asciiTheme="minorEastAsia" w:eastAsiaTheme="minorEastAsia" w:hAnsiTheme="minorEastAsia" w:hint="eastAsia"/>
          <w:color w:val="000000" w:themeColor="text1"/>
          <w:sz w:val="24"/>
          <w:lang w:val="zh-CN"/>
        </w:rPr>
        <w:t xml:space="preserve"> </w:t>
      </w:r>
      <w:r>
        <w:rPr>
          <w:rFonts w:asciiTheme="minorEastAsia" w:eastAsiaTheme="minorEastAsia" w:hAnsiTheme="minorEastAsia" w:hint="eastAsia"/>
          <w:color w:val="000000" w:themeColor="text1"/>
          <w:sz w:val="24"/>
          <w:lang w:val="zh-CN"/>
        </w:rPr>
        <w:t>；地址：北海市海城区陈文村北路</w:t>
      </w:r>
      <w:r>
        <w:rPr>
          <w:rFonts w:asciiTheme="minorEastAsia" w:eastAsiaTheme="minorEastAsia" w:hAnsiTheme="minorEastAsia" w:hint="eastAsia"/>
          <w:color w:val="000000" w:themeColor="text1"/>
          <w:sz w:val="24"/>
          <w:lang w:val="zh-CN"/>
        </w:rPr>
        <w:t>7</w:t>
      </w:r>
      <w:r>
        <w:rPr>
          <w:rFonts w:asciiTheme="minorEastAsia" w:eastAsiaTheme="minorEastAsia" w:hAnsiTheme="minorEastAsia" w:hint="eastAsia"/>
          <w:color w:val="000000" w:themeColor="text1"/>
          <w:sz w:val="24"/>
          <w:lang w:val="zh-CN"/>
        </w:rPr>
        <w:t>号市直机关第三办公区。</w:t>
      </w:r>
    </w:p>
    <w:p w:rsidR="00935942" w:rsidRDefault="00532A15">
      <w:pPr>
        <w:pStyle w:val="afffc"/>
        <w:numPr>
          <w:ilvl w:val="0"/>
          <w:numId w:val="1"/>
        </w:numPr>
        <w:ind w:left="851" w:firstLineChars="0"/>
        <w:rPr>
          <w:rFonts w:asciiTheme="minorEastAsia" w:eastAsiaTheme="minorEastAsia" w:hAnsiTheme="minorEastAsia"/>
          <w:color w:val="000000" w:themeColor="text1"/>
          <w:lang w:val="zh-CN"/>
        </w:rPr>
      </w:pPr>
      <w:r>
        <w:rPr>
          <w:rFonts w:asciiTheme="minorEastAsia" w:eastAsiaTheme="minorEastAsia" w:hAnsiTheme="minorEastAsia" w:hint="eastAsia"/>
          <w:color w:val="000000" w:themeColor="text1"/>
          <w:lang w:val="zh-CN"/>
        </w:rPr>
        <w:t>质疑联系部门及电话：北海市政府采购中心监督科；联系电话：</w:t>
      </w:r>
      <w:r>
        <w:rPr>
          <w:rFonts w:asciiTheme="minorEastAsia" w:eastAsiaTheme="minorEastAsia" w:hAnsiTheme="minorEastAsia" w:hint="eastAsia"/>
          <w:color w:val="000000" w:themeColor="text1"/>
          <w:lang w:val="zh-CN"/>
        </w:rPr>
        <w:t>0779-3960826</w:t>
      </w:r>
      <w:r>
        <w:rPr>
          <w:rFonts w:asciiTheme="minorEastAsia" w:eastAsiaTheme="minorEastAsia" w:hAnsiTheme="minorEastAsia" w:hint="eastAsia"/>
          <w:color w:val="000000" w:themeColor="text1"/>
          <w:lang w:val="zh-CN"/>
        </w:rPr>
        <w:t>。</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3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③</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投诉联系部门及电话：采购人同级财政监督部门</w:t>
      </w:r>
      <w:r>
        <w:rPr>
          <w:rFonts w:asciiTheme="minorEastAsia" w:eastAsiaTheme="minorEastAsia" w:hAnsiTheme="minorEastAsia" w:hint="eastAsia"/>
          <w:color w:val="000000" w:themeColor="text1"/>
          <w:sz w:val="24"/>
          <w:lang w:val="zh-CN"/>
        </w:rPr>
        <w:t>0779-3063975</w:t>
      </w:r>
      <w:r>
        <w:rPr>
          <w:rFonts w:asciiTheme="minorEastAsia" w:eastAsiaTheme="minorEastAsia" w:hAnsiTheme="minorEastAsia" w:hint="eastAsia"/>
          <w:color w:val="000000" w:themeColor="text1"/>
          <w:sz w:val="24"/>
          <w:lang w:val="zh-CN"/>
        </w:rPr>
        <w:t>。</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4.2</w:t>
      </w:r>
      <w:r>
        <w:rPr>
          <w:rFonts w:asciiTheme="minorEastAsia" w:eastAsiaTheme="minorEastAsia" w:hAnsiTheme="minorEastAsia" w:hint="eastAsia"/>
          <w:color w:val="000000" w:themeColor="text1"/>
          <w:sz w:val="24"/>
          <w:lang w:val="zh-CN"/>
        </w:rPr>
        <w:t>供应商询问</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供应商对政府采购活动事项有疑问的，可以提出询问，采购人或者采购代理机构应当在</w:t>
      </w:r>
      <w:r>
        <w:rPr>
          <w:rFonts w:ascii="宋体" w:hAnsi="宋体" w:cs="宋体" w:hint="eastAsia"/>
          <w:color w:val="000000" w:themeColor="text1"/>
          <w:kern w:val="0"/>
          <w:sz w:val="24"/>
          <w:lang w:val="zh-CN"/>
        </w:rPr>
        <w:t>3</w:t>
      </w:r>
      <w:r>
        <w:rPr>
          <w:rFonts w:ascii="宋体" w:hAnsi="宋体" w:cs="宋体" w:hint="eastAsia"/>
          <w:color w:val="000000" w:themeColor="text1"/>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935942" w:rsidRDefault="00532A15">
      <w:pPr>
        <w:autoSpaceDE w:val="0"/>
        <w:autoSpaceDN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4.3</w:t>
      </w:r>
      <w:r>
        <w:rPr>
          <w:rFonts w:ascii="宋体" w:hAnsi="宋体" w:cs="宋体" w:hint="eastAsia"/>
          <w:color w:val="000000" w:themeColor="text1"/>
          <w:kern w:val="0"/>
          <w:sz w:val="24"/>
          <w:lang w:val="zh-CN"/>
        </w:rPr>
        <w:t>供应商质疑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.1</w:t>
      </w:r>
      <w:r>
        <w:rPr>
          <w:rFonts w:hAnsi="宋体" w:cs="宋体" w:hint="eastAsia"/>
          <w:color w:val="000000" w:themeColor="text1"/>
          <w:sz w:val="24"/>
        </w:rPr>
        <w:t>提出质疑的供应商应当是参与所质疑项目采购活动的供应商。潜在供应商已依法获取其可质疑的招标文件的，可以对该文件提出质疑。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.2</w:t>
      </w:r>
      <w:r>
        <w:rPr>
          <w:rFonts w:hAnsi="宋体" w:cs="宋体" w:hint="eastAsia"/>
          <w:color w:val="000000" w:themeColor="text1"/>
          <w:sz w:val="24"/>
        </w:rPr>
        <w:t>供应商认为招标文件、采购过程和中标结果使自己的权益受到损害的，可以在知道或者应知其权益受到损害之日起七个工</w:t>
      </w:r>
      <w:r>
        <w:rPr>
          <w:rFonts w:hAnsi="宋体" w:cs="宋体" w:hint="eastAsia"/>
          <w:color w:val="000000" w:themeColor="text1"/>
          <w:sz w:val="24"/>
        </w:rPr>
        <w:t>作日内，以书面形式向采购人或者采购代理机构提出质疑，否则，采购人或者采购代理机构不予受理：</w:t>
      </w:r>
    </w:p>
    <w:p w:rsidR="00935942" w:rsidRDefault="00532A15">
      <w:pPr>
        <w:pStyle w:val="a0"/>
        <w:spacing w:line="360" w:lineRule="auto"/>
        <w:ind w:firstLineChars="200" w:firstLine="480"/>
        <w:rPr>
          <w:rFonts w:hAnsi="宋体" w:cs="宋体"/>
          <w:snapToGrid/>
          <w:color w:val="000000" w:themeColor="text1"/>
          <w:kern w:val="2"/>
          <w:sz w:val="24"/>
        </w:rPr>
      </w:pPr>
      <w:r>
        <w:rPr>
          <w:rFonts w:hAnsi="宋体" w:cs="宋体" w:hint="eastAsia"/>
          <w:snapToGrid/>
          <w:color w:val="000000" w:themeColor="text1"/>
          <w:kern w:val="2"/>
          <w:sz w:val="24"/>
        </w:rPr>
        <w:lastRenderedPageBreak/>
        <w:t>4.3.2.1</w:t>
      </w:r>
      <w:r>
        <w:rPr>
          <w:rFonts w:hAnsi="宋体" w:cs="宋体" w:hint="eastAsia"/>
          <w:snapToGrid/>
          <w:color w:val="000000" w:themeColor="text1"/>
          <w:kern w:val="2"/>
          <w:sz w:val="24"/>
        </w:rPr>
        <w:t>对招标文件提出质疑的，质疑期限为供应商获得招标文件之日或者招标文件公告期限届满之日起计算。</w:t>
      </w:r>
    </w:p>
    <w:p w:rsidR="00935942" w:rsidRDefault="00532A15">
      <w:pPr>
        <w:pStyle w:val="af0"/>
        <w:spacing w:line="360" w:lineRule="auto"/>
        <w:ind w:leftChars="228" w:left="479"/>
        <w:rPr>
          <w:rFonts w:hAnsi="宋体" w:cs="宋体"/>
          <w:color w:val="000000" w:themeColor="text1"/>
          <w:sz w:val="24"/>
        </w:rPr>
      </w:pPr>
      <w:r>
        <w:rPr>
          <w:rFonts w:hAnsi="宋体" w:cs="宋体" w:hint="eastAsia"/>
          <w:color w:val="000000" w:themeColor="text1"/>
          <w:sz w:val="24"/>
        </w:rPr>
        <w:t>4.3.2.2</w:t>
      </w:r>
      <w:r>
        <w:rPr>
          <w:rFonts w:hAnsi="宋体" w:cs="宋体" w:hint="eastAsia"/>
          <w:color w:val="000000" w:themeColor="text1"/>
          <w:sz w:val="24"/>
        </w:rPr>
        <w:t>对采购过程提出质疑的，质疑期限为各采购程序环节结束之日起计算。</w:t>
      </w:r>
      <w:r>
        <w:rPr>
          <w:rFonts w:hAnsi="宋体" w:cs="宋体" w:hint="eastAsia"/>
          <w:color w:val="000000" w:themeColor="text1"/>
          <w:sz w:val="24"/>
        </w:rPr>
        <w:t>4.3.2.3</w:t>
      </w:r>
      <w:r>
        <w:rPr>
          <w:rFonts w:hAnsi="宋体" w:cs="宋体" w:hint="eastAsia"/>
          <w:color w:val="000000" w:themeColor="text1"/>
          <w:sz w:val="24"/>
        </w:rPr>
        <w:t>对采购结果提出质疑的，质疑期限自采购结果公告期限届满之日起计算。</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w:t>
      </w:r>
      <w:r>
        <w:rPr>
          <w:rFonts w:hAnsi="宋体" w:cs="宋体" w:hint="eastAsia"/>
          <w:color w:val="000000" w:themeColor="text1"/>
          <w:sz w:val="24"/>
        </w:rPr>
        <w:t>供应商提出质疑应当提交质疑函和必要的证明材料。质疑函应当包括下列内容：</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4.3.3.1</w:t>
      </w:r>
      <w:r>
        <w:rPr>
          <w:rFonts w:hAnsi="宋体" w:cs="宋体" w:hint="eastAsia"/>
          <w:color w:val="000000" w:themeColor="text1"/>
          <w:kern w:val="0"/>
          <w:sz w:val="24"/>
          <w:lang w:val="zh-CN"/>
        </w:rPr>
        <w:t>供应商的姓名或者名称、地址、邮编、联系人及联系电话；</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4.3.3.2</w:t>
      </w:r>
      <w:r>
        <w:rPr>
          <w:rFonts w:hAnsi="宋体" w:cs="宋体" w:hint="eastAsia"/>
          <w:color w:val="000000" w:themeColor="text1"/>
          <w:kern w:val="0"/>
          <w:sz w:val="24"/>
          <w:lang w:val="zh-CN"/>
        </w:rPr>
        <w:t>质疑项目的名称、编号；</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4.3.3.3</w:t>
      </w:r>
      <w:r>
        <w:rPr>
          <w:rFonts w:hAnsi="宋体" w:cs="宋体" w:hint="eastAsia"/>
          <w:color w:val="000000" w:themeColor="text1"/>
          <w:kern w:val="0"/>
          <w:sz w:val="24"/>
          <w:lang w:val="zh-CN"/>
        </w:rPr>
        <w:t>具体、明确的质疑事项和与质疑事项相关的请求；</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4.3.3.4</w:t>
      </w:r>
      <w:r>
        <w:rPr>
          <w:rFonts w:hAnsi="宋体" w:cs="宋体" w:hint="eastAsia"/>
          <w:color w:val="000000" w:themeColor="text1"/>
          <w:kern w:val="0"/>
          <w:sz w:val="24"/>
          <w:lang w:val="zh-CN"/>
        </w:rPr>
        <w:t>事实依据；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4.3.3.5</w:t>
      </w:r>
      <w:r>
        <w:rPr>
          <w:rFonts w:hAnsi="宋体" w:cs="宋体" w:hint="eastAsia"/>
          <w:color w:val="000000" w:themeColor="text1"/>
          <w:kern w:val="0"/>
          <w:sz w:val="24"/>
          <w:lang w:val="zh-CN"/>
        </w:rPr>
        <w:t>必要的法律依据；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4.3.3.6</w:t>
      </w:r>
      <w:r>
        <w:rPr>
          <w:rFonts w:hAnsi="宋体" w:cs="宋体" w:hint="eastAsia"/>
          <w:color w:val="000000" w:themeColor="text1"/>
          <w:kern w:val="0"/>
          <w:sz w:val="24"/>
          <w:lang w:val="zh-CN"/>
        </w:rPr>
        <w:t>提出质疑的日期。</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质疑函范本及制作说明详见附件</w:t>
      </w:r>
      <w:r>
        <w:rPr>
          <w:rFonts w:hint="eastAsia"/>
          <w:color w:val="000000" w:themeColor="text1"/>
        </w:rPr>
        <w:t>2</w:t>
      </w:r>
      <w:r>
        <w:rPr>
          <w:rFonts w:hint="eastAsia"/>
          <w:color w:val="000000" w:themeColor="text1"/>
        </w:rPr>
        <w:t>。</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4.3.4</w:t>
      </w:r>
      <w:r>
        <w:rPr>
          <w:rFonts w:hint="eastAsia"/>
          <w:color w:val="000000" w:themeColor="text1"/>
        </w:rPr>
        <w:t>对同一采购程序环节的质疑，供应商须在法定质疑期内一次性提出。</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.5</w:t>
      </w:r>
      <w:r>
        <w:rPr>
          <w:rFonts w:hint="eastAsia"/>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w:t>
      </w:r>
      <w:r>
        <w:rPr>
          <w:rFonts w:hint="eastAsia"/>
          <w:color w:val="000000" w:themeColor="text1"/>
        </w:rPr>
        <w:t>5</w:t>
      </w:r>
      <w:r>
        <w:rPr>
          <w:rFonts w:hint="eastAsia"/>
          <w:color w:val="000000" w:themeColor="text1"/>
        </w:rPr>
        <w:t>个工作日内，在广西政府采购网公开质疑答复，答复内容应当完整。</w:t>
      </w:r>
    </w:p>
    <w:p w:rsidR="00935942" w:rsidRDefault="00532A15">
      <w:pPr>
        <w:pStyle w:val="af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4.3.6</w:t>
      </w:r>
      <w:r>
        <w:rPr>
          <w:rFonts w:asciiTheme="minorEastAsia" w:eastAsiaTheme="minorEastAsia" w:hAnsiTheme="minorEastAsia" w:hint="eastAsia"/>
          <w:color w:val="000000" w:themeColor="text1"/>
          <w:sz w:val="24"/>
        </w:rPr>
        <w:t>根据采购人与采购代理机构签订的采购委托协议，质疑答复责任主体如下：</w:t>
      </w:r>
      <w:r>
        <w:rPr>
          <w:rFonts w:asciiTheme="minorEastAsia" w:eastAsiaTheme="minorEastAsia" w:hAnsiTheme="minorEastAsia"/>
          <w:color w:val="000000" w:themeColor="text1"/>
          <w:sz w:val="24"/>
        </w:rPr>
        <w:t xml:space="preserve"> </w:t>
      </w:r>
    </w:p>
    <w:p w:rsidR="00935942" w:rsidRDefault="00532A15">
      <w:pPr>
        <w:widowControl/>
        <w:adjustRightInd/>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7"/>
        <w:tblW w:w="0" w:type="auto"/>
        <w:jc w:val="center"/>
        <w:tblLook w:val="04A0" w:firstRow="1" w:lastRow="0" w:firstColumn="1" w:lastColumn="0" w:noHBand="0" w:noVBand="1"/>
      </w:tblPr>
      <w:tblGrid>
        <w:gridCol w:w="2518"/>
        <w:gridCol w:w="4536"/>
        <w:gridCol w:w="2232"/>
      </w:tblGrid>
      <w:tr w:rsidR="00935942">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lang w:val="zh-CN"/>
        </w:rPr>
      </w:pPr>
      <w:r>
        <w:rPr>
          <w:rFonts w:hint="eastAsia"/>
          <w:color w:val="000000" w:themeColor="text1"/>
          <w:lang w:val="zh-CN"/>
        </w:rPr>
        <w:t>注：</w:t>
      </w:r>
      <w:r>
        <w:rPr>
          <w:rFonts w:asciiTheme="minorEastAsia" w:eastAsiaTheme="minorEastAsia" w:hAnsiTheme="minorEastAsia" w:hint="eastAsia"/>
          <w:color w:val="000000" w:themeColor="text1"/>
        </w:rPr>
        <w:t>采购人或代理机构或应当协助质疑答复责任主体及时答复</w:t>
      </w:r>
      <w:r>
        <w:rPr>
          <w:rFonts w:hint="eastAsia"/>
          <w:color w:val="000000" w:themeColor="text1"/>
        </w:rPr>
        <w:t>供应商的书面质疑。</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.7</w:t>
      </w:r>
      <w:r>
        <w:rPr>
          <w:rFonts w:hint="eastAsia"/>
          <w:color w:val="000000" w:themeColor="text1"/>
        </w:rPr>
        <w:t>询问或者质疑事项可能影响采购结果的，采购人应当暂停签订合同，已经签订合同的，应当中止履行合同。</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lang w:val="zh-CN"/>
        </w:rPr>
      </w:pPr>
      <w:r>
        <w:rPr>
          <w:rFonts w:hint="eastAsia"/>
          <w:color w:val="000000" w:themeColor="text1"/>
          <w:lang w:val="zh-CN"/>
        </w:rPr>
        <w:t>4.4</w:t>
      </w:r>
      <w:r>
        <w:rPr>
          <w:rFonts w:hint="eastAsia"/>
          <w:color w:val="000000" w:themeColor="text1"/>
          <w:lang w:val="zh-CN"/>
        </w:rPr>
        <w:t>供应商投诉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4.4.1</w:t>
      </w:r>
      <w:r>
        <w:rPr>
          <w:rFonts w:hint="eastAsia"/>
          <w:color w:val="000000" w:themeColor="text1"/>
        </w:rPr>
        <w:t>质疑供应商对采购人、采购代理机构的答复不满意或者采购人、采购代理机构未在规定的时间内作出答复的，可以在答复期满后十五个工作日内向同级政府采购监督管理部门提出投诉。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供应商投诉的事项不得超出已质疑事项的范围，基于质疑答复内容提出的投诉事项除外。</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4.4.3</w:t>
      </w:r>
      <w:r>
        <w:rPr>
          <w:rFonts w:hint="eastAsia"/>
          <w:color w:val="000000" w:themeColor="text1"/>
        </w:rPr>
        <w:t>供应商投诉应当有明确的请求和必要的证明材料。</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4.4.4</w:t>
      </w:r>
      <w:r>
        <w:rPr>
          <w:rFonts w:hint="eastAsia"/>
          <w:color w:val="000000" w:themeColor="text1"/>
        </w:rPr>
        <w:t>以联合体形式参加政府采购活动的，其投诉应当由组成联合体的所有供应商共同提出。</w:t>
      </w:r>
    </w:p>
    <w:p w:rsidR="00935942" w:rsidRDefault="00935942">
      <w:pPr>
        <w:pStyle w:val="trseditor"/>
        <w:shd w:val="clear" w:color="auto" w:fill="FFFFFF"/>
        <w:snapToGrid w:val="0"/>
        <w:spacing w:after="240" w:afterAutospacing="0" w:line="360" w:lineRule="auto"/>
        <w:ind w:firstLine="400"/>
        <w:contextualSpacing/>
        <w:rPr>
          <w:color w:val="000000" w:themeColor="text1"/>
        </w:rPr>
      </w:pPr>
    </w:p>
    <w:p w:rsidR="00935942" w:rsidRDefault="00935942">
      <w:pPr>
        <w:pStyle w:val="2c"/>
        <w:snapToGrid w:val="0"/>
        <w:spacing w:before="0"/>
        <w:ind w:firstLine="360"/>
        <w:rPr>
          <w:rFonts w:ascii="宋体" w:hAnsi="宋体" w:cs="宋体"/>
          <w:color w:val="000000" w:themeColor="text1"/>
          <w:sz w:val="18"/>
          <w:szCs w:val="18"/>
        </w:rPr>
      </w:pPr>
    </w:p>
    <w:p w:rsidR="00935942" w:rsidRDefault="00532A15">
      <w:pPr>
        <w:adjustRightInd/>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二、招标文件的构成、澄清、修改</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5</w:t>
      </w:r>
      <w:r>
        <w:rPr>
          <w:rFonts w:hAnsi="宋体" w:cs="宋体" w:hint="eastAsia"/>
          <w:b/>
          <w:color w:val="000000" w:themeColor="text1"/>
          <w:sz w:val="24"/>
          <w:szCs w:val="24"/>
        </w:rPr>
        <w:t>．招标文件的构成</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 xml:space="preserve">5.1 </w:t>
      </w:r>
      <w:r>
        <w:rPr>
          <w:rFonts w:hAnsi="宋体" w:cs="宋体" w:hint="eastAsia"/>
          <w:color w:val="000000" w:themeColor="text1"/>
          <w:sz w:val="24"/>
          <w:szCs w:val="24"/>
        </w:rPr>
        <w:t>招标文件包括下列文件及附件：</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5.1.1</w:t>
      </w:r>
      <w:r>
        <w:rPr>
          <w:rFonts w:hAnsi="宋体" w:cs="宋体" w:hint="eastAsia"/>
          <w:color w:val="000000" w:themeColor="text1"/>
          <w:sz w:val="24"/>
          <w:szCs w:val="24"/>
        </w:rPr>
        <w:t>招标公告；</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5.1.2</w:t>
      </w:r>
      <w:r>
        <w:rPr>
          <w:rFonts w:hAnsi="宋体" w:cs="宋体" w:hint="eastAsia"/>
          <w:color w:val="000000" w:themeColor="text1"/>
          <w:sz w:val="24"/>
          <w:szCs w:val="24"/>
        </w:rPr>
        <w:t>投标人须知；</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5.1.3</w:t>
      </w:r>
      <w:r>
        <w:rPr>
          <w:rFonts w:hAnsi="宋体" w:cs="宋体" w:hint="eastAsia"/>
          <w:color w:val="000000" w:themeColor="text1"/>
          <w:sz w:val="24"/>
          <w:szCs w:val="24"/>
        </w:rPr>
        <w:t>采购需求；</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5.1.4</w:t>
      </w:r>
      <w:r>
        <w:rPr>
          <w:rFonts w:hAnsi="宋体" w:cs="宋体" w:hint="eastAsia"/>
          <w:color w:val="000000" w:themeColor="text1"/>
          <w:sz w:val="24"/>
          <w:szCs w:val="24"/>
        </w:rPr>
        <w:t>评标办法；</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5.1.5</w:t>
      </w:r>
      <w:r>
        <w:rPr>
          <w:rFonts w:hAnsi="宋体" w:cs="宋体" w:hint="eastAsia"/>
          <w:color w:val="000000" w:themeColor="text1"/>
          <w:sz w:val="24"/>
          <w:szCs w:val="24"/>
        </w:rPr>
        <w:t>拟签订的合同文本；</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rPr>
        <w:t>5.1.6</w:t>
      </w:r>
      <w:r>
        <w:rPr>
          <w:rFonts w:hAnsi="宋体" w:cs="宋体" w:hint="eastAsia"/>
          <w:color w:val="000000" w:themeColor="text1"/>
          <w:sz w:val="24"/>
          <w:szCs w:val="24"/>
        </w:rPr>
        <w:t>应提交的有关格式范例。</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w:t>
      </w:r>
      <w:r>
        <w:rPr>
          <w:rFonts w:ascii="宋体" w:hAnsi="宋体" w:cs="宋体" w:hint="eastAsia"/>
          <w:color w:val="000000" w:themeColor="text1"/>
          <w:sz w:val="24"/>
        </w:rPr>
        <w:t>与本项目有关的</w:t>
      </w:r>
      <w:r>
        <w:rPr>
          <w:rFonts w:ascii="宋体" w:hAnsi="宋体" w:cs="宋体" w:hint="eastAsia"/>
          <w:bCs/>
          <w:color w:val="000000" w:themeColor="text1"/>
          <w:sz w:val="24"/>
        </w:rPr>
        <w:t>澄清或者修改的内容为招标文件的组成部分</w:t>
      </w:r>
      <w:r>
        <w:rPr>
          <w:rFonts w:ascii="宋体" w:hAnsi="宋体" w:cs="宋体" w:hint="eastAsia"/>
          <w:color w:val="000000" w:themeColor="text1"/>
          <w:sz w:val="24"/>
        </w:rPr>
        <w:t>。</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 xml:space="preserve">6. </w:t>
      </w:r>
      <w:r>
        <w:rPr>
          <w:rFonts w:hAnsi="宋体" w:cs="宋体" w:hint="eastAsia"/>
          <w:b/>
          <w:color w:val="000000" w:themeColor="text1"/>
          <w:sz w:val="24"/>
          <w:szCs w:val="24"/>
        </w:rPr>
        <w:t>招标文件的澄清、修改</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6.1</w:t>
      </w:r>
      <w:r>
        <w:rPr>
          <w:rFonts w:ascii="宋体" w:hAnsi="宋体" w:cs="宋体" w:hint="eastAsia"/>
          <w:color w:val="000000" w:themeColor="text1"/>
        </w:rPr>
        <w:t>已获取招标文件的潜在投标人，若有问题需要澄清，应于投标截止时间前，以书面形式向采购代理机构提出。</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lastRenderedPageBreak/>
        <w:t xml:space="preserve">6.2 </w:t>
      </w:r>
      <w:r>
        <w:rPr>
          <w:rFonts w:ascii="宋体" w:hAnsi="宋体" w:cs="宋体"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5942" w:rsidRDefault="00532A15">
      <w:pPr>
        <w:pStyle w:val="ac"/>
        <w:rPr>
          <w:rFonts w:hAnsi="宋体" w:cs="宋体"/>
          <w:color w:val="000000" w:themeColor="text1"/>
          <w:sz w:val="18"/>
          <w:szCs w:val="18"/>
          <w:lang w:val="en-US"/>
        </w:rPr>
      </w:pPr>
      <w:r>
        <w:rPr>
          <w:rFonts w:hAnsi="宋体" w:cs="宋体" w:hint="eastAsia"/>
          <w:color w:val="000000" w:themeColor="text1"/>
          <w:szCs w:val="24"/>
          <w:lang w:val="en-US"/>
        </w:rPr>
        <w:t xml:space="preserve">    </w:t>
      </w:r>
    </w:p>
    <w:p w:rsidR="00935942" w:rsidRDefault="00532A15">
      <w:pPr>
        <w:adjustRightInd/>
        <w:spacing w:line="360" w:lineRule="auto"/>
        <w:jc w:val="center"/>
        <w:outlineLvl w:val="1"/>
        <w:rPr>
          <w:rFonts w:ascii="宋体" w:hAnsi="宋体" w:cs="宋体"/>
          <w:b/>
          <w:color w:val="000000" w:themeColor="text1"/>
          <w:sz w:val="30"/>
          <w:szCs w:val="20"/>
        </w:rPr>
      </w:pPr>
      <w:r>
        <w:rPr>
          <w:rFonts w:ascii="宋体" w:hAnsi="宋体" w:cs="宋体" w:hint="eastAsia"/>
          <w:b/>
          <w:color w:val="000000" w:themeColor="text1"/>
          <w:sz w:val="30"/>
          <w:szCs w:val="20"/>
        </w:rPr>
        <w:t>三、投标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 xml:space="preserve">7. </w:t>
      </w:r>
      <w:r>
        <w:rPr>
          <w:rFonts w:hAnsi="宋体" w:cs="宋体" w:hint="eastAsia"/>
          <w:b/>
          <w:color w:val="000000" w:themeColor="text1"/>
          <w:sz w:val="24"/>
          <w:szCs w:val="24"/>
        </w:rPr>
        <w:t>招标文件的获取</w:t>
      </w:r>
    </w:p>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详见招标公告中获取招标文件的时间期限、地点、方式及招标文件售价。</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8.</w:t>
      </w:r>
      <w:r>
        <w:rPr>
          <w:rFonts w:hAnsi="宋体" w:cs="宋体" w:hint="eastAsia"/>
          <w:b/>
          <w:color w:val="000000" w:themeColor="text1"/>
          <w:sz w:val="24"/>
          <w:szCs w:val="24"/>
        </w:rPr>
        <w:t>开标前答疑会或现场考察</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935942" w:rsidRDefault="00532A15">
      <w:pPr>
        <w:pStyle w:val="af0"/>
        <w:spacing w:line="360" w:lineRule="auto"/>
        <w:rPr>
          <w:rFonts w:hAnsi="宋体" w:cs="宋体"/>
          <w:b/>
          <w:color w:val="000000" w:themeColor="text1"/>
          <w:szCs w:val="24"/>
        </w:rPr>
      </w:pPr>
      <w:r>
        <w:rPr>
          <w:rFonts w:hAnsi="宋体" w:cs="宋体" w:hint="eastAsia"/>
          <w:b/>
          <w:color w:val="000000" w:themeColor="text1"/>
          <w:kern w:val="28"/>
          <w:sz w:val="24"/>
          <w:szCs w:val="24"/>
        </w:rPr>
        <w:t>9.</w:t>
      </w:r>
      <w:r>
        <w:rPr>
          <w:rFonts w:hAnsi="宋体" w:cs="宋体" w:hint="eastAsia"/>
          <w:b/>
          <w:color w:val="000000" w:themeColor="text1"/>
          <w:kern w:val="28"/>
          <w:sz w:val="24"/>
          <w:szCs w:val="24"/>
        </w:rPr>
        <w:t>投标保证金（本项目不收取）</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9.1</w:t>
      </w:r>
      <w:r>
        <w:rPr>
          <w:rFonts w:hAnsi="宋体" w:cs="宋体" w:hint="eastAsia"/>
          <w:color w:val="000000" w:themeColor="text1"/>
          <w:sz w:val="24"/>
        </w:rPr>
        <w:t>采购人在采购文件中要求提交投标保证金的，投标保证金的数额不得超过采购项目预算金额的</w:t>
      </w:r>
      <w:r>
        <w:rPr>
          <w:rFonts w:hAnsi="宋体" w:cs="宋体" w:hint="eastAsia"/>
          <w:color w:val="000000" w:themeColor="text1"/>
          <w:sz w:val="24"/>
        </w:rPr>
        <w:t>1%</w:t>
      </w:r>
      <w:r>
        <w:rPr>
          <w:rFonts w:hAnsi="宋体" w:cs="宋体" w:hint="eastAsia"/>
          <w:color w:val="000000" w:themeColor="text1"/>
          <w:sz w:val="24"/>
        </w:rPr>
        <w:t>，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投标保证金收取银行账户</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开户名称：</w:t>
      </w:r>
      <w:r>
        <w:rPr>
          <w:rFonts w:cs="宋体" w:hint="eastAsia"/>
          <w:color w:val="000000" w:themeColor="text1"/>
          <w:kern w:val="2"/>
          <w:szCs w:val="24"/>
        </w:rPr>
        <w:t xml:space="preserve">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开户银行：</w:t>
      </w:r>
      <w:r>
        <w:rPr>
          <w:rFonts w:cs="宋体" w:hint="eastAsia"/>
          <w:color w:val="000000" w:themeColor="text1"/>
          <w:kern w:val="2"/>
          <w:szCs w:val="24"/>
        </w:rPr>
        <w:t xml:space="preserve">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银行账号：</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9.2</w:t>
      </w:r>
      <w:r>
        <w:rPr>
          <w:rFonts w:hAnsi="宋体" w:cs="宋体" w:hint="eastAsia"/>
          <w:color w:val="000000" w:themeColor="text1"/>
          <w:sz w:val="24"/>
        </w:rPr>
        <w:t>投标人在投标截止时间前撤回已提交的投标文件的，采购人或者采购代理机构应当自收到投标人书面撤</w:t>
      </w:r>
      <w:r>
        <w:rPr>
          <w:rFonts w:hAnsi="宋体" w:cs="宋体" w:hint="eastAsia"/>
          <w:color w:val="000000" w:themeColor="text1"/>
          <w:sz w:val="24"/>
        </w:rPr>
        <w:t>回通知之日起５个工作日内，退还已收取的投标保证金，但因投标人自身原因导致无法及时退还的除外。</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采购人或者采购代理机构应当自中标通知书发出之日起</w:t>
      </w:r>
      <w:r>
        <w:rPr>
          <w:rFonts w:hAnsi="宋体" w:cs="宋体" w:hint="eastAsia"/>
          <w:color w:val="000000" w:themeColor="text1"/>
          <w:sz w:val="24"/>
        </w:rPr>
        <w:t>5</w:t>
      </w:r>
      <w:r>
        <w:rPr>
          <w:rFonts w:hAnsi="宋体" w:cs="宋体" w:hint="eastAsia"/>
          <w:color w:val="000000" w:themeColor="text1"/>
          <w:sz w:val="24"/>
        </w:rPr>
        <w:t>个工作日内退还未中标人的投标保证金，自采购合同签订之日起</w:t>
      </w:r>
      <w:r>
        <w:rPr>
          <w:rFonts w:hAnsi="宋体" w:cs="宋体" w:hint="eastAsia"/>
          <w:color w:val="000000" w:themeColor="text1"/>
          <w:sz w:val="24"/>
        </w:rPr>
        <w:t>5</w:t>
      </w:r>
      <w:r>
        <w:rPr>
          <w:rFonts w:hAnsi="宋体" w:cs="宋体" w:hint="eastAsia"/>
          <w:color w:val="000000" w:themeColor="text1"/>
          <w:sz w:val="24"/>
        </w:rPr>
        <w:t>个工作日内退还中标人的投标保证金或者转为中标人的履约保证金。</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采购人或者采购代理机构逾期退还投标保证金的，除应当退还投标保证金本金外，还应当按中国人民银行同期贷款基准利率上浮</w:t>
      </w:r>
      <w:r>
        <w:rPr>
          <w:rFonts w:hAnsi="宋体" w:cs="宋体" w:hint="eastAsia"/>
          <w:color w:val="000000" w:themeColor="text1"/>
          <w:sz w:val="24"/>
        </w:rPr>
        <w:t>20</w:t>
      </w:r>
      <w:r>
        <w:rPr>
          <w:rFonts w:hAnsi="宋体" w:cs="宋体" w:hint="eastAsia"/>
          <w:color w:val="000000" w:themeColor="text1"/>
          <w:sz w:val="24"/>
        </w:rPr>
        <w:t>％后的利率支付超期资金占用费，但因投标人自身原因导致无法及时退还的除外。</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sz w:val="24"/>
        </w:rPr>
        <w:lastRenderedPageBreak/>
        <w:t>9.3</w:t>
      </w:r>
      <w:r>
        <w:rPr>
          <w:rFonts w:hAnsi="宋体" w:cs="宋体" w:hint="eastAsia"/>
          <w:color w:val="000000" w:themeColor="text1"/>
          <w:sz w:val="24"/>
        </w:rPr>
        <w:t>保证金不予退还情形：（</w:t>
      </w:r>
      <w:r>
        <w:rPr>
          <w:rFonts w:hAnsi="宋体" w:cs="宋体" w:hint="eastAsia"/>
          <w:color w:val="000000" w:themeColor="text1"/>
          <w:sz w:val="24"/>
        </w:rPr>
        <w:t>1</w:t>
      </w:r>
      <w:r>
        <w:rPr>
          <w:rFonts w:hAnsi="宋体" w:cs="宋体" w:hint="eastAsia"/>
          <w:color w:val="000000" w:themeColor="text1"/>
          <w:sz w:val="24"/>
        </w:rPr>
        <w:t>）投标人在投标有效期内撤销投</w:t>
      </w:r>
      <w:r>
        <w:rPr>
          <w:rFonts w:hAnsi="宋体" w:cs="宋体" w:hint="eastAsia"/>
          <w:color w:val="000000" w:themeColor="text1"/>
          <w:sz w:val="24"/>
        </w:rPr>
        <w:t>标文件的；（</w:t>
      </w:r>
      <w:r>
        <w:rPr>
          <w:rFonts w:hAnsi="宋体" w:cs="宋体" w:hint="eastAsia"/>
          <w:color w:val="000000" w:themeColor="text1"/>
          <w:sz w:val="24"/>
        </w:rPr>
        <w:t>2</w:t>
      </w:r>
      <w:r>
        <w:rPr>
          <w:rFonts w:hAnsi="宋体" w:cs="宋体" w:hint="eastAsia"/>
          <w:color w:val="000000" w:themeColor="text1"/>
          <w:sz w:val="24"/>
        </w:rPr>
        <w:t>）采购文件规定的其他情形。</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 xml:space="preserve">10. </w:t>
      </w:r>
      <w:r>
        <w:rPr>
          <w:rFonts w:hAnsi="宋体" w:cs="宋体" w:hint="eastAsia"/>
          <w:b/>
          <w:color w:val="000000" w:themeColor="text1"/>
          <w:sz w:val="24"/>
          <w:szCs w:val="24"/>
        </w:rPr>
        <w:t>投标文件的语言</w:t>
      </w:r>
    </w:p>
    <w:p w:rsidR="00935942" w:rsidRDefault="00532A15">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投标文件及投标人与采购有关的来往通知、函件和文件均应使用中文。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 xml:space="preserve">11. </w:t>
      </w:r>
      <w:r>
        <w:rPr>
          <w:rFonts w:hAnsi="宋体" w:cs="宋体" w:hint="eastAsia"/>
          <w:b/>
          <w:color w:val="000000" w:themeColor="text1"/>
          <w:sz w:val="24"/>
          <w:szCs w:val="24"/>
        </w:rPr>
        <w:t>投标文件的组成</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11.1.1</w:t>
      </w:r>
      <w:r>
        <w:rPr>
          <w:rFonts w:ascii="宋体" w:hAnsi="宋体" w:cs="宋体" w:hint="eastAsia"/>
          <w:color w:val="000000" w:themeColor="text1"/>
          <w:sz w:val="24"/>
        </w:rPr>
        <w:t>符合参加政府采购活动应当具备的一般条件的承诺函；</w:t>
      </w:r>
    </w:p>
    <w:p w:rsidR="00935942" w:rsidRDefault="00532A15">
      <w:pPr>
        <w:snapToGri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1.1.2</w:t>
      </w:r>
      <w:r>
        <w:rPr>
          <w:rFonts w:ascii="宋体" w:hAnsi="宋体" w:cs="宋体" w:hint="eastAsia"/>
          <w:snapToGrid w:val="0"/>
          <w:color w:val="000000" w:themeColor="text1"/>
          <w:kern w:val="28"/>
          <w:sz w:val="24"/>
          <w:szCs w:val="20"/>
        </w:rPr>
        <w:t>联合协议（如果有</w:t>
      </w:r>
      <w:r>
        <w:rPr>
          <w:rFonts w:ascii="宋体" w:hAnsi="宋体" w:cs="宋体" w:hint="eastAsia"/>
          <w:snapToGrid w:val="0"/>
          <w:color w:val="000000" w:themeColor="text1"/>
          <w:kern w:val="28"/>
          <w:sz w:val="24"/>
          <w:szCs w:val="20"/>
        </w:rPr>
        <w:t>)</w:t>
      </w:r>
      <w:r>
        <w:rPr>
          <w:rFonts w:ascii="宋体" w:hAnsi="宋体" w:cs="宋体" w:hint="eastAsia"/>
          <w:snapToGrid w:val="0"/>
          <w:color w:val="000000" w:themeColor="text1"/>
          <w:kern w:val="28"/>
          <w:sz w:val="24"/>
          <w:szCs w:val="20"/>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bookmarkStart w:id="16" w:name="OLE_LINK4"/>
      <w:r>
        <w:rPr>
          <w:rFonts w:ascii="宋体" w:hAnsi="宋体" w:cs="宋体" w:hint="eastAsia"/>
          <w:b/>
          <w:color w:val="000000" w:themeColor="text1"/>
          <w:sz w:val="24"/>
        </w:rPr>
        <w:t>投标</w:t>
      </w:r>
      <w:r>
        <w:rPr>
          <w:rFonts w:ascii="宋体" w:hAnsi="宋体" w:cs="宋体"/>
          <w:b/>
          <w:color w:val="000000" w:themeColor="text1"/>
          <w:sz w:val="24"/>
        </w:rPr>
        <w:t>供应商</w:t>
      </w:r>
      <w:r>
        <w:rPr>
          <w:rFonts w:ascii="宋体" w:hAnsi="宋体" w:cs="宋体" w:hint="eastAsia"/>
          <w:b/>
          <w:color w:val="000000" w:themeColor="text1"/>
          <w:sz w:val="24"/>
        </w:rPr>
        <w:t>须</w:t>
      </w:r>
      <w:r>
        <w:rPr>
          <w:rFonts w:ascii="宋体" w:hAnsi="宋体" w:cs="宋体"/>
          <w:b/>
          <w:color w:val="000000" w:themeColor="text1"/>
          <w:sz w:val="24"/>
        </w:rPr>
        <w:t>为</w:t>
      </w:r>
      <w:r>
        <w:rPr>
          <w:rFonts w:ascii="宋体" w:hAnsi="宋体" w:cs="宋体" w:hint="eastAsia"/>
          <w:b/>
          <w:color w:val="000000" w:themeColor="text1"/>
          <w:sz w:val="24"/>
        </w:rPr>
        <w:t>中小</w:t>
      </w:r>
      <w:r>
        <w:rPr>
          <w:rFonts w:ascii="宋体" w:hAnsi="宋体" w:cs="宋体"/>
          <w:b/>
          <w:color w:val="000000" w:themeColor="text1"/>
          <w:sz w:val="24"/>
        </w:rPr>
        <w:t>企业</w:t>
      </w:r>
      <w:bookmarkEnd w:id="16"/>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Pr>
          <w:rFonts w:ascii="宋体" w:hAnsi="宋体" w:cs="宋体" w:hint="eastAsia"/>
          <w:b/>
          <w:color w:val="000000" w:themeColor="text1"/>
          <w:sz w:val="24"/>
        </w:rPr>
        <w:t>投标人具备有效的建设主管部门颁发的公路交通工程专业承包二级以上资质（公路安全设施分项及公路机电工程分项，含二级），安全生产许可证。</w:t>
      </w:r>
    </w:p>
    <w:p w:rsidR="00935942" w:rsidRDefault="00532A15">
      <w:pPr>
        <w:snapToGrid w:val="0"/>
        <w:spacing w:line="360" w:lineRule="auto"/>
        <w:ind w:firstLineChars="200" w:firstLine="482"/>
        <w:rPr>
          <w:rFonts w:ascii="宋体" w:hAnsi="宋体" w:cs="宋体"/>
          <w:b/>
          <w:color w:val="000000" w:themeColor="text1"/>
          <w:sz w:val="24"/>
          <w:lang w:val="zh-CN"/>
        </w:rPr>
      </w:pPr>
      <w:r>
        <w:rPr>
          <w:rFonts w:ascii="宋体" w:hAnsi="宋体" w:cs="宋体" w:hint="eastAsia"/>
          <w:b/>
          <w:color w:val="000000" w:themeColor="text1"/>
          <w:sz w:val="24"/>
          <w:lang w:val="zh-CN"/>
        </w:rPr>
        <w:t>11.</w:t>
      </w:r>
      <w:r>
        <w:rPr>
          <w:rFonts w:ascii="宋体" w:hAnsi="宋体" w:cs="宋体" w:hint="eastAsia"/>
          <w:b/>
          <w:color w:val="000000" w:themeColor="text1"/>
          <w:sz w:val="24"/>
        </w:rPr>
        <w:t>2</w:t>
      </w:r>
      <w:r>
        <w:rPr>
          <w:rFonts w:ascii="宋体" w:hAnsi="宋体" w:cs="宋体" w:hint="eastAsia"/>
          <w:b/>
          <w:color w:val="000000" w:themeColor="text1"/>
          <w:sz w:val="24"/>
          <w:lang w:val="zh-CN"/>
        </w:rPr>
        <w:t xml:space="preserve">  </w:t>
      </w:r>
      <w:r>
        <w:rPr>
          <w:rFonts w:ascii="宋体" w:hAnsi="宋体" w:cs="宋体" w:hint="eastAsia"/>
          <w:b/>
          <w:color w:val="000000" w:themeColor="text1"/>
          <w:sz w:val="24"/>
        </w:rPr>
        <w:t>商务技术</w:t>
      </w:r>
      <w:r>
        <w:rPr>
          <w:rFonts w:ascii="宋体" w:hAnsi="宋体" w:cs="宋体" w:hint="eastAsia"/>
          <w:b/>
          <w:color w:val="000000" w:themeColor="text1"/>
          <w:sz w:val="24"/>
          <w:lang w:val="zh-CN"/>
        </w:rPr>
        <w:t>文件：</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11.2.1</w:t>
      </w:r>
      <w:r>
        <w:rPr>
          <w:rFonts w:ascii="宋体" w:hAnsi="宋体" w:cs="宋体" w:hint="eastAsia"/>
          <w:color w:val="000000" w:themeColor="text1"/>
          <w:sz w:val="24"/>
        </w:rPr>
        <w:t>投标函；</w:t>
      </w:r>
      <w:r>
        <w:rPr>
          <w:rFonts w:ascii="宋体" w:hAnsi="宋体" w:cs="宋体" w:hint="eastAsia"/>
          <w:color w:val="000000" w:themeColor="text1"/>
          <w:sz w:val="24"/>
          <w:lang w:val="zh-CN"/>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11.2.2</w:t>
      </w:r>
      <w:r>
        <w:rPr>
          <w:rFonts w:ascii="宋体" w:hAnsi="宋体" w:cs="宋体" w:hint="eastAsia"/>
          <w:color w:val="000000" w:themeColor="text1"/>
          <w:sz w:val="24"/>
        </w:rPr>
        <w:t>授权委托书或法定代表人（单位负责人、自然人本人）身份证明；</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snapToGrid w:val="0"/>
          <w:color w:val="000000" w:themeColor="text1"/>
          <w:kern w:val="28"/>
          <w:sz w:val="24"/>
          <w:szCs w:val="20"/>
        </w:rPr>
        <w:t>)</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6</w:t>
      </w:r>
      <w:r>
        <w:rPr>
          <w:rFonts w:ascii="宋体" w:hAnsi="宋体" w:cs="宋体" w:hint="eastAsia"/>
          <w:color w:val="000000" w:themeColor="text1"/>
          <w:sz w:val="24"/>
        </w:rPr>
        <w:t>投标标的清单；</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rPr>
          <w:color w:val="000000" w:themeColor="text1"/>
        </w:rPr>
      </w:pPr>
      <w:r>
        <w:rPr>
          <w:rFonts w:cs="宋体" w:hint="eastAsia"/>
          <w:color w:val="000000" w:themeColor="text1"/>
        </w:rPr>
        <w:t>▲</w:t>
      </w:r>
      <w:r>
        <w:rPr>
          <w:rFonts w:hint="eastAsia"/>
          <w:color w:val="000000" w:themeColor="text1"/>
        </w:rPr>
        <w:t>11.2.9</w:t>
      </w:r>
      <w:r>
        <w:rPr>
          <w:rFonts w:hint="eastAsia"/>
          <w:color w:val="000000" w:themeColor="text1"/>
        </w:rPr>
        <w:t>承诺函。</w:t>
      </w:r>
    </w:p>
    <w:p w:rsidR="00935942" w:rsidRDefault="00532A15">
      <w:pPr>
        <w:snapToGrid w:val="0"/>
        <w:spacing w:line="360" w:lineRule="auto"/>
        <w:ind w:firstLineChars="200" w:firstLine="482"/>
        <w:rPr>
          <w:rFonts w:ascii="宋体" w:hAnsi="宋体" w:cs="宋体"/>
          <w:b/>
          <w:color w:val="000000" w:themeColor="text1"/>
          <w:sz w:val="24"/>
          <w:u w:val="single"/>
          <w:lang w:val="zh-CN"/>
        </w:rPr>
      </w:pPr>
      <w:r>
        <w:rPr>
          <w:rFonts w:ascii="宋体" w:hAnsi="宋体" w:cs="宋体" w:hint="eastAsia"/>
          <w:b/>
          <w:color w:val="000000" w:themeColor="text1"/>
          <w:kern w:val="0"/>
          <w:sz w:val="24"/>
          <w:lang w:val="zh-CN"/>
        </w:rPr>
        <w:t>11.</w:t>
      </w:r>
      <w:r>
        <w:rPr>
          <w:rFonts w:ascii="宋体" w:hAnsi="宋体" w:cs="宋体" w:hint="eastAsia"/>
          <w:b/>
          <w:color w:val="000000" w:themeColor="text1"/>
          <w:kern w:val="0"/>
          <w:sz w:val="24"/>
        </w:rPr>
        <w:t>3</w:t>
      </w:r>
      <w:r>
        <w:rPr>
          <w:rFonts w:ascii="宋体" w:hAnsi="宋体" w:cs="宋体" w:hint="eastAsia"/>
          <w:b/>
          <w:color w:val="000000" w:themeColor="text1"/>
          <w:sz w:val="24"/>
        </w:rPr>
        <w:t>报价文件：</w:t>
      </w:r>
      <w:r>
        <w:rPr>
          <w:rFonts w:ascii="宋体" w:hAnsi="宋体" w:cs="宋体" w:hint="eastAsia"/>
          <w:b/>
          <w:color w:val="000000" w:themeColor="text1"/>
          <w:sz w:val="24"/>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11.3.1</w:t>
      </w:r>
      <w:r>
        <w:rPr>
          <w:rFonts w:ascii="宋体" w:hAnsi="宋体" w:cs="宋体" w:hint="eastAsia"/>
          <w:color w:val="000000" w:themeColor="text1"/>
          <w:sz w:val="24"/>
        </w:rPr>
        <w:t>开标一览表（报价表）；</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11.3.2</w:t>
      </w:r>
      <w:r>
        <w:rPr>
          <w:rFonts w:ascii="宋体" w:hAnsi="宋体" w:cs="宋体" w:hint="eastAsia"/>
          <w:color w:val="000000" w:themeColor="text1"/>
          <w:sz w:val="24"/>
        </w:rPr>
        <w:t>中小企业声明函。</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投标文件含有采购人不能接受的附加条件的，投标无效；</w:t>
      </w:r>
    </w:p>
    <w:p w:rsidR="00935942" w:rsidRDefault="00532A15">
      <w:pPr>
        <w:spacing w:line="360" w:lineRule="auto"/>
        <w:ind w:firstLineChars="200" w:firstLine="482"/>
        <w:rPr>
          <w:rFonts w:ascii="宋体" w:hAnsi="宋体" w:cs="宋体"/>
          <w:b/>
          <w:color w:val="000000" w:themeColor="text1"/>
          <w:sz w:val="24"/>
          <w:szCs w:val="21"/>
        </w:rPr>
      </w:pPr>
      <w:r>
        <w:rPr>
          <w:rFonts w:ascii="宋体" w:hAnsi="宋体" w:cs="宋体" w:hint="eastAsia"/>
          <w:b/>
          <w:color w:val="000000" w:themeColor="text1"/>
          <w:sz w:val="24"/>
        </w:rPr>
        <w:t>投标人提供虚假材料投标的，投标无效。</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12</w:t>
      </w:r>
      <w:r>
        <w:rPr>
          <w:rFonts w:ascii="宋体" w:hAnsi="宋体" w:cs="宋体" w:hint="eastAsia"/>
          <w:b/>
          <w:color w:val="000000" w:themeColor="text1"/>
          <w:kern w:val="0"/>
          <w:szCs w:val="24"/>
          <w:lang w:val="zh-CN"/>
        </w:rPr>
        <w:t xml:space="preserve">. </w:t>
      </w:r>
      <w:r>
        <w:rPr>
          <w:rFonts w:ascii="宋体" w:hAnsi="宋体" w:cs="宋体" w:hint="eastAsia"/>
          <w:b/>
          <w:color w:val="000000" w:themeColor="text1"/>
          <w:szCs w:val="24"/>
        </w:rPr>
        <w:t>投标文件的编制</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w:t>
      </w:r>
      <w:r>
        <w:rPr>
          <w:rFonts w:ascii="宋体" w:hAnsi="宋体" w:cs="宋体" w:hint="eastAsia"/>
          <w:color w:val="000000" w:themeColor="text1"/>
          <w:kern w:val="0"/>
          <w:sz w:val="24"/>
          <w:lang w:val="zh-CN"/>
        </w:rPr>
        <w:t>投标文件分为资格文件、商务技术文件、报价文件三部分。各投标人在编制投标文</w:t>
      </w:r>
      <w:r>
        <w:rPr>
          <w:rFonts w:ascii="宋体" w:hAnsi="宋体" w:cs="宋体" w:hint="eastAsia"/>
          <w:color w:val="000000" w:themeColor="text1"/>
          <w:kern w:val="0"/>
          <w:sz w:val="24"/>
          <w:lang w:val="zh-CN"/>
        </w:rPr>
        <w:lastRenderedPageBreak/>
        <w:t>件时请按照招标文件第六部分规定的格式进行，混乱的编排导致投标文件被误读或评标委员会查找不到有效文件是投标人的风险。</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w:t>
      </w:r>
      <w:r>
        <w:rPr>
          <w:rFonts w:ascii="宋体" w:hAnsi="宋体" w:cs="宋体" w:hint="eastAsia"/>
          <w:color w:val="000000" w:themeColor="text1"/>
          <w:kern w:val="0"/>
          <w:sz w:val="24"/>
          <w:lang w:val="zh-CN"/>
        </w:rPr>
        <w:t>投标人进行电子投标应安装客户端软件—“广西政府采购云平台电子交易客户端”，并按照招标文件和电子交易平台的要求编制并加密投标文件。投标人未按规定加密的投标文件，电子交易平台将拒收并提示。</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w:t>
      </w:r>
      <w:r>
        <w:rPr>
          <w:rFonts w:ascii="宋体" w:hAnsi="宋体" w:cs="宋体" w:hint="eastAsia"/>
          <w:color w:val="000000" w:themeColor="text1"/>
          <w:kern w:val="0"/>
          <w:sz w:val="24"/>
          <w:lang w:val="zh-CN"/>
        </w:rPr>
        <w:t>使用“广西政府采购云平台电子交易客户端”需要提前申领</w:t>
      </w:r>
      <w:r>
        <w:rPr>
          <w:rFonts w:ascii="宋体" w:hAnsi="宋体" w:cs="宋体" w:hint="eastAsia"/>
          <w:color w:val="000000" w:themeColor="text1"/>
          <w:kern w:val="0"/>
          <w:sz w:val="24"/>
          <w:lang w:val="zh-CN"/>
        </w:rPr>
        <w:t>CA</w:t>
      </w:r>
      <w:r>
        <w:rPr>
          <w:rFonts w:ascii="宋体" w:hAnsi="宋体" w:cs="宋体" w:hint="eastAsia"/>
          <w:color w:val="000000" w:themeColor="text1"/>
          <w:kern w:val="0"/>
          <w:sz w:val="24"/>
          <w:lang w:val="zh-CN"/>
        </w:rPr>
        <w:t>数字证书，申领流程请自行前往“</w:t>
      </w:r>
      <w:r>
        <w:rPr>
          <w:rFonts w:ascii="宋体" w:hAnsi="宋体" w:cs="宋体" w:hint="eastAsia"/>
          <w:color w:val="000000" w:themeColor="text1"/>
          <w:sz w:val="24"/>
        </w:rPr>
        <w:t>广西政府采购网（</w:t>
      </w:r>
      <w:r>
        <w:rPr>
          <w:rFonts w:ascii="宋体" w:hAnsi="宋体" w:cs="宋体" w:hint="eastAsia"/>
          <w:color w:val="000000" w:themeColor="text1"/>
          <w:sz w:val="24"/>
        </w:rPr>
        <w:t>http://zfcg.gxzf.gov.cn/</w:t>
      </w:r>
      <w:r>
        <w:rPr>
          <w:rFonts w:ascii="宋体" w:hAnsi="宋体" w:cs="宋体" w:hint="eastAsia"/>
          <w:color w:val="000000" w:themeColor="text1"/>
          <w:sz w:val="24"/>
        </w:rPr>
        <w:t>）—办事服务—下载专区</w:t>
      </w:r>
      <w:r>
        <w:rPr>
          <w:rFonts w:ascii="宋体" w:hAnsi="宋体" w:cs="宋体" w:hint="eastAsia"/>
          <w:color w:val="000000" w:themeColor="text1"/>
          <w:kern w:val="0"/>
          <w:sz w:val="24"/>
          <w:lang w:val="zh-CN"/>
        </w:rPr>
        <w:t>”进行查阅。</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13.</w:t>
      </w:r>
      <w:r>
        <w:rPr>
          <w:rFonts w:ascii="宋体" w:hAnsi="宋体" w:cs="宋体" w:hint="eastAsia"/>
          <w:b/>
          <w:color w:val="000000" w:themeColor="text1"/>
          <w:sz w:val="24"/>
        </w:rPr>
        <w:t>投标文件的签署、盖章</w:t>
      </w:r>
    </w:p>
    <w:p w:rsidR="00935942" w:rsidRDefault="00532A15">
      <w:pPr>
        <w:pStyle w:val="2c"/>
        <w:snapToGrid w:val="0"/>
        <w:spacing w:before="0"/>
        <w:ind w:firstLine="480"/>
        <w:rPr>
          <w:rFonts w:ascii="宋体" w:hAnsi="宋体" w:cs="宋体"/>
          <w:b/>
          <w:color w:val="000000" w:themeColor="text1"/>
        </w:rPr>
      </w:pPr>
      <w:r>
        <w:rPr>
          <w:rFonts w:ascii="宋体" w:hAnsi="宋体" w:cs="宋体" w:hint="eastAsia"/>
          <w:color w:val="000000" w:themeColor="text1"/>
          <w:szCs w:val="24"/>
        </w:rPr>
        <w:t>13.1</w:t>
      </w:r>
      <w:r>
        <w:rPr>
          <w:rFonts w:ascii="宋体" w:hAnsi="宋体" w:cs="宋体" w:hint="eastAsia"/>
          <w:color w:val="000000" w:themeColor="text1"/>
          <w:szCs w:val="24"/>
        </w:rPr>
        <w:t>投标文件按照招标文件第六部分格式要</w:t>
      </w:r>
      <w:r>
        <w:rPr>
          <w:rFonts w:ascii="宋体" w:hAnsi="宋体" w:cs="宋体" w:hint="eastAsia"/>
          <w:color w:val="000000" w:themeColor="text1"/>
        </w:rPr>
        <w:t>求进行签署、盖章。</w:t>
      </w:r>
      <w:r>
        <w:rPr>
          <w:rFonts w:ascii="宋体" w:hAnsi="宋体" w:cs="宋体" w:hint="eastAsia"/>
          <w:b/>
          <w:color w:val="000000" w:themeColor="text1"/>
        </w:rPr>
        <w:t>▲投标人的投标文件未按照招标文件要求签署、盖章的，其投标无效</w:t>
      </w:r>
      <w:r>
        <w:rPr>
          <w:rFonts w:ascii="宋体" w:hAnsi="宋体" w:cs="宋体" w:hint="eastAsia"/>
          <w:color w:val="000000" w:themeColor="text1"/>
          <w:szCs w:val="24"/>
        </w:rPr>
        <w:t>。</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13.2</w:t>
      </w:r>
      <w:r>
        <w:rPr>
          <w:rFonts w:ascii="宋体" w:hAnsi="宋体" w:cs="宋体" w:hint="eastAsia"/>
          <w:color w:val="000000" w:themeColor="text1"/>
        </w:rPr>
        <w:t>为确保网上操作合法、有效和安全，投标人应当在投标截止时间前完成在“广西政府采购云平台”的身份认证，确保在电子投标过程中能够对相关数据电文进行加密和使用电子签名。</w:t>
      </w:r>
    </w:p>
    <w:p w:rsidR="00935942" w:rsidRDefault="00532A15">
      <w:pPr>
        <w:pStyle w:val="2c"/>
        <w:snapToGrid w:val="0"/>
        <w:spacing w:before="0"/>
        <w:ind w:firstLine="480"/>
        <w:rPr>
          <w:rFonts w:ascii="宋体" w:hAnsi="宋体" w:cs="宋体"/>
          <w:color w:val="000000" w:themeColor="text1"/>
          <w:szCs w:val="24"/>
        </w:rPr>
      </w:pPr>
      <w:r>
        <w:rPr>
          <w:rFonts w:ascii="宋体" w:hAnsi="宋体" w:cs="宋体" w:hint="eastAsia"/>
          <w:color w:val="000000" w:themeColor="text1"/>
        </w:rPr>
        <w:t>13.3</w:t>
      </w:r>
      <w:r>
        <w:rPr>
          <w:rFonts w:ascii="宋体" w:hAnsi="宋体" w:cs="宋体" w:hint="eastAsia"/>
          <w:color w:val="000000" w:themeColor="text1"/>
        </w:rPr>
        <w:t>招标文件对投标文件签署、盖章的要求适用于电子签名、</w:t>
      </w:r>
      <w:r>
        <w:rPr>
          <w:rFonts w:ascii="宋体" w:hAnsi="宋体" w:cs="宋体" w:hint="eastAsia"/>
          <w:color w:val="000000" w:themeColor="text1"/>
        </w:rPr>
        <w:t>CA</w:t>
      </w:r>
      <w:r>
        <w:rPr>
          <w:rFonts w:ascii="宋体" w:hAnsi="宋体" w:cs="宋体" w:hint="eastAsia"/>
          <w:color w:val="000000" w:themeColor="text1"/>
        </w:rPr>
        <w:t>签章以及招标文件明确允许的其他方式。</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 xml:space="preserve">14. </w:t>
      </w:r>
      <w:r>
        <w:rPr>
          <w:rFonts w:ascii="宋体" w:hAnsi="宋体" w:cs="宋体" w:hint="eastAsia"/>
          <w:b/>
          <w:color w:val="000000" w:themeColor="text1"/>
          <w:szCs w:val="24"/>
        </w:rPr>
        <w:t>投标文件的提交、补充、修改、撤回</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 xml:space="preserve">14.1 </w:t>
      </w:r>
      <w:r>
        <w:rPr>
          <w:rFonts w:ascii="宋体" w:hAnsi="宋体" w:cs="宋体"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14.2</w:t>
      </w:r>
      <w:r>
        <w:rPr>
          <w:rFonts w:ascii="宋体" w:hAnsi="宋体" w:cs="宋体" w:hint="eastAsia"/>
          <w:color w:val="000000" w:themeColor="text1"/>
          <w:szCs w:val="24"/>
        </w:rPr>
        <w:t>电子交易平台收到投标文件，将妥善保存并即时向供应商发出确认回执通知。在投标截止时间前，除供应商补充、修改或者撤回投标文件外，任何单位和个人不得解密或提取投标文件。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14.3</w:t>
      </w:r>
      <w:r>
        <w:rPr>
          <w:rFonts w:ascii="宋体" w:hAnsi="宋体" w:cs="宋体" w:hint="eastAsia"/>
          <w:color w:val="000000" w:themeColor="text1"/>
          <w:szCs w:val="24"/>
        </w:rPr>
        <w:t>采购人、采购代理机构可以视情况延长投标文件提交的截止时间。在上述情况下，采购代理</w:t>
      </w:r>
      <w:r>
        <w:rPr>
          <w:rFonts w:ascii="宋体" w:hAnsi="宋体" w:cs="宋体" w:hint="eastAsia"/>
          <w:color w:val="000000" w:themeColor="text1"/>
          <w:szCs w:val="24"/>
        </w:rPr>
        <w:t>机构与投标人以前在投标截止期方面的全部权利、责任和义务，将适用于延长至新的投标截止期。</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15.</w:t>
      </w:r>
      <w:r>
        <w:rPr>
          <w:rFonts w:hAnsi="宋体" w:cs="宋体" w:hint="eastAsia"/>
          <w:b/>
          <w:color w:val="000000" w:themeColor="text1"/>
          <w:sz w:val="24"/>
          <w:szCs w:val="24"/>
        </w:rPr>
        <w:t>备份投标文件（不接受）</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16.</w:t>
      </w:r>
      <w:r>
        <w:rPr>
          <w:rFonts w:ascii="宋体" w:hAnsi="宋体" w:cs="宋体" w:hint="eastAsia"/>
          <w:b/>
          <w:color w:val="000000" w:themeColor="text1"/>
          <w:szCs w:val="24"/>
        </w:rPr>
        <w:t>投标文件的无效处理</w:t>
      </w:r>
    </w:p>
    <w:p w:rsidR="00935942" w:rsidRDefault="00532A15">
      <w:pPr>
        <w:pStyle w:val="ae"/>
        <w:spacing w:line="360" w:lineRule="auto"/>
        <w:ind w:firstLineChars="150" w:firstLine="360"/>
        <w:rPr>
          <w:rFonts w:cs="宋体"/>
          <w:color w:val="000000" w:themeColor="text1"/>
          <w:szCs w:val="21"/>
        </w:rPr>
      </w:pPr>
      <w:r>
        <w:rPr>
          <w:rFonts w:cs="宋体" w:hint="eastAsia"/>
          <w:color w:val="000000" w:themeColor="text1"/>
          <w:szCs w:val="21"/>
        </w:rPr>
        <w:lastRenderedPageBreak/>
        <w:t>有招标文件第四部分</w:t>
      </w:r>
      <w:r>
        <w:rPr>
          <w:rFonts w:cs="宋体"/>
          <w:color w:val="000000" w:themeColor="text1"/>
          <w:szCs w:val="21"/>
        </w:rPr>
        <w:t>4.2</w:t>
      </w:r>
      <w:r>
        <w:rPr>
          <w:rFonts w:cs="宋体"/>
          <w:color w:val="000000" w:themeColor="text1"/>
          <w:szCs w:val="21"/>
        </w:rPr>
        <w:t>规定</w:t>
      </w:r>
      <w:r>
        <w:rPr>
          <w:rFonts w:cs="宋体" w:hint="eastAsia"/>
          <w:color w:val="000000" w:themeColor="text1"/>
          <w:szCs w:val="21"/>
        </w:rPr>
        <w:t>的情形之一的，投标无效：</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17.</w:t>
      </w:r>
      <w:r>
        <w:rPr>
          <w:rFonts w:ascii="宋体" w:hAnsi="宋体" w:cs="宋体" w:hint="eastAsia"/>
          <w:b/>
          <w:color w:val="000000" w:themeColor="text1"/>
          <w:szCs w:val="24"/>
        </w:rPr>
        <w:t>投标有效期</w:t>
      </w:r>
    </w:p>
    <w:p w:rsidR="00935942" w:rsidRDefault="00532A15">
      <w:pPr>
        <w:spacing w:line="360" w:lineRule="auto"/>
        <w:ind w:firstLineChars="200" w:firstLine="480"/>
        <w:rPr>
          <w:rFonts w:ascii="宋体" w:hAnsi="宋体" w:cs="宋体"/>
          <w:b/>
          <w:color w:val="000000" w:themeColor="text1"/>
          <w:sz w:val="24"/>
          <w:szCs w:val="21"/>
        </w:rPr>
      </w:pPr>
      <w:r>
        <w:rPr>
          <w:rFonts w:ascii="宋体" w:hAnsi="宋体" w:cs="宋体" w:hint="eastAsia"/>
          <w:color w:val="000000" w:themeColor="text1"/>
          <w:sz w:val="24"/>
          <w:szCs w:val="20"/>
        </w:rPr>
        <w:t>17.1</w:t>
      </w:r>
      <w:r>
        <w:rPr>
          <w:rFonts w:ascii="宋体" w:hAnsi="宋体" w:cs="宋体" w:hint="eastAsia"/>
          <w:color w:val="000000" w:themeColor="text1"/>
          <w:sz w:val="24"/>
          <w:szCs w:val="20"/>
        </w:rPr>
        <w:t>投标有效期为从提交投标文件的截止之日起</w:t>
      </w:r>
      <w:r>
        <w:rPr>
          <w:rFonts w:ascii="宋体" w:hAnsi="宋体" w:cs="宋体" w:hint="eastAsia"/>
          <w:color w:val="000000" w:themeColor="text1"/>
          <w:sz w:val="24"/>
          <w:szCs w:val="20"/>
        </w:rPr>
        <w:t>60</w:t>
      </w:r>
      <w:r>
        <w:rPr>
          <w:rFonts w:ascii="宋体" w:hAnsi="宋体" w:cs="宋体" w:hint="eastAsia"/>
          <w:color w:val="000000" w:themeColor="text1"/>
          <w:sz w:val="24"/>
          <w:szCs w:val="20"/>
        </w:rPr>
        <w:t>天。▲</w:t>
      </w:r>
      <w:r>
        <w:rPr>
          <w:rFonts w:ascii="宋体" w:hAnsi="宋体" w:cs="宋体" w:hint="eastAsia"/>
          <w:b/>
          <w:color w:val="000000" w:themeColor="text1"/>
          <w:sz w:val="24"/>
          <w:szCs w:val="20"/>
        </w:rPr>
        <w:t>投标人的投标文件中承</w:t>
      </w:r>
      <w:r>
        <w:rPr>
          <w:rFonts w:ascii="宋体" w:hAnsi="宋体" w:cs="宋体" w:hint="eastAsia"/>
          <w:b/>
          <w:color w:val="000000" w:themeColor="text1"/>
          <w:sz w:val="24"/>
          <w:szCs w:val="21"/>
        </w:rPr>
        <w:t>诺的投标有效期少于招标文件中载明的投标有效期的，投标无效。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17.2</w:t>
      </w:r>
      <w:r>
        <w:rPr>
          <w:rFonts w:ascii="宋体" w:hAnsi="宋体" w:cs="宋体" w:hint="eastAsia"/>
          <w:color w:val="000000" w:themeColor="text1"/>
        </w:rPr>
        <w:t>投标文件合格投递后，自投标截止日期起，在投标有效期内有效。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17.3</w:t>
      </w:r>
      <w:r>
        <w:rPr>
          <w:rFonts w:ascii="宋体" w:hAnsi="宋体" w:cs="宋体" w:hint="eastAsia"/>
          <w:color w:val="000000" w:themeColor="text1"/>
        </w:rPr>
        <w:t>在原定投标有效期满之前，如果出现特殊情况，采购代理机构可以以书面形式通知投标人延长投标有效期。投标人同意延长的，不得要求或被允许修改其投标文件，投标人拒绝延长的，其投标无效。</w:t>
      </w:r>
    </w:p>
    <w:p w:rsidR="00935942" w:rsidRDefault="00935942">
      <w:pPr>
        <w:pStyle w:val="2c"/>
        <w:spacing w:before="0"/>
        <w:ind w:firstLine="643"/>
        <w:rPr>
          <w:rFonts w:ascii="宋体" w:hAnsi="宋体" w:cs="宋体"/>
          <w:b/>
          <w:color w:val="000000" w:themeColor="text1"/>
          <w:sz w:val="32"/>
        </w:rPr>
      </w:pPr>
    </w:p>
    <w:p w:rsidR="00935942" w:rsidRDefault="00532A15">
      <w:pPr>
        <w:pStyle w:val="2c"/>
        <w:spacing w:before="0"/>
        <w:ind w:firstLineChars="600" w:firstLine="1928"/>
        <w:outlineLvl w:val="1"/>
        <w:rPr>
          <w:rFonts w:ascii="宋体" w:hAnsi="宋体" w:cs="宋体"/>
          <w:b/>
          <w:color w:val="000000" w:themeColor="text1"/>
          <w:sz w:val="32"/>
        </w:rPr>
      </w:pPr>
      <w:r>
        <w:rPr>
          <w:rFonts w:ascii="宋体" w:hAnsi="宋体" w:cs="宋体" w:hint="eastAsia"/>
          <w:b/>
          <w:color w:val="000000" w:themeColor="text1"/>
          <w:sz w:val="32"/>
        </w:rPr>
        <w:t>四、开标、资格审查与信用信息查询</w:t>
      </w:r>
    </w:p>
    <w:p w:rsidR="00935942" w:rsidRDefault="00532A15">
      <w:pPr>
        <w:pStyle w:val="af17cgridlangnp1033langf"/>
        <w:spacing w:before="0" w:line="360" w:lineRule="auto"/>
        <w:ind w:left="0" w:firstLineChars="100" w:firstLine="241"/>
        <w:contextualSpacing/>
        <w:rPr>
          <w:rFonts w:ascii="宋体" w:hAnsi="宋体" w:cs="宋体"/>
          <w:color w:val="000000" w:themeColor="text1"/>
          <w:sz w:val="24"/>
        </w:rPr>
      </w:pPr>
      <w:r>
        <w:rPr>
          <w:rFonts w:ascii="宋体" w:hAnsi="宋体" w:cs="宋体" w:hint="eastAsia"/>
          <w:b/>
          <w:color w:val="000000" w:themeColor="text1"/>
          <w:sz w:val="24"/>
          <w:szCs w:val="24"/>
        </w:rPr>
        <w:t>18.</w:t>
      </w:r>
      <w:r>
        <w:rPr>
          <w:rFonts w:ascii="宋体" w:hAnsi="宋体" w:cs="宋体" w:hint="eastAsia"/>
          <w:b/>
          <w:color w:val="000000" w:themeColor="text1"/>
          <w:sz w:val="24"/>
          <w:szCs w:val="24"/>
        </w:rPr>
        <w:t>开标</w:t>
      </w:r>
      <w:r>
        <w:rPr>
          <w:rFonts w:ascii="宋体" w:hAnsi="宋体" w:cs="宋体" w:hint="eastAsia"/>
          <w:color w:val="000000" w:themeColor="text1"/>
          <w:sz w:val="24"/>
        </w:rPr>
        <w:t xml:space="preserve"> </w:t>
      </w:r>
    </w:p>
    <w:p w:rsidR="00935942" w:rsidRDefault="00532A15">
      <w:pPr>
        <w:pStyle w:val="af17cgridlangnp1033langf"/>
        <w:spacing w:before="0" w:line="360" w:lineRule="auto"/>
        <w:ind w:left="0" w:firstLineChars="200" w:firstLine="480"/>
        <w:contextualSpacing/>
        <w:rPr>
          <w:rFonts w:ascii="宋体" w:hAnsi="宋体" w:cs="宋体"/>
          <w:color w:val="000000" w:themeColor="text1"/>
          <w:sz w:val="24"/>
        </w:rPr>
      </w:pPr>
      <w:r>
        <w:rPr>
          <w:rFonts w:ascii="宋体" w:hAnsi="宋体" w:cs="宋体" w:hint="eastAsia"/>
          <w:color w:val="000000" w:themeColor="text1"/>
          <w:sz w:val="24"/>
        </w:rPr>
        <w:t>18.1</w:t>
      </w:r>
      <w:r>
        <w:rPr>
          <w:rFonts w:ascii="宋体" w:hAnsi="宋体" w:cs="宋体" w:hint="eastAsia"/>
          <w:color w:val="000000" w:themeColor="text1"/>
          <w:sz w:val="24"/>
        </w:rPr>
        <w:t>采购代理机构按照招标文件规定的时间通过电子交易平台组织开标，所有投标人均应当准时在线参加。投标人不足</w:t>
      </w:r>
      <w:r>
        <w:rPr>
          <w:rFonts w:ascii="宋体" w:hAnsi="宋体" w:cs="宋体" w:hint="eastAsia"/>
          <w:color w:val="000000" w:themeColor="text1"/>
          <w:sz w:val="24"/>
        </w:rPr>
        <w:t>3</w:t>
      </w:r>
      <w:r>
        <w:rPr>
          <w:rFonts w:ascii="宋体" w:hAnsi="宋体" w:cs="宋体" w:hint="eastAsia"/>
          <w:color w:val="000000" w:themeColor="text1"/>
          <w:sz w:val="24"/>
        </w:rPr>
        <w:t>家的，不得开标。</w:t>
      </w:r>
    </w:p>
    <w:p w:rsidR="00935942" w:rsidRDefault="00532A15">
      <w:pPr>
        <w:pStyle w:val="af17cgridlangnp1033langf"/>
        <w:spacing w:before="0" w:line="360" w:lineRule="auto"/>
        <w:ind w:left="0" w:firstLineChars="100" w:firstLine="240"/>
        <w:contextualSpacing/>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18.2</w:t>
      </w:r>
      <w:r>
        <w:rPr>
          <w:rFonts w:ascii="宋体" w:hAnsi="宋体" w:cs="宋体" w:hint="eastAsia"/>
          <w:color w:val="000000" w:themeColor="text1"/>
          <w:sz w:val="24"/>
        </w:rPr>
        <w:t>开标时，电子交易平台按开标时间自动提取所有投标文件。采购代理机构依托电子交易平台发起开始解密指令，投标人按照平台提示和招标文件的规定在半小时内完成在线解密。</w:t>
      </w:r>
    </w:p>
    <w:p w:rsidR="00935942" w:rsidRDefault="00532A15">
      <w:pPr>
        <w:widowControl/>
        <w:spacing w:line="360" w:lineRule="auto"/>
        <w:jc w:val="left"/>
        <w:rPr>
          <w:rFonts w:ascii="宋体" w:hAnsi="宋体" w:cs="宋体"/>
          <w:b/>
          <w:color w:val="000000" w:themeColor="text1"/>
          <w:sz w:val="24"/>
          <w:szCs w:val="20"/>
        </w:rPr>
      </w:pPr>
      <w:r>
        <w:rPr>
          <w:rFonts w:ascii="宋体" w:hAnsi="宋体" w:cs="宋体" w:hint="eastAsia"/>
          <w:b/>
          <w:color w:val="000000" w:themeColor="text1"/>
          <w:sz w:val="24"/>
          <w:szCs w:val="20"/>
        </w:rPr>
        <w:t xml:space="preserve">　</w:t>
      </w:r>
      <w:r>
        <w:rPr>
          <w:rFonts w:ascii="宋体" w:hAnsi="宋体" w:cs="宋体" w:hint="eastAsia"/>
          <w:b/>
          <w:color w:val="000000" w:themeColor="text1"/>
          <w:sz w:val="24"/>
          <w:szCs w:val="20"/>
        </w:rPr>
        <w:t>19</w:t>
      </w:r>
      <w:r>
        <w:rPr>
          <w:rFonts w:ascii="宋体" w:hAnsi="宋体" w:cs="宋体" w:hint="eastAsia"/>
          <w:b/>
          <w:color w:val="000000" w:themeColor="text1"/>
          <w:sz w:val="24"/>
          <w:szCs w:val="20"/>
        </w:rPr>
        <w:t>、资格审查</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rPr>
        <w:t>19.1</w:t>
      </w:r>
      <w:r>
        <w:rPr>
          <w:rFonts w:ascii="宋体" w:hAnsi="宋体" w:cs="宋体" w:hint="eastAsia"/>
          <w:color w:val="000000" w:themeColor="text1"/>
          <w:sz w:val="24"/>
        </w:rPr>
        <w:t>采购人或采购代理机构依据法律法规和招标文件的规定，对投标人的资格进行审查。</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19.2</w:t>
      </w:r>
      <w:r>
        <w:rPr>
          <w:rFonts w:ascii="宋体" w:hAnsi="宋体" w:cs="宋体" w:hint="eastAsia"/>
          <w:color w:val="000000" w:themeColor="text1"/>
          <w:kern w:val="0"/>
          <w:szCs w:val="24"/>
        </w:rPr>
        <w:t>投标人未按照招标文件要求提供与</w:t>
      </w:r>
      <w:r>
        <w:rPr>
          <w:rFonts w:ascii="宋体" w:hAnsi="宋体" w:cs="宋体" w:hint="eastAsia"/>
          <w:color w:val="000000" w:themeColor="text1"/>
        </w:rPr>
        <w:t>资格条件相应的</w:t>
      </w:r>
      <w:r>
        <w:rPr>
          <w:rFonts w:ascii="宋体" w:hAnsi="宋体" w:cs="宋体" w:hint="eastAsia"/>
          <w:color w:val="000000" w:themeColor="text1"/>
          <w:kern w:val="0"/>
          <w:szCs w:val="24"/>
        </w:rPr>
        <w:t>有效资格证明材料的，视为</w:t>
      </w:r>
      <w:r>
        <w:rPr>
          <w:rFonts w:ascii="宋体" w:hAnsi="宋体" w:cs="宋体" w:hint="eastAsia"/>
          <w:color w:val="000000" w:themeColor="text1"/>
        </w:rPr>
        <w:t>投标人不具备招标文件中规定的资格要求，其投标无效。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3</w:t>
      </w:r>
      <w:r>
        <w:rPr>
          <w:rFonts w:ascii="宋体" w:hAnsi="宋体" w:cs="宋体" w:hint="eastAsia"/>
          <w:color w:val="000000" w:themeColor="text1"/>
        </w:rPr>
        <w:t>对未通过资格审查的投标人，采购人或采购代理机构告知其未通过的原因。</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4</w:t>
      </w:r>
      <w:r>
        <w:rPr>
          <w:rFonts w:ascii="宋体" w:hAnsi="宋体" w:cs="宋体" w:hint="eastAsia"/>
          <w:color w:val="000000" w:themeColor="text1"/>
        </w:rPr>
        <w:t>合格投标人不足</w:t>
      </w:r>
      <w:r>
        <w:rPr>
          <w:rFonts w:ascii="宋体" w:hAnsi="宋体" w:cs="宋体" w:hint="eastAsia"/>
          <w:color w:val="000000" w:themeColor="text1"/>
        </w:rPr>
        <w:t>3</w:t>
      </w:r>
      <w:r>
        <w:rPr>
          <w:rFonts w:ascii="宋体" w:hAnsi="宋体" w:cs="宋体" w:hint="eastAsia"/>
          <w:color w:val="000000" w:themeColor="text1"/>
        </w:rPr>
        <w:t>家的，不再评标。</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20</w:t>
      </w:r>
      <w:r>
        <w:rPr>
          <w:rFonts w:ascii="宋体" w:hAnsi="宋体" w:cs="宋体" w:hint="eastAsia"/>
          <w:b/>
          <w:color w:val="000000" w:themeColor="text1"/>
          <w:szCs w:val="24"/>
        </w:rPr>
        <w:t>、信用信息查询</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20.1</w:t>
      </w:r>
      <w:r>
        <w:rPr>
          <w:rFonts w:ascii="宋体" w:hAnsi="宋体" w:cs="宋体" w:hint="eastAsia"/>
          <w:color w:val="000000" w:themeColor="text1"/>
          <w:kern w:val="0"/>
          <w:szCs w:val="24"/>
        </w:rPr>
        <w:t>信用信息查询渠道及截止时间：采购人或采购代理机构将在资格审查时通过“信用中国”网站</w:t>
      </w:r>
      <w:r>
        <w:rPr>
          <w:rFonts w:ascii="宋体" w:hAnsi="宋体" w:cs="宋体" w:hint="eastAsia"/>
          <w:color w:val="000000" w:themeColor="text1"/>
          <w:kern w:val="0"/>
          <w:szCs w:val="24"/>
        </w:rPr>
        <w:t>(www.creditchina.gov.cn)</w:t>
      </w:r>
      <w:r>
        <w:rPr>
          <w:rFonts w:ascii="宋体" w:hAnsi="宋体" w:cs="宋体" w:hint="eastAsia"/>
          <w:color w:val="000000" w:themeColor="text1"/>
          <w:kern w:val="0"/>
          <w:szCs w:val="24"/>
        </w:rPr>
        <w:t>、中国政府采购网</w:t>
      </w:r>
      <w:r>
        <w:rPr>
          <w:rFonts w:ascii="宋体" w:hAnsi="宋体" w:cs="宋体" w:hint="eastAsia"/>
          <w:color w:val="000000" w:themeColor="text1"/>
          <w:kern w:val="0"/>
          <w:szCs w:val="24"/>
        </w:rPr>
        <w:t>(www.ccgp.gov.cn)</w:t>
      </w:r>
      <w:r>
        <w:rPr>
          <w:rFonts w:ascii="宋体" w:hAnsi="宋体" w:cs="宋体" w:hint="eastAsia"/>
          <w:color w:val="000000" w:themeColor="text1"/>
          <w:kern w:val="0"/>
          <w:szCs w:val="24"/>
        </w:rPr>
        <w:t>渠道查询投标人接受资格时的信用记录。</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20.2</w:t>
      </w:r>
      <w:r>
        <w:rPr>
          <w:rFonts w:ascii="宋体" w:hAnsi="宋体" w:cs="宋体" w:hint="eastAsia"/>
          <w:color w:val="000000" w:themeColor="text1"/>
          <w:kern w:val="0"/>
          <w:szCs w:val="24"/>
        </w:rPr>
        <w:t>信用信息查询记录和证据留存的具体方式：现场查询的投标人的信用记录、查询结果经确认后将与采购文件一起存档。</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lastRenderedPageBreak/>
        <w:t>20.3</w:t>
      </w:r>
      <w:r>
        <w:rPr>
          <w:rFonts w:ascii="宋体" w:hAnsi="宋体" w:cs="宋体" w:hint="eastAsia"/>
          <w:color w:val="000000" w:themeColor="text1"/>
          <w:kern w:val="0"/>
          <w:szCs w:val="24"/>
        </w:rPr>
        <w:t>信用信息的使用规则：经查询列入失信被执行人名单、重大税收违法案件当事人名单、政府采购严重违法失信行为记录名单</w:t>
      </w:r>
      <w:r>
        <w:rPr>
          <w:rFonts w:ascii="宋体" w:hAnsi="宋体" w:cs="宋体" w:hint="eastAsia"/>
          <w:color w:val="000000" w:themeColor="text1"/>
          <w:kern w:val="0"/>
          <w:szCs w:val="24"/>
        </w:rPr>
        <w:t>的投标人将被拒绝参与政府采购活动。</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20.4</w:t>
      </w:r>
      <w:r>
        <w:rPr>
          <w:rFonts w:ascii="宋体" w:hAnsi="宋体" w:cs="宋体" w:hint="eastAsia"/>
          <w:color w:val="000000" w:themeColor="text1"/>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themeColor="text1"/>
        </w:rPr>
        <w:t>。</w:t>
      </w:r>
    </w:p>
    <w:p w:rsidR="00935942" w:rsidRDefault="00935942">
      <w:pPr>
        <w:pStyle w:val="2c"/>
        <w:spacing w:before="0"/>
        <w:ind w:firstLineChars="0" w:firstLine="0"/>
        <w:rPr>
          <w:rFonts w:ascii="宋体" w:hAnsi="宋体" w:cs="宋体"/>
          <w:color w:val="000000" w:themeColor="text1"/>
          <w:kern w:val="0"/>
          <w:szCs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五、评标</w:t>
      </w:r>
    </w:p>
    <w:p w:rsidR="00935942" w:rsidRDefault="00532A15">
      <w:pPr>
        <w:spacing w:line="360" w:lineRule="auto"/>
        <w:rPr>
          <w:rFonts w:ascii="宋体" w:hAnsi="宋体" w:cs="宋体"/>
          <w:b/>
          <w:color w:val="000000" w:themeColor="text1"/>
          <w:sz w:val="24"/>
        </w:rPr>
      </w:pPr>
      <w:bookmarkStart w:id="17" w:name="_Toc91899903"/>
      <w:r>
        <w:rPr>
          <w:rFonts w:ascii="宋体" w:hAnsi="宋体" w:cs="宋体" w:hint="eastAsia"/>
          <w:b/>
          <w:color w:val="000000" w:themeColor="text1"/>
          <w:sz w:val="24"/>
        </w:rPr>
        <w:t>21.</w:t>
      </w:r>
      <w:r>
        <w:rPr>
          <w:rFonts w:ascii="宋体" w:hAnsi="宋体" w:cs="宋体" w:hint="eastAsia"/>
          <w:b/>
          <w:color w:val="000000" w:themeColor="text1"/>
          <w:sz w:val="24"/>
        </w:rPr>
        <w:t>评标</w:t>
      </w:r>
    </w:p>
    <w:p w:rsidR="00935942" w:rsidRDefault="00532A15">
      <w:pPr>
        <w:pStyle w:val="afff4"/>
        <w:rPr>
          <w:color w:val="000000" w:themeColor="text1"/>
        </w:rPr>
      </w:pPr>
      <w:r>
        <w:rPr>
          <w:rFonts w:hint="eastAsia"/>
          <w:color w:val="000000" w:themeColor="text1"/>
        </w:rPr>
        <w:t>21.1</w:t>
      </w:r>
      <w:r>
        <w:rPr>
          <w:rFonts w:hint="eastAsia"/>
          <w:color w:val="000000" w:themeColor="text1"/>
        </w:rPr>
        <w:t>本招标采购项目的评标委员会由采购人代表和评审专家组成，成员人数应当为</w:t>
      </w:r>
      <w:r>
        <w:rPr>
          <w:rFonts w:hint="eastAsia"/>
          <w:color w:val="000000" w:themeColor="text1"/>
        </w:rPr>
        <w:t>5</w:t>
      </w:r>
      <w:r>
        <w:rPr>
          <w:rFonts w:hint="eastAsia"/>
          <w:color w:val="000000" w:themeColor="text1"/>
        </w:rPr>
        <w:t>人以上单数，其中评审专家不得少于成员总数的三分之二。采购项目符合下列情形之一的，评标委员会成员人数应当为</w:t>
      </w:r>
      <w:r>
        <w:rPr>
          <w:rFonts w:hint="eastAsia"/>
          <w:color w:val="000000" w:themeColor="text1"/>
        </w:rPr>
        <w:t>7</w:t>
      </w:r>
      <w:r>
        <w:rPr>
          <w:rFonts w:hint="eastAsia"/>
          <w:color w:val="000000" w:themeColor="text1"/>
        </w:rPr>
        <w:t>人以上单数：（一）采购预算金额在</w:t>
      </w:r>
      <w:r>
        <w:rPr>
          <w:rFonts w:hint="eastAsia"/>
          <w:color w:val="000000" w:themeColor="text1"/>
        </w:rPr>
        <w:t>1000</w:t>
      </w:r>
      <w:r>
        <w:rPr>
          <w:rFonts w:hint="eastAsia"/>
          <w:color w:val="000000" w:themeColor="text1"/>
        </w:rPr>
        <w:t>万元以上；（二）技术复杂；（三）社会影响较大。</w:t>
      </w:r>
    </w:p>
    <w:p w:rsidR="00935942" w:rsidRDefault="00532A15">
      <w:pPr>
        <w:spacing w:line="360" w:lineRule="auto"/>
        <w:ind w:firstLineChars="200" w:firstLine="482"/>
        <w:rPr>
          <w:rFonts w:asciiTheme="minorEastAsia" w:eastAsiaTheme="minorEastAsia" w:hAnsiTheme="minorEastAsia" w:cs="宋体"/>
          <w:b/>
          <w:color w:val="000000" w:themeColor="text1"/>
          <w:sz w:val="24"/>
        </w:rPr>
      </w:pPr>
      <w:r>
        <w:rPr>
          <w:rFonts w:ascii="宋体" w:hAnsi="宋体" w:cs="宋体" w:hint="eastAsia"/>
          <w:b/>
          <w:color w:val="000000" w:themeColor="text1"/>
          <w:sz w:val="24"/>
        </w:rPr>
        <w:t>21.2</w:t>
      </w:r>
      <w:r>
        <w:rPr>
          <w:rFonts w:asciiTheme="minorEastAsia" w:eastAsiaTheme="minorEastAsia" w:hAnsiTheme="minorEastAsia"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宋体" w:hint="eastAsia"/>
          <w:b/>
          <w:color w:val="000000" w:themeColor="text1"/>
          <w:sz w:val="24"/>
        </w:rPr>
        <w:t>详见招标文件第四部分评标办法。</w:t>
      </w:r>
    </w:p>
    <w:p w:rsidR="00935942" w:rsidRDefault="00935942">
      <w:pPr>
        <w:spacing w:line="360" w:lineRule="auto"/>
        <w:rPr>
          <w:rFonts w:ascii="宋体" w:hAnsi="宋体" w:cs="宋体"/>
          <w:b/>
          <w:color w:val="000000" w:themeColor="text1"/>
          <w:sz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六、定</w:t>
      </w:r>
      <w:r>
        <w:rPr>
          <w:rFonts w:ascii="宋体" w:hAnsi="宋体" w:cs="宋体" w:hint="eastAsia"/>
          <w:b/>
          <w:color w:val="000000" w:themeColor="text1"/>
          <w:sz w:val="36"/>
          <w:szCs w:val="36"/>
        </w:rPr>
        <w:t xml:space="preserve"> </w:t>
      </w:r>
      <w:r>
        <w:rPr>
          <w:rFonts w:ascii="宋体" w:hAnsi="宋体" w:cs="宋体" w:hint="eastAsia"/>
          <w:b/>
          <w:color w:val="000000" w:themeColor="text1"/>
          <w:sz w:val="36"/>
          <w:szCs w:val="36"/>
        </w:rPr>
        <w:t>标</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22. </w:t>
      </w:r>
      <w:r>
        <w:rPr>
          <w:rFonts w:cs="宋体" w:hint="eastAsia"/>
          <w:b/>
          <w:color w:val="000000" w:themeColor="text1"/>
        </w:rPr>
        <w:t>确定中标供应商</w:t>
      </w:r>
    </w:p>
    <w:p w:rsidR="00935942" w:rsidRDefault="00532A15">
      <w:pPr>
        <w:pStyle w:val="2c"/>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color w:val="000000" w:themeColor="text1"/>
          <w:szCs w:val="24"/>
        </w:rPr>
        <w:t>2</w:t>
      </w:r>
      <w:r>
        <w:rPr>
          <w:rFonts w:ascii="宋体" w:hAnsi="宋体" w:cs="宋体" w:hint="eastAsia"/>
          <w:color w:val="000000" w:themeColor="text1"/>
          <w:szCs w:val="24"/>
        </w:rPr>
        <w:t>个工作日内在线确定中标供应商。中标通知书和中标结果公告应当在规定时间内同时发出。</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 xml:space="preserve">23. </w:t>
      </w:r>
      <w:r>
        <w:rPr>
          <w:rFonts w:ascii="宋体" w:hAnsi="宋体" w:cs="宋体" w:hint="eastAsia"/>
          <w:b/>
          <w:color w:val="000000" w:themeColor="text1"/>
          <w:szCs w:val="24"/>
        </w:rPr>
        <w:t>中标通知与中标结果公告</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23.1</w:t>
      </w:r>
      <w:r>
        <w:rPr>
          <w:rFonts w:ascii="宋体" w:hAnsi="宋体" w:cs="宋体" w:hint="eastAsia"/>
          <w:color w:val="000000" w:themeColor="text1"/>
          <w:sz w:val="24"/>
        </w:rPr>
        <w:t>自中标人确定之日起</w:t>
      </w:r>
      <w:r>
        <w:rPr>
          <w:rFonts w:ascii="宋体" w:hAnsi="宋体" w:cs="宋体" w:hint="eastAsia"/>
          <w:color w:val="000000" w:themeColor="text1"/>
          <w:sz w:val="24"/>
        </w:rPr>
        <w:t>2</w:t>
      </w:r>
      <w:r>
        <w:rPr>
          <w:rFonts w:ascii="宋体" w:hAnsi="宋体" w:cs="宋体" w:hint="eastAsia"/>
          <w:color w:val="000000" w:themeColor="text1"/>
          <w:sz w:val="24"/>
        </w:rPr>
        <w:t>个工作日内，采购代理机构通过电子交易平台向中标人发出中标通知书，同时编制发布采购结果公告。采购代理机构也可以以纸质形式进行中标通知。</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lastRenderedPageBreak/>
        <w:t>23.2</w:t>
      </w:r>
      <w:r>
        <w:rPr>
          <w:rFonts w:ascii="宋体" w:hAnsi="宋体" w:cs="宋体" w:hint="eastAsia"/>
          <w:color w:val="000000" w:themeColor="text1"/>
          <w:sz w:val="24"/>
        </w:rPr>
        <w:t>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w:t>
      </w:r>
      <w:r>
        <w:rPr>
          <w:rFonts w:ascii="宋体" w:hAnsi="宋体" w:cs="宋体" w:hint="eastAsia"/>
          <w:color w:val="000000" w:themeColor="text1"/>
          <w:sz w:val="24"/>
        </w:rPr>
        <w:t>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23.3</w:t>
      </w:r>
      <w:r>
        <w:rPr>
          <w:rFonts w:ascii="宋体" w:hAnsi="宋体" w:cs="宋体" w:hint="eastAsia"/>
          <w:color w:val="000000" w:themeColor="text1"/>
          <w:sz w:val="24"/>
        </w:rPr>
        <w:t>公告期限为</w:t>
      </w:r>
      <w:r>
        <w:rPr>
          <w:rFonts w:ascii="宋体" w:hAnsi="宋体" w:cs="宋体" w:hint="eastAsia"/>
          <w:color w:val="000000" w:themeColor="text1"/>
          <w:sz w:val="24"/>
        </w:rPr>
        <w:t>1</w:t>
      </w:r>
      <w:r>
        <w:rPr>
          <w:rFonts w:ascii="宋体" w:hAnsi="宋体" w:cs="宋体" w:hint="eastAsia"/>
          <w:color w:val="000000" w:themeColor="text1"/>
          <w:sz w:val="24"/>
        </w:rPr>
        <w:t>个工作日。</w:t>
      </w:r>
    </w:p>
    <w:p w:rsidR="00935942" w:rsidRDefault="00935942">
      <w:pPr>
        <w:snapToGrid w:val="0"/>
        <w:spacing w:line="360" w:lineRule="auto"/>
        <w:ind w:leftChars="57" w:left="120" w:firstLineChars="150" w:firstLine="482"/>
        <w:jc w:val="center"/>
        <w:rPr>
          <w:rFonts w:ascii="宋体" w:hAnsi="宋体" w:cs="宋体"/>
          <w:b/>
          <w:color w:val="000000" w:themeColor="text1"/>
          <w:sz w:val="32"/>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七、合同授予</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24. </w:t>
      </w:r>
      <w:r>
        <w:rPr>
          <w:rFonts w:cs="宋体" w:hint="eastAsia"/>
          <w:color w:val="000000" w:themeColor="text1"/>
        </w:rPr>
        <w:t>合同主要条款详见第五部分拟签订的合同文本。</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25. </w:t>
      </w:r>
      <w:r>
        <w:rPr>
          <w:rFonts w:cs="宋体" w:hint="eastAsia"/>
          <w:b/>
          <w:color w:val="000000" w:themeColor="text1"/>
        </w:rPr>
        <w:t>合同的签订</w:t>
      </w:r>
    </w:p>
    <w:p w:rsidR="00935942" w:rsidRDefault="00532A15">
      <w:pPr>
        <w:widowControl/>
        <w:shd w:val="clear" w:color="auto" w:fill="FFFFFF"/>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sz w:val="24"/>
        </w:rPr>
        <w:t>25.1</w:t>
      </w:r>
      <w:r>
        <w:rPr>
          <w:rFonts w:ascii="宋体" w:hAnsi="宋体" w:cs="宋体" w:hint="eastAsia"/>
          <w:color w:val="000000" w:themeColor="text1"/>
          <w:kern w:val="0"/>
          <w:sz w:val="24"/>
        </w:rPr>
        <w:t>采购人与中标供应商应当自中标通知书发出之日起</w:t>
      </w:r>
      <w:r>
        <w:rPr>
          <w:rFonts w:ascii="宋体" w:hAnsi="宋体" w:cs="宋体" w:hint="eastAsia"/>
          <w:color w:val="000000" w:themeColor="text1"/>
          <w:kern w:val="0"/>
          <w:sz w:val="24"/>
        </w:rPr>
        <w:t>25</w:t>
      </w:r>
      <w:r>
        <w:rPr>
          <w:rFonts w:ascii="宋体" w:hAnsi="宋体" w:cs="宋体" w:hint="eastAsia"/>
          <w:color w:val="000000" w:themeColor="text1"/>
          <w:kern w:val="0"/>
          <w:sz w:val="24"/>
        </w:rPr>
        <w:t>日内，按照采购文件确定的事项签订政府采购电子合同，具备条件的项目应缩短合同签订时间至</w:t>
      </w:r>
      <w:r>
        <w:rPr>
          <w:rFonts w:ascii="宋体" w:hAnsi="宋体" w:cs="宋体" w:hint="eastAsia"/>
          <w:color w:val="000000" w:themeColor="text1"/>
          <w:kern w:val="0"/>
          <w:sz w:val="24"/>
        </w:rPr>
        <w:t>8</w:t>
      </w:r>
      <w:r>
        <w:rPr>
          <w:rFonts w:ascii="宋体" w:hAnsi="宋体" w:cs="宋体" w:hint="eastAsia"/>
          <w:color w:val="000000" w:themeColor="text1"/>
          <w:kern w:val="0"/>
          <w:sz w:val="24"/>
        </w:rPr>
        <w:t>个工作日内。采购人因不可抗力原因延迟签订电子合同的，应当自不可抗力事由消除之日起</w:t>
      </w:r>
      <w:r>
        <w:rPr>
          <w:rFonts w:ascii="宋体" w:hAnsi="宋体" w:cs="宋体" w:hint="eastAsia"/>
          <w:color w:val="000000" w:themeColor="text1"/>
          <w:kern w:val="0"/>
          <w:sz w:val="24"/>
        </w:rPr>
        <w:t>5</w:t>
      </w:r>
      <w:r>
        <w:rPr>
          <w:rFonts w:ascii="宋体" w:hAnsi="宋体" w:cs="宋体" w:hint="eastAsia"/>
          <w:color w:val="000000" w:themeColor="text1"/>
          <w:kern w:val="0"/>
          <w:sz w:val="24"/>
        </w:rPr>
        <w:t>个工作日内完成合同签订事宜。鼓励采购人通过完善内部流程进一步缩短电子合同签订期限。</w:t>
      </w:r>
    </w:p>
    <w:p w:rsidR="00935942" w:rsidRDefault="00532A15">
      <w:pPr>
        <w:pStyle w:val="2c"/>
        <w:snapToGrid w:val="0"/>
        <w:spacing w:before="0"/>
        <w:ind w:firstLine="480"/>
        <w:rPr>
          <w:rFonts w:ascii="宋体" w:hAnsi="宋体" w:cs="宋体"/>
          <w:color w:val="000000" w:themeColor="text1"/>
          <w:kern w:val="0"/>
        </w:rPr>
      </w:pPr>
      <w:r>
        <w:rPr>
          <w:rFonts w:ascii="宋体" w:hAnsi="宋体" w:cs="宋体" w:hint="eastAsia"/>
          <w:color w:val="000000" w:themeColor="text1"/>
          <w:kern w:val="0"/>
          <w:lang w:val="zh-CN"/>
        </w:rPr>
        <w:t>25.2</w:t>
      </w:r>
      <w:r>
        <w:rPr>
          <w:rFonts w:ascii="宋体" w:hAnsi="宋体" w:cs="宋体"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25.3</w:t>
      </w:r>
      <w:r>
        <w:rPr>
          <w:rFonts w:ascii="宋体" w:hAnsi="宋体" w:cs="宋体" w:hint="eastAsia"/>
          <w:color w:val="000000" w:themeColor="text1"/>
        </w:rPr>
        <w:t>如签订合同并生效后，供应商无故拒绝或延期，除按照合同条款处理外，列入不良行为记录一次，并给予通报。</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25.4</w:t>
      </w:r>
      <w:r>
        <w:rPr>
          <w:rFonts w:ascii="宋体" w:hAnsi="宋体" w:cs="宋体" w:hint="eastAsia"/>
          <w:color w:val="000000" w:themeColor="text1"/>
        </w:rPr>
        <w:t>中标供应商拒绝与采购人签订合同的，采购人可以按照评审报告推荐的中标候选人名单排序，确定下一候选人为中标供应商，也可以重新开展政府采购活动。</w:t>
      </w:r>
    </w:p>
    <w:p w:rsidR="00935942" w:rsidRDefault="00532A15">
      <w:pPr>
        <w:pStyle w:val="2c"/>
        <w:snapToGrid w:val="0"/>
        <w:spacing w:before="0" w:after="120"/>
        <w:ind w:firstLine="480"/>
        <w:rPr>
          <w:rFonts w:ascii="宋体" w:hAnsi="宋体" w:cs="宋体"/>
          <w:color w:val="000000" w:themeColor="text1"/>
        </w:rPr>
      </w:pPr>
      <w:r>
        <w:rPr>
          <w:rFonts w:ascii="宋体" w:hAnsi="宋体" w:cs="宋体" w:hint="eastAsia"/>
          <w:color w:val="000000" w:themeColor="text1"/>
        </w:rPr>
        <w:t>25.5</w:t>
      </w:r>
      <w:r>
        <w:rPr>
          <w:rFonts w:ascii="宋体" w:hAnsi="宋体" w:cs="宋体" w:hint="eastAsia"/>
          <w:color w:val="000000" w:themeColor="text1"/>
        </w:rPr>
        <w:t>采购合同由采购人与中标供应商根据招标文件、投标文件等内容通过政府采购电子交易平台在线签订，自动备案。</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25.6</w:t>
      </w:r>
      <w:r>
        <w:rPr>
          <w:rFonts w:ascii="宋体" w:hAnsi="宋体" w:cs="宋体" w:hint="eastAsia"/>
          <w:color w:val="000000" w:themeColor="text1"/>
        </w:rPr>
        <w:t>政采贷</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政府采购合同信用融资（以下简称“政采贷”），是指金融机构以政府采购中小微企业</w:t>
      </w:r>
      <w:r>
        <w:rPr>
          <w:rFonts w:ascii="宋体" w:hAnsi="宋体" w:cs="宋体" w:hint="eastAsia"/>
          <w:color w:val="000000" w:themeColor="text1"/>
        </w:rPr>
        <w:lastRenderedPageBreak/>
        <w:t>信用审查和政府采购信誉为基础，按优于一般企业的贷款程序</w:t>
      </w:r>
      <w:r>
        <w:rPr>
          <w:rFonts w:ascii="宋体" w:hAnsi="宋体" w:cs="宋体" w:hint="eastAsia"/>
          <w:color w:val="000000" w:themeColor="text1"/>
        </w:rPr>
        <w:t>和利率，依托政府采购合同或信用评估，直接向申请贷款的中小微企业发放无财产抵押贷款，或由北海市小微企业融资担保有限公司提供贷款担保的一种融资模式。办理的基本流程如下：</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（二）资料审查。贷款金融机构查看有融资需求供应商有关资料，进行贷前独立评审，</w:t>
      </w:r>
      <w:r>
        <w:rPr>
          <w:rFonts w:ascii="宋体" w:hAnsi="宋体" w:cs="宋体" w:hint="eastAsia"/>
          <w:color w:val="000000" w:themeColor="text1"/>
        </w:rPr>
        <w:t>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w:t>
      </w:r>
      <w:r>
        <w:rPr>
          <w:rFonts w:ascii="宋体" w:hAnsi="宋体" w:cs="宋体" w:hint="eastAsia"/>
          <w:color w:val="000000" w:themeColor="text1"/>
        </w:rPr>
        <w:t>供应商签订贷款协议、北海市小微企业融资担保有限公司与供应商签订委托担保合同。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（四）贷款发放。贷款金融机构根据贷款协议向供应商发放贷款。</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（五）按期还款。供应商获得贷款后应自觉履行政府采购合同，合同履行完毕后，采购单位根据合同约定时间和账户信息，严格按照财政资金管理的相关规定，及时将资金支付到采购合同收款账户。</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（六）业务终止。贷款偿清后，贷款金融机构或北海市小微企业融资担保有限公司及时办理应收账款质押注销登记，业务终止。</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注：相关合作银行的具体操作流程详见北海市政府采购中心首页“政采贷”板块。</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对于列入《</w:t>
      </w:r>
      <w:r>
        <w:rPr>
          <w:rFonts w:ascii="宋体" w:hAnsi="宋体" w:cs="宋体" w:hint="eastAsia"/>
          <w:color w:val="000000" w:themeColor="text1"/>
        </w:rPr>
        <w:t>政府采购信用白名单》的供应商，在获取“政采贷”流水贷产品时给予更高的授信额度，在申请“政采贷”合同贷产品时，可享受较低的贷款利率，同时信用白名单供应商获得信贷时长进一步缩短。</w:t>
      </w:r>
    </w:p>
    <w:p w:rsidR="00935942" w:rsidRDefault="00532A15">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供应商中标后可在“广西政府采购云”平台申请政采贷：操作路径：登录广西政府采购云平台</w:t>
      </w:r>
      <w:r>
        <w:rPr>
          <w:rFonts w:ascii="宋体" w:hAnsi="宋体" w:cs="宋体" w:hint="eastAsia"/>
          <w:color w:val="000000" w:themeColor="text1"/>
          <w:sz w:val="24"/>
          <w:szCs w:val="20"/>
        </w:rPr>
        <w:t>-</w:t>
      </w:r>
      <w:r>
        <w:rPr>
          <w:rFonts w:ascii="宋体" w:hAnsi="宋体" w:cs="宋体" w:hint="eastAsia"/>
          <w:color w:val="000000" w:themeColor="text1"/>
          <w:sz w:val="24"/>
          <w:szCs w:val="20"/>
        </w:rPr>
        <w:t>金融服务中心</w:t>
      </w:r>
      <w:r>
        <w:rPr>
          <w:rFonts w:ascii="宋体" w:hAnsi="宋体" w:cs="宋体" w:hint="eastAsia"/>
          <w:color w:val="000000" w:themeColor="text1"/>
          <w:sz w:val="24"/>
          <w:szCs w:val="20"/>
        </w:rPr>
        <w:t>-</w:t>
      </w:r>
      <w:r>
        <w:rPr>
          <w:rFonts w:ascii="宋体" w:hAnsi="宋体" w:cs="宋体" w:hint="eastAsia"/>
          <w:color w:val="000000" w:themeColor="text1"/>
          <w:sz w:val="24"/>
          <w:szCs w:val="20"/>
        </w:rPr>
        <w:t>【融资服务】，可在热门申请中选择产品直接申请。详见如下：</w:t>
      </w:r>
    </w:p>
    <w:p w:rsidR="00935942" w:rsidRDefault="00532A15">
      <w:pPr>
        <w:pStyle w:val="afff4"/>
        <w:rPr>
          <w:color w:val="000000" w:themeColor="text1"/>
        </w:rPr>
      </w:pPr>
      <w:r>
        <w:rPr>
          <w:rFonts w:hint="eastAsia"/>
          <w:color w:val="000000" w:themeColor="text1"/>
        </w:rPr>
        <w:lastRenderedPageBreak/>
        <w:t>1.</w:t>
      </w:r>
      <w:r>
        <w:rPr>
          <w:rFonts w:hint="eastAsia"/>
          <w:color w:val="000000" w:themeColor="text1"/>
        </w:rPr>
        <w:t>有贷款需求的供应商可以访问“广西政府采购云平台</w:t>
      </w:r>
      <w:r>
        <w:rPr>
          <w:rFonts w:hint="eastAsia"/>
          <w:color w:val="000000" w:themeColor="text1"/>
        </w:rPr>
        <w:t>-</w:t>
      </w:r>
      <w:r>
        <w:rPr>
          <w:rFonts w:hint="eastAsia"/>
          <w:color w:val="000000" w:themeColor="text1"/>
        </w:rPr>
        <w:t>金融服务</w:t>
      </w:r>
      <w:r>
        <w:rPr>
          <w:rFonts w:hint="eastAsia"/>
          <w:color w:val="000000" w:themeColor="text1"/>
        </w:rPr>
        <w:t>-</w:t>
      </w:r>
      <w:r>
        <w:rPr>
          <w:rFonts w:hint="eastAsia"/>
          <w:color w:val="000000" w:themeColor="text1"/>
        </w:rPr>
        <w:t>融资服务”栏目办理有关业务（链接：</w:t>
      </w:r>
      <w:hyperlink r:id="rId9" w:history="1">
        <w:r>
          <w:rPr>
            <w:rStyle w:val="afff1"/>
            <w:rFonts w:ascii="宋体" w:eastAsia="宋体" w:hAnsi="宋体" w:cs="Times New Roman"/>
            <w:snapToGrid/>
            <w:color w:val="000000" w:themeColor="text1"/>
            <w:sz w:val="24"/>
            <w:szCs w:val="20"/>
          </w:rPr>
          <w:t>https://jinrong.gcy.zfcg.gxzf.gov.cn/finance/loan/gx</w:t>
        </w:r>
      </w:hyperlink>
      <w:r>
        <w:rPr>
          <w:rFonts w:hint="eastAsia"/>
          <w:color w:val="000000" w:themeColor="text1"/>
        </w:rPr>
        <w:t>）</w:t>
      </w:r>
    </w:p>
    <w:p w:rsidR="00935942" w:rsidRDefault="00532A15">
      <w:pPr>
        <w:pStyle w:val="afff4"/>
        <w:rPr>
          <w:color w:val="000000" w:themeColor="text1"/>
        </w:rPr>
      </w:pPr>
      <w:r>
        <w:rPr>
          <w:rFonts w:hint="eastAsia"/>
          <w:color w:val="000000" w:themeColor="text1"/>
        </w:rPr>
        <w:t>2.</w:t>
      </w:r>
      <w:r>
        <w:rPr>
          <w:rFonts w:hint="eastAsia"/>
          <w:color w:val="000000" w:themeColor="text1"/>
        </w:rPr>
        <w:t>合作银行咨询办理</w:t>
      </w:r>
    </w:p>
    <w:tbl>
      <w:tblPr>
        <w:tblStyle w:val="aff7"/>
        <w:tblW w:w="0" w:type="auto"/>
        <w:jc w:val="center"/>
        <w:tblLayout w:type="fixed"/>
        <w:tblLook w:val="04A0" w:firstRow="1" w:lastRow="0" w:firstColumn="1" w:lastColumn="0" w:noHBand="0" w:noVBand="1"/>
      </w:tblPr>
      <w:tblGrid>
        <w:gridCol w:w="1242"/>
        <w:gridCol w:w="1134"/>
        <w:gridCol w:w="1701"/>
        <w:gridCol w:w="993"/>
        <w:gridCol w:w="850"/>
        <w:gridCol w:w="3366"/>
      </w:tblGrid>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银行名称</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联系电话</w:t>
            </w:r>
          </w:p>
        </w:tc>
        <w:tc>
          <w:tcPr>
            <w:tcW w:w="1701" w:type="dxa"/>
            <w:vAlign w:val="center"/>
          </w:tcPr>
          <w:p w:rsidR="00935942" w:rsidRDefault="00532A15">
            <w:pPr>
              <w:pStyle w:val="afff4"/>
              <w:ind w:firstLine="0"/>
              <w:jc w:val="center"/>
              <w:rPr>
                <w:color w:val="000000" w:themeColor="text1"/>
              </w:rPr>
            </w:pPr>
            <w:r>
              <w:rPr>
                <w:rFonts w:hint="eastAsia"/>
                <w:color w:val="000000" w:themeColor="text1"/>
              </w:rPr>
              <w:t>最高授信金额</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最长授信期限</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最低利率</w:t>
            </w:r>
          </w:p>
        </w:tc>
        <w:tc>
          <w:tcPr>
            <w:tcW w:w="3366" w:type="dxa"/>
            <w:vAlign w:val="center"/>
          </w:tcPr>
          <w:p w:rsidR="00935942" w:rsidRDefault="00532A15">
            <w:pPr>
              <w:pStyle w:val="afff4"/>
              <w:ind w:firstLine="0"/>
              <w:jc w:val="center"/>
              <w:rPr>
                <w:color w:val="000000" w:themeColor="text1"/>
              </w:rPr>
            </w:pPr>
            <w:r>
              <w:rPr>
                <w:rFonts w:hint="eastAsia"/>
                <w:color w:val="000000" w:themeColor="text1"/>
              </w:rPr>
              <w:t>流程简介</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建设银行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13077729988</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3</w:t>
            </w:r>
            <w:r>
              <w:rPr>
                <w:rFonts w:hint="eastAsia"/>
                <w:color w:val="000000" w:themeColor="text1"/>
              </w:rPr>
              <w:t>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4%</w:t>
            </w:r>
          </w:p>
        </w:tc>
        <w:tc>
          <w:tcPr>
            <w:tcW w:w="3366" w:type="dxa"/>
            <w:vAlign w:val="center"/>
          </w:tcPr>
          <w:p w:rsidR="00935942" w:rsidRDefault="00532A15">
            <w:pPr>
              <w:pStyle w:val="afff4"/>
              <w:ind w:firstLine="0"/>
              <w:rPr>
                <w:color w:val="000000" w:themeColor="text1"/>
              </w:rPr>
            </w:pPr>
            <w:r>
              <w:rPr>
                <w:rFonts w:hint="eastAsia"/>
                <w:color w:val="000000" w:themeColor="text1"/>
              </w:rPr>
              <w:t>开设账号，线下提供申请材料，进入贷款审批流程，贷款审批通过后可自主用款，银行官方网银可自主还款。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中国银行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0779-3997084</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1</w:t>
            </w:r>
            <w:r>
              <w:rPr>
                <w:rFonts w:hint="eastAsia"/>
                <w:color w:val="000000" w:themeColor="text1"/>
              </w:rPr>
              <w:t>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3</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1.93%</w:t>
            </w:r>
          </w:p>
        </w:tc>
        <w:tc>
          <w:tcPr>
            <w:tcW w:w="3366" w:type="dxa"/>
            <w:vAlign w:val="center"/>
          </w:tcPr>
          <w:p w:rsidR="00935942" w:rsidRDefault="00532A15">
            <w:pPr>
              <w:pStyle w:val="afff4"/>
              <w:ind w:firstLine="0"/>
              <w:rPr>
                <w:color w:val="000000" w:themeColor="text1"/>
              </w:rPr>
            </w:pPr>
            <w:r>
              <w:rPr>
                <w:rFonts w:hint="eastAsia"/>
                <w:color w:val="000000" w:themeColor="text1"/>
              </w:rPr>
              <w:t>在银行开户，线上申请，上传所需材料，等待审批，审批通过后可直接在手机银行提款。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兴业银行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0779-3158330</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1</w:t>
            </w:r>
            <w:r>
              <w:rPr>
                <w:rFonts w:hint="eastAsia"/>
                <w:color w:val="000000" w:themeColor="text1"/>
              </w:rPr>
              <w:t>千万（单笔提款金额达合同金额</w:t>
            </w:r>
            <w:r>
              <w:rPr>
                <w:rFonts w:hint="eastAsia"/>
                <w:color w:val="000000" w:themeColor="text1"/>
              </w:rPr>
              <w:t>70%</w:t>
            </w:r>
            <w:r>
              <w:rPr>
                <w:rFonts w:hint="eastAsia"/>
                <w:color w:val="000000" w:themeColor="text1"/>
              </w:rPr>
              <w:t>）</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3.70%</w:t>
            </w:r>
          </w:p>
        </w:tc>
        <w:tc>
          <w:tcPr>
            <w:tcW w:w="3366" w:type="dxa"/>
            <w:vAlign w:val="center"/>
          </w:tcPr>
          <w:p w:rsidR="00935942" w:rsidRDefault="00532A15">
            <w:pPr>
              <w:pStyle w:val="afff4"/>
              <w:ind w:firstLine="0"/>
              <w:rPr>
                <w:color w:val="000000" w:themeColor="text1"/>
              </w:rPr>
            </w:pPr>
            <w:r>
              <w:rPr>
                <w:rFonts w:hint="eastAsia"/>
                <w:color w:val="000000" w:themeColor="text1"/>
              </w:rPr>
              <w:t>全流程线上，初次申请开立账户，提供营业执照、采购合同、信用材料等，申请复审，签订合同，提交单笔贷款使用需求，贷款到账后受托使用。</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工商银行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0779-3050645</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1</w:t>
            </w:r>
            <w:r>
              <w:rPr>
                <w:rFonts w:hint="eastAsia"/>
                <w:color w:val="000000" w:themeColor="text1"/>
              </w:rPr>
              <w:t>千万且不超过合同金额</w:t>
            </w:r>
            <w:r>
              <w:rPr>
                <w:rFonts w:hint="eastAsia"/>
                <w:color w:val="000000" w:themeColor="text1"/>
              </w:rPr>
              <w:t>70%</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货物类</w:t>
            </w:r>
            <w:r>
              <w:rPr>
                <w:rFonts w:hint="eastAsia"/>
                <w:color w:val="000000" w:themeColor="text1"/>
              </w:rPr>
              <w:t>1</w:t>
            </w:r>
            <w:r>
              <w:rPr>
                <w:rFonts w:hint="eastAsia"/>
                <w:color w:val="000000" w:themeColor="text1"/>
              </w:rPr>
              <w:t>年</w:t>
            </w:r>
          </w:p>
          <w:p w:rsidR="00935942" w:rsidRDefault="00532A15">
            <w:pPr>
              <w:pStyle w:val="afff4"/>
              <w:ind w:firstLine="0"/>
              <w:jc w:val="center"/>
              <w:rPr>
                <w:color w:val="000000" w:themeColor="text1"/>
              </w:rPr>
            </w:pPr>
            <w:r>
              <w:rPr>
                <w:rFonts w:hint="eastAsia"/>
                <w:color w:val="000000" w:themeColor="text1"/>
              </w:rPr>
              <w:t>服务类</w:t>
            </w:r>
            <w:r>
              <w:rPr>
                <w:rFonts w:hint="eastAsia"/>
                <w:color w:val="000000" w:themeColor="text1"/>
              </w:rPr>
              <w:t>3</w:t>
            </w:r>
            <w:r>
              <w:rPr>
                <w:rFonts w:hint="eastAsia"/>
                <w:color w:val="000000" w:themeColor="text1"/>
              </w:rPr>
              <w:t>年</w:t>
            </w:r>
          </w:p>
          <w:p w:rsidR="00935942" w:rsidRDefault="00532A15">
            <w:pPr>
              <w:pStyle w:val="afff4"/>
              <w:ind w:firstLine="0"/>
              <w:jc w:val="center"/>
              <w:rPr>
                <w:color w:val="000000" w:themeColor="text1"/>
              </w:rPr>
            </w:pPr>
            <w:r>
              <w:rPr>
                <w:rFonts w:hint="eastAsia"/>
                <w:color w:val="000000" w:themeColor="text1"/>
              </w:rPr>
              <w:t>工程类</w:t>
            </w:r>
            <w:r>
              <w:rPr>
                <w:rFonts w:hint="eastAsia"/>
                <w:color w:val="000000" w:themeColor="text1"/>
              </w:rPr>
              <w:t>5</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为中征系统白名单企业，提供相关要求材料，内部审批后放款自主借还。</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国民村镇银行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0779-2668801</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500</w:t>
            </w:r>
            <w:r>
              <w:rPr>
                <w:rFonts w:hint="eastAsia"/>
                <w:color w:val="000000" w:themeColor="text1"/>
              </w:rPr>
              <w:t>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5</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2.80%</w:t>
            </w:r>
          </w:p>
        </w:tc>
        <w:tc>
          <w:tcPr>
            <w:tcW w:w="3366" w:type="dxa"/>
            <w:vAlign w:val="center"/>
          </w:tcPr>
          <w:p w:rsidR="00935942" w:rsidRDefault="00532A15">
            <w:pPr>
              <w:pStyle w:val="afff4"/>
              <w:ind w:firstLine="0"/>
              <w:rPr>
                <w:color w:val="000000" w:themeColor="text1"/>
              </w:rPr>
            </w:pPr>
            <w:r>
              <w:rPr>
                <w:rFonts w:hint="eastAsia"/>
                <w:color w:val="000000" w:themeColor="text1"/>
              </w:rPr>
              <w:t>银行开户，线下申请并提供材料，信用良好企业最快</w:t>
            </w:r>
            <w:r>
              <w:rPr>
                <w:rFonts w:hint="eastAsia"/>
                <w:color w:val="000000" w:themeColor="text1"/>
              </w:rPr>
              <w:t>1</w:t>
            </w:r>
            <w:r>
              <w:rPr>
                <w:rFonts w:hint="eastAsia"/>
                <w:color w:val="000000" w:themeColor="text1"/>
              </w:rPr>
              <w:t>天获批即可提款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桂林银行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18577993959</w:t>
            </w:r>
          </w:p>
        </w:tc>
        <w:tc>
          <w:tcPr>
            <w:tcW w:w="1701" w:type="dxa"/>
            <w:vAlign w:val="center"/>
          </w:tcPr>
          <w:p w:rsidR="00935942" w:rsidRDefault="00532A15">
            <w:pPr>
              <w:pStyle w:val="afff4"/>
              <w:ind w:firstLine="0"/>
              <w:rPr>
                <w:color w:val="000000" w:themeColor="text1"/>
              </w:rPr>
            </w:pPr>
            <w:r>
              <w:rPr>
                <w:rFonts w:hint="eastAsia"/>
                <w:color w:val="000000" w:themeColor="text1"/>
              </w:rPr>
              <w:t>最高</w:t>
            </w:r>
            <w:r>
              <w:rPr>
                <w:rFonts w:hint="eastAsia"/>
                <w:color w:val="000000" w:themeColor="text1"/>
              </w:rPr>
              <w:t>1</w:t>
            </w:r>
            <w:r>
              <w:rPr>
                <w:rFonts w:hint="eastAsia"/>
                <w:color w:val="000000" w:themeColor="text1"/>
              </w:rPr>
              <w:t>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w:t>
            </w:r>
            <w:r>
              <w:rPr>
                <w:rFonts w:hint="eastAsia"/>
                <w:color w:val="000000" w:themeColor="text1"/>
              </w:rPr>
              <w:t>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线下申请，材料齐全最快</w:t>
            </w:r>
            <w:r>
              <w:rPr>
                <w:rFonts w:hint="eastAsia"/>
                <w:color w:val="000000" w:themeColor="text1"/>
              </w:rPr>
              <w:t>1</w:t>
            </w:r>
            <w:r>
              <w:rPr>
                <w:rFonts w:hint="eastAsia"/>
                <w:color w:val="000000" w:themeColor="text1"/>
              </w:rPr>
              <w:t>周内即可放款。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中小微商</w:t>
            </w:r>
            <w:r>
              <w:rPr>
                <w:rFonts w:hint="eastAsia"/>
                <w:color w:val="000000" w:themeColor="text1"/>
              </w:rPr>
              <w:lastRenderedPageBreak/>
              <w:t>务服务公司</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lastRenderedPageBreak/>
              <w:t>1990779</w:t>
            </w:r>
            <w:r>
              <w:rPr>
                <w:rFonts w:hint="eastAsia"/>
                <w:color w:val="000000" w:themeColor="text1"/>
              </w:rPr>
              <w:lastRenderedPageBreak/>
              <w:t>9988</w:t>
            </w:r>
          </w:p>
        </w:tc>
        <w:tc>
          <w:tcPr>
            <w:tcW w:w="1701" w:type="dxa"/>
            <w:vAlign w:val="center"/>
          </w:tcPr>
          <w:p w:rsidR="00935942" w:rsidRDefault="00935942">
            <w:pPr>
              <w:pStyle w:val="afff4"/>
              <w:ind w:firstLine="0"/>
              <w:rPr>
                <w:color w:val="000000" w:themeColor="text1"/>
              </w:rPr>
            </w:pPr>
          </w:p>
        </w:tc>
        <w:tc>
          <w:tcPr>
            <w:tcW w:w="993" w:type="dxa"/>
            <w:vAlign w:val="center"/>
          </w:tcPr>
          <w:p w:rsidR="00935942" w:rsidRDefault="00935942">
            <w:pPr>
              <w:pStyle w:val="afff4"/>
              <w:ind w:firstLine="0"/>
              <w:jc w:val="center"/>
              <w:rPr>
                <w:color w:val="000000" w:themeColor="text1"/>
              </w:rPr>
            </w:pPr>
          </w:p>
        </w:tc>
        <w:tc>
          <w:tcPr>
            <w:tcW w:w="850" w:type="dxa"/>
            <w:vAlign w:val="center"/>
          </w:tcPr>
          <w:p w:rsidR="00935942" w:rsidRDefault="00935942">
            <w:pPr>
              <w:pStyle w:val="afff4"/>
              <w:ind w:firstLine="0"/>
              <w:jc w:val="center"/>
              <w:rPr>
                <w:color w:val="000000" w:themeColor="text1"/>
              </w:rPr>
            </w:pPr>
          </w:p>
        </w:tc>
        <w:tc>
          <w:tcPr>
            <w:tcW w:w="3366" w:type="dxa"/>
            <w:vAlign w:val="center"/>
          </w:tcPr>
          <w:p w:rsidR="00935942" w:rsidRDefault="00532A15">
            <w:pPr>
              <w:pStyle w:val="afff4"/>
              <w:ind w:firstLine="0"/>
              <w:rPr>
                <w:color w:val="000000" w:themeColor="text1"/>
              </w:rPr>
            </w:pPr>
            <w:r>
              <w:rPr>
                <w:rFonts w:hint="eastAsia"/>
                <w:color w:val="000000" w:themeColor="text1"/>
              </w:rPr>
              <w:t>具体业务可电话咨询。</w:t>
            </w:r>
          </w:p>
        </w:tc>
      </w:tr>
    </w:tbl>
    <w:p w:rsidR="00935942" w:rsidRDefault="00532A15">
      <w:pPr>
        <w:pStyle w:val="afff4"/>
        <w:rPr>
          <w:color w:val="000000" w:themeColor="text1"/>
        </w:rPr>
      </w:pPr>
      <w:r>
        <w:rPr>
          <w:rFonts w:hint="eastAsia"/>
          <w:color w:val="000000" w:themeColor="text1"/>
        </w:rPr>
        <w:lastRenderedPageBreak/>
        <w:t>注：表中联系电话、授信金额、授信期限、最低利率等信息可能动态更新，仅供参考，具体以办理时相关银行公布的为准。</w:t>
      </w:r>
    </w:p>
    <w:p w:rsidR="00935942" w:rsidRDefault="00935942">
      <w:pPr>
        <w:pStyle w:val="2c"/>
        <w:snapToGrid w:val="0"/>
        <w:spacing w:before="0"/>
        <w:ind w:firstLine="480"/>
        <w:rPr>
          <w:rFonts w:ascii="宋体" w:hAnsi="宋体" w:cs="宋体"/>
          <w:color w:val="000000" w:themeColor="text1"/>
        </w:rPr>
      </w:pP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26. </w:t>
      </w:r>
      <w:r>
        <w:rPr>
          <w:rFonts w:cs="宋体" w:hint="eastAsia"/>
          <w:b/>
          <w:color w:val="000000" w:themeColor="text1"/>
        </w:rPr>
        <w:t>履约保证金（本项目不收取）</w:t>
      </w:r>
    </w:p>
    <w:p w:rsidR="00935942" w:rsidRDefault="00532A15">
      <w:pPr>
        <w:tabs>
          <w:tab w:val="left" w:pos="0"/>
        </w:tabs>
        <w:spacing w:line="360" w:lineRule="auto"/>
        <w:ind w:firstLine="482"/>
        <w:rPr>
          <w:rFonts w:ascii="宋体" w:hAnsi="宋体" w:cs="宋体"/>
          <w:color w:val="000000" w:themeColor="text1"/>
          <w:sz w:val="24"/>
        </w:rPr>
      </w:pPr>
      <w:r>
        <w:rPr>
          <w:rFonts w:ascii="宋体" w:hAnsi="宋体" w:cs="宋体" w:hint="eastAsia"/>
          <w:color w:val="000000" w:themeColor="text1"/>
          <w:kern w:val="0"/>
          <w:sz w:val="24"/>
        </w:rPr>
        <w:t>26.1</w:t>
      </w:r>
      <w:r>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Pr>
          <w:rFonts w:ascii="宋体" w:hAnsi="宋体" w:cs="宋体" w:hint="eastAsia"/>
          <w:color w:val="000000" w:themeColor="text1"/>
          <w:sz w:val="24"/>
        </w:rPr>
        <w:t>。履约保证金数额不得超过政府采购合同金额的</w:t>
      </w:r>
      <w:r>
        <w:rPr>
          <w:rFonts w:ascii="宋体" w:hAnsi="宋体" w:cs="宋体" w:hint="eastAsia"/>
          <w:color w:val="000000" w:themeColor="text1"/>
          <w:sz w:val="24"/>
        </w:rPr>
        <w:t>5%</w:t>
      </w:r>
      <w:r>
        <w:rPr>
          <w:rFonts w:ascii="宋体" w:hAnsi="宋体" w:cs="宋体" w:hint="eastAsia"/>
          <w:color w:val="000000" w:themeColor="text1"/>
          <w:sz w:val="24"/>
        </w:rPr>
        <w:t>；加大对中小企业发展的扶持力度，对中小企业收取的履约保证金数额不得超过政府采购合同金额的</w:t>
      </w:r>
      <w:r>
        <w:rPr>
          <w:rFonts w:ascii="宋体" w:hAnsi="宋体" w:cs="宋体" w:hint="eastAsia"/>
          <w:color w:val="000000" w:themeColor="text1"/>
          <w:sz w:val="24"/>
        </w:rPr>
        <w:t>2%</w:t>
      </w:r>
      <w:r>
        <w:rPr>
          <w:rFonts w:ascii="宋体" w:hAnsi="宋体" w:cs="宋体" w:hint="eastAsia"/>
          <w:color w:val="000000" w:themeColor="text1"/>
          <w:sz w:val="24"/>
        </w:rPr>
        <w:t>。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w:t>
      </w:r>
      <w:r>
        <w:rPr>
          <w:rFonts w:ascii="宋体" w:hAnsi="宋体" w:cs="宋体" w:hint="eastAsia"/>
          <w:color w:val="000000" w:themeColor="text1"/>
          <w:sz w:val="24"/>
        </w:rPr>
        <w:t>购活动成本。鼓励和支持供应商以银行、保险公司出具的保函形式提供履约保证金。采购人不得拒收履约保函，项目验收结束后应及时退还，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ascii="宋体" w:hAnsi="宋体" w:cs="宋体" w:hint="eastAsia"/>
          <w:color w:val="000000" w:themeColor="text1"/>
          <w:sz w:val="24"/>
        </w:rPr>
        <w:t>。</w:t>
      </w:r>
    </w:p>
    <w:p w:rsidR="00935942" w:rsidRDefault="00532A15">
      <w:pPr>
        <w:pStyle w:val="afff4"/>
        <w:ind w:firstLineChars="200" w:firstLine="480"/>
        <w:rPr>
          <w:rFonts w:cs="宋体"/>
          <w:color w:val="000000" w:themeColor="text1"/>
          <w:kern w:val="2"/>
          <w:szCs w:val="24"/>
        </w:rPr>
      </w:pPr>
      <w:r>
        <w:rPr>
          <w:rFonts w:cs="宋体" w:hint="eastAsia"/>
          <w:color w:val="000000" w:themeColor="text1"/>
        </w:rPr>
        <w:t>履约保证金</w:t>
      </w:r>
      <w:r>
        <w:rPr>
          <w:rFonts w:cs="宋体" w:hint="eastAsia"/>
          <w:color w:val="000000" w:themeColor="text1"/>
          <w:kern w:val="2"/>
          <w:szCs w:val="24"/>
        </w:rPr>
        <w:t>收取银行账户</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开户名称：</w:t>
      </w:r>
      <w:r>
        <w:rPr>
          <w:rFonts w:cs="宋体" w:hint="eastAsia"/>
          <w:color w:val="000000" w:themeColor="text1"/>
          <w:kern w:val="2"/>
          <w:szCs w:val="24"/>
        </w:rPr>
        <w:t xml:space="preserve">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开户银行：</w:t>
      </w:r>
      <w:r>
        <w:rPr>
          <w:rFonts w:cs="宋体" w:hint="eastAsia"/>
          <w:color w:val="000000" w:themeColor="text1"/>
          <w:kern w:val="2"/>
          <w:szCs w:val="24"/>
        </w:rPr>
        <w:t xml:space="preserve">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银行账号：</w:t>
      </w:r>
    </w:p>
    <w:p w:rsidR="00935942" w:rsidRDefault="00532A15">
      <w:pPr>
        <w:pStyle w:val="afff4"/>
        <w:ind w:firstLineChars="200" w:firstLine="480"/>
        <w:rPr>
          <w:snapToGrid w:val="0"/>
          <w:color w:val="000000" w:themeColor="text1"/>
        </w:rPr>
      </w:pPr>
      <w:r>
        <w:rPr>
          <w:rFonts w:hint="eastAsia"/>
          <w:snapToGrid w:val="0"/>
          <w:color w:val="000000" w:themeColor="text1"/>
        </w:rPr>
        <w:t>26.2</w:t>
      </w:r>
      <w:r>
        <w:rPr>
          <w:rFonts w:hint="eastAsia"/>
          <w:snapToGrid w:val="0"/>
          <w:color w:val="000000" w:themeColor="text1"/>
        </w:rPr>
        <w:t>积极推广电子保函，支持供应商使用电子保函替代保证金。供应商可登录广西政府采购云平台</w:t>
      </w:r>
      <w:r>
        <w:rPr>
          <w:rFonts w:hint="eastAsia"/>
          <w:snapToGrid w:val="0"/>
          <w:color w:val="000000" w:themeColor="text1"/>
        </w:rPr>
        <w:t>-</w:t>
      </w:r>
      <w:r>
        <w:rPr>
          <w:rFonts w:hint="eastAsia"/>
          <w:snapToGrid w:val="0"/>
          <w:color w:val="000000" w:themeColor="text1"/>
        </w:rPr>
        <w:t>【金融服务】—【我的项目】—【已备案合同】以保函形式提供：</w:t>
      </w:r>
      <w:r>
        <w:rPr>
          <w:rFonts w:hint="eastAsia"/>
          <w:snapToGrid w:val="0"/>
          <w:color w:val="000000" w:themeColor="text1"/>
        </w:rPr>
        <w:t>1</w:t>
      </w:r>
      <w:r>
        <w:rPr>
          <w:rFonts w:hint="eastAsia"/>
          <w:snapToGrid w:val="0"/>
          <w:color w:val="000000" w:themeColor="text1"/>
        </w:rPr>
        <w:t>、供应商在合同列表选择需要投保的合同，点击</w:t>
      </w:r>
      <w:r>
        <w:rPr>
          <w:rFonts w:hint="eastAsia"/>
          <w:snapToGrid w:val="0"/>
          <w:color w:val="000000" w:themeColor="text1"/>
        </w:rPr>
        <w:t>[</w:t>
      </w:r>
      <w:r>
        <w:rPr>
          <w:rFonts w:hint="eastAsia"/>
          <w:snapToGrid w:val="0"/>
          <w:color w:val="000000" w:themeColor="text1"/>
        </w:rPr>
        <w:t>保函推荐</w:t>
      </w:r>
      <w:r>
        <w:rPr>
          <w:rFonts w:hint="eastAsia"/>
          <w:snapToGrid w:val="0"/>
          <w:color w:val="000000" w:themeColor="text1"/>
        </w:rPr>
        <w:t>]</w:t>
      </w:r>
      <w:r>
        <w:rPr>
          <w:rFonts w:hint="eastAsia"/>
          <w:snapToGrid w:val="0"/>
          <w:color w:val="000000" w:themeColor="text1"/>
        </w:rPr>
        <w:t>。</w:t>
      </w:r>
      <w:r>
        <w:rPr>
          <w:rFonts w:hint="eastAsia"/>
          <w:snapToGrid w:val="0"/>
          <w:color w:val="000000" w:themeColor="text1"/>
        </w:rPr>
        <w:t>2</w:t>
      </w:r>
      <w:r>
        <w:rPr>
          <w:rFonts w:hint="eastAsia"/>
          <w:snapToGrid w:val="0"/>
          <w:color w:val="000000" w:themeColor="text1"/>
        </w:rPr>
        <w:t>、在弹框里查看推荐的保函产品，供应商自行选择保函产品，点击</w:t>
      </w:r>
      <w:r>
        <w:rPr>
          <w:rFonts w:hint="eastAsia"/>
          <w:snapToGrid w:val="0"/>
          <w:color w:val="000000" w:themeColor="text1"/>
        </w:rPr>
        <w:t>[</w:t>
      </w:r>
      <w:r>
        <w:rPr>
          <w:rFonts w:hint="eastAsia"/>
          <w:snapToGrid w:val="0"/>
          <w:color w:val="000000" w:themeColor="text1"/>
        </w:rPr>
        <w:t>立即申请</w:t>
      </w:r>
      <w:r>
        <w:rPr>
          <w:rFonts w:hint="eastAsia"/>
          <w:snapToGrid w:val="0"/>
          <w:color w:val="000000" w:themeColor="text1"/>
        </w:rPr>
        <w:t>]</w:t>
      </w:r>
      <w:r>
        <w:rPr>
          <w:rFonts w:hint="eastAsia"/>
          <w:snapToGrid w:val="0"/>
          <w:color w:val="000000" w:themeColor="text1"/>
        </w:rPr>
        <w:t>。</w:t>
      </w:r>
      <w:r>
        <w:rPr>
          <w:rFonts w:hint="eastAsia"/>
          <w:snapToGrid w:val="0"/>
          <w:color w:val="000000" w:themeColor="text1"/>
        </w:rPr>
        <w:t>3</w:t>
      </w:r>
      <w:r>
        <w:rPr>
          <w:rFonts w:hint="eastAsia"/>
          <w:snapToGrid w:val="0"/>
          <w:color w:val="000000" w:themeColor="text1"/>
        </w:rPr>
        <w:t>、在弹框里填写保函申请信息。具体步骤：选择产品—填写供应商信息—选择中标项目—确认信息—等待保险</w:t>
      </w:r>
      <w:r>
        <w:rPr>
          <w:rFonts w:hint="eastAsia"/>
          <w:snapToGrid w:val="0"/>
          <w:color w:val="000000" w:themeColor="text1"/>
        </w:rPr>
        <w:t>/</w:t>
      </w:r>
      <w:r>
        <w:rPr>
          <w:rFonts w:hint="eastAsia"/>
          <w:snapToGrid w:val="0"/>
          <w:color w:val="000000" w:themeColor="text1"/>
        </w:rPr>
        <w:t>保函受理—确认保单—支付保费—成功出单。广西政府采购云平台金融专线</w:t>
      </w:r>
      <w:r>
        <w:rPr>
          <w:rFonts w:hint="eastAsia"/>
          <w:snapToGrid w:val="0"/>
          <w:color w:val="000000" w:themeColor="text1"/>
        </w:rPr>
        <w:t>400-903-9583</w:t>
      </w:r>
      <w:r>
        <w:rPr>
          <w:rFonts w:hint="eastAsia"/>
          <w:snapToGrid w:val="0"/>
          <w:color w:val="000000" w:themeColor="text1"/>
        </w:rPr>
        <w:t>。</w:t>
      </w:r>
    </w:p>
    <w:p w:rsidR="00935942" w:rsidRDefault="00532A15">
      <w:pPr>
        <w:pStyle w:val="afff4"/>
        <w:rPr>
          <w:color w:val="000000" w:themeColor="text1"/>
        </w:rPr>
      </w:pPr>
      <w:r>
        <w:rPr>
          <w:rFonts w:hint="eastAsia"/>
          <w:color w:val="000000" w:themeColor="text1"/>
        </w:rPr>
        <w:t>26.3</w:t>
      </w:r>
      <w:r>
        <w:rPr>
          <w:rFonts w:hint="eastAsia"/>
          <w:color w:val="000000" w:themeColor="text1"/>
        </w:rPr>
        <w:t>履约保证金的退还。验收合格的政府采购项目，采购人应当按照合同约定的退还方式，在</w:t>
      </w:r>
      <w:r>
        <w:rPr>
          <w:rFonts w:hint="eastAsia"/>
          <w:color w:val="000000" w:themeColor="text1"/>
        </w:rPr>
        <w:t>5</w:t>
      </w:r>
      <w:r>
        <w:rPr>
          <w:rFonts w:hint="eastAsia"/>
          <w:color w:val="000000" w:themeColor="text1"/>
        </w:rPr>
        <w:t>个工作日内办理履约保证金退还手续。</w:t>
      </w:r>
    </w:p>
    <w:p w:rsidR="00935942" w:rsidRDefault="00532A15">
      <w:pPr>
        <w:pStyle w:val="afff4"/>
        <w:rPr>
          <w:color w:val="000000" w:themeColor="text1"/>
        </w:rPr>
      </w:pPr>
      <w:r>
        <w:rPr>
          <w:rFonts w:hint="eastAsia"/>
          <w:color w:val="000000" w:themeColor="text1"/>
        </w:rPr>
        <w:t>26.4</w:t>
      </w:r>
      <w:r>
        <w:rPr>
          <w:rFonts w:hint="eastAsia"/>
          <w:color w:val="000000" w:themeColor="text1"/>
        </w:rPr>
        <w:t>履约保证金不予退还情形：（</w:t>
      </w:r>
      <w:r>
        <w:rPr>
          <w:rFonts w:hint="eastAsia"/>
          <w:color w:val="000000" w:themeColor="text1"/>
        </w:rPr>
        <w:t>1</w:t>
      </w:r>
      <w:r>
        <w:rPr>
          <w:rFonts w:hint="eastAsia"/>
          <w:color w:val="000000" w:themeColor="text1"/>
        </w:rPr>
        <w:t>）中标供应商未能全部履行政府采购合同的；（</w:t>
      </w:r>
      <w:r>
        <w:rPr>
          <w:rFonts w:hint="eastAsia"/>
          <w:color w:val="000000" w:themeColor="text1"/>
        </w:rPr>
        <w:t>2</w:t>
      </w:r>
      <w:r>
        <w:rPr>
          <w:rFonts w:hint="eastAsia"/>
          <w:color w:val="000000" w:themeColor="text1"/>
        </w:rPr>
        <w:t>）采购文件规定的其他情形。</w:t>
      </w:r>
    </w:p>
    <w:p w:rsidR="00935942" w:rsidRDefault="00532A15">
      <w:pPr>
        <w:pStyle w:val="afff4"/>
        <w:numPr>
          <w:ilvl w:val="0"/>
          <w:numId w:val="2"/>
        </w:numPr>
        <w:rPr>
          <w:b/>
          <w:bCs/>
          <w:color w:val="000000" w:themeColor="text1"/>
        </w:rPr>
      </w:pPr>
      <w:r>
        <w:rPr>
          <w:b/>
          <w:bCs/>
          <w:color w:val="000000" w:themeColor="text1"/>
        </w:rPr>
        <w:lastRenderedPageBreak/>
        <w:t>预付款</w:t>
      </w:r>
      <w:r>
        <w:rPr>
          <w:rFonts w:hint="eastAsia"/>
          <w:b/>
          <w:bCs/>
          <w:color w:val="000000" w:themeColor="text1"/>
        </w:rPr>
        <w:t>详见第三部分采购需求</w:t>
      </w:r>
    </w:p>
    <w:p w:rsidR="00935942" w:rsidRDefault="00935942">
      <w:pPr>
        <w:pStyle w:val="afff4"/>
        <w:ind w:firstLine="0"/>
        <w:rPr>
          <w:color w:val="000000" w:themeColor="text1"/>
        </w:rPr>
      </w:pPr>
    </w:p>
    <w:p w:rsidR="00935942" w:rsidRDefault="00532A15">
      <w:pPr>
        <w:snapToGrid w:val="0"/>
        <w:spacing w:line="360" w:lineRule="auto"/>
        <w:ind w:firstLineChars="1045" w:firstLine="3357"/>
        <w:outlineLvl w:val="1"/>
        <w:rPr>
          <w:rFonts w:ascii="宋体" w:hAnsi="宋体" w:cs="宋体"/>
          <w:b/>
          <w:color w:val="000000" w:themeColor="text1"/>
          <w:sz w:val="24"/>
        </w:rPr>
      </w:pPr>
      <w:r>
        <w:rPr>
          <w:rFonts w:ascii="宋体" w:hAnsi="宋体" w:cs="宋体" w:hint="eastAsia"/>
          <w:b/>
          <w:color w:val="000000" w:themeColor="text1"/>
          <w:sz w:val="32"/>
        </w:rPr>
        <w:t>八、电子交易活动的中止</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b/>
          <w:bCs/>
          <w:color w:val="000000" w:themeColor="text1"/>
        </w:rPr>
        <w:t>2</w:t>
      </w:r>
      <w:r>
        <w:rPr>
          <w:rFonts w:ascii="宋体" w:hAnsi="宋体" w:cs="宋体"/>
          <w:b/>
          <w:bCs/>
          <w:color w:val="000000" w:themeColor="text1"/>
          <w:szCs w:val="24"/>
        </w:rPr>
        <w:t>8</w:t>
      </w:r>
      <w:r>
        <w:rPr>
          <w:rFonts w:ascii="宋体" w:hAnsi="宋体" w:cs="宋体" w:hint="eastAsia"/>
          <w:b/>
          <w:color w:val="000000" w:themeColor="text1"/>
          <w:szCs w:val="24"/>
        </w:rPr>
        <w:t xml:space="preserve">. </w:t>
      </w:r>
      <w:r>
        <w:rPr>
          <w:rFonts w:ascii="宋体" w:hAnsi="宋体" w:cs="宋体" w:hint="eastAsia"/>
          <w:b/>
          <w:color w:val="000000" w:themeColor="text1"/>
          <w:szCs w:val="24"/>
        </w:rPr>
        <w:t>电子交易活动的中止。</w:t>
      </w:r>
      <w:r>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28.1</w:t>
      </w:r>
      <w:r>
        <w:rPr>
          <w:rFonts w:ascii="宋体" w:hAnsi="宋体" w:cs="宋体" w:hint="eastAsia"/>
          <w:color w:val="000000" w:themeColor="text1"/>
        </w:rPr>
        <w:t>电子交易平台发生故障而无法登录访问的；</w:t>
      </w:r>
      <w:r>
        <w:rPr>
          <w:rFonts w:ascii="宋体" w:hAnsi="宋体" w:cs="宋体" w:hint="eastAsia"/>
          <w:color w:val="000000" w:themeColor="text1"/>
        </w:rPr>
        <w:t xml:space="preserve">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28.2</w:t>
      </w:r>
      <w:r>
        <w:rPr>
          <w:rFonts w:ascii="宋体" w:hAnsi="宋体" w:cs="宋体" w:hint="eastAsia"/>
          <w:color w:val="000000" w:themeColor="text1"/>
        </w:rPr>
        <w:t>电子交易平台应用或数据库出现错误，不能进行正常操作的；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28.3</w:t>
      </w:r>
      <w:r>
        <w:rPr>
          <w:rFonts w:ascii="宋体" w:hAnsi="宋体" w:cs="宋体" w:hint="eastAsia"/>
          <w:color w:val="000000" w:themeColor="text1"/>
        </w:rPr>
        <w:t>电子交易平台发现严重安全漏洞，有潜在泄密危险的；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28.4</w:t>
      </w:r>
      <w:r>
        <w:rPr>
          <w:rFonts w:ascii="宋体" w:hAnsi="宋体" w:cs="宋体" w:hint="eastAsia"/>
          <w:color w:val="000000" w:themeColor="text1"/>
        </w:rPr>
        <w:t>病毒发作导致不能进行正常操作的；</w:t>
      </w:r>
      <w:r>
        <w:rPr>
          <w:rFonts w:ascii="宋体" w:hAnsi="宋体" w:cs="宋体" w:hint="eastAsia"/>
          <w:color w:val="000000" w:themeColor="text1"/>
        </w:rPr>
        <w:t xml:space="preserve">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28.5</w:t>
      </w:r>
      <w:r>
        <w:rPr>
          <w:rFonts w:ascii="宋体" w:hAnsi="宋体" w:cs="宋体" w:hint="eastAsia"/>
          <w:color w:val="000000" w:themeColor="text1"/>
        </w:rPr>
        <w:t>其他无法保证电子交易的公平、公正和安全的情况。</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hint="eastAsia"/>
          <w:color w:val="000000" w:themeColor="text1"/>
        </w:rPr>
        <w:t xml:space="preserve"> 29.</w:t>
      </w:r>
      <w:r>
        <w:rPr>
          <w:rFonts w:ascii="宋体" w:hAnsi="宋体" w:cs="宋体" w:hint="eastAsia"/>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rsidR="00935942" w:rsidRDefault="00935942">
      <w:pPr>
        <w:tabs>
          <w:tab w:val="left" w:pos="0"/>
        </w:tabs>
        <w:spacing w:line="360" w:lineRule="auto"/>
        <w:ind w:firstLine="480"/>
        <w:rPr>
          <w:rFonts w:ascii="宋体" w:hAnsi="宋体" w:cs="宋体"/>
          <w:color w:val="000000" w:themeColor="text1"/>
          <w:sz w:val="24"/>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九、验收</w:t>
      </w:r>
    </w:p>
    <w:p w:rsidR="00935942" w:rsidRDefault="00532A15">
      <w:pPr>
        <w:pStyle w:val="ae"/>
        <w:spacing w:line="360" w:lineRule="auto"/>
        <w:ind w:firstLineChars="0" w:firstLine="0"/>
        <w:rPr>
          <w:rFonts w:cs="宋体"/>
          <w:b/>
          <w:color w:val="000000" w:themeColor="text1"/>
        </w:rPr>
      </w:pPr>
      <w:r>
        <w:rPr>
          <w:rFonts w:cs="宋体" w:hint="eastAsia"/>
          <w:b/>
          <w:color w:val="000000" w:themeColor="text1"/>
        </w:rPr>
        <w:t>30.</w:t>
      </w:r>
      <w:r>
        <w:rPr>
          <w:rFonts w:cs="宋体" w:hint="eastAsia"/>
          <w:b/>
          <w:color w:val="000000" w:themeColor="text1"/>
        </w:rPr>
        <w:t>验收</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30.1</w:t>
      </w:r>
      <w:r>
        <w:rPr>
          <w:rFonts w:ascii="宋体" w:hAnsi="宋体" w:cs="宋体" w:hint="eastAsia"/>
          <w:color w:val="000000" w:themeColor="text1"/>
          <w:kern w:val="0"/>
          <w:sz w:val="24"/>
        </w:rPr>
        <w:t>采购人组织对供应商履约的验收。大型或者复杂的政府采购项目，应当邀请国家认</w:t>
      </w:r>
      <w:r>
        <w:rPr>
          <w:rFonts w:ascii="宋体" w:hAnsi="宋体" w:cs="宋体" w:hint="eastAsia"/>
          <w:color w:val="000000" w:themeColor="text1"/>
          <w:kern w:val="0"/>
          <w:sz w:val="24"/>
        </w:rPr>
        <w:t>可的质量检测机构参加验收工作。验收方成员应当在验收书上签字，并承担相应的法律责任。如果发现与合同中要求不符，供应商须承担由此发生的一切损失和费用，并接受相应的处理。</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30.2</w:t>
      </w:r>
      <w:r>
        <w:rPr>
          <w:rFonts w:ascii="宋体" w:hAnsi="宋体" w:cs="宋体" w:hint="eastAsia"/>
          <w:color w:val="000000" w:themeColor="text1"/>
          <w:kern w:val="0"/>
          <w:sz w:val="24"/>
        </w:rPr>
        <w:t>采购人可以邀请参加本项目的其他投标人或者第三方机构参与验收。参与验收的投标人或者第三方机构的意见作为验收书的参考资料一并存档。</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30.3</w:t>
      </w:r>
      <w:r>
        <w:rPr>
          <w:rFonts w:ascii="宋体" w:hAnsi="宋体" w:cs="宋体" w:hint="eastAsia"/>
          <w:color w:val="000000" w:themeColor="text1"/>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30.4</w:t>
      </w:r>
      <w:r>
        <w:rPr>
          <w:rFonts w:ascii="宋体" w:hAnsi="宋体" w:cs="宋体" w:hint="eastAsia"/>
          <w:color w:val="000000" w:themeColor="text1"/>
          <w:kern w:val="0"/>
          <w:sz w:val="24"/>
        </w:rPr>
        <w:t>验收合格的项目，采购人将根据采购合同的约定及时向供应商支付采购资金、退还履约保证金。验收不合格的项目，采购人将依法及时处理。采购合同的履行、违约责任和</w:t>
      </w:r>
      <w:r>
        <w:rPr>
          <w:rFonts w:ascii="宋体" w:hAnsi="宋体" w:cs="宋体" w:hint="eastAsia"/>
          <w:color w:val="000000" w:themeColor="text1"/>
          <w:kern w:val="0"/>
          <w:sz w:val="24"/>
        </w:rPr>
        <w:t>解</w:t>
      </w:r>
      <w:r>
        <w:rPr>
          <w:rFonts w:ascii="宋体" w:hAnsi="宋体" w:cs="宋体" w:hint="eastAsia"/>
          <w:color w:val="000000" w:themeColor="text1"/>
          <w:kern w:val="0"/>
          <w:sz w:val="24"/>
        </w:rPr>
        <w:lastRenderedPageBreak/>
        <w:t>决争议的方式等适用《中华人民共和国民法典》。供应商在履约过程中有政府采购法律法规规定的违法违规情形的，采购人应当及时报告本级财政部门。</w:t>
      </w:r>
      <w:bookmarkStart w:id="18" w:name="第四部分"/>
      <w:bookmarkEnd w:id="13"/>
      <w:bookmarkEnd w:id="14"/>
      <w:bookmarkEnd w:id="17"/>
    </w:p>
    <w:p w:rsidR="00935942" w:rsidRDefault="00935942"/>
    <w:p w:rsidR="00935942" w:rsidRDefault="00532A15">
      <w:pPr>
        <w:spacing w:line="360" w:lineRule="auto"/>
        <w:jc w:val="center"/>
        <w:outlineLvl w:val="0"/>
        <w:rPr>
          <w:rFonts w:ascii="宋体" w:hAnsi="宋体" w:cs="宋体"/>
          <w:b/>
          <w:color w:val="000000" w:themeColor="text1"/>
          <w:sz w:val="36"/>
          <w:szCs w:val="36"/>
        </w:rPr>
      </w:pPr>
      <w:bookmarkStart w:id="19" w:name="_Toc192605367"/>
      <w:r>
        <w:rPr>
          <w:rFonts w:ascii="宋体" w:hAnsi="宋体" w:cs="宋体" w:hint="eastAsia"/>
          <w:b/>
          <w:color w:val="000000" w:themeColor="text1"/>
          <w:sz w:val="36"/>
          <w:szCs w:val="36"/>
        </w:rPr>
        <w:t>第三部分</w:t>
      </w:r>
      <w:r>
        <w:rPr>
          <w:rFonts w:ascii="宋体" w:hAnsi="宋体" w:cs="宋体" w:hint="eastAsia"/>
          <w:b/>
          <w:color w:val="000000" w:themeColor="text1"/>
          <w:sz w:val="36"/>
          <w:szCs w:val="36"/>
        </w:rPr>
        <w:t xml:space="preserve"> </w:t>
      </w:r>
      <w:r>
        <w:rPr>
          <w:rFonts w:ascii="宋体" w:hAnsi="宋体" w:cs="宋体" w:hint="eastAsia"/>
          <w:b/>
          <w:color w:val="000000" w:themeColor="text1"/>
          <w:sz w:val="36"/>
          <w:szCs w:val="36"/>
        </w:rPr>
        <w:t>采购需求</w:t>
      </w:r>
      <w:bookmarkEnd w:id="19"/>
    </w:p>
    <w:p w:rsidR="00935942" w:rsidRDefault="00532A15">
      <w:pPr>
        <w:widowControl/>
        <w:snapToGrid w:val="0"/>
        <w:spacing w:line="360" w:lineRule="auto"/>
        <w:jc w:val="center"/>
        <w:rPr>
          <w:rFonts w:ascii="宋体" w:hAnsi="宋体" w:cs="宋体"/>
          <w:b/>
          <w:bCs/>
          <w:spacing w:val="15"/>
          <w:kern w:val="0"/>
          <w:sz w:val="36"/>
          <w:szCs w:val="36"/>
        </w:rPr>
      </w:pPr>
      <w:r>
        <w:rPr>
          <w:rFonts w:ascii="宋体" w:hAnsi="宋体" w:cs="宋体" w:hint="eastAsia"/>
          <w:b/>
          <w:bCs/>
          <w:kern w:val="0"/>
          <w:sz w:val="36"/>
          <w:szCs w:val="36"/>
        </w:rPr>
        <w:t>2025</w:t>
      </w:r>
      <w:r>
        <w:rPr>
          <w:rFonts w:ascii="宋体" w:hAnsi="宋体" w:cs="宋体" w:hint="eastAsia"/>
          <w:b/>
          <w:bCs/>
          <w:kern w:val="0"/>
          <w:sz w:val="36"/>
          <w:szCs w:val="36"/>
        </w:rPr>
        <w:t>年度交通设施维护服务</w:t>
      </w:r>
      <w:r>
        <w:rPr>
          <w:rFonts w:ascii="宋体" w:hAnsi="宋体" w:cs="宋体" w:hint="eastAsia"/>
          <w:b/>
          <w:bCs/>
          <w:spacing w:val="15"/>
          <w:kern w:val="0"/>
          <w:sz w:val="36"/>
          <w:szCs w:val="36"/>
        </w:rPr>
        <w:t>项目采购需求</w:t>
      </w:r>
    </w:p>
    <w:p w:rsidR="00935942" w:rsidRDefault="00935942">
      <w:pPr>
        <w:widowControl/>
        <w:snapToGrid w:val="0"/>
        <w:spacing w:line="360" w:lineRule="auto"/>
        <w:jc w:val="left"/>
        <w:rPr>
          <w:rFonts w:ascii="宋体" w:hAnsi="Calibri" w:cs="宋体"/>
          <w:spacing w:val="15"/>
          <w:kern w:val="0"/>
          <w:sz w:val="24"/>
          <w:szCs w:val="21"/>
        </w:rPr>
      </w:pP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一、项目名称：</w:t>
      </w:r>
      <w:r>
        <w:rPr>
          <w:rFonts w:ascii="宋体" w:hAnsi="宋体" w:cs="宋体" w:hint="eastAsia"/>
          <w:kern w:val="0"/>
          <w:sz w:val="24"/>
        </w:rPr>
        <w:t>2025</w:t>
      </w:r>
      <w:r>
        <w:rPr>
          <w:rFonts w:ascii="宋体" w:hAnsi="宋体" w:cs="宋体" w:hint="eastAsia"/>
          <w:kern w:val="0"/>
          <w:sz w:val="24"/>
        </w:rPr>
        <w:t>年度交通设施维护服务</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二、服务目标：本项目服务市区道路交通安全设施维护工作，包括道路交通标志、标线、交通隔离栏等交通安全设施的制作、安装、维修，交通信号灯的维修、安装、系统调控，以及其它配套交通设施零星项目维护工作，确保道路交通设施完好有效，服务于道路交通管理工作，保障道路交通安全。</w:t>
      </w:r>
    </w:p>
    <w:p w:rsidR="00935942" w:rsidRDefault="00532A15">
      <w:pPr>
        <w:widowControl/>
        <w:snapToGrid w:val="0"/>
        <w:spacing w:line="360" w:lineRule="auto"/>
        <w:ind w:firstLine="420"/>
        <w:jc w:val="left"/>
        <w:rPr>
          <w:rFonts w:ascii="宋体" w:hAnsi="宋体" w:cs="宋体"/>
          <w:b/>
          <w:bCs/>
          <w:kern w:val="0"/>
          <w:sz w:val="24"/>
        </w:rPr>
      </w:pPr>
      <w:r>
        <w:rPr>
          <w:rFonts w:ascii="宋体" w:hAnsi="宋体" w:cs="宋体" w:hint="eastAsia"/>
          <w:b/>
          <w:bCs/>
          <w:kern w:val="0"/>
          <w:sz w:val="24"/>
        </w:rPr>
        <w:t>三、采购年度预算总金额：</w:t>
      </w:r>
      <w:r>
        <w:rPr>
          <w:rFonts w:ascii="宋体" w:hAnsi="宋体" w:cs="宋体" w:hint="eastAsia"/>
          <w:b/>
          <w:bCs/>
          <w:kern w:val="0"/>
          <w:sz w:val="24"/>
        </w:rPr>
        <w:t>300</w:t>
      </w:r>
      <w:r>
        <w:rPr>
          <w:rFonts w:ascii="宋体" w:hAnsi="宋体" w:cs="宋体" w:hint="eastAsia"/>
          <w:b/>
          <w:bCs/>
          <w:kern w:val="0"/>
          <w:sz w:val="24"/>
        </w:rPr>
        <w:t>万元</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四、项目采购方式：公开招标，委托北海市政府采购中心采购</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五、项目服务期限：</w:t>
      </w:r>
      <w:r>
        <w:rPr>
          <w:rFonts w:ascii="宋体" w:hAnsi="宋体" w:cs="宋体" w:hint="eastAsia"/>
          <w:kern w:val="0"/>
          <w:sz w:val="24"/>
        </w:rPr>
        <w:t>1</w:t>
      </w:r>
      <w:r>
        <w:rPr>
          <w:rFonts w:ascii="宋体" w:hAnsi="宋体" w:cs="宋体" w:hint="eastAsia"/>
          <w:kern w:val="0"/>
          <w:sz w:val="24"/>
        </w:rPr>
        <w:t>年</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六、服务范围</w:t>
      </w:r>
    </w:p>
    <w:p w:rsidR="00935942" w:rsidRDefault="00532A15">
      <w:pPr>
        <w:widowControl/>
        <w:snapToGrid w:val="0"/>
        <w:spacing w:line="360" w:lineRule="auto"/>
        <w:ind w:firstLineChars="202" w:firstLine="487"/>
        <w:jc w:val="left"/>
        <w:rPr>
          <w:rFonts w:ascii="宋体" w:hAnsi="宋体" w:cs="宋体"/>
          <w:kern w:val="0"/>
          <w:sz w:val="24"/>
        </w:rPr>
      </w:pPr>
      <w:r>
        <w:rPr>
          <w:rFonts w:ascii="宋体" w:hAnsi="宋体" w:cs="宋体" w:hint="eastAsia"/>
          <w:b/>
          <w:bCs/>
          <w:kern w:val="0"/>
          <w:sz w:val="24"/>
        </w:rPr>
        <w:t>（一）标项一</w:t>
      </w:r>
      <w:r>
        <w:rPr>
          <w:rFonts w:ascii="宋体" w:hAnsi="宋体" w:cs="宋体" w:hint="eastAsia"/>
          <w:b/>
          <w:bCs/>
          <w:sz w:val="24"/>
        </w:rPr>
        <w:t>（年度预算控制价为</w:t>
      </w:r>
      <w:r>
        <w:rPr>
          <w:rFonts w:ascii="宋体" w:hAnsi="宋体" w:cs="宋体" w:hint="eastAsia"/>
          <w:b/>
          <w:bCs/>
          <w:sz w:val="24"/>
        </w:rPr>
        <w:t>¥180</w:t>
      </w:r>
      <w:r>
        <w:rPr>
          <w:rFonts w:ascii="宋体" w:hAnsi="宋体" w:cs="宋体" w:hint="eastAsia"/>
          <w:b/>
          <w:bCs/>
          <w:sz w:val="24"/>
        </w:rPr>
        <w:t>万元）</w:t>
      </w:r>
      <w:r>
        <w:rPr>
          <w:rFonts w:ascii="宋体" w:hAnsi="宋体" w:cs="宋体" w:hint="eastAsia"/>
          <w:kern w:val="0"/>
          <w:sz w:val="24"/>
        </w:rPr>
        <w:t>服务范围为交警支队下属第一大队辖区市政道路，具体如下：</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东至南珠大道香港路口至铁路桥段（含），不含北部湾路南珠大道口至河南路口段；</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南至铁路北侧；</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西至铁路东侧；</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北至海岸线、外沙岛。</w:t>
      </w:r>
    </w:p>
    <w:p w:rsidR="00935942" w:rsidRDefault="00532A15">
      <w:pPr>
        <w:widowControl/>
        <w:snapToGrid w:val="0"/>
        <w:spacing w:line="360" w:lineRule="auto"/>
        <w:ind w:firstLineChars="202" w:firstLine="487"/>
        <w:jc w:val="left"/>
        <w:rPr>
          <w:rFonts w:ascii="宋体" w:hAnsi="宋体" w:cs="宋体"/>
          <w:kern w:val="0"/>
          <w:sz w:val="24"/>
        </w:rPr>
      </w:pPr>
      <w:r>
        <w:rPr>
          <w:rFonts w:ascii="宋体" w:hAnsi="宋体" w:cs="宋体" w:hint="eastAsia"/>
          <w:b/>
          <w:bCs/>
          <w:kern w:val="0"/>
          <w:sz w:val="24"/>
        </w:rPr>
        <w:t>（二）标项二</w:t>
      </w:r>
      <w:r>
        <w:rPr>
          <w:rFonts w:ascii="宋体" w:hAnsi="宋体" w:cs="宋体" w:hint="eastAsia"/>
          <w:b/>
          <w:bCs/>
          <w:sz w:val="24"/>
        </w:rPr>
        <w:t>（年度预算控制价为</w:t>
      </w:r>
      <w:r>
        <w:rPr>
          <w:rFonts w:ascii="宋体" w:hAnsi="宋体" w:cs="宋体" w:hint="eastAsia"/>
          <w:b/>
          <w:bCs/>
          <w:sz w:val="24"/>
        </w:rPr>
        <w:t>¥120</w:t>
      </w:r>
      <w:r>
        <w:rPr>
          <w:rFonts w:ascii="宋体" w:hAnsi="宋体" w:cs="宋体" w:hint="eastAsia"/>
          <w:b/>
          <w:bCs/>
          <w:sz w:val="24"/>
        </w:rPr>
        <w:t>万元）</w:t>
      </w:r>
      <w:r>
        <w:rPr>
          <w:rFonts w:ascii="宋体" w:hAnsi="宋体" w:cs="宋体" w:hint="eastAsia"/>
          <w:kern w:val="0"/>
          <w:sz w:val="24"/>
        </w:rPr>
        <w:t>服务范围为交警支队下属第二大队和第四大队辖区市政道路，具体如下：</w:t>
      </w:r>
    </w:p>
    <w:p w:rsidR="00935942" w:rsidRDefault="00532A15">
      <w:pPr>
        <w:widowControl/>
        <w:snapToGrid w:val="0"/>
        <w:spacing w:line="360" w:lineRule="auto"/>
        <w:ind w:firstLineChars="202" w:firstLine="487"/>
        <w:jc w:val="left"/>
        <w:rPr>
          <w:rFonts w:ascii="宋体" w:hAnsi="宋体" w:cs="宋体"/>
          <w:b/>
          <w:bCs/>
          <w:kern w:val="0"/>
          <w:sz w:val="24"/>
        </w:rPr>
      </w:pPr>
      <w:r>
        <w:rPr>
          <w:rFonts w:ascii="宋体" w:hAnsi="宋体" w:cs="宋体" w:hint="eastAsia"/>
          <w:b/>
          <w:bCs/>
          <w:kern w:val="0"/>
          <w:sz w:val="24"/>
        </w:rPr>
        <w:t>第二大队辖区：</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东至</w:t>
      </w:r>
      <w:r>
        <w:rPr>
          <w:rFonts w:ascii="宋体" w:hAnsi="宋体" w:cs="宋体" w:hint="eastAsia"/>
          <w:kern w:val="0"/>
          <w:sz w:val="24"/>
        </w:rPr>
        <w:t>X</w:t>
      </w:r>
      <w:r>
        <w:rPr>
          <w:rFonts w:ascii="宋体" w:hAnsi="宋体" w:cs="宋体" w:hint="eastAsia"/>
          <w:kern w:val="0"/>
          <w:sz w:val="24"/>
        </w:rPr>
        <w:t>226</w:t>
      </w:r>
      <w:r>
        <w:rPr>
          <w:rFonts w:ascii="宋体" w:hAnsi="宋体" w:cs="宋体" w:hint="eastAsia"/>
          <w:kern w:val="0"/>
          <w:sz w:val="24"/>
        </w:rPr>
        <w:t>县道</w:t>
      </w:r>
      <w:r>
        <w:rPr>
          <w:rFonts w:ascii="宋体" w:hAnsi="宋体" w:cs="宋体" w:hint="eastAsia"/>
          <w:kern w:val="0"/>
          <w:sz w:val="24"/>
        </w:rPr>
        <w:t>K29 +400</w:t>
      </w:r>
      <w:r>
        <w:rPr>
          <w:rFonts w:ascii="宋体" w:hAnsi="宋体" w:cs="宋体" w:hint="eastAsia"/>
          <w:kern w:val="0"/>
          <w:sz w:val="24"/>
        </w:rPr>
        <w:t>界牌至</w:t>
      </w:r>
      <w:r>
        <w:rPr>
          <w:rFonts w:ascii="宋体" w:hAnsi="宋体" w:cs="宋体" w:hint="eastAsia"/>
          <w:kern w:val="0"/>
          <w:sz w:val="24"/>
        </w:rPr>
        <w:t>X221</w:t>
      </w:r>
      <w:r>
        <w:rPr>
          <w:rFonts w:ascii="宋体" w:hAnsi="宋体" w:cs="宋体" w:hint="eastAsia"/>
          <w:kern w:val="0"/>
          <w:sz w:val="24"/>
        </w:rPr>
        <w:t>县道路口段（不含）、</w:t>
      </w:r>
      <w:r>
        <w:rPr>
          <w:rFonts w:ascii="宋体" w:hAnsi="宋体" w:cs="宋体" w:hint="eastAsia"/>
          <w:kern w:val="0"/>
          <w:sz w:val="24"/>
        </w:rPr>
        <w:t>X221</w:t>
      </w:r>
      <w:r>
        <w:rPr>
          <w:rFonts w:ascii="宋体" w:hAnsi="宋体" w:cs="宋体" w:hint="eastAsia"/>
          <w:kern w:val="0"/>
          <w:sz w:val="24"/>
        </w:rPr>
        <w:t>县道</w:t>
      </w:r>
      <w:r>
        <w:rPr>
          <w:rFonts w:ascii="宋体" w:hAnsi="宋体" w:cs="宋体" w:hint="eastAsia"/>
          <w:kern w:val="0"/>
          <w:sz w:val="24"/>
        </w:rPr>
        <w:t>K31</w:t>
      </w:r>
      <w:r>
        <w:rPr>
          <w:rFonts w:ascii="宋体" w:hAnsi="宋体" w:cs="宋体" w:hint="eastAsia"/>
          <w:kern w:val="0"/>
          <w:sz w:val="24"/>
        </w:rPr>
        <w:t>东第一涵洞至</w:t>
      </w:r>
      <w:r>
        <w:rPr>
          <w:rFonts w:ascii="宋体" w:hAnsi="宋体" w:cs="宋体" w:hint="eastAsia"/>
          <w:kern w:val="0"/>
          <w:sz w:val="24"/>
        </w:rPr>
        <w:t>X226</w:t>
      </w:r>
      <w:r>
        <w:rPr>
          <w:rFonts w:ascii="宋体" w:hAnsi="宋体" w:cs="宋体" w:hint="eastAsia"/>
          <w:kern w:val="0"/>
          <w:sz w:val="24"/>
        </w:rPr>
        <w:t>县道路口段（不含），其他与交警支队下属第三大队相接的区域按照银海区、铁山港人民政府行政管辖区域划分。</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南至海景大道南珠大道路口至金海湾红树林景区段（不含）、海岸线。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西至南珠大道香港路口至海景大道路口段（不含）；北部湾东路南珠大道口至河南路口段（不含上述两个路口）；亚叉岭立交桥面。</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北至合浦县人民政府行政管辖区域交界处。</w:t>
      </w:r>
    </w:p>
    <w:p w:rsidR="00935942" w:rsidRDefault="00532A15">
      <w:pPr>
        <w:widowControl/>
        <w:snapToGrid w:val="0"/>
        <w:spacing w:line="360" w:lineRule="auto"/>
        <w:ind w:firstLineChars="202" w:firstLine="487"/>
        <w:jc w:val="left"/>
        <w:rPr>
          <w:rFonts w:ascii="宋体" w:hAnsi="宋体" w:cs="宋体"/>
          <w:b/>
          <w:bCs/>
          <w:kern w:val="0"/>
          <w:sz w:val="24"/>
        </w:rPr>
      </w:pPr>
      <w:r>
        <w:rPr>
          <w:rFonts w:ascii="宋体" w:hAnsi="宋体" w:cs="宋体" w:hint="eastAsia"/>
          <w:b/>
          <w:bCs/>
          <w:kern w:val="0"/>
          <w:sz w:val="24"/>
        </w:rPr>
        <w:t>第四大队辖区：</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东至南珠大道铁路桥至海景大道路口段（含）。</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南至海岸线。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西至海岸线。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北至铁路南侧、海景大道南珠大道路口至金海湾红树林景区段（含）。</w:t>
      </w:r>
    </w:p>
    <w:p w:rsidR="00935942" w:rsidRDefault="00532A15">
      <w:pPr>
        <w:widowControl/>
        <w:snapToGrid w:val="0"/>
        <w:spacing w:line="360" w:lineRule="auto"/>
        <w:jc w:val="left"/>
        <w:rPr>
          <w:rFonts w:ascii="宋体" w:hAnsi="宋体" w:cs="宋体"/>
          <w:b/>
          <w:bCs/>
          <w:sz w:val="24"/>
        </w:rPr>
      </w:pPr>
      <w:r>
        <w:rPr>
          <w:rFonts w:ascii="宋体" w:hAnsi="宋体" w:cs="宋体" w:hint="eastAsia"/>
          <w:b/>
          <w:bCs/>
          <w:sz w:val="24"/>
        </w:rPr>
        <w:t>七、定价及结算：</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定价：委托有资质第三方机构编制审核</w:t>
      </w:r>
      <w:r w:rsidRPr="008E627C">
        <w:rPr>
          <w:rFonts w:ascii="宋体" w:hAnsi="宋体" w:cs="宋体" w:hint="eastAsia"/>
          <w:sz w:val="24"/>
        </w:rPr>
        <w:t>《</w:t>
      </w:r>
      <w:r w:rsidRPr="008E627C">
        <w:rPr>
          <w:rFonts w:ascii="宋体" w:hAnsi="宋体" w:cs="宋体" w:hint="eastAsia"/>
          <w:sz w:val="24"/>
        </w:rPr>
        <w:t>2025</w:t>
      </w:r>
      <w:r w:rsidRPr="008E627C">
        <w:rPr>
          <w:rFonts w:ascii="宋体" w:hAnsi="宋体" w:cs="宋体" w:hint="eastAsia"/>
          <w:sz w:val="24"/>
        </w:rPr>
        <w:t>年道路交通设施维护服务项目招标控制价</w:t>
      </w:r>
      <w:r w:rsidRPr="008E627C">
        <w:rPr>
          <w:rFonts w:ascii="宋体" w:hAnsi="宋体" w:cs="宋体" w:hint="eastAsia"/>
          <w:sz w:val="24"/>
        </w:rPr>
        <w:t>》</w:t>
      </w:r>
      <w:r>
        <w:rPr>
          <w:rFonts w:ascii="宋体" w:hAnsi="宋体" w:cs="宋体" w:hint="eastAsia"/>
          <w:sz w:val="24"/>
        </w:rPr>
        <w:t>，控制价包含本项目服务内容的每一个细目的单项价格（含税），采购价以招标控制价为基准，乘以（</w:t>
      </w:r>
      <w:r>
        <w:rPr>
          <w:rFonts w:ascii="宋体" w:hAnsi="宋体" w:cs="宋体" w:hint="eastAsia"/>
          <w:sz w:val="24"/>
        </w:rPr>
        <w:t>1-</w:t>
      </w:r>
      <w:r>
        <w:rPr>
          <w:rFonts w:ascii="宋体" w:hAnsi="宋体" w:cs="宋体" w:hint="eastAsia"/>
          <w:sz w:val="24"/>
        </w:rPr>
        <w:t>中标下浮率</w:t>
      </w:r>
      <w:r>
        <w:rPr>
          <w:rFonts w:ascii="宋体" w:hAnsi="宋体" w:cs="宋体" w:hint="eastAsia"/>
          <w:sz w:val="24"/>
        </w:rPr>
        <w:t>%</w:t>
      </w:r>
      <w:r>
        <w:rPr>
          <w:rFonts w:ascii="宋体" w:hAnsi="宋体" w:cs="宋体" w:hint="eastAsia"/>
          <w:sz w:val="24"/>
        </w:rPr>
        <w:t>）确定每一个细目的最终采购价，最终采购价是完成项目的含税全包价，所有价格变动的风险均由中标方承担，交警支队不须再向中标方支付任何费用。</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结算：中标方按照支队要求进行交通设施维护工作，支队对中标方的交通设施维护签证单等资料审核后按实际完成数量结算；结算价格以每一个细目的单项采购价乘以数量进行计算；</w:t>
      </w:r>
      <w:r w:rsidRPr="008E627C">
        <w:rPr>
          <w:rFonts w:ascii="宋体" w:hAnsi="宋体" w:cs="宋体" w:hint="eastAsia"/>
          <w:sz w:val="24"/>
        </w:rPr>
        <w:t>结算总服务费控制在年度预算控制价总额（标项一</w:t>
      </w:r>
      <w:r w:rsidRPr="008E627C">
        <w:rPr>
          <w:rFonts w:ascii="宋体" w:hAnsi="宋体" w:cs="宋体" w:hint="eastAsia"/>
          <w:sz w:val="24"/>
        </w:rPr>
        <w:t>180</w:t>
      </w:r>
      <w:r w:rsidRPr="008E627C">
        <w:rPr>
          <w:rFonts w:ascii="宋体" w:hAnsi="宋体" w:cs="宋体" w:hint="eastAsia"/>
          <w:sz w:val="24"/>
        </w:rPr>
        <w:t>万元、标项二</w:t>
      </w:r>
      <w:r w:rsidRPr="008E627C">
        <w:rPr>
          <w:rFonts w:ascii="宋体" w:hAnsi="宋体" w:cs="宋体" w:hint="eastAsia"/>
          <w:sz w:val="24"/>
        </w:rPr>
        <w:t>120</w:t>
      </w:r>
      <w:r w:rsidRPr="008E627C">
        <w:rPr>
          <w:rFonts w:ascii="宋体" w:hAnsi="宋体" w:cs="宋体" w:hint="eastAsia"/>
          <w:sz w:val="24"/>
        </w:rPr>
        <w:t>万元）之内，维护服务费每月结算一次，支队</w:t>
      </w:r>
      <w:r w:rsidRPr="008E627C">
        <w:rPr>
          <w:rFonts w:ascii="宋体" w:hAnsi="宋体" w:cs="宋体" w:hint="eastAsia"/>
          <w:sz w:val="24"/>
        </w:rPr>
        <w:t>通过</w:t>
      </w:r>
      <w:r w:rsidRPr="008E627C">
        <w:rPr>
          <w:rFonts w:ascii="宋体" w:hAnsi="宋体" w:cs="宋体" w:hint="eastAsia"/>
          <w:sz w:val="24"/>
        </w:rPr>
        <w:t>对中标方交通设施维护报表资料及签证单的审核</w:t>
      </w:r>
      <w:r>
        <w:rPr>
          <w:rFonts w:ascii="宋体" w:hAnsi="宋体" w:cs="宋体" w:hint="eastAsia"/>
          <w:sz w:val="24"/>
        </w:rPr>
        <w:t>，在收到中标方等额发票，且财政资金拨付到位后的</w:t>
      </w:r>
      <w:r>
        <w:rPr>
          <w:rFonts w:ascii="宋体" w:hAnsi="宋体" w:cs="宋体" w:hint="eastAsia"/>
          <w:sz w:val="24"/>
        </w:rPr>
        <w:t>30</w:t>
      </w:r>
      <w:r>
        <w:rPr>
          <w:rFonts w:ascii="宋体" w:hAnsi="宋体" w:cs="宋体" w:hint="eastAsia"/>
          <w:sz w:val="24"/>
        </w:rPr>
        <w:t>个工作日内向中标方支付款项；以上每期付款，待财政拨款到位后执行，如财政划拨款延迟，则付款期限相应顺延，延期无利息。</w:t>
      </w:r>
    </w:p>
    <w:p w:rsidR="00935942" w:rsidRDefault="00532A15">
      <w:pPr>
        <w:snapToGrid w:val="0"/>
        <w:spacing w:line="360" w:lineRule="auto"/>
        <w:ind w:firstLineChars="200" w:firstLine="480"/>
        <w:rPr>
          <w:rFonts w:ascii="宋体" w:hAnsi="宋体" w:cs="宋体"/>
          <w:kern w:val="0"/>
          <w:sz w:val="24"/>
        </w:rPr>
      </w:pPr>
      <w:r>
        <w:rPr>
          <w:rFonts w:ascii="宋体" w:hAnsi="宋体" w:cs="宋体" w:hint="eastAsia"/>
          <w:kern w:val="0"/>
          <w:sz w:val="24"/>
        </w:rPr>
        <w:t>八、供应商资格（资质）要求：</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、投标人须符合《中华人民共和国政府采购法》第二十二条规定。</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、国内注册（指按国家工商管理有关规定要求核准登记的）经营范围达到本次招标采购货物及服务要求，具有合法资格的供应商。</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、投标人具备有效的建设主管部门颁发的公路交通工程专业承包二级以上资质（公路安全设施分项及公路机电工程分项，含二级），安全生产许可证。</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、本项目不接受联合体投标。</w:t>
      </w:r>
    </w:p>
    <w:p w:rsidR="00935942" w:rsidRDefault="00935942">
      <w:pPr>
        <w:spacing w:line="360" w:lineRule="auto"/>
        <w:rPr>
          <w:rFonts w:ascii="宋体" w:hAnsi="宋体" w:cs="宋体"/>
          <w:b/>
          <w:bCs/>
          <w:color w:val="FF0000"/>
          <w:kern w:val="0"/>
          <w:sz w:val="24"/>
        </w:rPr>
      </w:pPr>
    </w:p>
    <w:p w:rsidR="00935942" w:rsidRDefault="00532A15">
      <w:pPr>
        <w:spacing w:line="360" w:lineRule="auto"/>
        <w:ind w:firstLineChars="200" w:firstLine="480"/>
        <w:rPr>
          <w:rFonts w:ascii="宋体" w:hAnsi="宋体" w:cs="宋体"/>
          <w:sz w:val="24"/>
        </w:rPr>
      </w:pPr>
      <w:r>
        <w:rPr>
          <w:rFonts w:ascii="宋体" w:hAnsi="宋体" w:cs="宋体" w:hint="eastAsia"/>
          <w:sz w:val="24"/>
        </w:rPr>
        <w:t>九、质量要求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对维修、替换、更新的相关设施的材料、施工应当符合现行国家、行业标准和工程技术</w:t>
      </w:r>
      <w:r>
        <w:rPr>
          <w:rFonts w:ascii="宋体" w:hAnsi="宋体" w:cs="宋体" w:hint="eastAsia"/>
          <w:sz w:val="24"/>
        </w:rPr>
        <w:lastRenderedPageBreak/>
        <w:t>规范的要求，若出现新颁布的标准和规范，以最新的为准，保证维护所使用的维修、替</w:t>
      </w:r>
      <w:r>
        <w:rPr>
          <w:rFonts w:ascii="宋体" w:hAnsi="宋体" w:cs="宋体" w:hint="eastAsia"/>
          <w:sz w:val="24"/>
        </w:rPr>
        <w:t>换和更新的材料与原安装使用的产品的外观、颜色、款型、质量等要求相一致或优于原安装使用产品质量要求。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（一）道路交通标线维护质量符合国家标准《道路交通标线质量要求和检测方法》（</w:t>
      </w:r>
      <w:r>
        <w:rPr>
          <w:rFonts w:ascii="宋体" w:hAnsi="宋体" w:cs="宋体" w:hint="eastAsia"/>
          <w:sz w:val="24"/>
        </w:rPr>
        <w:t>GB/T16311-2009</w:t>
      </w:r>
      <w:r>
        <w:rPr>
          <w:rFonts w:ascii="宋体" w:hAnsi="宋体" w:cs="宋体" w:hint="eastAsia"/>
          <w:sz w:val="24"/>
        </w:rPr>
        <w:t>）要求。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（二）热熔漆标线质保期为</w:t>
      </w:r>
      <w:r>
        <w:rPr>
          <w:rFonts w:ascii="宋体" w:hAnsi="宋体" w:cs="宋体" w:hint="eastAsia"/>
          <w:sz w:val="24"/>
        </w:rPr>
        <w:t>2</w:t>
      </w:r>
      <w:r>
        <w:rPr>
          <w:rFonts w:ascii="宋体" w:hAnsi="宋体" w:cs="宋体" w:hint="eastAsia"/>
          <w:sz w:val="24"/>
        </w:rPr>
        <w:t>年，常温漆标线质保期为</w:t>
      </w:r>
      <w:r>
        <w:rPr>
          <w:rFonts w:ascii="宋体" w:hAnsi="宋体" w:cs="宋体" w:hint="eastAsia"/>
          <w:sz w:val="24"/>
        </w:rPr>
        <w:t>3</w:t>
      </w:r>
      <w:r>
        <w:rPr>
          <w:rFonts w:ascii="宋体" w:hAnsi="宋体" w:cs="宋体" w:hint="eastAsia"/>
          <w:sz w:val="24"/>
        </w:rPr>
        <w:t>个月。</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（三）道路交通标志维护质量符合国家标准《道路交通标志板及支撑件》</w:t>
      </w:r>
      <w:r>
        <w:rPr>
          <w:rFonts w:ascii="宋体" w:hAnsi="宋体" w:cs="宋体" w:hint="eastAsia"/>
          <w:sz w:val="24"/>
        </w:rPr>
        <w:t>(GB/T23827-2009)</w:t>
      </w:r>
      <w:r>
        <w:rPr>
          <w:rFonts w:ascii="宋体" w:hAnsi="宋体" w:cs="宋体" w:hint="eastAsia"/>
          <w:sz w:val="24"/>
        </w:rPr>
        <w:t>、《道路交通反光膜》（</w:t>
      </w:r>
      <w:r>
        <w:rPr>
          <w:rFonts w:ascii="宋体" w:hAnsi="宋体" w:cs="宋体" w:hint="eastAsia"/>
          <w:sz w:val="24"/>
        </w:rPr>
        <w:t>GB/T118833-2012</w:t>
      </w:r>
      <w:r>
        <w:rPr>
          <w:rFonts w:ascii="宋体" w:hAnsi="宋体" w:cs="宋体" w:hint="eastAsia"/>
          <w:sz w:val="24"/>
        </w:rPr>
        <w:t>）要求，质保期为</w:t>
      </w:r>
      <w:r>
        <w:rPr>
          <w:rFonts w:ascii="宋体" w:hAnsi="宋体" w:cs="宋体" w:hint="eastAsia"/>
          <w:sz w:val="24"/>
        </w:rPr>
        <w:t>2</w:t>
      </w:r>
      <w:r>
        <w:rPr>
          <w:rFonts w:ascii="宋体" w:hAnsi="宋体" w:cs="宋体" w:hint="eastAsia"/>
          <w:sz w:val="24"/>
        </w:rPr>
        <w:t>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（四）交通信号设施维护质量符合国家标准《道路交通信号灯》</w:t>
      </w:r>
      <w:r>
        <w:rPr>
          <w:rFonts w:ascii="宋体" w:hAnsi="宋体" w:cs="宋体" w:hint="eastAsia"/>
          <w:sz w:val="24"/>
        </w:rPr>
        <w:t>(GB1488</w:t>
      </w:r>
      <w:r>
        <w:rPr>
          <w:rFonts w:ascii="宋体" w:hAnsi="宋体" w:cs="宋体" w:hint="eastAsia"/>
          <w:sz w:val="24"/>
        </w:rPr>
        <w:t>7-2011)</w:t>
      </w:r>
      <w:r>
        <w:rPr>
          <w:rFonts w:ascii="宋体" w:hAnsi="宋体" w:cs="宋体" w:hint="eastAsia"/>
          <w:sz w:val="24"/>
        </w:rPr>
        <w:t>、《道路交通信号控制机》（</w:t>
      </w:r>
      <w:r>
        <w:rPr>
          <w:rFonts w:ascii="宋体" w:hAnsi="宋体" w:cs="宋体" w:hint="eastAsia"/>
          <w:sz w:val="24"/>
        </w:rPr>
        <w:t>GB25280-2016</w:t>
      </w:r>
      <w:r>
        <w:rPr>
          <w:rFonts w:ascii="宋体" w:hAnsi="宋体" w:cs="宋体" w:hint="eastAsia"/>
          <w:sz w:val="24"/>
        </w:rPr>
        <w:t>）和《道路交通信号灯设置与安装规范》</w:t>
      </w:r>
      <w:r>
        <w:rPr>
          <w:rFonts w:ascii="宋体" w:hAnsi="宋体" w:cs="宋体" w:hint="eastAsia"/>
          <w:sz w:val="24"/>
        </w:rPr>
        <w:t xml:space="preserve"> (GB14886-2016)</w:t>
      </w:r>
      <w:r>
        <w:rPr>
          <w:rFonts w:ascii="宋体" w:hAnsi="宋体" w:cs="宋体" w:hint="eastAsia"/>
          <w:sz w:val="24"/>
        </w:rPr>
        <w:t>要求，质保期为</w:t>
      </w:r>
      <w:r>
        <w:rPr>
          <w:rFonts w:ascii="宋体" w:hAnsi="宋体" w:cs="宋体" w:hint="eastAsia"/>
          <w:sz w:val="24"/>
        </w:rPr>
        <w:t>2</w:t>
      </w:r>
      <w:r>
        <w:rPr>
          <w:rFonts w:ascii="宋体" w:hAnsi="宋体" w:cs="宋体" w:hint="eastAsia"/>
          <w:sz w:val="24"/>
        </w:rPr>
        <w:t>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（五）其他设施除有国家标准或行业标准明确规定外，质保期为</w:t>
      </w:r>
      <w:r>
        <w:rPr>
          <w:rFonts w:ascii="宋体" w:hAnsi="宋体" w:cs="宋体" w:hint="eastAsia"/>
          <w:sz w:val="24"/>
        </w:rPr>
        <w:t>2</w:t>
      </w:r>
      <w:r>
        <w:rPr>
          <w:rFonts w:ascii="宋体" w:hAnsi="宋体" w:cs="宋体" w:hint="eastAsia"/>
          <w:sz w:val="24"/>
        </w:rPr>
        <w:t>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（六）如在质保期内发生质量问题，服务供应商在接到交警支队通知后按本文《服务要求》中的有关规定执行。</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（七）如发生质量问题，未造成后果的由实施该项目维护的服务供应商免费重新维护，造成后果的除免费重新维护外还应承担相关赔偿责任。</w:t>
      </w:r>
    </w:p>
    <w:p w:rsidR="00935942" w:rsidRDefault="00935942">
      <w:pPr>
        <w:spacing w:line="360" w:lineRule="auto"/>
        <w:ind w:firstLineChars="200" w:firstLine="480"/>
        <w:rPr>
          <w:rFonts w:ascii="宋体" w:hAnsi="宋体" w:cs="宋体"/>
          <w:sz w:val="24"/>
        </w:rPr>
      </w:pPr>
    </w:p>
    <w:p w:rsidR="00935942" w:rsidRDefault="00532A15">
      <w:pPr>
        <w:spacing w:line="360" w:lineRule="auto"/>
        <w:ind w:firstLineChars="200" w:firstLine="480"/>
        <w:rPr>
          <w:rFonts w:ascii="宋体" w:hAnsi="宋体" w:cs="宋体"/>
          <w:sz w:val="24"/>
        </w:rPr>
      </w:pPr>
      <w:r>
        <w:rPr>
          <w:rFonts w:ascii="宋体" w:hAnsi="宋体" w:cs="宋体" w:hint="eastAsia"/>
          <w:sz w:val="24"/>
        </w:rPr>
        <w:t>十、保修和服务要求：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（一）日常巡查维护要求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在中标区域内，安排固定人员自主开展或配合交警支队开展交通设施巡查工作。巡查内容为道路上设置的交通标志、标线是否符合国家标准《道路交通标志和标线》</w:t>
      </w:r>
      <w:r>
        <w:rPr>
          <w:rFonts w:ascii="宋体" w:hAnsi="宋体" w:cs="宋体" w:hint="eastAsia"/>
          <w:sz w:val="24"/>
        </w:rPr>
        <w:t>(GB5768-2009)</w:t>
      </w:r>
      <w:r>
        <w:rPr>
          <w:rFonts w:ascii="宋体" w:hAnsi="宋体" w:cs="宋体" w:hint="eastAsia"/>
          <w:sz w:val="24"/>
        </w:rPr>
        <w:t>、《道路交通标志和标线》第</w:t>
      </w:r>
      <w:r>
        <w:rPr>
          <w:rFonts w:ascii="宋体" w:hAnsi="宋体" w:cs="宋体" w:hint="eastAsia"/>
          <w:sz w:val="24"/>
        </w:rPr>
        <w:t>2</w:t>
      </w:r>
      <w:r>
        <w:rPr>
          <w:rFonts w:ascii="宋体" w:hAnsi="宋体" w:cs="宋体" w:hint="eastAsia"/>
          <w:sz w:val="24"/>
        </w:rPr>
        <w:t>部分道路交通标志（</w:t>
      </w:r>
      <w:r>
        <w:rPr>
          <w:rFonts w:ascii="宋体" w:hAnsi="宋体" w:cs="宋体" w:hint="eastAsia"/>
          <w:sz w:val="24"/>
        </w:rPr>
        <w:t>GB5768.2-2022</w:t>
      </w:r>
      <w:r>
        <w:rPr>
          <w:rFonts w:ascii="宋体" w:hAnsi="宋体" w:cs="宋体" w:hint="eastAsia"/>
          <w:sz w:val="24"/>
        </w:rPr>
        <w:t>）和</w:t>
      </w:r>
      <w:r>
        <w:rPr>
          <w:rFonts w:ascii="宋体" w:hAnsi="宋体" w:cs="宋体" w:hint="eastAsia"/>
          <w:sz w:val="24"/>
        </w:rPr>
        <w:t xml:space="preserve"> </w:t>
      </w:r>
      <w:r>
        <w:rPr>
          <w:rFonts w:ascii="宋体" w:hAnsi="宋体" w:cs="宋体" w:hint="eastAsia"/>
          <w:sz w:val="24"/>
        </w:rPr>
        <w:t>《城市道路交通标志和标线设置规范》（</w:t>
      </w:r>
      <w:r>
        <w:rPr>
          <w:rFonts w:ascii="宋体" w:hAnsi="宋体" w:cs="宋体" w:hint="eastAsia"/>
          <w:sz w:val="24"/>
        </w:rPr>
        <w:t>GB51038-2015</w:t>
      </w:r>
      <w:r>
        <w:rPr>
          <w:rFonts w:ascii="宋体" w:hAnsi="宋体" w:cs="宋体" w:hint="eastAsia"/>
          <w:sz w:val="24"/>
        </w:rPr>
        <w:t>），交通信号灯是否符合《道路交通信号灯》</w:t>
      </w:r>
      <w:r>
        <w:rPr>
          <w:rFonts w:ascii="宋体" w:hAnsi="宋体" w:cs="宋体" w:hint="eastAsia"/>
          <w:sz w:val="24"/>
        </w:rPr>
        <w:t>(GB14887-2011)</w:t>
      </w:r>
      <w:r>
        <w:rPr>
          <w:rFonts w:ascii="宋体" w:hAnsi="宋体" w:cs="宋体" w:hint="eastAsia"/>
          <w:sz w:val="24"/>
        </w:rPr>
        <w:t>和《道路交通信号灯安装规范》</w:t>
      </w:r>
      <w:r>
        <w:rPr>
          <w:rFonts w:ascii="宋体" w:hAnsi="宋体" w:cs="宋体" w:hint="eastAsia"/>
          <w:sz w:val="24"/>
        </w:rPr>
        <w:t>(GB14886</w:t>
      </w:r>
      <w:r>
        <w:rPr>
          <w:rFonts w:ascii="宋体" w:hAnsi="宋体" w:cs="宋体" w:hint="eastAsia"/>
          <w:sz w:val="24"/>
        </w:rPr>
        <w:t>—</w:t>
      </w:r>
      <w:r>
        <w:rPr>
          <w:rFonts w:ascii="宋体" w:hAnsi="宋体" w:cs="宋体" w:hint="eastAsia"/>
          <w:sz w:val="24"/>
        </w:rPr>
        <w:t>2016)</w:t>
      </w:r>
      <w:r>
        <w:rPr>
          <w:rFonts w:ascii="宋体" w:hAnsi="宋体" w:cs="宋体" w:hint="eastAsia"/>
          <w:sz w:val="24"/>
        </w:rPr>
        <w:t>要求，各类交通设施是否清晰、醒目、牢固、完好，是否存在安全隐患，并做好巡查记</w:t>
      </w:r>
      <w:r>
        <w:rPr>
          <w:rFonts w:ascii="宋体" w:hAnsi="宋体" w:cs="宋体" w:hint="eastAsia"/>
          <w:sz w:val="24"/>
        </w:rPr>
        <w:t>录，存在问题的要及时书面报告交警支队。</w:t>
      </w:r>
    </w:p>
    <w:p w:rsidR="00935942" w:rsidRDefault="00532A1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按照交警支队要求，对中标区域受损、缺失或需改善的交通设施进行维修、更换或增补、迁移，及时收集维护前后的照片资料，按照交警支队的要求填写交通设施维护报表作为向交警支队申报费用的凭证。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必须按照交警支队的要求做好日常巡查维护工作记录，交警支队不定期对维护单位的</w:t>
      </w:r>
      <w:r>
        <w:rPr>
          <w:rFonts w:ascii="宋体" w:hAnsi="宋体" w:cs="宋体" w:hint="eastAsia"/>
          <w:sz w:val="24"/>
        </w:rPr>
        <w:lastRenderedPageBreak/>
        <w:t>日常维护工作进行检查。若发现并证实维护单位在开展维护工作过程中，对维护工作的完成情况提供虚假信息的，视为违约。</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（二）指令维护服务要求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建立完善交通设施维护接报处理机制和值班备勤制度，安排足够的设施抢修工</w:t>
      </w:r>
      <w:r>
        <w:rPr>
          <w:rFonts w:ascii="宋体" w:hAnsi="宋体" w:cs="宋体" w:hint="eastAsia"/>
          <w:sz w:val="24"/>
        </w:rPr>
        <w:t>作人员</w:t>
      </w:r>
      <w:r>
        <w:rPr>
          <w:rFonts w:ascii="宋体" w:hAnsi="宋体" w:cs="宋体" w:hint="eastAsia"/>
          <w:sz w:val="24"/>
        </w:rPr>
        <w:t>24</w:t>
      </w:r>
      <w:r>
        <w:rPr>
          <w:rFonts w:ascii="宋体" w:hAnsi="宋体" w:cs="宋体" w:hint="eastAsia"/>
          <w:sz w:val="24"/>
        </w:rPr>
        <w:t>小时值班并保证设施维护专用固定电话随时畅通，对交警支队报修信息能立即响应迅速抢修。</w:t>
      </w:r>
    </w:p>
    <w:p w:rsidR="00935942" w:rsidRDefault="00532A1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接到交警支队的设施维护派工指令后，要安排维护人员及车辆按下列时间要求赶到现场进行设施维护，并协助交警支队开展现场交通设施处置工作。</w:t>
      </w:r>
    </w:p>
    <w:p w:rsidR="00935942" w:rsidRDefault="00532A1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交通信号设施（交通信号灯等）维护项目接报后</w:t>
      </w:r>
      <w:r>
        <w:rPr>
          <w:rFonts w:ascii="宋体" w:hAnsi="宋体" w:cs="宋体" w:hint="eastAsia"/>
          <w:sz w:val="24"/>
        </w:rPr>
        <w:t>10</w:t>
      </w:r>
      <w:r>
        <w:rPr>
          <w:rFonts w:ascii="宋体" w:hAnsi="宋体" w:cs="宋体" w:hint="eastAsia"/>
          <w:sz w:val="24"/>
        </w:rPr>
        <w:t>分钟内响应，</w:t>
      </w:r>
      <w:r>
        <w:rPr>
          <w:rFonts w:ascii="宋体" w:hAnsi="宋体" w:cs="宋体" w:hint="eastAsia"/>
          <w:sz w:val="24"/>
        </w:rPr>
        <w:t>45</w:t>
      </w:r>
      <w:r>
        <w:rPr>
          <w:rFonts w:ascii="宋体" w:hAnsi="宋体" w:cs="宋体" w:hint="eastAsia"/>
          <w:sz w:val="24"/>
        </w:rPr>
        <w:t>分钟内到达现场，</w:t>
      </w:r>
      <w:r>
        <w:rPr>
          <w:rFonts w:ascii="宋体" w:hAnsi="宋体" w:cs="宋体" w:hint="eastAsia"/>
          <w:sz w:val="24"/>
        </w:rPr>
        <w:t>1</w:t>
      </w:r>
      <w:r>
        <w:rPr>
          <w:rFonts w:ascii="宋体" w:hAnsi="宋体" w:cs="宋体" w:hint="eastAsia"/>
          <w:sz w:val="24"/>
        </w:rPr>
        <w:t>个半小时内完成设备检修，检修期间使用太阳能移动式多相位交通信号灯到路口应急或采用发电机供电。一般故障立即完成维护，如因不可抗力的因素（停电、电缆线路损坏、原件损坏需向外地厂商购买等）不能立即完成维护的，应向交警支队回告，承诺完工时间。要求中标单位自备数量为</w:t>
      </w:r>
      <w:r>
        <w:rPr>
          <w:rFonts w:ascii="宋体" w:hAnsi="宋体" w:cs="宋体" w:hint="eastAsia"/>
          <w:sz w:val="24"/>
        </w:rPr>
        <w:t>2</w:t>
      </w:r>
      <w:r>
        <w:rPr>
          <w:rFonts w:ascii="宋体" w:hAnsi="宋体" w:cs="宋体" w:hint="eastAsia"/>
          <w:sz w:val="24"/>
        </w:rPr>
        <w:t>套及以上太阳能移动式多相位交通信号灯并确保能正常使用，须提供近三年购置上述装备的发票（属于租赁的还须提供租赁合同，租赁期必须能够满足合同要求），发票人或租赁人必须为投标单</w:t>
      </w:r>
      <w:r>
        <w:rPr>
          <w:rFonts w:ascii="宋体" w:hAnsi="宋体" w:cs="宋体" w:hint="eastAsia"/>
          <w:sz w:val="24"/>
        </w:rPr>
        <w:t>位或单位法人）。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由中标单位自备笔记本电脑完成交通信号控制方案的调整和设置工作。（须提供近</w:t>
      </w:r>
      <w:r>
        <w:rPr>
          <w:rFonts w:ascii="宋体" w:hAnsi="宋体" w:cs="宋体" w:hint="eastAsia"/>
          <w:sz w:val="24"/>
        </w:rPr>
        <w:t>5</w:t>
      </w:r>
      <w:r>
        <w:rPr>
          <w:rFonts w:ascii="宋体" w:hAnsi="宋体" w:cs="宋体" w:hint="eastAsia"/>
          <w:sz w:val="24"/>
        </w:rPr>
        <w:t>年购置笔记本电脑的发票，发票人必须为投标单位或单位法人）。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交通标志、隔离交通护栏项目维护接报后</w:t>
      </w:r>
      <w:r>
        <w:rPr>
          <w:rFonts w:ascii="宋体" w:hAnsi="宋体" w:cs="宋体" w:hint="eastAsia"/>
          <w:sz w:val="24"/>
        </w:rPr>
        <w:t>10</w:t>
      </w:r>
      <w:r>
        <w:rPr>
          <w:rFonts w:ascii="宋体" w:hAnsi="宋体" w:cs="宋体" w:hint="eastAsia"/>
          <w:sz w:val="24"/>
        </w:rPr>
        <w:t>分钟内响应，</w:t>
      </w:r>
      <w:r>
        <w:rPr>
          <w:rFonts w:ascii="宋体" w:hAnsi="宋体" w:cs="宋体" w:hint="eastAsia"/>
          <w:sz w:val="24"/>
        </w:rPr>
        <w:t>1</w:t>
      </w:r>
      <w:r>
        <w:rPr>
          <w:rFonts w:ascii="宋体" w:hAnsi="宋体" w:cs="宋体" w:hint="eastAsia"/>
          <w:sz w:val="24"/>
        </w:rPr>
        <w:t>小时内到达现场，</w:t>
      </w:r>
      <w:r>
        <w:rPr>
          <w:rFonts w:ascii="宋体" w:hAnsi="宋体" w:cs="宋体" w:hint="eastAsia"/>
          <w:sz w:val="24"/>
        </w:rPr>
        <w:t>3</w:t>
      </w:r>
      <w:r>
        <w:rPr>
          <w:rFonts w:ascii="宋体" w:hAnsi="宋体" w:cs="宋体" w:hint="eastAsia"/>
          <w:sz w:val="24"/>
        </w:rPr>
        <w:t>小时内完成损坏设施的清理工作，消除安全隐患，</w:t>
      </w:r>
      <w:r>
        <w:rPr>
          <w:rFonts w:ascii="宋体" w:hAnsi="宋体" w:cs="宋体" w:hint="eastAsia"/>
          <w:sz w:val="24"/>
        </w:rPr>
        <w:t>1</w:t>
      </w:r>
      <w:r>
        <w:rPr>
          <w:rFonts w:ascii="宋体" w:hAnsi="宋体" w:cs="宋体" w:hint="eastAsia"/>
          <w:sz w:val="24"/>
        </w:rPr>
        <w:t>日内完成维护。如因不可抗力的因素（气候、政府采购程序购买材料等）不能按时完成维护的，应向交警支队回告，承诺完工时间。</w:t>
      </w:r>
    </w:p>
    <w:p w:rsidR="00935942" w:rsidRDefault="00532A15">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交通标线项目维护接报后</w:t>
      </w:r>
      <w:r>
        <w:rPr>
          <w:rFonts w:ascii="宋体" w:hAnsi="宋体" w:cs="宋体" w:hint="eastAsia"/>
          <w:sz w:val="24"/>
        </w:rPr>
        <w:t>10</w:t>
      </w:r>
      <w:r>
        <w:rPr>
          <w:rFonts w:ascii="宋体" w:hAnsi="宋体" w:cs="宋体" w:hint="eastAsia"/>
          <w:sz w:val="24"/>
        </w:rPr>
        <w:t>分钟内响应，</w:t>
      </w:r>
      <w:r>
        <w:rPr>
          <w:rFonts w:ascii="宋体" w:hAnsi="宋体" w:cs="宋体" w:hint="eastAsia"/>
          <w:sz w:val="24"/>
        </w:rPr>
        <w:t>1</w:t>
      </w:r>
      <w:r>
        <w:rPr>
          <w:rFonts w:ascii="宋体" w:hAnsi="宋体" w:cs="宋体" w:hint="eastAsia"/>
          <w:sz w:val="24"/>
        </w:rPr>
        <w:t>小时内到达现场勘察，确属已过质保期且模糊不清的，</w:t>
      </w:r>
      <w:r>
        <w:rPr>
          <w:rFonts w:ascii="宋体" w:hAnsi="宋体" w:cs="宋体" w:hint="eastAsia"/>
          <w:sz w:val="24"/>
        </w:rPr>
        <w:t>2</w:t>
      </w:r>
      <w:r>
        <w:rPr>
          <w:rFonts w:ascii="宋体" w:hAnsi="宋体" w:cs="宋体" w:hint="eastAsia"/>
          <w:sz w:val="24"/>
        </w:rPr>
        <w:t>日内完成维护，如因不可抗力</w:t>
      </w:r>
      <w:r>
        <w:rPr>
          <w:rFonts w:ascii="宋体" w:hAnsi="宋体" w:cs="宋体" w:hint="eastAsia"/>
          <w:sz w:val="24"/>
        </w:rPr>
        <w:t>的因素（气候、政府采购程序购买材料等）不能按时完成维护的，向交警支队回告，承诺完工时间。</w:t>
      </w:r>
    </w:p>
    <w:p w:rsidR="00935942" w:rsidRDefault="00532A15">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如遇紧急任务和应急工作对完工期限有特别要求时，按交警支队要求的期限完工。</w:t>
      </w:r>
    </w:p>
    <w:p w:rsidR="00935942" w:rsidRDefault="00532A15">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维护人员到达现场后要严格按照操作程序快速清障，尽量减少损坏的交通设施滞留现场的时间，避免二次事故的发生，确保道路畅通，并及时将现场情况反馈给交警支队派工人。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按照交警支队要求对受损、缺失或需改善的交通设施进行维修、更换或增补、迁移，及时收集维护前后的照片资料，按照交警支队的要求填写交通设施维护报表作为向交警支队申报费用的凭证。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lastRenderedPageBreak/>
        <w:t>8.</w:t>
      </w:r>
      <w:r>
        <w:rPr>
          <w:rFonts w:ascii="宋体" w:hAnsi="宋体" w:cs="宋体" w:hint="eastAsia"/>
          <w:sz w:val="24"/>
        </w:rPr>
        <w:t>必</w:t>
      </w:r>
      <w:r>
        <w:rPr>
          <w:rFonts w:ascii="宋体" w:hAnsi="宋体" w:cs="宋体" w:hint="eastAsia"/>
          <w:sz w:val="24"/>
        </w:rPr>
        <w:t>须按照交警支队的要求做好指令维护工作记录，交警支队发现维护单位不能按要求进行响应，或者对维护工作的完成情况提供虚假信息的，视为违约。</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（三）交通事故及突发事件现场交通设施维护工作要求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维护单位要按照指令维护服务的要求安排维护人员、车辆到达现场。</w:t>
      </w:r>
    </w:p>
    <w:p w:rsidR="00935942" w:rsidRDefault="00532A1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到达交通事故或突发事件现场后，即刻开展现场保护和设施抢救抢险工作，并协助交警支队按照交通事故现场取证要求开展交通事故现场照相取证工作。</w:t>
      </w:r>
    </w:p>
    <w:p w:rsidR="00935942" w:rsidRDefault="00532A1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交通事故现场设施维护要在指令要求的时间内修复或更换损坏的交通设施，并拍下现场前后照片。</w:t>
      </w:r>
    </w:p>
    <w:p w:rsidR="00935942" w:rsidRDefault="00532A1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突发事件现场交通设施维护工</w:t>
      </w:r>
      <w:r>
        <w:rPr>
          <w:rFonts w:ascii="宋体" w:hAnsi="宋体" w:cs="宋体" w:hint="eastAsia"/>
          <w:sz w:val="24"/>
        </w:rPr>
        <w:t>作以交警支队现场指挥指令为准，并立刻执行。</w:t>
      </w:r>
    </w:p>
    <w:p w:rsidR="00935942" w:rsidRDefault="00532A15">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交通事故现场设施维护费用及赔偿方式由事故损害赔偿责任人与维护单位协商，协商不定的由交警支队按照《北海市道路交通设施维护工程招标控制价》的综合单价确定。维护单位要建立完善的交通设施损坏赔偿机制和赔偿价格形成机制，并在公司内的醒目位置公示。</w:t>
      </w:r>
    </w:p>
    <w:p w:rsidR="00935942" w:rsidRDefault="00532A15">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无法查获交通事故肇事逃逸人的，按照交警支队的要求填写逃逸事故设施维护报表，经事故处理单位确认后作为向交警支队申报费用的凭证。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（四）根据交警支队的要求，提供交通设施信息数据采集与录入服务</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交通事故、人为事故、意外事件和自然</w:t>
      </w:r>
      <w:r>
        <w:rPr>
          <w:rFonts w:ascii="宋体" w:hAnsi="宋体" w:cs="宋体" w:hint="eastAsia"/>
          <w:sz w:val="24"/>
        </w:rPr>
        <w:t>灾害损坏的道路交通设施在本次采购项目的道路交通设施维护范围内。</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（五）违约责任</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（一）一方违约造成对方损失的，由违约方按《中华人民共和国民法典》有关规定赔偿对方损失。</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（二）发生下列情况，交警支队有权单方面终止合同，取消中标人资格，并向相关中标人追究经济赔偿，全部履约保证金将不予退还。</w:t>
      </w:r>
    </w:p>
    <w:p w:rsidR="00935942" w:rsidRDefault="00532A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交警支队对中标人下达《交通设施维护整改通知书》累积达</w:t>
      </w:r>
      <w:r>
        <w:rPr>
          <w:rFonts w:ascii="宋体" w:hAnsi="宋体" w:cs="宋体" w:hint="eastAsia"/>
          <w:sz w:val="24"/>
        </w:rPr>
        <w:t>3</w:t>
      </w:r>
      <w:r>
        <w:rPr>
          <w:rFonts w:ascii="宋体" w:hAnsi="宋体" w:cs="宋体" w:hint="eastAsia"/>
          <w:sz w:val="24"/>
        </w:rPr>
        <w:t>次。</w:t>
      </w:r>
    </w:p>
    <w:p w:rsidR="00935942" w:rsidRDefault="00532A1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未经交警支队同意，中标人将交警支队委托的交通设施维护项目转交其他第三方实施的。</w:t>
      </w:r>
    </w:p>
    <w:p w:rsidR="00935942" w:rsidRDefault="00532A1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中标人实施的交通设施维护质量不符合要求，造成不良影响。</w:t>
      </w:r>
    </w:p>
    <w:p w:rsidR="00935942" w:rsidRDefault="00532A1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中标人在本市无固定办公及交通设施加工场所或上述办公及加工场所未能满足快速维护工作需要的。</w:t>
      </w:r>
    </w:p>
    <w:p w:rsidR="00935942" w:rsidRDefault="00532A15">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、中标人存在其他严重违约行为的。</w:t>
      </w:r>
    </w:p>
    <w:p w:rsidR="00935942" w:rsidRDefault="00935942">
      <w:pPr>
        <w:widowControl/>
        <w:snapToGrid w:val="0"/>
        <w:spacing w:line="360" w:lineRule="auto"/>
        <w:jc w:val="left"/>
        <w:rPr>
          <w:rFonts w:ascii="宋体" w:hAnsi="宋体" w:cs="宋体"/>
          <w:kern w:val="0"/>
          <w:sz w:val="24"/>
        </w:rPr>
      </w:pPr>
    </w:p>
    <w:p w:rsidR="00935942" w:rsidRDefault="00532A15">
      <w:pPr>
        <w:spacing w:line="360" w:lineRule="auto"/>
        <w:rPr>
          <w:rFonts w:ascii="宋体" w:hAnsi="宋体" w:cs="宋体"/>
          <w:kern w:val="0"/>
          <w:sz w:val="24"/>
        </w:rPr>
      </w:pPr>
      <w:r>
        <w:rPr>
          <w:rFonts w:ascii="宋体" w:hAnsi="宋体" w:cs="宋体" w:hint="eastAsia"/>
          <w:kern w:val="0"/>
          <w:sz w:val="24"/>
        </w:rPr>
        <w:t>十一、其他要求：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服务供应商在广西北海市范围内（不含合浦县、铁山港区、涠洲岛）有固定的办公及交通设施加工场所，能满足快速维护工作的需要，正常条件下，接到交警支队通知后到达维护现场以及维护完工所需时间必须优于交警支队向社会承诺的时间。（须提供房产证或不动产权证，属租赁的还必须提供租赁合同，租赁期必须</w:t>
      </w:r>
      <w:r>
        <w:rPr>
          <w:rFonts w:ascii="宋体" w:hAnsi="宋体" w:cs="宋体" w:hint="eastAsia"/>
          <w:sz w:val="24"/>
        </w:rPr>
        <w:t>1</w:t>
      </w:r>
      <w:r>
        <w:rPr>
          <w:rFonts w:ascii="宋体" w:hAnsi="宋体" w:cs="宋体" w:hint="eastAsia"/>
          <w:sz w:val="24"/>
        </w:rPr>
        <w:t>年以上且满足维护年限要求。还须提供固定的办公及交通设施加工场所的全景彩色照</w:t>
      </w:r>
      <w:r>
        <w:rPr>
          <w:rFonts w:ascii="宋体" w:hAnsi="宋体" w:cs="宋体" w:hint="eastAsia"/>
          <w:sz w:val="24"/>
        </w:rPr>
        <w:t>片附后</w:t>
      </w:r>
      <w:r>
        <w:rPr>
          <w:rFonts w:ascii="宋体" w:hAnsi="宋体" w:cs="宋体" w:hint="eastAsia"/>
          <w:sz w:val="24"/>
        </w:rPr>
        <w:t xml:space="preserve">) </w:t>
      </w:r>
      <w:r>
        <w:rPr>
          <w:rFonts w:ascii="宋体" w:hAnsi="宋体" w:cs="宋体" w:hint="eastAsia"/>
          <w:sz w:val="24"/>
        </w:rPr>
        <w:t>。</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（二）服务供应商应配备相应的设施维护工具，其中自备热熔标线机</w:t>
      </w:r>
      <w:r>
        <w:rPr>
          <w:rFonts w:ascii="宋体" w:hAnsi="宋体" w:cs="宋体" w:hint="eastAsia"/>
          <w:sz w:val="24"/>
        </w:rPr>
        <w:t>2</w:t>
      </w:r>
      <w:r>
        <w:rPr>
          <w:rFonts w:ascii="宋体" w:hAnsi="宋体" w:cs="宋体" w:hint="eastAsia"/>
          <w:sz w:val="24"/>
        </w:rPr>
        <w:t>台以上（含）（发票人必须为投标单位或单位法人），自备高压水除线机</w:t>
      </w:r>
      <w:r>
        <w:rPr>
          <w:rFonts w:ascii="宋体" w:hAnsi="宋体" w:cs="宋体" w:hint="eastAsia"/>
          <w:sz w:val="24"/>
        </w:rPr>
        <w:t>1</w:t>
      </w:r>
      <w:r>
        <w:rPr>
          <w:rFonts w:ascii="宋体" w:hAnsi="宋体" w:cs="宋体" w:hint="eastAsia"/>
          <w:sz w:val="24"/>
        </w:rPr>
        <w:t>台以上（含）（使用在沥青和水泥等各种路面上铲除交通标线，发票人必须为投标单位或单位法人），并具有交通标志制作、加工、标线清除、信号灯维修、高空修剪树枝和广告牌拆卸等专业设备及备用设施器材，能按交警支队要求独立完成交通标志制作、标线施划、信号灯安装、调控、维修、高空修剪树枝和广告牌拆卸等。</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（三）服务供应商必须配备足够的施工车辆，要求在值班备勤期间保证有施工运输车（车辆</w:t>
      </w:r>
      <w:r>
        <w:rPr>
          <w:rFonts w:ascii="宋体" w:hAnsi="宋体" w:cs="宋体" w:hint="eastAsia"/>
          <w:sz w:val="24"/>
        </w:rPr>
        <w:t>类型为轻型货车）</w:t>
      </w:r>
      <w:r>
        <w:rPr>
          <w:rFonts w:ascii="宋体" w:hAnsi="宋体" w:cs="宋体" w:hint="eastAsia"/>
          <w:sz w:val="24"/>
        </w:rPr>
        <w:t>2</w:t>
      </w:r>
      <w:r>
        <w:rPr>
          <w:rFonts w:ascii="宋体" w:hAnsi="宋体" w:cs="宋体" w:hint="eastAsia"/>
          <w:sz w:val="24"/>
        </w:rPr>
        <w:t>辆，另外配备有吊车</w:t>
      </w:r>
      <w:r>
        <w:rPr>
          <w:rFonts w:ascii="宋体" w:hAnsi="宋体" w:cs="宋体" w:hint="eastAsia"/>
          <w:sz w:val="24"/>
        </w:rPr>
        <w:t>1</w:t>
      </w:r>
      <w:r>
        <w:rPr>
          <w:rFonts w:ascii="宋体" w:hAnsi="宋体" w:cs="宋体" w:hint="eastAsia"/>
          <w:sz w:val="24"/>
        </w:rPr>
        <w:t>台（起升载荷不低于</w:t>
      </w:r>
      <w:r>
        <w:rPr>
          <w:rFonts w:ascii="宋体" w:hAnsi="宋体" w:cs="宋体" w:hint="eastAsia"/>
          <w:sz w:val="24"/>
        </w:rPr>
        <w:t>5</w:t>
      </w:r>
      <w:r>
        <w:rPr>
          <w:rFonts w:ascii="宋体" w:hAnsi="宋体" w:cs="宋体" w:hint="eastAsia"/>
          <w:sz w:val="24"/>
        </w:rPr>
        <w:t>吨），高空作业车</w:t>
      </w:r>
      <w:r>
        <w:rPr>
          <w:rFonts w:ascii="宋体" w:hAnsi="宋体" w:cs="宋体" w:hint="eastAsia"/>
          <w:sz w:val="24"/>
        </w:rPr>
        <w:t>1</w:t>
      </w:r>
      <w:r>
        <w:rPr>
          <w:rFonts w:ascii="宋体" w:hAnsi="宋体" w:cs="宋体" w:hint="eastAsia"/>
          <w:sz w:val="24"/>
        </w:rPr>
        <w:t>台（提升高度不低于</w:t>
      </w:r>
      <w:r>
        <w:rPr>
          <w:rFonts w:ascii="宋体" w:hAnsi="宋体" w:cs="宋体" w:hint="eastAsia"/>
          <w:sz w:val="24"/>
        </w:rPr>
        <w:t>6</w:t>
      </w:r>
      <w:r>
        <w:rPr>
          <w:rFonts w:ascii="宋体" w:hAnsi="宋体" w:cs="宋体" w:hint="eastAsia"/>
          <w:sz w:val="24"/>
        </w:rPr>
        <w:t>米）。上述车辆所有人（租赁人）必须为投标单位或单位法人，租赁车辆的租赁期必须能够满足合同要求（须提供车辆行驶证、租赁车辆还须提供租赁合同、驾驶人驾驶证复印件）。</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（四）服务供应商应具有固定专属的专业交通设施维护工作人员队伍，人数不得少于</w:t>
      </w:r>
      <w:r>
        <w:rPr>
          <w:rFonts w:ascii="宋体" w:hAnsi="宋体" w:cs="宋体" w:hint="eastAsia"/>
          <w:sz w:val="24"/>
        </w:rPr>
        <w:t>12</w:t>
      </w:r>
      <w:r>
        <w:rPr>
          <w:rFonts w:ascii="宋体" w:hAnsi="宋体" w:cs="宋体" w:hint="eastAsia"/>
          <w:sz w:val="24"/>
        </w:rPr>
        <w:t>人，其中配备熟练的操作技术人员须</w:t>
      </w:r>
      <w:r>
        <w:rPr>
          <w:rFonts w:ascii="宋体" w:hAnsi="宋体" w:cs="宋体" w:hint="eastAsia"/>
          <w:sz w:val="24"/>
        </w:rPr>
        <w:t>5</w:t>
      </w:r>
      <w:r>
        <w:rPr>
          <w:rFonts w:ascii="宋体" w:hAnsi="宋体" w:cs="宋体" w:hint="eastAsia"/>
          <w:sz w:val="24"/>
        </w:rPr>
        <w:t>人以上，分别具有电工作业、施工、质量、材料、安全、机动车驾驶证等上岗资格证，能充分满足各类交通设施维护工作需求；项目技术负责人具有高级职称。</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（五）服务供应商必须安装北海市区</w:t>
      </w:r>
      <w:r>
        <w:rPr>
          <w:rFonts w:ascii="宋体" w:hAnsi="宋体" w:cs="宋体" w:hint="eastAsia"/>
          <w:sz w:val="24"/>
        </w:rPr>
        <w:t>24</w:t>
      </w:r>
      <w:r>
        <w:rPr>
          <w:rFonts w:ascii="宋体" w:hAnsi="宋体" w:cs="宋体" w:hint="eastAsia"/>
          <w:sz w:val="24"/>
        </w:rPr>
        <w:t>小时设施维护值班专用固定电话（须提供电话安装入户发票或近三个月交费发票复印件，单位名称必须为投标单位），保证专用固定电话随时畅通，安排足够人员</w:t>
      </w:r>
      <w:r>
        <w:rPr>
          <w:rFonts w:ascii="宋体" w:hAnsi="宋体" w:cs="宋体" w:hint="eastAsia"/>
          <w:sz w:val="24"/>
        </w:rPr>
        <w:t>24</w:t>
      </w:r>
      <w:r>
        <w:rPr>
          <w:rFonts w:ascii="宋体" w:hAnsi="宋体" w:cs="宋体" w:hint="eastAsia"/>
          <w:sz w:val="24"/>
        </w:rPr>
        <w:t>小时值班备勤，对交警支队报修信息能立即响应迅速抢修。</w:t>
      </w:r>
    </w:p>
    <w:p w:rsidR="00935942" w:rsidRDefault="00532A15">
      <w:pPr>
        <w:spacing w:line="360" w:lineRule="auto"/>
        <w:ind w:firstLineChars="200" w:firstLine="480"/>
        <w:rPr>
          <w:rFonts w:ascii="宋体" w:hAnsi="宋体" w:cs="宋体"/>
          <w:sz w:val="24"/>
        </w:rPr>
      </w:pPr>
      <w:r>
        <w:rPr>
          <w:rFonts w:ascii="宋体" w:hAnsi="宋体" w:cs="宋体" w:hint="eastAsia"/>
          <w:sz w:val="24"/>
        </w:rPr>
        <w:t>（六）交通设施维护工作必须严格按照《道路交通标志和标线》</w:t>
      </w:r>
      <w:r>
        <w:rPr>
          <w:rFonts w:ascii="宋体" w:hAnsi="宋体" w:cs="宋体" w:hint="eastAsia"/>
          <w:sz w:val="24"/>
        </w:rPr>
        <w:t>(GB5768- 2009)</w:t>
      </w:r>
      <w:r>
        <w:rPr>
          <w:rFonts w:ascii="宋体" w:hAnsi="宋体" w:cs="宋体" w:hint="eastAsia"/>
          <w:sz w:val="24"/>
        </w:rPr>
        <w:t>、《道路交通标志和标线》第</w:t>
      </w:r>
      <w:r>
        <w:rPr>
          <w:rFonts w:ascii="宋体" w:hAnsi="宋体" w:cs="宋体" w:hint="eastAsia"/>
          <w:sz w:val="24"/>
        </w:rPr>
        <w:t>2</w:t>
      </w:r>
      <w:r>
        <w:rPr>
          <w:rFonts w:ascii="宋体" w:hAnsi="宋体" w:cs="宋体" w:hint="eastAsia"/>
          <w:sz w:val="24"/>
        </w:rPr>
        <w:t>部分道路交通标志（</w:t>
      </w:r>
      <w:r>
        <w:rPr>
          <w:rFonts w:ascii="宋体" w:hAnsi="宋体" w:cs="宋体" w:hint="eastAsia"/>
          <w:sz w:val="24"/>
        </w:rPr>
        <w:t>GB5768.2-2022</w:t>
      </w:r>
      <w:r>
        <w:rPr>
          <w:rFonts w:ascii="宋体" w:hAnsi="宋体" w:cs="宋体" w:hint="eastAsia"/>
          <w:sz w:val="24"/>
        </w:rPr>
        <w:t>）、《城市道路交通标志和标线设置规范》（</w:t>
      </w:r>
      <w:r>
        <w:rPr>
          <w:rFonts w:ascii="宋体" w:hAnsi="宋体" w:cs="宋体" w:hint="eastAsia"/>
          <w:sz w:val="24"/>
        </w:rPr>
        <w:t>GB51038-2015</w:t>
      </w:r>
      <w:r>
        <w:rPr>
          <w:rFonts w:ascii="宋体" w:hAnsi="宋体" w:cs="宋体" w:hint="eastAsia"/>
          <w:sz w:val="24"/>
        </w:rPr>
        <w:t>）、《道路交通信号灯》（</w:t>
      </w:r>
      <w:r>
        <w:rPr>
          <w:rFonts w:ascii="宋体" w:hAnsi="宋体" w:cs="宋体" w:hint="eastAsia"/>
          <w:sz w:val="24"/>
        </w:rPr>
        <w:t xml:space="preserve">GB14887 -2011) </w:t>
      </w:r>
      <w:r>
        <w:rPr>
          <w:rFonts w:ascii="宋体" w:hAnsi="宋体" w:cs="宋体" w:hint="eastAsia"/>
          <w:sz w:val="24"/>
        </w:rPr>
        <w:t>、</w:t>
      </w:r>
      <w:r>
        <w:rPr>
          <w:rFonts w:ascii="宋体" w:hAnsi="宋体" w:cs="宋体" w:hint="eastAsia"/>
          <w:sz w:val="24"/>
        </w:rPr>
        <w:t>《道路交通信号控制机》（</w:t>
      </w:r>
      <w:r>
        <w:rPr>
          <w:rFonts w:ascii="宋体" w:hAnsi="宋体" w:cs="宋体" w:hint="eastAsia"/>
          <w:sz w:val="24"/>
        </w:rPr>
        <w:t>GB25280-2016</w:t>
      </w:r>
      <w:r>
        <w:rPr>
          <w:rFonts w:ascii="宋体" w:hAnsi="宋体" w:cs="宋体" w:hint="eastAsia"/>
          <w:sz w:val="24"/>
        </w:rPr>
        <w:t>）和《道路交通信号灯设置与安装规范》</w:t>
      </w:r>
      <w:r>
        <w:rPr>
          <w:rFonts w:ascii="宋体" w:hAnsi="宋体" w:cs="宋体" w:hint="eastAsia"/>
          <w:sz w:val="24"/>
        </w:rPr>
        <w:t xml:space="preserve"> (GB14886-2016)</w:t>
      </w:r>
      <w:r>
        <w:rPr>
          <w:rFonts w:ascii="宋体" w:hAnsi="宋体" w:cs="宋体" w:hint="eastAsia"/>
          <w:sz w:val="24"/>
        </w:rPr>
        <w:t>、《城市道</w:t>
      </w:r>
      <w:r>
        <w:rPr>
          <w:rFonts w:ascii="宋体" w:hAnsi="宋体" w:cs="宋体" w:hint="eastAsia"/>
          <w:sz w:val="24"/>
        </w:rPr>
        <w:lastRenderedPageBreak/>
        <w:t>路施工作业交通组织规范》（</w:t>
      </w:r>
      <w:r>
        <w:rPr>
          <w:rFonts w:ascii="宋体" w:hAnsi="宋体" w:cs="宋体" w:hint="eastAsia"/>
          <w:sz w:val="24"/>
        </w:rPr>
        <w:t>GA/T900-2010</w:t>
      </w:r>
      <w:r>
        <w:rPr>
          <w:rFonts w:ascii="宋体" w:hAnsi="宋体" w:cs="宋体" w:hint="eastAsia"/>
          <w:sz w:val="24"/>
        </w:rPr>
        <w:t>）以及其它相关国家标准要求进行服务。</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（七）维护单位应当制定完善、严格的交通设施维护施工安全保障制度，落实好交通安全防护措施，如发生意外造成人身伤亡或财产损失与交警支队无关，除另有责任方需赔偿以外的一切费用由维护单位负责。</w:t>
      </w:r>
    </w:p>
    <w:p w:rsidR="00935942" w:rsidRDefault="00532A15">
      <w:pPr>
        <w:adjustRightInd/>
        <w:spacing w:before="25" w:after="25"/>
        <w:jc w:val="left"/>
        <w:rPr>
          <w:rFonts w:ascii="宋体" w:hAnsi="宋体" w:cs="宋体"/>
          <w:bCs/>
          <w:color w:val="000000" w:themeColor="text1"/>
          <w:spacing w:val="10"/>
          <w:kern w:val="0"/>
          <w:sz w:val="24"/>
        </w:rPr>
        <w:sectPr w:rsidR="00935942">
          <w:headerReference w:type="default" r:id="rId10"/>
          <w:footerReference w:type="even" r:id="rId11"/>
          <w:footerReference w:type="default" r:id="rId12"/>
          <w:headerReference w:type="first" r:id="rId13"/>
          <w:footerReference w:type="first" r:id="rId14"/>
          <w:pgSz w:w="11906" w:h="16838"/>
          <w:pgMar w:top="1247" w:right="849" w:bottom="1247" w:left="1418" w:header="851" w:footer="992" w:gutter="0"/>
          <w:cols w:space="720"/>
          <w:titlePg/>
          <w:docGrid w:type="lines" w:linePitch="312"/>
        </w:sectPr>
      </w:pPr>
      <w:r>
        <w:rPr>
          <w:rFonts w:ascii="宋体" w:hAnsi="宋体" w:cs="宋体" w:hint="eastAsia"/>
          <w:sz w:val="24"/>
        </w:rPr>
        <w:t>（八）如遇有内涝、台风、重要安保任务等紧急突发事件时，分标供应商无法单独完成应急维修的，交警支队可调派另一分标供应商加强对相应区域服务。</w:t>
      </w:r>
    </w:p>
    <w:p w:rsidR="00935942" w:rsidRDefault="00532A15">
      <w:pPr>
        <w:spacing w:line="360" w:lineRule="auto"/>
        <w:jc w:val="center"/>
        <w:outlineLvl w:val="0"/>
        <w:rPr>
          <w:rFonts w:ascii="宋体" w:hAnsi="宋体" w:cs="宋体"/>
          <w:b/>
          <w:color w:val="000000" w:themeColor="text1"/>
          <w:sz w:val="36"/>
          <w:szCs w:val="36"/>
        </w:rPr>
      </w:pPr>
      <w:bookmarkStart w:id="20" w:name="_Toc192605368"/>
      <w:r>
        <w:rPr>
          <w:rFonts w:ascii="宋体" w:hAnsi="宋体" w:cs="宋体" w:hint="eastAsia"/>
          <w:b/>
          <w:color w:val="000000" w:themeColor="text1"/>
          <w:sz w:val="36"/>
          <w:szCs w:val="36"/>
        </w:rPr>
        <w:lastRenderedPageBreak/>
        <w:t>第四部分</w:t>
      </w:r>
      <w:bookmarkStart w:id="21" w:name="_Toc184308079"/>
      <w:bookmarkStart w:id="22" w:name="_Toc184312131"/>
      <w:bookmarkStart w:id="23" w:name="_Toc184314429"/>
      <w:bookmarkStart w:id="24" w:name="_Toc184310324"/>
      <w:bookmarkStart w:id="25" w:name="_Toc184310285"/>
      <w:bookmarkStart w:id="26" w:name="_Toc184312136"/>
      <w:bookmarkStart w:id="27" w:name="_Toc184314414"/>
      <w:bookmarkStart w:id="28" w:name="_Toc184312088"/>
      <w:bookmarkStart w:id="29" w:name="_Toc184308047"/>
      <w:bookmarkStart w:id="30" w:name="_Toc184312094"/>
      <w:bookmarkStart w:id="31" w:name="_Toc184313269"/>
      <w:bookmarkStart w:id="32" w:name="_Toc184312112"/>
      <w:bookmarkStart w:id="33" w:name="_Toc184310314"/>
      <w:bookmarkStart w:id="34" w:name="_Toc184314478"/>
      <w:bookmarkStart w:id="35" w:name="_Toc184310304"/>
      <w:bookmarkStart w:id="36" w:name="_Toc184308085"/>
      <w:bookmarkStart w:id="37" w:name="_Toc184308039"/>
      <w:bookmarkStart w:id="38" w:name="_Toc184310280"/>
      <w:bookmarkStart w:id="39" w:name="_Toc184313278"/>
      <w:bookmarkStart w:id="40" w:name="_Toc184312075"/>
      <w:bookmarkStart w:id="41" w:name="_Toc184310312"/>
      <w:bookmarkStart w:id="42" w:name="_Toc184310340"/>
      <w:bookmarkStart w:id="43" w:name="_Toc184312126"/>
      <w:bookmarkStart w:id="44" w:name="_Toc184314415"/>
      <w:bookmarkStart w:id="45" w:name="_Toc184314411"/>
      <w:bookmarkStart w:id="46" w:name="_Toc184312130"/>
      <w:bookmarkStart w:id="47" w:name="_Toc184313306"/>
      <w:bookmarkStart w:id="48" w:name="_Toc184312117"/>
      <w:bookmarkStart w:id="49" w:name="_Toc184312104"/>
      <w:bookmarkStart w:id="50" w:name="_Toc184310272"/>
      <w:bookmarkStart w:id="51" w:name="_Toc184310329"/>
      <w:bookmarkStart w:id="52" w:name="_Toc184313277"/>
      <w:bookmarkStart w:id="53" w:name="_Toc184313302"/>
      <w:bookmarkStart w:id="54" w:name="_Toc184308095"/>
      <w:bookmarkStart w:id="55" w:name="_Toc184312124"/>
      <w:bookmarkStart w:id="56" w:name="_Toc184312086"/>
      <w:bookmarkStart w:id="57" w:name="_Toc184314464"/>
      <w:bookmarkStart w:id="58" w:name="_Toc184314460"/>
      <w:bookmarkStart w:id="59" w:name="_Toc184314450"/>
      <w:bookmarkStart w:id="60" w:name="_Toc184310323"/>
      <w:bookmarkStart w:id="61" w:name="_Toc184313250"/>
      <w:bookmarkStart w:id="62" w:name="_Toc184314476"/>
      <w:bookmarkStart w:id="63" w:name="_Toc184310334"/>
      <w:bookmarkStart w:id="64" w:name="_Toc184312099"/>
      <w:bookmarkStart w:id="65" w:name="_Toc184310296"/>
      <w:bookmarkStart w:id="66" w:name="_Toc184313244"/>
      <w:bookmarkStart w:id="67" w:name="_Toc184314454"/>
      <w:bookmarkStart w:id="68" w:name="_Toc184310273"/>
      <w:bookmarkStart w:id="69" w:name="_Toc184308101"/>
      <w:bookmarkStart w:id="70" w:name="_Toc184308077"/>
      <w:bookmarkStart w:id="71" w:name="_Toc184314444"/>
      <w:bookmarkStart w:id="72" w:name="_Toc184314427"/>
      <w:bookmarkStart w:id="73" w:name="_Toc184314421"/>
      <w:bookmarkStart w:id="74" w:name="_Toc184308100"/>
      <w:bookmarkStart w:id="75" w:name="_Toc184308104"/>
      <w:bookmarkStart w:id="76" w:name="_Toc184312090"/>
      <w:bookmarkStart w:id="77" w:name="_Toc184310338"/>
      <w:bookmarkStart w:id="78" w:name="_Toc184314469"/>
      <w:bookmarkStart w:id="79" w:name="_Toc184308072"/>
      <w:bookmarkStart w:id="80" w:name="_Toc184312078"/>
      <w:bookmarkStart w:id="81" w:name="_Toc184308108"/>
      <w:bookmarkStart w:id="82" w:name="_Toc184314433"/>
      <w:bookmarkStart w:id="83" w:name="_Toc184313290"/>
      <w:bookmarkStart w:id="84" w:name="_Toc184313273"/>
      <w:bookmarkStart w:id="85" w:name="_Toc184314434"/>
      <w:bookmarkStart w:id="86" w:name="_Toc184314446"/>
      <w:bookmarkStart w:id="87" w:name="_Toc184314445"/>
      <w:bookmarkStart w:id="88" w:name="_Toc184310336"/>
      <w:bookmarkStart w:id="89" w:name="_Toc184312067"/>
      <w:bookmarkStart w:id="90" w:name="_Toc184308099"/>
      <w:bookmarkStart w:id="91" w:name="_Toc184310283"/>
      <w:bookmarkStart w:id="92" w:name="_Toc184310307"/>
      <w:bookmarkStart w:id="93" w:name="_Toc184314440"/>
      <w:bookmarkStart w:id="94" w:name="_Toc184313293"/>
      <w:bookmarkStart w:id="95" w:name="_Toc184314416"/>
      <w:bookmarkStart w:id="96" w:name="_Toc184314428"/>
      <w:bookmarkStart w:id="97" w:name="_Toc184312077"/>
      <w:bookmarkStart w:id="98" w:name="_Toc184308074"/>
      <w:bookmarkStart w:id="99" w:name="_Toc184313263"/>
      <w:bookmarkStart w:id="100" w:name="_Toc184313247"/>
      <w:bookmarkStart w:id="101" w:name="_Toc184313261"/>
      <w:bookmarkStart w:id="102" w:name="_Toc184314456"/>
      <w:bookmarkStart w:id="103" w:name="_Toc184313280"/>
      <w:bookmarkStart w:id="104" w:name="_Toc184308081"/>
      <w:bookmarkStart w:id="105" w:name="_Toc184308078"/>
      <w:bookmarkStart w:id="106" w:name="_Toc184312095"/>
      <w:bookmarkStart w:id="107" w:name="_Toc184314419"/>
      <w:bookmarkStart w:id="108" w:name="_Toc184308092"/>
      <w:bookmarkStart w:id="109" w:name="_Toc184308107"/>
      <w:bookmarkStart w:id="110" w:name="_Toc184312118"/>
      <w:bookmarkStart w:id="111" w:name="_Toc184312114"/>
      <w:bookmarkStart w:id="112" w:name="_Toc184313304"/>
      <w:bookmarkStart w:id="113" w:name="_Toc184313279"/>
      <w:bookmarkStart w:id="114" w:name="_Toc184314443"/>
      <w:bookmarkStart w:id="115" w:name="_Toc184314441"/>
      <w:bookmarkStart w:id="116" w:name="_Toc184312122"/>
      <w:bookmarkStart w:id="117" w:name="_Toc184310303"/>
      <w:bookmarkStart w:id="118" w:name="_Toc184314438"/>
      <w:bookmarkStart w:id="119" w:name="_Toc184310321"/>
      <w:bookmarkStart w:id="120" w:name="_Toc184312133"/>
      <w:bookmarkStart w:id="121" w:name="_Toc184313251"/>
      <w:bookmarkStart w:id="122" w:name="_Toc184314481"/>
      <w:bookmarkStart w:id="123" w:name="_Toc184310294"/>
      <w:bookmarkStart w:id="124" w:name="_Toc184308069"/>
      <w:bookmarkStart w:id="125" w:name="_Toc184312084"/>
      <w:bookmarkStart w:id="126" w:name="_Toc184314412"/>
      <w:bookmarkStart w:id="127" w:name="_Toc184312069"/>
      <w:bookmarkStart w:id="128" w:name="_Toc184314420"/>
      <w:bookmarkStart w:id="129" w:name="_Toc184312082"/>
      <w:bookmarkStart w:id="130" w:name="_Toc184313270"/>
      <w:bookmarkStart w:id="131" w:name="_Toc184310309"/>
      <w:bookmarkStart w:id="132" w:name="_Toc184310322"/>
      <w:bookmarkStart w:id="133" w:name="_Toc184308061"/>
      <w:bookmarkStart w:id="134" w:name="_Toc184310330"/>
      <w:bookmarkStart w:id="135" w:name="_Toc184308058"/>
      <w:bookmarkStart w:id="136" w:name="_Toc184310339"/>
      <w:bookmarkStart w:id="137" w:name="_Toc184308057"/>
      <w:bookmarkStart w:id="138" w:name="_Toc184314436"/>
      <w:bookmarkStart w:id="139" w:name="_Toc184314461"/>
      <w:bookmarkStart w:id="140" w:name="_Toc184308056"/>
      <w:bookmarkStart w:id="141" w:name="_Toc184314468"/>
      <w:bookmarkStart w:id="142" w:name="_Toc184312121"/>
      <w:bookmarkStart w:id="143" w:name="_Toc184310287"/>
      <w:bookmarkStart w:id="144" w:name="_Toc184312125"/>
      <w:bookmarkStart w:id="145" w:name="_Toc184312127"/>
      <w:bookmarkStart w:id="146" w:name="_Toc184310275"/>
      <w:bookmarkStart w:id="147" w:name="_Toc184308105"/>
      <w:bookmarkStart w:id="148" w:name="_Toc184308103"/>
      <w:bookmarkStart w:id="149" w:name="_Toc184313272"/>
      <w:bookmarkStart w:id="150" w:name="_Toc184312111"/>
      <w:bookmarkStart w:id="151" w:name="_Toc184314442"/>
      <w:bookmarkStart w:id="152" w:name="_Toc184313299"/>
      <w:bookmarkStart w:id="153" w:name="_Toc184313257"/>
      <w:bookmarkStart w:id="154" w:name="_Toc184312108"/>
      <w:bookmarkStart w:id="155" w:name="_Toc184310290"/>
      <w:bookmarkStart w:id="156" w:name="_Toc184308094"/>
      <w:bookmarkStart w:id="157" w:name="_Toc184313243"/>
      <w:bookmarkStart w:id="158" w:name="_Toc184312115"/>
      <w:bookmarkStart w:id="159" w:name="_Toc184314448"/>
      <w:bookmarkStart w:id="160" w:name="_Toc184310311"/>
      <w:bookmarkStart w:id="161" w:name="_Toc184308064"/>
      <w:bookmarkStart w:id="162" w:name="_Toc184310279"/>
      <w:bookmarkStart w:id="163" w:name="_Toc184308038"/>
      <w:bookmarkStart w:id="164" w:name="_Toc184310341"/>
      <w:bookmarkStart w:id="165" w:name="_Toc184314459"/>
      <w:bookmarkStart w:id="166" w:name="_Toc184314474"/>
      <w:bookmarkStart w:id="167" w:name="_Toc184308037"/>
      <w:bookmarkStart w:id="168" w:name="_Toc184314425"/>
      <w:bookmarkStart w:id="169" w:name="_Toc184314466"/>
      <w:bookmarkStart w:id="170" w:name="_Toc184314458"/>
      <w:bookmarkStart w:id="171" w:name="_Toc184312071"/>
      <w:bookmarkStart w:id="172" w:name="_Toc184314473"/>
      <w:bookmarkStart w:id="173" w:name="_Toc184308065"/>
      <w:bookmarkStart w:id="174" w:name="_Toc184308054"/>
      <w:bookmarkStart w:id="175" w:name="_Toc184310276"/>
      <w:bookmarkStart w:id="176" w:name="_Toc184312089"/>
      <w:bookmarkStart w:id="177" w:name="_Toc184312120"/>
      <w:bookmarkStart w:id="178" w:name="_Toc184310291"/>
      <w:bookmarkStart w:id="179" w:name="_Toc184314463"/>
      <w:bookmarkStart w:id="180" w:name="_Toc184312076"/>
      <w:bookmarkStart w:id="181" w:name="_Toc184312083"/>
      <w:bookmarkStart w:id="182" w:name="_Toc184313289"/>
      <w:bookmarkStart w:id="183" w:name="_Toc184310300"/>
      <w:bookmarkStart w:id="184" w:name="_Toc184313276"/>
      <w:bookmarkStart w:id="185" w:name="_Toc184308093"/>
      <w:bookmarkStart w:id="186" w:name="_Toc184308082"/>
      <w:bookmarkStart w:id="187" w:name="_Toc184313303"/>
      <w:bookmarkStart w:id="188" w:name="_Toc184312096"/>
      <w:bookmarkStart w:id="189" w:name="_Toc184310331"/>
      <w:bookmarkStart w:id="190" w:name="_Toc184314422"/>
      <w:bookmarkStart w:id="191" w:name="_Toc184312135"/>
      <w:bookmarkStart w:id="192" w:name="_Toc184310281"/>
      <w:bookmarkStart w:id="193" w:name="_Toc184308051"/>
      <w:bookmarkStart w:id="194" w:name="_Toc184313239"/>
      <w:bookmarkStart w:id="195" w:name="_Toc184310278"/>
      <w:bookmarkStart w:id="196" w:name="_Toc184313297"/>
      <w:bookmarkStart w:id="197" w:name="_Toc184312105"/>
      <w:bookmarkStart w:id="198" w:name="_Toc184312107"/>
      <w:bookmarkStart w:id="199" w:name="_Toc184308045"/>
      <w:bookmarkStart w:id="200" w:name="_Toc184312101"/>
      <w:bookmarkStart w:id="201" w:name="_Toc184310292"/>
      <w:bookmarkStart w:id="202" w:name="_Toc184314439"/>
      <w:bookmarkStart w:id="203" w:name="_Toc184310318"/>
      <w:bookmarkStart w:id="204" w:name="_Toc184313300"/>
      <w:bookmarkStart w:id="205" w:name="_Toc184308097"/>
      <w:bookmarkStart w:id="206" w:name="_Toc184310301"/>
      <w:bookmarkStart w:id="207" w:name="_Toc184312070"/>
      <w:bookmarkStart w:id="208" w:name="_Toc184312110"/>
      <w:bookmarkStart w:id="209" w:name="_Toc184312100"/>
      <w:bookmarkStart w:id="210" w:name="_Toc184310343"/>
      <w:bookmarkStart w:id="211" w:name="_Toc184313254"/>
      <w:bookmarkStart w:id="212" w:name="_Toc184308102"/>
      <w:bookmarkStart w:id="213" w:name="_Toc184313260"/>
      <w:bookmarkStart w:id="214" w:name="_Toc184310299"/>
      <w:bookmarkStart w:id="215" w:name="_Toc184308090"/>
      <w:bookmarkStart w:id="216" w:name="_Toc184312087"/>
      <w:bookmarkStart w:id="217" w:name="_Toc184308055"/>
      <w:bookmarkStart w:id="218" w:name="_Toc184313266"/>
      <w:bookmarkStart w:id="219" w:name="_Toc184308048"/>
      <w:bookmarkStart w:id="220" w:name="_Toc184313238"/>
      <w:bookmarkStart w:id="221" w:name="_Toc184313274"/>
      <w:bookmarkStart w:id="222" w:name="_Toc184312074"/>
      <w:bookmarkStart w:id="223" w:name="_Toc184312068"/>
      <w:bookmarkStart w:id="224" w:name="_Toc184314465"/>
      <w:bookmarkStart w:id="225" w:name="_Toc184308086"/>
      <w:bookmarkStart w:id="226" w:name="_Toc184314470"/>
      <w:bookmarkStart w:id="227" w:name="_Toc184314477"/>
      <w:bookmarkStart w:id="228" w:name="_Toc184313241"/>
      <w:bookmarkStart w:id="229" w:name="_Toc184312072"/>
      <w:bookmarkStart w:id="230" w:name="_Toc184313245"/>
      <w:bookmarkStart w:id="231" w:name="_Toc184308106"/>
      <w:bookmarkStart w:id="232" w:name="_Toc184310286"/>
      <w:bookmarkStart w:id="233" w:name="_Toc184313287"/>
      <w:bookmarkStart w:id="234" w:name="_Toc184312073"/>
      <w:bookmarkStart w:id="235" w:name="_Toc184312092"/>
      <w:bookmarkStart w:id="236" w:name="_Toc184314457"/>
      <w:bookmarkStart w:id="237" w:name="_Toc184308040"/>
      <w:bookmarkStart w:id="238" w:name="_Toc184312102"/>
      <w:bookmarkStart w:id="239" w:name="_Toc184308043"/>
      <w:bookmarkStart w:id="240" w:name="_Toc184312079"/>
      <w:bookmarkStart w:id="241" w:name="_Toc184314453"/>
      <w:bookmarkStart w:id="242" w:name="_Toc184310333"/>
      <w:bookmarkStart w:id="243" w:name="_Toc184312098"/>
      <w:bookmarkStart w:id="244" w:name="_Toc184310289"/>
      <w:bookmarkStart w:id="245" w:name="_Toc184313253"/>
      <w:bookmarkStart w:id="246" w:name="_Toc184312106"/>
      <w:bookmarkStart w:id="247" w:name="_Toc184310297"/>
      <w:bookmarkStart w:id="248" w:name="_Toc184310308"/>
      <w:bookmarkStart w:id="249" w:name="_Toc184312085"/>
      <w:bookmarkStart w:id="250" w:name="_Toc184312139"/>
      <w:bookmarkStart w:id="251" w:name="_Toc184314449"/>
      <w:bookmarkStart w:id="252" w:name="_Toc184312123"/>
      <w:bookmarkStart w:id="253" w:name="_Toc184313288"/>
      <w:bookmarkStart w:id="254" w:name="_Toc184313298"/>
      <w:bookmarkStart w:id="255" w:name="_Toc184310325"/>
      <w:bookmarkStart w:id="256" w:name="_Toc184312128"/>
      <w:bookmarkStart w:id="257" w:name="_Toc184308088"/>
      <w:bookmarkStart w:id="258" w:name="_Toc184310326"/>
      <w:bookmarkStart w:id="259" w:name="_Toc184308087"/>
      <w:bookmarkStart w:id="260" w:name="_Toc184310342"/>
      <w:bookmarkStart w:id="261" w:name="_Toc184313308"/>
      <w:bookmarkStart w:id="262" w:name="_Toc184314467"/>
      <w:bookmarkStart w:id="263" w:name="_Toc184310288"/>
      <w:bookmarkStart w:id="264" w:name="_Toc184310316"/>
      <w:bookmarkStart w:id="265" w:name="_Toc184310337"/>
      <w:bookmarkStart w:id="266" w:name="_Toc184308089"/>
      <w:bookmarkStart w:id="267" w:name="_Toc184313249"/>
      <w:bookmarkStart w:id="268" w:name="_Toc184313265"/>
      <w:bookmarkStart w:id="269" w:name="_Toc184312116"/>
      <w:bookmarkStart w:id="270" w:name="_Toc184313281"/>
      <w:bookmarkStart w:id="271" w:name="_Toc184313248"/>
      <w:bookmarkStart w:id="272" w:name="_Toc184308044"/>
      <w:bookmarkStart w:id="273" w:name="_Toc184313267"/>
      <w:bookmarkStart w:id="274" w:name="_Toc184310315"/>
      <w:bookmarkStart w:id="275" w:name="_Toc184310274"/>
      <w:bookmarkStart w:id="276" w:name="_Toc184314432"/>
      <w:bookmarkStart w:id="277" w:name="_Toc184310335"/>
      <w:bookmarkStart w:id="278" w:name="_Toc184313285"/>
      <w:bookmarkStart w:id="279" w:name="_Toc184308075"/>
      <w:bookmarkStart w:id="280" w:name="_Toc184308067"/>
      <w:bookmarkStart w:id="281" w:name="_Toc184308083"/>
      <w:bookmarkStart w:id="282" w:name="_Toc184310317"/>
      <w:bookmarkStart w:id="283" w:name="_Toc184313256"/>
      <w:bookmarkStart w:id="284" w:name="_Toc184308070"/>
      <w:bookmarkStart w:id="285" w:name="_Toc184312113"/>
      <w:bookmarkStart w:id="286" w:name="_Toc184312137"/>
      <w:bookmarkStart w:id="287" w:name="_Toc184312109"/>
      <w:bookmarkStart w:id="288" w:name="_Toc184314417"/>
      <w:bookmarkStart w:id="289" w:name="_Toc184313259"/>
      <w:bookmarkStart w:id="290" w:name="_Toc184308096"/>
      <w:bookmarkStart w:id="291" w:name="_Toc184310328"/>
      <w:bookmarkStart w:id="292" w:name="_Toc184308066"/>
      <w:bookmarkStart w:id="293" w:name="_Toc184308041"/>
      <w:bookmarkStart w:id="294" w:name="_Toc184314482"/>
      <w:bookmarkStart w:id="295" w:name="_Toc184310344"/>
      <w:bookmarkStart w:id="296" w:name="_Toc184313294"/>
      <w:bookmarkStart w:id="297" w:name="_Toc184313262"/>
      <w:bookmarkStart w:id="298" w:name="_Toc184308059"/>
      <w:bookmarkStart w:id="299" w:name="_Toc184308091"/>
      <w:bookmarkStart w:id="300" w:name="_Toc184308084"/>
      <w:bookmarkStart w:id="301" w:name="_Toc184313242"/>
      <w:bookmarkStart w:id="302" w:name="_Toc184312080"/>
      <w:bookmarkStart w:id="303" w:name="_Toc184308042"/>
      <w:bookmarkStart w:id="304" w:name="_Toc184310277"/>
      <w:bookmarkStart w:id="305" w:name="_Toc184308049"/>
      <w:bookmarkStart w:id="306" w:name="_Toc184312081"/>
      <w:bookmarkStart w:id="307" w:name="_Toc184314479"/>
      <w:bookmarkStart w:id="308" w:name="_Toc184314462"/>
      <w:bookmarkStart w:id="309" w:name="_Toc184313301"/>
      <w:bookmarkStart w:id="310" w:name="_Toc184314480"/>
      <w:bookmarkStart w:id="311" w:name="_Toc184314431"/>
      <w:bookmarkStart w:id="312" w:name="_Toc184312097"/>
      <w:bookmarkStart w:id="313" w:name="_Toc184314447"/>
      <w:bookmarkStart w:id="314" w:name="_Toc184313264"/>
      <w:bookmarkStart w:id="315" w:name="_Toc184308071"/>
      <w:bookmarkStart w:id="316" w:name="_Toc184308062"/>
      <w:bookmarkStart w:id="317" w:name="_Toc184313283"/>
      <w:bookmarkStart w:id="318" w:name="_Toc184310310"/>
      <w:bookmarkStart w:id="319" w:name="_Toc184312103"/>
      <w:bookmarkStart w:id="320" w:name="_Toc184308050"/>
      <w:bookmarkStart w:id="321" w:name="_Toc184310298"/>
      <w:bookmarkStart w:id="322" w:name="_Toc184313309"/>
      <w:bookmarkStart w:id="323" w:name="_Toc184313255"/>
      <w:bookmarkStart w:id="324" w:name="_Toc184308060"/>
      <w:bookmarkStart w:id="325" w:name="_Toc184308052"/>
      <w:bookmarkStart w:id="326" w:name="_Toc184312138"/>
      <w:bookmarkStart w:id="327" w:name="_Toc184310295"/>
      <w:bookmarkStart w:id="328" w:name="_Toc184313284"/>
      <w:bookmarkStart w:id="329" w:name="_Toc184314451"/>
      <w:bookmarkStart w:id="330" w:name="_Toc184313292"/>
      <w:bookmarkStart w:id="331" w:name="_Toc184308053"/>
      <w:bookmarkStart w:id="332" w:name="_Toc184313271"/>
      <w:bookmarkStart w:id="333" w:name="_Toc184313252"/>
      <w:bookmarkStart w:id="334" w:name="_Toc184313310"/>
      <w:bookmarkStart w:id="335" w:name="_Toc184313240"/>
      <w:bookmarkStart w:id="336" w:name="_Toc184314410"/>
      <w:bookmarkStart w:id="337" w:name="_Toc184310313"/>
      <w:bookmarkStart w:id="338" w:name="_Toc184314471"/>
      <w:bookmarkStart w:id="339" w:name="_Toc184314455"/>
      <w:bookmarkStart w:id="340" w:name="_Toc184313307"/>
      <w:bookmarkStart w:id="341" w:name="_Toc184308080"/>
      <w:bookmarkStart w:id="342" w:name="_Toc184313258"/>
      <w:bookmarkStart w:id="343" w:name="_Toc184313268"/>
      <w:bookmarkStart w:id="344" w:name="_Toc184314437"/>
      <w:bookmarkStart w:id="345" w:name="_Toc184313275"/>
      <w:bookmarkStart w:id="346" w:name="_Toc184308046"/>
      <w:bookmarkStart w:id="347" w:name="_Toc184314430"/>
      <w:bookmarkStart w:id="348" w:name="_Toc184310306"/>
      <w:bookmarkStart w:id="349" w:name="_Toc184310293"/>
      <w:bookmarkStart w:id="350" w:name="_Toc184314424"/>
      <w:bookmarkStart w:id="351" w:name="_Toc184314435"/>
      <w:bookmarkStart w:id="352" w:name="_Toc184310319"/>
      <w:bookmarkStart w:id="353" w:name="_Toc184314452"/>
      <w:bookmarkStart w:id="354" w:name="_Toc184310320"/>
      <w:bookmarkStart w:id="355" w:name="_Toc184310302"/>
      <w:bookmarkStart w:id="356" w:name="_Toc184314418"/>
      <w:bookmarkStart w:id="357" w:name="_Toc184310282"/>
      <w:bookmarkStart w:id="358" w:name="_Toc184313305"/>
      <w:bookmarkStart w:id="359" w:name="_Toc184308076"/>
      <w:bookmarkStart w:id="360" w:name="_Toc184308073"/>
      <w:bookmarkStart w:id="361" w:name="_Toc184308063"/>
      <w:bookmarkStart w:id="362" w:name="_Toc184310305"/>
      <w:bookmarkStart w:id="363" w:name="_Toc184308068"/>
      <w:bookmarkStart w:id="364" w:name="_Toc184314426"/>
      <w:bookmarkStart w:id="365" w:name="_Toc184310284"/>
      <w:bookmarkStart w:id="366" w:name="_Toc184313282"/>
      <w:bookmarkStart w:id="367" w:name="_Toc184310332"/>
      <w:bookmarkStart w:id="368" w:name="_Toc184314423"/>
      <w:bookmarkStart w:id="369" w:name="_Toc184308036"/>
      <w:bookmarkStart w:id="370" w:name="_Toc184313291"/>
      <w:bookmarkStart w:id="371" w:name="_Toc184312132"/>
      <w:bookmarkStart w:id="372" w:name="_Toc184313296"/>
      <w:bookmarkStart w:id="373" w:name="_Toc184313286"/>
      <w:bookmarkStart w:id="374" w:name="_Toc184312093"/>
      <w:bookmarkStart w:id="375" w:name="_Toc184313295"/>
      <w:bookmarkStart w:id="376" w:name="_Toc184312134"/>
      <w:bookmarkStart w:id="377" w:name="_Toc184312119"/>
      <w:bookmarkStart w:id="378" w:name="_Toc184313246"/>
      <w:bookmarkStart w:id="379" w:name="_Toc184314472"/>
      <w:bookmarkStart w:id="380" w:name="_Toc184314475"/>
      <w:bookmarkStart w:id="381" w:name="_Toc184308098"/>
      <w:bookmarkStart w:id="382" w:name="_Toc184310327"/>
      <w:bookmarkStart w:id="383" w:name="_Toc184314413"/>
      <w:bookmarkStart w:id="384" w:name="_Toc184312091"/>
      <w:bookmarkStart w:id="385" w:name="_Toc1843121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宋体" w:hAnsi="宋体" w:cs="宋体" w:hint="eastAsia"/>
          <w:b/>
          <w:color w:val="000000" w:themeColor="text1"/>
          <w:sz w:val="36"/>
          <w:szCs w:val="36"/>
        </w:rPr>
        <w:t xml:space="preserve"> </w:t>
      </w:r>
      <w:r>
        <w:rPr>
          <w:rFonts w:ascii="宋体" w:hAnsi="宋体" w:cs="宋体" w:hint="eastAsia"/>
          <w:b/>
          <w:color w:val="000000" w:themeColor="text1"/>
          <w:sz w:val="36"/>
          <w:szCs w:val="36"/>
        </w:rPr>
        <w:t>评标办法</w:t>
      </w:r>
      <w:bookmarkEnd w:id="20"/>
    </w:p>
    <w:p w:rsidR="00935942" w:rsidRDefault="00532A15">
      <w:pPr>
        <w:pStyle w:val="af0"/>
        <w:spacing w:line="360" w:lineRule="exact"/>
        <w:ind w:firstLine="321"/>
        <w:jc w:val="center"/>
        <w:rPr>
          <w:rFonts w:hAnsi="宋体"/>
          <w:b/>
          <w:sz w:val="32"/>
          <w:szCs w:val="32"/>
        </w:rPr>
      </w:pPr>
      <w:r>
        <w:rPr>
          <w:rFonts w:hAnsi="宋体" w:hint="eastAsia"/>
          <w:b/>
          <w:sz w:val="32"/>
          <w:szCs w:val="32"/>
        </w:rPr>
        <w:t>评标办法及评分标准</w:t>
      </w:r>
    </w:p>
    <w:p w:rsidR="00935942" w:rsidRDefault="00935942">
      <w:pPr>
        <w:pStyle w:val="af0"/>
        <w:spacing w:line="420" w:lineRule="exact"/>
        <w:ind w:firstLineChars="257" w:firstLine="540"/>
        <w:jc w:val="center"/>
        <w:rPr>
          <w:rFonts w:hAnsi="宋体"/>
          <w:bCs/>
        </w:rPr>
      </w:pP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一、评标原则</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评委构成：本招标采购项目的评委分别由有关专家、采购单位代表共</w:t>
      </w:r>
      <w:r>
        <w:rPr>
          <w:rFonts w:ascii="宋体" w:hAnsi="宋体" w:cs="宋体" w:hint="eastAsia"/>
          <w:sz w:val="24"/>
        </w:rPr>
        <w:t>5</w:t>
      </w:r>
      <w:r>
        <w:rPr>
          <w:rFonts w:ascii="宋体" w:hAnsi="宋体" w:cs="宋体" w:hint="eastAsia"/>
          <w:sz w:val="24"/>
        </w:rPr>
        <w:t>人或以上单数构成，其中专家人数不少于成员总数的三分之二。</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评标依据：评委将以招投标文件为评标依据，对投标人的投标报价、服务质量保证、业绩和实力、信誉等三方面内容按百分制打分，其中价格分</w:t>
      </w:r>
      <w:r>
        <w:rPr>
          <w:rFonts w:ascii="宋体" w:hAnsi="宋体" w:cs="宋体" w:hint="eastAsia"/>
          <w:sz w:val="24"/>
        </w:rPr>
        <w:t>30</w:t>
      </w:r>
      <w:r>
        <w:rPr>
          <w:rFonts w:ascii="宋体" w:hAnsi="宋体" w:cs="宋体" w:hint="eastAsia"/>
          <w:sz w:val="24"/>
        </w:rPr>
        <w:t>分；服务质量保证分</w:t>
      </w:r>
      <w:r>
        <w:rPr>
          <w:rFonts w:ascii="宋体" w:hAnsi="宋体" w:cs="宋体" w:hint="eastAsia"/>
          <w:sz w:val="24"/>
        </w:rPr>
        <w:t>55</w:t>
      </w:r>
      <w:r>
        <w:rPr>
          <w:rFonts w:ascii="宋体" w:hAnsi="宋体" w:cs="宋体" w:hint="eastAsia"/>
          <w:sz w:val="24"/>
        </w:rPr>
        <w:t>分；业绩和实力、信誉分</w:t>
      </w:r>
      <w:r>
        <w:rPr>
          <w:rFonts w:ascii="宋体" w:hAnsi="宋体" w:cs="宋体" w:hint="eastAsia"/>
          <w:sz w:val="24"/>
        </w:rPr>
        <w:t>15</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评标方式：以封闭方式进行。</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二、评标方法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（一）对进入详评的，采用百分制综合评分法。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（二）计分办法（按四舍五入取至百分位）：</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、投标报价分……………………………………………………</w:t>
      </w:r>
      <w:r>
        <w:rPr>
          <w:rFonts w:ascii="宋体" w:hAnsi="宋体" w:cs="宋体" w:hint="eastAsia"/>
          <w:b/>
          <w:bCs/>
          <w:sz w:val="24"/>
        </w:rPr>
        <w:t>30</w:t>
      </w:r>
      <w:r>
        <w:rPr>
          <w:rFonts w:ascii="宋体" w:hAnsi="宋体" w:cs="宋体" w:hint="eastAsia"/>
          <w:b/>
          <w:bCs/>
          <w:sz w:val="24"/>
        </w:rPr>
        <w:t>分</w:t>
      </w:r>
    </w:p>
    <w:p w:rsidR="00935942" w:rsidRDefault="00532A15">
      <w:pPr>
        <w:snapToGrid w:val="0"/>
        <w:spacing w:line="360" w:lineRule="auto"/>
        <w:ind w:firstLineChars="200" w:firstLine="480"/>
        <w:rPr>
          <w:rFonts w:ascii="宋体" w:hAnsi="宋体" w:cs="Courier New"/>
          <w:sz w:val="24"/>
        </w:rPr>
      </w:pPr>
      <w:r>
        <w:rPr>
          <w:rFonts w:ascii="宋体" w:hAnsi="宋体" w:cs="Courier New" w:hint="eastAsia"/>
          <w:sz w:val="24"/>
        </w:rPr>
        <w:t>（</w:t>
      </w:r>
      <w:r>
        <w:rPr>
          <w:rFonts w:ascii="宋体" w:hAnsi="宋体" w:cs="Courier New" w:hint="eastAsia"/>
          <w:sz w:val="24"/>
        </w:rPr>
        <w:t>1</w:t>
      </w:r>
      <w:r>
        <w:rPr>
          <w:rFonts w:ascii="宋体" w:hAnsi="宋体" w:cs="Courier New" w:hint="eastAsia"/>
          <w:sz w:val="24"/>
        </w:rPr>
        <w:t>）以进入评标的最低的评标价</w:t>
      </w:r>
      <w:r>
        <w:rPr>
          <w:rFonts w:ascii="宋体" w:hAnsi="宋体" w:cs="Courier New" w:hint="eastAsia"/>
          <w:sz w:val="24"/>
        </w:rPr>
        <w:t>(</w:t>
      </w:r>
      <w:r>
        <w:rPr>
          <w:rFonts w:ascii="宋体" w:hAnsi="宋体" w:cs="Courier New" w:hint="eastAsia"/>
          <w:sz w:val="24"/>
        </w:rPr>
        <w:t>即最高评标下浮率</w:t>
      </w:r>
      <w:r>
        <w:rPr>
          <w:rFonts w:ascii="宋体" w:hAnsi="宋体" w:cs="Courier New" w:hint="eastAsia"/>
          <w:sz w:val="24"/>
        </w:rPr>
        <w:t>)</w:t>
      </w:r>
      <w:r>
        <w:rPr>
          <w:rFonts w:ascii="宋体" w:hAnsi="宋体" w:cs="Courier New" w:hint="eastAsia"/>
          <w:sz w:val="24"/>
        </w:rPr>
        <w:t>为</w:t>
      </w:r>
      <w:r>
        <w:rPr>
          <w:rFonts w:ascii="宋体" w:hAnsi="宋体" w:cs="Courier New" w:hint="eastAsia"/>
          <w:sz w:val="24"/>
        </w:rPr>
        <w:t>30</w:t>
      </w:r>
      <w:r>
        <w:rPr>
          <w:rFonts w:ascii="宋体" w:hAnsi="宋体" w:cs="Courier New" w:hint="eastAsia"/>
          <w:sz w:val="24"/>
        </w:rPr>
        <w:t>分。</w:t>
      </w:r>
    </w:p>
    <w:p w:rsidR="00935942" w:rsidRDefault="00532A15">
      <w:pPr>
        <w:snapToGrid w:val="0"/>
        <w:spacing w:line="360" w:lineRule="auto"/>
        <w:ind w:firstLineChars="200" w:firstLine="480"/>
        <w:rPr>
          <w:rFonts w:ascii="宋体" w:hAnsi="宋体" w:cs="Courier New"/>
          <w:sz w:val="24"/>
        </w:rPr>
      </w:pPr>
      <w:r>
        <w:rPr>
          <w:rFonts w:ascii="宋体" w:hAnsi="宋体" w:cs="Courier New" w:hint="eastAsia"/>
          <w:sz w:val="24"/>
        </w:rPr>
        <w:t>（</w:t>
      </w:r>
      <w:r>
        <w:rPr>
          <w:rFonts w:ascii="宋体" w:hAnsi="宋体" w:cs="Courier New" w:hint="eastAsia"/>
          <w:sz w:val="24"/>
        </w:rPr>
        <w:t>2</w:t>
      </w:r>
      <w:r>
        <w:rPr>
          <w:rFonts w:ascii="宋体" w:hAnsi="宋体" w:cs="Courier New" w:hint="eastAsia"/>
          <w:sz w:val="24"/>
        </w:rPr>
        <w:t>）某供应商价格分</w:t>
      </w:r>
      <w:r>
        <w:rPr>
          <w:rFonts w:ascii="宋体" w:hAnsi="宋体" w:cs="Courier New" w:hint="eastAsia"/>
          <w:sz w:val="24"/>
        </w:rPr>
        <w:t xml:space="preserve"> = [</w:t>
      </w:r>
      <w:r>
        <w:rPr>
          <w:rFonts w:ascii="宋体" w:hAnsi="宋体" w:cs="Courier New" w:hint="eastAsia"/>
          <w:sz w:val="24"/>
        </w:rPr>
        <w:t>（</w:t>
      </w:r>
      <w:r>
        <w:rPr>
          <w:rFonts w:ascii="宋体" w:hAnsi="宋体" w:cs="Courier New" w:hint="eastAsia"/>
          <w:sz w:val="24"/>
        </w:rPr>
        <w:t>1-</w:t>
      </w:r>
      <w:r>
        <w:rPr>
          <w:rFonts w:ascii="宋体" w:hAnsi="宋体" w:cs="Courier New" w:hint="eastAsia"/>
          <w:sz w:val="24"/>
        </w:rPr>
        <w:t>最高评标下浮率</w:t>
      </w:r>
      <w:r>
        <w:rPr>
          <w:rFonts w:ascii="宋体" w:hAnsi="宋体" w:cs="Courier New" w:hint="eastAsia"/>
          <w:sz w:val="24"/>
        </w:rPr>
        <w:t xml:space="preserve">)/ </w:t>
      </w:r>
      <w:r>
        <w:rPr>
          <w:rFonts w:ascii="宋体" w:hAnsi="宋体" w:cs="Courier New" w:hint="eastAsia"/>
          <w:sz w:val="24"/>
        </w:rPr>
        <w:t>（</w:t>
      </w:r>
      <w:r>
        <w:rPr>
          <w:rFonts w:ascii="宋体" w:hAnsi="宋体" w:cs="Courier New" w:hint="eastAsia"/>
          <w:sz w:val="24"/>
        </w:rPr>
        <w:t>1-</w:t>
      </w:r>
      <w:r>
        <w:rPr>
          <w:rFonts w:ascii="宋体" w:hAnsi="宋体" w:cs="Courier New" w:hint="eastAsia"/>
          <w:sz w:val="24"/>
        </w:rPr>
        <w:t>某投标人下浮率）</w:t>
      </w:r>
      <w:r>
        <w:rPr>
          <w:rFonts w:ascii="宋体" w:hAnsi="宋体" w:cs="Courier New" w:hint="eastAsia"/>
          <w:sz w:val="24"/>
        </w:rPr>
        <w:t>]</w:t>
      </w:r>
      <w:r>
        <w:rPr>
          <w:rFonts w:ascii="宋体" w:hAnsi="宋体" w:cs="Courier New" w:hint="eastAsia"/>
          <w:sz w:val="24"/>
        </w:rPr>
        <w:t>×</w:t>
      </w:r>
      <w:r>
        <w:rPr>
          <w:rFonts w:ascii="宋体" w:hAnsi="宋体" w:cs="Courier New" w:hint="eastAsia"/>
          <w:sz w:val="24"/>
        </w:rPr>
        <w:t>30</w:t>
      </w:r>
      <w:r>
        <w:rPr>
          <w:rFonts w:ascii="宋体" w:hAnsi="宋体" w:cs="Courier New" w:hint="eastAsia"/>
          <w:sz w:val="24"/>
        </w:rPr>
        <w:t>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、服务质量保证分……………………………………………………</w:t>
      </w:r>
      <w:r>
        <w:rPr>
          <w:rFonts w:ascii="宋体" w:hAnsi="宋体" w:cs="宋体" w:hint="eastAsia"/>
          <w:b/>
          <w:bCs/>
          <w:sz w:val="24"/>
        </w:rPr>
        <w:t>55</w:t>
      </w:r>
      <w:r>
        <w:rPr>
          <w:rFonts w:ascii="宋体" w:hAnsi="宋体" w:cs="宋体" w:hint="eastAsia"/>
          <w:b/>
          <w:bCs/>
          <w:sz w:val="24"/>
        </w:rPr>
        <w:t>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人员配置及规则管理制度分（满分</w:t>
      </w:r>
      <w:r>
        <w:rPr>
          <w:rFonts w:ascii="宋体" w:hAnsi="宋体" w:cs="宋体" w:hint="eastAsia"/>
          <w:b/>
          <w:bCs/>
          <w:sz w:val="24"/>
        </w:rPr>
        <w:t>18</w:t>
      </w:r>
      <w:r>
        <w:rPr>
          <w:rFonts w:ascii="宋体" w:hAnsi="宋体" w:cs="宋体" w:hint="eastAsia"/>
          <w:b/>
          <w:bCs/>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投标人具有固定专属的专业交通设施维护工作人员队伍，配备</w:t>
      </w:r>
      <w:r>
        <w:rPr>
          <w:rFonts w:ascii="宋体" w:hAnsi="宋体" w:cs="宋体" w:hint="eastAsia"/>
          <w:sz w:val="24"/>
        </w:rPr>
        <w:t>6</w:t>
      </w:r>
      <w:r>
        <w:rPr>
          <w:rFonts w:ascii="宋体" w:hAnsi="宋体" w:cs="宋体" w:hint="eastAsia"/>
          <w:sz w:val="24"/>
        </w:rPr>
        <w:t>－</w:t>
      </w:r>
      <w:r>
        <w:rPr>
          <w:rFonts w:ascii="宋体" w:hAnsi="宋体" w:cs="宋体" w:hint="eastAsia"/>
          <w:sz w:val="24"/>
        </w:rPr>
        <w:t>10</w:t>
      </w:r>
      <w:r>
        <w:rPr>
          <w:rFonts w:ascii="宋体" w:hAnsi="宋体" w:cs="宋体" w:hint="eastAsia"/>
          <w:sz w:val="24"/>
        </w:rPr>
        <w:t>人且分别具有电工作业、施工、质量、材料、安全、机动车驾驶证等上岗资格证的，得</w:t>
      </w:r>
      <w:r>
        <w:rPr>
          <w:rFonts w:ascii="宋体" w:hAnsi="宋体" w:cs="宋体" w:hint="eastAsia"/>
          <w:sz w:val="24"/>
        </w:rPr>
        <w:t>3</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配备</w:t>
      </w:r>
      <w:r>
        <w:rPr>
          <w:rFonts w:ascii="宋体" w:hAnsi="宋体" w:cs="宋体" w:hint="eastAsia"/>
          <w:sz w:val="24"/>
        </w:rPr>
        <w:t>11</w:t>
      </w:r>
      <w:r>
        <w:rPr>
          <w:rFonts w:ascii="宋体" w:hAnsi="宋体" w:cs="宋体" w:hint="eastAsia"/>
          <w:sz w:val="24"/>
        </w:rPr>
        <w:t>－</w:t>
      </w:r>
      <w:r>
        <w:rPr>
          <w:rFonts w:ascii="宋体" w:hAnsi="宋体" w:cs="宋体" w:hint="eastAsia"/>
          <w:sz w:val="24"/>
        </w:rPr>
        <w:t>15</w:t>
      </w:r>
      <w:r>
        <w:rPr>
          <w:rFonts w:ascii="宋体" w:hAnsi="宋体" w:cs="宋体" w:hint="eastAsia"/>
          <w:sz w:val="24"/>
        </w:rPr>
        <w:t>人且分别具有电工作业、施工、质量、材料、安全、机动车驾驶证等上岗资格证的，得</w:t>
      </w:r>
      <w:r>
        <w:rPr>
          <w:rFonts w:ascii="宋体" w:hAnsi="宋体" w:cs="宋体" w:hint="eastAsia"/>
          <w:sz w:val="24"/>
        </w:rPr>
        <w:t>4</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配备</w:t>
      </w:r>
      <w:r>
        <w:rPr>
          <w:rFonts w:ascii="宋体" w:hAnsi="宋体" w:cs="宋体" w:hint="eastAsia"/>
          <w:sz w:val="24"/>
        </w:rPr>
        <w:t>16</w:t>
      </w:r>
      <w:r>
        <w:rPr>
          <w:rFonts w:ascii="宋体" w:hAnsi="宋体" w:cs="宋体" w:hint="eastAsia"/>
          <w:sz w:val="24"/>
        </w:rPr>
        <w:t>人以上（含）且分别具有电工作业、施工、质量、材料、安全、机动车驾驶证等上岗资格证的，得</w:t>
      </w:r>
      <w:r>
        <w:rPr>
          <w:rFonts w:ascii="宋体" w:hAnsi="宋体" w:cs="宋体" w:hint="eastAsia"/>
          <w:sz w:val="24"/>
        </w:rPr>
        <w:t>5</w:t>
      </w:r>
      <w:r>
        <w:rPr>
          <w:rFonts w:ascii="宋体" w:hAnsi="宋体" w:cs="宋体" w:hint="eastAsia"/>
          <w:sz w:val="24"/>
        </w:rPr>
        <w:t>分。</w:t>
      </w:r>
    </w:p>
    <w:p w:rsidR="00935942" w:rsidRDefault="00532A15">
      <w:pPr>
        <w:pStyle w:val="2ff9"/>
        <w:spacing w:line="360" w:lineRule="auto"/>
        <w:ind w:firstLineChars="139" w:firstLine="334"/>
        <w:rPr>
          <w:rFonts w:eastAsia="宋体" w:cs="宋体"/>
          <w:b w:val="0"/>
          <w:bCs w:val="0"/>
          <w:sz w:val="24"/>
          <w:szCs w:val="24"/>
        </w:rPr>
      </w:pPr>
      <w:r>
        <w:rPr>
          <w:rFonts w:eastAsia="宋体" w:cs="宋体" w:hint="eastAsia"/>
          <w:b w:val="0"/>
          <w:bCs w:val="0"/>
          <w:sz w:val="24"/>
          <w:szCs w:val="24"/>
        </w:rPr>
        <w:lastRenderedPageBreak/>
        <w:t>2.1.2</w:t>
      </w:r>
      <w:r>
        <w:rPr>
          <w:rFonts w:eastAsia="宋体" w:cs="宋体" w:hint="eastAsia"/>
          <w:b w:val="0"/>
          <w:bCs w:val="0"/>
          <w:sz w:val="24"/>
          <w:szCs w:val="24"/>
        </w:rPr>
        <w:t>项目经理为二级市政专业注册的建造师或提供二级公路工程专业注册建造师得</w:t>
      </w:r>
      <w:r>
        <w:rPr>
          <w:rFonts w:eastAsia="宋体" w:cs="宋体" w:hint="eastAsia"/>
          <w:b w:val="0"/>
          <w:bCs w:val="0"/>
          <w:sz w:val="24"/>
          <w:szCs w:val="24"/>
        </w:rPr>
        <w:t>1</w:t>
      </w:r>
      <w:r>
        <w:rPr>
          <w:rFonts w:eastAsia="宋体" w:cs="宋体" w:hint="eastAsia"/>
          <w:b w:val="0"/>
          <w:bCs w:val="0"/>
          <w:sz w:val="24"/>
          <w:szCs w:val="24"/>
        </w:rPr>
        <w:t>分</w:t>
      </w:r>
      <w:r>
        <w:rPr>
          <w:rFonts w:eastAsia="宋体" w:cs="宋体" w:hint="eastAsia"/>
          <w:b w:val="0"/>
          <w:bCs w:val="0"/>
          <w:sz w:val="24"/>
          <w:szCs w:val="24"/>
        </w:rPr>
        <w:t>;</w:t>
      </w:r>
      <w:r>
        <w:rPr>
          <w:rFonts w:eastAsia="宋体" w:cs="宋体" w:hint="eastAsia"/>
          <w:b w:val="0"/>
          <w:bCs w:val="0"/>
          <w:sz w:val="24"/>
          <w:szCs w:val="24"/>
        </w:rPr>
        <w:t>项目经理为一级市政专业注册的建造师或提供一级公路工程专业注册建造师得</w:t>
      </w:r>
      <w:r>
        <w:rPr>
          <w:rFonts w:eastAsia="宋体" w:cs="宋体" w:hint="eastAsia"/>
          <w:b w:val="0"/>
          <w:bCs w:val="0"/>
          <w:sz w:val="24"/>
          <w:szCs w:val="24"/>
        </w:rPr>
        <w:t>3</w:t>
      </w:r>
      <w:r>
        <w:rPr>
          <w:rFonts w:eastAsia="宋体" w:cs="宋体" w:hint="eastAsia"/>
          <w:b w:val="0"/>
          <w:bCs w:val="0"/>
          <w:sz w:val="24"/>
          <w:szCs w:val="24"/>
        </w:rPr>
        <w:t>分</w:t>
      </w:r>
      <w:r>
        <w:rPr>
          <w:rFonts w:eastAsia="宋体" w:cs="宋体" w:hint="eastAsia"/>
          <w:b w:val="0"/>
          <w:bCs w:val="0"/>
          <w:sz w:val="24"/>
          <w:szCs w:val="24"/>
        </w:rPr>
        <w:t>。（必须提供注册证书复印件）</w:t>
      </w:r>
    </w:p>
    <w:p w:rsidR="00935942" w:rsidRDefault="00532A15">
      <w:pPr>
        <w:pStyle w:val="2ff9"/>
        <w:spacing w:line="360" w:lineRule="auto"/>
        <w:ind w:firstLineChars="139" w:firstLine="334"/>
        <w:rPr>
          <w:rFonts w:eastAsia="宋体" w:cs="宋体"/>
          <w:b w:val="0"/>
          <w:bCs w:val="0"/>
          <w:sz w:val="24"/>
          <w:szCs w:val="24"/>
        </w:rPr>
      </w:pPr>
      <w:r>
        <w:rPr>
          <w:rFonts w:eastAsia="宋体" w:cs="宋体" w:hint="eastAsia"/>
          <w:b w:val="0"/>
          <w:bCs w:val="0"/>
          <w:sz w:val="24"/>
          <w:szCs w:val="24"/>
        </w:rPr>
        <w:t>2.1.3</w:t>
      </w:r>
      <w:r>
        <w:rPr>
          <w:rFonts w:eastAsia="宋体" w:cs="宋体" w:hint="eastAsia"/>
          <w:b w:val="0"/>
          <w:bCs w:val="0"/>
          <w:sz w:val="24"/>
          <w:szCs w:val="24"/>
        </w:rPr>
        <w:t>提供技术负责人为工程师得</w:t>
      </w:r>
      <w:r>
        <w:rPr>
          <w:rFonts w:eastAsia="宋体" w:cs="宋体" w:hint="eastAsia"/>
          <w:b w:val="0"/>
          <w:bCs w:val="0"/>
          <w:sz w:val="24"/>
          <w:szCs w:val="24"/>
        </w:rPr>
        <w:t>0.5</w:t>
      </w:r>
      <w:r>
        <w:rPr>
          <w:rFonts w:eastAsia="宋体" w:cs="宋体" w:hint="eastAsia"/>
          <w:b w:val="0"/>
          <w:bCs w:val="0"/>
          <w:sz w:val="24"/>
          <w:szCs w:val="24"/>
        </w:rPr>
        <w:t>分，高级工程师得</w:t>
      </w:r>
      <w:r>
        <w:rPr>
          <w:rFonts w:eastAsia="宋体" w:cs="宋体" w:hint="eastAsia"/>
          <w:b w:val="0"/>
          <w:bCs w:val="0"/>
          <w:sz w:val="24"/>
          <w:szCs w:val="24"/>
        </w:rPr>
        <w:t>1</w:t>
      </w:r>
      <w:r>
        <w:rPr>
          <w:rFonts w:eastAsia="宋体" w:cs="宋体" w:hint="eastAsia"/>
          <w:b w:val="0"/>
          <w:bCs w:val="0"/>
          <w:sz w:val="24"/>
          <w:szCs w:val="24"/>
        </w:rPr>
        <w:t>分。（提供职称证书复印件）</w:t>
      </w:r>
    </w:p>
    <w:p w:rsidR="00935942" w:rsidRDefault="00532A15">
      <w:pPr>
        <w:spacing w:line="360" w:lineRule="auto"/>
        <w:ind w:firstLineChars="91" w:firstLine="218"/>
        <w:rPr>
          <w:rFonts w:ascii="宋体" w:hAnsi="宋体" w:cs="宋体"/>
          <w:sz w:val="24"/>
        </w:rPr>
      </w:pPr>
      <w:r>
        <w:rPr>
          <w:rFonts w:ascii="宋体" w:hAnsi="宋体" w:cs="宋体" w:hint="eastAsia"/>
          <w:sz w:val="24"/>
        </w:rPr>
        <w:t>2.1.4</w:t>
      </w:r>
      <w:r>
        <w:rPr>
          <w:rFonts w:ascii="宋体" w:hAnsi="宋体" w:cs="宋体" w:hint="eastAsia"/>
          <w:sz w:val="24"/>
        </w:rPr>
        <w:t>投标人提供具体的岗位设置及职责、财务制度，提供具体的日常巡查制度、接报处理机制、值班备勤制度、维护质量管理制度、施工安全保障制度，提供其他相关规则管理制度，有利于加强员工管理、施工流程管理、质量保障、文明施工及环境保护、仓储等方面；得分分三档，一般得</w:t>
      </w:r>
      <w:r>
        <w:rPr>
          <w:rFonts w:ascii="宋体" w:hAnsi="宋体" w:cs="宋体" w:hint="eastAsia"/>
          <w:sz w:val="24"/>
        </w:rPr>
        <w:t>3</w:t>
      </w:r>
      <w:r>
        <w:rPr>
          <w:rFonts w:ascii="宋体" w:hAnsi="宋体" w:cs="宋体" w:hint="eastAsia"/>
          <w:sz w:val="24"/>
        </w:rPr>
        <w:t>分，良好得</w:t>
      </w:r>
      <w:r>
        <w:rPr>
          <w:rFonts w:ascii="宋体" w:hAnsi="宋体" w:cs="宋体" w:hint="eastAsia"/>
          <w:sz w:val="24"/>
        </w:rPr>
        <w:t>6</w:t>
      </w:r>
      <w:r>
        <w:rPr>
          <w:rFonts w:ascii="宋体" w:hAnsi="宋体" w:cs="宋体" w:hint="eastAsia"/>
          <w:sz w:val="24"/>
        </w:rPr>
        <w:t>分，优秀得</w:t>
      </w:r>
      <w:r>
        <w:rPr>
          <w:rFonts w:ascii="宋体" w:hAnsi="宋体" w:cs="宋体" w:hint="eastAsia"/>
          <w:sz w:val="24"/>
        </w:rPr>
        <w:t>9</w:t>
      </w:r>
      <w:r>
        <w:rPr>
          <w:rFonts w:ascii="宋体" w:hAnsi="宋体" w:cs="宋体" w:hint="eastAsia"/>
          <w:sz w:val="24"/>
        </w:rPr>
        <w:t>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2.2</w:t>
      </w:r>
      <w:r>
        <w:rPr>
          <w:rFonts w:ascii="宋体" w:hAnsi="宋体" w:cs="宋体" w:hint="eastAsia"/>
          <w:b/>
          <w:bCs/>
          <w:sz w:val="24"/>
        </w:rPr>
        <w:t>生产资源分：（满分</w:t>
      </w:r>
      <w:r>
        <w:rPr>
          <w:rFonts w:ascii="宋体" w:hAnsi="宋体" w:cs="宋体" w:hint="eastAsia"/>
          <w:b/>
          <w:bCs/>
          <w:sz w:val="24"/>
        </w:rPr>
        <w:t>18</w:t>
      </w:r>
      <w:r>
        <w:rPr>
          <w:rFonts w:ascii="宋体" w:hAnsi="宋体" w:cs="宋体" w:hint="eastAsia"/>
          <w:b/>
          <w:bCs/>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2.2.1</w:t>
      </w:r>
      <w:r>
        <w:rPr>
          <w:rFonts w:ascii="宋体" w:hAnsi="宋体" w:cs="宋体" w:hint="eastAsia"/>
          <w:sz w:val="24"/>
        </w:rPr>
        <w:t>投标人在广西北海市范围内（不含合浦县、铁山港区、涠洲岛）有固</w:t>
      </w:r>
      <w:r>
        <w:rPr>
          <w:rFonts w:ascii="宋体" w:hAnsi="宋体" w:cs="宋体" w:hint="eastAsia"/>
          <w:sz w:val="24"/>
        </w:rPr>
        <w:t>定的办公及交通设施加工场所</w:t>
      </w:r>
      <w:r>
        <w:rPr>
          <w:rFonts w:ascii="宋体" w:hAnsi="宋体" w:cs="宋体" w:hint="eastAsia"/>
          <w:sz w:val="24"/>
        </w:rPr>
        <w:t>500</w:t>
      </w:r>
      <w:r>
        <w:rPr>
          <w:rFonts w:ascii="宋体" w:hAnsi="宋体" w:cs="宋体" w:hint="eastAsia"/>
          <w:sz w:val="24"/>
        </w:rPr>
        <w:t>－</w:t>
      </w:r>
      <w:r>
        <w:rPr>
          <w:rFonts w:ascii="宋体" w:hAnsi="宋体" w:cs="宋体" w:hint="eastAsia"/>
          <w:sz w:val="24"/>
        </w:rPr>
        <w:t>1000</w:t>
      </w:r>
      <w:r>
        <w:rPr>
          <w:rFonts w:ascii="宋体" w:hAnsi="宋体" w:cs="宋体" w:hint="eastAsia"/>
          <w:sz w:val="24"/>
        </w:rPr>
        <w:t>平方米（含）的得</w:t>
      </w:r>
      <w:r>
        <w:rPr>
          <w:rFonts w:ascii="宋体" w:hAnsi="宋体" w:cs="宋体" w:hint="eastAsia"/>
          <w:sz w:val="24"/>
        </w:rPr>
        <w:t>1</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1000</w:t>
      </w:r>
      <w:r>
        <w:rPr>
          <w:rFonts w:ascii="宋体" w:hAnsi="宋体" w:cs="宋体" w:hint="eastAsia"/>
          <w:sz w:val="24"/>
        </w:rPr>
        <w:t>－</w:t>
      </w:r>
      <w:r>
        <w:rPr>
          <w:rFonts w:ascii="宋体" w:hAnsi="宋体" w:cs="宋体" w:hint="eastAsia"/>
          <w:sz w:val="24"/>
        </w:rPr>
        <w:t>5000</w:t>
      </w:r>
      <w:r>
        <w:rPr>
          <w:rFonts w:ascii="宋体" w:hAnsi="宋体" w:cs="宋体" w:hint="eastAsia"/>
          <w:sz w:val="24"/>
        </w:rPr>
        <w:t>平方米（不含）的得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5000</w:t>
      </w:r>
      <w:r>
        <w:rPr>
          <w:rFonts w:ascii="宋体" w:hAnsi="宋体" w:cs="宋体" w:hint="eastAsia"/>
          <w:sz w:val="24"/>
        </w:rPr>
        <w:t>平方米以上（含）的得</w:t>
      </w:r>
      <w:r>
        <w:rPr>
          <w:rFonts w:ascii="宋体" w:hAnsi="宋体" w:cs="宋体" w:hint="eastAsia"/>
          <w:sz w:val="24"/>
        </w:rPr>
        <w:t>3</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（提供房产证或不动产权证，属租赁的还必须提供租赁合同，租赁期必须</w:t>
      </w:r>
      <w:r>
        <w:rPr>
          <w:rFonts w:ascii="宋体" w:hAnsi="宋体" w:cs="宋体" w:hint="eastAsia"/>
          <w:sz w:val="24"/>
        </w:rPr>
        <w:t>1</w:t>
      </w:r>
      <w:r>
        <w:rPr>
          <w:rFonts w:ascii="宋体" w:hAnsi="宋体" w:cs="宋体" w:hint="eastAsia"/>
          <w:sz w:val="24"/>
        </w:rPr>
        <w:t>年以上且满足维护年限要求）</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2.2.2</w:t>
      </w:r>
      <w:r>
        <w:rPr>
          <w:rFonts w:ascii="宋体" w:hAnsi="宋体" w:cs="宋体" w:hint="eastAsia"/>
          <w:sz w:val="24"/>
        </w:rPr>
        <w:t>投标人提供单位自有笔记本电脑</w:t>
      </w:r>
      <w:r>
        <w:rPr>
          <w:rFonts w:ascii="宋体" w:hAnsi="宋体" w:cs="宋体" w:hint="eastAsia"/>
          <w:sz w:val="24"/>
        </w:rPr>
        <w:t>2</w:t>
      </w:r>
      <w:r>
        <w:rPr>
          <w:rFonts w:ascii="宋体" w:hAnsi="宋体" w:cs="宋体" w:hint="eastAsia"/>
          <w:sz w:val="24"/>
        </w:rPr>
        <w:t>台以上（含），且自有太阳能移动式多相位交通信号灯</w:t>
      </w:r>
      <w:r>
        <w:rPr>
          <w:rFonts w:ascii="宋体" w:hAnsi="宋体" w:cs="宋体" w:hint="eastAsia"/>
          <w:sz w:val="24"/>
        </w:rPr>
        <w:t>3</w:t>
      </w:r>
      <w:r>
        <w:rPr>
          <w:rFonts w:ascii="宋体" w:hAnsi="宋体" w:cs="宋体" w:hint="eastAsia"/>
          <w:sz w:val="24"/>
        </w:rPr>
        <w:t>套的得</w:t>
      </w:r>
      <w:r>
        <w:rPr>
          <w:rFonts w:ascii="宋体" w:hAnsi="宋体" w:cs="宋体" w:hint="eastAsia"/>
          <w:sz w:val="24"/>
        </w:rPr>
        <w:t>1</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单位自有笔记本电脑</w:t>
      </w:r>
      <w:r>
        <w:rPr>
          <w:rFonts w:ascii="宋体" w:hAnsi="宋体" w:cs="宋体" w:hint="eastAsia"/>
          <w:sz w:val="24"/>
        </w:rPr>
        <w:t>2</w:t>
      </w:r>
      <w:r>
        <w:rPr>
          <w:rFonts w:ascii="宋体" w:hAnsi="宋体" w:cs="宋体" w:hint="eastAsia"/>
          <w:sz w:val="24"/>
        </w:rPr>
        <w:t>台以上（含），且自有太阳能移动式多相位交通信号灯</w:t>
      </w:r>
      <w:r>
        <w:rPr>
          <w:rFonts w:ascii="宋体" w:hAnsi="宋体" w:cs="宋体" w:hint="eastAsia"/>
          <w:sz w:val="24"/>
        </w:rPr>
        <w:t>4</w:t>
      </w:r>
      <w:r>
        <w:rPr>
          <w:rFonts w:ascii="宋体" w:hAnsi="宋体" w:cs="宋体" w:hint="eastAsia"/>
          <w:sz w:val="24"/>
        </w:rPr>
        <w:t>套以上（含）的得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（笔记本电脑和太阳能移动式多相位交通信号灯应当是近五年内购置，必须提供购买发票复印件且发票人必须为投标单位或单位法人）</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2.2.3</w:t>
      </w:r>
      <w:r>
        <w:rPr>
          <w:rFonts w:ascii="宋体" w:hAnsi="宋体" w:cs="宋体" w:hint="eastAsia"/>
          <w:sz w:val="24"/>
        </w:rPr>
        <w:t>投标人提供单位自有施工运输车（车辆类型为轻型货车，车辆所有人必须为投标单位或单位法人），提供</w:t>
      </w:r>
      <w:r>
        <w:rPr>
          <w:rFonts w:ascii="宋体" w:hAnsi="宋体" w:cs="宋体" w:hint="eastAsia"/>
          <w:sz w:val="24"/>
        </w:rPr>
        <w:t>3</w:t>
      </w:r>
      <w:r>
        <w:rPr>
          <w:rFonts w:ascii="宋体" w:hAnsi="宋体" w:cs="宋体" w:hint="eastAsia"/>
          <w:sz w:val="24"/>
        </w:rPr>
        <w:t>辆得</w:t>
      </w:r>
      <w:r>
        <w:rPr>
          <w:rFonts w:ascii="宋体" w:hAnsi="宋体" w:cs="宋体" w:hint="eastAsia"/>
          <w:sz w:val="24"/>
        </w:rPr>
        <w:t>1</w:t>
      </w:r>
      <w:r>
        <w:rPr>
          <w:rFonts w:ascii="宋体" w:hAnsi="宋体" w:cs="宋体" w:hint="eastAsia"/>
          <w:sz w:val="24"/>
        </w:rPr>
        <w:t>分，提供</w:t>
      </w:r>
      <w:r>
        <w:rPr>
          <w:rFonts w:ascii="宋体" w:hAnsi="宋体" w:cs="宋体" w:hint="eastAsia"/>
          <w:sz w:val="24"/>
        </w:rPr>
        <w:t>6</w:t>
      </w:r>
      <w:r>
        <w:rPr>
          <w:rFonts w:ascii="宋体" w:hAnsi="宋体" w:cs="宋体" w:hint="eastAsia"/>
          <w:sz w:val="24"/>
        </w:rPr>
        <w:t>辆以上（含）的得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2.2.4</w:t>
      </w:r>
      <w:r>
        <w:rPr>
          <w:rFonts w:ascii="宋体" w:hAnsi="宋体" w:cs="宋体" w:hint="eastAsia"/>
          <w:sz w:val="24"/>
        </w:rPr>
        <w:t>投标人提供自有热熔涂料划线机</w:t>
      </w:r>
      <w:r>
        <w:rPr>
          <w:rFonts w:ascii="宋体" w:hAnsi="宋体" w:cs="宋体" w:hint="eastAsia"/>
          <w:sz w:val="24"/>
        </w:rPr>
        <w:t>3</w:t>
      </w:r>
      <w:r>
        <w:rPr>
          <w:rFonts w:ascii="宋体" w:hAnsi="宋体" w:cs="宋体" w:hint="eastAsia"/>
          <w:sz w:val="24"/>
        </w:rPr>
        <w:t>台以上（含）得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2.2.5</w:t>
      </w:r>
      <w:r>
        <w:rPr>
          <w:rFonts w:ascii="宋体" w:hAnsi="宋体" w:cs="宋体" w:hint="eastAsia"/>
          <w:sz w:val="24"/>
        </w:rPr>
        <w:t>投标人提供自有振荡标线划线机</w:t>
      </w:r>
      <w:r>
        <w:rPr>
          <w:rFonts w:ascii="宋体" w:hAnsi="宋体" w:cs="宋体" w:hint="eastAsia"/>
          <w:sz w:val="24"/>
        </w:rPr>
        <w:t>1</w:t>
      </w:r>
      <w:r>
        <w:rPr>
          <w:rFonts w:ascii="宋体" w:hAnsi="宋体" w:cs="宋体" w:hint="eastAsia"/>
          <w:sz w:val="24"/>
        </w:rPr>
        <w:t>台以上（含）得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2.2.6</w:t>
      </w:r>
      <w:r>
        <w:rPr>
          <w:rFonts w:ascii="宋体" w:hAnsi="宋体" w:cs="宋体" w:hint="eastAsia"/>
          <w:sz w:val="24"/>
        </w:rPr>
        <w:t xml:space="preserve"> </w:t>
      </w:r>
      <w:r>
        <w:rPr>
          <w:rFonts w:ascii="宋体" w:hAnsi="宋体" w:cs="宋体" w:hint="eastAsia"/>
          <w:sz w:val="24"/>
        </w:rPr>
        <w:t>投标人提供高空作业车（提升高度不低于</w:t>
      </w:r>
      <w:r>
        <w:rPr>
          <w:rFonts w:ascii="宋体" w:hAnsi="宋体" w:cs="宋体" w:hint="eastAsia"/>
          <w:sz w:val="24"/>
        </w:rPr>
        <w:t>6</w:t>
      </w:r>
      <w:r>
        <w:rPr>
          <w:rFonts w:ascii="宋体" w:hAnsi="宋体" w:cs="宋体" w:hint="eastAsia"/>
          <w:sz w:val="24"/>
        </w:rPr>
        <w:t>米）</w:t>
      </w:r>
      <w:r>
        <w:rPr>
          <w:rFonts w:ascii="宋体" w:hAnsi="宋体" w:cs="宋体" w:hint="eastAsia"/>
          <w:sz w:val="24"/>
        </w:rPr>
        <w:t>2</w:t>
      </w:r>
      <w:r>
        <w:rPr>
          <w:rFonts w:ascii="宋体" w:hAnsi="宋体" w:cs="宋体" w:hint="eastAsia"/>
          <w:sz w:val="24"/>
        </w:rPr>
        <w:t>台以上（含）得</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lastRenderedPageBreak/>
        <w:t>2.2.7</w:t>
      </w:r>
      <w:r>
        <w:rPr>
          <w:rFonts w:ascii="宋体" w:hAnsi="宋体" w:cs="宋体" w:hint="eastAsia"/>
          <w:sz w:val="24"/>
        </w:rPr>
        <w:t>投标人提供自有高压水除线机</w:t>
      </w:r>
      <w:r>
        <w:rPr>
          <w:rFonts w:ascii="宋体" w:hAnsi="宋体" w:cs="宋体" w:hint="eastAsia"/>
          <w:sz w:val="24"/>
        </w:rPr>
        <w:t>2</w:t>
      </w:r>
      <w:r>
        <w:rPr>
          <w:rFonts w:ascii="宋体" w:hAnsi="宋体" w:cs="宋体" w:hint="eastAsia"/>
          <w:sz w:val="24"/>
        </w:rPr>
        <w:t>台以上（</w:t>
      </w:r>
      <w:r>
        <w:rPr>
          <w:rFonts w:ascii="宋体" w:hAnsi="宋体" w:cs="宋体" w:hint="eastAsia"/>
          <w:sz w:val="24"/>
        </w:rPr>
        <w:t>含）得</w:t>
      </w:r>
      <w:r>
        <w:rPr>
          <w:rFonts w:ascii="宋体" w:hAnsi="宋体" w:cs="宋体" w:hint="eastAsia"/>
          <w:sz w:val="24"/>
        </w:rPr>
        <w:t>3</w:t>
      </w:r>
      <w:r>
        <w:rPr>
          <w:rFonts w:ascii="宋体" w:hAnsi="宋体" w:cs="宋体" w:hint="eastAsia"/>
          <w:sz w:val="24"/>
        </w:rPr>
        <w:t>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2.2.8</w:t>
      </w:r>
      <w:r>
        <w:rPr>
          <w:rFonts w:ascii="宋体" w:hAnsi="宋体" w:cs="宋体" w:hint="eastAsia"/>
          <w:sz w:val="24"/>
        </w:rPr>
        <w:t>投标人提供其它具有交通标志制作（剪板机、折弯机、刻字机、电焊机）等专业设备的，每具有一种设备得</w:t>
      </w:r>
      <w:r>
        <w:rPr>
          <w:rFonts w:ascii="宋体" w:hAnsi="宋体" w:cs="宋体" w:hint="eastAsia"/>
          <w:sz w:val="24"/>
        </w:rPr>
        <w:t>0.4</w:t>
      </w:r>
      <w:r>
        <w:rPr>
          <w:rFonts w:ascii="宋体" w:hAnsi="宋体" w:cs="宋体" w:hint="eastAsia"/>
          <w:sz w:val="24"/>
        </w:rPr>
        <w:t>分，本项满分</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 xml:space="preserve"> 2.2.4</w:t>
      </w:r>
      <w:r>
        <w:rPr>
          <w:rFonts w:ascii="宋体" w:hAnsi="宋体" w:cs="宋体" w:hint="eastAsia"/>
          <w:b/>
          <w:bCs/>
          <w:sz w:val="24"/>
        </w:rPr>
        <w:t>至</w:t>
      </w:r>
      <w:r>
        <w:rPr>
          <w:rFonts w:ascii="宋体" w:hAnsi="宋体" w:cs="宋体" w:hint="eastAsia"/>
          <w:b/>
          <w:bCs/>
          <w:sz w:val="24"/>
        </w:rPr>
        <w:t>2.2.8</w:t>
      </w:r>
      <w:r>
        <w:rPr>
          <w:rFonts w:ascii="宋体" w:hAnsi="宋体" w:cs="宋体" w:hint="eastAsia"/>
          <w:b/>
          <w:bCs/>
          <w:sz w:val="24"/>
        </w:rPr>
        <w:t>设备自有的必须提供设备发票复印件</w:t>
      </w:r>
      <w:r>
        <w:rPr>
          <w:rFonts w:ascii="宋体" w:hAnsi="宋体" w:cs="宋体" w:hint="eastAsia"/>
          <w:sz w:val="24"/>
        </w:rPr>
        <w:t>且发票人必须为投标单位或单位法人</w:t>
      </w:r>
      <w:r>
        <w:rPr>
          <w:rFonts w:ascii="宋体" w:hAnsi="宋体" w:cs="宋体" w:hint="eastAsia"/>
          <w:b/>
          <w:bCs/>
          <w:sz w:val="24"/>
        </w:rPr>
        <w:t>，属租赁的必须提供租赁合同，租赁期必须满足维护年限要求；租赁分数减半。）</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2.3</w:t>
      </w:r>
      <w:r>
        <w:rPr>
          <w:rFonts w:ascii="宋体" w:hAnsi="宋体" w:cs="宋体" w:hint="eastAsia"/>
          <w:b/>
          <w:bCs/>
          <w:sz w:val="24"/>
        </w:rPr>
        <w:t>服务方案及承诺分：（满分</w:t>
      </w:r>
      <w:r>
        <w:rPr>
          <w:rFonts w:ascii="宋体" w:hAnsi="宋体" w:cs="宋体" w:hint="eastAsia"/>
          <w:b/>
          <w:bCs/>
          <w:sz w:val="24"/>
        </w:rPr>
        <w:t>19</w:t>
      </w:r>
      <w:r>
        <w:rPr>
          <w:rFonts w:ascii="宋体" w:hAnsi="宋体" w:cs="宋体" w:hint="eastAsia"/>
          <w:b/>
          <w:bCs/>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投标人有具体的项目服务方案，评委根据服务方案的完善程度</w:t>
      </w:r>
      <w:r>
        <w:rPr>
          <w:rFonts w:ascii="宋体" w:hAnsi="宋体" w:cs="宋体" w:hint="eastAsia"/>
          <w:sz w:val="24"/>
        </w:rPr>
        <w:t>,</w:t>
      </w:r>
      <w:r>
        <w:rPr>
          <w:rFonts w:ascii="宋体" w:hAnsi="宋体" w:cs="宋体" w:hint="eastAsia"/>
          <w:sz w:val="24"/>
        </w:rPr>
        <w:t>一档得</w:t>
      </w:r>
      <w:r>
        <w:rPr>
          <w:rFonts w:ascii="宋体" w:hAnsi="宋体" w:cs="宋体" w:hint="eastAsia"/>
          <w:sz w:val="24"/>
        </w:rPr>
        <w:t>2</w:t>
      </w:r>
      <w:r>
        <w:rPr>
          <w:rFonts w:ascii="宋体" w:hAnsi="宋体" w:cs="宋体" w:hint="eastAsia"/>
          <w:sz w:val="24"/>
        </w:rPr>
        <w:t>分，二档得</w:t>
      </w:r>
      <w:r>
        <w:rPr>
          <w:rFonts w:ascii="宋体" w:hAnsi="宋体" w:cs="宋体" w:hint="eastAsia"/>
          <w:sz w:val="24"/>
        </w:rPr>
        <w:t>4</w:t>
      </w:r>
      <w:r>
        <w:rPr>
          <w:rFonts w:ascii="宋体" w:hAnsi="宋体" w:cs="宋体" w:hint="eastAsia"/>
          <w:sz w:val="24"/>
        </w:rPr>
        <w:t>分，三档得</w:t>
      </w:r>
      <w:r>
        <w:rPr>
          <w:rFonts w:ascii="宋体" w:hAnsi="宋体" w:cs="宋体" w:hint="eastAsia"/>
          <w:sz w:val="24"/>
        </w:rPr>
        <w:t>6</w:t>
      </w:r>
      <w:r>
        <w:rPr>
          <w:rFonts w:ascii="宋体" w:hAnsi="宋体" w:cs="宋体" w:hint="eastAsia"/>
          <w:sz w:val="24"/>
        </w:rPr>
        <w:t>分，四档得</w:t>
      </w:r>
      <w:r>
        <w:rPr>
          <w:rFonts w:ascii="宋体" w:hAnsi="宋体" w:cs="宋体" w:hint="eastAsia"/>
          <w:sz w:val="24"/>
        </w:rPr>
        <w:t>8</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一档：服务方案内容基本完整，服务响应程度一般、可行性较差，方案中响应《项目采购需求》不明确，应急处置方案简单，配合业主度差，服务措施等描述简单、不具体。</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二档：服务方案内容合理，响应仅满足《项目采购需求》，具有可行的应急处置方案，配合业主有一定力度，回访制度合理，维修方案及措施等描述较具体，能够提供本地化服务能力。</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档：服务方案内容较完整，响应满足《项目采购需求》（如抢修车辆、人员配置、应急设备、服务响应方式、交通设施巡查工作方案和交通设施损坏案件处置方案等），具有在恶劣自然天气（暴雨、台风等）应急方案，</w:t>
      </w:r>
      <w:r>
        <w:rPr>
          <w:rFonts w:ascii="宋体" w:hAnsi="宋体" w:cs="宋体" w:hint="eastAsia"/>
          <w:sz w:val="24"/>
        </w:rPr>
        <w:t>热线投诉案件能及时响应处置，支持业主开展交通设施管理在道路排查、方案制定、系统管理、数据录入、产品研发等主要为人力投入在服务内容，具有一定在回访制度，维修方案及措施可行，具有驻场建设和现场服务能力，配有专业技术队伍，具有本地化服务能力</w:t>
      </w:r>
      <w:r>
        <w:rPr>
          <w:rFonts w:ascii="宋体" w:hAnsi="宋体" w:cs="宋体" w:hint="eastAsia"/>
          <w:sz w:val="24"/>
        </w:rPr>
        <w:t>(</w:t>
      </w:r>
      <w:r>
        <w:rPr>
          <w:rFonts w:ascii="宋体" w:hAnsi="宋体" w:cs="宋体" w:hint="eastAsia"/>
          <w:sz w:val="24"/>
        </w:rPr>
        <w:t>提供本地化服务证明文件</w:t>
      </w:r>
      <w:r>
        <w:rPr>
          <w:rFonts w:ascii="宋体" w:hAnsi="宋体" w:cs="宋体" w:hint="eastAsia"/>
          <w:sz w:val="24"/>
        </w:rPr>
        <w:t>)</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档：服务方案内容完整、可行，售后响应优于《项目采购需求》（如抢修车辆、人员配备、应急设备、服务响应时间、服务响应方式、交通设施巡查工作方案和交通设施损坏案件处置方案等），具备全面的在恶劣自然天气（暴雨、台风等）应急方案，热线投诉案件响应处置及时有力</w:t>
      </w:r>
      <w:r>
        <w:rPr>
          <w:rFonts w:ascii="宋体" w:hAnsi="宋体" w:cs="宋体" w:hint="eastAsia"/>
          <w:sz w:val="24"/>
        </w:rPr>
        <w:t>，免费协助、支持业主开展交通设施管理在道路排查、方案制定、系统录入、数据录入、产品研发等主要为人力投入的服务内容，具有详尽的回访制度，维修方案费用有优惠（要求有具体方案及措施），能确保驻场建设和现场服务能力，配有较强的专业技术队伍，具有</w:t>
      </w:r>
      <w:r>
        <w:rPr>
          <w:rFonts w:ascii="宋体" w:hAnsi="宋体" w:cs="宋体" w:hint="eastAsia"/>
          <w:sz w:val="24"/>
        </w:rPr>
        <w:lastRenderedPageBreak/>
        <w:t>较强的本地化服务能力</w:t>
      </w:r>
      <w:r>
        <w:rPr>
          <w:rFonts w:ascii="宋体" w:hAnsi="宋体" w:cs="宋体" w:hint="eastAsia"/>
          <w:sz w:val="24"/>
        </w:rPr>
        <w:t>(</w:t>
      </w:r>
      <w:r>
        <w:rPr>
          <w:rFonts w:ascii="宋体" w:hAnsi="宋体" w:cs="宋体" w:hint="eastAsia"/>
          <w:sz w:val="24"/>
        </w:rPr>
        <w:t>提供本地化服务证明文件</w:t>
      </w:r>
      <w:r>
        <w:rPr>
          <w:rFonts w:ascii="宋体" w:hAnsi="宋体" w:cs="宋体" w:hint="eastAsia"/>
          <w:sz w:val="24"/>
        </w:rPr>
        <w:t>)</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投标人承诺的服务响应时间优于采购项目需求的，得分</w:t>
      </w:r>
      <w:r>
        <w:rPr>
          <w:rFonts w:ascii="宋体" w:hAnsi="宋体" w:cs="宋体" w:hint="eastAsia"/>
          <w:sz w:val="24"/>
        </w:rPr>
        <w:t>2</w:t>
      </w:r>
      <w:r>
        <w:rPr>
          <w:rFonts w:ascii="宋体" w:hAnsi="宋体" w:cs="宋体" w:hint="eastAsia"/>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承诺为采购人在合同期内免费提供交通设施存储用地</w:t>
      </w:r>
      <w:r>
        <w:rPr>
          <w:rFonts w:ascii="宋体" w:hAnsi="宋体" w:cs="宋体" w:hint="eastAsia"/>
          <w:sz w:val="24"/>
        </w:rPr>
        <w:t>500</w:t>
      </w:r>
      <w:r>
        <w:rPr>
          <w:rFonts w:ascii="宋体" w:hAnsi="宋体" w:cs="宋体" w:hint="eastAsia"/>
          <w:sz w:val="24"/>
        </w:rPr>
        <w:t>平方米以上（含）的得</w:t>
      </w:r>
      <w:r>
        <w:rPr>
          <w:rFonts w:ascii="宋体" w:hAnsi="宋体" w:cs="宋体" w:hint="eastAsia"/>
          <w:sz w:val="24"/>
        </w:rPr>
        <w:t>2</w:t>
      </w:r>
      <w:r>
        <w:rPr>
          <w:rFonts w:ascii="宋体" w:hAnsi="宋体" w:cs="宋体" w:hint="eastAsia"/>
          <w:sz w:val="24"/>
        </w:rPr>
        <w:t>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2.3.4</w:t>
      </w:r>
      <w:r>
        <w:rPr>
          <w:rFonts w:ascii="宋体" w:hAnsi="宋体" w:cs="宋体" w:hint="eastAsia"/>
          <w:sz w:val="24"/>
        </w:rPr>
        <w:t>投标人承诺</w:t>
      </w:r>
      <w:r>
        <w:rPr>
          <w:rFonts w:ascii="宋体" w:hAnsi="宋体" w:cs="宋体" w:hint="eastAsia"/>
          <w:sz w:val="24"/>
        </w:rPr>
        <w:t>免费协助、支持采购人开展交通设施管理的道路排查、方案制定、系统管理、数据录入、产品研发等主要为人力投入的服务内容；得分</w:t>
      </w:r>
      <w:r>
        <w:rPr>
          <w:rFonts w:ascii="宋体" w:hAnsi="宋体" w:cs="宋体" w:hint="eastAsia"/>
          <w:sz w:val="24"/>
        </w:rPr>
        <w:t>3</w:t>
      </w:r>
      <w:r>
        <w:rPr>
          <w:rFonts w:ascii="宋体" w:hAnsi="宋体" w:cs="宋体" w:hint="eastAsia"/>
          <w:sz w:val="24"/>
        </w:rPr>
        <w:t>分，不承诺或承诺不全的不得分。（必须提供承诺书，投标单位的单位法人签字加盖公章。）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2.3.5</w:t>
      </w:r>
      <w:r>
        <w:rPr>
          <w:rFonts w:ascii="宋体" w:hAnsi="宋体" w:cs="宋体" w:hint="eastAsia"/>
          <w:sz w:val="24"/>
        </w:rPr>
        <w:t>投标人承诺在夜间、恶劣自然天气（暴雨、台风等）能组织</w:t>
      </w:r>
      <w:r>
        <w:rPr>
          <w:rFonts w:ascii="宋体" w:hAnsi="宋体" w:cs="宋体" w:hint="eastAsia"/>
          <w:sz w:val="24"/>
        </w:rPr>
        <w:t>2</w:t>
      </w:r>
      <w:r>
        <w:rPr>
          <w:rFonts w:ascii="宋体" w:hAnsi="宋体" w:cs="宋体" w:hint="eastAsia"/>
          <w:sz w:val="24"/>
        </w:rPr>
        <w:t>组应急抢修队伍（配备至少</w:t>
      </w:r>
      <w:r>
        <w:rPr>
          <w:rFonts w:ascii="宋体" w:hAnsi="宋体" w:cs="宋体" w:hint="eastAsia"/>
          <w:sz w:val="24"/>
        </w:rPr>
        <w:t>6</w:t>
      </w:r>
      <w:r>
        <w:rPr>
          <w:rFonts w:ascii="宋体" w:hAnsi="宋体" w:cs="宋体" w:hint="eastAsia"/>
          <w:sz w:val="24"/>
        </w:rPr>
        <w:t>名工作人员、交通工具、安全设施及应急器材等）开展应急抢修工作的，得分</w:t>
      </w:r>
      <w:r>
        <w:rPr>
          <w:rFonts w:ascii="宋体" w:hAnsi="宋体" w:cs="宋体" w:hint="eastAsia"/>
          <w:sz w:val="24"/>
        </w:rPr>
        <w:t>1</w:t>
      </w:r>
      <w:r>
        <w:rPr>
          <w:rFonts w:ascii="宋体" w:hAnsi="宋体" w:cs="宋体" w:hint="eastAsia"/>
          <w:sz w:val="24"/>
        </w:rPr>
        <w:t>分；承诺在夜间、恶劣自然天气（暴雨、台风等）能组织</w:t>
      </w:r>
      <w:r>
        <w:rPr>
          <w:rFonts w:ascii="宋体" w:hAnsi="宋体" w:cs="宋体" w:hint="eastAsia"/>
          <w:sz w:val="24"/>
        </w:rPr>
        <w:t>3</w:t>
      </w:r>
      <w:r>
        <w:rPr>
          <w:rFonts w:ascii="宋体" w:hAnsi="宋体" w:cs="宋体" w:hint="eastAsia"/>
          <w:sz w:val="24"/>
        </w:rPr>
        <w:t>组以上（含）应急抢修队伍（配备至少</w:t>
      </w:r>
      <w:r>
        <w:rPr>
          <w:rFonts w:ascii="宋体" w:hAnsi="宋体" w:cs="宋体" w:hint="eastAsia"/>
          <w:sz w:val="24"/>
        </w:rPr>
        <w:t>18</w:t>
      </w:r>
      <w:r>
        <w:rPr>
          <w:rFonts w:ascii="宋体" w:hAnsi="宋体" w:cs="宋体" w:hint="eastAsia"/>
          <w:sz w:val="24"/>
        </w:rPr>
        <w:t>名工作人员、交通工具、安全设施及应急器材等）开展应急抢修工</w:t>
      </w:r>
      <w:r>
        <w:rPr>
          <w:rFonts w:ascii="宋体" w:hAnsi="宋体" w:cs="宋体" w:hint="eastAsia"/>
          <w:sz w:val="24"/>
        </w:rPr>
        <w:t>作的，得分</w:t>
      </w:r>
      <w:r>
        <w:rPr>
          <w:rFonts w:ascii="宋体" w:hAnsi="宋体" w:cs="宋体" w:hint="eastAsia"/>
          <w:sz w:val="24"/>
        </w:rPr>
        <w:t>2</w:t>
      </w:r>
      <w:r>
        <w:rPr>
          <w:rFonts w:ascii="宋体" w:hAnsi="宋体" w:cs="宋体" w:hint="eastAsia"/>
          <w:sz w:val="24"/>
        </w:rPr>
        <w:t>分；不承诺或承诺不全的不得分。（必须提供承诺书，投标单位的单位法人签字加盖公章。）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2.3.6</w:t>
      </w:r>
      <w:r>
        <w:rPr>
          <w:rFonts w:ascii="宋体" w:hAnsi="宋体" w:cs="宋体" w:hint="eastAsia"/>
          <w:sz w:val="24"/>
        </w:rPr>
        <w:t>承诺免费提供用于本项目紧急抢修的备品备件（包括隔离设施、交通标志、发电机等）的服务内容，得分</w:t>
      </w:r>
      <w:r>
        <w:rPr>
          <w:rFonts w:ascii="宋体" w:hAnsi="宋体" w:cs="宋体" w:hint="eastAsia"/>
          <w:sz w:val="24"/>
        </w:rPr>
        <w:t>2</w:t>
      </w:r>
      <w:r>
        <w:rPr>
          <w:rFonts w:ascii="宋体" w:hAnsi="宋体" w:cs="宋体" w:hint="eastAsia"/>
          <w:sz w:val="24"/>
        </w:rPr>
        <w:t>分，不承诺或承诺不全的不得分。（必须提供承诺书，投标单位的单位法人签字加盖公章。）</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、业绩和实力、信誉分……………………………………</w:t>
      </w:r>
      <w:r>
        <w:rPr>
          <w:rFonts w:ascii="宋体" w:hAnsi="宋体" w:cs="宋体" w:hint="eastAsia"/>
          <w:b/>
          <w:bCs/>
          <w:sz w:val="24"/>
        </w:rPr>
        <w:t>15</w:t>
      </w:r>
      <w:r>
        <w:rPr>
          <w:rFonts w:ascii="宋体" w:hAnsi="宋体" w:cs="宋体" w:hint="eastAsia"/>
          <w:b/>
          <w:bCs/>
          <w:sz w:val="24"/>
        </w:rPr>
        <w:t>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）投标人或产品生产厂家具有</w:t>
      </w:r>
      <w:r>
        <w:rPr>
          <w:rFonts w:ascii="宋体" w:hAnsi="宋体" w:cs="宋体" w:hint="eastAsia"/>
          <w:sz w:val="24"/>
        </w:rPr>
        <w:t>ISO 9001</w:t>
      </w:r>
      <w:r>
        <w:rPr>
          <w:rFonts w:ascii="宋体" w:hAnsi="宋体" w:cs="宋体" w:hint="eastAsia"/>
          <w:sz w:val="24"/>
        </w:rPr>
        <w:t>《质量管理体系认证证书》、</w:t>
      </w:r>
      <w:r>
        <w:rPr>
          <w:rFonts w:ascii="宋体" w:hAnsi="宋体" w:cs="宋体" w:hint="eastAsia"/>
          <w:sz w:val="24"/>
        </w:rPr>
        <w:t>IS0 14001</w:t>
      </w:r>
      <w:r>
        <w:rPr>
          <w:rFonts w:ascii="宋体" w:hAnsi="宋体" w:cs="宋体" w:hint="eastAsia"/>
          <w:sz w:val="24"/>
        </w:rPr>
        <w:t>《环境管理体系认证证书》、</w:t>
      </w:r>
      <w:r>
        <w:rPr>
          <w:rFonts w:ascii="宋体" w:hAnsi="宋体" w:cs="宋体" w:hint="eastAsia"/>
          <w:sz w:val="24"/>
        </w:rPr>
        <w:t>ISO 45001</w:t>
      </w:r>
      <w:r>
        <w:rPr>
          <w:rFonts w:ascii="宋体" w:hAnsi="宋体" w:cs="宋体" w:hint="eastAsia"/>
          <w:sz w:val="24"/>
        </w:rPr>
        <w:t>《职业健康安全管理体系认证证书》的，</w:t>
      </w:r>
      <w:r>
        <w:rPr>
          <w:rFonts w:ascii="宋体" w:hAnsi="宋体" w:cs="宋体" w:hint="eastAsia"/>
          <w:sz w:val="24"/>
        </w:rPr>
        <w:t>每获得一项得</w:t>
      </w:r>
      <w:r>
        <w:rPr>
          <w:rFonts w:ascii="宋体" w:hAnsi="宋体" w:cs="宋体" w:hint="eastAsia"/>
          <w:sz w:val="24"/>
        </w:rPr>
        <w:t>1</w:t>
      </w:r>
      <w:r>
        <w:rPr>
          <w:rFonts w:ascii="宋体" w:hAnsi="宋体" w:cs="宋体" w:hint="eastAsia"/>
          <w:sz w:val="24"/>
        </w:rPr>
        <w:t>分，满分</w:t>
      </w:r>
      <w:r>
        <w:rPr>
          <w:rFonts w:ascii="宋体" w:hAnsi="宋体" w:cs="宋体" w:hint="eastAsia"/>
          <w:sz w:val="24"/>
        </w:rPr>
        <w:t>3</w:t>
      </w:r>
      <w:r>
        <w:rPr>
          <w:rFonts w:ascii="宋体" w:hAnsi="宋体" w:cs="宋体" w:hint="eastAsia"/>
          <w:sz w:val="24"/>
        </w:rPr>
        <w:t>分（须提供相关证明材料复印件）。</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日以来承接过交通设施标志制作、标线施划、交通护栏及信号灯安装项目，每一个得</w:t>
      </w:r>
      <w:r>
        <w:rPr>
          <w:rFonts w:ascii="宋体" w:hAnsi="宋体" w:cs="宋体" w:hint="eastAsia"/>
          <w:sz w:val="24"/>
        </w:rPr>
        <w:t>2</w:t>
      </w:r>
      <w:r>
        <w:rPr>
          <w:rFonts w:ascii="宋体" w:hAnsi="宋体" w:cs="宋体" w:hint="eastAsia"/>
          <w:sz w:val="24"/>
        </w:rPr>
        <w:t>分，满分</w:t>
      </w:r>
      <w:r>
        <w:rPr>
          <w:rFonts w:ascii="宋体" w:hAnsi="宋体" w:cs="宋体" w:hint="eastAsia"/>
          <w:sz w:val="24"/>
        </w:rPr>
        <w:t>12</w:t>
      </w:r>
      <w:r>
        <w:rPr>
          <w:rFonts w:ascii="宋体" w:hAnsi="宋体" w:cs="宋体" w:hint="eastAsia"/>
          <w:sz w:val="24"/>
        </w:rPr>
        <w:t>分（须提供合同复印件，同一项目合同不重复记分）。</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24"/>
        </w:rPr>
      </w:pPr>
      <w:r>
        <w:rPr>
          <w:rFonts w:ascii="宋体" w:hAnsi="宋体" w:cs="宋体" w:hint="eastAsia"/>
          <w:b/>
          <w:color w:val="000000" w:themeColor="text1"/>
          <w:sz w:val="24"/>
        </w:rPr>
        <w:t>（三）总分</w:t>
      </w:r>
      <w:r>
        <w:rPr>
          <w:rFonts w:ascii="宋体" w:hAnsi="宋体" w:cs="宋体" w:hint="eastAsia"/>
          <w:b/>
          <w:color w:val="000000" w:themeColor="text1"/>
          <w:sz w:val="24"/>
        </w:rPr>
        <w:t>=1+2+3</w:t>
      </w:r>
      <w:r>
        <w:rPr>
          <w:rFonts w:ascii="宋体" w:hAnsi="宋体" w:cs="宋体" w:hint="eastAsia"/>
          <w:b/>
          <w:color w:val="000000" w:themeColor="text1"/>
          <w:sz w:val="24"/>
        </w:rPr>
        <w:t>。</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三、评标程序</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3.1</w:t>
      </w:r>
      <w:r>
        <w:rPr>
          <w:rFonts w:ascii="宋体" w:hAnsi="宋体" w:cs="宋体" w:hint="eastAsia"/>
          <w:b/>
          <w:color w:val="000000" w:themeColor="text1"/>
          <w:kern w:val="0"/>
          <w:sz w:val="24"/>
        </w:rPr>
        <w:t>符合性审查。</w:t>
      </w:r>
      <w:r>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w:t>
      </w:r>
      <w:r>
        <w:rPr>
          <w:rFonts w:ascii="宋体" w:hAnsi="宋体" w:cs="宋体" w:hint="eastAsia"/>
          <w:color w:val="000000" w:themeColor="text1"/>
          <w:kern w:val="0"/>
          <w:sz w:val="24"/>
        </w:rPr>
        <w:lastRenderedPageBreak/>
        <w:t>求的，投标无效。</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 xml:space="preserve">3.2 </w:t>
      </w:r>
      <w:r>
        <w:rPr>
          <w:rFonts w:ascii="宋体" w:hAnsi="宋体" w:cs="宋体" w:hint="eastAsia"/>
          <w:b/>
          <w:color w:val="000000" w:themeColor="text1"/>
          <w:kern w:val="0"/>
          <w:sz w:val="24"/>
        </w:rPr>
        <w:t>比较与评价。</w:t>
      </w:r>
      <w:r>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3.3</w:t>
      </w:r>
      <w:r>
        <w:rPr>
          <w:rFonts w:ascii="宋体" w:hAnsi="宋体" w:cs="宋体" w:hint="eastAsia"/>
          <w:b/>
          <w:color w:val="000000" w:themeColor="text1"/>
          <w:kern w:val="0"/>
          <w:sz w:val="24"/>
        </w:rPr>
        <w:t>汇总商务技术得分。</w:t>
      </w:r>
      <w:r>
        <w:rPr>
          <w:rFonts w:ascii="宋体" w:hAnsi="宋体" w:cs="宋体" w:hint="eastAsia"/>
          <w:color w:val="000000" w:themeColor="text1"/>
          <w:kern w:val="0"/>
          <w:sz w:val="24"/>
        </w:rPr>
        <w:t>采用综合评分法时，评标委员会各成员应当独立对每个投标人的商务和技术文件进行评价，并汇总商务技术得分情况。</w:t>
      </w:r>
    </w:p>
    <w:p w:rsidR="00935942" w:rsidRDefault="00532A15">
      <w:pPr>
        <w:spacing w:line="360" w:lineRule="auto"/>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3.4</w:t>
      </w:r>
      <w:r>
        <w:rPr>
          <w:rFonts w:ascii="宋体" w:hAnsi="宋体" w:cs="宋体" w:hint="eastAsia"/>
          <w:b/>
          <w:color w:val="000000" w:themeColor="text1"/>
          <w:kern w:val="0"/>
          <w:sz w:val="24"/>
        </w:rPr>
        <w:t>报价评审。</w:t>
      </w:r>
    </w:p>
    <w:p w:rsidR="00935942" w:rsidRDefault="00532A15">
      <w:pPr>
        <w:pStyle w:val="2c"/>
        <w:spacing w:before="0"/>
        <w:ind w:firstLineChars="212" w:firstLine="509"/>
        <w:rPr>
          <w:rFonts w:ascii="宋体" w:hAnsi="宋体" w:cs="宋体"/>
          <w:color w:val="000000" w:themeColor="text1"/>
          <w:kern w:val="0"/>
        </w:rPr>
      </w:pPr>
      <w:r>
        <w:rPr>
          <w:rFonts w:ascii="宋体" w:hAnsi="宋体" w:cs="宋体" w:hint="eastAsia"/>
          <w:color w:val="000000" w:themeColor="text1"/>
          <w:kern w:val="0"/>
        </w:rPr>
        <w:t>3.4.1</w:t>
      </w:r>
      <w:r>
        <w:rPr>
          <w:rFonts w:ascii="宋体" w:hAnsi="宋体" w:cs="宋体" w:hint="eastAsia"/>
          <w:color w:val="000000" w:themeColor="text1"/>
          <w:kern w:val="0"/>
        </w:rPr>
        <w:t>投标文件报价出现前后不一致的，按照下列规定修正：</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3.4.1.1</w:t>
      </w:r>
      <w:r>
        <w:rPr>
          <w:rFonts w:ascii="宋体" w:hAnsi="宋体" w:cs="宋体" w:hint="eastAsia"/>
          <w:color w:val="000000" w:themeColor="text1"/>
          <w:kern w:val="0"/>
          <w:szCs w:val="24"/>
        </w:rPr>
        <w:t>投标文件中开标一览表</w:t>
      </w:r>
      <w:r>
        <w:rPr>
          <w:rFonts w:ascii="宋体" w:hAnsi="宋体" w:cs="宋体" w:hint="eastAsia"/>
          <w:color w:val="000000" w:themeColor="text1"/>
          <w:kern w:val="0"/>
          <w:szCs w:val="24"/>
        </w:rPr>
        <w:t>(</w:t>
      </w:r>
      <w:r>
        <w:rPr>
          <w:rFonts w:ascii="宋体" w:hAnsi="宋体" w:cs="宋体" w:hint="eastAsia"/>
          <w:color w:val="000000" w:themeColor="text1"/>
          <w:kern w:val="0"/>
          <w:szCs w:val="24"/>
        </w:rPr>
        <w:t>报价表</w:t>
      </w:r>
      <w:r>
        <w:rPr>
          <w:rFonts w:ascii="宋体" w:hAnsi="宋体" w:cs="宋体" w:hint="eastAsia"/>
          <w:color w:val="000000" w:themeColor="text1"/>
          <w:kern w:val="0"/>
          <w:szCs w:val="24"/>
        </w:rPr>
        <w:t>)</w:t>
      </w:r>
      <w:r>
        <w:rPr>
          <w:rFonts w:ascii="宋体" w:hAnsi="宋体" w:cs="宋体" w:hint="eastAsia"/>
          <w:color w:val="000000" w:themeColor="text1"/>
          <w:kern w:val="0"/>
          <w:szCs w:val="24"/>
        </w:rPr>
        <w:t>内容与投标文件中相应内容不一致的，以开标一览表</w:t>
      </w:r>
      <w:r>
        <w:rPr>
          <w:rFonts w:ascii="宋体" w:hAnsi="宋体" w:cs="宋体" w:hint="eastAsia"/>
          <w:color w:val="000000" w:themeColor="text1"/>
          <w:kern w:val="0"/>
          <w:szCs w:val="24"/>
        </w:rPr>
        <w:t>(</w:t>
      </w:r>
      <w:r>
        <w:rPr>
          <w:rFonts w:ascii="宋体" w:hAnsi="宋体" w:cs="宋体" w:hint="eastAsia"/>
          <w:color w:val="000000" w:themeColor="text1"/>
          <w:kern w:val="0"/>
          <w:szCs w:val="24"/>
        </w:rPr>
        <w:t>报价表</w:t>
      </w:r>
      <w:r>
        <w:rPr>
          <w:rFonts w:ascii="宋体" w:hAnsi="宋体" w:cs="宋体" w:hint="eastAsia"/>
          <w:color w:val="000000" w:themeColor="text1"/>
          <w:kern w:val="0"/>
          <w:szCs w:val="24"/>
        </w:rPr>
        <w:t>)</w:t>
      </w:r>
      <w:r>
        <w:rPr>
          <w:rFonts w:ascii="宋体" w:hAnsi="宋体" w:cs="宋体" w:hint="eastAsia"/>
          <w:color w:val="000000" w:themeColor="text1"/>
          <w:kern w:val="0"/>
          <w:szCs w:val="24"/>
        </w:rPr>
        <w:t>为准</w:t>
      </w:r>
      <w:r>
        <w:rPr>
          <w:rFonts w:ascii="宋体" w:hAnsi="宋体" w:cs="宋体" w:hint="eastAsia"/>
          <w:color w:val="000000" w:themeColor="text1"/>
          <w:kern w:val="0"/>
          <w:szCs w:val="24"/>
        </w:rPr>
        <w:t>;</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3.4.1.2</w:t>
      </w:r>
      <w:r>
        <w:rPr>
          <w:rFonts w:ascii="宋体" w:hAnsi="宋体" w:cs="宋体" w:hint="eastAsia"/>
          <w:color w:val="000000" w:themeColor="text1"/>
          <w:kern w:val="0"/>
          <w:szCs w:val="24"/>
        </w:rPr>
        <w:t>大写金额和小写金额不一致的，以大写金额为准</w:t>
      </w:r>
      <w:r>
        <w:rPr>
          <w:rFonts w:ascii="宋体" w:hAnsi="宋体" w:cs="宋体" w:hint="eastAsia"/>
          <w:color w:val="000000" w:themeColor="text1"/>
          <w:kern w:val="0"/>
          <w:szCs w:val="24"/>
        </w:rPr>
        <w:t>;</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3.4.1.3</w:t>
      </w:r>
      <w:r>
        <w:rPr>
          <w:rFonts w:ascii="宋体" w:hAnsi="宋体" w:cs="宋体" w:hint="eastAsia"/>
          <w:color w:val="000000" w:themeColor="text1"/>
          <w:kern w:val="0"/>
          <w:szCs w:val="24"/>
        </w:rPr>
        <w:t>单价金额小数点或者百分比有明显错位的，以开标一览表的总价为准，并修改单价</w:t>
      </w:r>
      <w:r>
        <w:rPr>
          <w:rFonts w:ascii="宋体" w:hAnsi="宋体" w:cs="宋体" w:hint="eastAsia"/>
          <w:color w:val="000000" w:themeColor="text1"/>
          <w:kern w:val="0"/>
          <w:szCs w:val="24"/>
        </w:rPr>
        <w:t>;</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3.4.1.4</w:t>
      </w:r>
      <w:r>
        <w:rPr>
          <w:rFonts w:ascii="宋体" w:hAnsi="宋体" w:cs="宋体" w:hint="eastAsia"/>
          <w:color w:val="000000" w:themeColor="text1"/>
          <w:kern w:val="0"/>
          <w:szCs w:val="24"/>
        </w:rPr>
        <w:t>总价金额与按单价汇总金额不一致的，以单价金额计算结果为准。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3.4.1.5</w:t>
      </w:r>
      <w:r>
        <w:rPr>
          <w:rFonts w:ascii="宋体" w:hAnsi="宋体" w:cs="宋体" w:hint="eastAsia"/>
          <w:color w:val="000000" w:themeColor="text1"/>
          <w:kern w:val="0"/>
          <w:szCs w:val="24"/>
        </w:rPr>
        <w:t>同时出现两种以上不一致的，按照</w:t>
      </w:r>
      <w:r>
        <w:rPr>
          <w:rFonts w:ascii="宋体" w:hAnsi="宋体" w:cs="宋体" w:hint="eastAsia"/>
          <w:color w:val="000000" w:themeColor="text1"/>
          <w:kern w:val="0"/>
          <w:szCs w:val="24"/>
        </w:rPr>
        <w:t>3.4.1</w:t>
      </w:r>
      <w:r>
        <w:rPr>
          <w:rFonts w:ascii="宋体" w:hAnsi="宋体" w:cs="宋体" w:hint="eastAsia"/>
          <w:color w:val="000000" w:themeColor="text1"/>
          <w:kern w:val="0"/>
          <w:szCs w:val="24"/>
        </w:rPr>
        <w:t>规定的顺序修正。修正后的报价按照财政部第</w:t>
      </w:r>
      <w:r>
        <w:rPr>
          <w:rFonts w:ascii="宋体" w:hAnsi="宋体" w:cs="宋体" w:hint="eastAsia"/>
          <w:color w:val="000000" w:themeColor="text1"/>
          <w:kern w:val="0"/>
          <w:szCs w:val="24"/>
        </w:rPr>
        <w:t>87</w:t>
      </w:r>
      <w:r>
        <w:rPr>
          <w:rFonts w:ascii="宋体" w:hAnsi="宋体" w:cs="宋体" w:hint="eastAsia"/>
          <w:color w:val="000000" w:themeColor="text1"/>
          <w:kern w:val="0"/>
          <w:szCs w:val="24"/>
        </w:rPr>
        <w:t>号令</w:t>
      </w:r>
      <w:r>
        <w:rPr>
          <w:rFonts w:ascii="宋体" w:hAnsi="宋体" w:cs="宋体" w:hint="eastAsia"/>
          <w:color w:val="000000" w:themeColor="text1"/>
          <w:kern w:val="0"/>
          <w:szCs w:val="24"/>
        </w:rPr>
        <w:t xml:space="preserve"> </w:t>
      </w:r>
      <w:r>
        <w:rPr>
          <w:rFonts w:ascii="宋体" w:hAnsi="宋体" w:cs="宋体" w:hint="eastAsia"/>
          <w:color w:val="000000" w:themeColor="text1"/>
          <w:kern w:val="0"/>
          <w:szCs w:val="24"/>
        </w:rPr>
        <w:t>《政府采购货物和服务招标投标管理办法》第五十一条第二款的规定经投标人确认后产生约束力。</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3.4.2</w:t>
      </w:r>
      <w:r>
        <w:rPr>
          <w:rFonts w:ascii="宋体" w:hAnsi="宋体" w:cs="宋体" w:hint="eastAsia"/>
          <w:color w:val="000000" w:themeColor="text1"/>
          <w:kern w:val="0"/>
          <w:sz w:val="24"/>
        </w:rPr>
        <w:t>投标文件出现不是唯一的、有选择性投标报价的，投标无效。</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3.4.3</w:t>
      </w:r>
      <w:r>
        <w:rPr>
          <w:rFonts w:ascii="宋体" w:hAnsi="宋体" w:cs="宋体" w:hint="eastAsia"/>
          <w:color w:val="000000" w:themeColor="text1"/>
          <w:kern w:val="0"/>
          <w:sz w:val="24"/>
        </w:rPr>
        <w:t>投标报价超过招标文件中规定的预算金额或者最高限价的，投标无效。</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3.4.4</w:t>
      </w:r>
      <w:r>
        <w:rPr>
          <w:rFonts w:ascii="宋体" w:hAnsi="宋体" w:cs="宋体" w:hint="eastAsia"/>
          <w:color w:val="000000" w:themeColor="text1"/>
          <w:kern w:val="0"/>
          <w:szCs w:val="24"/>
        </w:rPr>
        <w:t>评标委</w:t>
      </w:r>
      <w:r>
        <w:rPr>
          <w:rFonts w:ascii="宋体" w:hAnsi="宋体" w:cs="宋体" w:hint="eastAsia"/>
          <w:color w:val="000000" w:themeColor="text1"/>
          <w:kern w:val="0"/>
          <w:szCs w:val="24"/>
        </w:rPr>
        <w:t>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color w:val="000000" w:themeColor="text1"/>
          <w:kern w:val="0"/>
          <w:szCs w:val="24"/>
        </w:rPr>
        <w:t>;</w:t>
      </w:r>
      <w:r>
        <w:rPr>
          <w:rFonts w:ascii="宋体" w:hAnsi="宋体" w:cs="宋体" w:hint="eastAsia"/>
          <w:color w:val="000000" w:themeColor="text1"/>
          <w:kern w:val="0"/>
          <w:szCs w:val="24"/>
        </w:rPr>
        <w:t>投标人不能证明其报价合理性的，评标委员会应当将其作为无效投标处理。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3.4.5</w:t>
      </w:r>
      <w:r>
        <w:rPr>
          <w:rFonts w:ascii="宋体" w:hAnsi="宋体" w:cs="宋体" w:hint="eastAsia"/>
          <w:color w:val="000000" w:themeColor="text1"/>
          <w:kern w:val="0"/>
          <w:szCs w:val="24"/>
        </w:rPr>
        <w:t>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rPr>
        <w:t>20</w:t>
      </w:r>
      <w:r>
        <w:rPr>
          <w:rFonts w:ascii="宋体" w:hAnsi="宋体" w:cs="宋体" w:hint="eastAsia"/>
          <w:color w:val="000000" w:themeColor="text1"/>
          <w:kern w:val="0"/>
          <w:szCs w:val="24"/>
        </w:rPr>
        <w:t>%</w:t>
      </w:r>
      <w:r>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的扣除，用扣除后的价格参与评审。接受大中型企业与小微企业组成联合体或者允许大中型企业向一家或者多家小微企业分包的政府采购项目，对于联合协议或者分</w:t>
      </w:r>
      <w:r>
        <w:rPr>
          <w:rFonts w:ascii="宋体" w:hAnsi="宋体" w:cs="宋体" w:hint="eastAsia"/>
          <w:color w:val="000000" w:themeColor="text1"/>
          <w:kern w:val="0"/>
          <w:szCs w:val="24"/>
        </w:rPr>
        <w:t>包意向协议约定小微企业的合同份额占到合同总金额</w:t>
      </w:r>
      <w:r>
        <w:rPr>
          <w:rFonts w:ascii="宋体" w:hAnsi="宋体" w:cs="宋体" w:hint="eastAsia"/>
          <w:color w:val="000000" w:themeColor="text1"/>
          <w:kern w:val="0"/>
          <w:szCs w:val="24"/>
        </w:rPr>
        <w:t>30%</w:t>
      </w:r>
      <w:r>
        <w:rPr>
          <w:rFonts w:ascii="宋体" w:hAnsi="宋体" w:cs="宋体" w:hint="eastAsia"/>
          <w:color w:val="000000" w:themeColor="text1"/>
          <w:kern w:val="0"/>
          <w:szCs w:val="24"/>
        </w:rPr>
        <w:t>以上的，对联合体或者大中型企业的报价给予</w:t>
      </w:r>
      <w:r>
        <w:rPr>
          <w:rFonts w:ascii="宋体" w:hAnsi="宋体" w:cs="宋体"/>
          <w:color w:val="000000" w:themeColor="text1"/>
          <w:kern w:val="0"/>
          <w:szCs w:val="24"/>
        </w:rPr>
        <w:t>6</w:t>
      </w:r>
      <w:r>
        <w:rPr>
          <w:rFonts w:ascii="宋体" w:hAnsi="宋体" w:cs="宋体" w:hint="eastAsia"/>
          <w:color w:val="000000" w:themeColor="text1"/>
          <w:kern w:val="0"/>
          <w:szCs w:val="24"/>
        </w:rPr>
        <w:t>%</w:t>
      </w:r>
      <w:r>
        <w:rPr>
          <w:rFonts w:ascii="宋体" w:hAnsi="宋体" w:cs="宋体" w:hint="eastAsia"/>
          <w:color w:val="000000" w:themeColor="text1"/>
          <w:kern w:val="0"/>
          <w:szCs w:val="24"/>
        </w:rPr>
        <w:t>的扣除，用扣除后的价格参加评审。组成联合体</w:t>
      </w:r>
      <w:r>
        <w:rPr>
          <w:rFonts w:ascii="宋体" w:hAnsi="宋体" w:cs="宋体" w:hint="eastAsia"/>
          <w:color w:val="000000" w:themeColor="text1"/>
          <w:kern w:val="0"/>
          <w:szCs w:val="24"/>
        </w:rPr>
        <w:lastRenderedPageBreak/>
        <w:t>或者接受分包的小微企业与联合体内其他企业、分包企业之间存在直接控股、管理关系的，不享受价格扣除优惠政策。</w:t>
      </w:r>
    </w:p>
    <w:p w:rsidR="00935942" w:rsidRDefault="00532A15">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3.5</w:t>
      </w:r>
      <w:r>
        <w:rPr>
          <w:rFonts w:ascii="宋体" w:hAnsi="宋体" w:cs="宋体" w:hint="eastAsia"/>
          <w:b/>
          <w:color w:val="000000" w:themeColor="text1"/>
          <w:kern w:val="0"/>
          <w:sz w:val="24"/>
        </w:rPr>
        <w:t>排序与推荐。</w:t>
      </w:r>
    </w:p>
    <w:p w:rsidR="00935942" w:rsidRDefault="00532A15">
      <w:pPr>
        <w:pStyle w:val="af0"/>
        <w:spacing w:line="360" w:lineRule="auto"/>
        <w:ind w:firstLineChars="100" w:firstLine="241"/>
        <w:rPr>
          <w:rFonts w:hAnsi="宋体" w:cs="宋体"/>
          <w:sz w:val="24"/>
          <w:szCs w:val="24"/>
        </w:rPr>
      </w:pPr>
      <w:r>
        <w:rPr>
          <w:rFonts w:hAnsi="宋体" w:cs="宋体" w:hint="eastAsia"/>
          <w:b/>
          <w:color w:val="000000" w:themeColor="text1"/>
          <w:kern w:val="0"/>
          <w:sz w:val="24"/>
        </w:rPr>
        <w:t>3.5.1</w:t>
      </w:r>
      <w:r>
        <w:rPr>
          <w:rFonts w:hAnsi="宋体" w:cs="宋体" w:hint="eastAsia"/>
          <w:sz w:val="24"/>
          <w:szCs w:val="24"/>
        </w:rPr>
        <w:t>评标委员会将根据得分由高到低排列次序并推荐中标候选人</w:t>
      </w:r>
      <w:r>
        <w:rPr>
          <w:rFonts w:hAnsi="宋体" w:cs="宋体" w:hint="eastAsia"/>
          <w:sz w:val="24"/>
          <w:szCs w:val="24"/>
        </w:rPr>
        <w:t>3</w:t>
      </w:r>
      <w:r>
        <w:rPr>
          <w:rFonts w:hAnsi="宋体" w:cs="宋体" w:hint="eastAsia"/>
          <w:sz w:val="24"/>
          <w:szCs w:val="24"/>
        </w:rPr>
        <w:t>名，对进入详评的投标人，采用百分制综合评分法。得分相同时，以投标报价由高到低顺序排列；得分相同且投标报价相同的，按服务方案优劣顺序排列。招标采购单位应当确定评审委员会推荐的中标候选人为中标人。</w:t>
      </w:r>
    </w:p>
    <w:p w:rsidR="00935942" w:rsidRPr="008E627C" w:rsidRDefault="00532A15">
      <w:pPr>
        <w:spacing w:line="360" w:lineRule="auto"/>
        <w:ind w:firstLineChars="100" w:firstLine="241"/>
        <w:rPr>
          <w:rFonts w:ascii="宋体" w:hAnsi="宋体" w:cs="宋体"/>
          <w:snapToGrid w:val="0"/>
          <w:sz w:val="24"/>
        </w:rPr>
      </w:pPr>
      <w:r>
        <w:rPr>
          <w:rFonts w:ascii="宋体" w:hAnsi="宋体" w:cs="宋体" w:hint="eastAsia"/>
          <w:b/>
          <w:color w:val="000000" w:themeColor="text1"/>
          <w:kern w:val="0"/>
          <w:sz w:val="24"/>
        </w:rPr>
        <w:t>3.5</w:t>
      </w:r>
      <w:bookmarkStart w:id="386" w:name="_GoBack"/>
      <w:r w:rsidRPr="008E627C">
        <w:rPr>
          <w:rFonts w:ascii="宋体" w:hAnsi="宋体" w:cs="宋体" w:hint="eastAsia"/>
          <w:snapToGrid w:val="0"/>
          <w:sz w:val="24"/>
        </w:rPr>
        <w:t>.</w:t>
      </w:r>
      <w:r w:rsidRPr="008E627C">
        <w:rPr>
          <w:rFonts w:ascii="宋体" w:hAnsi="宋体" w:cs="宋体"/>
          <w:snapToGrid w:val="0"/>
          <w:sz w:val="24"/>
        </w:rPr>
        <w:t>2</w:t>
      </w:r>
      <w:r w:rsidRPr="008E627C">
        <w:rPr>
          <w:rFonts w:ascii="宋体" w:hAnsi="宋体" w:cs="宋体" w:hint="eastAsia"/>
          <w:snapToGrid w:val="0"/>
          <w:sz w:val="24"/>
        </w:rPr>
        <w:t>本项目按照采购人下属大队管辖区域划分为标项一和标项二。投标人投标时必须明确所投标项，投标人只能成为其中一个标项的中标人，投标人可选择参与一个或多个标项投标，参与多个标项投标的投标人最多只能成为其中一个标项的中标人（当某投标人参与两个标项投标且两个标项评审得分均为最高时，评标委员会则只推荐该投标人成为标项一的第一中标候选人，不再推荐其为其他标项的中标候选人</w:t>
      </w:r>
      <w:r w:rsidRPr="008E627C">
        <w:rPr>
          <w:rFonts w:ascii="宋体" w:hAnsi="宋体" w:cs="宋体" w:hint="eastAsia"/>
          <w:snapToGrid w:val="0"/>
          <w:sz w:val="24"/>
        </w:rPr>
        <w:t>,</w:t>
      </w:r>
      <w:r w:rsidRPr="008E627C">
        <w:rPr>
          <w:rFonts w:ascii="宋体" w:hAnsi="宋体" w:cs="宋体" w:hint="eastAsia"/>
          <w:snapToGrid w:val="0"/>
          <w:sz w:val="24"/>
        </w:rPr>
        <w:t>标项二的中标人自动顺延为评审得分排名第二的中标候选人）。</w:t>
      </w:r>
    </w:p>
    <w:bookmarkEnd w:id="386"/>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3.6</w:t>
      </w:r>
      <w:r>
        <w:rPr>
          <w:rFonts w:ascii="宋体" w:hAnsi="宋体" w:cs="宋体" w:hint="eastAsia"/>
          <w:b/>
          <w:color w:val="000000" w:themeColor="text1"/>
          <w:kern w:val="0"/>
          <w:sz w:val="24"/>
        </w:rPr>
        <w:t>编写评标报告。</w:t>
      </w:r>
      <w:r>
        <w:rPr>
          <w:rFonts w:ascii="宋体" w:hAnsi="宋体" w:cs="宋体" w:hint="eastAsia"/>
          <w:color w:val="000000" w:themeColor="text1"/>
          <w:kern w:val="0"/>
          <w:sz w:val="24"/>
        </w:rPr>
        <w:t>评标委员会根据全体评标成员签字的原始评标记录和评标结果编写评标报告。评标委员</w:t>
      </w:r>
      <w:r>
        <w:rPr>
          <w:rFonts w:ascii="宋体" w:hAnsi="宋体" w:cs="宋体" w:hint="eastAsia"/>
          <w:color w:val="000000" w:themeColor="text1"/>
          <w:kern w:val="0"/>
          <w:sz w:val="24"/>
        </w:rPr>
        <w:t>会成员对需要共同认定的事项存在争议的，应当按照少数服从多数的原则作出结论。持不同意见的评标委员会成员应当在评标报告上签署不同意见及理由，否则视为同意评标报告。</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四、评标中的其他事项</w:t>
      </w:r>
    </w:p>
    <w:p w:rsidR="00935942" w:rsidRDefault="00532A15">
      <w:pPr>
        <w:pStyle w:val="2c"/>
        <w:spacing w:before="0"/>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4.1</w:t>
      </w:r>
      <w:r>
        <w:rPr>
          <w:rFonts w:ascii="宋体" w:hAnsi="宋体" w:cs="宋体" w:hint="eastAsia"/>
          <w:b/>
          <w:color w:val="000000" w:themeColor="text1"/>
          <w:kern w:val="0"/>
          <w:szCs w:val="24"/>
        </w:rPr>
        <w:t>投标人澄清、说明或者补正。</w:t>
      </w:r>
      <w:r>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5942" w:rsidRDefault="00532A15">
      <w:pPr>
        <w:pStyle w:val="ae"/>
        <w:spacing w:line="360" w:lineRule="auto"/>
        <w:ind w:leftChars="226" w:left="954" w:firstLineChars="0" w:hanging="479"/>
        <w:rPr>
          <w:rFonts w:cs="宋体"/>
          <w:color w:val="000000" w:themeColor="text1"/>
          <w:szCs w:val="21"/>
        </w:rPr>
      </w:pPr>
      <w:r>
        <w:rPr>
          <w:rFonts w:cs="宋体" w:hint="eastAsia"/>
          <w:b/>
          <w:color w:val="000000" w:themeColor="text1"/>
          <w:kern w:val="0"/>
        </w:rPr>
        <w:t>4.2</w:t>
      </w:r>
      <w:r>
        <w:rPr>
          <w:rFonts w:cs="宋体" w:hint="eastAsia"/>
          <w:b/>
          <w:color w:val="000000" w:themeColor="text1"/>
          <w:kern w:val="0"/>
        </w:rPr>
        <w:t>投标无效。</w:t>
      </w:r>
      <w:r>
        <w:rPr>
          <w:rFonts w:cs="宋体" w:hint="eastAsia"/>
          <w:color w:val="000000" w:themeColor="text1"/>
          <w:szCs w:val="21"/>
        </w:rPr>
        <w:t>有下列情形之一的，投标无效：</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w:t>
      </w:r>
      <w:r>
        <w:rPr>
          <w:rFonts w:ascii="宋体" w:hAnsi="宋体" w:cs="宋体" w:hint="eastAsia"/>
          <w:color w:val="000000" w:themeColor="text1"/>
          <w:kern w:val="0"/>
          <w:sz w:val="24"/>
        </w:rPr>
        <w:t>投标人不具备招标文件中规定的资格要求的（投标人未提供有效的资格文件的，视为投标人不具备招标文件中规定的资格要求）；</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4.2.2</w:t>
      </w:r>
      <w:r>
        <w:rPr>
          <w:rFonts w:ascii="宋体" w:hAnsi="宋体" w:cs="宋体" w:hint="eastAsia"/>
          <w:color w:val="000000" w:themeColor="text1"/>
          <w:kern w:val="0"/>
          <w:sz w:val="24"/>
        </w:rPr>
        <w:t>投标文件未按照招标文件要求签署、盖章的；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4.2.3</w:t>
      </w:r>
      <w:r>
        <w:rPr>
          <w:rFonts w:ascii="宋体" w:hAnsi="宋体" w:cs="宋体" w:hint="eastAsia"/>
          <w:color w:val="000000" w:themeColor="text1"/>
          <w:kern w:val="0"/>
          <w:sz w:val="24"/>
        </w:rPr>
        <w:t>采购人拟采购的产品属于政府强制采购的节能产品品目清单范围的，投标人相应的投标产品未获得国家确定的认证机构出具的、处于有效期之内的节能产品认证证书的；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4.2.4</w:t>
      </w:r>
      <w:r>
        <w:rPr>
          <w:rFonts w:ascii="宋体" w:hAnsi="宋体" w:cs="宋体" w:hint="eastAsia"/>
          <w:color w:val="000000" w:themeColor="text1"/>
          <w:kern w:val="0"/>
          <w:sz w:val="24"/>
        </w:rPr>
        <w:t>投标文件含有采购人不能接受的附加条件的；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4.2.5</w:t>
      </w:r>
      <w:r>
        <w:rPr>
          <w:rFonts w:ascii="宋体" w:hAnsi="宋体" w:cs="宋体" w:hint="eastAsia"/>
          <w:color w:val="000000" w:themeColor="text1"/>
          <w:kern w:val="0"/>
          <w:sz w:val="24"/>
        </w:rPr>
        <w:t>投标文件中承诺的投标有效期少于招标文件中载明的投标有效期的；</w:t>
      </w:r>
    </w:p>
    <w:p w:rsidR="00935942" w:rsidRDefault="00532A15">
      <w:pPr>
        <w:snapToGrid w:val="0"/>
        <w:spacing w:line="360" w:lineRule="auto"/>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4.2.6</w:t>
      </w:r>
      <w:r>
        <w:rPr>
          <w:rFonts w:ascii="宋体" w:hAnsi="宋体" w:cs="宋体" w:hint="eastAsia"/>
          <w:color w:val="000000" w:themeColor="text1"/>
          <w:kern w:val="0"/>
          <w:sz w:val="24"/>
        </w:rPr>
        <w:t>投标文件出现不是唯一的、有选择性投</w:t>
      </w:r>
      <w:r>
        <w:rPr>
          <w:rFonts w:ascii="宋体" w:hAnsi="宋体" w:cs="宋体" w:hint="eastAsia"/>
          <w:color w:val="000000" w:themeColor="text1"/>
          <w:kern w:val="0"/>
          <w:sz w:val="24"/>
        </w:rPr>
        <w:t>标报价的</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4.2.7</w:t>
      </w:r>
      <w:r>
        <w:rPr>
          <w:rFonts w:ascii="宋体" w:hAnsi="宋体" w:cs="宋体" w:hint="eastAsia"/>
          <w:color w:val="000000" w:themeColor="text1"/>
          <w:kern w:val="0"/>
          <w:sz w:val="24"/>
        </w:rPr>
        <w:t>投标报价超过招标文件中规定的预算金额或者最高限价的</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4.2.8</w:t>
      </w:r>
      <w:r>
        <w:rPr>
          <w:rFonts w:ascii="宋体" w:hAnsi="宋体" w:cs="宋体" w:hint="eastAsia"/>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4.2.9</w:t>
      </w:r>
      <w:r>
        <w:rPr>
          <w:rFonts w:ascii="宋体" w:hAnsi="宋体" w:cs="宋体" w:hint="eastAsia"/>
          <w:color w:val="000000" w:themeColor="text1"/>
          <w:kern w:val="0"/>
          <w:sz w:val="24"/>
        </w:rPr>
        <w:t>投标人对根据修正原则修正后的报价不确认的；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4.2.10</w:t>
      </w:r>
      <w:r>
        <w:rPr>
          <w:rFonts w:ascii="宋体" w:hAnsi="宋体" w:cs="宋体" w:hint="eastAsia"/>
          <w:color w:val="000000" w:themeColor="text1"/>
          <w:kern w:val="0"/>
          <w:sz w:val="24"/>
        </w:rPr>
        <w:t>投标人提供虚假材料投标的；</w:t>
      </w:r>
    </w:p>
    <w:p w:rsidR="00935942" w:rsidRDefault="00532A15">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4.2.11</w:t>
      </w:r>
      <w:r>
        <w:rPr>
          <w:rFonts w:ascii="宋体" w:hAnsi="宋体" w:cs="宋体" w:hint="eastAsia"/>
          <w:color w:val="000000" w:themeColor="text1"/>
          <w:kern w:val="0"/>
          <w:sz w:val="24"/>
        </w:rPr>
        <w:t>投标人有恶意串通、妨碍其他投标人的竞争行为、损害采购人或者其他投标人的合法权益情形的；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4.2.12</w:t>
      </w:r>
      <w:r>
        <w:rPr>
          <w:rFonts w:ascii="宋体" w:hAnsi="宋体" w:cs="宋体" w:hint="eastAsia"/>
          <w:color w:val="000000" w:themeColor="text1"/>
          <w:kern w:val="0"/>
          <w:sz w:val="24"/>
        </w:rPr>
        <w:t>投标人未在电子交易平台传输递交投标文件的，投标无效；</w:t>
      </w:r>
    </w:p>
    <w:p w:rsidR="00935942" w:rsidRDefault="00532A15">
      <w:pPr>
        <w:pStyle w:val="afff4"/>
        <w:rPr>
          <w:b/>
          <w:bCs/>
          <w:color w:val="000000" w:themeColor="text1"/>
        </w:rPr>
      </w:pPr>
      <w:r>
        <w:rPr>
          <w:rFonts w:hint="eastAsia"/>
          <w:color w:val="000000" w:themeColor="text1"/>
        </w:rPr>
        <w:t xml:space="preserve">4.2.13 </w:t>
      </w:r>
      <w:r>
        <w:rPr>
          <w:rFonts w:hint="eastAsia"/>
          <w:color w:val="000000" w:themeColor="text1"/>
        </w:rPr>
        <w:t>投标文件不满足招标文件的其它实质性要求的；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4.2.14</w:t>
      </w:r>
      <w:r>
        <w:rPr>
          <w:rFonts w:ascii="宋体" w:hAnsi="宋体" w:cs="宋体" w:hint="eastAsia"/>
          <w:color w:val="000000" w:themeColor="text1"/>
          <w:kern w:val="0"/>
          <w:sz w:val="24"/>
        </w:rPr>
        <w:t>法律、法规、规章（适用本市的）及省级以上规范性文件（适用本市的）规定的其他无效情形。</w:t>
      </w:r>
    </w:p>
    <w:p w:rsidR="00935942" w:rsidRDefault="00532A15">
      <w:pPr>
        <w:pStyle w:val="ae"/>
        <w:snapToGrid w:val="0"/>
        <w:spacing w:line="360" w:lineRule="auto"/>
        <w:ind w:firstLineChars="196" w:firstLine="472"/>
        <w:rPr>
          <w:rFonts w:cs="宋体"/>
          <w:color w:val="000000" w:themeColor="text1"/>
        </w:rPr>
      </w:pPr>
      <w:r>
        <w:rPr>
          <w:rFonts w:cs="宋体" w:hint="eastAsia"/>
          <w:b/>
          <w:color w:val="000000" w:themeColor="text1"/>
        </w:rPr>
        <w:t>5.</w:t>
      </w:r>
      <w:r>
        <w:rPr>
          <w:rFonts w:cs="宋体" w:hint="eastAsia"/>
          <w:b/>
          <w:color w:val="000000" w:themeColor="text1"/>
        </w:rPr>
        <w:t>废标。</w:t>
      </w:r>
      <w:r>
        <w:rPr>
          <w:rFonts w:cs="宋体" w:hint="eastAsia"/>
          <w:color w:val="000000" w:themeColor="text1"/>
        </w:rPr>
        <w:t>根据《中华人民共和国政府采购法》第三十六条之规定，在采购中，出现下列情形之一的，应予废标：</w:t>
      </w:r>
    </w:p>
    <w:p w:rsidR="00935942" w:rsidRDefault="00532A15">
      <w:pPr>
        <w:pStyle w:val="ae"/>
        <w:snapToGrid w:val="0"/>
        <w:spacing w:line="360" w:lineRule="auto"/>
        <w:rPr>
          <w:rFonts w:cs="宋体"/>
          <w:color w:val="000000" w:themeColor="text1"/>
        </w:rPr>
      </w:pPr>
      <w:r>
        <w:rPr>
          <w:rFonts w:cs="宋体" w:hint="eastAsia"/>
          <w:color w:val="000000" w:themeColor="text1"/>
        </w:rPr>
        <w:t>5.1</w:t>
      </w:r>
      <w:r>
        <w:rPr>
          <w:rFonts w:cs="宋体" w:hint="eastAsia"/>
          <w:color w:val="000000" w:themeColor="text1"/>
        </w:rPr>
        <w:t>符合专业条件的供应商或者对招标文件作实质响应的供应商不足</w:t>
      </w:r>
      <w:r>
        <w:rPr>
          <w:rFonts w:cs="宋体" w:hint="eastAsia"/>
          <w:color w:val="000000" w:themeColor="text1"/>
        </w:rPr>
        <w:t>3</w:t>
      </w:r>
      <w:r>
        <w:rPr>
          <w:rFonts w:cs="宋体" w:hint="eastAsia"/>
          <w:color w:val="000000" w:themeColor="text1"/>
        </w:rPr>
        <w:t>家的；</w:t>
      </w:r>
    </w:p>
    <w:p w:rsidR="00935942" w:rsidRDefault="00532A15">
      <w:pPr>
        <w:pStyle w:val="ae"/>
        <w:snapToGrid w:val="0"/>
        <w:spacing w:line="360" w:lineRule="auto"/>
        <w:rPr>
          <w:rFonts w:cs="宋体"/>
          <w:color w:val="000000" w:themeColor="text1"/>
        </w:rPr>
      </w:pPr>
      <w:r>
        <w:rPr>
          <w:rFonts w:cs="宋体" w:hint="eastAsia"/>
          <w:color w:val="000000" w:themeColor="text1"/>
        </w:rPr>
        <w:t>5.2</w:t>
      </w:r>
      <w:r>
        <w:rPr>
          <w:rFonts w:cs="宋体" w:hint="eastAsia"/>
          <w:color w:val="000000" w:themeColor="text1"/>
        </w:rPr>
        <w:t>出现影响采购公正的违法、违规行为的；</w:t>
      </w:r>
    </w:p>
    <w:p w:rsidR="00935942" w:rsidRDefault="00532A15">
      <w:pPr>
        <w:pStyle w:val="ae"/>
        <w:snapToGrid w:val="0"/>
        <w:spacing w:line="360" w:lineRule="auto"/>
        <w:rPr>
          <w:rFonts w:cs="宋体"/>
          <w:color w:val="000000" w:themeColor="text1"/>
        </w:rPr>
      </w:pPr>
      <w:r>
        <w:rPr>
          <w:rFonts w:cs="宋体" w:hint="eastAsia"/>
          <w:color w:val="000000" w:themeColor="text1"/>
        </w:rPr>
        <w:t>5.3</w:t>
      </w:r>
      <w:r>
        <w:rPr>
          <w:rFonts w:cs="宋体" w:hint="eastAsia"/>
          <w:color w:val="000000" w:themeColor="text1"/>
        </w:rPr>
        <w:t>投标人的报价均超过了采购预算，采购人不能支付的；</w:t>
      </w:r>
    </w:p>
    <w:p w:rsidR="00935942" w:rsidRDefault="00532A15">
      <w:pPr>
        <w:pStyle w:val="ae"/>
        <w:snapToGrid w:val="0"/>
        <w:spacing w:line="360" w:lineRule="auto"/>
        <w:rPr>
          <w:rFonts w:cs="宋体"/>
          <w:color w:val="000000" w:themeColor="text1"/>
        </w:rPr>
      </w:pPr>
      <w:r>
        <w:rPr>
          <w:rFonts w:cs="宋体" w:hint="eastAsia"/>
          <w:color w:val="000000" w:themeColor="text1"/>
        </w:rPr>
        <w:t>5.4</w:t>
      </w:r>
      <w:r>
        <w:rPr>
          <w:rFonts w:cs="宋体" w:hint="eastAsia"/>
          <w:color w:val="000000" w:themeColor="text1"/>
        </w:rPr>
        <w:t>因重大变故，采购任务取消的。</w:t>
      </w:r>
    </w:p>
    <w:p w:rsidR="00935942" w:rsidRDefault="00532A15">
      <w:pPr>
        <w:pStyle w:val="ae"/>
        <w:snapToGrid w:val="0"/>
        <w:spacing w:line="360" w:lineRule="auto"/>
        <w:rPr>
          <w:rFonts w:cs="宋体"/>
          <w:color w:val="000000" w:themeColor="text1"/>
        </w:rPr>
      </w:pPr>
      <w:r>
        <w:rPr>
          <w:rFonts w:cs="宋体" w:hint="eastAsia"/>
          <w:color w:val="000000" w:themeColor="text1"/>
        </w:rPr>
        <w:t>废标后，采购代理机构应当将废标理由通知所有投标人。</w:t>
      </w:r>
    </w:p>
    <w:p w:rsidR="00935942" w:rsidRDefault="00532A15">
      <w:pPr>
        <w:pStyle w:val="ae"/>
        <w:snapToGrid w:val="0"/>
        <w:spacing w:line="360" w:lineRule="auto"/>
        <w:ind w:firstLineChars="245" w:firstLine="590"/>
        <w:rPr>
          <w:rFonts w:cs="宋体"/>
          <w:color w:val="000000" w:themeColor="text1"/>
        </w:rPr>
      </w:pPr>
      <w:r>
        <w:rPr>
          <w:rFonts w:cs="宋体" w:hint="eastAsia"/>
          <w:b/>
          <w:color w:val="000000" w:themeColor="text1"/>
        </w:rPr>
        <w:t>6.</w:t>
      </w:r>
      <w:r>
        <w:rPr>
          <w:rFonts w:cs="宋体" w:hint="eastAsia"/>
          <w:b/>
          <w:color w:val="000000" w:themeColor="text1"/>
        </w:rPr>
        <w:t>修改招标文件，重新组织采购活动。</w:t>
      </w:r>
      <w:r>
        <w:rPr>
          <w:rFonts w:cs="宋体" w:hint="eastAsia"/>
          <w:color w:val="000000" w:themeColor="text1"/>
        </w:rPr>
        <w:t>评标委员会发现招标文件存在歧义、重大缺陷导致评标工作无法进行，或者招标文件内容违反国家有关强制性规定</w:t>
      </w:r>
      <w:r>
        <w:rPr>
          <w:rFonts w:cs="宋体" w:hint="eastAsia"/>
          <w:color w:val="000000" w:themeColor="text1"/>
        </w:rPr>
        <w:lastRenderedPageBreak/>
        <w:t>的，将停止评标工作，并与采购人、采购代理机构沟通并作书面记录。采购人、采购代理机构确认后，将修改招标文件，重新组织采购活动。</w:t>
      </w:r>
    </w:p>
    <w:p w:rsidR="00935942" w:rsidRDefault="00532A15">
      <w:pPr>
        <w:pStyle w:val="ae"/>
        <w:snapToGrid w:val="0"/>
        <w:spacing w:line="360" w:lineRule="auto"/>
        <w:ind w:firstLine="482"/>
        <w:rPr>
          <w:rFonts w:cs="宋体"/>
          <w:color w:val="000000" w:themeColor="text1"/>
        </w:rPr>
      </w:pPr>
      <w:r>
        <w:rPr>
          <w:rFonts w:cs="宋体" w:hint="eastAsia"/>
          <w:b/>
          <w:color w:val="000000" w:themeColor="text1"/>
          <w:kern w:val="0"/>
        </w:rPr>
        <w:t>7.</w:t>
      </w:r>
      <w:r>
        <w:rPr>
          <w:rFonts w:cs="宋体" w:hint="eastAsia"/>
          <w:b/>
          <w:color w:val="000000" w:themeColor="text1"/>
          <w:kern w:val="0"/>
        </w:rPr>
        <w:t>重新开展采购。</w:t>
      </w:r>
      <w:r>
        <w:rPr>
          <w:rFonts w:cs="宋体" w:hint="eastAsia"/>
          <w:color w:val="000000" w:themeColor="text1"/>
        </w:rPr>
        <w:t>有政府采购法第七十一条、第七十二条规定的违法行为之一，影响或者可能影响中标结果的，依照下列规定处理：</w:t>
      </w:r>
    </w:p>
    <w:p w:rsidR="00935942" w:rsidRDefault="00532A15">
      <w:pPr>
        <w:pStyle w:val="ae"/>
        <w:snapToGrid w:val="0"/>
        <w:spacing w:line="360" w:lineRule="auto"/>
        <w:rPr>
          <w:rFonts w:cs="宋体"/>
          <w:color w:val="000000" w:themeColor="text1"/>
        </w:rPr>
      </w:pPr>
      <w:r>
        <w:rPr>
          <w:rFonts w:cs="宋体" w:hint="eastAsia"/>
          <w:color w:val="000000" w:themeColor="text1"/>
        </w:rPr>
        <w:t>7.1</w:t>
      </w:r>
      <w:r>
        <w:rPr>
          <w:rFonts w:cs="宋体" w:hint="eastAsia"/>
          <w:color w:val="000000" w:themeColor="text1"/>
        </w:rPr>
        <w:t>未确定中标供应商的，终止本次政府采购活动，重新开展政府采购活动。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7.2</w:t>
      </w:r>
      <w:r>
        <w:rPr>
          <w:rFonts w:cs="宋体" w:hint="eastAsia"/>
          <w:color w:val="000000" w:themeColor="text1"/>
        </w:rPr>
        <w:t>已确定中标供应商但尚未签订政府采购合同的，中标结果无效，从合格的中标候选人中另行确定中标供应商；没有合格的中标候选人的，重新开展政府采购活动。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7.3</w:t>
      </w:r>
      <w:r>
        <w:rPr>
          <w:rFonts w:cs="宋体" w:hint="eastAsia"/>
          <w:color w:val="000000" w:themeColor="text1"/>
        </w:rPr>
        <w:t>政府采购合同已签订但尚未履行的，撤销合同，从合格的中标候选人中另行确定中标供应商；没有合格的中标候选人的，重新开展政府采购活动。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7.4</w:t>
      </w:r>
      <w:r>
        <w:rPr>
          <w:rFonts w:cs="宋体" w:hint="eastAsia"/>
          <w:color w:val="000000" w:themeColor="text1"/>
        </w:rPr>
        <w:t>政府采购合同已经履行，给采购人、供应商造成损失的，由责任人承担赔偿责任。</w:t>
      </w:r>
    </w:p>
    <w:p w:rsidR="00935942" w:rsidRDefault="00532A15">
      <w:pPr>
        <w:pStyle w:val="ae"/>
        <w:snapToGrid w:val="0"/>
        <w:spacing w:line="360" w:lineRule="auto"/>
        <w:rPr>
          <w:rFonts w:cs="宋体"/>
          <w:color w:val="000000" w:themeColor="text1"/>
        </w:rPr>
      </w:pPr>
      <w:r>
        <w:rPr>
          <w:rFonts w:cs="宋体" w:hint="eastAsia"/>
          <w:color w:val="000000" w:themeColor="text1"/>
        </w:rPr>
        <w:t>7.5</w:t>
      </w:r>
      <w:r>
        <w:rPr>
          <w:rFonts w:cs="宋体" w:hint="eastAsia"/>
          <w:color w:val="000000" w:themeColor="text1"/>
        </w:rPr>
        <w:t>政府采购当事人有其他违反政府采购法或者政府采购法实施条例等法律法规规定的行为，经改正后仍然影响或者可能影响中标结果或者依法被认定为中标无效的</w:t>
      </w:r>
      <w:r>
        <w:rPr>
          <w:rFonts w:cs="宋体" w:hint="eastAsia"/>
          <w:color w:val="000000" w:themeColor="text1"/>
        </w:rPr>
        <w:t>，依照</w:t>
      </w:r>
      <w:r>
        <w:rPr>
          <w:rFonts w:cs="宋体" w:hint="eastAsia"/>
          <w:color w:val="000000" w:themeColor="text1"/>
        </w:rPr>
        <w:t>7.1-7.4</w:t>
      </w:r>
      <w:r>
        <w:rPr>
          <w:rFonts w:cs="宋体" w:hint="eastAsia"/>
          <w:color w:val="000000" w:themeColor="text1"/>
        </w:rPr>
        <w:t>规定处理。</w:t>
      </w:r>
    </w:p>
    <w:p w:rsidR="00935942" w:rsidRDefault="00532A15">
      <w:pPr>
        <w:pStyle w:val="afff4"/>
        <w:ind w:firstLine="0"/>
        <w:rPr>
          <w:b/>
          <w:color w:val="000000" w:themeColor="text1"/>
          <w:sz w:val="32"/>
          <w:szCs w:val="32"/>
        </w:rPr>
      </w:pPr>
      <w:r>
        <w:rPr>
          <w:rFonts w:hint="eastAsia"/>
          <w:b/>
          <w:color w:val="000000" w:themeColor="text1"/>
          <w:sz w:val="32"/>
          <w:szCs w:val="32"/>
        </w:rPr>
        <w:t>五、评审过程的保密与录像</w:t>
      </w:r>
    </w:p>
    <w:p w:rsidR="00935942" w:rsidRDefault="00532A15">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8.1.</w:t>
      </w:r>
      <w:r>
        <w:rPr>
          <w:rFonts w:asciiTheme="minorEastAsia" w:eastAsiaTheme="minorEastAsia" w:hAnsiTheme="minorEastAsia" w:cs="仿宋_GB2312" w:hint="eastAsia"/>
          <w:b/>
          <w:color w:val="000000" w:themeColor="text1"/>
          <w:sz w:val="24"/>
        </w:rPr>
        <w:t>保密。</w:t>
      </w:r>
      <w:r>
        <w:rPr>
          <w:rFonts w:asciiTheme="minorEastAsia" w:eastAsiaTheme="minorEastAsia" w:hAnsiTheme="minorEastAsia" w:cs="仿宋_GB2312" w:hint="eastAsia"/>
          <w:color w:val="000000" w:themeColor="text1"/>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935942" w:rsidRDefault="00532A15">
      <w:pPr>
        <w:pStyle w:val="ae"/>
        <w:snapToGrid w:val="0"/>
        <w:spacing w:line="360" w:lineRule="auto"/>
        <w:ind w:firstLine="482"/>
        <w:rPr>
          <w:rFonts w:cs="宋体"/>
          <w:color w:val="000000" w:themeColor="text1"/>
        </w:rPr>
      </w:pPr>
      <w:r>
        <w:rPr>
          <w:rFonts w:asciiTheme="minorEastAsia" w:eastAsiaTheme="minorEastAsia" w:hAnsiTheme="minorEastAsia" w:cs="仿宋_GB2312" w:hint="eastAsia"/>
          <w:b/>
          <w:color w:val="000000" w:themeColor="text1"/>
        </w:rPr>
        <w:t>8.2.</w:t>
      </w:r>
      <w:r>
        <w:rPr>
          <w:rFonts w:asciiTheme="minorEastAsia" w:eastAsiaTheme="minorEastAsia" w:hAnsiTheme="minorEastAsia" w:cs="仿宋_GB2312" w:hint="eastAsia"/>
          <w:b/>
          <w:color w:val="000000" w:themeColor="text1"/>
        </w:rPr>
        <w:t>录音录像。</w:t>
      </w:r>
      <w:r>
        <w:rPr>
          <w:rFonts w:asciiTheme="minorEastAsia" w:eastAsiaTheme="minorEastAsia" w:hAnsiTheme="minorEastAsia" w:cs="仿宋_GB2312" w:hint="eastAsia"/>
          <w:color w:val="000000" w:themeColor="text1"/>
        </w:rPr>
        <w:t>采购代理机构对评审工作现场进行全过程录音录像，录音录像资料作为采购项目文件随其他文件一并存档。</w:t>
      </w:r>
    </w:p>
    <w:p w:rsidR="00935942" w:rsidRDefault="00935942">
      <w:pPr>
        <w:pStyle w:val="ae"/>
        <w:snapToGrid w:val="0"/>
        <w:spacing w:line="360" w:lineRule="auto"/>
        <w:ind w:firstLineChars="0" w:firstLine="0"/>
        <w:rPr>
          <w:rFonts w:cs="宋体"/>
          <w:color w:val="000000" w:themeColor="text1"/>
        </w:rPr>
      </w:pPr>
    </w:p>
    <w:p w:rsidR="00935942" w:rsidRDefault="00935942">
      <w:pPr>
        <w:spacing w:line="360" w:lineRule="auto"/>
        <w:ind w:leftChars="343" w:left="720" w:firstLineChars="300" w:firstLine="1084"/>
        <w:rPr>
          <w:rFonts w:ascii="宋体" w:hAnsi="宋体" w:cs="宋体"/>
          <w:b/>
          <w:color w:val="000000" w:themeColor="text1"/>
          <w:sz w:val="36"/>
          <w:szCs w:val="36"/>
        </w:rPr>
      </w:pPr>
      <w:bookmarkStart w:id="387" w:name="第五部分"/>
      <w:bookmarkStart w:id="388" w:name="_Toc86217003"/>
      <w:bookmarkEnd w:id="18"/>
    </w:p>
    <w:p w:rsidR="00935942" w:rsidRDefault="00532A15">
      <w:pPr>
        <w:spacing w:line="360" w:lineRule="auto"/>
        <w:ind w:leftChars="343" w:left="720" w:firstLineChars="300" w:firstLine="1084"/>
        <w:rPr>
          <w:rFonts w:ascii="宋体" w:hAnsi="宋体" w:cs="宋体"/>
          <w:b/>
          <w:color w:val="000000" w:themeColor="text1"/>
          <w:sz w:val="36"/>
          <w:szCs w:val="36"/>
        </w:rPr>
      </w:pPr>
      <w:r>
        <w:rPr>
          <w:rFonts w:ascii="宋体" w:hAnsi="宋体" w:cs="宋体" w:hint="eastAsia"/>
          <w:b/>
          <w:color w:val="000000" w:themeColor="text1"/>
          <w:sz w:val="36"/>
          <w:szCs w:val="36"/>
        </w:rPr>
        <w:t xml:space="preserve">    </w:t>
      </w:r>
    </w:p>
    <w:p w:rsidR="00935942" w:rsidRDefault="00935942">
      <w:pPr>
        <w:pStyle w:val="2"/>
        <w:ind w:left="0" w:firstLine="0"/>
        <w:rPr>
          <w:rFonts w:ascii="宋体" w:hAnsi="宋体" w:cs="宋体"/>
          <w:color w:val="000000" w:themeColor="text1"/>
          <w:sz w:val="36"/>
          <w:szCs w:val="36"/>
        </w:rPr>
      </w:pPr>
    </w:p>
    <w:p w:rsidR="00935942" w:rsidRDefault="00935942">
      <w:pPr>
        <w:rPr>
          <w:rFonts w:ascii="宋体" w:hAnsi="宋体" w:cs="宋体"/>
          <w:b/>
          <w:color w:val="000000" w:themeColor="text1"/>
          <w:sz w:val="36"/>
          <w:szCs w:val="36"/>
        </w:rPr>
      </w:pPr>
    </w:p>
    <w:p w:rsidR="00935942" w:rsidRDefault="00935942"/>
    <w:p w:rsidR="00935942" w:rsidRDefault="00532A15">
      <w:pPr>
        <w:widowControl/>
        <w:adjustRightInd/>
        <w:ind w:firstLineChars="400" w:firstLine="1446"/>
        <w:jc w:val="left"/>
        <w:rPr>
          <w:rFonts w:ascii="宋体" w:hAnsi="宋体" w:cs="宋体"/>
          <w:b/>
          <w:color w:val="000000" w:themeColor="text1"/>
          <w:sz w:val="36"/>
          <w:szCs w:val="36"/>
        </w:rPr>
      </w:pPr>
      <w:r>
        <w:rPr>
          <w:rFonts w:ascii="宋体" w:hAnsi="宋体" w:cs="宋体" w:hint="eastAsia"/>
          <w:b/>
          <w:color w:val="000000" w:themeColor="text1"/>
          <w:sz w:val="36"/>
          <w:szCs w:val="36"/>
        </w:rPr>
        <w:t>第五部分</w:t>
      </w:r>
      <w:r>
        <w:rPr>
          <w:rFonts w:ascii="宋体" w:hAnsi="宋体" w:cs="宋体" w:hint="eastAsia"/>
          <w:b/>
          <w:color w:val="000000" w:themeColor="text1"/>
          <w:sz w:val="36"/>
          <w:szCs w:val="36"/>
        </w:rPr>
        <w:t xml:space="preserve"> </w:t>
      </w:r>
      <w:r>
        <w:rPr>
          <w:rFonts w:ascii="宋体" w:hAnsi="宋体" w:cs="宋体" w:hint="eastAsia"/>
          <w:b/>
          <w:color w:val="000000" w:themeColor="text1"/>
          <w:sz w:val="36"/>
          <w:szCs w:val="36"/>
        </w:rPr>
        <w:t>拟签订的合同文本</w:t>
      </w:r>
    </w:p>
    <w:p w:rsidR="00935942" w:rsidRDefault="00935942">
      <w:pPr>
        <w:spacing w:line="480" w:lineRule="auto"/>
        <w:jc w:val="center"/>
        <w:rPr>
          <w:rFonts w:ascii="宋体" w:hAnsi="宋体" w:cs="宋体"/>
          <w:b/>
          <w:color w:val="000000" w:themeColor="text1"/>
          <w:sz w:val="28"/>
          <w:szCs w:val="28"/>
        </w:rPr>
      </w:pPr>
    </w:p>
    <w:p w:rsidR="00935942" w:rsidRDefault="00935942">
      <w:pPr>
        <w:spacing w:line="480" w:lineRule="auto"/>
        <w:jc w:val="center"/>
        <w:rPr>
          <w:rFonts w:ascii="宋体" w:hAnsi="宋体" w:cs="宋体"/>
          <w:b/>
          <w:color w:val="000000" w:themeColor="text1"/>
          <w:sz w:val="24"/>
        </w:rPr>
      </w:pPr>
    </w:p>
    <w:p w:rsidR="00935942" w:rsidRDefault="00935942">
      <w:pPr>
        <w:spacing w:line="480" w:lineRule="auto"/>
        <w:jc w:val="center"/>
        <w:rPr>
          <w:rFonts w:ascii="宋体" w:hAnsi="宋体" w:cs="宋体"/>
          <w:b/>
          <w:color w:val="000000" w:themeColor="text1"/>
          <w:sz w:val="24"/>
        </w:rPr>
      </w:pP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935942" w:rsidRDefault="00935942">
      <w:pPr>
        <w:pStyle w:val="1f6"/>
        <w:ind w:firstLineChars="1180" w:firstLine="2843"/>
        <w:rPr>
          <w:rFonts w:ascii="宋体" w:hAnsi="宋体" w:cs="宋体"/>
          <w:b/>
          <w:color w:val="000000" w:themeColor="text1"/>
          <w:szCs w:val="24"/>
        </w:rPr>
      </w:pPr>
    </w:p>
    <w:p w:rsidR="00935942" w:rsidRDefault="00935942">
      <w:pPr>
        <w:pStyle w:val="ae"/>
        <w:rPr>
          <w:color w:val="000000" w:themeColor="text1"/>
        </w:rPr>
      </w:pPr>
    </w:p>
    <w:p w:rsidR="00935942" w:rsidRDefault="00935942">
      <w:pPr>
        <w:pStyle w:val="ae"/>
        <w:rPr>
          <w:color w:val="000000" w:themeColor="text1"/>
        </w:rPr>
      </w:pPr>
    </w:p>
    <w:p w:rsidR="00935942" w:rsidRDefault="00532A15">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签订时间：</w:t>
      </w:r>
      <w:r>
        <w:rPr>
          <w:color w:val="000000" w:themeColor="text1"/>
          <w:sz w:val="32"/>
          <w:szCs w:val="32"/>
          <w:u w:val="single"/>
        </w:rPr>
        <w:t xml:space="preserve">                             </w:t>
      </w:r>
    </w:p>
    <w:p w:rsidR="00935942" w:rsidRDefault="00935942">
      <w:pPr>
        <w:widowControl/>
        <w:jc w:val="left"/>
        <w:rPr>
          <w:rFonts w:ascii="宋体" w:hAnsi="宋体" w:cs="宋体"/>
          <w:color w:val="000000" w:themeColor="text1"/>
          <w:kern w:val="0"/>
          <w:sz w:val="24"/>
        </w:rPr>
        <w:sectPr w:rsidR="00935942">
          <w:pgSz w:w="11907" w:h="16840"/>
          <w:pgMar w:top="1474" w:right="1814" w:bottom="1474" w:left="1814" w:header="851" w:footer="851" w:gutter="0"/>
          <w:cols w:space="720"/>
        </w:sectPr>
      </w:pPr>
    </w:p>
    <w:p w:rsidR="00935942" w:rsidRDefault="00532A15">
      <w:pPr>
        <w:spacing w:line="360" w:lineRule="auto"/>
        <w:jc w:val="center"/>
        <w:outlineLvl w:val="1"/>
        <w:rPr>
          <w:rFonts w:ascii="宋体" w:hAnsi="宋体" w:cs="宋体"/>
          <w:b/>
          <w:color w:val="000000" w:themeColor="text1"/>
          <w:sz w:val="24"/>
        </w:rPr>
      </w:pPr>
      <w:bookmarkStart w:id="389" w:name="_Toc22209"/>
      <w:r>
        <w:rPr>
          <w:rFonts w:ascii="宋体" w:hAnsi="宋体" w:hint="eastAsia"/>
          <w:b/>
          <w:color w:val="000000" w:themeColor="text1"/>
          <w:sz w:val="24"/>
        </w:rPr>
        <w:lastRenderedPageBreak/>
        <w:t>第一节</w:t>
      </w:r>
      <w:r>
        <w:rPr>
          <w:rFonts w:ascii="宋体" w:hAnsi="宋体" w:hint="eastAsia"/>
          <w:b/>
          <w:color w:val="000000" w:themeColor="text1"/>
          <w:sz w:val="24"/>
        </w:rPr>
        <w:t xml:space="preserve"> </w:t>
      </w:r>
      <w:r>
        <w:rPr>
          <w:rFonts w:ascii="宋体" w:hAnsi="宋体" w:hint="eastAsia"/>
          <w:b/>
          <w:color w:val="000000" w:themeColor="text1"/>
          <w:sz w:val="24"/>
        </w:rPr>
        <w:t>政府采购合同协议书</w:t>
      </w:r>
      <w:bookmarkEnd w:id="389"/>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w:t>
      </w:r>
      <w:r>
        <w:rPr>
          <w:rFonts w:ascii="宋体" w:hAnsi="宋体"/>
          <w:color w:val="000000" w:themeColor="text1"/>
          <w:sz w:val="24"/>
          <w:u w:val="single"/>
        </w:rPr>
        <w:t>（政府采购方式）</w:t>
      </w:r>
      <w:r>
        <w:rPr>
          <w:rFonts w:ascii="宋体" w:hAnsi="宋体"/>
          <w:color w:val="000000" w:themeColor="text1"/>
          <w:sz w:val="24"/>
          <w:u w:val="single"/>
        </w:rPr>
        <w:t xml:space="preserve">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w:t>
      </w:r>
      <w:r>
        <w:rPr>
          <w:rFonts w:ascii="宋体" w:hAnsi="宋体"/>
          <w:color w:val="000000" w:themeColor="text1"/>
          <w:sz w:val="24"/>
          <w:u w:val="single"/>
        </w:rPr>
        <w:t>（相关评定主体名称）</w:t>
      </w:r>
      <w:r>
        <w:rPr>
          <w:rFonts w:ascii="宋体" w:hAnsi="宋体"/>
          <w:color w:val="000000" w:themeColor="text1"/>
          <w:sz w:val="24"/>
          <w:u w:val="single"/>
        </w:rPr>
        <w:t xml:space="preserve">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color w:val="000000" w:themeColor="text1"/>
          <w:sz w:val="24"/>
          <w:u w:val="single"/>
        </w:rPr>
        <w:t>（中标供应商名称）</w:t>
      </w:r>
      <w:r>
        <w:rPr>
          <w:rFonts w:ascii="宋体" w:hAnsi="宋体"/>
          <w:color w:val="000000" w:themeColor="text1"/>
          <w:sz w:val="24"/>
          <w:u w:val="single"/>
        </w:rPr>
        <w:t xml:space="preserve"> </w:t>
      </w:r>
      <w:r>
        <w:rPr>
          <w:rFonts w:ascii="宋体" w:hAnsi="宋体" w:hint="eastAsia"/>
          <w:color w:val="000000" w:themeColor="text1"/>
          <w:sz w:val="24"/>
        </w:rPr>
        <w:t>为该项目</w:t>
      </w:r>
      <w:r>
        <w:rPr>
          <w:rFonts w:ascii="宋体" w:hAnsi="宋体" w:cs="宋体" w:hint="eastAsia"/>
          <w:color w:val="000000" w:themeColor="text1"/>
          <w:sz w:val="24"/>
        </w:rPr>
        <w:t>中标供应商</w:t>
      </w:r>
      <w:r>
        <w:rPr>
          <w:rFonts w:ascii="宋体" w:hAnsi="宋体" w:hint="eastAsia"/>
          <w:color w:val="000000" w:themeColor="text1"/>
          <w:sz w:val="24"/>
        </w:rPr>
        <w:t>。现于</w:t>
      </w:r>
      <w:r>
        <w:rPr>
          <w:rFonts w:ascii="宋体" w:hAnsi="宋体" w:cs="宋体" w:hint="eastAsia"/>
          <w:color w:val="000000" w:themeColor="text1"/>
          <w:sz w:val="24"/>
        </w:rPr>
        <w:t>中标通知书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w:t>
      </w:r>
      <w:r>
        <w:rPr>
          <w:rFonts w:ascii="宋体" w:hAnsi="宋体"/>
          <w:color w:val="000000" w:themeColor="text1"/>
          <w:sz w:val="24"/>
          <w:u w:val="single"/>
        </w:rPr>
        <w:t>（采购人）</w:t>
      </w:r>
      <w:r>
        <w:rPr>
          <w:rFonts w:ascii="宋体" w:hAnsi="宋体"/>
          <w:color w:val="000000" w:themeColor="text1"/>
          <w:sz w:val="24"/>
          <w:u w:val="single"/>
        </w:rPr>
        <w:t xml:space="preserve">   </w:t>
      </w:r>
      <w:r>
        <w:rPr>
          <w:rFonts w:ascii="宋体" w:hAnsi="宋体"/>
          <w:color w:val="000000" w:themeColor="text1"/>
          <w:sz w:val="24"/>
          <w:lang w:val="zh-CN"/>
        </w:rPr>
        <w:t>(</w:t>
      </w:r>
      <w:r>
        <w:rPr>
          <w:rFonts w:ascii="宋体" w:hAnsi="宋体"/>
          <w:color w:val="000000" w:themeColor="text1"/>
          <w:sz w:val="24"/>
          <w:lang w:val="zh-CN"/>
        </w:rPr>
        <w:t>以下简称：甲方</w:t>
      </w:r>
      <w:r>
        <w:rPr>
          <w:rFonts w:ascii="宋体" w:hAnsi="宋体"/>
          <w:color w:val="000000" w:themeColor="text1"/>
          <w:sz w:val="24"/>
          <w:lang w:val="zh-CN"/>
        </w:rPr>
        <w:t>)</w:t>
      </w:r>
      <w:r>
        <w:rPr>
          <w:rFonts w:ascii="宋体" w:hAnsi="宋体"/>
          <w:color w:val="000000" w:themeColor="text1"/>
          <w:sz w:val="24"/>
          <w:lang w:val="zh-CN"/>
        </w:rPr>
        <w:t>和</w:t>
      </w:r>
      <w:r>
        <w:rPr>
          <w:rFonts w:ascii="宋体" w:hAnsi="宋体"/>
          <w:color w:val="000000" w:themeColor="text1"/>
          <w:sz w:val="24"/>
          <w:u w:val="single"/>
        </w:rPr>
        <w:t xml:space="preserve">   </w:t>
      </w:r>
      <w:r>
        <w:rPr>
          <w:rFonts w:ascii="宋体" w:hAnsi="宋体"/>
          <w:color w:val="000000" w:themeColor="text1"/>
          <w:sz w:val="24"/>
          <w:u w:val="single"/>
        </w:rPr>
        <w:t>（中标供应商名称）</w:t>
      </w:r>
      <w:r>
        <w:rPr>
          <w:rFonts w:ascii="宋体" w:hAnsi="宋体"/>
          <w:color w:val="000000" w:themeColor="text1"/>
          <w:sz w:val="24"/>
          <w:u w:val="single"/>
        </w:rPr>
        <w:t xml:space="preserve">   </w:t>
      </w:r>
      <w:r>
        <w:rPr>
          <w:rFonts w:ascii="宋体" w:hAnsi="宋体"/>
          <w:color w:val="000000" w:themeColor="text1"/>
          <w:sz w:val="24"/>
          <w:lang w:val="zh-CN"/>
        </w:rPr>
        <w:t>(</w:t>
      </w:r>
      <w:r>
        <w:rPr>
          <w:rFonts w:ascii="宋体" w:hAnsi="宋体"/>
          <w:color w:val="000000" w:themeColor="text1"/>
          <w:sz w:val="24"/>
          <w:lang w:val="zh-CN"/>
        </w:rPr>
        <w:t>以下简称：乙方</w:t>
      </w:r>
      <w:r>
        <w:rPr>
          <w:rFonts w:ascii="宋体" w:hAnsi="宋体"/>
          <w:color w:val="000000" w:themeColor="text1"/>
          <w:sz w:val="24"/>
          <w:lang w:val="zh-CN"/>
        </w:rPr>
        <w:t>)</w:t>
      </w:r>
      <w:r>
        <w:rPr>
          <w:rFonts w:ascii="宋体" w:hAnsi="宋体"/>
          <w:color w:val="000000" w:themeColor="text1"/>
          <w:sz w:val="24"/>
          <w:lang w:val="zh-CN"/>
        </w:rPr>
        <w:t>协商一致，约定以下合同</w:t>
      </w:r>
      <w:r>
        <w:rPr>
          <w:rFonts w:ascii="宋体" w:hAnsi="宋体" w:hint="eastAsia"/>
          <w:color w:val="000000" w:themeColor="text1"/>
          <w:sz w:val="24"/>
        </w:rPr>
        <w:t>条款，以兹共同遵守、全面履行。</w:t>
      </w:r>
    </w:p>
    <w:p w:rsidR="00935942" w:rsidRDefault="00532A15">
      <w:pPr>
        <w:spacing w:line="360" w:lineRule="auto"/>
        <w:ind w:firstLineChars="200" w:firstLine="482"/>
        <w:rPr>
          <w:rFonts w:ascii="宋体" w:hAnsi="宋体"/>
          <w:color w:val="000000" w:themeColor="text1"/>
          <w:sz w:val="24"/>
        </w:rPr>
      </w:pPr>
      <w:bookmarkStart w:id="390" w:name="_Toc22967"/>
      <w:bookmarkStart w:id="391" w:name="_Toc20421"/>
      <w:bookmarkStart w:id="392" w:name="_Toc28855"/>
      <w:bookmarkStart w:id="393" w:name="_Toc15367"/>
      <w:bookmarkStart w:id="394" w:name="_Toc19273"/>
      <w:r>
        <w:rPr>
          <w:rFonts w:ascii="宋体" w:hAnsi="宋体"/>
          <w:b/>
          <w:color w:val="000000" w:themeColor="text1"/>
          <w:sz w:val="24"/>
        </w:rPr>
        <w:t xml:space="preserve">1.1 </w:t>
      </w:r>
      <w:r>
        <w:rPr>
          <w:rFonts w:ascii="宋体" w:hAnsi="宋体" w:hint="eastAsia"/>
          <w:b/>
          <w:color w:val="000000" w:themeColor="text1"/>
          <w:sz w:val="24"/>
        </w:rPr>
        <w:t>合同组成部分</w:t>
      </w:r>
      <w:bookmarkEnd w:id="390"/>
      <w:bookmarkEnd w:id="391"/>
      <w:bookmarkEnd w:id="392"/>
      <w:bookmarkEnd w:id="393"/>
      <w:bookmarkEnd w:id="394"/>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中标通知书；</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投标文件（含澄清或者说明文件）；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935942" w:rsidRDefault="00532A15">
      <w:pPr>
        <w:spacing w:line="360" w:lineRule="auto"/>
        <w:ind w:firstLineChars="200" w:firstLine="482"/>
        <w:rPr>
          <w:rFonts w:ascii="宋体" w:hAnsi="宋体"/>
          <w:b/>
          <w:color w:val="000000" w:themeColor="text1"/>
          <w:sz w:val="24"/>
        </w:rPr>
      </w:pPr>
      <w:bookmarkStart w:id="395" w:name="_Toc22185"/>
      <w:bookmarkStart w:id="396" w:name="_Toc2918"/>
      <w:bookmarkStart w:id="397" w:name="_Toc18585"/>
      <w:bookmarkStart w:id="398" w:name="_Toc6311"/>
      <w:bookmarkStart w:id="399" w:name="_Toc6773"/>
      <w:r>
        <w:rPr>
          <w:rFonts w:ascii="宋体" w:hAnsi="宋体"/>
          <w:b/>
          <w:color w:val="000000" w:themeColor="text1"/>
          <w:sz w:val="24"/>
        </w:rPr>
        <w:t xml:space="preserve">1.2 </w:t>
      </w:r>
      <w:r>
        <w:rPr>
          <w:rFonts w:ascii="宋体" w:hAnsi="宋体" w:hint="eastAsia"/>
          <w:b/>
          <w:color w:val="000000" w:themeColor="text1"/>
          <w:sz w:val="24"/>
        </w:rPr>
        <w:t>标的</w:t>
      </w:r>
      <w:bookmarkEnd w:id="395"/>
      <w:bookmarkEnd w:id="396"/>
      <w:bookmarkEnd w:id="397"/>
      <w:bookmarkEnd w:id="398"/>
      <w:bookmarkEnd w:id="399"/>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935942" w:rsidRDefault="00532A15">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1.2.4 </w:t>
      </w:r>
      <w:r>
        <w:rPr>
          <w:rFonts w:ascii="宋体" w:hAnsi="宋体" w:hint="eastAsia"/>
          <w:color w:val="000000" w:themeColor="text1"/>
          <w:sz w:val="24"/>
        </w:rPr>
        <w:t>服务人员组成：</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1.2.5</w:t>
      </w:r>
      <w:r>
        <w:rPr>
          <w:rFonts w:hint="eastAsia"/>
          <w:color w:val="000000" w:themeColor="text1"/>
        </w:rPr>
        <w:t>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935942" w:rsidRDefault="00532A15">
      <w:pPr>
        <w:spacing w:line="360" w:lineRule="auto"/>
        <w:ind w:firstLineChars="200" w:firstLine="480"/>
        <w:rPr>
          <w:rFonts w:ascii="宋体" w:hAnsi="宋体" w:cs="宋体"/>
          <w:color w:val="000000" w:themeColor="text1"/>
          <w:sz w:val="24"/>
          <w:u w:val="single"/>
        </w:rPr>
      </w:pPr>
      <w:bookmarkStart w:id="400" w:name="_Toc1386"/>
      <w:bookmarkStart w:id="401" w:name="_Toc4929"/>
      <w:bookmarkStart w:id="402" w:name="_Toc5635"/>
      <w:bookmarkStart w:id="403" w:name="_Toc21124"/>
      <w:bookmarkStart w:id="404" w:name="_Toc13918"/>
      <w:r>
        <w:rPr>
          <w:rFonts w:ascii="宋体" w:hAnsi="宋体" w:cs="宋体" w:hint="eastAsia"/>
          <w:color w:val="000000" w:themeColor="text1"/>
          <w:sz w:val="24"/>
        </w:rPr>
        <w:t xml:space="preserve">1.2.5.1 </w:t>
      </w:r>
      <w:r>
        <w:rPr>
          <w:rFonts w:ascii="宋体" w:hAnsi="宋体" w:cs="宋体" w:hint="eastAsia"/>
          <w:color w:val="000000" w:themeColor="text1"/>
          <w:sz w:val="24"/>
        </w:rPr>
        <w:t>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 xml:space="preserve">1.2.5.2 </w:t>
      </w:r>
      <w:r>
        <w:rPr>
          <w:rFonts w:ascii="宋体" w:hAnsi="宋体" w:cs="宋体" w:hint="eastAsia"/>
          <w:color w:val="000000" w:themeColor="text1"/>
          <w:sz w:val="24"/>
        </w:rPr>
        <w:t>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 xml:space="preserve">1.2.5.3 </w:t>
      </w:r>
      <w:r>
        <w:rPr>
          <w:rFonts w:ascii="宋体" w:hAnsi="宋体" w:cs="宋体" w:hint="eastAsia"/>
          <w:color w:val="000000" w:themeColor="text1"/>
          <w:sz w:val="24"/>
        </w:rPr>
        <w:t>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1.3 </w:t>
      </w:r>
      <w:r>
        <w:rPr>
          <w:rFonts w:ascii="宋体" w:hAnsi="宋体"/>
          <w:b/>
          <w:color w:val="000000" w:themeColor="text1"/>
          <w:sz w:val="24"/>
        </w:rPr>
        <w:t>价款</w:t>
      </w:r>
      <w:bookmarkEnd w:id="400"/>
      <w:bookmarkEnd w:id="401"/>
      <w:bookmarkEnd w:id="402"/>
      <w:bookmarkEnd w:id="403"/>
      <w:bookmarkEnd w:id="404"/>
    </w:p>
    <w:p w:rsidR="00935942" w:rsidRDefault="00532A15">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1.3.1</w:t>
      </w:r>
      <w:r>
        <w:rPr>
          <w:rFonts w:ascii="宋体" w:hAnsi="宋体" w:hint="eastAsia"/>
          <w:color w:val="000000" w:themeColor="text1"/>
          <w:sz w:val="24"/>
        </w:rPr>
        <w:t>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35942">
        <w:trPr>
          <w:trHeight w:val="369"/>
          <w:jc w:val="center"/>
        </w:trPr>
        <w:tc>
          <w:tcPr>
            <w:tcW w:w="1201"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分项价格</w:t>
            </w: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4603" w:type="dxa"/>
            <w:gridSpan w:val="2"/>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bl>
    <w:p w:rsidR="00935942" w:rsidRDefault="00532A15">
      <w:pPr>
        <w:spacing w:line="360" w:lineRule="auto"/>
        <w:ind w:firstLineChars="200" w:firstLine="480"/>
        <w:rPr>
          <w:rFonts w:ascii="宋体" w:hAnsi="宋体"/>
          <w:color w:val="000000" w:themeColor="text1"/>
          <w:sz w:val="24"/>
        </w:rPr>
      </w:pPr>
      <w:bookmarkStart w:id="405" w:name="_Toc14993"/>
      <w:bookmarkStart w:id="406" w:name="_Toc3654"/>
      <w:bookmarkStart w:id="407" w:name="_Toc26916"/>
      <w:bookmarkStart w:id="408" w:name="_Toc30506"/>
      <w:bookmarkStart w:id="409" w:name="_Toc30158"/>
      <w:r>
        <w:rPr>
          <w:rFonts w:ascii="宋体" w:hAnsi="宋体" w:hint="eastAsia"/>
          <w:bCs/>
          <w:color w:val="000000" w:themeColor="text1"/>
          <w:sz w:val="24"/>
        </w:rPr>
        <w:t>1.3.2</w:t>
      </w:r>
      <w:r>
        <w:rPr>
          <w:rFonts w:ascii="宋体" w:hAnsi="宋体" w:hint="eastAsia"/>
          <w:bCs/>
          <w:color w:val="000000" w:themeColor="text1"/>
          <w:sz w:val="24"/>
        </w:rPr>
        <w:t>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935942" w:rsidRDefault="00532A15">
      <w:pPr>
        <w:pStyle w:val="afff4"/>
        <w:rPr>
          <w:color w:val="000000" w:themeColor="text1"/>
        </w:rPr>
      </w:pPr>
      <w:r>
        <w:rPr>
          <w:rFonts w:hint="eastAsia"/>
          <w:color w:val="000000" w:themeColor="text1"/>
        </w:rPr>
        <w:t xml:space="preserve">    1.3.3</w:t>
      </w:r>
      <w:r>
        <w:rPr>
          <w:rFonts w:hint="eastAsia"/>
          <w:color w:val="000000" w:themeColor="text1"/>
        </w:rPr>
        <w:t>其他计价方式：</w:t>
      </w:r>
      <w:r>
        <w:rPr>
          <w:rFonts w:hint="eastAsia"/>
          <w:color w:val="000000" w:themeColor="text1"/>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b/>
          <w:color w:val="000000" w:themeColor="text1"/>
        </w:rPr>
      </w:pPr>
      <w:bookmarkStart w:id="410" w:name="_Toc1814"/>
      <w:bookmarkStart w:id="411" w:name="_Toc10340"/>
      <w:bookmarkStart w:id="412" w:name="_Toc22618"/>
      <w:bookmarkStart w:id="413" w:name="_Toc4760"/>
      <w:bookmarkStart w:id="414" w:name="_Toc11108"/>
      <w:bookmarkStart w:id="415" w:name="_Toc8772"/>
      <w:bookmarkStart w:id="416" w:name="_Toc31421"/>
      <w:bookmarkStart w:id="417" w:name="_Toc3625"/>
      <w:bookmarkEnd w:id="405"/>
      <w:bookmarkEnd w:id="406"/>
      <w:bookmarkEnd w:id="407"/>
      <w:bookmarkEnd w:id="408"/>
      <w:bookmarkEnd w:id="409"/>
      <w:r>
        <w:rPr>
          <w:rFonts w:hint="eastAsia"/>
          <w:b/>
          <w:color w:val="000000" w:themeColor="text1"/>
        </w:rPr>
        <w:t>1.4</w:t>
      </w:r>
      <w:r>
        <w:rPr>
          <w:rFonts w:hint="eastAsia"/>
          <w:b/>
          <w:color w:val="000000" w:themeColor="text1"/>
        </w:rPr>
        <w:t>履约保证金</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w:t>
      </w:r>
      <w:r>
        <w:rPr>
          <w:rFonts w:ascii="宋体" w:hAnsi="宋体" w:cs="宋体" w:hint="eastAsia"/>
          <w:color w:val="000000" w:themeColor="text1"/>
          <w:kern w:val="0"/>
          <w:sz w:val="24"/>
        </w:rPr>
        <w:t>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w:t>
      </w:r>
      <w:r>
        <w:rPr>
          <w:rFonts w:ascii="宋体" w:hAnsi="宋体" w:cs="宋体" w:hint="eastAsia"/>
          <w:color w:val="000000" w:themeColor="text1"/>
          <w:kern w:val="0"/>
          <w:sz w:val="24"/>
        </w:rPr>
        <w:t>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afff4"/>
        <w:rPr>
          <w:color w:val="000000" w:themeColor="text1"/>
        </w:rPr>
      </w:pPr>
      <w:r>
        <w:rPr>
          <w:rFonts w:hint="eastAsia"/>
          <w:color w:val="000000" w:themeColor="text1"/>
        </w:rPr>
        <w:t xml:space="preserve">1.4.3 </w:t>
      </w:r>
      <w:r>
        <w:rPr>
          <w:rFonts w:hint="eastAsia"/>
          <w:color w:val="000000" w:themeColor="text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w:t>
      </w:r>
      <w:r>
        <w:rPr>
          <w:rFonts w:ascii="宋体" w:hAnsi="宋体" w:cs="宋体" w:hint="eastAsia"/>
          <w:color w:val="000000" w:themeColor="text1"/>
          <w:kern w:val="0"/>
          <w:sz w:val="24"/>
        </w:rPr>
        <w:t>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kern w:val="0"/>
          <w:sz w:val="24"/>
          <w:u w:val="single"/>
        </w:rPr>
        <w:t>）</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410"/>
      <w:bookmarkEnd w:id="411"/>
      <w:bookmarkEnd w:id="412"/>
      <w:r>
        <w:rPr>
          <w:rFonts w:ascii="宋体" w:hAnsi="宋体" w:cs="宋体" w:hint="eastAsia"/>
          <w:b/>
          <w:color w:val="000000" w:themeColor="text1"/>
          <w:sz w:val="24"/>
        </w:rPr>
        <w:t>预付款</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w:t>
      </w:r>
      <w:r>
        <w:rPr>
          <w:rFonts w:ascii="宋体" w:hAnsi="宋体" w:cs="宋体" w:hint="eastAsia"/>
          <w:color w:val="000000" w:themeColor="text1"/>
          <w:kern w:val="0"/>
          <w:sz w:val="24"/>
        </w:rPr>
        <w:t>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1.5.2</w:t>
      </w:r>
      <w:r>
        <w:rPr>
          <w:rFonts w:hint="eastAsia"/>
          <w:color w:val="000000" w:themeColor="text1"/>
        </w:rPr>
        <w:t>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color w:val="000000" w:themeColor="text1"/>
          <w:u w:val="single"/>
        </w:rPr>
      </w:pPr>
      <w:r>
        <w:rPr>
          <w:rFonts w:hint="eastAsia"/>
          <w:color w:val="000000" w:themeColor="text1"/>
        </w:rPr>
        <w:lastRenderedPageBreak/>
        <w:t>1.5.3</w:t>
      </w:r>
      <w:r>
        <w:rPr>
          <w:rFonts w:hint="eastAsia"/>
          <w:color w:val="000000" w:themeColor="text1"/>
        </w:rPr>
        <w:t>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b/>
          <w:bCs/>
          <w:color w:val="000000" w:themeColor="text1"/>
        </w:rPr>
      </w:pPr>
      <w:r>
        <w:rPr>
          <w:rFonts w:hint="eastAsia"/>
          <w:b/>
          <w:bCs/>
          <w:color w:val="000000" w:themeColor="text1"/>
        </w:rPr>
        <w:t>1.6</w:t>
      </w:r>
      <w:r>
        <w:rPr>
          <w:rFonts w:hint="eastAsia"/>
          <w:b/>
          <w:bCs/>
          <w:color w:val="000000" w:themeColor="text1"/>
        </w:rPr>
        <w:t>资金支付</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1.6.1</w:t>
      </w:r>
      <w:r>
        <w:rPr>
          <w:rFonts w:hint="eastAsia"/>
          <w:color w:val="000000" w:themeColor="text1"/>
        </w:rPr>
        <w:t>甲方应严格履行合同，及时组织验收，验收合格后及时将合同款支付完毕。对于满足合同约定支付条件的，甲方自收到发票后</w:t>
      </w:r>
      <w:r>
        <w:rPr>
          <w:rFonts w:hint="eastAsia"/>
          <w:color w:val="000000" w:themeColor="text1"/>
        </w:rPr>
        <w:t>5</w:t>
      </w:r>
      <w:r>
        <w:rPr>
          <w:rFonts w:hint="eastAsia"/>
          <w:color w:val="000000" w:themeColor="text1"/>
        </w:rPr>
        <w:t>个工作日内将资金支付到合同约定的乙方账户，有条件的甲方可以即时支付。甲方不得以机构变动、人员更替、政策调整、单位放假等为由延迟付款。</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w:t>
      </w:r>
      <w:r>
        <w:rPr>
          <w:rFonts w:ascii="宋体" w:hAnsi="宋体" w:cs="宋体" w:hint="eastAsia"/>
          <w:color w:val="000000" w:themeColor="text1"/>
          <w:sz w:val="24"/>
        </w:rPr>
        <w:t>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w:t>
      </w:r>
      <w:r>
        <w:rPr>
          <w:rFonts w:ascii="宋体" w:hAnsi="宋体"/>
          <w:b/>
          <w:color w:val="000000" w:themeColor="text1"/>
          <w:sz w:val="24"/>
        </w:rPr>
        <w:t>履行期限</w:t>
      </w:r>
      <w:r>
        <w:rPr>
          <w:rFonts w:ascii="宋体" w:hAnsi="宋体" w:hint="eastAsia"/>
          <w:b/>
          <w:color w:val="000000" w:themeColor="text1"/>
          <w:sz w:val="24"/>
        </w:rPr>
        <w:t>、地点和方式</w:t>
      </w:r>
      <w:bookmarkEnd w:id="413"/>
      <w:bookmarkEnd w:id="414"/>
      <w:bookmarkEnd w:id="415"/>
      <w:bookmarkEnd w:id="416"/>
      <w:bookmarkEnd w:id="417"/>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bCs/>
          <w:color w:val="000000" w:themeColor="text1"/>
          <w:sz w:val="24"/>
        </w:rPr>
      </w:pPr>
      <w:bookmarkStart w:id="418" w:name="_Toc5698"/>
      <w:bookmarkStart w:id="419" w:name="_Toc2375"/>
      <w:bookmarkStart w:id="420" w:name="_Toc3079"/>
      <w:bookmarkStart w:id="421" w:name="_Toc24662"/>
      <w:bookmarkStart w:id="422" w:name="_Toc8586"/>
      <w:r>
        <w:rPr>
          <w:rFonts w:ascii="宋体" w:hAnsi="宋体" w:hint="eastAsia"/>
          <w:bCs/>
          <w:color w:val="000000" w:themeColor="text1"/>
          <w:sz w:val="24"/>
        </w:rPr>
        <w:t>1.7.4</w:t>
      </w:r>
      <w:r>
        <w:rPr>
          <w:rFonts w:ascii="宋体" w:hAnsi="宋体" w:hint="eastAsia"/>
          <w:bCs/>
          <w:color w:val="000000" w:themeColor="text1"/>
          <w:sz w:val="24"/>
        </w:rPr>
        <w:t>若服务</w:t>
      </w:r>
      <w:r>
        <w:rPr>
          <w:rFonts w:hint="eastAsia"/>
          <w:bCs/>
          <w:color w:val="000000" w:themeColor="text1"/>
          <w:sz w:val="24"/>
        </w:rPr>
        <w:t>涉及货物的，则货物的：</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 xml:space="preserve">1.7.4.1 </w:t>
      </w:r>
      <w:r>
        <w:rPr>
          <w:rFonts w:ascii="宋体" w:hAnsi="宋体" w:cs="宋体" w:hint="eastAsia"/>
          <w:color w:val="000000" w:themeColor="text1"/>
          <w:sz w:val="24"/>
        </w:rPr>
        <w:t>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1.7.4.2 </w:t>
      </w:r>
      <w:r>
        <w:rPr>
          <w:rFonts w:ascii="宋体" w:hAnsi="宋体" w:cs="宋体" w:hint="eastAsia"/>
          <w:color w:val="000000" w:themeColor="text1"/>
          <w:sz w:val="24"/>
        </w:rPr>
        <w:t>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1.7.4.3 </w:t>
      </w:r>
      <w:r>
        <w:rPr>
          <w:rFonts w:ascii="宋体" w:hAnsi="宋体" w:cs="宋体" w:hint="eastAsia"/>
          <w:color w:val="000000" w:themeColor="text1"/>
          <w:sz w:val="24"/>
        </w:rPr>
        <w:t>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w:t>
      </w:r>
      <w:r>
        <w:rPr>
          <w:rFonts w:ascii="宋体" w:hAnsi="宋体" w:hint="eastAsia"/>
          <w:b/>
          <w:color w:val="000000" w:themeColor="text1"/>
          <w:sz w:val="24"/>
        </w:rPr>
        <w:t>违约责任</w:t>
      </w:r>
      <w:bookmarkEnd w:id="418"/>
      <w:bookmarkEnd w:id="419"/>
      <w:bookmarkEnd w:id="420"/>
      <w:bookmarkEnd w:id="421"/>
      <w:bookmarkEnd w:id="422"/>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 xml:space="preserve">.1 </w:t>
      </w:r>
      <w:r>
        <w:rPr>
          <w:rFonts w:ascii="宋体" w:hAnsi="宋体"/>
          <w:color w:val="000000" w:themeColor="text1"/>
          <w:sz w:val="24"/>
        </w:rPr>
        <w:t>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935942" w:rsidRDefault="00532A15">
      <w:pPr>
        <w:pStyle w:val="afff4"/>
        <w:rPr>
          <w:b/>
          <w:bCs/>
          <w:color w:val="000000" w:themeColor="text1"/>
        </w:rPr>
      </w:pPr>
      <w:r>
        <w:rPr>
          <w:rFonts w:hint="eastAsia"/>
          <w:color w:val="000000" w:themeColor="text1"/>
        </w:rPr>
        <w:t>1.8.2</w:t>
      </w:r>
      <w:r>
        <w:rPr>
          <w:rFonts w:hint="eastAsia"/>
          <w:color w:val="000000" w:themeColor="text1"/>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5</w:t>
      </w:r>
      <w:r>
        <w:rPr>
          <w:rFonts w:hint="eastAsia"/>
          <w:color w:val="000000" w:themeColor="text1"/>
        </w:rPr>
        <w:t>（可根据情况修改）</w:t>
      </w:r>
      <w:r>
        <w:rPr>
          <w:rFonts w:hint="eastAsia"/>
          <w:color w:val="000000" w:themeColor="text1"/>
        </w:rPr>
        <w:t xml:space="preserve"> </w:t>
      </w:r>
      <w:r>
        <w:rPr>
          <w:rFonts w:hint="eastAsia"/>
          <w:color w:val="000000" w:themeColor="text1"/>
          <w:u w:val="single"/>
        </w:rPr>
        <w:t xml:space="preserve">  </w:t>
      </w:r>
      <w:r>
        <w:rPr>
          <w:rFonts w:hint="eastAsia"/>
          <w:color w:val="000000" w:themeColor="text1"/>
        </w:rPr>
        <w:t>%</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w:t>
      </w:r>
      <w:r>
        <w:rPr>
          <w:rFonts w:hint="eastAsia"/>
          <w:color w:val="000000" w:themeColor="text1"/>
        </w:rPr>
        <w:t>；迟延交付货物的违约金计算数额达到前述最高限额之日起，甲方有权在要求乙方支付违约金的同时，书面通知乙方解除本合同；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sz w:val="24"/>
        </w:rPr>
        <w:t>；迟延付款的违约金计算数额达到前述最高限额之日起，乙方有权在要求甲方支付违约金的同时，书面通知甲方解除</w:t>
      </w:r>
      <w:r>
        <w:rPr>
          <w:rFonts w:ascii="宋体" w:hAnsi="宋体" w:cs="宋体" w:hint="eastAsia"/>
          <w:color w:val="000000" w:themeColor="text1"/>
          <w:sz w:val="24"/>
        </w:rPr>
        <w:lastRenderedPageBreak/>
        <w:t>本合同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bookmarkStart w:id="423" w:name="_Toc18683"/>
      <w:bookmarkStart w:id="424" w:name="_Toc30329"/>
      <w:bookmarkStart w:id="425" w:name="_Toc9497"/>
      <w:bookmarkStart w:id="426" w:name="_Toc32454"/>
      <w:bookmarkStart w:id="427" w:name="_Toc26807"/>
      <w:r>
        <w:rPr>
          <w:rFonts w:ascii="宋体" w:hAnsi="宋体" w:cs="宋体" w:hint="eastAsia"/>
          <w:color w:val="000000" w:themeColor="text1"/>
          <w:sz w:val="24"/>
        </w:rPr>
        <w:t xml:space="preserve">1.8.4 </w:t>
      </w:r>
      <w:r>
        <w:rPr>
          <w:rFonts w:ascii="宋体" w:hAnsi="宋体" w:cs="宋体"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1.8.5 </w:t>
      </w:r>
      <w:r>
        <w:rPr>
          <w:rFonts w:ascii="宋体" w:hAnsi="宋体" w:cs="宋体" w:hint="eastAsia"/>
          <w:color w:val="000000" w:themeColor="text1"/>
          <w:sz w:val="24"/>
        </w:rPr>
        <w:t>除前述约定外，任何一方未能履行本合同约定的义务，对方当事人均有权要求继续履行、采取补救措施</w:t>
      </w:r>
      <w:r>
        <w:rPr>
          <w:rFonts w:ascii="宋体" w:hAnsi="宋体" w:cs="宋体" w:hint="eastAsia"/>
          <w:color w:val="000000" w:themeColor="text1"/>
          <w:sz w:val="24"/>
        </w:rPr>
        <w:t>或者赔偿损失等，且对方当事人行使的任何权利救济方式均不视为其放弃了其他法定或者约定的权利救济方式；</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w:t>
      </w:r>
      <w:r>
        <w:rPr>
          <w:rFonts w:ascii="宋体" w:hAnsi="宋体" w:cs="宋体" w:hint="eastAsia"/>
          <w:color w:val="000000" w:themeColor="text1"/>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935942" w:rsidRDefault="00532A15">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w:t>
      </w:r>
      <w:r>
        <w:rPr>
          <w:rFonts w:ascii="宋体" w:hAnsi="宋体" w:cs="宋体" w:hint="eastAsia"/>
          <w:color w:val="000000" w:themeColor="text1"/>
          <w:sz w:val="24"/>
        </w:rPr>
        <w:t>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p w:rsidR="00935942" w:rsidRDefault="00532A15">
      <w:pPr>
        <w:spacing w:line="360" w:lineRule="auto"/>
        <w:ind w:firstLineChars="200" w:firstLine="482"/>
        <w:rPr>
          <w:rFonts w:ascii="宋体" w:hAnsi="宋体" w:cs="宋体"/>
          <w:b/>
          <w:color w:val="000000" w:themeColor="text1"/>
          <w:sz w:val="24"/>
        </w:rPr>
      </w:pPr>
      <w:bookmarkStart w:id="428" w:name="_Toc28375"/>
      <w:bookmarkStart w:id="429" w:name="_Toc15583"/>
      <w:bookmarkStart w:id="430" w:name="_Toc16021"/>
      <w:bookmarkEnd w:id="423"/>
      <w:bookmarkEnd w:id="424"/>
      <w:bookmarkEnd w:id="425"/>
      <w:bookmarkEnd w:id="426"/>
      <w:bookmarkEnd w:id="427"/>
      <w:r>
        <w:rPr>
          <w:rFonts w:ascii="宋体" w:hAnsi="宋体" w:cs="宋体" w:hint="eastAsia"/>
          <w:b/>
          <w:color w:val="000000" w:themeColor="text1"/>
          <w:sz w:val="24"/>
        </w:rPr>
        <w:t>1.9</w:t>
      </w:r>
      <w:r>
        <w:rPr>
          <w:rFonts w:ascii="宋体" w:hAnsi="宋体" w:cs="宋体" w:hint="eastAsia"/>
          <w:b/>
          <w:color w:val="000000" w:themeColor="text1"/>
          <w:sz w:val="24"/>
        </w:rPr>
        <w:t>合同争议的解决</w:t>
      </w:r>
      <w:bookmarkEnd w:id="428"/>
      <w:bookmarkEnd w:id="429"/>
      <w:bookmarkEnd w:id="430"/>
    </w:p>
    <w:p w:rsidR="00935942" w:rsidRDefault="00532A15">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 xml:space="preserve">1.9.1 </w:t>
      </w:r>
      <w:r>
        <w:rPr>
          <w:rFonts w:ascii="宋体" w:hAnsi="宋体" w:cs="宋体" w:hint="eastAsia"/>
          <w:color w:val="000000" w:themeColor="text1"/>
          <w:sz w:val="24"/>
        </w:rPr>
        <w:t>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 xml:space="preserve">1.9.2 </w:t>
      </w:r>
      <w:r>
        <w:rPr>
          <w:rFonts w:ascii="宋体" w:hAnsi="宋体" w:cs="宋体" w:hint="eastAsia"/>
          <w:color w:val="000000" w:themeColor="text1"/>
          <w:sz w:val="24"/>
        </w:rPr>
        <w:t>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935942" w:rsidRDefault="00532A15">
      <w:pPr>
        <w:spacing w:line="360" w:lineRule="auto"/>
        <w:ind w:firstLineChars="200" w:firstLine="482"/>
        <w:rPr>
          <w:rFonts w:ascii="宋体" w:hAnsi="宋体" w:cs="宋体"/>
          <w:b/>
          <w:color w:val="000000" w:themeColor="text1"/>
          <w:sz w:val="24"/>
        </w:rPr>
      </w:pPr>
      <w:bookmarkStart w:id="431" w:name="_Toc7245"/>
      <w:bookmarkStart w:id="432" w:name="_Toc15322"/>
      <w:bookmarkStart w:id="433" w:name="_Toc11173"/>
      <w:r>
        <w:rPr>
          <w:rFonts w:ascii="宋体" w:hAnsi="宋体" w:cs="宋体" w:hint="eastAsia"/>
          <w:b/>
          <w:color w:val="000000" w:themeColor="text1"/>
          <w:sz w:val="24"/>
        </w:rPr>
        <w:t xml:space="preserve">2.0 </w:t>
      </w:r>
      <w:r>
        <w:rPr>
          <w:rFonts w:ascii="宋体" w:hAnsi="宋体" w:cs="宋体" w:hint="eastAsia"/>
          <w:b/>
          <w:color w:val="000000" w:themeColor="text1"/>
          <w:sz w:val="24"/>
        </w:rPr>
        <w:t>合同生效</w:t>
      </w:r>
      <w:bookmarkEnd w:id="431"/>
      <w:bookmarkEnd w:id="432"/>
      <w:bookmarkEnd w:id="433"/>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935942" w:rsidRDefault="00935942">
      <w:pPr>
        <w:autoSpaceDE w:val="0"/>
        <w:autoSpaceDN w:val="0"/>
        <w:spacing w:line="560" w:lineRule="exact"/>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4"/>
        <w:gridCol w:w="2103"/>
        <w:gridCol w:w="2250"/>
      </w:tblGrid>
      <w:tr w:rsidR="00935942">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935942">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z w:val="24"/>
              </w:rPr>
            </w:pPr>
          </w:p>
        </w:tc>
      </w:tr>
      <w:tr w:rsidR="00935942">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935942" w:rsidRDefault="00935942">
      <w:pPr>
        <w:widowControl/>
        <w:spacing w:line="560" w:lineRule="exact"/>
        <w:jc w:val="left"/>
        <w:rPr>
          <w:rFonts w:ascii="宋体" w:hAnsi="宋体"/>
          <w:b/>
          <w:color w:val="000000" w:themeColor="text1"/>
          <w:sz w:val="24"/>
        </w:rPr>
      </w:pPr>
    </w:p>
    <w:p w:rsidR="00935942" w:rsidRDefault="00532A15">
      <w:pPr>
        <w:widowControl/>
        <w:adjustRightInd/>
        <w:jc w:val="left"/>
        <w:rPr>
          <w:rFonts w:ascii="宋体" w:hAnsi="宋体"/>
          <w:b/>
          <w:color w:val="000000" w:themeColor="text1"/>
          <w:sz w:val="24"/>
        </w:rPr>
      </w:pPr>
      <w:r>
        <w:rPr>
          <w:rFonts w:ascii="宋体" w:hAnsi="宋体"/>
          <w:b/>
          <w:color w:val="000000" w:themeColor="text1"/>
        </w:rPr>
        <w:br w:type="page"/>
      </w:r>
    </w:p>
    <w:p w:rsidR="00935942" w:rsidRDefault="00532A15">
      <w:pPr>
        <w:pStyle w:val="1f6"/>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lastRenderedPageBreak/>
        <w:t>第二节</w:t>
      </w:r>
      <w:r>
        <w:rPr>
          <w:rFonts w:ascii="宋体" w:hAnsi="宋体" w:hint="eastAsia"/>
          <w:b/>
          <w:color w:val="000000" w:themeColor="text1"/>
          <w:szCs w:val="24"/>
        </w:rPr>
        <w:t xml:space="preserve"> </w:t>
      </w:r>
      <w:r>
        <w:rPr>
          <w:rFonts w:ascii="宋体" w:hAnsi="宋体" w:hint="eastAsia"/>
          <w:b/>
          <w:color w:val="000000" w:themeColor="text1"/>
          <w:szCs w:val="24"/>
        </w:rPr>
        <w:t>政府采购合同通用条款</w:t>
      </w:r>
    </w:p>
    <w:p w:rsidR="00935942" w:rsidRDefault="00532A15">
      <w:pPr>
        <w:spacing w:line="360" w:lineRule="auto"/>
        <w:ind w:firstLineChars="200" w:firstLine="482"/>
        <w:rPr>
          <w:rFonts w:ascii="宋体" w:hAnsi="宋体"/>
          <w:b/>
          <w:color w:val="000000" w:themeColor="text1"/>
          <w:sz w:val="24"/>
        </w:rPr>
      </w:pPr>
      <w:bookmarkStart w:id="434" w:name="_Toc25079"/>
      <w:bookmarkStart w:id="435" w:name="_Toc14021"/>
      <w:bookmarkStart w:id="436" w:name="_Toc5228"/>
      <w:bookmarkStart w:id="437" w:name="_Toc19680"/>
      <w:bookmarkStart w:id="438" w:name="_Toc31297"/>
      <w:r>
        <w:rPr>
          <w:rFonts w:ascii="宋体" w:hAnsi="宋体"/>
          <w:b/>
          <w:color w:val="000000" w:themeColor="text1"/>
          <w:sz w:val="24"/>
        </w:rPr>
        <w:t xml:space="preserve">2.1 </w:t>
      </w:r>
      <w:r>
        <w:rPr>
          <w:rFonts w:ascii="宋体" w:hAnsi="宋体"/>
          <w:b/>
          <w:color w:val="000000" w:themeColor="text1"/>
          <w:sz w:val="24"/>
        </w:rPr>
        <w:t>定义</w:t>
      </w:r>
      <w:bookmarkEnd w:id="434"/>
      <w:bookmarkEnd w:id="435"/>
      <w:bookmarkEnd w:id="436"/>
      <w:bookmarkEnd w:id="437"/>
      <w:bookmarkEnd w:id="43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 “</w:t>
      </w:r>
      <w:r>
        <w:rPr>
          <w:rFonts w:ascii="宋体" w:hAnsi="宋体"/>
          <w:color w:val="000000" w:themeColor="text1"/>
          <w:sz w:val="24"/>
        </w:rPr>
        <w:t>合同</w:t>
      </w:r>
      <w:r>
        <w:rPr>
          <w:rFonts w:ascii="宋体" w:hAnsi="宋体"/>
          <w:color w:val="000000" w:themeColor="text1"/>
          <w:sz w:val="24"/>
        </w:rPr>
        <w:t>”</w:t>
      </w:r>
      <w:r>
        <w:rPr>
          <w:rFonts w:ascii="宋体" w:hAnsi="宋体"/>
          <w:color w:val="000000" w:themeColor="text1"/>
          <w:sz w:val="24"/>
        </w:rPr>
        <w:t>系指采购人和</w:t>
      </w:r>
      <w:r>
        <w:rPr>
          <w:rFonts w:ascii="宋体" w:hAnsi="宋体" w:cs="宋体" w:hint="eastAsia"/>
          <w:color w:val="000000" w:themeColor="text1"/>
          <w:sz w:val="24"/>
        </w:rPr>
        <w:t>中标或成交</w:t>
      </w:r>
      <w:r>
        <w:rPr>
          <w:rFonts w:ascii="宋体" w:hAnsi="宋体"/>
          <w:color w:val="000000" w:themeColor="text1"/>
          <w:sz w:val="24"/>
        </w:rPr>
        <w:t>供应商签订的载明双方当事人所达成的协议，并包括所有的附件、附录和构成合同的其他文件。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2.1.2 “</w:t>
      </w:r>
      <w:r>
        <w:rPr>
          <w:rFonts w:ascii="宋体" w:hAnsi="宋体"/>
          <w:color w:val="000000" w:themeColor="text1"/>
          <w:sz w:val="24"/>
        </w:rPr>
        <w:t>合同价</w:t>
      </w:r>
      <w:r>
        <w:rPr>
          <w:rFonts w:ascii="宋体" w:hAnsi="宋体"/>
          <w:color w:val="000000" w:themeColor="text1"/>
          <w:sz w:val="24"/>
        </w:rPr>
        <w:t>”</w:t>
      </w:r>
      <w:r>
        <w:rPr>
          <w:rFonts w:ascii="宋体" w:hAnsi="宋体"/>
          <w:color w:val="000000" w:themeColor="text1"/>
          <w:sz w:val="24"/>
        </w:rPr>
        <w:t>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2.1.5 “</w:t>
      </w:r>
      <w:r>
        <w:rPr>
          <w:rFonts w:ascii="宋体" w:hAnsi="宋体"/>
          <w:color w:val="000000" w:themeColor="text1"/>
          <w:sz w:val="24"/>
        </w:rPr>
        <w:t>乙方</w:t>
      </w:r>
      <w:r>
        <w:rPr>
          <w:rFonts w:ascii="宋体" w:hAnsi="宋体"/>
          <w:color w:val="000000" w:themeColor="text1"/>
          <w:sz w:val="24"/>
        </w:rPr>
        <w:t>”</w:t>
      </w:r>
      <w:r>
        <w:rPr>
          <w:rFonts w:ascii="宋体" w:hAnsi="宋体"/>
          <w:color w:val="000000" w:themeColor="text1"/>
          <w:sz w:val="24"/>
        </w:rPr>
        <w:t>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w:t>
      </w:r>
      <w:r>
        <w:rPr>
          <w:rFonts w:ascii="宋体" w:hAnsi="宋体" w:hint="eastAsia"/>
          <w:color w:val="000000" w:themeColor="text1"/>
          <w:sz w:val="24"/>
        </w:rPr>
        <w:t>参加政府采购的，联合体各方均应为乙方或者与乙方相同地位的合同当事人，并就合同约定的事项对甲方承担连带责任。</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2.1.6 “</w:t>
      </w:r>
      <w:r>
        <w:rPr>
          <w:rFonts w:ascii="宋体" w:hAnsi="宋体"/>
          <w:color w:val="000000" w:themeColor="text1"/>
          <w:sz w:val="24"/>
        </w:rPr>
        <w:t>现场</w:t>
      </w:r>
      <w:r>
        <w:rPr>
          <w:rFonts w:ascii="宋体" w:hAnsi="宋体"/>
          <w:color w:val="000000" w:themeColor="text1"/>
          <w:sz w:val="24"/>
        </w:rPr>
        <w:t>”</w:t>
      </w:r>
      <w:r>
        <w:rPr>
          <w:rFonts w:ascii="宋体" w:hAnsi="宋体"/>
          <w:color w:val="000000" w:themeColor="text1"/>
          <w:sz w:val="24"/>
        </w:rPr>
        <w:t>系指合同约定提供服务的地点。</w:t>
      </w:r>
    </w:p>
    <w:p w:rsidR="00935942" w:rsidRDefault="00532A15">
      <w:pPr>
        <w:spacing w:line="360" w:lineRule="auto"/>
        <w:ind w:firstLineChars="200" w:firstLine="482"/>
        <w:rPr>
          <w:rFonts w:ascii="宋体" w:hAnsi="宋体"/>
          <w:b/>
          <w:color w:val="000000" w:themeColor="text1"/>
          <w:sz w:val="24"/>
        </w:rPr>
      </w:pPr>
      <w:bookmarkStart w:id="439" w:name="_Toc3769"/>
      <w:bookmarkStart w:id="440" w:name="_Toc23289"/>
      <w:bookmarkStart w:id="441" w:name="_Toc31402"/>
      <w:bookmarkStart w:id="442" w:name="_Toc16752"/>
      <w:bookmarkStart w:id="443" w:name="_Toc19539"/>
      <w:r>
        <w:rPr>
          <w:rFonts w:ascii="宋体" w:hAnsi="宋体"/>
          <w:b/>
          <w:color w:val="000000" w:themeColor="text1"/>
          <w:sz w:val="24"/>
        </w:rPr>
        <w:t xml:space="preserve">2.2 </w:t>
      </w:r>
      <w:r>
        <w:rPr>
          <w:rFonts w:ascii="宋体" w:hAnsi="宋体"/>
          <w:b/>
          <w:color w:val="000000" w:themeColor="text1"/>
          <w:sz w:val="24"/>
        </w:rPr>
        <w:t>技术规范</w:t>
      </w:r>
      <w:bookmarkEnd w:id="439"/>
      <w:bookmarkEnd w:id="440"/>
      <w:bookmarkEnd w:id="441"/>
      <w:bookmarkEnd w:id="442"/>
      <w:bookmarkEnd w:id="443"/>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w:t>
      </w:r>
      <w:r>
        <w:rPr>
          <w:rFonts w:ascii="宋体" w:hAnsi="宋体"/>
          <w:color w:val="000000" w:themeColor="text1"/>
          <w:sz w:val="24"/>
        </w:rPr>
        <w:t>(</w:t>
      </w:r>
      <w:r>
        <w:rPr>
          <w:rFonts w:ascii="宋体" w:hAnsi="宋体"/>
          <w:color w:val="000000" w:themeColor="text1"/>
          <w:sz w:val="24"/>
        </w:rPr>
        <w:t>如果有的话</w:t>
      </w:r>
      <w:r>
        <w:rPr>
          <w:rFonts w:ascii="宋体" w:hAnsi="宋体"/>
          <w:color w:val="000000" w:themeColor="text1"/>
          <w:sz w:val="24"/>
        </w:rPr>
        <w:t>)</w:t>
      </w:r>
      <w:r>
        <w:rPr>
          <w:rFonts w:ascii="宋体" w:hAnsi="宋体"/>
          <w:color w:val="000000" w:themeColor="text1"/>
          <w:sz w:val="24"/>
        </w:rPr>
        <w:t>及其技术规范偏差表</w:t>
      </w:r>
      <w:r>
        <w:rPr>
          <w:rFonts w:ascii="宋体" w:hAnsi="宋体"/>
          <w:color w:val="000000" w:themeColor="text1"/>
          <w:sz w:val="24"/>
        </w:rPr>
        <w:t>(</w:t>
      </w:r>
      <w:r>
        <w:rPr>
          <w:rFonts w:ascii="宋体" w:hAnsi="宋体"/>
          <w:color w:val="000000" w:themeColor="text1"/>
          <w:sz w:val="24"/>
        </w:rPr>
        <w:t>如果被甲方接受的话</w:t>
      </w:r>
      <w:r>
        <w:rPr>
          <w:rFonts w:ascii="宋体" w:hAnsi="宋体"/>
          <w:color w:val="000000" w:themeColor="text1"/>
          <w:sz w:val="24"/>
        </w:rPr>
        <w:t>)</w:t>
      </w:r>
      <w:r>
        <w:rPr>
          <w:rFonts w:ascii="宋体" w:hAnsi="宋体"/>
          <w:color w:val="000000" w:themeColor="text1"/>
          <w:sz w:val="24"/>
        </w:rPr>
        <w:t>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935942" w:rsidRDefault="00532A15">
      <w:pPr>
        <w:spacing w:line="360" w:lineRule="auto"/>
        <w:ind w:firstLineChars="200" w:firstLine="482"/>
        <w:rPr>
          <w:rFonts w:ascii="宋体" w:hAnsi="宋体"/>
          <w:b/>
          <w:color w:val="000000" w:themeColor="text1"/>
          <w:sz w:val="24"/>
        </w:rPr>
      </w:pPr>
      <w:bookmarkStart w:id="444" w:name="_Toc12412"/>
      <w:bookmarkStart w:id="445" w:name="_Toc13673"/>
      <w:bookmarkStart w:id="446" w:name="_Toc9161"/>
      <w:bookmarkStart w:id="447" w:name="_Toc4133"/>
      <w:bookmarkStart w:id="448" w:name="_Toc27945"/>
      <w:r>
        <w:rPr>
          <w:rFonts w:ascii="宋体" w:hAnsi="宋体"/>
          <w:b/>
          <w:color w:val="000000" w:themeColor="text1"/>
          <w:sz w:val="24"/>
        </w:rPr>
        <w:t xml:space="preserve">2.3 </w:t>
      </w:r>
      <w:r>
        <w:rPr>
          <w:rFonts w:ascii="宋体" w:hAnsi="宋体"/>
          <w:b/>
          <w:color w:val="000000" w:themeColor="text1"/>
          <w:sz w:val="24"/>
        </w:rPr>
        <w:t>知识产权</w:t>
      </w:r>
      <w:bookmarkEnd w:id="444"/>
      <w:bookmarkEnd w:id="445"/>
      <w:bookmarkEnd w:id="446"/>
      <w:bookmarkEnd w:id="447"/>
      <w:bookmarkEnd w:id="44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2.4.1</w:t>
      </w:r>
      <w:r>
        <w:rPr>
          <w:rFonts w:ascii="宋体" w:hAnsi="宋体"/>
          <w:color w:val="000000" w:themeColor="text1"/>
          <w:sz w:val="24"/>
        </w:rPr>
        <w:t>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w:t>
      </w:r>
      <w:r>
        <w:rPr>
          <w:rFonts w:ascii="宋体" w:hAnsi="宋体" w:hint="eastAsia"/>
          <w:color w:val="000000" w:themeColor="text1"/>
          <w:sz w:val="24"/>
        </w:rPr>
        <w:lastRenderedPageBreak/>
        <w:t>乙方的正常工作，乙方应予积极配合；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935942" w:rsidRDefault="00532A15">
      <w:pPr>
        <w:spacing w:line="360" w:lineRule="auto"/>
        <w:ind w:firstLineChars="200" w:firstLine="482"/>
        <w:rPr>
          <w:rFonts w:ascii="宋体" w:hAnsi="宋体"/>
          <w:b/>
          <w:color w:val="000000" w:themeColor="text1"/>
          <w:sz w:val="24"/>
        </w:rPr>
      </w:pPr>
      <w:bookmarkStart w:id="449" w:name="_Toc31233"/>
      <w:bookmarkStart w:id="450" w:name="_Toc26555"/>
      <w:bookmarkStart w:id="451" w:name="_Toc15447"/>
      <w:bookmarkStart w:id="452" w:name="_Toc32670"/>
      <w:bookmarkStart w:id="453" w:name="_Toc22011"/>
      <w:r>
        <w:rPr>
          <w:rFonts w:ascii="宋体" w:hAnsi="宋体"/>
          <w:b/>
          <w:color w:val="000000" w:themeColor="text1"/>
          <w:sz w:val="24"/>
        </w:rPr>
        <w:t xml:space="preserve">2.5 </w:t>
      </w:r>
      <w:r>
        <w:rPr>
          <w:rFonts w:ascii="宋体" w:hAnsi="宋体"/>
          <w:b/>
          <w:color w:val="000000" w:themeColor="text1"/>
          <w:sz w:val="24"/>
        </w:rPr>
        <w:t>结算方式和付款条件</w:t>
      </w:r>
      <w:bookmarkEnd w:id="449"/>
      <w:bookmarkEnd w:id="450"/>
      <w:bookmarkEnd w:id="451"/>
      <w:bookmarkEnd w:id="452"/>
      <w:bookmarkEnd w:id="453"/>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54" w:name="_Toc13467"/>
      <w:bookmarkStart w:id="455" w:name="_Toc16163"/>
      <w:bookmarkStart w:id="456" w:name="_Toc30507"/>
      <w:bookmarkStart w:id="457" w:name="_Toc18990"/>
      <w:bookmarkStart w:id="458" w:name="_Toc13154"/>
      <w:r>
        <w:rPr>
          <w:rFonts w:ascii="宋体" w:hAnsi="宋体"/>
          <w:b/>
          <w:color w:val="000000" w:themeColor="text1"/>
          <w:sz w:val="24"/>
        </w:rPr>
        <w:t xml:space="preserve">2.6 </w:t>
      </w:r>
      <w:r>
        <w:rPr>
          <w:rFonts w:ascii="宋体" w:hAnsi="宋体"/>
          <w:b/>
          <w:color w:val="000000" w:themeColor="text1"/>
          <w:sz w:val="24"/>
        </w:rPr>
        <w:t>技术资料和保密义务</w:t>
      </w:r>
      <w:bookmarkEnd w:id="454"/>
      <w:bookmarkEnd w:id="455"/>
      <w:bookmarkEnd w:id="456"/>
      <w:bookmarkEnd w:id="457"/>
      <w:bookmarkEnd w:id="45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2.6.1 </w:t>
      </w:r>
      <w:r>
        <w:rPr>
          <w:rFonts w:ascii="宋体" w:hAnsi="宋体"/>
          <w:color w:val="000000" w:themeColor="text1"/>
          <w:sz w:val="24"/>
        </w:rPr>
        <w:t>乙方有权依据合同约定和项目需要，向甲方了解有关情况，调阅有关资料等，甲方应予积极配合；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w:t>
      </w:r>
      <w:r>
        <w:rPr>
          <w:rFonts w:ascii="宋体" w:hAnsi="宋体" w:hint="eastAsia"/>
          <w:color w:val="000000" w:themeColor="text1"/>
          <w:sz w:val="24"/>
        </w:rPr>
        <w:t>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rsidR="00935942" w:rsidRDefault="00532A15">
      <w:pPr>
        <w:spacing w:line="360" w:lineRule="auto"/>
        <w:ind w:firstLineChars="200" w:firstLine="482"/>
        <w:rPr>
          <w:rFonts w:ascii="宋体" w:hAnsi="宋体"/>
          <w:b/>
          <w:color w:val="000000" w:themeColor="text1"/>
          <w:sz w:val="24"/>
        </w:rPr>
      </w:pPr>
      <w:bookmarkStart w:id="459"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459"/>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935942" w:rsidRDefault="00532A15">
      <w:pPr>
        <w:spacing w:line="360" w:lineRule="auto"/>
        <w:ind w:firstLineChars="200" w:firstLine="482"/>
        <w:rPr>
          <w:rFonts w:ascii="宋体" w:hAnsi="宋体"/>
          <w:b/>
          <w:color w:val="000000" w:themeColor="text1"/>
          <w:sz w:val="24"/>
        </w:rPr>
      </w:pPr>
      <w:bookmarkStart w:id="460"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460"/>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935942" w:rsidRDefault="00532A15">
      <w:pPr>
        <w:spacing w:line="360" w:lineRule="auto"/>
        <w:ind w:firstLineChars="200" w:firstLine="482"/>
        <w:rPr>
          <w:rFonts w:ascii="宋体" w:hAnsi="宋体"/>
          <w:b/>
          <w:color w:val="000000" w:themeColor="text1"/>
          <w:sz w:val="24"/>
        </w:rPr>
      </w:pPr>
      <w:bookmarkStart w:id="461"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461"/>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62" w:name="_Toc21830"/>
      <w:bookmarkStart w:id="463" w:name="_Toc26689"/>
      <w:bookmarkStart w:id="464" w:name="_Toc42"/>
      <w:bookmarkStart w:id="465" w:name="_Toc10663"/>
      <w:bookmarkStart w:id="466" w:name="_Toc23368"/>
      <w:r>
        <w:rPr>
          <w:rFonts w:ascii="宋体" w:hAnsi="宋体"/>
          <w:b/>
          <w:color w:val="000000" w:themeColor="text1"/>
          <w:sz w:val="24"/>
        </w:rPr>
        <w:t xml:space="preserve">2.10 </w:t>
      </w:r>
      <w:r>
        <w:rPr>
          <w:rFonts w:ascii="宋体" w:hAnsi="宋体"/>
          <w:b/>
          <w:color w:val="000000" w:themeColor="text1"/>
          <w:sz w:val="24"/>
        </w:rPr>
        <w:t>合同转让和分包</w:t>
      </w:r>
      <w:bookmarkEnd w:id="462"/>
      <w:bookmarkEnd w:id="463"/>
      <w:bookmarkEnd w:id="464"/>
      <w:bookmarkEnd w:id="465"/>
      <w:bookmarkEnd w:id="466"/>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lastRenderedPageBreak/>
        <w:t>与分包供应商就分包项目向甲方承担连带责任。</w:t>
      </w:r>
    </w:p>
    <w:p w:rsidR="00935942" w:rsidRDefault="00532A15">
      <w:pPr>
        <w:spacing w:line="360" w:lineRule="auto"/>
        <w:ind w:firstLineChars="200" w:firstLine="482"/>
        <w:rPr>
          <w:rFonts w:ascii="宋体" w:hAnsi="宋体"/>
          <w:b/>
          <w:color w:val="000000" w:themeColor="text1"/>
          <w:sz w:val="24"/>
        </w:rPr>
      </w:pPr>
      <w:bookmarkStart w:id="467" w:name="_Toc14371"/>
      <w:bookmarkStart w:id="468" w:name="_Toc26633"/>
      <w:bookmarkStart w:id="469" w:name="_Toc32494"/>
      <w:bookmarkStart w:id="470" w:name="_Toc25571"/>
      <w:bookmarkStart w:id="471" w:name="_Toc4720"/>
      <w:r>
        <w:rPr>
          <w:rFonts w:ascii="宋体" w:hAnsi="宋体"/>
          <w:b/>
          <w:color w:val="000000" w:themeColor="text1"/>
          <w:sz w:val="24"/>
        </w:rPr>
        <w:t xml:space="preserve">2.11 </w:t>
      </w:r>
      <w:r>
        <w:rPr>
          <w:rFonts w:ascii="宋体" w:hAnsi="宋体"/>
          <w:b/>
          <w:color w:val="000000" w:themeColor="text1"/>
          <w:sz w:val="24"/>
        </w:rPr>
        <w:t>不可抗力</w:t>
      </w:r>
      <w:bookmarkEnd w:id="467"/>
      <w:bookmarkEnd w:id="468"/>
      <w:bookmarkEnd w:id="469"/>
      <w:bookmarkEnd w:id="470"/>
      <w:bookmarkEnd w:id="471"/>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2.11.1</w:t>
      </w:r>
      <w:r>
        <w:rPr>
          <w:rFonts w:ascii="宋体" w:hAnsi="宋体"/>
          <w:color w:val="000000" w:themeColor="text1"/>
          <w:sz w:val="24"/>
        </w:rPr>
        <w:t>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2.11.4</w:t>
      </w:r>
      <w:r>
        <w:rPr>
          <w:rFonts w:ascii="宋体" w:hAnsi="宋体"/>
          <w:color w:val="000000" w:themeColor="text1"/>
          <w:sz w:val="24"/>
        </w:rPr>
        <w:t>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72" w:name="_Toc23854"/>
      <w:bookmarkStart w:id="473" w:name="_Toc14115"/>
      <w:bookmarkStart w:id="474" w:name="_Toc24465"/>
      <w:bookmarkStart w:id="475" w:name="_Toc3638"/>
      <w:bookmarkStart w:id="476" w:name="_Toc25783"/>
      <w:r>
        <w:rPr>
          <w:rFonts w:ascii="宋体" w:hAnsi="宋体"/>
          <w:b/>
          <w:color w:val="000000" w:themeColor="text1"/>
          <w:sz w:val="24"/>
        </w:rPr>
        <w:t xml:space="preserve">2.12 </w:t>
      </w:r>
      <w:r>
        <w:rPr>
          <w:rFonts w:ascii="宋体" w:hAnsi="宋体"/>
          <w:b/>
          <w:color w:val="000000" w:themeColor="text1"/>
          <w:sz w:val="24"/>
        </w:rPr>
        <w:t>税费</w:t>
      </w:r>
      <w:bookmarkEnd w:id="472"/>
      <w:bookmarkEnd w:id="473"/>
      <w:bookmarkEnd w:id="474"/>
      <w:bookmarkEnd w:id="475"/>
      <w:bookmarkEnd w:id="476"/>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935942" w:rsidRDefault="00532A15">
      <w:pPr>
        <w:spacing w:line="360" w:lineRule="auto"/>
        <w:ind w:firstLineChars="200" w:firstLine="482"/>
        <w:rPr>
          <w:rFonts w:ascii="宋体" w:hAnsi="宋体"/>
          <w:b/>
          <w:color w:val="000000" w:themeColor="text1"/>
          <w:sz w:val="24"/>
        </w:rPr>
      </w:pPr>
      <w:bookmarkStart w:id="477" w:name="_Toc30105"/>
      <w:bookmarkStart w:id="478" w:name="_Toc7315"/>
      <w:bookmarkStart w:id="479" w:name="_Toc14814"/>
      <w:bookmarkStart w:id="480" w:name="_Toc25525"/>
      <w:bookmarkStart w:id="481" w:name="_Toc26883"/>
      <w:r>
        <w:rPr>
          <w:rFonts w:ascii="宋体" w:hAnsi="宋体"/>
          <w:b/>
          <w:color w:val="000000" w:themeColor="text1"/>
          <w:sz w:val="24"/>
        </w:rPr>
        <w:t xml:space="preserve">2.13 </w:t>
      </w:r>
      <w:r>
        <w:rPr>
          <w:rFonts w:ascii="宋体" w:hAnsi="宋体"/>
          <w:b/>
          <w:color w:val="000000" w:themeColor="text1"/>
          <w:sz w:val="24"/>
        </w:rPr>
        <w:t>乙方破产</w:t>
      </w:r>
      <w:bookmarkEnd w:id="477"/>
      <w:bookmarkEnd w:id="478"/>
      <w:bookmarkEnd w:id="479"/>
      <w:bookmarkEnd w:id="480"/>
      <w:bookmarkEnd w:id="481"/>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82" w:name="_Toc2016"/>
      <w:bookmarkStart w:id="483" w:name="_Toc1123"/>
      <w:bookmarkStart w:id="484" w:name="_Toc23323"/>
      <w:r>
        <w:rPr>
          <w:rFonts w:ascii="宋体" w:hAnsi="宋体"/>
          <w:b/>
          <w:color w:val="000000" w:themeColor="text1"/>
          <w:sz w:val="24"/>
        </w:rPr>
        <w:t xml:space="preserve">2.14 </w:t>
      </w:r>
      <w:r>
        <w:rPr>
          <w:rFonts w:ascii="宋体" w:hAnsi="宋体"/>
          <w:b/>
          <w:color w:val="000000" w:themeColor="text1"/>
          <w:sz w:val="24"/>
        </w:rPr>
        <w:t>合同中止、终止</w:t>
      </w:r>
      <w:bookmarkEnd w:id="482"/>
      <w:bookmarkEnd w:id="483"/>
      <w:bookmarkEnd w:id="484"/>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2.14.2</w:t>
      </w:r>
      <w:r>
        <w:rPr>
          <w:rFonts w:ascii="宋体" w:hAnsi="宋体"/>
          <w:color w:val="000000" w:themeColor="text1"/>
          <w:sz w:val="24"/>
        </w:rPr>
        <w:t>合同继续履行将损害国家利益和社会公共利益的，双方当事人应当中止或者终止合同。有过错的一方应当承担赔偿责任，双方当事人都有过错的，各自承担相应的责任。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85" w:name="_Toc1969"/>
      <w:bookmarkStart w:id="486" w:name="_Toc14525"/>
      <w:bookmarkStart w:id="487" w:name="_Toc17363"/>
      <w:r>
        <w:rPr>
          <w:rFonts w:ascii="宋体" w:hAnsi="宋体"/>
          <w:b/>
          <w:color w:val="000000" w:themeColor="text1"/>
          <w:sz w:val="24"/>
        </w:rPr>
        <w:t xml:space="preserve">2.15 </w:t>
      </w:r>
      <w:r>
        <w:rPr>
          <w:rFonts w:ascii="宋体" w:hAnsi="宋体"/>
          <w:b/>
          <w:color w:val="000000" w:themeColor="text1"/>
          <w:sz w:val="24"/>
        </w:rPr>
        <w:t>检验和验收</w:t>
      </w:r>
      <w:bookmarkEnd w:id="485"/>
      <w:bookmarkEnd w:id="486"/>
      <w:bookmarkEnd w:id="487"/>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88" w:name="_Toc2308"/>
      <w:bookmarkStart w:id="489" w:name="_Toc25198"/>
      <w:bookmarkStart w:id="490" w:name="_Toc9808"/>
      <w:bookmarkStart w:id="491" w:name="_Toc12666"/>
      <w:bookmarkStart w:id="492" w:name="_Toc31892"/>
      <w:r>
        <w:rPr>
          <w:rFonts w:ascii="宋体" w:hAnsi="宋体"/>
          <w:b/>
          <w:color w:val="000000" w:themeColor="text1"/>
          <w:sz w:val="24"/>
        </w:rPr>
        <w:lastRenderedPageBreak/>
        <w:t xml:space="preserve">2.16 </w:t>
      </w:r>
      <w:r>
        <w:rPr>
          <w:rFonts w:ascii="宋体" w:hAnsi="宋体"/>
          <w:b/>
          <w:color w:val="000000" w:themeColor="text1"/>
          <w:sz w:val="24"/>
        </w:rPr>
        <w:t>通知和送达</w:t>
      </w:r>
      <w:bookmarkEnd w:id="488"/>
      <w:bookmarkEnd w:id="489"/>
      <w:bookmarkEnd w:id="490"/>
      <w:bookmarkEnd w:id="491"/>
      <w:bookmarkEnd w:id="492"/>
    </w:p>
    <w:p w:rsidR="00935942" w:rsidRDefault="00532A15">
      <w:pPr>
        <w:spacing w:line="360" w:lineRule="auto"/>
        <w:ind w:firstLineChars="200" w:firstLine="480"/>
        <w:rPr>
          <w:rFonts w:ascii="宋体" w:hAnsi="宋体"/>
          <w:color w:val="000000" w:themeColor="text1"/>
          <w:sz w:val="24"/>
        </w:rPr>
      </w:pPr>
      <w:bookmarkStart w:id="493" w:name="_Toc27674"/>
      <w:bookmarkStart w:id="494"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2.17.2</w:t>
      </w:r>
      <w:r>
        <w:rPr>
          <w:rFonts w:ascii="宋体" w:hAnsi="宋体"/>
          <w:color w:val="000000" w:themeColor="text1"/>
          <w:sz w:val="24"/>
        </w:rPr>
        <w:t>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493"/>
      <w:bookmarkEnd w:id="494"/>
    </w:p>
    <w:p w:rsidR="00935942" w:rsidRDefault="00532A15">
      <w:pPr>
        <w:spacing w:line="360" w:lineRule="auto"/>
        <w:ind w:firstLineChars="200" w:firstLine="482"/>
        <w:rPr>
          <w:rFonts w:ascii="宋体" w:hAnsi="宋体"/>
          <w:b/>
          <w:color w:val="000000" w:themeColor="text1"/>
          <w:sz w:val="24"/>
        </w:rPr>
      </w:pPr>
      <w:bookmarkStart w:id="495" w:name="_Toc28906"/>
      <w:bookmarkStart w:id="496" w:name="_Toc5063"/>
      <w:bookmarkStart w:id="497" w:name="_Toc20808"/>
      <w:bookmarkStart w:id="498" w:name="_Toc12254"/>
      <w:bookmarkStart w:id="499"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495"/>
      <w:bookmarkEnd w:id="496"/>
      <w:bookmarkEnd w:id="497"/>
      <w:bookmarkEnd w:id="498"/>
      <w:bookmarkEnd w:id="499"/>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2.17.1 </w:t>
      </w:r>
      <w:r>
        <w:rPr>
          <w:rFonts w:ascii="宋体" w:hAnsi="宋体"/>
          <w:color w:val="000000" w:themeColor="text1"/>
          <w:sz w:val="24"/>
        </w:rPr>
        <w:t>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935942" w:rsidRDefault="00532A15">
      <w:pPr>
        <w:spacing w:line="360" w:lineRule="auto"/>
        <w:ind w:firstLineChars="200" w:firstLine="482"/>
        <w:rPr>
          <w:rFonts w:ascii="宋体" w:hAnsi="宋体" w:cs="宋体"/>
          <w:b/>
          <w:color w:val="000000" w:themeColor="text1"/>
          <w:sz w:val="24"/>
        </w:rPr>
      </w:pPr>
      <w:bookmarkStart w:id="500" w:name="_Toc30599"/>
      <w:bookmarkStart w:id="501" w:name="_Toc18540"/>
      <w:bookmarkStart w:id="502" w:name="_Toc4355"/>
      <w:r>
        <w:rPr>
          <w:rFonts w:ascii="宋体" w:hAnsi="宋体" w:cs="宋体" w:hint="eastAsia"/>
          <w:b/>
          <w:color w:val="000000" w:themeColor="text1"/>
          <w:sz w:val="24"/>
        </w:rPr>
        <w:t xml:space="preserve">2.18 </w:t>
      </w:r>
      <w:r>
        <w:rPr>
          <w:rFonts w:ascii="宋体" w:hAnsi="宋体" w:cs="宋体" w:hint="eastAsia"/>
          <w:b/>
          <w:color w:val="000000" w:themeColor="text1"/>
          <w:sz w:val="24"/>
        </w:rPr>
        <w:t>计量单位</w:t>
      </w:r>
      <w:bookmarkEnd w:id="500"/>
      <w:bookmarkEnd w:id="501"/>
      <w:bookmarkEnd w:id="502"/>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w:t>
      </w:r>
      <w:r>
        <w:rPr>
          <w:rFonts w:ascii="宋体" w:hAnsi="宋体" w:cs="宋体" w:hint="eastAsia"/>
          <w:color w:val="000000" w:themeColor="text1"/>
          <w:sz w:val="24"/>
        </w:rPr>
        <w:t>,</w:t>
      </w:r>
      <w:r>
        <w:rPr>
          <w:rFonts w:ascii="宋体" w:hAnsi="宋体" w:cs="宋体" w:hint="eastAsia"/>
          <w:color w:val="000000" w:themeColor="text1"/>
          <w:sz w:val="24"/>
        </w:rPr>
        <w:t>合同的计量单位均使用国家法定计量单位。</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935942" w:rsidRDefault="00532A15">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w:t>
      </w:r>
      <w:r>
        <w:rPr>
          <w:rFonts w:ascii="宋体" w:hAnsi="宋体" w:cs="宋体" w:hint="eastAsia"/>
          <w:b/>
          <w:color w:val="000000" w:themeColor="text1"/>
          <w:sz w:val="24"/>
        </w:rPr>
        <w:t xml:space="preserve"> </w:t>
      </w:r>
      <w:r>
        <w:rPr>
          <w:rFonts w:ascii="宋体" w:hAnsi="宋体" w:cs="宋体" w:hint="eastAsia"/>
          <w:b/>
          <w:color w:val="000000" w:themeColor="text1"/>
          <w:sz w:val="24"/>
        </w:rPr>
        <w:t>政府采购合同专用条款</w:t>
      </w:r>
    </w:p>
    <w:p w:rsidR="00935942" w:rsidRDefault="00532A15">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935942">
        <w:trPr>
          <w:trHeight w:val="391"/>
        </w:trPr>
        <w:tc>
          <w:tcPr>
            <w:tcW w:w="535" w:type="pct"/>
            <w:tcBorders>
              <w:lef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352"/>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935942" w:rsidRDefault="00935942">
            <w:pPr>
              <w:spacing w:line="360" w:lineRule="auto"/>
              <w:rPr>
                <w:rFonts w:ascii="宋体" w:hAnsi="宋体" w:cs="宋体"/>
                <w:color w:val="000000" w:themeColor="text1"/>
                <w:sz w:val="24"/>
              </w:rPr>
            </w:pPr>
          </w:p>
        </w:tc>
      </w:tr>
    </w:tbl>
    <w:p w:rsidR="00935942" w:rsidRDefault="00935942">
      <w:pPr>
        <w:spacing w:line="360" w:lineRule="auto"/>
        <w:ind w:leftChars="-200" w:left="-420" w:rightChars="-200" w:right="-420" w:firstLineChars="200" w:firstLine="480"/>
        <w:rPr>
          <w:rFonts w:ascii="宋体" w:hAnsi="宋体" w:cs="宋体"/>
          <w:color w:val="000000" w:themeColor="text1"/>
          <w:sz w:val="24"/>
        </w:rPr>
      </w:pPr>
    </w:p>
    <w:p w:rsidR="00935942" w:rsidRDefault="00935942">
      <w:pPr>
        <w:spacing w:line="360" w:lineRule="auto"/>
        <w:ind w:leftChars="-200" w:left="-420" w:rightChars="-200" w:right="-420" w:firstLineChars="200" w:firstLine="480"/>
        <w:jc w:val="center"/>
        <w:rPr>
          <w:rFonts w:ascii="宋体" w:hAnsi="宋体" w:cs="宋体"/>
          <w:color w:val="000000" w:themeColor="text1"/>
          <w:sz w:val="24"/>
        </w:rPr>
      </w:pPr>
    </w:p>
    <w:p w:rsidR="00935942" w:rsidRDefault="00532A15">
      <w:pPr>
        <w:widowControl/>
        <w:adjustRightInd/>
        <w:jc w:val="center"/>
        <w:outlineLvl w:val="0"/>
        <w:rPr>
          <w:rFonts w:ascii="宋体" w:hAnsi="宋体" w:cs="宋体"/>
          <w:b/>
          <w:color w:val="000000" w:themeColor="text1"/>
          <w:sz w:val="36"/>
          <w:szCs w:val="20"/>
        </w:rPr>
      </w:pPr>
      <w:bookmarkStart w:id="503" w:name="_Toc192605369"/>
      <w:r>
        <w:rPr>
          <w:rFonts w:ascii="宋体" w:hAnsi="宋体" w:cs="宋体" w:hint="eastAsia"/>
          <w:b/>
          <w:color w:val="000000" w:themeColor="text1"/>
          <w:sz w:val="36"/>
          <w:szCs w:val="20"/>
        </w:rPr>
        <w:lastRenderedPageBreak/>
        <w:t>第六部分</w:t>
      </w:r>
      <w:bookmarkEnd w:id="387"/>
      <w:r>
        <w:rPr>
          <w:rFonts w:ascii="宋体" w:hAnsi="宋体" w:cs="宋体" w:hint="eastAsia"/>
          <w:b/>
          <w:color w:val="000000" w:themeColor="text1"/>
          <w:sz w:val="36"/>
          <w:szCs w:val="20"/>
        </w:rPr>
        <w:t xml:space="preserve"> </w:t>
      </w:r>
      <w:bookmarkEnd w:id="388"/>
      <w:r>
        <w:rPr>
          <w:rFonts w:ascii="宋体" w:hAnsi="宋体" w:cs="宋体" w:hint="eastAsia"/>
          <w:b/>
          <w:color w:val="000000" w:themeColor="text1"/>
          <w:sz w:val="36"/>
          <w:szCs w:val="20"/>
        </w:rPr>
        <w:t>应提交的有关格式范例</w:t>
      </w:r>
      <w:bookmarkEnd w:id="503"/>
    </w:p>
    <w:p w:rsidR="00935942" w:rsidRDefault="00935942">
      <w:pPr>
        <w:spacing w:line="360" w:lineRule="auto"/>
        <w:jc w:val="center"/>
        <w:rPr>
          <w:rFonts w:ascii="宋体" w:hAnsi="宋体" w:cs="宋体"/>
          <w:b/>
          <w:color w:val="000000" w:themeColor="text1"/>
          <w:kern w:val="0"/>
          <w:sz w:val="36"/>
          <w:szCs w:val="36"/>
        </w:r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）符合参加政府采购活动应当具备的一般条件的承诺函……………（页码）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snapToGrid w:val="0"/>
          <w:color w:val="000000" w:themeColor="text1"/>
          <w:kern w:val="28"/>
          <w:sz w:val="24"/>
          <w:szCs w:val="20"/>
        </w:rPr>
        <w:t>（</w:t>
      </w:r>
      <w:r>
        <w:rPr>
          <w:rFonts w:ascii="宋体" w:hAnsi="宋体" w:cs="宋体" w:hint="eastAsia"/>
          <w:snapToGrid w:val="0"/>
          <w:color w:val="000000" w:themeColor="text1"/>
          <w:kern w:val="28"/>
          <w:sz w:val="24"/>
          <w:szCs w:val="20"/>
        </w:rPr>
        <w:t>2</w:t>
      </w:r>
      <w:r>
        <w:rPr>
          <w:rFonts w:ascii="宋体" w:hAnsi="宋体" w:cs="宋体" w:hint="eastAsia"/>
          <w:snapToGrid w:val="0"/>
          <w:color w:val="000000" w:themeColor="text1"/>
          <w:kern w:val="28"/>
          <w:sz w:val="24"/>
          <w:szCs w:val="20"/>
        </w:rPr>
        <w:t>）联合协议</w:t>
      </w:r>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）本项目的特定资格要求………………………………………………（页码）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▲”是实质性要求，必须提供，否则投标无效。</w:t>
      </w:r>
    </w:p>
    <w:p w:rsidR="00935942" w:rsidRDefault="00935942">
      <w:pPr>
        <w:spacing w:line="360" w:lineRule="auto"/>
        <w:ind w:firstLineChars="200" w:firstLine="480"/>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w:t>
      </w:r>
      <w:r>
        <w:rPr>
          <w:rFonts w:ascii="宋体" w:hAnsi="宋体" w:cs="宋体" w:hint="eastAsia"/>
          <w:b/>
          <w:color w:val="000000" w:themeColor="text1"/>
          <w:kern w:val="0"/>
          <w:sz w:val="32"/>
          <w:szCs w:val="32"/>
        </w:rPr>
        <w:t>一、</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rPr>
        <w:t>符合参加政府采购活动应当具备的一般条件的承诺函</w:t>
      </w:r>
    </w:p>
    <w:p w:rsidR="00935942" w:rsidRDefault="00935942">
      <w:pPr>
        <w:snapToGrid w:val="0"/>
        <w:spacing w:line="360" w:lineRule="auto"/>
        <w:ind w:right="480"/>
        <w:jc w:val="center"/>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w:t>
      </w:r>
      <w:r>
        <w:rPr>
          <w:rFonts w:ascii="宋体" w:hAnsi="宋体" w:cs="宋体" w:hint="eastAsia"/>
          <w:color w:val="000000" w:themeColor="text1"/>
          <w:sz w:val="24"/>
        </w:rPr>
        <w:t xml:space="preserve"> </w:t>
      </w:r>
      <w:r>
        <w:rPr>
          <w:rFonts w:ascii="宋体" w:hAnsi="宋体" w:cs="宋体" w:hint="eastAsia"/>
          <w:color w:val="000000" w:themeColor="text1"/>
          <w:sz w:val="24"/>
        </w:rPr>
        <w:t>：</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我单位具有符合采购文件资格要求独立承担民事责任的能力。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我单位具有符合采购文件资格要求的财务状况报告。</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我单位具有符合采购文件资格要求的依法缴纳税收和社会保障记录的良好记录。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我单位具有符合采购文件资格要求履行合同所必需的设备和专业技术能力。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参加政府采购活动前三年内，在经营活</w:t>
      </w:r>
      <w:r>
        <w:rPr>
          <w:rFonts w:ascii="宋体" w:hAnsi="宋体" w:cs="宋体" w:hint="eastAsia"/>
          <w:color w:val="000000" w:themeColor="text1"/>
          <w:sz w:val="24"/>
        </w:rPr>
        <w:t>动中没有重大违法记录。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935942" w:rsidRDefault="00935942">
      <w:pPr>
        <w:snapToGrid w:val="0"/>
        <w:spacing w:line="360" w:lineRule="auto"/>
        <w:ind w:right="48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snapToGrid w:val="0"/>
        <w:spacing w:line="360" w:lineRule="auto"/>
        <w:ind w:right="480"/>
        <w:rPr>
          <w:rFonts w:ascii="宋体" w:hAnsi="宋体" w:cs="宋体"/>
          <w:color w:val="000000" w:themeColor="text1"/>
          <w:sz w:val="24"/>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rPr>
          <w:rFonts w:ascii="宋体" w:hAnsi="宋体" w:cs="宋体"/>
          <w:color w:val="000000" w:themeColor="text1"/>
        </w:rPr>
      </w:pPr>
    </w:p>
    <w:p w:rsidR="00935942" w:rsidRDefault="00532A15">
      <w:pPr>
        <w:widowControl/>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二、联合协议（如果有）</w:t>
      </w:r>
    </w:p>
    <w:p w:rsidR="00935942" w:rsidRDefault="00532A15">
      <w:pPr>
        <w:widowControl/>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w:t>
      </w:r>
      <w:r>
        <w:rPr>
          <w:rFonts w:ascii="宋体" w:hAnsi="宋体" w:cs="宋体" w:hint="eastAsia"/>
          <w:b/>
          <w:color w:val="000000" w:themeColor="text1"/>
          <w:sz w:val="24"/>
        </w:rPr>
        <w:t>以联合体形式投标的，提供联合协议（附件</w:t>
      </w:r>
      <w:r>
        <w:rPr>
          <w:rFonts w:ascii="宋体" w:hAnsi="宋体" w:cs="宋体" w:hint="eastAsia"/>
          <w:b/>
          <w:color w:val="000000" w:themeColor="text1"/>
          <w:sz w:val="24"/>
        </w:rPr>
        <w:t>5</w:t>
      </w:r>
      <w:r>
        <w:rPr>
          <w:rFonts w:ascii="宋体" w:hAnsi="宋体" w:cs="宋体" w:hint="eastAsia"/>
          <w:b/>
          <w:color w:val="000000" w:themeColor="text1"/>
          <w:sz w:val="24"/>
        </w:rPr>
        <w:t>）；本项目不接受联合体投标或者投标人不以联合体形式投标的，则不需要提供）</w:t>
      </w:r>
      <w:r>
        <w:rPr>
          <w:rFonts w:ascii="宋体" w:hAnsi="宋体" w:cs="宋体" w:hint="eastAsia"/>
          <w:b/>
          <w:color w:val="000000" w:themeColor="text1"/>
          <w:sz w:val="24"/>
        </w:rPr>
        <w:t>]</w:t>
      </w: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532A15">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三、落实政府采购政策需满足的资格要求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rsidR="00935942" w:rsidRDefault="00532A15">
      <w:pPr>
        <w:snapToGrid w:val="0"/>
        <w:spacing w:before="50" w:after="50"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A</w:t>
      </w:r>
      <w:r>
        <w:rPr>
          <w:rFonts w:ascii="宋体" w:hAnsi="宋体" w:cs="宋体" w:hint="eastAsia"/>
          <w:color w:val="000000" w:themeColor="text1"/>
          <w:sz w:val="24"/>
        </w:rPr>
        <w:t>.</w:t>
      </w:r>
      <w:r>
        <w:rPr>
          <w:rFonts w:ascii="宋体" w:hAnsi="宋体" w:cs="宋体" w:hint="eastAsia"/>
          <w:color w:val="000000" w:themeColor="text1"/>
          <w:sz w:val="24"/>
        </w:rPr>
        <w:t>专门面向中小企业，服务全部由符合政策要求的中小企业（或小微企业）承接的，提供相应的中小企业声明函（附件</w:t>
      </w:r>
      <w:r>
        <w:rPr>
          <w:rFonts w:ascii="宋体" w:hAnsi="宋体" w:cs="宋体"/>
          <w:color w:val="000000" w:themeColor="text1"/>
          <w:sz w:val="24"/>
        </w:rPr>
        <w:t>7</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935942">
      <w:pPr>
        <w:widowControl/>
        <w:spacing w:line="360" w:lineRule="auto"/>
        <w:ind w:firstLine="480"/>
        <w:jc w:val="left"/>
        <w:rPr>
          <w:rFonts w:ascii="宋体" w:hAnsi="宋体" w:cs="宋体"/>
          <w:color w:val="000000" w:themeColor="text1"/>
          <w:sz w:val="24"/>
        </w:rPr>
      </w:pPr>
    </w:p>
    <w:p w:rsidR="00935942" w:rsidRDefault="00532A15">
      <w:pPr>
        <w:widowControl/>
        <w:spacing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B.</w:t>
      </w:r>
      <w:r>
        <w:rPr>
          <w:rFonts w:ascii="宋体" w:hAnsi="宋体" w:cs="宋体" w:hint="eastAsia"/>
          <w:color w:val="000000" w:themeColor="text1"/>
          <w:sz w:val="24"/>
        </w:rPr>
        <w:t>要求以联合体形式参加的，提供联合协议（附件</w:t>
      </w:r>
      <w:r>
        <w:rPr>
          <w:rFonts w:ascii="宋体" w:hAnsi="宋体" w:cs="宋体"/>
          <w:color w:val="000000" w:themeColor="text1"/>
          <w:sz w:val="24"/>
        </w:rPr>
        <w:t>5</w:t>
      </w:r>
      <w:r>
        <w:rPr>
          <w:rFonts w:ascii="宋体" w:hAnsi="宋体" w:cs="宋体" w:hint="eastAsia"/>
          <w:color w:val="000000" w:themeColor="text1"/>
          <w:sz w:val="24"/>
        </w:rPr>
        <w:t>）和中小企业声明函（附件</w:t>
      </w:r>
      <w:r>
        <w:rPr>
          <w:rFonts w:ascii="宋体" w:hAnsi="宋体" w:cs="宋体"/>
          <w:color w:val="000000" w:themeColor="text1"/>
          <w:sz w:val="24"/>
        </w:rPr>
        <w:t>7</w:t>
      </w:r>
      <w:r>
        <w:rPr>
          <w:rFonts w:ascii="宋体" w:hAnsi="宋体" w:cs="宋体" w:hint="eastAsia"/>
          <w:color w:val="000000" w:themeColor="text1"/>
          <w:sz w:val="24"/>
        </w:rPr>
        <w:t>），联合协议中中小企业合同金额应当达到招标公告载明的比例；如果供应商本身提供所有标的均由中小企业承接的，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视同符合了资格条件，无需再与其他中小企业组成联合体参加政府采购活动，无需提供联合协议。</w:t>
      </w:r>
    </w:p>
    <w:p w:rsidR="00935942" w:rsidRDefault="00532A15">
      <w:pPr>
        <w:snapToGrid w:val="0"/>
        <w:spacing w:before="50" w:after="50" w:line="360" w:lineRule="auto"/>
        <w:jc w:val="center"/>
        <w:rPr>
          <w:rFonts w:ascii="宋体" w:hAnsi="宋体" w:cs="宋体"/>
          <w:color w:val="000000" w:themeColor="text1"/>
          <w:sz w:val="24"/>
        </w:rPr>
      </w:pPr>
      <w:r>
        <w:rPr>
          <w:rFonts w:ascii="宋体" w:hAnsi="宋体" w:cs="宋体" w:hint="eastAsia"/>
          <w:b/>
          <w:color w:val="000000" w:themeColor="text1"/>
          <w:sz w:val="24"/>
        </w:rPr>
        <w:t xml:space="preserve">    </w:t>
      </w:r>
    </w:p>
    <w:p w:rsidR="00935942" w:rsidRDefault="00532A15">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C</w:t>
      </w:r>
      <w:r>
        <w:rPr>
          <w:rFonts w:ascii="宋体" w:hAnsi="宋体" w:cs="宋体" w:hint="eastAsia"/>
          <w:b/>
          <w:color w:val="000000" w:themeColor="text1"/>
          <w:sz w:val="24"/>
        </w:rPr>
        <w:t>、</w:t>
      </w:r>
      <w:r>
        <w:rPr>
          <w:rFonts w:ascii="宋体" w:hAnsi="宋体" w:cs="宋体" w:hint="eastAsia"/>
          <w:color w:val="000000" w:themeColor="text1"/>
          <w:sz w:val="24"/>
        </w:rPr>
        <w:t>要求合同分包的，提供分包意向协议（附件</w:t>
      </w:r>
      <w:r>
        <w:rPr>
          <w:rFonts w:ascii="宋体" w:hAnsi="宋体" w:cs="宋体" w:hint="eastAsia"/>
          <w:color w:val="000000" w:themeColor="text1"/>
          <w:sz w:val="24"/>
        </w:rPr>
        <w:t>6</w:t>
      </w:r>
      <w:r>
        <w:rPr>
          <w:rFonts w:ascii="宋体" w:hAnsi="宋体" w:cs="宋体" w:hint="eastAsia"/>
          <w:color w:val="000000" w:themeColor="text1"/>
          <w:sz w:val="24"/>
        </w:rPr>
        <w:t>）和中小企业声明函（附件</w:t>
      </w:r>
      <w:r>
        <w:rPr>
          <w:rFonts w:ascii="宋体" w:hAnsi="宋体" w:cs="宋体"/>
          <w:color w:val="000000" w:themeColor="text1"/>
          <w:sz w:val="24"/>
        </w:rPr>
        <w:t>7</w:t>
      </w:r>
      <w:r>
        <w:rPr>
          <w:rFonts w:ascii="宋体" w:hAnsi="宋体" w:cs="宋体" w:hint="eastAsia"/>
          <w:color w:val="000000" w:themeColor="text1"/>
          <w:sz w:val="24"/>
        </w:rPr>
        <w:t>），分包意向协议中中小企业合同金额应当达到招标公告载明的比例；如果供应商本身提供所有标的均由中小企业承接的，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视同符合了资格条件，无需再向中小企业分包，无需提供分包意向协议。</w:t>
      </w:r>
    </w:p>
    <w:p w:rsidR="00935942" w:rsidRDefault="00935942">
      <w:pPr>
        <w:widowControl/>
        <w:spacing w:line="360" w:lineRule="auto"/>
        <w:ind w:left="150"/>
        <w:jc w:val="center"/>
        <w:rPr>
          <w:rFonts w:ascii="宋体" w:hAnsi="宋体" w:cs="宋体"/>
          <w:b/>
          <w:color w:val="000000" w:themeColor="text1"/>
          <w:kern w:val="0"/>
          <w:sz w:val="32"/>
          <w:szCs w:val="32"/>
        </w:rPr>
      </w:pPr>
    </w:p>
    <w:p w:rsidR="00935942" w:rsidRDefault="00532A15">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四、本项目的特定资格要求</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（根据招标公告本项目的特定资格要求提供相应的材料；未要求的，无需提供）</w:t>
      </w:r>
    </w:p>
    <w:p w:rsidR="00935942" w:rsidRDefault="00935942">
      <w:pPr>
        <w:rPr>
          <w:rFonts w:ascii="宋体" w:hAnsi="宋体" w:cs="宋体"/>
          <w:color w:val="000000" w:themeColor="text1"/>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532A15">
      <w:pPr>
        <w:widowControl/>
        <w:adjustRightInd/>
        <w:jc w:val="left"/>
        <w:rPr>
          <w:rFonts w:ascii="宋体" w:hAnsi="宋体" w:cs="宋体"/>
          <w:b/>
          <w:color w:val="000000" w:themeColor="text1"/>
          <w:kern w:val="0"/>
          <w:sz w:val="36"/>
          <w:szCs w:val="36"/>
        </w:rPr>
      </w:pPr>
      <w:r>
        <w:rPr>
          <w:rFonts w:ascii="宋体" w:hAnsi="宋体" w:cs="宋体"/>
          <w:b/>
          <w:color w:val="000000" w:themeColor="text1"/>
          <w:kern w:val="0"/>
          <w:sz w:val="36"/>
          <w:szCs w:val="36"/>
        </w:rPr>
        <w:br w:type="page"/>
      </w:r>
    </w:p>
    <w:p w:rsidR="00935942" w:rsidRDefault="00532A15">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商务技术文件部分</w:t>
      </w:r>
    </w:p>
    <w:p w:rsidR="00935942" w:rsidRDefault="00532A15">
      <w:pPr>
        <w:spacing w:line="36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）投标函</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）授权委托书或法定代表人（单位负责人、自然人本人）身份证明</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）符合性审查资料</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）投标标的清单</w:t>
      </w:r>
      <w:r>
        <w:rPr>
          <w:rFonts w:ascii="宋体" w:hAnsi="宋体" w:cs="宋体" w:hint="eastAsia"/>
          <w:color w:val="000000" w:themeColor="text1"/>
        </w:rPr>
        <w:t>…………………………………………………………………………（页码）</w:t>
      </w: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）商务技术偏离表</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hint="eastAsia"/>
          <w:color w:val="000000" w:themeColor="text1"/>
          <w:sz w:val="24"/>
        </w:rPr>
        <w:t>9</w:t>
      </w:r>
      <w:r>
        <w:rPr>
          <w:rFonts w:ascii="宋体" w:hAnsi="宋体" w:cs="宋体" w:hint="eastAsia"/>
          <w:color w:val="000000" w:themeColor="text1"/>
          <w:sz w:val="24"/>
          <w:lang w:val="zh-CN"/>
        </w:rPr>
        <w:t>）承诺函</w:t>
      </w:r>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rPr>
          <w:rFonts w:ascii="宋体" w:hAnsi="宋体" w:cs="宋体"/>
          <w:b/>
          <w:color w:val="000000" w:themeColor="text1"/>
          <w:kern w:val="0"/>
          <w:sz w:val="32"/>
          <w:szCs w:val="32"/>
          <w:lang w:val="zh-CN"/>
        </w:rPr>
      </w:pPr>
    </w:p>
    <w:p w:rsidR="00935942" w:rsidRDefault="00935942">
      <w:pPr>
        <w:widowControl/>
        <w:adjustRightInd/>
        <w:jc w:val="left"/>
        <w:rPr>
          <w:rFonts w:ascii="宋体" w:hAnsi="宋体" w:cs="宋体"/>
          <w:b/>
          <w:color w:val="000000" w:themeColor="text1"/>
          <w:kern w:val="0"/>
          <w:sz w:val="32"/>
          <w:szCs w:val="32"/>
        </w:rPr>
      </w:pPr>
    </w:p>
    <w:p w:rsidR="00935942" w:rsidRDefault="00532A15">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kern w:val="0"/>
          <w:sz w:val="32"/>
          <w:szCs w:val="32"/>
        </w:rPr>
        <w:t>一、投标</w:t>
      </w:r>
      <w:r>
        <w:rPr>
          <w:rFonts w:ascii="宋体" w:hAnsi="宋体" w:cs="宋体" w:hint="eastAsia"/>
          <w:b/>
          <w:color w:val="000000" w:themeColor="text1"/>
          <w:sz w:val="32"/>
          <w:szCs w:val="32"/>
        </w:rPr>
        <w:t>函</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（采购人）、（采购代理机构）：</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我方参加你方组织的（项目名称）【招标编号：（采购编号）】招标的有关活动，并对此项目进行投标。为此：</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、我方承诺投标有效期从提交投标文件的截止之日起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天（不少于</w:t>
      </w:r>
      <w:r>
        <w:rPr>
          <w:rFonts w:ascii="宋体" w:hAnsi="宋体" w:cs="宋体" w:hint="eastAsia"/>
          <w:color w:val="000000" w:themeColor="text1"/>
          <w:sz w:val="24"/>
        </w:rPr>
        <w:t>60</w:t>
      </w:r>
      <w:r>
        <w:rPr>
          <w:rFonts w:ascii="宋体" w:hAnsi="宋体" w:cs="宋体" w:hint="eastAsia"/>
          <w:color w:val="000000" w:themeColor="text1"/>
          <w:sz w:val="24"/>
        </w:rPr>
        <w:t>天）</w:t>
      </w:r>
      <w:r>
        <w:rPr>
          <w:rFonts w:ascii="宋体" w:hAnsi="宋体" w:cs="宋体" w:hint="eastAsia"/>
          <w:color w:val="000000" w:themeColor="text1"/>
        </w:rPr>
        <w:t>，</w:t>
      </w:r>
      <w:r>
        <w:rPr>
          <w:rFonts w:ascii="宋体" w:hAnsi="宋体" w:cs="宋体" w:hint="eastAsia"/>
          <w:color w:val="000000" w:themeColor="text1"/>
          <w:sz w:val="24"/>
        </w:rPr>
        <w:t>本投标文件在投标有效期满之前均具有约束力。</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、我方的投标文件包括以下内容：</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hint="eastAsia"/>
          <w:color w:val="000000" w:themeColor="text1"/>
          <w:sz w:val="24"/>
        </w:rPr>
        <w:t>资格文件：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w:t>
      </w:r>
      <w:r>
        <w:rPr>
          <w:rFonts w:ascii="宋体" w:hAnsi="宋体" w:cs="宋体" w:hint="eastAsia"/>
          <w:color w:val="000000" w:themeColor="text1"/>
          <w:sz w:val="24"/>
        </w:rPr>
        <w:t>承诺函；</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w:t>
      </w:r>
      <w:r>
        <w:rPr>
          <w:rFonts w:ascii="宋体" w:hAnsi="宋体" w:cs="宋体" w:hint="eastAsia"/>
          <w:snapToGrid w:val="0"/>
          <w:color w:val="000000" w:themeColor="text1"/>
          <w:kern w:val="28"/>
          <w:sz w:val="24"/>
          <w:szCs w:val="20"/>
        </w:rPr>
        <w:t>联合协议</w:t>
      </w:r>
      <w:bookmarkStart w:id="504" w:name="_Hlk101257010"/>
      <w:r>
        <w:rPr>
          <w:rFonts w:ascii="宋体" w:hAnsi="宋体" w:cs="宋体" w:hint="eastAsia"/>
          <w:color w:val="000000" w:themeColor="text1"/>
          <w:sz w:val="24"/>
        </w:rPr>
        <w:t>（如果有</w:t>
      </w:r>
      <w:r>
        <w:rPr>
          <w:rFonts w:ascii="宋体" w:hAnsi="宋体" w:cs="宋体" w:hint="eastAsia"/>
          <w:color w:val="000000" w:themeColor="text1"/>
          <w:sz w:val="24"/>
        </w:rPr>
        <w:t>)</w:t>
      </w:r>
      <w:bookmarkEnd w:id="504"/>
      <w:r>
        <w:rPr>
          <w:rFonts w:ascii="宋体" w:hAnsi="宋体" w:cs="宋体" w:hint="eastAsia"/>
          <w:snapToGrid w:val="0"/>
          <w:color w:val="000000" w:themeColor="text1"/>
          <w:kern w:val="28"/>
          <w:sz w:val="24"/>
          <w:szCs w:val="20"/>
        </w:rPr>
        <w:t>；</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.1.3</w:t>
      </w:r>
      <w:r>
        <w:rPr>
          <w:rFonts w:ascii="宋体" w:hAnsi="宋体" w:cs="宋体" w:hint="eastAsia"/>
          <w:color w:val="000000" w:themeColor="text1"/>
          <w:sz w:val="24"/>
        </w:rPr>
        <w:t>落实政府采购政策需满足的资格要求（如果有）；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color w:val="000000" w:themeColor="text1"/>
          <w:sz w:val="24"/>
        </w:rPr>
        <w:t>4</w:t>
      </w:r>
      <w:r>
        <w:rPr>
          <w:rFonts w:ascii="宋体" w:hAnsi="宋体" w:cs="宋体" w:hint="eastAsia"/>
          <w:color w:val="000000" w:themeColor="text1"/>
          <w:sz w:val="24"/>
        </w:rPr>
        <w:t>本项目的特定资格要求（如果有</w:t>
      </w:r>
      <w:r>
        <w:rPr>
          <w:rFonts w:ascii="宋体" w:hAnsi="宋体" w:cs="宋体" w:hint="eastAsia"/>
          <w:color w:val="000000" w:themeColor="text1"/>
          <w:sz w:val="24"/>
        </w:rPr>
        <w:t>)</w:t>
      </w:r>
      <w:r>
        <w:rPr>
          <w:rFonts w:ascii="宋体" w:hAnsi="宋体" w:cs="宋体" w:hint="eastAsia"/>
          <w:color w:val="000000" w:themeColor="text1"/>
          <w:sz w:val="24"/>
        </w:rPr>
        <w:t>。</w:t>
      </w:r>
    </w:p>
    <w:p w:rsidR="00935942" w:rsidRDefault="00532A15">
      <w:pPr>
        <w:snapToGrid w:val="0"/>
        <w:spacing w:line="360" w:lineRule="auto"/>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w:t>
      </w:r>
      <w:r>
        <w:rPr>
          <w:rFonts w:ascii="宋体" w:hAnsi="宋体" w:cs="宋体" w:hint="eastAsia"/>
          <w:color w:val="000000" w:themeColor="text1"/>
          <w:sz w:val="24"/>
        </w:rPr>
        <w:t>投标函；</w:t>
      </w:r>
      <w:r>
        <w:rPr>
          <w:rFonts w:ascii="宋体" w:hAnsi="宋体" w:cs="宋体" w:hint="eastAsia"/>
          <w:color w:val="000000" w:themeColor="text1"/>
          <w:sz w:val="24"/>
          <w:lang w:val="zh-CN"/>
        </w:rPr>
        <w:t xml:space="preserve"> </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w:t>
      </w:r>
      <w:r>
        <w:rPr>
          <w:rFonts w:ascii="宋体" w:hAnsi="宋体" w:cs="宋体" w:hint="eastAsia"/>
          <w:color w:val="000000" w:themeColor="text1"/>
          <w:sz w:val="24"/>
        </w:rPr>
        <w:t>授权委托书或法定代表人（单位负责人）身份证明；</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3</w:t>
      </w:r>
      <w:r>
        <w:rPr>
          <w:rFonts w:ascii="宋体" w:hAnsi="宋体" w:cs="宋体" w:hint="eastAsia"/>
          <w:color w:val="000000" w:themeColor="text1"/>
          <w:sz w:val="24"/>
        </w:rPr>
        <w:t>分包意向协议（如果有</w:t>
      </w:r>
      <w:r>
        <w:rPr>
          <w:rFonts w:ascii="宋体" w:hAnsi="宋体" w:cs="宋体" w:hint="eastAsia"/>
          <w:color w:val="000000" w:themeColor="text1"/>
          <w:sz w:val="24"/>
        </w:rPr>
        <w:t>)</w:t>
      </w:r>
      <w:r>
        <w:rPr>
          <w:rFonts w:ascii="宋体" w:hAnsi="宋体" w:cs="宋体" w:hint="eastAsia"/>
          <w:color w:val="000000" w:themeColor="text1"/>
          <w:sz w:val="24"/>
        </w:rPr>
        <w:t>；</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4</w:t>
      </w:r>
      <w:r>
        <w:rPr>
          <w:rFonts w:ascii="宋体" w:hAnsi="宋体" w:cs="宋体" w:hint="eastAsia"/>
          <w:color w:val="000000" w:themeColor="text1"/>
          <w:sz w:val="24"/>
        </w:rPr>
        <w:t>符合性审查资料（如果有）；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5</w:t>
      </w:r>
      <w:r>
        <w:rPr>
          <w:rFonts w:ascii="宋体" w:hAnsi="宋体" w:cs="宋体" w:hint="eastAsia"/>
          <w:color w:val="000000" w:themeColor="text1"/>
          <w:sz w:val="24"/>
        </w:rPr>
        <w:t>评标标准相应的商务技术资料；（如果有）；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6</w:t>
      </w:r>
      <w:r>
        <w:rPr>
          <w:rFonts w:ascii="宋体" w:hAnsi="宋体" w:cs="宋体" w:hint="eastAsia"/>
          <w:color w:val="000000" w:themeColor="text1"/>
          <w:sz w:val="24"/>
        </w:rPr>
        <w:t>投标标的清单（如果有）；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leftChars="200" w:left="42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ind w:leftChars="200" w:left="420" w:firstLineChars="200" w:firstLine="480"/>
        <w:rPr>
          <w:color w:val="000000" w:themeColor="text1"/>
        </w:rPr>
      </w:pPr>
      <w:r>
        <w:rPr>
          <w:rFonts w:cs="宋体" w:hint="eastAsia"/>
          <w:color w:val="000000" w:themeColor="text1"/>
        </w:rPr>
        <w:t>2</w:t>
      </w:r>
      <w:r>
        <w:rPr>
          <w:rFonts w:cs="宋体" w:hint="eastAsia"/>
          <w:color w:val="000000" w:themeColor="text1"/>
          <w:lang w:val="zh-CN"/>
        </w:rPr>
        <w:t>.</w:t>
      </w:r>
      <w:r>
        <w:rPr>
          <w:rFonts w:cs="宋体" w:hint="eastAsia"/>
          <w:color w:val="000000" w:themeColor="text1"/>
        </w:rPr>
        <w:t>2</w:t>
      </w:r>
      <w:r>
        <w:rPr>
          <w:rFonts w:cs="宋体" w:hint="eastAsia"/>
          <w:color w:val="000000" w:themeColor="text1"/>
          <w:lang w:val="zh-CN"/>
        </w:rPr>
        <w:t>.</w:t>
      </w:r>
      <w:r>
        <w:rPr>
          <w:rFonts w:cs="宋体" w:hint="eastAsia"/>
          <w:color w:val="000000" w:themeColor="text1"/>
        </w:rPr>
        <w:t>9</w:t>
      </w:r>
      <w:r>
        <w:rPr>
          <w:rFonts w:cs="宋体" w:hint="eastAsia"/>
          <w:color w:val="000000" w:themeColor="text1"/>
          <w:lang w:val="zh-CN"/>
        </w:rPr>
        <w:t>承诺函；</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w:t>
      </w:r>
      <w:r>
        <w:rPr>
          <w:rFonts w:ascii="宋体" w:hAnsi="宋体" w:cs="宋体" w:hint="eastAsia"/>
          <w:color w:val="000000" w:themeColor="text1"/>
          <w:sz w:val="24"/>
        </w:rPr>
        <w:t>报价文件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w:t>
      </w:r>
      <w:r>
        <w:rPr>
          <w:rFonts w:ascii="宋体" w:hAnsi="宋体" w:cs="宋体" w:hint="eastAsia"/>
          <w:color w:val="000000" w:themeColor="text1"/>
          <w:sz w:val="24"/>
        </w:rPr>
        <w:t>开标一览表（报价表）；</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2.3.2</w:t>
      </w:r>
      <w:r>
        <w:rPr>
          <w:rFonts w:ascii="宋体" w:hAnsi="宋体" w:cs="宋体" w:hint="eastAsia"/>
          <w:color w:val="000000" w:themeColor="text1"/>
          <w:sz w:val="24"/>
        </w:rPr>
        <w:t>中小企业声明函（如果有）。</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、我方承诺除商务技术偏离表列出的偏离外，我方响应招标文件的全部要求。</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、如我方中标，我方承诺：</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4.1</w:t>
      </w:r>
      <w:r>
        <w:rPr>
          <w:rFonts w:ascii="宋体" w:hAnsi="宋体" w:cs="宋体" w:hint="eastAsia"/>
          <w:color w:val="000000" w:themeColor="text1"/>
          <w:sz w:val="24"/>
        </w:rPr>
        <w:t>在收到中标通知书后，在中标通知书规定的期限内与你方签订合同；</w:t>
      </w:r>
      <w:r>
        <w:rPr>
          <w:rFonts w:ascii="宋体" w:hAnsi="宋体" w:cs="宋体" w:hint="eastAsia"/>
          <w:color w:val="000000" w:themeColor="text1"/>
          <w:sz w:val="24"/>
        </w:rPr>
        <w:t xml:space="preserve">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4.2</w:t>
      </w:r>
      <w:r>
        <w:rPr>
          <w:rFonts w:ascii="宋体" w:hAnsi="宋体" w:cs="宋体" w:hint="eastAsia"/>
          <w:color w:val="000000" w:themeColor="text1"/>
          <w:sz w:val="24"/>
        </w:rPr>
        <w:t>在签订合同时不向你方提出附加条件；</w:t>
      </w:r>
      <w:r>
        <w:rPr>
          <w:rFonts w:ascii="宋体" w:hAnsi="宋体" w:cs="宋体" w:hint="eastAsia"/>
          <w:color w:val="000000" w:themeColor="text1"/>
          <w:sz w:val="24"/>
        </w:rPr>
        <w:t xml:space="preserve">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4.3</w:t>
      </w:r>
      <w:r>
        <w:rPr>
          <w:rFonts w:ascii="宋体" w:hAnsi="宋体" w:cs="宋体" w:hint="eastAsia"/>
          <w:color w:val="000000" w:themeColor="text1"/>
          <w:sz w:val="24"/>
        </w:rPr>
        <w:t>按照招标文件要求提交履约保证金；</w:t>
      </w:r>
      <w:r>
        <w:rPr>
          <w:rFonts w:ascii="宋体" w:hAnsi="宋体" w:cs="宋体" w:hint="eastAsia"/>
          <w:color w:val="000000" w:themeColor="text1"/>
          <w:sz w:val="24"/>
        </w:rPr>
        <w:t xml:space="preserve">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4.4</w:t>
      </w:r>
      <w:r>
        <w:rPr>
          <w:rFonts w:ascii="宋体" w:hAnsi="宋体" w:cs="宋体" w:hint="eastAsia"/>
          <w:color w:val="000000" w:themeColor="text1"/>
          <w:sz w:val="24"/>
        </w:rPr>
        <w:t>在合同约定的期限内完成合同规定的全部义务。</w:t>
      </w:r>
      <w:r>
        <w:rPr>
          <w:rFonts w:ascii="宋体" w:hAnsi="宋体" w:cs="宋体" w:hint="eastAsia"/>
          <w:color w:val="000000" w:themeColor="text1"/>
          <w:sz w:val="24"/>
        </w:rPr>
        <w:t xml:space="preserve">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、其他补充说明</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snapToGrid w:val="0"/>
        <w:spacing w:line="360" w:lineRule="auto"/>
        <w:ind w:leftChars="200" w:left="420" w:firstLineChars="1750" w:firstLine="4200"/>
        <w:rPr>
          <w:rFonts w:ascii="宋体" w:hAnsi="宋体" w:cs="宋体"/>
          <w:color w:val="000000" w:themeColor="text1"/>
          <w:kern w:val="0"/>
          <w:sz w:val="24"/>
          <w:u w:val="single"/>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rPr>
          <w:rFonts w:ascii="宋体" w:hAnsi="宋体" w:cs="宋体"/>
          <w:color w:val="000000" w:themeColor="text1"/>
          <w:sz w:val="24"/>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pStyle w:val="afff4"/>
        <w:rPr>
          <w:color w:val="000000" w:themeColor="text1"/>
        </w:rPr>
      </w:pPr>
    </w:p>
    <w:p w:rsidR="00935942" w:rsidRDefault="00935942">
      <w:pPr>
        <w:jc w:val="center"/>
        <w:rPr>
          <w:rFonts w:ascii="宋体" w:hAnsi="宋体" w:cs="宋体"/>
          <w:b/>
          <w:color w:val="000000" w:themeColor="text1"/>
          <w:kern w:val="0"/>
          <w:sz w:val="32"/>
          <w:szCs w:val="32"/>
        </w:rPr>
      </w:pPr>
    </w:p>
    <w:p w:rsidR="00935942" w:rsidRDefault="00532A15">
      <w:pPr>
        <w:jc w:val="left"/>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t>二、授权委托书或法定代表人（单位负责人、自然人本人）身份证明</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935942" w:rsidRDefault="00532A15">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授权委托书（适用于非联合体投标）</w:t>
      </w:r>
      <w:r>
        <w:rPr>
          <w:rFonts w:ascii="宋体" w:hAnsi="宋体" w:cs="宋体" w:hint="eastAsia"/>
          <w:color w:val="000000" w:themeColor="text1"/>
        </w:rPr>
        <w:t xml:space="preserve">                               </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532A15">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投标人名称（公章）：</w:t>
      </w:r>
    </w:p>
    <w:p w:rsidR="00935942" w:rsidRDefault="00532A15">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w:t>
      </w:r>
      <w:r>
        <w:rPr>
          <w:rFonts w:ascii="宋体" w:hAnsi="宋体" w:cs="宋体" w:hint="eastAsia"/>
          <w:color w:val="000000" w:themeColor="text1"/>
          <w:sz w:val="24"/>
        </w:rPr>
        <w:t xml:space="preserve"> (</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签发日期：</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w:t>
      </w:r>
    </w:p>
    <w:p w:rsidR="00935942" w:rsidRDefault="00935942">
      <w:pPr>
        <w:pStyle w:val="afff4"/>
        <w:rPr>
          <w:color w:val="000000" w:themeColor="text1"/>
        </w:rPr>
      </w:pPr>
    </w:p>
    <w:p w:rsidR="00935942" w:rsidRDefault="00935942">
      <w:pPr>
        <w:rPr>
          <w:color w:val="000000" w:themeColor="text1"/>
          <w:lang w:val="zh-CN"/>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lang w:val="zh-CN"/>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授权委托书（适用于联合体投标）</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935942">
      <w:pPr>
        <w:rPr>
          <w:rFonts w:ascii="宋体" w:hAnsi="宋体" w:cs="宋体"/>
          <w:color w:val="000000" w:themeColor="text1"/>
        </w:rPr>
      </w:pP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公章</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w:t>
      </w:r>
      <w:r>
        <w:rPr>
          <w:rStyle w:val="Char0"/>
          <w:rFonts w:hint="eastAsia"/>
          <w:color w:val="000000" w:themeColor="text1"/>
        </w:rPr>
        <w:t xml:space="preserve"> (</w:t>
      </w:r>
      <w:r>
        <w:rPr>
          <w:rStyle w:val="Char0"/>
          <w:rFonts w:hint="eastAsia"/>
          <w:color w:val="000000" w:themeColor="text1"/>
        </w:rPr>
        <w:t>签名</w:t>
      </w:r>
      <w:r>
        <w:rPr>
          <w:rStyle w:val="Char0"/>
          <w:rFonts w:hint="eastAsia"/>
          <w:color w:val="000000" w:themeColor="text1"/>
        </w:rPr>
        <w:t>)</w:t>
      </w:r>
      <w:r>
        <w:rPr>
          <w:rStyle w:val="Char0"/>
          <w:rFonts w:hint="eastAsia"/>
          <w:color w:val="000000" w:themeColor="text1"/>
        </w:rPr>
        <w:t>：</w:t>
      </w: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Style w:val="Char0"/>
          <w:rFonts w:hint="eastAsia"/>
          <w:color w:val="000000" w:themeColor="text1"/>
        </w:rPr>
        <w:t>联合体成</w:t>
      </w:r>
      <w:r>
        <w:rPr>
          <w:rFonts w:ascii="宋体" w:hAnsi="宋体" w:cs="宋体" w:hint="eastAsia"/>
          <w:color w:val="000000" w:themeColor="text1"/>
          <w:kern w:val="0"/>
          <w:sz w:val="24"/>
          <w:lang w:val="zh-CN"/>
        </w:rPr>
        <w:t>员名称</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公章</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w:t>
      </w:r>
      <w:r>
        <w:rPr>
          <w:rStyle w:val="Char0"/>
          <w:rFonts w:hint="eastAsia"/>
          <w:color w:val="000000" w:themeColor="text1"/>
        </w:rPr>
        <w:t xml:space="preserve"> (</w:t>
      </w:r>
      <w:r>
        <w:rPr>
          <w:rStyle w:val="Char0"/>
          <w:rFonts w:hint="eastAsia"/>
          <w:color w:val="000000" w:themeColor="text1"/>
        </w:rPr>
        <w:t>签名</w:t>
      </w:r>
      <w:r>
        <w:rPr>
          <w:rStyle w:val="Char0"/>
          <w:rFonts w:hint="eastAsia"/>
          <w:color w:val="000000" w:themeColor="text1"/>
        </w:rPr>
        <w:t>)</w:t>
      </w:r>
      <w:r>
        <w:rPr>
          <w:rStyle w:val="Char0"/>
          <w:rFonts w:hint="eastAsia"/>
          <w:color w:val="000000" w:themeColor="text1"/>
        </w:rPr>
        <w:t>：</w:t>
      </w:r>
    </w:p>
    <w:p w:rsidR="00935942" w:rsidRDefault="00532A15">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w:t>
      </w:r>
    </w:p>
    <w:p w:rsidR="00935942" w:rsidRDefault="00935942">
      <w:pPr>
        <w:autoSpaceDE w:val="0"/>
        <w:autoSpaceDN w:val="0"/>
        <w:spacing w:line="360" w:lineRule="auto"/>
        <w:jc w:val="center"/>
        <w:rPr>
          <w:rFonts w:ascii="宋体" w:hAnsi="宋体" w:cs="宋体"/>
          <w:b/>
          <w:color w:val="000000" w:themeColor="text1"/>
          <w:kern w:val="0"/>
          <w:sz w:val="32"/>
          <w:szCs w:val="32"/>
          <w:lang w:val="zh-CN"/>
        </w:rPr>
      </w:pPr>
    </w:p>
    <w:p w:rsidR="00935942" w:rsidRDefault="00532A15">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的身份证明（适用于法定代表人、单位负责人或者自然人本人代表投标人参加投标）</w:t>
      </w:r>
    </w:p>
    <w:p w:rsidR="00935942" w:rsidRDefault="00532A15">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5942">
        <w:trPr>
          <w:trHeight w:val="4812"/>
          <w:jc w:val="center"/>
        </w:trPr>
        <w:tc>
          <w:tcPr>
            <w:tcW w:w="9207" w:type="dxa"/>
          </w:tcPr>
          <w:p w:rsidR="00935942" w:rsidRDefault="00532A15">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w:t>
            </w:r>
            <w:r>
              <w:rPr>
                <w:rFonts w:hAnsi="宋体" w:cs="宋体" w:hint="eastAsia"/>
                <w:bCs/>
                <w:color w:val="000000" w:themeColor="text1"/>
                <w:sz w:val="24"/>
              </w:rPr>
              <w:t xml:space="preserve">                                 </w:t>
            </w:r>
            <w:r>
              <w:rPr>
                <w:rFonts w:hAnsi="宋体" w:cs="宋体" w:hint="eastAsia"/>
                <w:bCs/>
                <w:color w:val="000000" w:themeColor="text1"/>
                <w:sz w:val="24"/>
              </w:rPr>
              <w:t>反面：</w:t>
            </w:r>
          </w:p>
          <w:p w:rsidR="00935942" w:rsidRDefault="00935942">
            <w:pPr>
              <w:pStyle w:val="00"/>
              <w:adjustRightInd w:val="0"/>
              <w:spacing w:line="360" w:lineRule="auto"/>
              <w:rPr>
                <w:rFonts w:hAnsi="宋体" w:cs="宋体"/>
                <w:bCs/>
                <w:color w:val="000000" w:themeColor="text1"/>
                <w:sz w:val="24"/>
              </w:rPr>
            </w:pPr>
          </w:p>
        </w:tc>
      </w:tr>
    </w:tbl>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投标人名称</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公章</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 xml:space="preserve">                              </w:t>
      </w:r>
    </w:p>
    <w:p w:rsidR="00935942" w:rsidRDefault="00532A15">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snapToGrid w:val="0"/>
        <w:spacing w:line="360" w:lineRule="auto"/>
        <w:ind w:right="480"/>
        <w:rPr>
          <w:rFonts w:ascii="宋体" w:hAnsi="宋体" w:cs="宋体"/>
          <w:b/>
          <w:color w:val="000000" w:themeColor="text1"/>
          <w:kern w:val="0"/>
          <w:sz w:val="32"/>
          <w:szCs w:val="32"/>
        </w:rPr>
        <w:sectPr w:rsidR="00935942">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935942" w:rsidRDefault="00532A15">
      <w:pPr>
        <w:snapToGrid w:val="0"/>
        <w:spacing w:line="360" w:lineRule="auto"/>
        <w:ind w:firstLineChars="1100" w:firstLine="3534"/>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三、分包意向协议（如果有）</w:t>
      </w:r>
    </w:p>
    <w:p w:rsidR="00935942" w:rsidRDefault="00532A15">
      <w:pPr>
        <w:widowControl/>
        <w:spacing w:line="360" w:lineRule="auto"/>
        <w:ind w:firstLineChars="50" w:firstLine="120"/>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中标后以分包方式履行合同的，提供分包意向协议</w:t>
      </w:r>
      <w:r>
        <w:rPr>
          <w:rFonts w:ascii="宋体" w:hAnsi="宋体" w:cs="宋体" w:hint="eastAsia"/>
          <w:b/>
          <w:color w:val="000000" w:themeColor="text1"/>
          <w:sz w:val="24"/>
        </w:rPr>
        <w:t>(</w:t>
      </w:r>
      <w:r>
        <w:rPr>
          <w:rFonts w:ascii="宋体" w:hAnsi="宋体" w:cs="宋体" w:hint="eastAsia"/>
          <w:b/>
          <w:color w:val="000000" w:themeColor="text1"/>
          <w:sz w:val="24"/>
        </w:rPr>
        <w:t>附件</w:t>
      </w:r>
      <w:r>
        <w:rPr>
          <w:rFonts w:ascii="宋体" w:hAnsi="宋体" w:cs="宋体" w:hint="eastAsia"/>
          <w:b/>
          <w:color w:val="000000" w:themeColor="text1"/>
          <w:sz w:val="24"/>
        </w:rPr>
        <w:t>6</w:t>
      </w:r>
      <w:r>
        <w:rPr>
          <w:rFonts w:ascii="宋体" w:hAnsi="宋体" w:cs="宋体"/>
          <w:b/>
          <w:color w:val="000000" w:themeColor="text1"/>
          <w:sz w:val="24"/>
        </w:rPr>
        <w:t>)</w:t>
      </w:r>
      <w:r>
        <w:rPr>
          <w:rFonts w:ascii="宋体" w:hAnsi="宋体" w:cs="宋体" w:hint="eastAsia"/>
          <w:b/>
          <w:color w:val="000000" w:themeColor="text1"/>
          <w:sz w:val="24"/>
        </w:rPr>
        <w:t>；采购人不同意分包或者投标人中标后不以分包方式履行合同的，则不需要提供。</w:t>
      </w:r>
      <w:r>
        <w:rPr>
          <w:rFonts w:ascii="宋体" w:hAnsi="宋体" w:cs="宋体" w:hint="eastAsia"/>
          <w:color w:val="000000" w:themeColor="text1"/>
          <w:sz w:val="24"/>
        </w:rPr>
        <w:t>]</w:t>
      </w:r>
    </w:p>
    <w:p w:rsidR="00935942" w:rsidRDefault="00935942">
      <w:pPr>
        <w:snapToGrid w:val="0"/>
        <w:spacing w:line="360" w:lineRule="auto"/>
        <w:rPr>
          <w:rFonts w:ascii="宋体" w:hAnsi="宋体" w:cs="宋体"/>
          <w:color w:val="000000" w:themeColor="text1"/>
          <w:kern w:val="0"/>
          <w:sz w:val="24"/>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四、符合性审查资料</w:t>
      </w:r>
    </w:p>
    <w:p w:rsidR="00935942" w:rsidRDefault="00935942">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5942">
        <w:trPr>
          <w:trHeight w:val="882"/>
        </w:trPr>
        <w:tc>
          <w:tcPr>
            <w:tcW w:w="646"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99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255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投标文件中的</w:t>
            </w:r>
          </w:p>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1</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投标文件按照招标文件要求签署、盖章。</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需要使用电子签名或者签字盖章的投标文件的组成部分</w:t>
            </w:r>
          </w:p>
        </w:tc>
        <w:tc>
          <w:tcPr>
            <w:tcW w:w="1418" w:type="dxa"/>
          </w:tcPr>
          <w:p w:rsidR="00935942" w:rsidRDefault="00935942">
            <w:pPr>
              <w:rPr>
                <w:rFonts w:ascii="宋体" w:hAnsi="宋体" w:cs="宋体"/>
                <w:color w:val="000000" w:themeColor="text1"/>
                <w:sz w:val="24"/>
              </w:rPr>
            </w:pPr>
          </w:p>
          <w:p w:rsidR="00935942" w:rsidRDefault="00532A15">
            <w:pPr>
              <w:rPr>
                <w:rFonts w:ascii="宋体" w:hAnsi="宋体" w:cs="宋体"/>
                <w:color w:val="000000" w:themeColor="text1"/>
                <w:sz w:val="24"/>
              </w:rPr>
            </w:pPr>
            <w:r>
              <w:rPr>
                <w:rFonts w:ascii="宋体" w:hAnsi="宋体" w:cs="宋体" w:hint="eastAsia"/>
                <w:color w:val="000000" w:themeColor="text1"/>
                <w:sz w:val="24"/>
              </w:rPr>
              <w:t>见投标文件</w:t>
            </w:r>
          </w:p>
          <w:p w:rsidR="00935942" w:rsidRDefault="00532A15">
            <w:pPr>
              <w:rPr>
                <w:rFonts w:ascii="宋体" w:hAnsi="宋体" w:cs="宋体"/>
                <w:color w:val="000000" w:themeColor="text1"/>
              </w:rPr>
            </w:pPr>
            <w:r>
              <w:rPr>
                <w:rFonts w:ascii="宋体" w:hAnsi="宋体" w:cs="宋体" w:hint="eastAsia"/>
                <w:color w:val="000000" w:themeColor="text1"/>
                <w:sz w:val="24"/>
              </w:rPr>
              <w:t>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2</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投标文件中承诺的投标有效期不少于招标文件中载明的投标有效期。</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投标函</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3</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投标文件满足招标文件的其它实质性要求。</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kern w:val="0"/>
                <w:sz w:val="24"/>
              </w:rPr>
              <w:t>招标文件其它实质性要求相应的材料（“▲”</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系指实质性要求条款，招标文件无其它实质性要求的，无需提供）</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 xml:space="preserve">            </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color w:val="000000" w:themeColor="text1"/>
        </w:rPr>
      </w:pPr>
      <w:r>
        <w:rPr>
          <w:rFonts w:ascii="宋体" w:hAnsi="宋体" w:cs="宋体" w:hint="eastAsia"/>
          <w:b/>
          <w:color w:val="000000" w:themeColor="text1"/>
          <w:kern w:val="0"/>
          <w:sz w:val="32"/>
          <w:szCs w:val="32"/>
        </w:rPr>
        <w:lastRenderedPageBreak/>
        <w:t>五、评标标准相应的商务技术资料</w:t>
      </w:r>
    </w:p>
    <w:p w:rsidR="00935942" w:rsidRDefault="00532A15">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（按招标文件第四部分评标办法前附表中“投标文件中评标标准相应的商务技术资料目录”提供资料。）</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ind w:firstLineChars="900" w:firstLine="289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3594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备注（如果有）</w:t>
            </w:r>
          </w:p>
          <w:p w:rsidR="00935942" w:rsidRDefault="00935942">
            <w:pPr>
              <w:spacing w:line="360" w:lineRule="auto"/>
              <w:jc w:val="center"/>
              <w:rPr>
                <w:rFonts w:ascii="宋体" w:hAnsi="宋体" w:cs="宋体"/>
                <w:b/>
                <w:color w:val="000000" w:themeColor="text1"/>
                <w:sz w:val="24"/>
              </w:rPr>
            </w:pPr>
          </w:p>
        </w:tc>
      </w:tr>
      <w:tr w:rsidR="0093594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935942">
        <w:tc>
          <w:tcPr>
            <w:tcW w:w="959"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招标文件章节及具体内容</w:t>
            </w:r>
          </w:p>
        </w:tc>
        <w:tc>
          <w:tcPr>
            <w:tcW w:w="354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投标文件章节及具体内容</w:t>
            </w:r>
          </w:p>
        </w:tc>
        <w:tc>
          <w:tcPr>
            <w:tcW w:w="127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bl>
    <w:p w:rsidR="00935942" w:rsidRDefault="00532A15">
      <w:pPr>
        <w:jc w:val="left"/>
        <w:rPr>
          <w:rFonts w:ascii="宋体" w:hAnsi="宋体" w:cs="宋体"/>
          <w:color w:val="000000" w:themeColor="text1"/>
          <w:kern w:val="0"/>
          <w:sz w:val="24"/>
        </w:rPr>
      </w:pPr>
      <w:r>
        <w:rPr>
          <w:rFonts w:ascii="宋体" w:hAnsi="宋体" w:cs="宋体" w:hint="eastAsia"/>
          <w:color w:val="000000" w:themeColor="text1"/>
          <w:kern w:val="0"/>
          <w:sz w:val="24"/>
        </w:rPr>
        <w:t>投标人保证：除商务技术偏离表列出的偏离外，投标人响应招标文件的全部要求</w:t>
      </w:r>
    </w:p>
    <w:p w:rsidR="00935942" w:rsidRDefault="00935942">
      <w:pPr>
        <w:spacing w:line="360" w:lineRule="auto"/>
        <w:ind w:firstLineChars="1500" w:firstLine="360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jc w:val="center"/>
        <w:rPr>
          <w:rFonts w:ascii="宋体" w:hAnsi="宋体" w:cs="宋体"/>
          <w:b/>
          <w:color w:val="000000" w:themeColor="text1"/>
          <w:kern w:val="0"/>
          <w:sz w:val="32"/>
          <w:szCs w:val="32"/>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ind w:firstLineChars="595" w:firstLine="1911"/>
        <w:rPr>
          <w:rFonts w:ascii="宋体" w:hAnsi="宋体" w:cs="宋体"/>
          <w:b/>
          <w:bCs/>
          <w:color w:val="000000" w:themeColor="text1"/>
          <w:sz w:val="32"/>
          <w:szCs w:val="32"/>
        </w:rPr>
      </w:pPr>
    </w:p>
    <w:p w:rsidR="00935942" w:rsidRDefault="00532A15">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rsidR="00935942" w:rsidRDefault="00532A15">
      <w:pPr>
        <w:ind w:firstLineChars="595" w:firstLine="1911"/>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政府采购供应商廉洁自律承诺书</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一、不向项目有关人员及部门赠送礼金礼物、有价证券、回扣以及中介费、介绍费、咨询费等好处费；</w:t>
      </w:r>
      <w:r>
        <w:rPr>
          <w:rFonts w:ascii="宋体" w:hAnsi="宋体" w:cs="宋体" w:hint="eastAsia"/>
          <w:color w:val="000000" w:themeColor="text1"/>
          <w:kern w:val="0"/>
          <w:sz w:val="24"/>
          <w:lang w:val="zh-CN"/>
        </w:rPr>
        <w:t xml:space="preserve">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二、不为项目有关人员及部门报销应由你方单位或个人支付的费用；</w:t>
      </w:r>
      <w:r>
        <w:rPr>
          <w:rFonts w:ascii="宋体" w:hAnsi="宋体" w:cs="宋体" w:hint="eastAsia"/>
          <w:color w:val="000000" w:themeColor="text1"/>
          <w:kern w:val="0"/>
          <w:sz w:val="24"/>
          <w:lang w:val="zh-CN"/>
        </w:rPr>
        <w:t xml:space="preserve">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三、不向项目有关人员及部门提供有可能影响公正的宴请和健身娱乐等活动；</w:t>
      </w:r>
      <w:r>
        <w:rPr>
          <w:rFonts w:ascii="宋体" w:hAnsi="宋体" w:cs="宋体" w:hint="eastAsia"/>
          <w:color w:val="000000" w:themeColor="text1"/>
          <w:kern w:val="0"/>
          <w:sz w:val="24"/>
          <w:lang w:val="zh-CN"/>
        </w:rPr>
        <w:t xml:space="preserve">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六、严格遵守《</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政府采购法》《</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招标投标</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w:t>
      </w:r>
      <w:r>
        <w:rPr>
          <w:rFonts w:ascii="宋体" w:hAnsi="宋体" w:cs="宋体" w:hint="eastAsia"/>
          <w:color w:val="000000" w:themeColor="text1"/>
          <w:sz w:val="24"/>
          <w:lang w:val="zh-CN"/>
        </w:rPr>
        <w:t>《中华人民共和国民法典》</w:t>
      </w:r>
      <w:r>
        <w:rPr>
          <w:rFonts w:ascii="宋体" w:hAnsi="宋体" w:cs="宋体" w:hint="eastAsia"/>
          <w:color w:val="000000" w:themeColor="text1"/>
          <w:kern w:val="0"/>
          <w:sz w:val="24"/>
          <w:lang w:val="zh-CN"/>
        </w:rPr>
        <w:t>等法律法规，诚实守信，合法经营，坚决抵制各种违法违纪行为。</w:t>
      </w:r>
      <w:r>
        <w:rPr>
          <w:rFonts w:ascii="宋体" w:hAnsi="宋体" w:cs="宋体" w:hint="eastAsia"/>
          <w:color w:val="000000" w:themeColor="text1"/>
          <w:kern w:val="0"/>
          <w:sz w:val="24"/>
          <w:lang w:val="zh-CN"/>
        </w:rPr>
        <w:t xml:space="preserve"> </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有权立即取消我单位投标、中标或在建项目的建设资格，有权拒绝我单位在一定时期内进入你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pStyle w:val="afff4"/>
        <w:rPr>
          <w:color w:val="000000" w:themeColor="text1"/>
        </w:rPr>
      </w:pPr>
    </w:p>
    <w:p w:rsidR="00935942" w:rsidRDefault="00935942">
      <w:pPr>
        <w:pStyle w:val="afff4"/>
        <w:rPr>
          <w:color w:val="000000" w:themeColor="text1"/>
        </w:rPr>
      </w:pPr>
    </w:p>
    <w:p w:rsidR="00935942" w:rsidRDefault="00532A15">
      <w:pPr>
        <w:jc w:val="center"/>
        <w:rPr>
          <w:rFonts w:ascii="宋体" w:hAnsi="宋体" w:cs="宋体"/>
          <w:b/>
          <w:color w:val="000000" w:themeColor="text1"/>
          <w:kern w:val="0"/>
          <w:sz w:val="32"/>
          <w:szCs w:val="21"/>
        </w:rPr>
      </w:pPr>
      <w:r>
        <w:rPr>
          <w:rFonts w:ascii="宋体" w:hAnsi="宋体" w:cs="宋体" w:hint="eastAsia"/>
          <w:b/>
          <w:bCs/>
          <w:color w:val="000000" w:themeColor="text1"/>
          <w:sz w:val="32"/>
          <w:szCs w:val="32"/>
        </w:rPr>
        <w:lastRenderedPageBreak/>
        <w:t>九</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935942" w:rsidRDefault="00935942">
      <w:pPr>
        <w:widowControl/>
        <w:adjustRightInd/>
        <w:ind w:firstLineChars="200" w:firstLine="640"/>
        <w:jc w:val="left"/>
        <w:rPr>
          <w:rFonts w:ascii="宋体" w:hAnsi="宋体" w:cs="宋体"/>
          <w:color w:val="000000" w:themeColor="text1"/>
          <w:kern w:val="0"/>
          <w:sz w:val="32"/>
          <w:szCs w:val="21"/>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我方作为本次采购项目的投标人，根据招标文件要求，现郑重承诺如下：</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二、参加本次招标采购活动，不存在与单位负责人为同一人或者存在直接控股、管理关系的其他供应商参与同一合同项下的政府采购活动的行为。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w:t>
      </w:r>
      <w:r>
        <w:rPr>
          <w:rFonts w:ascii="宋体" w:hAnsi="宋体" w:cs="宋体" w:hint="eastAsia"/>
          <w:color w:val="000000" w:themeColor="text1"/>
          <w:kern w:val="0"/>
          <w:sz w:val="24"/>
        </w:rPr>
        <w:t>其他采购活动，我方承诺不属于此类禁止参加本项目的供应商。</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四、参加本次招标采购活动，不存在和其他供应商在同一合同项下的采购项目中，同时委托同一个自然人、同一家庭的人员、同一单位的人员作为代理人的行为。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五、投标文件中提供的能够给予我方带来优惠、好处的任何材料资料和技术、服务、商务、响应产品等响应承诺情况都是真实的、有效的、合法的。</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八、参加本次招标采购活动，我方完全同意招标文件第二部分关于“投标费用”、“合同分包”、“合同转包”、“履约保证金”的实质性要求，并承诺严格按照招标文件要求履行。</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w:t>
      </w:r>
      <w:r>
        <w:rPr>
          <w:rFonts w:ascii="宋体" w:hAnsi="宋体" w:cs="宋体" w:hint="eastAsia"/>
          <w:color w:val="000000" w:themeColor="text1"/>
          <w:kern w:val="0"/>
          <w:sz w:val="24"/>
        </w:rPr>
        <w:t>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w:t>
      </w:r>
      <w:r>
        <w:rPr>
          <w:rFonts w:ascii="宋体" w:hAnsi="宋体" w:cs="宋体" w:hint="eastAsia"/>
          <w:color w:val="000000" w:themeColor="text1"/>
          <w:kern w:val="0"/>
          <w:sz w:val="24"/>
        </w:rPr>
        <w:lastRenderedPageBreak/>
        <w:t>支持，采购人享有永久使用权（含采购人委托第三方在该项目后续开发的使用权）。如我方在项目实施过程中采用非自有的知识产权，则在投标报价中已包括合法获取该知识产权的相关费用。</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w:t>
      </w:r>
      <w:r>
        <w:rPr>
          <w:rFonts w:ascii="宋体" w:hAnsi="宋体" w:cs="宋体" w:hint="eastAsia"/>
          <w:color w:val="000000" w:themeColor="text1"/>
          <w:kern w:val="0"/>
          <w:sz w:val="24"/>
        </w:rPr>
        <w:t>实性负责。如经查实上述承诺的内容事项存在虚假，我方愿意接受以提供虚假材料谋取中标追究法律责任。</w:t>
      </w:r>
    </w:p>
    <w:p w:rsidR="00935942" w:rsidRDefault="00935942">
      <w:pPr>
        <w:widowControl/>
        <w:adjustRightInd/>
        <w:spacing w:line="360" w:lineRule="auto"/>
        <w:ind w:firstLineChars="200" w:firstLine="480"/>
        <w:jc w:val="left"/>
        <w:rPr>
          <w:rFonts w:ascii="宋体" w:hAnsi="宋体" w:cs="宋体"/>
          <w:color w:val="000000" w:themeColor="text1"/>
          <w:kern w:val="0"/>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pacing w:line="360" w:lineRule="auto"/>
        <w:jc w:val="center"/>
        <w:rPr>
          <w:rFonts w:ascii="宋体" w:hAnsi="宋体" w:cs="宋体"/>
          <w:b/>
          <w:bCs/>
          <w:color w:val="000000" w:themeColor="text1"/>
          <w:sz w:val="24"/>
        </w:rPr>
        <w:sectPr w:rsidR="00935942">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报价文件部分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）开标一览表（报价表）………………………………………………………（页码）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）中小企业声明函………………………………………………………………（页码）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935942" w:rsidRDefault="00532A15">
      <w:pPr>
        <w:pStyle w:val="afff4"/>
        <w:jc w:val="center"/>
        <w:rPr>
          <w:b/>
          <w:color w:val="000000" w:themeColor="text1"/>
          <w:sz w:val="32"/>
          <w:szCs w:val="32"/>
        </w:rPr>
      </w:pPr>
      <w:r>
        <w:rPr>
          <w:rFonts w:hint="eastAsia"/>
          <w:b/>
          <w:color w:val="000000" w:themeColor="text1"/>
          <w:sz w:val="32"/>
          <w:szCs w:val="32"/>
        </w:rPr>
        <w:lastRenderedPageBreak/>
        <w:t>一、开标一览表（报价表）</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00" w:themeColor="text1"/>
          <w:sz w:val="24"/>
        </w:rPr>
        <w:t>（项目名称）</w:t>
      </w:r>
      <w:r>
        <w:rPr>
          <w:rFonts w:ascii="宋体" w:hAnsi="宋体" w:cs="宋体" w:hint="eastAsia"/>
          <w:color w:val="000000" w:themeColor="text1"/>
          <w:kern w:val="0"/>
          <w:sz w:val="24"/>
          <w:lang w:val="zh-CN"/>
        </w:rPr>
        <w:t>【招标编号：</w:t>
      </w:r>
      <w:r>
        <w:rPr>
          <w:rFonts w:ascii="宋体" w:hAnsi="宋体" w:cs="宋体" w:hint="eastAsia"/>
          <w:color w:val="000000" w:themeColor="text1"/>
          <w:sz w:val="24"/>
        </w:rPr>
        <w:t>（采购编号）】的实施</w:t>
      </w:r>
      <w:r>
        <w:rPr>
          <w:rFonts w:ascii="宋体" w:hAnsi="宋体" w:cs="宋体" w:hint="eastAsia"/>
          <w:color w:val="000000" w:themeColor="text1"/>
          <w:kern w:val="0"/>
          <w:sz w:val="24"/>
          <w:lang w:val="zh-CN"/>
        </w:rPr>
        <w:t>。</w:t>
      </w:r>
    </w:p>
    <w:p w:rsidR="00935942" w:rsidRDefault="00532A15">
      <w:pPr>
        <w:snapToGrid w:val="0"/>
        <w:spacing w:line="600" w:lineRule="exact"/>
        <w:jc w:val="center"/>
        <w:rPr>
          <w:rFonts w:ascii="宋体" w:hAnsi="宋体"/>
          <w:sz w:val="30"/>
          <w:szCs w:val="30"/>
        </w:rPr>
      </w:pPr>
      <w:r>
        <w:rPr>
          <w:rFonts w:ascii="宋体" w:hAnsi="宋体" w:cs="宋体" w:hint="eastAsia"/>
          <w:b/>
          <w:color w:val="000000" w:themeColor="text1"/>
          <w:kern w:val="0"/>
          <w:sz w:val="24"/>
          <w:lang w:val="zh-CN"/>
        </w:rPr>
        <w:t>开标一览表（报价表）</w:t>
      </w:r>
      <w:r>
        <w:rPr>
          <w:rFonts w:ascii="宋体" w:hAnsi="宋体" w:cs="宋体" w:hint="eastAsia"/>
          <w:b/>
          <w:color w:val="000000" w:themeColor="text1"/>
          <w:kern w:val="0"/>
          <w:sz w:val="24"/>
          <w:lang w:val="zh-CN"/>
        </w:rPr>
        <w:t>(</w:t>
      </w:r>
      <w:r>
        <w:rPr>
          <w:rFonts w:ascii="宋体" w:hAnsi="宋体" w:cs="宋体" w:hint="eastAsia"/>
          <w:b/>
          <w:color w:val="000000" w:themeColor="text1"/>
          <w:kern w:val="0"/>
          <w:sz w:val="24"/>
          <w:lang w:val="zh-CN"/>
        </w:rPr>
        <w:t>单位均为人民币元</w:t>
      </w:r>
      <w:r>
        <w:rPr>
          <w:rFonts w:ascii="宋体" w:hAnsi="宋体" w:cs="宋体" w:hint="eastAsia"/>
          <w:b/>
          <w:color w:val="000000" w:themeColor="text1"/>
          <w:kern w:val="0"/>
          <w:sz w:val="24"/>
          <w:lang w:val="zh-CN"/>
        </w:rPr>
        <w:t>)</w:t>
      </w:r>
      <w:r>
        <w:rPr>
          <w:rFonts w:ascii="宋体" w:hAnsi="宋体" w:hint="eastAsia"/>
          <w:sz w:val="30"/>
          <w:szCs w:val="30"/>
        </w:rPr>
        <w:t xml:space="preserve"> </w:t>
      </w:r>
      <w:r>
        <w:rPr>
          <w:rFonts w:ascii="宋体" w:hAnsi="宋体" w:hint="eastAsia"/>
          <w:sz w:val="30"/>
          <w:szCs w:val="30"/>
        </w:rPr>
        <w:t>开标一览表</w:t>
      </w:r>
    </w:p>
    <w:p w:rsidR="00935942" w:rsidRDefault="00532A15">
      <w:pPr>
        <w:jc w:val="center"/>
        <w:rPr>
          <w:rFonts w:ascii="宋体" w:cs="Courier New"/>
          <w:b/>
          <w:sz w:val="32"/>
          <w:szCs w:val="21"/>
        </w:rPr>
      </w:pPr>
      <w:r>
        <w:rPr>
          <w:rFonts w:ascii="宋体" w:cs="Courier New" w:hint="eastAsia"/>
          <w:szCs w:val="21"/>
        </w:rPr>
        <w:t xml:space="preserve"> </w:t>
      </w:r>
    </w:p>
    <w:p w:rsidR="00935942" w:rsidRDefault="00532A15">
      <w:pPr>
        <w:spacing w:line="500" w:lineRule="exact"/>
        <w:rPr>
          <w:rFonts w:ascii="宋体"/>
          <w:szCs w:val="21"/>
          <w:u w:val="single"/>
        </w:rPr>
      </w:pPr>
      <w:r>
        <w:rPr>
          <w:rFonts w:ascii="宋体" w:hint="eastAsia"/>
          <w:szCs w:val="21"/>
        </w:rPr>
        <w:t>项目名称</w:t>
      </w:r>
      <w:r>
        <w:rPr>
          <w:rFonts w:ascii="宋体" w:hint="eastAsia"/>
          <w:szCs w:val="21"/>
        </w:rPr>
        <w:t>:</w:t>
      </w:r>
      <w:r>
        <w:rPr>
          <w:rFonts w:ascii="宋体" w:hint="eastAsia"/>
          <w:szCs w:val="21"/>
          <w:u w:val="single"/>
        </w:rPr>
        <w:t xml:space="preserve">                 </w:t>
      </w:r>
    </w:p>
    <w:p w:rsidR="00935942" w:rsidRDefault="00532A15">
      <w:pPr>
        <w:spacing w:line="500" w:lineRule="exact"/>
        <w:rPr>
          <w:rFonts w:ascii="宋体"/>
          <w:szCs w:val="21"/>
          <w:u w:val="single"/>
        </w:rPr>
      </w:pPr>
      <w:r>
        <w:rPr>
          <w:rFonts w:ascii="宋体" w:hint="eastAsia"/>
          <w:szCs w:val="21"/>
        </w:rPr>
        <w:t>项目编号</w:t>
      </w:r>
      <w:r>
        <w:rPr>
          <w:rFonts w:ascii="宋体" w:hint="eastAsia"/>
          <w:szCs w:val="21"/>
        </w:rPr>
        <w:t>:</w:t>
      </w:r>
      <w:r>
        <w:rPr>
          <w:rFonts w:ascii="宋体" w:hint="eastAsia"/>
          <w:szCs w:val="21"/>
          <w:u w:val="single"/>
        </w:rPr>
        <w:t xml:space="preserve">                 </w:t>
      </w:r>
    </w:p>
    <w:p w:rsidR="00935942" w:rsidRDefault="00532A15">
      <w:pPr>
        <w:spacing w:line="500" w:lineRule="exact"/>
        <w:rPr>
          <w:rFonts w:ascii="宋体"/>
          <w:szCs w:val="21"/>
        </w:rPr>
      </w:pPr>
      <w:r>
        <w:rPr>
          <w:rFonts w:ascii="宋体" w:hint="eastAsia"/>
          <w:szCs w:val="21"/>
        </w:rPr>
        <w:t xml:space="preserve">      </w:t>
      </w:r>
    </w:p>
    <w:p w:rsidR="00935942" w:rsidRDefault="00532A15">
      <w:pPr>
        <w:tabs>
          <w:tab w:val="left" w:pos="3870"/>
          <w:tab w:val="left" w:pos="4085"/>
        </w:tabs>
        <w:snapToGrid w:val="0"/>
        <w:spacing w:line="360" w:lineRule="exact"/>
        <w:ind w:firstLineChars="3350" w:firstLine="7035"/>
        <w:jc w:val="left"/>
        <w:rPr>
          <w:rFonts w:hAnsi="宋体"/>
        </w:rPr>
      </w:pPr>
      <w:r>
        <w:rPr>
          <w:rFonts w:hAnsi="宋体" w:hint="eastAsia"/>
        </w:rPr>
        <w:t>金额单位：人民币（元）</w:t>
      </w:r>
      <w:r>
        <w:rPr>
          <w:rFonts w:ascii="宋体" w:hint="eastAsia"/>
          <w:color w:val="000000"/>
          <w:szCs w:val="21"/>
        </w:rPr>
        <w:t xml:space="preserve"> </w:t>
      </w:r>
    </w:p>
    <w:p w:rsidR="00935942" w:rsidRDefault="00935942">
      <w:pPr>
        <w:snapToGrid w:val="0"/>
        <w:spacing w:line="360" w:lineRule="exact"/>
        <w:jc w:val="left"/>
        <w:rPr>
          <w:rFonts w:ascii="宋体" w:hAnsi="宋体" w:cs="宋体"/>
          <w:sz w:val="24"/>
        </w:rPr>
      </w:pPr>
    </w:p>
    <w:tbl>
      <w:tblPr>
        <w:tblW w:w="9514" w:type="dxa"/>
        <w:jc w:val="center"/>
        <w:tblLayout w:type="fixed"/>
        <w:tblLook w:val="04A0" w:firstRow="1" w:lastRow="0" w:firstColumn="1" w:lastColumn="0" w:noHBand="0" w:noVBand="1"/>
      </w:tblPr>
      <w:tblGrid>
        <w:gridCol w:w="3322"/>
        <w:gridCol w:w="2377"/>
        <w:gridCol w:w="2386"/>
        <w:gridCol w:w="1429"/>
      </w:tblGrid>
      <w:tr w:rsidR="00935942">
        <w:trPr>
          <w:jc w:val="center"/>
        </w:trPr>
        <w:tc>
          <w:tcPr>
            <w:tcW w:w="3322"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before="50" w:after="50" w:line="360" w:lineRule="exact"/>
              <w:jc w:val="center"/>
              <w:rPr>
                <w:rFonts w:ascii="宋体" w:hAnsi="宋体" w:cs="宋体"/>
                <w:b/>
                <w:spacing w:val="20"/>
              </w:rPr>
            </w:pPr>
            <w:r>
              <w:rPr>
                <w:rFonts w:ascii="宋体" w:hAnsi="宋体" w:cs="宋体" w:hint="eastAsia"/>
                <w:b/>
              </w:rPr>
              <w:t>服务项目名称</w:t>
            </w:r>
          </w:p>
        </w:tc>
        <w:tc>
          <w:tcPr>
            <w:tcW w:w="2377" w:type="dxa"/>
            <w:tcBorders>
              <w:top w:val="single" w:sz="4" w:space="0" w:color="auto"/>
              <w:left w:val="nil"/>
              <w:bottom w:val="single" w:sz="4" w:space="0" w:color="auto"/>
              <w:right w:val="single" w:sz="4" w:space="0" w:color="auto"/>
            </w:tcBorders>
            <w:vAlign w:val="center"/>
          </w:tcPr>
          <w:p w:rsidR="00935942" w:rsidRDefault="00532A15">
            <w:pPr>
              <w:snapToGrid w:val="0"/>
              <w:spacing w:before="50" w:after="50" w:line="360" w:lineRule="exact"/>
              <w:jc w:val="center"/>
              <w:rPr>
                <w:rFonts w:ascii="宋体" w:hAnsi="宋体" w:cs="宋体"/>
                <w:b/>
              </w:rPr>
            </w:pPr>
            <w:r>
              <w:rPr>
                <w:rFonts w:ascii="宋体" w:hAnsi="宋体" w:cs="宋体" w:hint="eastAsia"/>
                <w:b/>
              </w:rPr>
              <w:t>计费基数</w:t>
            </w:r>
          </w:p>
        </w:tc>
        <w:tc>
          <w:tcPr>
            <w:tcW w:w="2386" w:type="dxa"/>
            <w:tcBorders>
              <w:top w:val="single" w:sz="4" w:space="0" w:color="auto"/>
              <w:left w:val="nil"/>
              <w:bottom w:val="single" w:sz="4" w:space="0" w:color="auto"/>
              <w:right w:val="single" w:sz="4" w:space="0" w:color="auto"/>
            </w:tcBorders>
            <w:vAlign w:val="center"/>
          </w:tcPr>
          <w:p w:rsidR="00935942" w:rsidRDefault="00532A15">
            <w:pPr>
              <w:snapToGrid w:val="0"/>
              <w:spacing w:line="320" w:lineRule="exact"/>
              <w:ind w:firstLineChars="250" w:firstLine="527"/>
              <w:rPr>
                <w:rFonts w:ascii="宋体" w:hAnsi="宋体" w:cs="宋体"/>
                <w:b/>
              </w:rPr>
            </w:pPr>
            <w:r>
              <w:rPr>
                <w:rFonts w:ascii="宋体" w:hAnsi="宋体" w:cs="宋体" w:hint="eastAsia"/>
                <w:b/>
              </w:rPr>
              <w:t>下浮率报价（</w:t>
            </w:r>
            <w:r>
              <w:rPr>
                <w:rFonts w:ascii="宋体" w:hAnsi="宋体" w:cs="宋体" w:hint="eastAsia"/>
                <w:b/>
              </w:rPr>
              <w:t>%</w:t>
            </w:r>
            <w:r>
              <w:rPr>
                <w:rFonts w:ascii="宋体" w:hAnsi="宋体" w:cs="宋体" w:hint="eastAsia"/>
                <w:b/>
              </w:rPr>
              <w:t>）</w:t>
            </w:r>
          </w:p>
        </w:tc>
        <w:tc>
          <w:tcPr>
            <w:tcW w:w="1429" w:type="dxa"/>
            <w:tcBorders>
              <w:top w:val="single" w:sz="4" w:space="0" w:color="auto"/>
              <w:left w:val="nil"/>
              <w:bottom w:val="single" w:sz="4" w:space="0" w:color="auto"/>
              <w:right w:val="single" w:sz="4" w:space="0" w:color="auto"/>
            </w:tcBorders>
            <w:vAlign w:val="center"/>
          </w:tcPr>
          <w:p w:rsidR="00935942" w:rsidRDefault="00532A15">
            <w:pPr>
              <w:snapToGrid w:val="0"/>
              <w:spacing w:before="50" w:after="50" w:line="260" w:lineRule="exact"/>
              <w:jc w:val="center"/>
              <w:rPr>
                <w:rFonts w:ascii="宋体" w:hAnsi="宋体" w:cs="宋体"/>
                <w:b/>
              </w:rPr>
            </w:pPr>
            <w:r>
              <w:rPr>
                <w:rFonts w:ascii="宋体" w:hAnsi="宋体" w:cs="宋体" w:hint="eastAsia"/>
                <w:b/>
              </w:rPr>
              <w:t>说明</w:t>
            </w:r>
          </w:p>
        </w:tc>
      </w:tr>
      <w:tr w:rsidR="00935942">
        <w:trPr>
          <w:trHeight w:val="805"/>
          <w:jc w:val="center"/>
        </w:trPr>
        <w:tc>
          <w:tcPr>
            <w:tcW w:w="3322"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before="50" w:after="50" w:line="360" w:lineRule="exact"/>
              <w:rPr>
                <w:rFonts w:ascii="宋体" w:hAnsi="宋体" w:cs="宋体"/>
                <w:spacing w:val="20"/>
              </w:rPr>
            </w:pPr>
            <w:r>
              <w:rPr>
                <w:rFonts w:ascii="宋体" w:hAnsi="宋体" w:cs="宋体" w:hint="eastAsia"/>
                <w:spacing w:val="20"/>
              </w:rPr>
              <w:t>北海市道路交通安全设施维护服务（标项一）</w:t>
            </w:r>
          </w:p>
        </w:tc>
        <w:tc>
          <w:tcPr>
            <w:tcW w:w="2377" w:type="dxa"/>
            <w:vMerge w:val="restart"/>
            <w:tcBorders>
              <w:top w:val="single" w:sz="4" w:space="0" w:color="auto"/>
              <w:left w:val="nil"/>
              <w:right w:val="single" w:sz="4" w:space="0" w:color="auto"/>
            </w:tcBorders>
            <w:vAlign w:val="center"/>
          </w:tcPr>
          <w:p w:rsidR="00935942" w:rsidRDefault="00532A15">
            <w:pPr>
              <w:snapToGrid w:val="0"/>
              <w:spacing w:before="50" w:after="50" w:line="360" w:lineRule="exact"/>
              <w:rPr>
                <w:rFonts w:ascii="宋体" w:hAnsi="宋体" w:cs="宋体"/>
                <w:spacing w:val="20"/>
              </w:rPr>
            </w:pPr>
            <w:r>
              <w:rPr>
                <w:rFonts w:ascii="宋体" w:hAnsi="宋体" w:cs="宋体" w:hint="eastAsia"/>
                <w:spacing w:val="20"/>
              </w:rPr>
              <w:t>北海市道路交通设施维护单价表</w:t>
            </w:r>
            <w:r>
              <w:rPr>
                <w:rFonts w:ascii="宋体" w:hAnsi="宋体" w:cs="宋体" w:hint="eastAsia"/>
                <w:b/>
                <w:spacing w:val="20"/>
              </w:rPr>
              <w:t>（下浮率报价适用于该表的每一项合价）</w:t>
            </w:r>
          </w:p>
        </w:tc>
        <w:tc>
          <w:tcPr>
            <w:tcW w:w="2386"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1429"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r>
      <w:tr w:rsidR="00935942">
        <w:trPr>
          <w:trHeight w:val="351"/>
          <w:jc w:val="center"/>
        </w:trPr>
        <w:tc>
          <w:tcPr>
            <w:tcW w:w="3322" w:type="dxa"/>
            <w:tcBorders>
              <w:top w:val="single" w:sz="4" w:space="0" w:color="auto"/>
              <w:left w:val="single" w:sz="4" w:space="0" w:color="auto"/>
              <w:bottom w:val="single" w:sz="4" w:space="0" w:color="auto"/>
              <w:right w:val="single" w:sz="4" w:space="0" w:color="auto"/>
            </w:tcBorders>
          </w:tcPr>
          <w:p w:rsidR="00935942" w:rsidRDefault="00532A15">
            <w:pPr>
              <w:snapToGrid w:val="0"/>
              <w:spacing w:before="50" w:after="50" w:line="360" w:lineRule="exact"/>
              <w:rPr>
                <w:rFonts w:ascii="宋体" w:hAnsi="宋体" w:cs="宋体"/>
                <w:b/>
                <w:spacing w:val="20"/>
              </w:rPr>
            </w:pPr>
            <w:r>
              <w:rPr>
                <w:rFonts w:ascii="宋体" w:hAnsi="宋体" w:cs="宋体" w:hint="eastAsia"/>
                <w:spacing w:val="20"/>
              </w:rPr>
              <w:t>北海市道路交通安全设施维护服务（标项二）</w:t>
            </w:r>
          </w:p>
        </w:tc>
        <w:tc>
          <w:tcPr>
            <w:tcW w:w="2377" w:type="dxa"/>
            <w:vMerge/>
            <w:tcBorders>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2386"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1429"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r>
    </w:tbl>
    <w:p w:rsidR="00935942" w:rsidRDefault="00935942">
      <w:pPr>
        <w:spacing w:line="500" w:lineRule="exact"/>
        <w:rPr>
          <w:rFonts w:ascii="宋体" w:cs="Courier New"/>
          <w:color w:val="000000"/>
          <w:szCs w:val="21"/>
        </w:rPr>
      </w:pPr>
    </w:p>
    <w:p w:rsidR="00935942" w:rsidRDefault="00532A15">
      <w:pPr>
        <w:spacing w:line="360" w:lineRule="auto"/>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rsidR="00935942" w:rsidRDefault="00532A15">
      <w:pPr>
        <w:spacing w:line="360" w:lineRule="auto"/>
        <w:ind w:leftChars="-1" w:left="-2"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w:t>
      </w:r>
      <w:r>
        <w:rPr>
          <w:rFonts w:ascii="宋体" w:hAnsi="宋体" w:cs="宋体" w:hint="eastAsia"/>
          <w:color w:val="000000" w:themeColor="text1"/>
          <w:kern w:val="0"/>
          <w:sz w:val="24"/>
          <w:lang w:val="zh-CN"/>
        </w:rPr>
        <w:t>投标人需按本表格式填写</w:t>
      </w:r>
      <w:r>
        <w:rPr>
          <w:rFonts w:ascii="宋体" w:hAnsi="宋体" w:cs="宋体" w:hint="eastAsia"/>
          <w:b/>
          <w:color w:val="000000" w:themeColor="text1"/>
          <w:kern w:val="0"/>
          <w:sz w:val="24"/>
          <w:lang w:val="zh-CN"/>
        </w:rPr>
        <w:t>，</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投标文件含有采购人不能接受的附加条件，投标无效</w:t>
      </w:r>
      <w:r>
        <w:rPr>
          <w:rFonts w:ascii="宋体" w:hAnsi="宋体" w:cs="宋体" w:hint="eastAsia"/>
          <w:b/>
          <w:color w:val="000000" w:themeColor="text1"/>
          <w:kern w:val="0"/>
          <w:sz w:val="24"/>
          <w:lang w:val="zh-CN"/>
        </w:rPr>
        <w:t>；</w:t>
      </w:r>
      <w:r>
        <w:rPr>
          <w:rFonts w:ascii="宋体" w:hAnsi="宋体" w:cs="宋体" w:hint="eastAsia"/>
          <w:color w:val="000000" w:themeColor="text1"/>
          <w:kern w:val="0"/>
          <w:sz w:val="24"/>
          <w:lang w:val="zh-CN"/>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zh-CN"/>
        </w:rPr>
        <w:t>2.</w:t>
      </w:r>
      <w:r>
        <w:rPr>
          <w:rFonts w:ascii="宋体" w:hAnsi="宋体" w:cs="宋体" w:hint="eastAsia"/>
          <w:color w:val="000000" w:themeColor="text1"/>
          <w:kern w:val="0"/>
          <w:sz w:val="24"/>
          <w:lang w:val="zh-CN"/>
        </w:rPr>
        <w:t>有关本项目实施所涉及的一切费用均计入报价。</w:t>
      </w:r>
      <w:r>
        <w:rPr>
          <w:rFonts w:ascii="宋体" w:hAnsi="宋体" w:cs="宋体" w:hint="eastAsia"/>
          <w:b/>
          <w:color w:val="000000" w:themeColor="text1"/>
          <w:kern w:val="0"/>
          <w:sz w:val="24"/>
          <w:lang w:val="zh-CN"/>
        </w:rPr>
        <w:t>采购人将以合同形式有偿取得货物或服务，不接受投标人给予的赠品、回扣或者与采购无关的其他商品、服务</w:t>
      </w:r>
      <w:r>
        <w:rPr>
          <w:rFonts w:ascii="宋体" w:hAnsi="宋体" w:cs="宋体" w:hint="eastAsia"/>
          <w:color w:val="000000" w:themeColor="text1"/>
          <w:kern w:val="0"/>
          <w:sz w:val="24"/>
          <w:lang w:val="zh-CN"/>
        </w:rPr>
        <w:t>，</w:t>
      </w:r>
      <w:r>
        <w:rPr>
          <w:rFonts w:ascii="宋体" w:hAnsi="宋体" w:cs="宋体" w:hint="eastAsia"/>
          <w:b/>
          <w:color w:val="000000" w:themeColor="text1"/>
          <w:kern w:val="0"/>
          <w:sz w:val="24"/>
          <w:lang w:val="zh-CN"/>
        </w:rPr>
        <w:t>不得出现“</w:t>
      </w:r>
      <w:r>
        <w:rPr>
          <w:rFonts w:ascii="宋体" w:hAnsi="宋体" w:cs="宋体" w:hint="eastAsia"/>
          <w:b/>
          <w:color w:val="000000" w:themeColor="text1"/>
          <w:kern w:val="0"/>
          <w:sz w:val="24"/>
          <w:lang w:val="zh-CN"/>
        </w:rPr>
        <w:t>0</w:t>
      </w:r>
      <w:r>
        <w:rPr>
          <w:rFonts w:ascii="宋体" w:hAnsi="宋体" w:cs="宋体" w:hint="eastAsia"/>
          <w:b/>
          <w:color w:val="000000" w:themeColor="text1"/>
          <w:kern w:val="0"/>
          <w:sz w:val="24"/>
          <w:lang w:val="zh-CN"/>
        </w:rPr>
        <w:t>元”“免费赠送”等形式的无偿报价，</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投标文件含有采购人不能接受的附加条件，投标无效</w:t>
      </w:r>
      <w:r>
        <w:rPr>
          <w:rFonts w:ascii="宋体" w:hAnsi="宋体" w:cs="宋体" w:hint="eastAsia"/>
          <w:b/>
          <w:color w:val="000000" w:themeColor="text1"/>
          <w:kern w:val="0"/>
          <w:sz w:val="24"/>
          <w:lang w:val="zh-CN"/>
        </w:rPr>
        <w:t>；采购内容未包含在《开标一览表（报价表）》名称栏中，投标人不能作出合理解释的，</w:t>
      </w:r>
      <w:r>
        <w:rPr>
          <w:rFonts w:ascii="宋体" w:hAnsi="宋体" w:cs="宋体" w:hint="eastAsia"/>
          <w:b/>
          <w:color w:val="000000" w:themeColor="text1"/>
          <w:kern w:val="0"/>
          <w:sz w:val="24"/>
        </w:rPr>
        <w:t>视为</w:t>
      </w:r>
      <w:r>
        <w:rPr>
          <w:rFonts w:ascii="宋体" w:hAnsi="宋体" w:cs="宋体" w:hint="eastAsia"/>
          <w:b/>
          <w:color w:val="000000" w:themeColor="text1"/>
          <w:sz w:val="24"/>
        </w:rPr>
        <w:t>投标文件含有采购人不能接受的附加条件的，投标无效。</w:t>
      </w:r>
    </w:p>
    <w:p w:rsidR="00935942" w:rsidRDefault="00532A15">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3.</w:t>
      </w:r>
      <w:r>
        <w:rPr>
          <w:rFonts w:ascii="宋体" w:hAnsi="宋体" w:cs="宋体" w:hint="eastAsia"/>
          <w:color w:val="000000" w:themeColor="text1"/>
          <w:kern w:val="0"/>
          <w:sz w:val="24"/>
          <w:lang w:val="zh-CN"/>
        </w:rPr>
        <w:t>特别提示：采购代理机构将对项目名称和项目编号，中标供应商名称、地址和中标金额，主要中标标的名称、服务范围、服务要求、服务时间、服务标准等予以公示。</w:t>
      </w:r>
    </w:p>
    <w:p w:rsidR="00935942" w:rsidRDefault="00532A15">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color w:val="000000" w:themeColor="text1"/>
          <w:kern w:val="0"/>
          <w:sz w:val="24"/>
          <w:szCs w:val="22"/>
          <w:lang w:val="zh-CN"/>
        </w:rPr>
        <w:lastRenderedPageBreak/>
        <w:t>4</w:t>
      </w:r>
      <w:r>
        <w:rPr>
          <w:rFonts w:ascii="宋体" w:hAnsi="宋体" w:cs="宋体" w:hint="eastAsia"/>
          <w:color w:val="000000" w:themeColor="text1"/>
          <w:kern w:val="0"/>
          <w:sz w:val="24"/>
          <w:szCs w:val="22"/>
          <w:lang w:val="zh-CN"/>
        </w:rPr>
        <w:t>.</w:t>
      </w:r>
      <w:r>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935942" w:rsidRDefault="00532A15">
      <w:pPr>
        <w:pStyle w:val="af0"/>
        <w:kinsoku w:val="0"/>
        <w:overflowPunct w:val="0"/>
        <w:autoSpaceDE w:val="0"/>
        <w:autoSpaceDN w:val="0"/>
        <w:snapToGrid w:val="0"/>
        <w:spacing w:line="400" w:lineRule="exact"/>
        <w:ind w:firstLineChars="200" w:firstLine="480"/>
        <w:rPr>
          <w:rFonts w:hAnsi="宋体" w:cs="宋体"/>
          <w:snapToGrid/>
          <w:color w:val="000000" w:themeColor="text1"/>
          <w:kern w:val="0"/>
          <w:sz w:val="24"/>
          <w:szCs w:val="24"/>
          <w:lang w:val="zh-CN"/>
        </w:rPr>
      </w:pPr>
      <w:r>
        <w:rPr>
          <w:rFonts w:hAnsi="宋体" w:cs="宋体"/>
          <w:snapToGrid/>
          <w:color w:val="000000" w:themeColor="text1"/>
          <w:kern w:val="0"/>
          <w:sz w:val="24"/>
          <w:szCs w:val="24"/>
          <w:lang w:val="zh-CN"/>
        </w:rPr>
        <w:t>5</w:t>
      </w:r>
      <w:r>
        <w:rPr>
          <w:rFonts w:hAnsi="宋体" w:cs="宋体" w:hint="eastAsia"/>
          <w:snapToGrid/>
          <w:color w:val="000000" w:themeColor="text1"/>
          <w:kern w:val="0"/>
          <w:sz w:val="24"/>
          <w:szCs w:val="24"/>
          <w:lang w:val="zh-CN"/>
        </w:rPr>
        <w:t>.</w:t>
      </w:r>
      <w:r>
        <w:rPr>
          <w:rFonts w:hAnsi="宋体" w:cs="宋体" w:hint="eastAsia"/>
          <w:snapToGrid/>
          <w:color w:val="000000" w:themeColor="text1"/>
          <w:kern w:val="0"/>
          <w:sz w:val="24"/>
          <w:szCs w:val="24"/>
          <w:lang w:val="zh-CN"/>
        </w:rPr>
        <w:t>投标人应按照本项目采购需求，结合自身实际情况报出合理报价，年度预算控制价为</w:t>
      </w:r>
      <w:r>
        <w:rPr>
          <w:rFonts w:hAnsi="宋体" w:cs="宋体" w:hint="eastAsia"/>
          <w:snapToGrid/>
          <w:color w:val="000000" w:themeColor="text1"/>
          <w:kern w:val="0"/>
          <w:sz w:val="24"/>
          <w:szCs w:val="24"/>
          <w:lang w:val="zh-CN"/>
        </w:rPr>
        <w:t>3,000,000.00</w:t>
      </w:r>
      <w:r>
        <w:rPr>
          <w:rFonts w:hAnsi="宋体" w:cs="宋体" w:hint="eastAsia"/>
          <w:snapToGrid/>
          <w:color w:val="000000" w:themeColor="text1"/>
          <w:kern w:val="0"/>
          <w:sz w:val="24"/>
          <w:szCs w:val="24"/>
          <w:lang w:val="zh-CN"/>
        </w:rPr>
        <w:t>元整，按照采购单位下属大队管辖区域划分为标项一和标项二，标项一的采购预算为</w:t>
      </w:r>
      <w:r>
        <w:rPr>
          <w:rFonts w:hAnsi="宋体" w:cs="宋体" w:hint="eastAsia"/>
          <w:snapToGrid/>
          <w:color w:val="000000" w:themeColor="text1"/>
          <w:kern w:val="0"/>
          <w:sz w:val="24"/>
          <w:szCs w:val="24"/>
          <w:lang w:val="zh-CN"/>
        </w:rPr>
        <w:t>1</w:t>
      </w:r>
      <w:r>
        <w:rPr>
          <w:rFonts w:hAnsi="宋体" w:cs="宋体"/>
          <w:snapToGrid/>
          <w:color w:val="000000" w:themeColor="text1"/>
          <w:kern w:val="0"/>
          <w:sz w:val="24"/>
          <w:szCs w:val="24"/>
          <w:lang w:val="zh-CN"/>
        </w:rPr>
        <w:t>8</w:t>
      </w:r>
      <w:r>
        <w:rPr>
          <w:rFonts w:hAnsi="宋体" w:cs="宋体" w:hint="eastAsia"/>
          <w:snapToGrid/>
          <w:color w:val="000000" w:themeColor="text1"/>
          <w:kern w:val="0"/>
          <w:sz w:val="24"/>
          <w:szCs w:val="24"/>
          <w:lang w:val="zh-CN"/>
        </w:rPr>
        <w:t>00000.00</w:t>
      </w:r>
      <w:r>
        <w:rPr>
          <w:rFonts w:hAnsi="宋体" w:cs="宋体" w:hint="eastAsia"/>
          <w:snapToGrid/>
          <w:color w:val="000000" w:themeColor="text1"/>
          <w:kern w:val="0"/>
          <w:sz w:val="24"/>
          <w:szCs w:val="24"/>
          <w:lang w:val="zh-CN"/>
        </w:rPr>
        <w:t>元，标项二的采购预算为</w:t>
      </w:r>
      <w:r>
        <w:rPr>
          <w:rFonts w:hAnsi="宋体" w:cs="宋体" w:hint="eastAsia"/>
          <w:snapToGrid/>
          <w:color w:val="000000" w:themeColor="text1"/>
          <w:kern w:val="0"/>
          <w:sz w:val="24"/>
          <w:szCs w:val="24"/>
          <w:lang w:val="zh-CN"/>
        </w:rPr>
        <w:t>1</w:t>
      </w:r>
      <w:r>
        <w:rPr>
          <w:rFonts w:hAnsi="宋体" w:cs="宋体"/>
          <w:snapToGrid/>
          <w:color w:val="000000" w:themeColor="text1"/>
          <w:kern w:val="0"/>
          <w:sz w:val="24"/>
          <w:szCs w:val="24"/>
          <w:lang w:val="zh-CN"/>
        </w:rPr>
        <w:t>2</w:t>
      </w:r>
      <w:r>
        <w:rPr>
          <w:rFonts w:hAnsi="宋体" w:cs="宋体" w:hint="eastAsia"/>
          <w:snapToGrid/>
          <w:color w:val="000000" w:themeColor="text1"/>
          <w:kern w:val="0"/>
          <w:sz w:val="24"/>
          <w:szCs w:val="24"/>
          <w:lang w:val="zh-CN"/>
        </w:rPr>
        <w:t>00000.00</w:t>
      </w:r>
      <w:r>
        <w:rPr>
          <w:rFonts w:hAnsi="宋体" w:cs="宋体" w:hint="eastAsia"/>
          <w:snapToGrid/>
          <w:color w:val="000000" w:themeColor="text1"/>
          <w:kern w:val="0"/>
          <w:sz w:val="24"/>
          <w:szCs w:val="24"/>
          <w:lang w:val="zh-CN"/>
        </w:rPr>
        <w:t>元。（《北海市道路交通设施维护单价表》详见附件）。</w:t>
      </w:r>
    </w:p>
    <w:p w:rsidR="00935942" w:rsidRDefault="00532A15">
      <w:pPr>
        <w:autoSpaceDE w:val="0"/>
        <w:autoSpaceDN w:val="0"/>
        <w:spacing w:line="360" w:lineRule="auto"/>
        <w:ind w:leftChars="2200" w:left="4620" w:rightChars="533" w:right="1119" w:firstLineChars="1900" w:firstLine="4560"/>
        <w:jc w:val="left"/>
        <w:rPr>
          <w:rFonts w:ascii="宋体" w:hAnsi="宋体" w:cs="宋体"/>
          <w:color w:val="000000" w:themeColor="text1"/>
          <w:kern w:val="0"/>
          <w:sz w:val="24"/>
          <w:lang w:val="zh-CN"/>
        </w:rPr>
      </w:pPr>
      <w:r>
        <w:rPr>
          <w:rFonts w:ascii="宋体" w:hAnsi="宋体" w:cs="宋体"/>
          <w:color w:val="000000" w:themeColor="text1"/>
          <w:kern w:val="0"/>
          <w:sz w:val="24"/>
          <w:lang w:val="zh-CN"/>
        </w:rPr>
        <w:object w:dxaOrig="9636" w:dyaOrig="10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20.2pt" o:ole="">
            <v:imagedata r:id="rId27" o:title=""/>
          </v:shape>
          <o:OLEObject Type="Embed" ProgID="Word.Document.12" ShapeID="_x0000_i1025" DrawAspect="Content" ObjectID="_1803477208" r:id="rId28"/>
        </w:object>
      </w:r>
    </w:p>
    <w:p w:rsidR="00935942" w:rsidRDefault="00532A15">
      <w:pPr>
        <w:spacing w:line="360" w:lineRule="auto"/>
        <w:ind w:firstLineChars="2600" w:firstLine="624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2600" w:firstLine="6240"/>
        <w:rPr>
          <w:rFonts w:ascii="宋体" w:hAnsi="宋体" w:cs="宋体"/>
          <w:color w:val="000000" w:themeColor="text1"/>
          <w:sz w:val="24"/>
        </w:rPr>
      </w:pPr>
      <w:r>
        <w:rPr>
          <w:rFonts w:ascii="宋体" w:hAnsi="宋体" w:cs="宋体" w:hint="eastAsia"/>
          <w:color w:val="000000" w:themeColor="text1"/>
          <w:sz w:val="24"/>
        </w:rPr>
        <w:lastRenderedPageBreak/>
        <w:t>法定代表人（负责人）或委托代理人</w:t>
      </w:r>
      <w:r>
        <w:rPr>
          <w:rFonts w:ascii="宋体" w:hAnsi="宋体" w:cs="宋体" w:hint="eastAsia"/>
          <w:color w:val="000000" w:themeColor="text1"/>
          <w:sz w:val="24"/>
        </w:rPr>
        <w:t>(</w:t>
      </w:r>
      <w:r>
        <w:rPr>
          <w:rFonts w:ascii="宋体" w:hAnsi="宋体" w:cs="宋体" w:hint="eastAsia"/>
          <w:color w:val="000000" w:themeColor="text1"/>
          <w:sz w:val="24"/>
        </w:rPr>
        <w:t>签名</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935942">
      <w:pPr>
        <w:spacing w:line="360" w:lineRule="auto"/>
        <w:ind w:firstLineChars="200" w:firstLine="482"/>
        <w:rPr>
          <w:rFonts w:ascii="宋体" w:hAnsi="宋体" w:cs="宋体"/>
          <w:b/>
          <w:color w:val="000000" w:themeColor="text1"/>
          <w:kern w:val="0"/>
          <w:sz w:val="24"/>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pgSz w:w="11906" w:h="16838"/>
          <w:pgMar w:top="1247" w:right="1418" w:bottom="1276" w:left="1418" w:header="851" w:footer="992" w:gutter="0"/>
          <w:cols w:space="720"/>
          <w:titlePg/>
          <w:docGrid w:linePitch="312"/>
        </w:sectPr>
      </w:pPr>
    </w:p>
    <w:p w:rsidR="00935942" w:rsidRDefault="00532A15">
      <w:pPr>
        <w:pStyle w:val="afff4"/>
        <w:jc w:val="center"/>
        <w:rPr>
          <w:b/>
          <w:color w:val="000000" w:themeColor="text1"/>
          <w:sz w:val="32"/>
          <w:szCs w:val="32"/>
        </w:rPr>
      </w:pPr>
      <w:r>
        <w:rPr>
          <w:rFonts w:hint="eastAsia"/>
          <w:b/>
          <w:color w:val="000000" w:themeColor="text1"/>
          <w:kern w:val="2"/>
          <w:sz w:val="32"/>
          <w:szCs w:val="32"/>
        </w:rPr>
        <w:lastRenderedPageBreak/>
        <w:t>二、</w:t>
      </w:r>
      <w:r>
        <w:rPr>
          <w:rFonts w:hint="eastAsia"/>
          <w:b/>
          <w:color w:val="000000" w:themeColor="text1"/>
          <w:sz w:val="32"/>
          <w:szCs w:val="32"/>
        </w:rPr>
        <w:t>中小企业声明函（如果有）</w:t>
      </w:r>
    </w:p>
    <w:p w:rsidR="00935942" w:rsidRDefault="00532A15">
      <w:pPr>
        <w:widowControl/>
        <w:spacing w:line="360" w:lineRule="auto"/>
        <w:ind w:firstLineChars="50" w:firstLine="120"/>
        <w:jc w:val="left"/>
        <w:rPr>
          <w:rFonts w:ascii="宋体" w:hAnsi="宋体" w:cs="宋体"/>
          <w:b/>
          <w:color w:val="000000" w:themeColor="text1"/>
          <w:sz w:val="24"/>
        </w:rPr>
      </w:pPr>
      <w:r>
        <w:rPr>
          <w:rFonts w:ascii="宋体" w:hAnsi="宋体" w:cs="宋体" w:hint="eastAsia"/>
          <w:b/>
          <w:color w:val="000000" w:themeColor="text1"/>
          <w:sz w:val="24"/>
        </w:rPr>
        <w:t>[</w:t>
      </w:r>
      <w:r>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rPr>
        <w:t>7</w:t>
      </w:r>
      <w:r>
        <w:rPr>
          <w:rFonts w:ascii="宋体" w:hAnsi="宋体" w:cs="宋体" w:hint="eastAsia"/>
          <w:b/>
          <w:color w:val="000000" w:themeColor="text1"/>
          <w:sz w:val="24"/>
        </w:rPr>
        <w:t>）。</w:t>
      </w:r>
      <w:r>
        <w:rPr>
          <w:rFonts w:ascii="宋体" w:hAnsi="宋体" w:cs="宋体" w:hint="eastAsia"/>
          <w:b/>
          <w:color w:val="000000" w:themeColor="text1"/>
          <w:sz w:val="24"/>
        </w:rPr>
        <w:t>]</w:t>
      </w: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pStyle w:val="afff4"/>
        <w:rPr>
          <w:color w:val="000000" w:themeColor="text1"/>
        </w:rPr>
      </w:pPr>
    </w:p>
    <w:p w:rsidR="00935942" w:rsidRDefault="00532A15">
      <w:pPr>
        <w:pStyle w:val="afff4"/>
        <w:jc w:val="center"/>
        <w:rPr>
          <w:b/>
          <w:color w:val="000000" w:themeColor="text1"/>
          <w:sz w:val="36"/>
          <w:szCs w:val="36"/>
        </w:rPr>
      </w:pPr>
      <w:r>
        <w:rPr>
          <w:rFonts w:hint="eastAsia"/>
          <w:b/>
          <w:color w:val="000000" w:themeColor="text1"/>
          <w:sz w:val="36"/>
          <w:szCs w:val="36"/>
        </w:rPr>
        <w:t>附件</w:t>
      </w:r>
    </w:p>
    <w:p w:rsidR="00935942" w:rsidRDefault="00935942">
      <w:pPr>
        <w:pStyle w:val="afff4"/>
        <w:rPr>
          <w:color w:val="000000" w:themeColor="text1"/>
        </w:rPr>
      </w:pPr>
    </w:p>
    <w:p w:rsidR="00935942" w:rsidRDefault="00532A15">
      <w:pPr>
        <w:spacing w:line="360" w:lineRule="auto"/>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w:t>
      </w:r>
      <w:r>
        <w:rPr>
          <w:rFonts w:ascii="宋体" w:hAnsi="宋体" w:cs="宋体" w:hint="eastAsia"/>
          <w:b/>
          <w:color w:val="000000" w:themeColor="text1"/>
          <w:spacing w:val="6"/>
          <w:sz w:val="32"/>
          <w:szCs w:val="32"/>
        </w:rPr>
        <w:t>1</w:t>
      </w:r>
      <w:r>
        <w:rPr>
          <w:rFonts w:ascii="宋体" w:hAnsi="宋体" w:cs="宋体" w:hint="eastAsia"/>
          <w:b/>
          <w:color w:val="000000" w:themeColor="text1"/>
          <w:spacing w:val="6"/>
          <w:sz w:val="32"/>
          <w:szCs w:val="32"/>
        </w:rPr>
        <w:t>：</w:t>
      </w:r>
    </w:p>
    <w:p w:rsidR="00935942" w:rsidRDefault="00532A15">
      <w:pPr>
        <w:spacing w:line="360" w:lineRule="auto"/>
        <w:jc w:val="center"/>
        <w:rPr>
          <w:rFonts w:ascii="宋体" w:hAnsi="宋体" w:cs="宋体"/>
          <w:b/>
          <w:color w:val="000000" w:themeColor="text1"/>
          <w:spacing w:val="6"/>
          <w:sz w:val="32"/>
          <w:szCs w:val="32"/>
        </w:rPr>
      </w:pPr>
      <w:bookmarkStart w:id="505" w:name="OLE_LINK14"/>
      <w:bookmarkStart w:id="506" w:name="OLE_LINK13"/>
      <w:r>
        <w:rPr>
          <w:rFonts w:ascii="宋体" w:hAnsi="宋体" w:cs="宋体" w:hint="eastAsia"/>
          <w:b/>
          <w:color w:val="000000" w:themeColor="text1"/>
          <w:spacing w:val="6"/>
          <w:sz w:val="32"/>
          <w:szCs w:val="32"/>
        </w:rPr>
        <w:t>残疾人福利性单位声明函</w:t>
      </w:r>
    </w:p>
    <w:bookmarkEnd w:id="505"/>
    <w:bookmarkEnd w:id="506"/>
    <w:p w:rsidR="00935942" w:rsidRDefault="00935942">
      <w:pPr>
        <w:spacing w:line="360" w:lineRule="auto"/>
        <w:rPr>
          <w:rFonts w:ascii="宋体" w:hAnsi="宋体" w:cs="宋体"/>
          <w:b/>
          <w:color w:val="000000" w:themeColor="text1"/>
          <w:spacing w:val="6"/>
          <w:sz w:val="30"/>
          <w:szCs w:val="30"/>
        </w:rPr>
      </w:pP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w:t>
      </w:r>
      <w:r>
        <w:rPr>
          <w:rFonts w:ascii="宋体" w:hAnsi="宋体" w:cs="宋体" w:hint="eastAsia"/>
          <w:color w:val="000000" w:themeColor="text1"/>
          <w:sz w:val="24"/>
        </w:rPr>
        <w:t xml:space="preserve"> </w:t>
      </w:r>
      <w:r>
        <w:rPr>
          <w:rFonts w:ascii="宋体" w:hAnsi="宋体" w:cs="宋体" w:hint="eastAsia"/>
          <w:color w:val="000000" w:themeColor="text1"/>
          <w:sz w:val="24"/>
        </w:rPr>
        <w:t>民政部</w:t>
      </w:r>
      <w:r>
        <w:rPr>
          <w:rFonts w:ascii="宋体" w:hAnsi="宋体" w:cs="宋体" w:hint="eastAsia"/>
          <w:color w:val="000000" w:themeColor="text1"/>
          <w:sz w:val="24"/>
        </w:rPr>
        <w:t xml:space="preserve"> </w:t>
      </w:r>
      <w:r>
        <w:rPr>
          <w:rFonts w:ascii="宋体" w:hAnsi="宋体" w:cs="宋体" w:hint="eastAsia"/>
          <w:color w:val="000000" w:themeColor="text1"/>
          <w:sz w:val="24"/>
        </w:rPr>
        <w:t>中国残疾人联合会关于促进残疾人就业政府采购政策的通知》（财库〔</w:t>
      </w:r>
      <w:r>
        <w:rPr>
          <w:rFonts w:ascii="宋体" w:hAnsi="宋体" w:cs="宋体" w:hint="eastAsia"/>
          <w:color w:val="000000" w:themeColor="text1"/>
          <w:sz w:val="24"/>
        </w:rPr>
        <w:t>2017</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141</w:t>
      </w:r>
      <w:r>
        <w:rPr>
          <w:rFonts w:ascii="宋体" w:hAnsi="宋体" w:cs="宋体" w:hint="eastAsia"/>
          <w:color w:val="000000" w:themeColor="text1"/>
          <w:sz w:val="24"/>
        </w:rPr>
        <w:t>号）的规定，本单位为符合条件的残疾人福利性单位，且本单位参加</w:t>
      </w:r>
      <w:r>
        <w:rPr>
          <w:rFonts w:ascii="宋体" w:hAnsi="宋体" w:cs="宋体" w:hint="eastAsia"/>
          <w:color w:val="000000" w:themeColor="text1"/>
          <w:sz w:val="24"/>
        </w:rPr>
        <w:t>_</w:t>
      </w:r>
      <w:r>
        <w:rPr>
          <w:rFonts w:ascii="宋体" w:hAnsi="宋体" w:cs="宋体" w:hint="eastAsia"/>
          <w:color w:val="000000" w:themeColor="text1"/>
          <w:sz w:val="24"/>
          <w:u w:val="single"/>
        </w:rPr>
        <w:t>(</w:t>
      </w:r>
      <w:r>
        <w:rPr>
          <w:rFonts w:ascii="宋体" w:hAnsi="宋体" w:cs="宋体" w:hint="eastAsia"/>
          <w:color w:val="000000" w:themeColor="text1"/>
          <w:sz w:val="24"/>
          <w:u w:val="single"/>
        </w:rPr>
        <w:t>采购人</w:t>
      </w:r>
      <w:r>
        <w:rPr>
          <w:rFonts w:ascii="宋体" w:hAnsi="宋体" w:cs="宋体" w:hint="eastAsia"/>
          <w:color w:val="000000" w:themeColor="text1"/>
          <w:sz w:val="24"/>
          <w:u w:val="single"/>
        </w:rPr>
        <w:t>)</w:t>
      </w:r>
      <w:r>
        <w:rPr>
          <w:rFonts w:ascii="宋体" w:hAnsi="宋体" w:cs="宋体" w:hint="eastAsia"/>
          <w:color w:val="000000" w:themeColor="text1"/>
          <w:sz w:val="24"/>
        </w:rPr>
        <w:t>_</w:t>
      </w:r>
      <w:r>
        <w:rPr>
          <w:rFonts w:ascii="宋体" w:hAnsi="宋体" w:cs="宋体" w:hint="eastAsia"/>
          <w:color w:val="000000" w:themeColor="text1"/>
          <w:sz w:val="24"/>
        </w:rPr>
        <w:t>单位的</w:t>
      </w:r>
      <w:r>
        <w:rPr>
          <w:rFonts w:ascii="宋体" w:hAnsi="宋体" w:cs="宋体" w:hint="eastAsia"/>
          <w:color w:val="000000" w:themeColor="text1"/>
          <w:sz w:val="24"/>
        </w:rPr>
        <w:t>_</w:t>
      </w:r>
      <w:r>
        <w:rPr>
          <w:rFonts w:ascii="宋体" w:hAnsi="宋体" w:cs="宋体" w:hint="eastAsia"/>
          <w:color w:val="000000" w:themeColor="text1"/>
          <w:sz w:val="24"/>
          <w:u w:val="single"/>
        </w:rPr>
        <w:t>（项目名称）</w:t>
      </w:r>
      <w:r>
        <w:rPr>
          <w:rFonts w:ascii="宋体" w:hAnsi="宋体" w:cs="宋体" w:hint="eastAsia"/>
          <w:color w:val="000000" w:themeColor="text1"/>
          <w:sz w:val="24"/>
        </w:rPr>
        <w:t>__</w:t>
      </w:r>
      <w:r>
        <w:rPr>
          <w:rFonts w:ascii="宋体" w:hAnsi="宋体" w:cs="宋体" w:hint="eastAsia"/>
          <w:color w:val="000000" w:themeColor="text1"/>
          <w:sz w:val="24"/>
        </w:rPr>
        <w:t>项目采购活动提供本单位制造的货物（由本单位承担工程</w:t>
      </w:r>
      <w:r>
        <w:rPr>
          <w:rFonts w:ascii="宋体" w:hAnsi="宋体" w:cs="宋体" w:hint="eastAsia"/>
          <w:color w:val="000000" w:themeColor="text1"/>
          <w:sz w:val="24"/>
        </w:rPr>
        <w:t>/</w:t>
      </w:r>
      <w:r>
        <w:rPr>
          <w:rFonts w:ascii="宋体" w:hAnsi="宋体" w:cs="宋体" w:hint="eastAsia"/>
          <w:color w:val="000000" w:themeColor="text1"/>
          <w:sz w:val="24"/>
        </w:rPr>
        <w:t>提供服务），或者提供其他残疾人福利性单位制造的货物（不包括使用非残疾人福利性单位注册商标的货物）。</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935942" w:rsidRDefault="00935942">
      <w:pPr>
        <w:spacing w:line="360" w:lineRule="auto"/>
        <w:ind w:firstLineChars="200" w:firstLine="480"/>
        <w:rPr>
          <w:rFonts w:ascii="宋体" w:hAnsi="宋体" w:cs="宋体"/>
          <w:color w:val="000000" w:themeColor="text1"/>
          <w:sz w:val="24"/>
        </w:rPr>
      </w:pPr>
    </w:p>
    <w:p w:rsidR="00935942" w:rsidRDefault="00935942">
      <w:pPr>
        <w:spacing w:line="360" w:lineRule="auto"/>
        <w:ind w:firstLineChars="200" w:firstLine="480"/>
        <w:rPr>
          <w:rFonts w:ascii="宋体" w:hAnsi="宋体" w:cs="宋体"/>
          <w:color w:val="000000" w:themeColor="text1"/>
          <w:sz w:val="24"/>
        </w:rPr>
      </w:pP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投标人名称（</w:t>
      </w:r>
      <w:r>
        <w:rPr>
          <w:rFonts w:ascii="宋体" w:hAnsi="宋体" w:cs="宋体" w:hint="eastAsia"/>
          <w:color w:val="000000" w:themeColor="text1"/>
          <w:sz w:val="24"/>
        </w:rPr>
        <w:t>公章</w:t>
      </w:r>
      <w:r>
        <w:rPr>
          <w:rFonts w:ascii="宋体" w:hAnsi="宋体" w:cs="宋体" w:hint="eastAsia"/>
          <w:color w:val="000000" w:themeColor="text1"/>
          <w:kern w:val="0"/>
          <w:sz w:val="24"/>
          <w:lang w:val="zh-CN"/>
        </w:rPr>
        <w:t>）</w:t>
      </w:r>
      <w:r>
        <w:rPr>
          <w:rFonts w:ascii="宋体" w:hAnsi="宋体" w:cs="宋体" w:hint="eastAsia"/>
          <w:color w:val="000000" w:themeColor="text1"/>
          <w:sz w:val="24"/>
        </w:rPr>
        <w:t>：</w:t>
      </w: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firstLineChars="200" w:firstLine="480"/>
        <w:rPr>
          <w:rFonts w:ascii="宋体" w:hAnsi="宋体" w:cs="宋体"/>
          <w:color w:val="000000" w:themeColor="text1"/>
          <w:sz w:val="24"/>
        </w:rPr>
      </w:pPr>
    </w:p>
    <w:p w:rsidR="00935942" w:rsidRDefault="00935942">
      <w:pPr>
        <w:tabs>
          <w:tab w:val="left" w:pos="4860"/>
        </w:tabs>
        <w:spacing w:line="360" w:lineRule="auto"/>
        <w:ind w:right="1560" w:firstLineChars="200" w:firstLine="480"/>
        <w:jc w:val="center"/>
        <w:rPr>
          <w:rFonts w:ascii="宋体" w:hAnsi="宋体" w:cs="宋体"/>
          <w:color w:val="000000" w:themeColor="text1"/>
          <w:sz w:val="24"/>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w:t>
      </w:r>
      <w:r>
        <w:rPr>
          <w:rFonts w:ascii="宋体" w:hAnsi="宋体" w:cs="宋体" w:hint="eastAsia"/>
          <w:b/>
          <w:color w:val="000000" w:themeColor="text1"/>
          <w:spacing w:val="6"/>
          <w:sz w:val="32"/>
          <w:szCs w:val="32"/>
        </w:rPr>
        <w:t>2</w:t>
      </w:r>
      <w:r>
        <w:rPr>
          <w:rFonts w:ascii="宋体" w:hAnsi="宋体" w:cs="宋体" w:hint="eastAsia"/>
          <w:b/>
          <w:color w:val="000000" w:themeColor="text1"/>
          <w:spacing w:val="6"/>
          <w:sz w:val="32"/>
          <w:szCs w:val="32"/>
        </w:rPr>
        <w:t>：质疑函范本及制作说明</w:t>
      </w: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935942" w:rsidRDefault="00532A15">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rPr>
        <w:t xml:space="preserve">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w:t>
      </w: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w:t>
      </w:r>
      <w:r>
        <w:rPr>
          <w:rFonts w:ascii="宋体" w:hAnsi="宋体" w:cs="宋体" w:hint="eastAsia"/>
          <w:color w:val="000000" w:themeColor="text1"/>
          <w:sz w:val="24"/>
        </w:rPr>
        <w:t>2</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签字</w:t>
      </w:r>
      <w:r>
        <w:rPr>
          <w:rFonts w:ascii="宋体" w:hAnsi="宋体" w:cs="宋体" w:hint="eastAsia"/>
          <w:color w:val="000000" w:themeColor="text1"/>
          <w:sz w:val="24"/>
        </w:rPr>
        <w:t>(</w:t>
      </w:r>
      <w:r>
        <w:rPr>
          <w:rFonts w:ascii="宋体" w:hAnsi="宋体" w:cs="宋体" w:hint="eastAsia"/>
          <w:color w:val="000000" w:themeColor="text1"/>
          <w:sz w:val="24"/>
        </w:rPr>
        <w:t>签章</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公章：</w:t>
      </w: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日期：</w:t>
      </w:r>
      <w:r>
        <w:rPr>
          <w:rFonts w:ascii="宋体" w:hAnsi="宋体" w:cs="宋体" w:hint="eastAsia"/>
          <w:color w:val="000000" w:themeColor="text1"/>
          <w:sz w:val="24"/>
        </w:rPr>
        <w:t xml:space="preserve">    </w:t>
      </w:r>
    </w:p>
    <w:p w:rsidR="00935942" w:rsidRDefault="00935942">
      <w:pPr>
        <w:spacing w:line="360" w:lineRule="auto"/>
        <w:jc w:val="center"/>
        <w:rPr>
          <w:rFonts w:ascii="宋体" w:hAnsi="宋体" w:cs="宋体"/>
          <w:b/>
          <w:bCs/>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供应商提出质疑时，应提交质疑函和必要的证明材料。</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质疑供应商若委托代理人进行质疑的，质疑函应按要求列明“授权代表”的有关内容，并在附件中提交由质疑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质疑供应商若对项目的某一分包进行质疑，质疑函中应列明具体分包号。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质疑函的质疑事项应具体、明确，并有必要的事实依据和法律依据。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质疑函的质疑请求应与质疑事项相关。</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质疑供应商为自然人的，质疑函应由本人签字；质疑供应商为法人或者其他组织的，质疑</w:t>
      </w:r>
      <w:r>
        <w:rPr>
          <w:rFonts w:ascii="宋体" w:hAnsi="宋体" w:cs="宋体" w:hint="eastAsia"/>
          <w:color w:val="000000" w:themeColor="text1"/>
          <w:sz w:val="24"/>
        </w:rPr>
        <w:t>函应由法定代表人、主要负责人，或者其授权代表签字或者盖章，并加盖公章。</w:t>
      </w:r>
    </w:p>
    <w:p w:rsidR="00935942" w:rsidRDefault="00935942">
      <w:pPr>
        <w:widowControl/>
        <w:spacing w:line="360" w:lineRule="auto"/>
        <w:ind w:firstLineChars="200" w:firstLine="600"/>
        <w:jc w:val="left"/>
        <w:rPr>
          <w:rFonts w:ascii="宋体" w:hAnsi="宋体" w:cs="宋体"/>
          <w:color w:val="000000" w:themeColor="text1"/>
          <w:sz w:val="30"/>
          <w:szCs w:val="30"/>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left"/>
        <w:rPr>
          <w:rFonts w:ascii="宋体" w:hAnsi="宋体" w:cs="宋体"/>
          <w:b/>
          <w:color w:val="000000" w:themeColor="text1"/>
          <w:spacing w:val="6"/>
          <w:sz w:val="32"/>
          <w:szCs w:val="32"/>
        </w:rPr>
      </w:pPr>
    </w:p>
    <w:p w:rsidR="00935942" w:rsidRDefault="00935942">
      <w:pPr>
        <w:spacing w:line="360" w:lineRule="auto"/>
        <w:jc w:val="left"/>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w:t>
      </w:r>
      <w:r>
        <w:rPr>
          <w:rFonts w:ascii="宋体" w:hAnsi="宋体" w:cs="宋体" w:hint="eastAsia"/>
          <w:b/>
          <w:color w:val="000000" w:themeColor="text1"/>
          <w:spacing w:val="6"/>
          <w:sz w:val="32"/>
          <w:szCs w:val="32"/>
        </w:rPr>
        <w:t>3</w:t>
      </w:r>
      <w:r>
        <w:rPr>
          <w:rFonts w:ascii="宋体" w:hAnsi="宋体" w:cs="宋体" w:hint="eastAsia"/>
          <w:b/>
          <w:color w:val="000000" w:themeColor="text1"/>
          <w:spacing w:val="6"/>
          <w:sz w:val="32"/>
          <w:szCs w:val="32"/>
        </w:rPr>
        <w:t>：投诉书范本及制作说明</w:t>
      </w:r>
    </w:p>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w:t>
      </w:r>
      <w:r>
        <w:rPr>
          <w:rFonts w:ascii="宋体" w:hAnsi="宋体" w:cs="宋体" w:hint="eastAsia"/>
          <w:color w:val="000000" w:themeColor="text1"/>
          <w:sz w:val="24"/>
        </w:rPr>
        <w:t>/</w:t>
      </w:r>
      <w:r>
        <w:rPr>
          <w:rFonts w:ascii="宋体" w:hAnsi="宋体" w:cs="宋体" w:hint="eastAsia"/>
          <w:color w:val="000000" w:themeColor="text1"/>
          <w:sz w:val="24"/>
        </w:rPr>
        <w:t>主要负责人：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w:t>
      </w: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被投诉人</w:t>
      </w:r>
      <w:r>
        <w:rPr>
          <w:rFonts w:ascii="宋体" w:hAnsi="宋体" w:cs="宋体" w:hint="eastAsia"/>
          <w:color w:val="000000" w:themeColor="text1"/>
          <w:sz w:val="24"/>
        </w:rPr>
        <w:t>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w:t>
      </w:r>
      <w:r>
        <w:rPr>
          <w:rFonts w:ascii="宋体" w:hAnsi="宋体" w:cs="宋体" w:hint="eastAsia"/>
          <w:color w:val="000000" w:themeColor="text1"/>
          <w:sz w:val="24"/>
        </w:rPr>
        <w:t xml:space="preserve">     </w:t>
      </w:r>
      <w:r>
        <w:rPr>
          <w:rFonts w:ascii="宋体" w:hAnsi="宋体" w:cs="宋体" w:hint="eastAsia"/>
          <w:color w:val="000000" w:themeColor="text1"/>
          <w:sz w:val="24"/>
        </w:rPr>
        <w:t>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rPr>
        <w:t>:</w:t>
      </w:r>
      <w:r>
        <w:rPr>
          <w:rFonts w:ascii="宋体" w:hAnsi="宋体" w:cs="宋体" w:hint="eastAsia"/>
          <w:color w:val="000000" w:themeColor="text1"/>
          <w:sz w:val="24"/>
          <w:u w:val="dotted"/>
        </w:rPr>
        <w:t>是</w:t>
      </w:r>
      <w:r>
        <w:rPr>
          <w:rFonts w:ascii="宋体" w:hAnsi="宋体" w:cs="宋体" w:hint="eastAsia"/>
          <w:color w:val="000000" w:themeColor="text1"/>
          <w:sz w:val="24"/>
          <w:u w:val="dotted"/>
        </w:rPr>
        <w:t>/</w:t>
      </w:r>
      <w:r>
        <w:rPr>
          <w:rFonts w:ascii="宋体" w:hAnsi="宋体" w:cs="宋体" w:hint="eastAsia"/>
          <w:color w:val="000000" w:themeColor="text1"/>
          <w:sz w:val="24"/>
          <w:u w:val="dotted"/>
        </w:rPr>
        <w:t>否</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rPr>
        <w:t>:</w:t>
      </w:r>
      <w:r>
        <w:rPr>
          <w:rFonts w:ascii="宋体" w:hAnsi="宋体" w:cs="宋体" w:hint="eastAsia"/>
          <w:color w:val="000000" w:themeColor="text1"/>
          <w:sz w:val="24"/>
          <w:u w:val="dotted"/>
        </w:rPr>
        <w:t>是</w:t>
      </w:r>
      <w:r>
        <w:rPr>
          <w:rFonts w:ascii="宋体" w:hAnsi="宋体" w:cs="宋体" w:hint="eastAsia"/>
          <w:color w:val="000000" w:themeColor="text1"/>
          <w:sz w:val="24"/>
          <w:u w:val="dotted"/>
        </w:rPr>
        <w:t>/</w:t>
      </w:r>
      <w:r>
        <w:rPr>
          <w:rFonts w:ascii="宋体" w:hAnsi="宋体" w:cs="宋体" w:hint="eastAsia"/>
          <w:color w:val="000000" w:themeColor="text1"/>
          <w:sz w:val="24"/>
          <w:u w:val="dotted"/>
        </w:rPr>
        <w:t>否</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935942" w:rsidRDefault="00532A15">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w:t>
      </w:r>
      <w:r>
        <w:rPr>
          <w:rFonts w:ascii="宋体" w:hAnsi="宋体" w:cs="宋体" w:hint="eastAsia"/>
          <w:color w:val="000000" w:themeColor="text1"/>
          <w:sz w:val="24"/>
        </w:rPr>
        <w:t>,</w:t>
      </w:r>
      <w:r>
        <w:rPr>
          <w:rFonts w:ascii="宋体" w:hAnsi="宋体" w:cs="宋体" w:hint="eastAsia"/>
          <w:color w:val="000000" w:themeColor="text1"/>
          <w:sz w:val="24"/>
        </w:rPr>
        <w:t>向</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提出质疑，质疑事项为：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lastRenderedPageBreak/>
        <w:t xml:space="preserve">                                                     </w:t>
      </w:r>
      <w:r>
        <w:rPr>
          <w:rFonts w:ascii="宋体" w:hAnsi="宋体" w:cs="宋体" w:hint="eastAsia"/>
          <w:color w:val="000000" w:themeColor="text1"/>
          <w:sz w:val="24"/>
        </w:rPr>
        <w:t xml:space="preserve">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采购人</w:t>
      </w:r>
      <w:r>
        <w:rPr>
          <w:rFonts w:ascii="宋体" w:hAnsi="宋体" w:cs="宋体" w:hint="eastAsia"/>
          <w:color w:val="000000" w:themeColor="text1"/>
          <w:sz w:val="24"/>
          <w:u w:val="dotted"/>
        </w:rPr>
        <w:t>/</w:t>
      </w:r>
      <w:r>
        <w:rPr>
          <w:rFonts w:ascii="宋体" w:hAnsi="宋体" w:cs="宋体" w:hint="eastAsia"/>
          <w:color w:val="000000" w:themeColor="text1"/>
          <w:sz w:val="24"/>
          <w:u w:val="dotted"/>
        </w:rPr>
        <w:t>代理机构</w:t>
      </w:r>
      <w:r>
        <w:rPr>
          <w:rFonts w:ascii="宋体" w:hAnsi="宋体" w:cs="宋体" w:hint="eastAsia"/>
          <w:color w:val="000000" w:themeColor="text1"/>
          <w:sz w:val="24"/>
        </w:rPr>
        <w:t>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w:t>
      </w:r>
      <w:r>
        <w:rPr>
          <w:rFonts w:ascii="宋体" w:hAnsi="宋体" w:cs="宋体" w:hint="eastAsia"/>
          <w:color w:val="000000" w:themeColor="text1"/>
          <w:sz w:val="24"/>
        </w:rPr>
        <w:t>,</w:t>
      </w:r>
      <w:r>
        <w:rPr>
          <w:rFonts w:ascii="宋体" w:hAnsi="宋体" w:cs="宋体" w:hint="eastAsia"/>
          <w:color w:val="000000" w:themeColor="text1"/>
          <w:sz w:val="24"/>
        </w:rPr>
        <w:t>就质疑事项作出了答复</w:t>
      </w:r>
      <w:r>
        <w:rPr>
          <w:rFonts w:ascii="宋体" w:hAnsi="宋体" w:cs="宋体" w:hint="eastAsia"/>
          <w:color w:val="000000" w:themeColor="text1"/>
          <w:sz w:val="24"/>
        </w:rPr>
        <w:t>/</w:t>
      </w:r>
      <w:r>
        <w:rPr>
          <w:rFonts w:ascii="宋体" w:hAnsi="宋体" w:cs="宋体" w:hint="eastAsia"/>
          <w:color w:val="000000" w:themeColor="text1"/>
          <w:sz w:val="24"/>
        </w:rPr>
        <w:t>没有在法定期限内作出答复。</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w:t>
      </w:r>
      <w:r>
        <w:rPr>
          <w:rFonts w:ascii="宋体" w:hAnsi="宋体" w:cs="宋体" w:hint="eastAsia"/>
          <w:color w:val="000000" w:themeColor="text1"/>
          <w:sz w:val="24"/>
        </w:rPr>
        <w:t xml:space="preserve"> 1</w:t>
      </w:r>
      <w:r>
        <w:rPr>
          <w:rFonts w:ascii="宋体" w:hAnsi="宋体" w:cs="宋体" w:hint="eastAsia"/>
          <w:color w:val="000000" w:themeColor="text1"/>
          <w:sz w:val="24"/>
        </w:rPr>
        <w:t>：</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投诉事项</w:t>
      </w:r>
      <w:r>
        <w:rPr>
          <w:rFonts w:ascii="宋体" w:hAnsi="宋体" w:cs="宋体" w:hint="eastAsia"/>
          <w:color w:val="000000" w:themeColor="text1"/>
          <w:sz w:val="24"/>
        </w:rPr>
        <w:t>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签字</w:t>
      </w:r>
      <w:r>
        <w:rPr>
          <w:rFonts w:ascii="宋体" w:hAnsi="宋体" w:cs="宋体" w:hint="eastAsia"/>
          <w:color w:val="000000" w:themeColor="text1"/>
          <w:sz w:val="24"/>
        </w:rPr>
        <w:t>(</w:t>
      </w:r>
      <w:r>
        <w:rPr>
          <w:rFonts w:ascii="宋体" w:hAnsi="宋体" w:cs="宋体" w:hint="eastAsia"/>
          <w:color w:val="000000" w:themeColor="text1"/>
          <w:sz w:val="24"/>
        </w:rPr>
        <w:t>签章</w:t>
      </w:r>
      <w:r>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公章：</w:t>
      </w: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日期：</w:t>
      </w:r>
      <w:r>
        <w:rPr>
          <w:rFonts w:ascii="宋体" w:hAnsi="宋体" w:cs="宋体" w:hint="eastAsia"/>
          <w:color w:val="000000" w:themeColor="text1"/>
          <w:sz w:val="24"/>
        </w:rPr>
        <w:t xml:space="preserve">    </w:t>
      </w: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投诉书制作说明：</w:t>
      </w:r>
    </w:p>
    <w:p w:rsidR="00935942" w:rsidRDefault="00532A15">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w:t>
      </w:r>
      <w:r>
        <w:rPr>
          <w:rFonts w:ascii="宋体" w:hAnsi="宋体" w:cs="宋体" w:hint="eastAsia"/>
          <w:color w:val="000000" w:themeColor="text1"/>
          <w:sz w:val="24"/>
        </w:rPr>
        <w:t>投诉人提起投诉时，应当提交投诉书和必要的证明材料，并按照被投诉人和与投诉事项有关的供应商数量提供投诉书副本。</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w:t>
      </w:r>
      <w:r>
        <w:rPr>
          <w:rFonts w:ascii="宋体" w:hAnsi="宋体" w:cs="宋体" w:hint="eastAsia"/>
          <w:color w:val="000000" w:themeColor="text1"/>
          <w:sz w:val="24"/>
        </w:rPr>
        <w:t>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投诉人若对项目的某一分包进行投诉，投诉书应列明具体分包号。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投诉书应简要列明质疑事项，质疑函、质疑答复等作为附件材料提供。</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投诉书的投诉事项应具体、明确，并有必要的事实依据和法律依据。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投诉书的投诉请求应与投诉事项相关。</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lastRenderedPageBreak/>
        <w:t>7.</w:t>
      </w:r>
      <w:r>
        <w:rPr>
          <w:rFonts w:ascii="宋体" w:hAnsi="宋体" w:cs="宋体" w:hint="eastAsia"/>
          <w:color w:val="000000" w:themeColor="text1"/>
          <w:sz w:val="24"/>
        </w:rPr>
        <w:t>投诉人为自然人的，投诉书应当由本人签字；投诉人为法人或者其他组织的，投诉书应当由法定代表人、主要负责人，或者其授权代表签字或者盖章，并加盖公章。</w:t>
      </w:r>
    </w:p>
    <w:p w:rsidR="00935942" w:rsidRDefault="00935942">
      <w:pPr>
        <w:spacing w:line="360" w:lineRule="auto"/>
        <w:rPr>
          <w:rFonts w:ascii="宋体" w:hAnsi="宋体" w:cs="宋体"/>
          <w:b/>
          <w:color w:val="000000" w:themeColor="text1"/>
          <w:sz w:val="24"/>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532A15">
      <w:pPr>
        <w:autoSpaceDE w:val="0"/>
        <w:autoSpaceDN w:val="0"/>
        <w:rPr>
          <w:rFonts w:ascii="宋体" w:hAnsi="宋体" w:cs="宋体"/>
          <w:b/>
          <w:bCs/>
          <w:color w:val="000000" w:themeColor="text1"/>
          <w:sz w:val="32"/>
          <w:szCs w:val="32"/>
        </w:rPr>
      </w:pPr>
      <w:r>
        <w:rPr>
          <w:rFonts w:ascii="宋体" w:hAnsi="宋体" w:cs="宋体" w:hint="eastAsia"/>
          <w:b/>
          <w:color w:val="000000" w:themeColor="text1"/>
          <w:spacing w:val="6"/>
          <w:sz w:val="32"/>
          <w:szCs w:val="32"/>
        </w:rPr>
        <w:t>附件</w:t>
      </w:r>
      <w:r>
        <w:rPr>
          <w:rFonts w:ascii="宋体" w:hAnsi="宋体" w:cs="宋体" w:hint="eastAsia"/>
          <w:b/>
          <w:color w:val="000000" w:themeColor="text1"/>
          <w:spacing w:val="6"/>
          <w:sz w:val="32"/>
          <w:szCs w:val="32"/>
        </w:rPr>
        <w:t>4</w:t>
      </w:r>
      <w:r>
        <w:rPr>
          <w:rFonts w:ascii="宋体" w:hAnsi="宋体" w:cs="宋体" w:hint="eastAsia"/>
          <w:b/>
          <w:color w:val="000000" w:themeColor="text1"/>
          <w:spacing w:val="6"/>
          <w:sz w:val="32"/>
          <w:szCs w:val="32"/>
        </w:rPr>
        <w:t>：</w:t>
      </w:r>
      <w:r>
        <w:rPr>
          <w:rFonts w:ascii="宋体" w:hAnsi="宋体" w:cs="宋体" w:hint="eastAsia"/>
          <w:b/>
          <w:bCs/>
          <w:color w:val="000000" w:themeColor="text1"/>
          <w:sz w:val="32"/>
          <w:szCs w:val="32"/>
        </w:rPr>
        <w:t>业务专用章使用说明函</w:t>
      </w:r>
    </w:p>
    <w:p w:rsidR="00935942" w:rsidRDefault="00935942">
      <w:pPr>
        <w:spacing w:line="360" w:lineRule="auto"/>
        <w:rPr>
          <w:rFonts w:ascii="宋体" w:hAnsi="宋体" w:cs="宋体"/>
          <w:color w:val="000000" w:themeColor="text1"/>
          <w:sz w:val="24"/>
          <w:u w:val="single"/>
        </w:rPr>
      </w:pP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u w:val="single"/>
        </w:rPr>
        <w:t>（采购人）、（采购代理机构）：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w:t>
      </w:r>
      <w:r>
        <w:rPr>
          <w:rFonts w:ascii="宋体" w:hAnsi="宋体" w:cs="宋体" w:hint="eastAsia"/>
          <w:color w:val="000000" w:themeColor="text1"/>
          <w:sz w:val="24"/>
        </w:rPr>
        <w:t>投标人全称</w:t>
      </w:r>
      <w:r>
        <w:rPr>
          <w:rFonts w:ascii="宋体" w:hAnsi="宋体" w:cs="宋体" w:hint="eastAsia"/>
          <w:color w:val="000000" w:themeColor="text1"/>
          <w:sz w:val="24"/>
        </w:rPr>
        <w:t>)</w:t>
      </w:r>
      <w:r>
        <w:rPr>
          <w:rFonts w:ascii="宋体" w:hAnsi="宋体" w:cs="宋体" w:hint="eastAsia"/>
          <w:color w:val="000000" w:themeColor="text1"/>
          <w:sz w:val="24"/>
        </w:rPr>
        <w:t>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你方组织的（项目名称）【招标编号：（采购编号）】</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我方所使用的“</w:t>
      </w:r>
      <w:r>
        <w:rPr>
          <w:rFonts w:ascii="宋体" w:hAnsi="宋体" w:cs="宋体" w:hint="eastAsia"/>
          <w:color w:val="000000" w:themeColor="text1"/>
          <w:sz w:val="24"/>
        </w:rPr>
        <w:t>XX</w:t>
      </w:r>
      <w:r>
        <w:rPr>
          <w:rFonts w:ascii="宋体" w:hAnsi="宋体" w:cs="宋体" w:hint="eastAsia"/>
          <w:color w:val="000000" w:themeColor="text1"/>
          <w:sz w:val="24"/>
        </w:rPr>
        <w:t>专用章”与法定名称章具有同等的法律效力，对使用“</w:t>
      </w:r>
      <w:r>
        <w:rPr>
          <w:rFonts w:ascii="宋体" w:hAnsi="宋体" w:cs="宋体" w:hint="eastAsia"/>
          <w:color w:val="000000" w:themeColor="text1"/>
          <w:sz w:val="24"/>
        </w:rPr>
        <w:t>XX</w:t>
      </w:r>
      <w:r>
        <w:rPr>
          <w:rFonts w:ascii="宋体" w:hAnsi="宋体" w:cs="宋体" w:hint="eastAsia"/>
          <w:color w:val="000000" w:themeColor="text1"/>
          <w:sz w:val="24"/>
        </w:rPr>
        <w:t>专用章”的行为予以完全承认，并愿意承担相应责任。</w:t>
      </w:r>
      <w:r>
        <w:rPr>
          <w:rFonts w:ascii="宋体" w:hAnsi="宋体" w:cs="宋体" w:hint="eastAsia"/>
          <w:color w:val="000000" w:themeColor="text1"/>
          <w:sz w:val="24"/>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532A15">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投标单位（法定名称章）：</w:t>
      </w:r>
    </w:p>
    <w:p w:rsidR="00935942" w:rsidRDefault="00532A15">
      <w:pPr>
        <w:ind w:right="1440" w:firstLine="494"/>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935942" w:rsidRDefault="00532A15">
      <w:pPr>
        <w:rPr>
          <w:rFonts w:ascii="宋体" w:hAnsi="宋体" w:cs="宋体"/>
          <w:color w:val="000000" w:themeColor="text1"/>
          <w:sz w:val="24"/>
        </w:rPr>
      </w:pPr>
      <w:r>
        <w:rPr>
          <w:rFonts w:ascii="宋体" w:hAnsi="宋体" w:cs="宋体" w:hint="eastAsia"/>
          <w:b/>
          <w:bCs/>
          <w:color w:val="000000" w:themeColor="text1"/>
          <w:sz w:val="24"/>
        </w:rPr>
        <w:t>附：</w:t>
      </w:r>
    </w:p>
    <w:p w:rsidR="00935942" w:rsidRDefault="00532A15">
      <w:pPr>
        <w:spacing w:line="360" w:lineRule="auto"/>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color w:val="000000" w:themeColor="text1"/>
          <w:sz w:val="24"/>
        </w:rPr>
        <w:t>投标单位法定名称章（印模）</w:t>
      </w:r>
      <w:r>
        <w:rPr>
          <w:rFonts w:ascii="宋体" w:hAnsi="宋体" w:cs="宋体" w:hint="eastAsia"/>
          <w:color w:val="000000" w:themeColor="text1"/>
          <w:sz w:val="24"/>
        </w:rPr>
        <w:t xml:space="preserve">                </w:t>
      </w:r>
      <w:r>
        <w:rPr>
          <w:rFonts w:ascii="宋体" w:hAnsi="宋体" w:cs="宋体" w:hint="eastAsia"/>
          <w:color w:val="000000" w:themeColor="text1"/>
          <w:sz w:val="24"/>
        </w:rPr>
        <w:t>投标单位“</w:t>
      </w:r>
      <w:r>
        <w:rPr>
          <w:rFonts w:ascii="宋体" w:hAnsi="宋体" w:cs="宋体" w:hint="eastAsia"/>
          <w:color w:val="000000" w:themeColor="text1"/>
          <w:sz w:val="24"/>
        </w:rPr>
        <w:t>XX</w:t>
      </w:r>
      <w:r>
        <w:rPr>
          <w:rFonts w:ascii="宋体" w:hAnsi="宋体" w:cs="宋体" w:hint="eastAsia"/>
          <w:color w:val="000000" w:themeColor="text1"/>
          <w:sz w:val="24"/>
        </w:rPr>
        <w:t>专用章”（印模）</w:t>
      </w: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附件</w:t>
      </w:r>
      <w:r>
        <w:rPr>
          <w:rFonts w:ascii="宋体" w:hAnsi="宋体" w:cs="宋体"/>
          <w:b/>
          <w:color w:val="000000" w:themeColor="text1"/>
          <w:sz w:val="32"/>
          <w:szCs w:val="32"/>
        </w:rPr>
        <w:t>5</w:t>
      </w:r>
      <w:r>
        <w:rPr>
          <w:rFonts w:ascii="宋体" w:hAnsi="宋体" w:cs="宋体" w:hint="eastAsia"/>
          <w:b/>
          <w:color w:val="000000" w:themeColor="text1"/>
          <w:sz w:val="32"/>
          <w:szCs w:val="32"/>
        </w:rPr>
        <w:t>：中小企业声明函</w:t>
      </w:r>
    </w:p>
    <w:p w:rsidR="00935942" w:rsidRDefault="00935942">
      <w:pPr>
        <w:spacing w:line="360" w:lineRule="auto"/>
        <w:jc w:val="center"/>
        <w:rPr>
          <w:rFonts w:ascii="宋体" w:hAnsi="宋体" w:cs="宋体"/>
          <w:color w:val="000000" w:themeColor="text1"/>
          <w:sz w:val="24"/>
          <w:u w:val="single"/>
        </w:rPr>
      </w:pPr>
    </w:p>
    <w:p w:rsidR="00935942" w:rsidRDefault="00532A15">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中小企业声明函（服务）</w:t>
      </w:r>
    </w:p>
    <w:p w:rsidR="00935942" w:rsidRDefault="00532A15">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w:t>
      </w:r>
      <w:r>
        <w:rPr>
          <w:rFonts w:ascii="宋体" w:hAnsi="宋体" w:cs="宋体" w:hint="eastAsia"/>
          <w:color w:val="000000" w:themeColor="text1"/>
          <w:sz w:val="24"/>
        </w:rPr>
        <w:t>2020</w:t>
      </w:r>
      <w:r>
        <w:rPr>
          <w:rFonts w:ascii="宋体" w:hAnsi="宋体" w:cs="宋体" w:hint="eastAsia"/>
          <w:color w:val="000000" w:themeColor="text1"/>
          <w:sz w:val="24"/>
        </w:rPr>
        <w:t>﹞</w:t>
      </w:r>
      <w:r>
        <w:rPr>
          <w:rFonts w:ascii="宋体" w:hAnsi="宋体" w:cs="宋体" w:hint="eastAsia"/>
          <w:color w:val="000000" w:themeColor="text1"/>
          <w:sz w:val="24"/>
        </w:rPr>
        <w:t xml:space="preserve">46 </w:t>
      </w:r>
      <w:r>
        <w:rPr>
          <w:rFonts w:ascii="宋体" w:hAnsi="宋体" w:cs="宋体" w:hint="eastAsia"/>
          <w:color w:val="000000" w:themeColor="text1"/>
          <w:sz w:val="24"/>
        </w:rPr>
        <w:t>号）的规定，本公司（联合体）参加</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（采购人）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w:t>
      </w:r>
      <w:r>
        <w:rPr>
          <w:rFonts w:ascii="宋体" w:hAnsi="宋体" w:cs="宋体" w:hint="eastAsia"/>
          <w:color w:val="000000" w:themeColor="text1"/>
          <w:sz w:val="24"/>
        </w:rPr>
        <w:t>；承建（承接）企业为</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w:t>
      </w:r>
      <w:r>
        <w:rPr>
          <w:rFonts w:ascii="宋体" w:hAnsi="宋体" w:cs="宋体" w:hint="eastAsia"/>
          <w:color w:val="000000" w:themeColor="text1"/>
          <w:sz w:val="24"/>
        </w:rPr>
        <w:t>，从业人员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（中型企业、小型企业、微型企业）</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；承建（承接）企业为</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w:t>
      </w:r>
      <w:r>
        <w:rPr>
          <w:rFonts w:ascii="宋体" w:hAnsi="宋体" w:cs="宋体" w:hint="eastAsia"/>
          <w:color w:val="000000" w:themeColor="text1"/>
          <w:sz w:val="24"/>
        </w:rPr>
        <w:t>，从业人员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（中型企业、小型企业、微型企业）</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935942" w:rsidRDefault="00532A15">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投标人名称</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公章</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right="420"/>
        <w:rPr>
          <w:rFonts w:ascii="宋体" w:hAnsi="宋体" w:cs="宋体"/>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注：</w:t>
      </w:r>
    </w:p>
    <w:p w:rsidR="00935942" w:rsidRDefault="00532A15">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、填写要求：①“标的名称”、“采购文件中明确的所属行业”依据招标文件第二部分投标人须知前附表中“采购标的及其对应的中小企业划分标准所属行业”</w:t>
      </w:r>
      <w:r>
        <w:rPr>
          <w:rFonts w:ascii="宋体" w:hAnsi="宋体" w:cs="宋体" w:hint="eastAsia"/>
          <w:color w:val="000000" w:themeColor="text1"/>
          <w:sz w:val="24"/>
        </w:rPr>
        <w:lastRenderedPageBreak/>
        <w:t>的指引逐一填写，不得缺漏；②从业人员、营业收入、资产总额填报上一年度数据，无上一年度数据的新成立企业可不填报；③中型企业、小型企业、微型企业等</w:t>
      </w:r>
      <w:r>
        <w:rPr>
          <w:rFonts w:ascii="宋体" w:hAnsi="宋体" w:cs="宋体" w:hint="eastAsia"/>
          <w:color w:val="000000" w:themeColor="text1"/>
          <w:sz w:val="24"/>
        </w:rPr>
        <w:t>3</w:t>
      </w:r>
      <w:r>
        <w:rPr>
          <w:rFonts w:ascii="宋体" w:hAnsi="宋体" w:cs="宋体" w:hint="eastAsia"/>
          <w:color w:val="000000" w:themeColor="text1"/>
          <w:sz w:val="24"/>
        </w:rPr>
        <w:t>种企业类型，结合以上数据，依据《中小企业划型标准规定》（工信部联企业〔</w:t>
      </w:r>
      <w:r>
        <w:rPr>
          <w:rFonts w:ascii="宋体" w:hAnsi="宋体" w:cs="宋体" w:hint="eastAsia"/>
          <w:color w:val="000000" w:themeColor="text1"/>
          <w:sz w:val="24"/>
        </w:rPr>
        <w:t>2011</w:t>
      </w:r>
      <w:r>
        <w:rPr>
          <w:rFonts w:ascii="宋体" w:hAnsi="宋体" w:cs="宋体" w:hint="eastAsia"/>
          <w:color w:val="000000" w:themeColor="text1"/>
          <w:sz w:val="24"/>
        </w:rPr>
        <w:t>〕</w:t>
      </w:r>
      <w:r>
        <w:rPr>
          <w:rFonts w:ascii="宋体" w:hAnsi="宋体" w:cs="宋体" w:hint="eastAsia"/>
          <w:color w:val="000000" w:themeColor="text1"/>
          <w:sz w:val="24"/>
        </w:rPr>
        <w:t>300</w:t>
      </w:r>
      <w:r>
        <w:rPr>
          <w:rFonts w:ascii="宋体" w:hAnsi="宋体" w:cs="宋体" w:hint="eastAsia"/>
          <w:color w:val="000000" w:themeColor="text1"/>
          <w:sz w:val="24"/>
        </w:rPr>
        <w:t>号）确定；④</w:t>
      </w:r>
      <w:r>
        <w:rPr>
          <w:rFonts w:ascii="宋体" w:hAnsi="宋体" w:cs="宋体" w:hint="eastAsia"/>
          <w:color w:val="000000" w:themeColor="text1"/>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935942" w:rsidRDefault="00532A15">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、符合《关于促进残疾人就业政府采购政策的通知》（财库〔</w:t>
      </w:r>
      <w:r>
        <w:rPr>
          <w:rFonts w:ascii="宋体" w:hAnsi="宋体" w:cs="宋体" w:hint="eastAsia"/>
          <w:color w:val="000000" w:themeColor="text1"/>
          <w:sz w:val="24"/>
        </w:rPr>
        <w:t>2017</w:t>
      </w:r>
      <w:r>
        <w:rPr>
          <w:rFonts w:ascii="宋体" w:hAnsi="宋体" w:cs="宋体" w:hint="eastAsia"/>
          <w:color w:val="000000" w:themeColor="text1"/>
          <w:sz w:val="24"/>
        </w:rPr>
        <w:t>〕</w:t>
      </w:r>
      <w:r>
        <w:rPr>
          <w:rFonts w:ascii="宋体" w:hAnsi="宋体" w:cs="宋体" w:hint="eastAsia"/>
          <w:color w:val="000000" w:themeColor="text1"/>
          <w:sz w:val="24"/>
        </w:rPr>
        <w:t>141</w:t>
      </w:r>
      <w:r>
        <w:rPr>
          <w:rFonts w:ascii="宋体" w:hAnsi="宋体" w:cs="宋体" w:hint="eastAsia"/>
          <w:color w:val="000000" w:themeColor="text1"/>
          <w:sz w:val="24"/>
        </w:rPr>
        <w:t>号）规定的条件并提供《残疾人福利性单位声明函》（附件</w:t>
      </w:r>
      <w:r>
        <w:rPr>
          <w:rFonts w:ascii="宋体" w:hAnsi="宋体" w:cs="宋体" w:hint="eastAsia"/>
          <w:color w:val="000000" w:themeColor="text1"/>
          <w:sz w:val="24"/>
        </w:rPr>
        <w:t>1</w:t>
      </w:r>
      <w:r>
        <w:rPr>
          <w:rFonts w:ascii="宋体" w:hAnsi="宋体" w:cs="宋体" w:hint="eastAsia"/>
          <w:color w:val="000000" w:themeColor="text1"/>
          <w:sz w:val="24"/>
        </w:rPr>
        <w:t>）的残疾人福利性单位视同小型、微型企业；根据《关于政府采购支持监狱企业发展有关问题的通知》（财库</w:t>
      </w:r>
      <w:r>
        <w:rPr>
          <w:rFonts w:ascii="宋体" w:hAnsi="宋体" w:cs="宋体" w:hint="eastAsia"/>
          <w:color w:val="000000" w:themeColor="text1"/>
          <w:sz w:val="24"/>
        </w:rPr>
        <w:t>[2014]68</w:t>
      </w:r>
      <w:r>
        <w:rPr>
          <w:rFonts w:ascii="宋体" w:hAnsi="宋体" w:cs="宋体" w:hint="eastAsia"/>
          <w:color w:val="000000" w:themeColor="text1"/>
          <w:sz w:val="24"/>
        </w:rPr>
        <w:t>号）的规定，投标人提供由省级以上监狱管理局、戒毒管理局（含新疆生产建设兵团）出具的属于监狱</w:t>
      </w:r>
      <w:r>
        <w:rPr>
          <w:rFonts w:ascii="宋体" w:hAnsi="宋体" w:cs="宋体" w:hint="eastAsia"/>
          <w:color w:val="000000" w:themeColor="text1"/>
          <w:sz w:val="24"/>
        </w:rPr>
        <w:t>企业证明文件的，视同为小型和微型企业。</w:t>
      </w:r>
    </w:p>
    <w:p w:rsidR="00935942" w:rsidRDefault="00935942">
      <w:pPr>
        <w:pStyle w:val="afff4"/>
        <w:rPr>
          <w:color w:val="000000" w:themeColor="text1"/>
        </w:rPr>
      </w:pPr>
    </w:p>
    <w:p w:rsidR="00935942" w:rsidRDefault="00935942">
      <w:pPr>
        <w:spacing w:line="360" w:lineRule="auto"/>
        <w:ind w:right="420"/>
        <w:rPr>
          <w:rFonts w:ascii="宋体" w:hAnsi="宋体" w:cs="宋体"/>
          <w:color w:val="000000" w:themeColor="text1"/>
        </w:rPr>
      </w:pPr>
    </w:p>
    <w:p w:rsidR="00935942" w:rsidRDefault="00935942">
      <w:pPr>
        <w:spacing w:line="360" w:lineRule="auto"/>
        <w:rPr>
          <w:rFonts w:ascii="宋体" w:hAnsi="宋体" w:cs="宋体"/>
          <w:bCs/>
          <w:color w:val="000000" w:themeColor="text1"/>
          <w:sz w:val="24"/>
        </w:rPr>
      </w:pPr>
    </w:p>
    <w:sectPr w:rsidR="00935942">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15" w:rsidRDefault="00532A15">
      <w:r>
        <w:separator/>
      </w:r>
    </w:p>
  </w:endnote>
  <w:endnote w:type="continuationSeparator" w:id="0">
    <w:p w:rsidR="00532A15" w:rsidRDefault="0053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framePr w:wrap="around" w:vAnchor="text" w:hAnchor="margin" w:xAlign="right" w:y="1"/>
      <w:rPr>
        <w:rStyle w:val="affd"/>
      </w:rPr>
    </w:pPr>
    <w:r>
      <w:fldChar w:fldCharType="begin"/>
    </w:r>
    <w:r>
      <w:rPr>
        <w:rStyle w:val="affd"/>
      </w:rPr>
      <w:instrText xml:space="preserve">PAGE  </w:instrText>
    </w:r>
    <w:r>
      <w:fldChar w:fldCharType="end"/>
    </w:r>
  </w:p>
  <w:p w:rsidR="00935942" w:rsidRDefault="00935942">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framePr w:wrap="around" w:vAnchor="text" w:hAnchor="margin" w:xAlign="right" w:y="1"/>
      <w:rPr>
        <w:rStyle w:val="affd"/>
      </w:rPr>
    </w:pPr>
    <w:r>
      <w:fldChar w:fldCharType="begin"/>
    </w:r>
    <w:r>
      <w:rPr>
        <w:rStyle w:val="affd"/>
      </w:rPr>
      <w:instrText xml:space="preserve">PAGE  </w:instrText>
    </w:r>
    <w:r>
      <w:fldChar w:fldCharType="end"/>
    </w:r>
  </w:p>
  <w:p w:rsidR="00935942" w:rsidRDefault="00935942">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68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bookmarkStart w:id="507" w:name="_Toc36110187"/>
    <w:bookmarkStart w:id="508" w:name="_Toc131845147"/>
    <w:bookmarkStart w:id="509" w:name="_Toc91899912"/>
    <w:bookmarkStart w:id="510" w:name="_Toc164085800"/>
    <w:r>
      <w:rPr>
        <w:rFonts w:ascii="仿宋_GB2312" w:eastAsia="仿宋_GB2312" w:hint="eastAsia"/>
        <w:kern w:val="0"/>
        <w:sz w:val="21"/>
        <w:szCs w:val="21"/>
      </w:rPr>
      <w:t xml:space="preserve"> </w:t>
    </w:r>
    <w:r>
      <w:rPr>
        <w:rFonts w:ascii="仿宋_GB2312" w:eastAsia="仿宋_GB2312" w:hint="eastAsia"/>
        <w:kern w:val="0"/>
        <w:sz w:val="21"/>
        <w:szCs w:val="21"/>
      </w:rPr>
      <w:t>页</w:t>
    </w:r>
    <w:bookmarkEnd w:id="507"/>
    <w:bookmarkEnd w:id="508"/>
    <w:bookmarkEnd w:id="509"/>
    <w:bookmarkEnd w:id="51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40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58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41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67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6"/>
      <w:jc w:val="center"/>
      <w:rPr>
        <w:rFonts w:ascii="仿宋_GB2312" w:eastAsia="仿宋_GB2312"/>
        <w:sz w:val="21"/>
        <w:szCs w:val="21"/>
      </w:rPr>
    </w:pPr>
    <w:r>
      <w:rPr>
        <w:rFonts w:ascii="仿宋_GB2312" w:eastAsia="仿宋_GB2312" w:hint="eastAsia"/>
        <w:kern w:val="0"/>
        <w:sz w:val="21"/>
        <w:szCs w:val="21"/>
      </w:rPr>
      <w:t>第</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r>
      <w:rPr>
        <w:rFonts w:ascii="仿宋_GB2312" w:eastAsia="仿宋_GB2312" w:hint="eastAsia"/>
        <w:kern w:val="0"/>
        <w:sz w:val="21"/>
        <w:szCs w:val="21"/>
      </w:rPr>
      <w:t xml:space="preserve"> </w:t>
    </w:r>
    <w:r>
      <w:rPr>
        <w:rFonts w:ascii="仿宋_GB2312" w:eastAsia="仿宋_GB2312" w:hint="eastAsia"/>
        <w:kern w:val="0"/>
        <w:sz w:val="21"/>
        <w:szCs w:val="21"/>
      </w:rPr>
      <w:t>共</w:t>
    </w: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E627C">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页</w:t>
    </w:r>
  </w:p>
  <w:p w:rsidR="00935942" w:rsidRDefault="00935942">
    <w:pPr>
      <w:rPr>
        <w:rFonts w:ascii="仿宋_GB2312" w:eastAsia="仿宋_GB2312"/>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15" w:rsidRDefault="00532A15">
      <w:r>
        <w:separator/>
      </w:r>
    </w:p>
  </w:footnote>
  <w:footnote w:type="continuationSeparator" w:id="0">
    <w:p w:rsidR="00532A15" w:rsidRDefault="00532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snapToGrid w:val="0"/>
      <w:spacing w:line="360" w:lineRule="auto"/>
      <w:jc w:val="center"/>
      <w:rPr>
        <w:szCs w:val="21"/>
        <w:lang w:val="zh-CN"/>
      </w:rPr>
    </w:pPr>
    <w:r>
      <w:rPr>
        <w:szCs w:val="21"/>
        <w:lang w:val="zh-CN"/>
      </w:rPr>
      <w:t>北海市政府采购</w:t>
    </w:r>
    <w:r>
      <w:rPr>
        <w:rFonts w:hint="eastAsia"/>
        <w:szCs w:val="21"/>
        <w:lang w:val="zh-CN"/>
      </w:rPr>
      <w:t>中心</w:t>
    </w:r>
    <w:r>
      <w:rPr>
        <w:szCs w:val="21"/>
        <w:lang w:val="zh-CN"/>
      </w:rPr>
      <w:t>公开招标文件</w:t>
    </w:r>
    <w:r>
      <w:rPr>
        <w:rFonts w:hint="eastAsia"/>
        <w:szCs w:val="21"/>
        <w:lang w:val="zh-CN"/>
      </w:rPr>
      <w:t>（</w:t>
    </w:r>
    <w:r>
      <w:rPr>
        <w:szCs w:val="21"/>
        <w:lang w:val="zh-CN"/>
      </w:rPr>
      <w:t>采购</w:t>
    </w:r>
    <w:r>
      <w:rPr>
        <w:rFonts w:hint="eastAsia"/>
        <w:szCs w:val="21"/>
        <w:lang w:val="zh-CN"/>
      </w:rPr>
      <w:t>编号：</w:t>
    </w:r>
    <w:r>
      <w:rPr>
        <w:rFonts w:hint="eastAsia"/>
        <w:szCs w:val="21"/>
        <w:lang w:val="zh-CN"/>
      </w:rPr>
      <w:t>BHZC2025-G3-99002</w:t>
    </w:r>
    <w:r>
      <w:rPr>
        <w:szCs w:val="21"/>
        <w:lang w:val="zh-CN"/>
      </w:rPr>
      <w:t>6</w:t>
    </w:r>
    <w:r>
      <w:rPr>
        <w:rFonts w:hint="eastAsia"/>
        <w:szCs w:val="21"/>
        <w:lang w:val="zh-CN"/>
      </w:rPr>
      <w:t>-CGZX</w:t>
    </w:r>
    <w:r>
      <w:rPr>
        <w:rFonts w:hint="eastAsia"/>
        <w:szCs w:val="21"/>
        <w:lang w:val="zh-CN"/>
      </w:rPr>
      <w:t>）</w:t>
    </w:r>
  </w:p>
  <w:p w:rsidR="00935942" w:rsidRDefault="00935942">
    <w:pPr>
      <w:pStyle w:val="af7"/>
      <w:pBdr>
        <w:bottom w:val="single" w:sz="6" w:space="4" w:color="auto"/>
      </w:pBdr>
      <w:jc w:val="right"/>
    </w:pPr>
  </w:p>
  <w:p w:rsidR="00935942" w:rsidRDefault="00935942">
    <w:pPr>
      <w:pStyle w:val="aff1"/>
      <w:tabs>
        <w:tab w:val="center" w:pos="4535"/>
        <w:tab w:val="right" w:pos="9070"/>
      </w:tabs>
      <w:ind w:firstLineChars="100" w:firstLine="180"/>
      <w:jc w:val="both"/>
      <w:rPr>
        <w:rFonts w:ascii="仿宋_GB2312" w:eastAsia="仿宋_GB2312"/>
        <w:b w:val="0"/>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snapToGrid w:val="0"/>
      <w:spacing w:line="360" w:lineRule="auto"/>
      <w:jc w:val="center"/>
      <w:rPr>
        <w:szCs w:val="21"/>
        <w:lang w:val="zh-CN"/>
      </w:rPr>
    </w:pPr>
    <w:r>
      <w:rPr>
        <w:szCs w:val="21"/>
        <w:lang w:val="zh-CN"/>
      </w:rPr>
      <w:t>北海市政府采购公开招标文件</w:t>
    </w:r>
    <w:r>
      <w:rPr>
        <w:rFonts w:hint="eastAsia"/>
        <w:szCs w:val="21"/>
        <w:lang w:val="zh-CN"/>
      </w:rPr>
      <w:t>(</w:t>
    </w:r>
    <w:r>
      <w:rPr>
        <w:rFonts w:hint="eastAsia"/>
        <w:szCs w:val="21"/>
        <w:lang w:val="zh-CN"/>
      </w:rPr>
      <w:t>编号</w:t>
    </w:r>
    <w:r>
      <w:rPr>
        <w:rFonts w:hint="eastAsia"/>
        <w:szCs w:val="21"/>
        <w:lang w:val="zh-CN"/>
      </w:rPr>
      <w:t>BHZC2025-G3-990026-CGZX</w:t>
    </w:r>
    <w:r>
      <w:rPr>
        <w:szCs w:val="21"/>
        <w:lang w:val="zh-CN"/>
      </w:rPr>
      <w:t>)</w:t>
    </w:r>
  </w:p>
  <w:p w:rsidR="00935942" w:rsidRDefault="0093594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rPr>
        <w:rFonts w:ascii="仿宋_GB2312" w:eastAsia="仿宋_GB2312"/>
        <w:b/>
        <w:i/>
        <w:sz w:val="21"/>
        <w:szCs w:val="21"/>
        <w:u w:val="single"/>
      </w:rPr>
    </w:pPr>
    <w:r>
      <w:t></w:t>
    </w:r>
    <w:r>
      <w:t></w:t>
    </w:r>
    <w:r>
      <w:rPr>
        <w:rFonts w:hint="eastAsia"/>
      </w:rPr>
      <w:t xml:space="preserve">                                                  </w:t>
    </w:r>
    <w:r>
      <w:t xml:space="preserve">           </w:t>
    </w:r>
    <w:r>
      <w:rPr>
        <w:sz w:val="21"/>
        <w:szCs w:val="21"/>
      </w:rPr>
      <w:t xml:space="preserve">  </w:t>
    </w:r>
    <w:r>
      <w:rPr>
        <w:sz w:val="21"/>
        <w:szCs w:val="21"/>
      </w:rPr>
      <w:t>北海市政府采购公开招标文件</w:t>
    </w:r>
  </w:p>
  <w:p w:rsidR="00935942" w:rsidRDefault="00935942">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35942" w:rsidRDefault="00532A15">
    <w:pPr>
      <w:pStyle w:val="af7"/>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935942" w:rsidRDefault="0093594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935942" w:rsidRDefault="0093594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jc w:val="right"/>
      <w:rPr>
        <w:sz w:val="21"/>
        <w:szCs w:val="21"/>
      </w:rPr>
    </w:pPr>
    <w:r>
      <w:rPr>
        <w:rFonts w:hint="eastAsia"/>
      </w:rPr>
      <w:t xml:space="preserve">                                                                                                        </w:t>
    </w:r>
    <w:r>
      <w:rPr>
        <w:sz w:val="21"/>
        <w:szCs w:val="21"/>
      </w:rPr>
      <w:t>北海市政府采购公开招标文件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42" w:rsidRDefault="00532A15">
    <w:pPr>
      <w:pStyle w:val="af7"/>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0762"/>
    <w:multiLevelType w:val="multilevel"/>
    <w:tmpl w:val="40D60762"/>
    <w:lvl w:ilvl="0">
      <w:start w:val="2"/>
      <w:numFmt w:val="decimalEnclosedCircle"/>
      <w:lvlText w:val="%1"/>
      <w:lvlJc w:val="left"/>
      <w:pPr>
        <w:ind w:left="1200" w:hanging="360"/>
      </w:pPr>
      <w:rPr>
        <w:rFonts w:cs="Times New Roman"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537CC51A"/>
    <w:multiLevelType w:val="singleLevel"/>
    <w:tmpl w:val="537CC51A"/>
    <w:lvl w:ilvl="0">
      <w:start w:val="2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93"/>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315"/>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F2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59E"/>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15"/>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CB4"/>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7B5"/>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FB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A5"/>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37"/>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27C"/>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5942"/>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31C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3B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6BD"/>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F81"/>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6BE3"/>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72BC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09F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16AC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564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3E95"/>
    <w:rsid w:val="3EAF4836"/>
    <w:rsid w:val="3EC33DFA"/>
    <w:rsid w:val="3F060E16"/>
    <w:rsid w:val="3F1D1096"/>
    <w:rsid w:val="3F2F0234"/>
    <w:rsid w:val="3F6363FE"/>
    <w:rsid w:val="3F756B8F"/>
    <w:rsid w:val="3F95482B"/>
    <w:rsid w:val="4019356B"/>
    <w:rsid w:val="40592157"/>
    <w:rsid w:val="406E1CAE"/>
    <w:rsid w:val="40A0133A"/>
    <w:rsid w:val="40B43A0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C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058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324"/>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376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E21B9"/>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D5BD0"/>
    <w:rsid w:val="6C045F8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54AC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43EA"/>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20BEF"/>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8A1D0172-B07A-4D87-A297-DF540010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uiPriority w:val="39"/>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8">
    <w:name w:val="纯文本 字符2"/>
    <w:rPr>
      <w:rFonts w:ascii="宋体" w:eastAsia="宋体" w:hAnsi="Courier New" w:cs="Courier New"/>
      <w:szCs w:val="21"/>
    </w:rPr>
  </w:style>
  <w:style w:type="paragraph" w:customStyle="1" w:styleId="2ff9">
    <w:name w:val="样式 标题 2 + 宋体"/>
    <w:basedOn w:val="2"/>
    <w:uiPriority w:val="99"/>
    <w:qFormat/>
    <w:pPr>
      <w:tabs>
        <w:tab w:val="clear" w:pos="432"/>
        <w:tab w:val="left" w:pos="360"/>
      </w:tabs>
      <w:spacing w:before="60" w:after="60" w:line="413" w:lineRule="auto"/>
      <w:ind w:left="0" w:firstLine="0"/>
      <w:jc w:val="both"/>
    </w:pPr>
    <w:rPr>
      <w:rFonts w:ascii="宋体" w:eastAsia="黑体" w:hAnsi="宋体"/>
      <w:kern w:val="0"/>
      <w:sz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package" Target="embeddings/Microsoft_Word___.docx"/><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yperlink" Target="https://jinrong.gcy.zfcg.gxzf.gov.cn/finance/loan/gx"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emf"/><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ABF3F-04EC-4147-B5F8-CA063172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7193</Words>
  <Characters>41001</Characters>
  <Application>Microsoft Office Word</Application>
  <DocSecurity>0</DocSecurity>
  <Lines>341</Lines>
  <Paragraphs>96</Paragraphs>
  <ScaleCrop>false</ScaleCrop>
  <Company>杭州市国内经济合作办公室</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2</cp:revision>
  <cp:lastPrinted>2025-01-22T02:44:00Z</cp:lastPrinted>
  <dcterms:created xsi:type="dcterms:W3CDTF">2025-03-14T09:07:00Z</dcterms:created>
  <dcterms:modified xsi:type="dcterms:W3CDTF">2025-03-14T09:07:00Z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92B301AE886C4EA796237F8A952F6D86_13</vt:lpwstr>
  </property>
  <property fmtid="{D5CDD505-2E9C-101B-9397-08002B2CF9AE}" pid="5" name="KSOTemplateDocerSaveRecord">
    <vt:lpwstr>eyJoZGlkIjoiMDk1NDFlMDFlYjE5YmRmMzE1YzZiNjJiNjk4MWUyZmEiLCJ1c2VySWQiOiIxMzkyNzAyMTY2In0=</vt:lpwstr>
  </property>
</Properties>
</file>