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F05F3">
      <w:pPr>
        <w:pStyle w:val="2"/>
        <w:spacing w:line="400" w:lineRule="exact"/>
        <w:jc w:val="center"/>
        <w:rPr>
          <w:color w:val="000000"/>
          <w:sz w:val="32"/>
          <w:szCs w:val="32"/>
          <w:highlight w:val="none"/>
        </w:rPr>
      </w:pPr>
      <w:bookmarkStart w:id="0" w:name="_Toc12929"/>
      <w:bookmarkStart w:id="1" w:name="_Toc20149"/>
      <w:bookmarkStart w:id="2" w:name="_Toc22704"/>
      <w:bookmarkStart w:id="3" w:name="_Toc30701"/>
      <w:bookmarkStart w:id="4" w:name="_Toc23297"/>
      <w:r>
        <w:rPr>
          <w:rFonts w:hint="eastAsia"/>
          <w:color w:val="000000"/>
          <w:sz w:val="32"/>
          <w:szCs w:val="32"/>
          <w:highlight w:val="none"/>
          <w:lang w:val="en-US" w:eastAsia="zh-CN"/>
        </w:rPr>
        <w:t>物业</w:t>
      </w:r>
      <w:r>
        <w:rPr>
          <w:rFonts w:hint="eastAsia"/>
          <w:color w:val="000000"/>
          <w:sz w:val="32"/>
          <w:szCs w:val="32"/>
          <w:highlight w:val="none"/>
        </w:rPr>
        <w:t>采购需求</w:t>
      </w:r>
      <w:bookmarkEnd w:id="0"/>
      <w:bookmarkEnd w:id="1"/>
      <w:bookmarkEnd w:id="2"/>
      <w:bookmarkEnd w:id="3"/>
    </w:p>
    <w:p w14:paraId="686967F6">
      <w:pPr>
        <w:spacing w:line="400" w:lineRule="exact"/>
        <w:rPr>
          <w:rFonts w:hint="default" w:ascii="宋体" w:hAnsi="宋体" w:eastAsia="宋体" w:cs="宋体"/>
          <w:b/>
          <w:bCs/>
          <w:color w:val="000000"/>
          <w:kern w:val="0"/>
          <w:sz w:val="21"/>
          <w:szCs w:val="21"/>
          <w:lang w:val="en-US" w:eastAsia="zh-CN"/>
        </w:rPr>
      </w:pPr>
      <w:bookmarkStart w:id="5" w:name="_Toc19099"/>
      <w:bookmarkStart w:id="6" w:name="_Toc17907"/>
      <w:bookmarkStart w:id="7" w:name="_Toc30534"/>
      <w:r>
        <w:rPr>
          <w:rFonts w:hint="eastAsia" w:ascii="宋体" w:hAnsi="宋体" w:cs="宋体"/>
          <w:b/>
          <w:bCs/>
          <w:color w:val="000000"/>
          <w:kern w:val="0"/>
          <w:sz w:val="21"/>
          <w:szCs w:val="21"/>
          <w:lang w:val="en-US" w:eastAsia="zh-CN"/>
        </w:rPr>
        <w:t>注：</w:t>
      </w:r>
      <w:r>
        <w:rPr>
          <w:rFonts w:hint="eastAsia" w:ascii="宋体" w:hAnsi="宋体" w:cs="宋体"/>
          <w:b/>
          <w:color w:val="000000"/>
          <w:sz w:val="21"/>
          <w:szCs w:val="21"/>
          <w:highlight w:val="none"/>
          <w:lang w:val="en-US" w:eastAsia="zh-CN"/>
        </w:rPr>
        <w:t>本项目采购需求均</w:t>
      </w:r>
      <w:r>
        <w:rPr>
          <w:rFonts w:hint="eastAsia" w:ascii="宋体" w:hAnsi="宋体" w:cs="宋体"/>
          <w:b/>
          <w:color w:val="000000"/>
          <w:sz w:val="21"/>
          <w:szCs w:val="21"/>
          <w:highlight w:val="none"/>
        </w:rPr>
        <w:t>为实质性要求，不允许负偏离，否则投标无效。</w:t>
      </w:r>
    </w:p>
    <w:bookmarkEnd w:id="5"/>
    <w:p w14:paraId="3BB09D18">
      <w:pPr>
        <w:numPr>
          <w:ilvl w:val="0"/>
          <w:numId w:val="1"/>
        </w:numPr>
        <w:rPr>
          <w:rFonts w:hint="eastAsia"/>
          <w:b/>
          <w:bCs/>
          <w:lang w:val="en-US" w:eastAsia="zh-CN"/>
        </w:rPr>
      </w:pPr>
      <w:r>
        <w:rPr>
          <w:rFonts w:hint="eastAsia"/>
          <w:b/>
          <w:bCs/>
          <w:lang w:val="en-US" w:eastAsia="zh-CN"/>
        </w:rPr>
        <w:t>项目基本情况</w:t>
      </w:r>
    </w:p>
    <w:p w14:paraId="144764A2">
      <w:pPr>
        <w:numPr>
          <w:ilvl w:val="0"/>
          <w:numId w:val="0"/>
        </w:numPr>
        <w:rPr>
          <w:rFonts w:hint="eastAsia"/>
          <w:b/>
          <w:bCs/>
          <w:lang w:val="en-US" w:eastAsia="zh-CN"/>
        </w:rPr>
      </w:pPr>
      <w:r>
        <w:rPr>
          <w:rFonts w:hint="eastAsia"/>
          <w:b/>
          <w:bCs/>
          <w:lang w:val="en-US" w:eastAsia="zh-CN"/>
        </w:rPr>
        <w:t>1.1物业情况</w:t>
      </w:r>
    </w:p>
    <w:p w14:paraId="30CC23C8">
      <w:pPr>
        <w:pStyle w:val="12"/>
        <w:rPr>
          <w:rFonts w:hint="eastAsia"/>
          <w:b/>
          <w:bCs/>
          <w:lang w:val="en-US" w:eastAsia="zh-CN"/>
        </w:rPr>
      </w:pPr>
      <w:r>
        <w:rPr>
          <w:rFonts w:hint="eastAsia" w:ascii="宋体" w:hAnsi="宋体" w:eastAsia="宋体" w:cs="宋体"/>
          <w:b/>
          <w:bCs/>
          <w:color w:val="000000"/>
          <w:sz w:val="21"/>
          <w:szCs w:val="21"/>
          <w:highlight w:val="none"/>
          <w:lang w:val="en-US" w:eastAsia="zh-CN"/>
        </w:rPr>
        <w:t>本项目主要的服务内容为：保安服务、保洁服务、公用设施设备维护服务、宿管服务。</w:t>
      </w:r>
    </w:p>
    <w:tbl>
      <w:tblPr>
        <w:tblStyle w:val="17"/>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571"/>
        <w:gridCol w:w="1707"/>
        <w:gridCol w:w="3866"/>
      </w:tblGrid>
      <w:tr w14:paraId="5A6E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74" w:type="dxa"/>
            <w:noWrap w:val="0"/>
            <w:vAlign w:val="top"/>
          </w:tcPr>
          <w:p w14:paraId="40154CD8">
            <w:pPr>
              <w:numPr>
                <w:ilvl w:val="0"/>
                <w:numId w:val="0"/>
              </w:numPr>
              <w:jc w:val="center"/>
              <w:rPr>
                <w:rFonts w:hint="default"/>
                <w:b/>
                <w:bCs/>
                <w:vertAlign w:val="baseline"/>
                <w:lang w:val="en-US" w:eastAsia="zh-CN"/>
              </w:rPr>
            </w:pPr>
            <w:r>
              <w:rPr>
                <w:rFonts w:hint="eastAsia"/>
                <w:b/>
                <w:bCs/>
                <w:vertAlign w:val="baseline"/>
                <w:lang w:val="en-US" w:eastAsia="zh-CN"/>
              </w:rPr>
              <w:t>序号</w:t>
            </w:r>
          </w:p>
        </w:tc>
        <w:tc>
          <w:tcPr>
            <w:tcW w:w="2571" w:type="dxa"/>
            <w:noWrap w:val="0"/>
            <w:vAlign w:val="top"/>
          </w:tcPr>
          <w:p w14:paraId="3BCB3574">
            <w:pPr>
              <w:numPr>
                <w:ilvl w:val="0"/>
                <w:numId w:val="0"/>
              </w:numPr>
              <w:jc w:val="center"/>
              <w:rPr>
                <w:rFonts w:hint="eastAsia"/>
                <w:b/>
                <w:bCs/>
                <w:vertAlign w:val="baseline"/>
                <w:lang w:val="en-US" w:eastAsia="zh-CN"/>
              </w:rPr>
            </w:pPr>
            <w:r>
              <w:rPr>
                <w:rFonts w:hint="eastAsia"/>
                <w:b/>
                <w:bCs/>
                <w:vertAlign w:val="baseline"/>
                <w:lang w:val="en-US" w:eastAsia="zh-CN"/>
              </w:rPr>
              <w:t>物业服务位置</w:t>
            </w:r>
          </w:p>
        </w:tc>
        <w:tc>
          <w:tcPr>
            <w:tcW w:w="1707" w:type="dxa"/>
            <w:noWrap w:val="0"/>
            <w:vAlign w:val="top"/>
          </w:tcPr>
          <w:p w14:paraId="09F2E21F">
            <w:pPr>
              <w:numPr>
                <w:ilvl w:val="0"/>
                <w:numId w:val="0"/>
              </w:numPr>
              <w:jc w:val="center"/>
              <w:rPr>
                <w:rFonts w:hint="default"/>
                <w:b/>
                <w:bCs/>
                <w:vertAlign w:val="baseline"/>
                <w:lang w:val="en-US" w:eastAsia="zh-CN"/>
              </w:rPr>
            </w:pPr>
            <w:r>
              <w:rPr>
                <w:rFonts w:hint="eastAsia"/>
                <w:b/>
                <w:bCs/>
                <w:vertAlign w:val="baseline"/>
                <w:lang w:val="en-US" w:eastAsia="zh-CN"/>
              </w:rPr>
              <w:t>服务人员</w:t>
            </w:r>
          </w:p>
        </w:tc>
        <w:tc>
          <w:tcPr>
            <w:tcW w:w="3866" w:type="dxa"/>
            <w:noWrap w:val="0"/>
            <w:vAlign w:val="top"/>
          </w:tcPr>
          <w:p w14:paraId="658E3C93">
            <w:pPr>
              <w:numPr>
                <w:ilvl w:val="0"/>
                <w:numId w:val="0"/>
              </w:numPr>
              <w:jc w:val="center"/>
              <w:rPr>
                <w:rFonts w:hint="default"/>
                <w:b/>
                <w:bCs/>
                <w:vertAlign w:val="baseline"/>
                <w:lang w:val="en-US" w:eastAsia="zh-CN"/>
              </w:rPr>
            </w:pPr>
            <w:r>
              <w:rPr>
                <w:rFonts w:hint="eastAsia"/>
                <w:b/>
                <w:bCs/>
                <w:vertAlign w:val="baseline"/>
                <w:lang w:val="en-US" w:eastAsia="zh-CN"/>
              </w:rPr>
              <w:t>服务地址及人员配置</w:t>
            </w:r>
          </w:p>
        </w:tc>
      </w:tr>
      <w:tr w14:paraId="3779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noWrap w:val="0"/>
            <w:vAlign w:val="top"/>
          </w:tcPr>
          <w:p w14:paraId="3633AFF2">
            <w:pPr>
              <w:numPr>
                <w:ilvl w:val="0"/>
                <w:numId w:val="0"/>
              </w:numPr>
              <w:jc w:val="center"/>
              <w:rPr>
                <w:rFonts w:hint="eastAsia"/>
                <w:vertAlign w:val="baseline"/>
                <w:lang w:val="en-US" w:eastAsia="zh-CN"/>
              </w:rPr>
            </w:pPr>
          </w:p>
          <w:p w14:paraId="0266401F">
            <w:pPr>
              <w:numPr>
                <w:ilvl w:val="0"/>
                <w:numId w:val="0"/>
              </w:numPr>
              <w:jc w:val="center"/>
              <w:rPr>
                <w:rFonts w:hint="eastAsia"/>
                <w:vertAlign w:val="baseline"/>
                <w:lang w:val="en-US" w:eastAsia="zh-CN"/>
              </w:rPr>
            </w:pPr>
          </w:p>
          <w:p w14:paraId="6B63ADEB">
            <w:pPr>
              <w:numPr>
                <w:ilvl w:val="0"/>
                <w:numId w:val="0"/>
              </w:numPr>
              <w:jc w:val="center"/>
              <w:rPr>
                <w:rFonts w:hint="default"/>
                <w:vertAlign w:val="baseline"/>
                <w:lang w:val="en-US" w:eastAsia="zh-CN"/>
              </w:rPr>
            </w:pPr>
            <w:r>
              <w:rPr>
                <w:rFonts w:hint="eastAsia"/>
                <w:vertAlign w:val="baseline"/>
                <w:lang w:val="en-US" w:eastAsia="zh-CN"/>
              </w:rPr>
              <w:t>1</w:t>
            </w:r>
          </w:p>
        </w:tc>
        <w:tc>
          <w:tcPr>
            <w:tcW w:w="2571" w:type="dxa"/>
            <w:noWrap w:val="0"/>
            <w:vAlign w:val="top"/>
          </w:tcPr>
          <w:p w14:paraId="380F1398">
            <w:pPr>
              <w:numPr>
                <w:ilvl w:val="0"/>
                <w:numId w:val="0"/>
              </w:numPr>
              <w:jc w:val="center"/>
              <w:rPr>
                <w:rFonts w:hint="eastAsia"/>
                <w:vertAlign w:val="baseline"/>
                <w:lang w:val="en-US" w:eastAsia="zh-CN"/>
              </w:rPr>
            </w:pPr>
          </w:p>
          <w:p w14:paraId="1D8BA3E3">
            <w:pPr>
              <w:numPr>
                <w:ilvl w:val="0"/>
                <w:numId w:val="0"/>
              </w:numPr>
              <w:jc w:val="center"/>
              <w:rPr>
                <w:rFonts w:hint="eastAsia"/>
                <w:vertAlign w:val="baseline"/>
                <w:lang w:val="en-US" w:eastAsia="zh-CN"/>
              </w:rPr>
            </w:pPr>
          </w:p>
          <w:p w14:paraId="1DDA14FC">
            <w:pPr>
              <w:numPr>
                <w:ilvl w:val="0"/>
                <w:numId w:val="0"/>
              </w:numPr>
              <w:jc w:val="center"/>
              <w:rPr>
                <w:rFonts w:hint="default"/>
                <w:vertAlign w:val="baseline"/>
                <w:lang w:val="en-US" w:eastAsia="zh-CN"/>
              </w:rPr>
            </w:pPr>
            <w:r>
              <w:rPr>
                <w:rFonts w:hint="eastAsia"/>
                <w:vertAlign w:val="baseline"/>
                <w:lang w:val="en-US" w:eastAsia="zh-CN"/>
              </w:rPr>
              <w:t>穿山校区</w:t>
            </w:r>
          </w:p>
        </w:tc>
        <w:tc>
          <w:tcPr>
            <w:tcW w:w="1707" w:type="dxa"/>
            <w:noWrap w:val="0"/>
            <w:vAlign w:val="top"/>
          </w:tcPr>
          <w:p w14:paraId="6FF4FF4B">
            <w:pPr>
              <w:numPr>
                <w:ilvl w:val="0"/>
                <w:numId w:val="0"/>
              </w:numPr>
              <w:jc w:val="center"/>
              <w:rPr>
                <w:rFonts w:hint="eastAsia"/>
                <w:vertAlign w:val="baseline"/>
                <w:lang w:val="en-US" w:eastAsia="zh-CN"/>
              </w:rPr>
            </w:pPr>
          </w:p>
          <w:p w14:paraId="0994833E">
            <w:pPr>
              <w:numPr>
                <w:ilvl w:val="0"/>
                <w:numId w:val="0"/>
              </w:numPr>
              <w:jc w:val="center"/>
              <w:rPr>
                <w:rFonts w:hint="eastAsia"/>
                <w:vertAlign w:val="baseline"/>
                <w:lang w:val="en-US" w:eastAsia="zh-CN"/>
              </w:rPr>
            </w:pPr>
          </w:p>
          <w:p w14:paraId="1DAF89D1">
            <w:pPr>
              <w:numPr>
                <w:ilvl w:val="0"/>
                <w:numId w:val="0"/>
              </w:numPr>
              <w:jc w:val="center"/>
              <w:rPr>
                <w:rFonts w:hint="default"/>
                <w:vertAlign w:val="baseline"/>
                <w:lang w:val="en-US" w:eastAsia="zh-CN"/>
              </w:rPr>
            </w:pPr>
            <w:r>
              <w:rPr>
                <w:rFonts w:hint="eastAsia"/>
                <w:vertAlign w:val="baseline"/>
                <w:lang w:val="en-US" w:eastAsia="zh-CN"/>
              </w:rPr>
              <w:t>39人</w:t>
            </w:r>
          </w:p>
        </w:tc>
        <w:tc>
          <w:tcPr>
            <w:tcW w:w="3866" w:type="dxa"/>
            <w:noWrap w:val="0"/>
            <w:vAlign w:val="top"/>
          </w:tcPr>
          <w:p w14:paraId="562498C4">
            <w:pPr>
              <w:keepNext w:val="0"/>
              <w:keepLines w:val="0"/>
              <w:pageBreakBefore w:val="0"/>
              <w:kinsoku/>
              <w:wordWrap/>
              <w:overflowPunct/>
              <w:topLinePunct w:val="0"/>
              <w:bidi w:val="0"/>
              <w:spacing w:line="400" w:lineRule="exact"/>
              <w:jc w:val="both"/>
              <w:textAlignment w:val="auto"/>
              <w:rPr>
                <w:rFonts w:hint="eastAsia" w:eastAsia="宋体" w:cs="Times New Roman"/>
                <w:vertAlign w:val="baseline"/>
                <w:lang w:val="en-US" w:eastAsia="zh-CN"/>
              </w:rPr>
            </w:pPr>
            <w:r>
              <w:rPr>
                <w:rFonts w:hint="eastAsia" w:eastAsia="宋体" w:cs="Times New Roman"/>
                <w:vertAlign w:val="baseline"/>
                <w:lang w:val="en-US" w:eastAsia="zh-CN"/>
              </w:rPr>
              <w:t>安保主管：1人，</w:t>
            </w:r>
            <w:r>
              <w:rPr>
                <w:rFonts w:hint="eastAsia" w:ascii="宋体" w:hAnsi="宋体" w:eastAsia="宋体" w:cs="宋体"/>
                <w:color w:val="000000"/>
                <w:sz w:val="21"/>
                <w:szCs w:val="21"/>
                <w:highlight w:val="none"/>
                <w:lang w:val="en-US" w:eastAsia="zh-CN"/>
              </w:rPr>
              <w:t>负责考核监督两校区各岗位的日常工作</w:t>
            </w:r>
            <w:r>
              <w:rPr>
                <w:rFonts w:hint="eastAsia" w:eastAsia="宋体" w:cs="Times New Roman"/>
                <w:vertAlign w:val="baseline"/>
                <w:lang w:val="en-US" w:eastAsia="zh-CN"/>
              </w:rPr>
              <w:t>。</w:t>
            </w:r>
          </w:p>
          <w:p w14:paraId="7F9563A6">
            <w:pPr>
              <w:keepNext w:val="0"/>
              <w:keepLines w:val="0"/>
              <w:pageBreakBefore w:val="0"/>
              <w:kinsoku/>
              <w:wordWrap/>
              <w:overflowPunct/>
              <w:topLinePunct w:val="0"/>
              <w:bidi w:val="0"/>
              <w:spacing w:line="400" w:lineRule="exact"/>
              <w:jc w:val="both"/>
              <w:textAlignment w:val="auto"/>
              <w:rPr>
                <w:rFonts w:hint="eastAsia" w:eastAsia="宋体" w:cs="Times New Roman"/>
                <w:vertAlign w:val="baseline"/>
                <w:lang w:val="en-US" w:eastAsia="zh-CN"/>
              </w:rPr>
            </w:pPr>
            <w:r>
              <w:rPr>
                <w:rFonts w:hint="eastAsia" w:eastAsia="宋体" w:cs="Times New Roman"/>
                <w:vertAlign w:val="baseline"/>
                <w:lang w:val="en-US" w:eastAsia="zh-CN"/>
              </w:rPr>
              <w:t>安保人员：安保人员12人。</w:t>
            </w:r>
          </w:p>
          <w:p w14:paraId="0D5C31E7">
            <w:pPr>
              <w:numPr>
                <w:ilvl w:val="0"/>
                <w:numId w:val="0"/>
              </w:numPr>
              <w:jc w:val="left"/>
              <w:rPr>
                <w:rFonts w:hint="eastAsia" w:eastAsia="宋体" w:cs="Times New Roman"/>
                <w:vertAlign w:val="baseline"/>
                <w:lang w:val="en-US" w:eastAsia="zh-CN"/>
              </w:rPr>
            </w:pPr>
            <w:r>
              <w:rPr>
                <w:rFonts w:hint="eastAsia" w:eastAsia="宋体" w:cs="Times New Roman"/>
                <w:vertAlign w:val="baseline"/>
                <w:lang w:val="en-US" w:eastAsia="zh-CN"/>
              </w:rPr>
              <w:t>保洁人员：7人。</w:t>
            </w:r>
          </w:p>
          <w:p w14:paraId="15CE6266">
            <w:pPr>
              <w:numPr>
                <w:ilvl w:val="0"/>
                <w:numId w:val="0"/>
              </w:numPr>
              <w:jc w:val="left"/>
              <w:rPr>
                <w:rFonts w:hint="eastAsia" w:eastAsia="宋体" w:cs="Times New Roman"/>
                <w:vertAlign w:val="baseline"/>
                <w:lang w:val="en-US" w:eastAsia="zh-CN"/>
              </w:rPr>
            </w:pPr>
            <w:r>
              <w:rPr>
                <w:rFonts w:hint="eastAsia" w:eastAsia="宋体" w:cs="Times New Roman"/>
                <w:vertAlign w:val="baseline"/>
                <w:lang w:val="en-US" w:eastAsia="zh-CN"/>
              </w:rPr>
              <w:t>宿管人员：17人。</w:t>
            </w:r>
          </w:p>
          <w:p w14:paraId="12F6F23A">
            <w:pPr>
              <w:numPr>
                <w:ilvl w:val="0"/>
                <w:numId w:val="0"/>
              </w:numPr>
              <w:jc w:val="left"/>
              <w:rPr>
                <w:rFonts w:hint="default" w:eastAsia="宋体" w:cs="Times New Roman"/>
                <w:vertAlign w:val="baseline"/>
                <w:lang w:val="en-US" w:eastAsia="zh-CN"/>
              </w:rPr>
            </w:pPr>
            <w:r>
              <w:rPr>
                <w:rFonts w:hint="eastAsia" w:eastAsia="宋体" w:cs="Times New Roman"/>
                <w:vertAlign w:val="baseline"/>
                <w:lang w:val="en-US" w:eastAsia="zh-CN"/>
              </w:rPr>
              <w:t>维修人员：2人。</w:t>
            </w:r>
          </w:p>
        </w:tc>
      </w:tr>
      <w:tr w14:paraId="2DA1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74" w:type="dxa"/>
            <w:noWrap w:val="0"/>
            <w:vAlign w:val="top"/>
          </w:tcPr>
          <w:p w14:paraId="2EE598EA">
            <w:pPr>
              <w:numPr>
                <w:ilvl w:val="0"/>
                <w:numId w:val="0"/>
              </w:numPr>
              <w:jc w:val="center"/>
              <w:rPr>
                <w:rFonts w:hint="eastAsia"/>
                <w:vertAlign w:val="baseline"/>
                <w:lang w:val="en-US" w:eastAsia="zh-CN"/>
              </w:rPr>
            </w:pPr>
          </w:p>
          <w:p w14:paraId="46715D0F">
            <w:pPr>
              <w:numPr>
                <w:ilvl w:val="0"/>
                <w:numId w:val="0"/>
              </w:numPr>
              <w:jc w:val="center"/>
              <w:rPr>
                <w:rFonts w:hint="default"/>
                <w:vertAlign w:val="baseline"/>
                <w:lang w:val="en-US" w:eastAsia="zh-CN"/>
              </w:rPr>
            </w:pPr>
            <w:r>
              <w:rPr>
                <w:rFonts w:hint="eastAsia"/>
                <w:vertAlign w:val="baseline"/>
                <w:lang w:val="en-US" w:eastAsia="zh-CN"/>
              </w:rPr>
              <w:t>2</w:t>
            </w:r>
          </w:p>
        </w:tc>
        <w:tc>
          <w:tcPr>
            <w:tcW w:w="2571" w:type="dxa"/>
            <w:noWrap w:val="0"/>
            <w:vAlign w:val="top"/>
          </w:tcPr>
          <w:p w14:paraId="7AA49C4A">
            <w:pPr>
              <w:numPr>
                <w:ilvl w:val="0"/>
                <w:numId w:val="0"/>
              </w:numPr>
              <w:jc w:val="center"/>
              <w:rPr>
                <w:rFonts w:hint="eastAsia"/>
                <w:vertAlign w:val="baseline"/>
                <w:lang w:val="en-US" w:eastAsia="zh-CN"/>
              </w:rPr>
            </w:pPr>
          </w:p>
          <w:p w14:paraId="6FCEEA7A">
            <w:pPr>
              <w:numPr>
                <w:ilvl w:val="0"/>
                <w:numId w:val="0"/>
              </w:numPr>
              <w:jc w:val="center"/>
              <w:rPr>
                <w:rFonts w:hint="default"/>
                <w:vertAlign w:val="baseline"/>
                <w:lang w:val="en-US" w:eastAsia="zh-CN"/>
              </w:rPr>
            </w:pPr>
            <w:r>
              <w:rPr>
                <w:rFonts w:hint="eastAsia"/>
                <w:vertAlign w:val="baseline"/>
                <w:lang w:val="en-US" w:eastAsia="zh-CN"/>
              </w:rPr>
              <w:t>清风校区</w:t>
            </w:r>
          </w:p>
        </w:tc>
        <w:tc>
          <w:tcPr>
            <w:tcW w:w="1707" w:type="dxa"/>
            <w:noWrap w:val="0"/>
            <w:vAlign w:val="top"/>
          </w:tcPr>
          <w:p w14:paraId="0473AE65">
            <w:pPr>
              <w:numPr>
                <w:ilvl w:val="0"/>
                <w:numId w:val="0"/>
              </w:numPr>
              <w:jc w:val="center"/>
              <w:rPr>
                <w:rFonts w:hint="eastAsia"/>
                <w:vertAlign w:val="baseline"/>
                <w:lang w:val="en-US" w:eastAsia="zh-CN"/>
              </w:rPr>
            </w:pPr>
          </w:p>
          <w:p w14:paraId="50DE6B41">
            <w:pPr>
              <w:numPr>
                <w:ilvl w:val="0"/>
                <w:numId w:val="0"/>
              </w:numPr>
              <w:jc w:val="center"/>
              <w:rPr>
                <w:rFonts w:hint="default"/>
                <w:vertAlign w:val="baseline"/>
                <w:lang w:val="en-US" w:eastAsia="zh-CN"/>
              </w:rPr>
            </w:pPr>
            <w:r>
              <w:rPr>
                <w:rFonts w:hint="eastAsia"/>
                <w:vertAlign w:val="baseline"/>
                <w:lang w:val="en-US" w:eastAsia="zh-CN"/>
              </w:rPr>
              <w:t>20人</w:t>
            </w:r>
          </w:p>
        </w:tc>
        <w:tc>
          <w:tcPr>
            <w:tcW w:w="3866" w:type="dxa"/>
            <w:noWrap w:val="0"/>
            <w:vAlign w:val="top"/>
          </w:tcPr>
          <w:p w14:paraId="15C2F9FD">
            <w:pPr>
              <w:numPr>
                <w:ilvl w:val="0"/>
                <w:numId w:val="0"/>
              </w:numPr>
              <w:jc w:val="left"/>
              <w:rPr>
                <w:rFonts w:hint="eastAsia" w:eastAsia="宋体" w:cs="Times New Roman"/>
                <w:vertAlign w:val="baseline"/>
                <w:lang w:val="en-US" w:eastAsia="zh-CN"/>
              </w:rPr>
            </w:pPr>
            <w:r>
              <w:rPr>
                <w:rFonts w:hint="eastAsia" w:eastAsia="宋体" w:cs="Times New Roman"/>
                <w:vertAlign w:val="baseline"/>
                <w:lang w:val="en-US" w:eastAsia="zh-CN"/>
              </w:rPr>
              <w:t>安保人员：9人。</w:t>
            </w:r>
          </w:p>
          <w:p w14:paraId="53DF1BCC">
            <w:pPr>
              <w:numPr>
                <w:ilvl w:val="0"/>
                <w:numId w:val="0"/>
              </w:numPr>
              <w:jc w:val="left"/>
              <w:rPr>
                <w:rFonts w:hint="eastAsia" w:eastAsia="宋体" w:cs="Times New Roman"/>
                <w:vertAlign w:val="baseline"/>
                <w:lang w:val="en-US" w:eastAsia="zh-CN"/>
              </w:rPr>
            </w:pPr>
            <w:r>
              <w:rPr>
                <w:rFonts w:hint="eastAsia" w:eastAsia="宋体" w:cs="Times New Roman"/>
                <w:vertAlign w:val="baseline"/>
                <w:lang w:val="en-US" w:eastAsia="zh-CN"/>
              </w:rPr>
              <w:t>保洁人员：3人。</w:t>
            </w:r>
          </w:p>
          <w:p w14:paraId="1D94A02A">
            <w:pPr>
              <w:numPr>
                <w:ilvl w:val="0"/>
                <w:numId w:val="0"/>
              </w:numPr>
              <w:jc w:val="left"/>
              <w:rPr>
                <w:rFonts w:hint="eastAsia" w:eastAsia="宋体" w:cs="Times New Roman"/>
                <w:vertAlign w:val="baseline"/>
                <w:lang w:val="en-US" w:eastAsia="zh-CN"/>
              </w:rPr>
            </w:pPr>
            <w:r>
              <w:rPr>
                <w:rFonts w:hint="eastAsia" w:eastAsia="宋体" w:cs="Times New Roman"/>
                <w:vertAlign w:val="baseline"/>
                <w:lang w:val="en-US" w:eastAsia="zh-CN"/>
              </w:rPr>
              <w:t>宿管人员：7人。</w:t>
            </w:r>
          </w:p>
          <w:p w14:paraId="065EF3D4">
            <w:pPr>
              <w:numPr>
                <w:ilvl w:val="0"/>
                <w:numId w:val="0"/>
              </w:numPr>
              <w:jc w:val="left"/>
              <w:rPr>
                <w:rFonts w:hint="default" w:eastAsia="宋体" w:cs="Times New Roman"/>
                <w:vertAlign w:val="baseline"/>
                <w:lang w:val="en-US" w:eastAsia="zh-CN"/>
              </w:rPr>
            </w:pPr>
            <w:r>
              <w:rPr>
                <w:rFonts w:hint="eastAsia" w:eastAsia="宋体" w:cs="Times New Roman"/>
                <w:vertAlign w:val="baseline"/>
                <w:lang w:val="en-US" w:eastAsia="zh-CN"/>
              </w:rPr>
              <w:t>维修人员：1人。</w:t>
            </w:r>
          </w:p>
        </w:tc>
      </w:tr>
    </w:tbl>
    <w:p w14:paraId="53B98984">
      <w:pPr>
        <w:numPr>
          <w:ilvl w:val="0"/>
          <w:numId w:val="0"/>
        </w:numPr>
        <w:rPr>
          <w:rFonts w:hint="eastAsia" w:ascii="宋体" w:hAnsi="宋体" w:eastAsia="宋体" w:cs="宋体"/>
          <w:b/>
          <w:bCs/>
          <w:color w:val="000000"/>
          <w:sz w:val="21"/>
          <w:szCs w:val="21"/>
          <w:lang w:val="en-US" w:eastAsia="zh-CN"/>
        </w:rPr>
      </w:pPr>
      <w:r>
        <w:rPr>
          <w:rFonts w:hint="eastAsia"/>
          <w:b/>
          <w:bCs/>
          <w:lang w:val="en-US" w:eastAsia="zh-CN"/>
        </w:rPr>
        <w:t>1.2采购人提供供应商使用的场地、设施设备、耗材等（若有提供则填写）</w:t>
      </w:r>
    </w:p>
    <w:p w14:paraId="3E1404B9">
      <w:pPr>
        <w:numPr>
          <w:ilvl w:val="0"/>
          <w:numId w:val="2"/>
        </w:num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采购人可提供的零星维修材料</w:t>
      </w:r>
    </w:p>
    <w:tbl>
      <w:tblPr>
        <w:tblStyle w:val="16"/>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7"/>
        <w:gridCol w:w="5417"/>
        <w:gridCol w:w="2441"/>
      </w:tblGrid>
      <w:tr w14:paraId="29CA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19D5E9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50B675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363158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4D03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0A77D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60089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不锈钢双盆下水头</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69019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523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05156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6570B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1M不锈钢高压管</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4ED3F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14:paraId="2212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08844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57EE1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空开组合</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06F0F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5E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181B3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16368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16A空开插座</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6E627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1E0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592D9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25927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ABS小顶喷头</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70ADE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B16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7224A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01685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淋浴管</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15237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14:paraId="0567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2CA63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39AF5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PPR阀芯20</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19D43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4E8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0EF4B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228EE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PPR阀芯25</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0FD44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ED3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2D955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6D968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电工胶布</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736AB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r>
      <w:tr w14:paraId="1AE0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63614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76DAE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西门子86暗装5孔</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5F252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161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7A95E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5AB90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西门子86暗装二开</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34064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D45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652F0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20E12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西门子86暗装四开</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139B4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7C7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3DE91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32D38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西门子86明装5孔</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6FAFD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8D6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44DA4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331CC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西门子86明装二开</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5C719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970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6DA3B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1DE5D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T8灯头</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6B8AE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5F3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74A96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2ACDD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20干壁钉</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47614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1E59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6BBA5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11BCC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30干壁钉</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1CC76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2286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73901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22148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50干壁钉</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794CD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3B65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358F6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07D9D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6膨胀胶</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1621B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22D9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7EDA3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4E63D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8膨胀胶</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715DE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1197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4D393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44FAD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防臭钢丝下水软管</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36E9E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14:paraId="5E77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5DE6E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2F585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小便斗下水软管</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574A9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14:paraId="1B31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43899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1F63C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小体脚踏冲洗阀</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28BE5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A16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24083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5D635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小体手压冲洗阀</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194E8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865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33106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0916F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小白LED10W球泡</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67E74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9B9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tcBorders>
              <w:top w:val="single" w:color="000000" w:sz="4" w:space="0"/>
              <w:left w:val="single" w:color="000000" w:sz="4" w:space="0"/>
              <w:bottom w:val="single" w:color="000000" w:sz="4" w:space="0"/>
              <w:right w:val="single" w:color="000000" w:sz="4" w:space="0"/>
            </w:tcBorders>
            <w:noWrap/>
            <w:vAlign w:val="center"/>
          </w:tcPr>
          <w:p w14:paraId="0DB91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17" w:type="dxa"/>
            <w:tcBorders>
              <w:top w:val="single" w:color="000000" w:sz="4" w:space="0"/>
              <w:left w:val="single" w:color="000000" w:sz="4" w:space="0"/>
              <w:bottom w:val="single" w:color="000000" w:sz="4" w:space="0"/>
              <w:right w:val="single" w:color="000000" w:sz="4" w:space="0"/>
            </w:tcBorders>
            <w:noWrap/>
            <w:vAlign w:val="center"/>
          </w:tcPr>
          <w:p w14:paraId="731AB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小白LED18W球泡</w:t>
            </w:r>
          </w:p>
        </w:tc>
        <w:tc>
          <w:tcPr>
            <w:tcW w:w="2441" w:type="dxa"/>
            <w:tcBorders>
              <w:top w:val="single" w:color="000000" w:sz="4" w:space="0"/>
              <w:left w:val="single" w:color="000000" w:sz="4" w:space="0"/>
              <w:bottom w:val="single" w:color="000000" w:sz="4" w:space="0"/>
              <w:right w:val="single" w:color="000000" w:sz="4" w:space="0"/>
            </w:tcBorders>
            <w:noWrap/>
            <w:vAlign w:val="center"/>
          </w:tcPr>
          <w:p w14:paraId="35934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bl>
    <w:p w14:paraId="7CF099D6">
      <w:pPr>
        <w:pStyle w:val="7"/>
        <w:rPr>
          <w:rFonts w:hint="eastAsia" w:ascii="宋体" w:hAnsi="宋体" w:eastAsia="宋体" w:cs="宋体"/>
          <w:color w:val="000000"/>
          <w:sz w:val="21"/>
          <w:szCs w:val="21"/>
          <w:lang w:val="en-US" w:eastAsia="zh-CN"/>
        </w:rPr>
      </w:pPr>
    </w:p>
    <w:p w14:paraId="210CDA50">
      <w:pPr>
        <w:numPr>
          <w:ilvl w:val="0"/>
          <w:numId w:val="3"/>
        </w:num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物业服务范围</w:t>
      </w:r>
    </w:p>
    <w:p w14:paraId="3B3333FD">
      <w:pPr>
        <w:numPr>
          <w:ilvl w:val="0"/>
          <w:numId w:val="4"/>
        </w:num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物业管理（建筑物）</w:t>
      </w:r>
    </w:p>
    <w:tbl>
      <w:tblPr>
        <w:tblStyle w:val="17"/>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91"/>
        <w:gridCol w:w="2625"/>
        <w:gridCol w:w="2237"/>
        <w:gridCol w:w="1788"/>
      </w:tblGrid>
      <w:tr w14:paraId="79B6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gridSpan w:val="2"/>
            <w:noWrap w:val="0"/>
            <w:vAlign w:val="top"/>
          </w:tcPr>
          <w:p w14:paraId="484728D6">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名称</w:t>
            </w:r>
          </w:p>
        </w:tc>
        <w:tc>
          <w:tcPr>
            <w:tcW w:w="2625" w:type="dxa"/>
            <w:noWrap w:val="0"/>
            <w:vAlign w:val="top"/>
          </w:tcPr>
          <w:p w14:paraId="3E23FE44">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明细</w:t>
            </w:r>
          </w:p>
        </w:tc>
        <w:tc>
          <w:tcPr>
            <w:tcW w:w="2237" w:type="dxa"/>
            <w:noWrap w:val="0"/>
            <w:vAlign w:val="top"/>
          </w:tcPr>
          <w:p w14:paraId="792E799A">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服务内容及标准</w:t>
            </w:r>
          </w:p>
        </w:tc>
        <w:tc>
          <w:tcPr>
            <w:tcW w:w="1788" w:type="dxa"/>
            <w:noWrap w:val="0"/>
            <w:vAlign w:val="top"/>
          </w:tcPr>
          <w:p w14:paraId="68469D07">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备注</w:t>
            </w:r>
          </w:p>
        </w:tc>
      </w:tr>
      <w:tr w14:paraId="5E83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gridSpan w:val="2"/>
            <w:noWrap w:val="0"/>
            <w:vAlign w:val="top"/>
          </w:tcPr>
          <w:p w14:paraId="38522829">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具体服务方向</w:t>
            </w:r>
          </w:p>
        </w:tc>
        <w:tc>
          <w:tcPr>
            <w:tcW w:w="2625" w:type="dxa"/>
            <w:noWrap w:val="0"/>
            <w:vAlign w:val="top"/>
          </w:tcPr>
          <w:p w14:paraId="1BB775C9">
            <w:pPr>
              <w:numPr>
                <w:ilvl w:val="0"/>
                <w:numId w:val="0"/>
              </w:numPr>
              <w:rPr>
                <w:rFonts w:hint="eastAsia" w:ascii="宋体" w:hAnsi="宋体" w:eastAsia="宋体" w:cs="宋体"/>
                <w:color w:val="000000"/>
                <w:sz w:val="21"/>
                <w:szCs w:val="21"/>
                <w:vertAlign w:val="baseline"/>
                <w:lang w:val="en-US" w:eastAsia="zh-CN"/>
              </w:rPr>
            </w:pPr>
          </w:p>
        </w:tc>
        <w:tc>
          <w:tcPr>
            <w:tcW w:w="2237" w:type="dxa"/>
            <w:noWrap w:val="0"/>
            <w:vAlign w:val="top"/>
          </w:tcPr>
          <w:p w14:paraId="61E29326">
            <w:pPr>
              <w:numPr>
                <w:ilvl w:val="0"/>
                <w:numId w:val="0"/>
              </w:numPr>
              <w:rPr>
                <w:rFonts w:hint="eastAsia" w:ascii="宋体" w:hAnsi="宋体" w:eastAsia="宋体" w:cs="宋体"/>
                <w:color w:val="000000"/>
                <w:sz w:val="21"/>
                <w:szCs w:val="21"/>
                <w:vertAlign w:val="baseline"/>
                <w:lang w:val="en-US" w:eastAsia="zh-CN"/>
              </w:rPr>
            </w:pPr>
          </w:p>
        </w:tc>
        <w:tc>
          <w:tcPr>
            <w:tcW w:w="1788" w:type="dxa"/>
            <w:noWrap w:val="0"/>
            <w:vAlign w:val="top"/>
          </w:tcPr>
          <w:p w14:paraId="31FB55EB">
            <w:pPr>
              <w:numPr>
                <w:ilvl w:val="0"/>
                <w:numId w:val="0"/>
              </w:numPr>
              <w:rPr>
                <w:rFonts w:hint="eastAsia" w:ascii="宋体" w:hAnsi="宋体" w:eastAsia="宋体" w:cs="宋体"/>
                <w:color w:val="000000"/>
                <w:sz w:val="21"/>
                <w:szCs w:val="21"/>
                <w:vertAlign w:val="baseline"/>
                <w:lang w:val="en-US" w:eastAsia="zh-CN"/>
              </w:rPr>
            </w:pPr>
          </w:p>
        </w:tc>
      </w:tr>
      <w:tr w14:paraId="67DD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Merge w:val="restart"/>
            <w:noWrap w:val="0"/>
            <w:vAlign w:val="center"/>
          </w:tcPr>
          <w:p w14:paraId="59E82EB3">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总面积</w:t>
            </w:r>
          </w:p>
        </w:tc>
        <w:tc>
          <w:tcPr>
            <w:tcW w:w="1691" w:type="dxa"/>
            <w:noWrap w:val="0"/>
            <w:vAlign w:val="center"/>
          </w:tcPr>
          <w:p w14:paraId="2452B646">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建筑面积（90000㎡）</w:t>
            </w:r>
          </w:p>
        </w:tc>
        <w:tc>
          <w:tcPr>
            <w:tcW w:w="2625" w:type="dxa"/>
            <w:noWrap w:val="0"/>
            <w:vAlign w:val="top"/>
          </w:tcPr>
          <w:p w14:paraId="4B4B24CB">
            <w:pPr>
              <w:keepNext w:val="0"/>
              <w:keepLines w:val="0"/>
              <w:pageBreakBefore w:val="0"/>
              <w:widowControl w:val="0"/>
              <w:numPr>
                <w:ilvl w:val="0"/>
                <w:numId w:val="0"/>
              </w:numPr>
              <w:kinsoku/>
              <w:wordWrap/>
              <w:overflowPunct/>
              <w:topLinePunct w:val="0"/>
              <w:bidi w:val="0"/>
              <w:spacing w:line="36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总占地面积120000㎡</w:t>
            </w:r>
          </w:p>
          <w:p w14:paraId="3DA907DA">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宋体" w:hAnsi="宋体" w:eastAsia="宋体" w:cs="宋体"/>
                <w:color w:val="000000"/>
                <w:kern w:val="0"/>
                <w:sz w:val="21"/>
                <w:szCs w:val="21"/>
                <w:highlight w:val="none"/>
                <w:lang w:val="zh-CN"/>
              </w:rPr>
            </w:pPr>
            <w:r>
              <w:rPr>
                <w:rFonts w:hint="eastAsia" w:ascii="宋体" w:hAnsi="宋体" w:eastAsia="宋体" w:cs="宋体"/>
                <w:b/>
                <w:bCs/>
                <w:color w:val="000000"/>
                <w:kern w:val="0"/>
                <w:sz w:val="21"/>
                <w:szCs w:val="21"/>
                <w:highlight w:val="none"/>
                <w:lang w:val="zh-CN"/>
              </w:rPr>
              <w:t>穿山校区</w:t>
            </w:r>
            <w:r>
              <w:rPr>
                <w:rFonts w:hint="eastAsia" w:ascii="宋体" w:hAnsi="宋体" w:eastAsia="宋体" w:cs="宋体"/>
                <w:color w:val="000000"/>
                <w:kern w:val="0"/>
                <w:sz w:val="21"/>
                <w:szCs w:val="21"/>
                <w:highlight w:val="none"/>
                <w:lang w:val="zh-CN"/>
              </w:rPr>
              <w:t>：校园总占地面积约</w:t>
            </w:r>
            <w:r>
              <w:rPr>
                <w:rFonts w:hint="eastAsia" w:ascii="宋体" w:hAnsi="宋体" w:eastAsia="宋体" w:cs="宋体"/>
                <w:color w:val="000000"/>
                <w:kern w:val="0"/>
                <w:sz w:val="21"/>
                <w:szCs w:val="21"/>
                <w:highlight w:val="none"/>
                <w:lang w:val="en-US" w:eastAsia="zh-CN"/>
              </w:rPr>
              <w:t>200</w:t>
            </w:r>
            <w:r>
              <w:rPr>
                <w:rFonts w:hint="eastAsia" w:ascii="宋体" w:hAnsi="宋体" w:eastAsia="宋体" w:cs="宋体"/>
                <w:color w:val="000000"/>
                <w:kern w:val="0"/>
                <w:sz w:val="21"/>
                <w:szCs w:val="21"/>
                <w:highlight w:val="none"/>
                <w:lang w:val="zh-CN"/>
              </w:rPr>
              <w:t>亩，已建成校门</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zh-CN"/>
              </w:rPr>
              <w:t>个；</w:t>
            </w:r>
            <w:r>
              <w:rPr>
                <w:rFonts w:hint="eastAsia" w:ascii="宋体" w:hAnsi="宋体" w:eastAsia="宋体" w:cs="宋体"/>
                <w:color w:val="000000"/>
                <w:kern w:val="0"/>
                <w:sz w:val="21"/>
                <w:szCs w:val="21"/>
                <w:highlight w:val="none"/>
                <w:lang w:val="en-US" w:eastAsia="zh-CN"/>
              </w:rPr>
              <w:t>1#教学楼</w:t>
            </w:r>
            <w:r>
              <w:rPr>
                <w:rFonts w:hint="eastAsia" w:ascii="宋体" w:hAnsi="宋体" w:eastAsia="宋体" w:cs="宋体"/>
                <w:color w:val="000000"/>
                <w:kern w:val="0"/>
                <w:sz w:val="21"/>
                <w:szCs w:val="21"/>
                <w:highlight w:val="none"/>
                <w:lang w:val="zh-CN"/>
              </w:rPr>
              <w:t>1栋（包括各行政办公室）；</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zh-CN"/>
              </w:rPr>
              <w:t>教学楼</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zh-CN"/>
              </w:rPr>
              <w:t>栋；</w:t>
            </w:r>
            <w:r>
              <w:rPr>
                <w:rFonts w:hint="eastAsia" w:ascii="宋体" w:hAnsi="宋体" w:eastAsia="宋体" w:cs="宋体"/>
                <w:color w:val="000000"/>
                <w:kern w:val="0"/>
                <w:sz w:val="21"/>
                <w:szCs w:val="21"/>
                <w:highlight w:val="none"/>
                <w:lang w:val="en-US" w:eastAsia="zh-CN"/>
              </w:rPr>
              <w:t>3#图书楼1</w:t>
            </w:r>
            <w:r>
              <w:rPr>
                <w:rFonts w:hint="eastAsia" w:ascii="宋体" w:hAnsi="宋体" w:eastAsia="宋体" w:cs="宋体"/>
                <w:color w:val="000000"/>
                <w:kern w:val="0"/>
                <w:sz w:val="21"/>
                <w:szCs w:val="21"/>
                <w:highlight w:val="none"/>
                <w:lang w:val="zh-CN"/>
              </w:rPr>
              <w:t>栋；</w:t>
            </w:r>
            <w:r>
              <w:rPr>
                <w:rFonts w:hint="eastAsia" w:ascii="宋体" w:hAnsi="宋体" w:eastAsia="宋体" w:cs="宋体"/>
                <w:color w:val="000000"/>
                <w:kern w:val="0"/>
                <w:sz w:val="21"/>
                <w:szCs w:val="21"/>
                <w:highlight w:val="none"/>
                <w:lang w:val="en-US" w:eastAsia="zh-CN"/>
              </w:rPr>
              <w:t>4#计算机实训楼</w:t>
            </w:r>
            <w:r>
              <w:rPr>
                <w:rFonts w:hint="eastAsia" w:ascii="宋体" w:hAnsi="宋体" w:eastAsia="宋体" w:cs="宋体"/>
                <w:color w:val="000000"/>
                <w:kern w:val="0"/>
                <w:sz w:val="21"/>
                <w:szCs w:val="21"/>
                <w:highlight w:val="none"/>
                <w:lang w:val="zh-CN"/>
              </w:rPr>
              <w:t>1栋；</w:t>
            </w:r>
            <w:r>
              <w:rPr>
                <w:rFonts w:hint="eastAsia" w:ascii="宋体" w:hAnsi="宋体" w:eastAsia="宋体" w:cs="宋体"/>
                <w:color w:val="000000"/>
                <w:kern w:val="0"/>
                <w:sz w:val="21"/>
                <w:szCs w:val="21"/>
                <w:highlight w:val="none"/>
                <w:lang w:val="en-US" w:eastAsia="zh-CN"/>
              </w:rPr>
              <w:t>5#旅游实训楼1栋；6#</w:t>
            </w:r>
            <w:r>
              <w:rPr>
                <w:rFonts w:hint="eastAsia" w:ascii="宋体" w:hAnsi="宋体" w:eastAsia="宋体" w:cs="宋体"/>
                <w:color w:val="000000"/>
                <w:sz w:val="21"/>
                <w:szCs w:val="21"/>
                <w:highlight w:val="none"/>
                <w:lang w:val="zh-CN"/>
              </w:rPr>
              <w:t>实训楼</w:t>
            </w:r>
            <w:r>
              <w:rPr>
                <w:rFonts w:hint="eastAsia" w:ascii="宋体" w:hAnsi="宋体" w:eastAsia="宋体" w:cs="宋体"/>
                <w:color w:val="000000"/>
                <w:kern w:val="0"/>
                <w:sz w:val="21"/>
                <w:szCs w:val="21"/>
                <w:highlight w:val="none"/>
                <w:lang w:val="zh-CN"/>
              </w:rPr>
              <w:t>1栋；</w:t>
            </w:r>
            <w:r>
              <w:rPr>
                <w:rFonts w:hint="eastAsia" w:ascii="宋体" w:hAnsi="宋体" w:eastAsia="宋体" w:cs="宋体"/>
                <w:color w:val="000000"/>
                <w:kern w:val="0"/>
                <w:sz w:val="21"/>
                <w:szCs w:val="21"/>
                <w:highlight w:val="none"/>
                <w:lang w:val="en-US" w:eastAsia="zh-CN"/>
              </w:rPr>
              <w:t>7#楼</w:t>
            </w:r>
            <w:r>
              <w:rPr>
                <w:rFonts w:hint="eastAsia" w:ascii="宋体" w:hAnsi="宋体" w:eastAsia="宋体" w:cs="宋体"/>
                <w:color w:val="000000"/>
                <w:kern w:val="0"/>
                <w:sz w:val="21"/>
                <w:szCs w:val="21"/>
                <w:highlight w:val="none"/>
              </w:rPr>
              <w:t>1栋；</w:t>
            </w:r>
            <w:r>
              <w:rPr>
                <w:rFonts w:hint="eastAsia" w:ascii="宋体" w:hAnsi="宋体" w:eastAsia="宋体" w:cs="宋体"/>
                <w:color w:val="000000"/>
                <w:kern w:val="0"/>
                <w:sz w:val="21"/>
                <w:szCs w:val="21"/>
                <w:highlight w:val="none"/>
                <w:lang w:val="en-US" w:eastAsia="zh-CN"/>
              </w:rPr>
              <w:t>8#烹饪实训楼1栋；9#学生食堂</w:t>
            </w:r>
            <w:r>
              <w:rPr>
                <w:rFonts w:hint="eastAsia" w:ascii="宋体" w:hAnsi="宋体" w:eastAsia="宋体" w:cs="宋体"/>
                <w:color w:val="000000"/>
                <w:kern w:val="0"/>
                <w:sz w:val="21"/>
                <w:szCs w:val="21"/>
                <w:highlight w:val="none"/>
                <w:lang w:val="zh-CN"/>
              </w:rPr>
              <w:t>1栋；风雨操场体育馆</w:t>
            </w:r>
            <w:r>
              <w:rPr>
                <w:rFonts w:hint="eastAsia" w:ascii="宋体" w:hAnsi="宋体" w:eastAsia="宋体" w:cs="宋体"/>
                <w:color w:val="000000"/>
                <w:kern w:val="0"/>
                <w:sz w:val="21"/>
                <w:szCs w:val="21"/>
                <w:highlight w:val="none"/>
                <w:lang w:val="en-US" w:eastAsia="zh-CN"/>
              </w:rPr>
              <w:t>1栋；11#、12#、13#</w:t>
            </w:r>
            <w:r>
              <w:rPr>
                <w:rFonts w:hint="eastAsia" w:ascii="宋体" w:hAnsi="宋体" w:eastAsia="宋体" w:cs="宋体"/>
                <w:color w:val="000000"/>
                <w:kern w:val="0"/>
                <w:sz w:val="21"/>
                <w:szCs w:val="21"/>
                <w:highlight w:val="none"/>
                <w:lang w:val="zh-CN"/>
              </w:rPr>
              <w:t>学生宿舍</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栋；学生服务中心、运动场所。现有在校生人数</w:t>
            </w:r>
            <w:r>
              <w:rPr>
                <w:rFonts w:hint="eastAsia" w:ascii="宋体" w:hAnsi="宋体" w:eastAsia="宋体" w:cs="宋体"/>
                <w:color w:val="000000"/>
                <w:kern w:val="0"/>
                <w:sz w:val="21"/>
                <w:szCs w:val="21"/>
                <w:highlight w:val="none"/>
                <w:lang w:val="en-US" w:eastAsia="zh-CN"/>
              </w:rPr>
              <w:t>5000</w:t>
            </w:r>
            <w:r>
              <w:rPr>
                <w:rFonts w:hint="eastAsia" w:ascii="宋体" w:hAnsi="宋体" w:eastAsia="宋体" w:cs="宋体"/>
                <w:color w:val="000000"/>
                <w:kern w:val="0"/>
                <w:sz w:val="21"/>
                <w:szCs w:val="21"/>
                <w:highlight w:val="none"/>
                <w:lang w:val="zh-CN"/>
              </w:rPr>
              <w:t>多人。</w:t>
            </w:r>
          </w:p>
          <w:p w14:paraId="0B76E00A">
            <w:pPr>
              <w:pStyle w:val="5"/>
              <w:keepNext w:val="0"/>
              <w:keepLines w:val="0"/>
              <w:pageBreakBefore w:val="0"/>
              <w:widowControl w:val="0"/>
              <w:kinsoku/>
              <w:wordWrap/>
              <w:overflowPunct/>
              <w:topLinePunct w:val="0"/>
              <w:bidi w:val="0"/>
              <w:spacing w:line="360" w:lineRule="exact"/>
              <w:ind w:left="0" w:leftChars="0"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kern w:val="0"/>
                <w:sz w:val="21"/>
                <w:szCs w:val="21"/>
                <w:highlight w:val="none"/>
                <w:lang w:val="zh-CN" w:eastAsia="zh-CN" w:bidi="ar-SA"/>
              </w:rPr>
              <w:t>清风校区</w:t>
            </w:r>
            <w:r>
              <w:rPr>
                <w:rFonts w:hint="eastAsia" w:ascii="宋体" w:hAnsi="宋体" w:eastAsia="宋体" w:cs="宋体"/>
                <w:color w:val="000000"/>
                <w:kern w:val="0"/>
                <w:sz w:val="21"/>
                <w:szCs w:val="21"/>
                <w:highlight w:val="none"/>
                <w:lang w:val="zh-CN" w:eastAsia="zh-CN" w:bidi="ar-SA"/>
              </w:rPr>
              <w:t>：校园</w:t>
            </w:r>
            <w:r>
              <w:rPr>
                <w:rFonts w:hint="eastAsia" w:ascii="宋体" w:hAnsi="宋体" w:eastAsia="宋体" w:cs="宋体"/>
                <w:color w:val="000000"/>
                <w:kern w:val="0"/>
                <w:sz w:val="21"/>
                <w:szCs w:val="21"/>
                <w:highlight w:val="none"/>
                <w:lang w:val="en-US" w:eastAsia="zh-CN" w:bidi="ar-SA"/>
              </w:rPr>
              <w:t>总占地约34亩,已建成大门1个；综合教学楼1栋；办公楼（办公及实训教室）1栋；食堂楼1栋;教工宿舍楼（房改房）3栋；图书综合楼1栋；学生宿舍楼2栋（其中1栋现暂停使用，部分房间改为办公室）；校企合作楼（机算计实训室）1栋；会计实训楼（计算机实训室）1栋；综合运动场；配套场所警卫室和配电房各一栋。现有在校生700多人。</w:t>
            </w:r>
          </w:p>
        </w:tc>
        <w:tc>
          <w:tcPr>
            <w:tcW w:w="2237" w:type="dxa"/>
            <w:noWrap w:val="0"/>
            <w:vAlign w:val="center"/>
          </w:tcPr>
          <w:p w14:paraId="725E9AC7">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见“3.5保安服务”</w:t>
            </w:r>
          </w:p>
        </w:tc>
        <w:tc>
          <w:tcPr>
            <w:tcW w:w="1788" w:type="dxa"/>
            <w:noWrap w:val="0"/>
            <w:vAlign w:val="center"/>
          </w:tcPr>
          <w:p w14:paraId="6B9C4FC6">
            <w:pPr>
              <w:numPr>
                <w:ilvl w:val="0"/>
                <w:numId w:val="0"/>
              </w:num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24小时值班</w:t>
            </w:r>
          </w:p>
        </w:tc>
      </w:tr>
      <w:tr w14:paraId="5116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Merge w:val="continue"/>
            <w:noWrap w:val="0"/>
            <w:vAlign w:val="top"/>
          </w:tcPr>
          <w:p w14:paraId="190CFC26">
            <w:pPr>
              <w:rPr>
                <w:rFonts w:hint="eastAsia" w:ascii="宋体" w:hAnsi="宋体" w:eastAsia="宋体" w:cs="宋体"/>
                <w:color w:val="000000"/>
                <w:sz w:val="21"/>
                <w:szCs w:val="21"/>
              </w:rPr>
            </w:pPr>
          </w:p>
        </w:tc>
        <w:tc>
          <w:tcPr>
            <w:tcW w:w="1691" w:type="dxa"/>
            <w:noWrap w:val="0"/>
            <w:vAlign w:val="top"/>
          </w:tcPr>
          <w:p w14:paraId="15D5B314">
            <w:pPr>
              <w:numPr>
                <w:ilvl w:val="0"/>
                <w:numId w:val="0"/>
              </w:numPr>
              <w:rPr>
                <w:rFonts w:hint="eastAsia" w:ascii="宋体" w:hAnsi="宋体" w:eastAsia="宋体" w:cs="宋体"/>
                <w:color w:val="000000"/>
                <w:sz w:val="21"/>
                <w:szCs w:val="21"/>
                <w:vertAlign w:val="baseline"/>
                <w:lang w:val="en-US" w:eastAsia="zh-CN"/>
              </w:rPr>
            </w:pPr>
          </w:p>
          <w:p w14:paraId="26E9DECB">
            <w:pPr>
              <w:numPr>
                <w:ilvl w:val="0"/>
                <w:numId w:val="0"/>
              </w:numPr>
              <w:rPr>
                <w:rFonts w:hint="eastAsia" w:ascii="宋体" w:hAnsi="宋体" w:eastAsia="宋体" w:cs="宋体"/>
                <w:color w:val="000000"/>
                <w:sz w:val="21"/>
                <w:szCs w:val="21"/>
                <w:vertAlign w:val="baseline"/>
                <w:lang w:val="en-US" w:eastAsia="zh-CN"/>
              </w:rPr>
            </w:pPr>
          </w:p>
          <w:p w14:paraId="7AC4AD01">
            <w:pPr>
              <w:numPr>
                <w:ilvl w:val="0"/>
                <w:numId w:val="0"/>
              </w:numPr>
              <w:rPr>
                <w:rFonts w:hint="eastAsia" w:ascii="宋体" w:hAnsi="宋体" w:eastAsia="宋体" w:cs="宋体"/>
                <w:color w:val="000000"/>
                <w:sz w:val="21"/>
                <w:szCs w:val="21"/>
                <w:vertAlign w:val="baseline"/>
                <w:lang w:val="en-US" w:eastAsia="zh-CN"/>
              </w:rPr>
            </w:pPr>
          </w:p>
          <w:p w14:paraId="001B1C44">
            <w:pPr>
              <w:numPr>
                <w:ilvl w:val="0"/>
                <w:numId w:val="0"/>
              </w:numPr>
              <w:rPr>
                <w:rFonts w:hint="eastAsia" w:ascii="宋体" w:hAnsi="宋体" w:eastAsia="宋体" w:cs="宋体"/>
                <w:color w:val="000000"/>
                <w:sz w:val="21"/>
                <w:szCs w:val="21"/>
                <w:vertAlign w:val="baseline"/>
                <w:lang w:val="en-US" w:eastAsia="zh-CN"/>
              </w:rPr>
            </w:pPr>
          </w:p>
          <w:p w14:paraId="65096D94">
            <w:pPr>
              <w:numPr>
                <w:ilvl w:val="0"/>
                <w:numId w:val="0"/>
              </w:numPr>
              <w:rPr>
                <w:rFonts w:hint="eastAsia" w:ascii="宋体" w:hAnsi="宋体" w:eastAsia="宋体" w:cs="宋体"/>
                <w:color w:val="000000"/>
                <w:sz w:val="21"/>
                <w:szCs w:val="21"/>
                <w:vertAlign w:val="baseline"/>
                <w:lang w:val="en-US" w:eastAsia="zh-CN"/>
              </w:rPr>
            </w:pPr>
          </w:p>
          <w:p w14:paraId="23219834">
            <w:pPr>
              <w:numPr>
                <w:ilvl w:val="0"/>
                <w:numId w:val="0"/>
              </w:numPr>
              <w:rPr>
                <w:rFonts w:hint="eastAsia" w:ascii="宋体" w:hAnsi="宋体" w:eastAsia="宋体" w:cs="宋体"/>
                <w:color w:val="000000"/>
                <w:sz w:val="21"/>
                <w:szCs w:val="21"/>
                <w:vertAlign w:val="baseline"/>
                <w:lang w:val="en-US" w:eastAsia="zh-CN"/>
              </w:rPr>
            </w:pPr>
          </w:p>
          <w:p w14:paraId="7E060A4E">
            <w:pPr>
              <w:numPr>
                <w:ilvl w:val="0"/>
                <w:numId w:val="0"/>
              </w:numPr>
              <w:rPr>
                <w:rFonts w:hint="eastAsia" w:ascii="宋体" w:hAnsi="宋体" w:eastAsia="宋体" w:cs="宋体"/>
                <w:color w:val="000000"/>
                <w:sz w:val="21"/>
                <w:szCs w:val="21"/>
                <w:vertAlign w:val="baseline"/>
                <w:lang w:val="en-US" w:eastAsia="zh-CN"/>
              </w:rPr>
            </w:pPr>
          </w:p>
          <w:p w14:paraId="37177113">
            <w:pPr>
              <w:numPr>
                <w:ilvl w:val="0"/>
                <w:numId w:val="0"/>
              </w:numPr>
              <w:rPr>
                <w:rFonts w:hint="eastAsia" w:ascii="宋体" w:hAnsi="宋体" w:eastAsia="宋体" w:cs="宋体"/>
                <w:color w:val="000000"/>
                <w:sz w:val="21"/>
                <w:szCs w:val="21"/>
                <w:vertAlign w:val="baseline"/>
                <w:lang w:val="en-US" w:eastAsia="zh-CN"/>
              </w:rPr>
            </w:pPr>
          </w:p>
          <w:p w14:paraId="67B65C65">
            <w:pPr>
              <w:numPr>
                <w:ilvl w:val="0"/>
                <w:numId w:val="0"/>
              </w:numPr>
              <w:rPr>
                <w:rFonts w:hint="eastAsia" w:ascii="宋体" w:hAnsi="宋体" w:eastAsia="宋体" w:cs="宋体"/>
                <w:color w:val="000000"/>
                <w:sz w:val="21"/>
                <w:szCs w:val="21"/>
                <w:vertAlign w:val="baseline"/>
                <w:lang w:val="en-US" w:eastAsia="zh-CN"/>
              </w:rPr>
            </w:pPr>
          </w:p>
          <w:p w14:paraId="0EEE5CA2">
            <w:pPr>
              <w:numPr>
                <w:ilvl w:val="0"/>
                <w:numId w:val="0"/>
              </w:numPr>
              <w:rPr>
                <w:rFonts w:hint="eastAsia" w:ascii="宋体" w:hAnsi="宋体" w:eastAsia="宋体" w:cs="宋体"/>
                <w:color w:val="000000"/>
                <w:sz w:val="21"/>
                <w:szCs w:val="21"/>
                <w:vertAlign w:val="baseline"/>
                <w:lang w:val="en-US" w:eastAsia="zh-CN"/>
              </w:rPr>
            </w:pPr>
          </w:p>
          <w:p w14:paraId="3D9A0C0F">
            <w:pPr>
              <w:numPr>
                <w:ilvl w:val="0"/>
                <w:numId w:val="0"/>
              </w:numPr>
              <w:rPr>
                <w:rFonts w:hint="eastAsia" w:ascii="宋体" w:hAnsi="宋体" w:eastAsia="宋体" w:cs="宋体"/>
                <w:color w:val="000000"/>
                <w:sz w:val="21"/>
                <w:szCs w:val="21"/>
                <w:vertAlign w:val="baseline"/>
                <w:lang w:val="en-US" w:eastAsia="zh-CN"/>
              </w:rPr>
            </w:pPr>
          </w:p>
          <w:p w14:paraId="78D562CC">
            <w:pPr>
              <w:numPr>
                <w:ilvl w:val="0"/>
                <w:numId w:val="0"/>
              </w:numPr>
              <w:rPr>
                <w:rFonts w:hint="eastAsia" w:ascii="宋体" w:hAnsi="宋体" w:eastAsia="宋体" w:cs="宋体"/>
                <w:color w:val="000000"/>
                <w:sz w:val="21"/>
                <w:szCs w:val="21"/>
                <w:vertAlign w:val="baseline"/>
                <w:lang w:val="en-US" w:eastAsia="zh-CN"/>
              </w:rPr>
            </w:pPr>
          </w:p>
          <w:p w14:paraId="1DBC6B66">
            <w:pPr>
              <w:numPr>
                <w:ilvl w:val="0"/>
                <w:numId w:val="0"/>
              </w:numPr>
              <w:rPr>
                <w:rFonts w:hint="eastAsia" w:ascii="宋体" w:hAnsi="宋体" w:eastAsia="宋体" w:cs="宋体"/>
                <w:color w:val="000000"/>
                <w:sz w:val="21"/>
                <w:szCs w:val="21"/>
                <w:vertAlign w:val="baseline"/>
                <w:lang w:val="en-US" w:eastAsia="zh-CN"/>
              </w:rPr>
            </w:pPr>
          </w:p>
          <w:p w14:paraId="744E30C0">
            <w:pPr>
              <w:numPr>
                <w:ilvl w:val="0"/>
                <w:numId w:val="0"/>
              </w:numPr>
              <w:rPr>
                <w:rFonts w:hint="eastAsia" w:ascii="宋体" w:hAnsi="宋体" w:eastAsia="宋体" w:cs="宋体"/>
                <w:color w:val="000000"/>
                <w:sz w:val="21"/>
                <w:szCs w:val="21"/>
                <w:vertAlign w:val="baseline"/>
                <w:lang w:val="en-US" w:eastAsia="zh-CN"/>
              </w:rPr>
            </w:pPr>
          </w:p>
          <w:p w14:paraId="689D65AF">
            <w:pPr>
              <w:numPr>
                <w:ilvl w:val="0"/>
                <w:numId w:val="0"/>
              </w:numPr>
              <w:rPr>
                <w:rFonts w:hint="eastAsia" w:ascii="宋体" w:hAnsi="宋体" w:eastAsia="宋体" w:cs="宋体"/>
                <w:color w:val="000000"/>
                <w:sz w:val="21"/>
                <w:szCs w:val="21"/>
                <w:vertAlign w:val="baseline"/>
                <w:lang w:val="en-US" w:eastAsia="zh-CN"/>
              </w:rPr>
            </w:pPr>
          </w:p>
          <w:p w14:paraId="5D329680">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保洁面积（100000㎡）</w:t>
            </w:r>
          </w:p>
        </w:tc>
        <w:tc>
          <w:tcPr>
            <w:tcW w:w="2625" w:type="dxa"/>
            <w:noWrap w:val="0"/>
            <w:vAlign w:val="top"/>
          </w:tcPr>
          <w:p w14:paraId="12F2D83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40" w:lineRule="exact"/>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vertAlign w:val="baseline"/>
                <w:lang w:val="en-US" w:eastAsia="zh-CN"/>
              </w:rPr>
              <w:t>总保洁面积：（100000㎡）</w:t>
            </w:r>
          </w:p>
          <w:p w14:paraId="5C7B4F9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40" w:lineRule="exact"/>
              <w:jc w:val="left"/>
              <w:textAlignment w:val="auto"/>
              <w:rPr>
                <w:rFonts w:hint="eastAsia" w:ascii="宋体" w:hAnsi="宋体" w:eastAsia="宋体" w:cs="宋体"/>
                <w:color w:val="000000"/>
                <w:sz w:val="21"/>
                <w:szCs w:val="21"/>
                <w:lang w:eastAsia="zh-CN"/>
              </w:rPr>
            </w:pPr>
            <w:r>
              <w:rPr>
                <w:rFonts w:hint="eastAsia" w:ascii="宋体" w:hAnsi="宋体" w:eastAsia="宋体" w:cs="宋体"/>
                <w:b/>
                <w:bCs/>
                <w:color w:val="000000"/>
                <w:kern w:val="0"/>
                <w:sz w:val="21"/>
                <w:szCs w:val="21"/>
                <w:highlight w:val="none"/>
                <w:lang w:val="zh-CN"/>
              </w:rPr>
              <w:t>穿山校区</w:t>
            </w: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1#教学楼</w:t>
            </w:r>
            <w:r>
              <w:rPr>
                <w:rFonts w:hint="eastAsia" w:ascii="宋体" w:hAnsi="宋体" w:eastAsia="宋体" w:cs="宋体"/>
                <w:color w:val="000000"/>
                <w:kern w:val="0"/>
                <w:sz w:val="21"/>
                <w:szCs w:val="21"/>
                <w:highlight w:val="none"/>
                <w:lang w:val="zh-CN"/>
              </w:rPr>
              <w:t>1栋（包括各行政办公室）；</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zh-CN"/>
              </w:rPr>
              <w:t>教学楼</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zh-CN"/>
              </w:rPr>
              <w:t>栋；</w:t>
            </w:r>
            <w:r>
              <w:rPr>
                <w:rFonts w:hint="eastAsia" w:ascii="宋体" w:hAnsi="宋体" w:eastAsia="宋体" w:cs="宋体"/>
                <w:color w:val="000000"/>
                <w:kern w:val="0"/>
                <w:sz w:val="21"/>
                <w:szCs w:val="21"/>
                <w:highlight w:val="none"/>
                <w:lang w:val="en-US" w:eastAsia="zh-CN"/>
              </w:rPr>
              <w:t>3#图书楼1</w:t>
            </w:r>
            <w:r>
              <w:rPr>
                <w:rFonts w:hint="eastAsia" w:ascii="宋体" w:hAnsi="宋体" w:eastAsia="宋体" w:cs="宋体"/>
                <w:color w:val="000000"/>
                <w:kern w:val="0"/>
                <w:sz w:val="21"/>
                <w:szCs w:val="21"/>
                <w:highlight w:val="none"/>
                <w:lang w:val="zh-CN"/>
              </w:rPr>
              <w:t>栋；</w:t>
            </w:r>
            <w:r>
              <w:rPr>
                <w:rFonts w:hint="eastAsia" w:ascii="宋体" w:hAnsi="宋体" w:eastAsia="宋体" w:cs="宋体"/>
                <w:color w:val="000000"/>
                <w:kern w:val="0"/>
                <w:sz w:val="21"/>
                <w:szCs w:val="21"/>
                <w:highlight w:val="none"/>
                <w:lang w:val="en-US" w:eastAsia="zh-CN"/>
              </w:rPr>
              <w:t>4#计算机实训楼</w:t>
            </w:r>
            <w:r>
              <w:rPr>
                <w:rFonts w:hint="eastAsia" w:ascii="宋体" w:hAnsi="宋体" w:eastAsia="宋体" w:cs="宋体"/>
                <w:color w:val="000000"/>
                <w:kern w:val="0"/>
                <w:sz w:val="21"/>
                <w:szCs w:val="21"/>
                <w:highlight w:val="none"/>
                <w:lang w:val="zh-CN"/>
              </w:rPr>
              <w:t>1栋；</w:t>
            </w:r>
            <w:r>
              <w:rPr>
                <w:rFonts w:hint="eastAsia" w:ascii="宋体" w:hAnsi="宋体" w:eastAsia="宋体" w:cs="宋体"/>
                <w:color w:val="000000"/>
                <w:kern w:val="0"/>
                <w:sz w:val="21"/>
                <w:szCs w:val="21"/>
                <w:highlight w:val="none"/>
                <w:lang w:val="en-US" w:eastAsia="zh-CN"/>
              </w:rPr>
              <w:t>5#旅游实训楼1栋；6#</w:t>
            </w:r>
            <w:r>
              <w:rPr>
                <w:rFonts w:hint="eastAsia" w:ascii="宋体" w:hAnsi="宋体" w:eastAsia="宋体" w:cs="宋体"/>
                <w:color w:val="000000"/>
                <w:sz w:val="21"/>
                <w:szCs w:val="21"/>
                <w:highlight w:val="none"/>
                <w:lang w:val="zh-CN"/>
              </w:rPr>
              <w:t>实训楼</w:t>
            </w:r>
            <w:r>
              <w:rPr>
                <w:rFonts w:hint="eastAsia" w:ascii="宋体" w:hAnsi="宋体" w:eastAsia="宋体" w:cs="宋体"/>
                <w:color w:val="000000"/>
                <w:kern w:val="0"/>
                <w:sz w:val="21"/>
                <w:szCs w:val="21"/>
                <w:highlight w:val="none"/>
                <w:lang w:val="zh-CN"/>
              </w:rPr>
              <w:t>1栋；</w:t>
            </w:r>
            <w:r>
              <w:rPr>
                <w:rFonts w:hint="eastAsia" w:ascii="宋体" w:hAnsi="宋体" w:eastAsia="宋体" w:cs="宋体"/>
                <w:color w:val="000000"/>
                <w:kern w:val="0"/>
                <w:sz w:val="21"/>
                <w:szCs w:val="21"/>
                <w:highlight w:val="none"/>
                <w:lang w:val="en-US" w:eastAsia="zh-CN"/>
              </w:rPr>
              <w:t>7#楼</w:t>
            </w:r>
            <w:r>
              <w:rPr>
                <w:rFonts w:hint="eastAsia" w:ascii="宋体" w:hAnsi="宋体" w:eastAsia="宋体" w:cs="宋体"/>
                <w:color w:val="000000"/>
                <w:kern w:val="0"/>
                <w:sz w:val="21"/>
                <w:szCs w:val="21"/>
                <w:highlight w:val="none"/>
              </w:rPr>
              <w:t>1栋；</w:t>
            </w:r>
            <w:r>
              <w:rPr>
                <w:rFonts w:hint="eastAsia" w:ascii="宋体" w:hAnsi="宋体" w:eastAsia="宋体" w:cs="宋体"/>
                <w:color w:val="000000"/>
                <w:kern w:val="0"/>
                <w:sz w:val="21"/>
                <w:szCs w:val="21"/>
                <w:highlight w:val="none"/>
                <w:lang w:val="en-US" w:eastAsia="zh-CN"/>
              </w:rPr>
              <w:t>8#烹饪实训楼1栋；9#学生食堂</w:t>
            </w:r>
            <w:r>
              <w:rPr>
                <w:rFonts w:hint="eastAsia" w:ascii="宋体" w:hAnsi="宋体" w:eastAsia="宋体" w:cs="宋体"/>
                <w:color w:val="000000"/>
                <w:kern w:val="0"/>
                <w:sz w:val="21"/>
                <w:szCs w:val="21"/>
                <w:highlight w:val="none"/>
                <w:lang w:val="zh-CN"/>
              </w:rPr>
              <w:t>1栋；风雨操场体育馆</w:t>
            </w:r>
            <w:r>
              <w:rPr>
                <w:rFonts w:hint="eastAsia" w:ascii="宋体" w:hAnsi="宋体" w:eastAsia="宋体" w:cs="宋体"/>
                <w:color w:val="000000"/>
                <w:kern w:val="0"/>
                <w:sz w:val="21"/>
                <w:szCs w:val="21"/>
                <w:highlight w:val="none"/>
                <w:lang w:val="en-US" w:eastAsia="zh-CN"/>
              </w:rPr>
              <w:t>1栋；11#、12#、13#</w:t>
            </w:r>
            <w:r>
              <w:rPr>
                <w:rFonts w:hint="eastAsia" w:ascii="宋体" w:hAnsi="宋体" w:eastAsia="宋体" w:cs="宋体"/>
                <w:color w:val="000000"/>
                <w:kern w:val="0"/>
                <w:sz w:val="21"/>
                <w:szCs w:val="21"/>
                <w:highlight w:val="none"/>
                <w:lang w:val="zh-CN"/>
              </w:rPr>
              <w:t>学生宿舍</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栋等楼宇</w:t>
            </w:r>
            <w:r>
              <w:rPr>
                <w:rFonts w:hint="eastAsia" w:ascii="宋体" w:hAnsi="宋体" w:eastAsia="宋体" w:cs="宋体"/>
                <w:color w:val="000000"/>
                <w:sz w:val="21"/>
                <w:szCs w:val="21"/>
                <w:highlight w:val="none"/>
              </w:rPr>
              <w:t>清扫保洁</w:t>
            </w:r>
            <w:r>
              <w:rPr>
                <w:rFonts w:hint="eastAsia" w:ascii="宋体" w:hAnsi="宋体" w:eastAsia="宋体" w:cs="宋体"/>
                <w:color w:val="000000"/>
                <w:sz w:val="21"/>
                <w:szCs w:val="21"/>
                <w:highlight w:val="none"/>
                <w:lang w:eastAsia="zh-CN"/>
              </w:rPr>
              <w:t>。</w:t>
            </w:r>
          </w:p>
          <w:p w14:paraId="0A1E61AC">
            <w:pPr>
              <w:pStyle w:val="5"/>
              <w:keepNext w:val="0"/>
              <w:keepLines w:val="0"/>
              <w:pageBreakBefore w:val="0"/>
              <w:widowControl w:val="0"/>
              <w:kinsoku/>
              <w:wordWrap/>
              <w:overflowPunct/>
              <w:topLinePunct w:val="0"/>
              <w:bidi w:val="0"/>
              <w:spacing w:line="340" w:lineRule="exact"/>
              <w:ind w:left="0" w:leftChars="0" w:firstLine="0" w:firstLineChars="0"/>
              <w:textAlignment w:val="auto"/>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highlight w:val="none"/>
                <w:lang w:eastAsia="zh-CN"/>
              </w:rPr>
              <w:t>清风校区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kern w:val="0"/>
                <w:sz w:val="21"/>
                <w:szCs w:val="21"/>
                <w:highlight w:val="none"/>
                <w:lang w:val="en-US" w:eastAsia="zh-CN" w:bidi="ar-SA"/>
              </w:rPr>
              <w:t>综合教学楼1栋；办公楼（办公及实训教室）1栋；食堂楼1栋;教工宿舍楼（房改房）3栋；图书综合楼1栋；学生宿舍楼2栋（其中1栋现暂停使用，部分房间改为办公室）；校企合作楼（机算计实训室）1栋；会计实训楼（计算机实训室）1栋；综合运动场；</w:t>
            </w:r>
          </w:p>
          <w:p w14:paraId="426964F4">
            <w:pPr>
              <w:keepNext w:val="0"/>
              <w:keepLines w:val="0"/>
              <w:pageBreakBefore w:val="0"/>
              <w:widowControl w:val="0"/>
              <w:kinsoku/>
              <w:wordWrap/>
              <w:overflowPunct/>
              <w:topLinePunct w:val="0"/>
              <w:autoSpaceDE w:val="0"/>
              <w:autoSpaceDN w:val="0"/>
              <w:bidi w:val="0"/>
              <w:adjustRightInd w:val="0"/>
              <w:snapToGrid w:val="0"/>
              <w:spacing w:line="340" w:lineRule="exact"/>
              <w:jc w:val="both"/>
              <w:textAlignment w:val="auto"/>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协助</w:t>
            </w:r>
            <w:r>
              <w:rPr>
                <w:rFonts w:hint="eastAsia" w:ascii="宋体" w:hAnsi="宋体" w:eastAsia="宋体" w:cs="宋体"/>
                <w:color w:val="000000"/>
                <w:kern w:val="0"/>
                <w:sz w:val="21"/>
                <w:szCs w:val="21"/>
                <w:highlight w:val="none"/>
                <w:lang w:val="zh-CN"/>
              </w:rPr>
              <w:t>校园公共区域清扫保洁。</w:t>
            </w:r>
          </w:p>
          <w:p w14:paraId="421A32A5">
            <w:pPr>
              <w:keepNext w:val="0"/>
              <w:keepLines w:val="0"/>
              <w:pageBreakBefore w:val="0"/>
              <w:widowControl w:val="0"/>
              <w:kinsoku/>
              <w:wordWrap/>
              <w:overflowPunct/>
              <w:topLinePunct w:val="0"/>
              <w:autoSpaceDE w:val="0"/>
              <w:autoSpaceDN w:val="0"/>
              <w:bidi w:val="0"/>
              <w:adjustRightInd w:val="0"/>
              <w:snapToGrid w:val="0"/>
              <w:spacing w:line="340" w:lineRule="exact"/>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zh-CN"/>
              </w:rPr>
              <w:t>协助学校公共劳动课的管理。</w:t>
            </w:r>
          </w:p>
        </w:tc>
        <w:tc>
          <w:tcPr>
            <w:tcW w:w="2237" w:type="dxa"/>
            <w:noWrap w:val="0"/>
            <w:vAlign w:val="top"/>
          </w:tcPr>
          <w:p w14:paraId="1ACCE855">
            <w:pPr>
              <w:rPr>
                <w:rFonts w:hint="eastAsia" w:ascii="宋体" w:hAnsi="宋体" w:eastAsia="宋体" w:cs="宋体"/>
                <w:color w:val="000000"/>
                <w:sz w:val="21"/>
                <w:szCs w:val="21"/>
                <w:vertAlign w:val="baseline"/>
                <w:lang w:val="en-US" w:eastAsia="zh-CN"/>
              </w:rPr>
            </w:pPr>
          </w:p>
          <w:p w14:paraId="415C9366">
            <w:pPr>
              <w:rPr>
                <w:rFonts w:hint="eastAsia" w:ascii="宋体" w:hAnsi="宋体" w:eastAsia="宋体" w:cs="宋体"/>
                <w:color w:val="000000"/>
                <w:sz w:val="21"/>
                <w:szCs w:val="21"/>
                <w:vertAlign w:val="baseline"/>
                <w:lang w:val="en-US" w:eastAsia="zh-CN"/>
              </w:rPr>
            </w:pPr>
          </w:p>
          <w:p w14:paraId="7B191612">
            <w:pPr>
              <w:rPr>
                <w:rFonts w:hint="eastAsia" w:ascii="宋体" w:hAnsi="宋体" w:eastAsia="宋体" w:cs="宋体"/>
                <w:color w:val="000000"/>
                <w:sz w:val="21"/>
                <w:szCs w:val="21"/>
                <w:vertAlign w:val="baseline"/>
                <w:lang w:val="en-US" w:eastAsia="zh-CN"/>
              </w:rPr>
            </w:pPr>
          </w:p>
          <w:p w14:paraId="3FFDAA8D">
            <w:pPr>
              <w:rPr>
                <w:rFonts w:hint="eastAsia" w:ascii="宋体" w:hAnsi="宋体" w:eastAsia="宋体" w:cs="宋体"/>
                <w:color w:val="000000"/>
                <w:sz w:val="21"/>
                <w:szCs w:val="21"/>
                <w:vertAlign w:val="baseline"/>
                <w:lang w:val="en-US" w:eastAsia="zh-CN"/>
              </w:rPr>
            </w:pPr>
          </w:p>
          <w:p w14:paraId="7FEF1CBC">
            <w:pPr>
              <w:rPr>
                <w:rFonts w:hint="eastAsia" w:ascii="宋体" w:hAnsi="宋体" w:eastAsia="宋体" w:cs="宋体"/>
                <w:color w:val="000000"/>
                <w:sz w:val="21"/>
                <w:szCs w:val="21"/>
                <w:vertAlign w:val="baseline"/>
                <w:lang w:val="en-US" w:eastAsia="zh-CN"/>
              </w:rPr>
            </w:pPr>
          </w:p>
          <w:p w14:paraId="5E18D7C8">
            <w:pPr>
              <w:rPr>
                <w:rFonts w:hint="eastAsia" w:ascii="宋体" w:hAnsi="宋体" w:eastAsia="宋体" w:cs="宋体"/>
                <w:color w:val="000000"/>
                <w:sz w:val="21"/>
                <w:szCs w:val="21"/>
                <w:vertAlign w:val="baseline"/>
                <w:lang w:val="en-US" w:eastAsia="zh-CN"/>
              </w:rPr>
            </w:pPr>
          </w:p>
          <w:p w14:paraId="508D8C7D">
            <w:pPr>
              <w:rPr>
                <w:rFonts w:hint="eastAsia" w:ascii="宋体" w:hAnsi="宋体" w:eastAsia="宋体" w:cs="宋体"/>
                <w:color w:val="000000"/>
                <w:sz w:val="21"/>
                <w:szCs w:val="21"/>
                <w:vertAlign w:val="baseline"/>
                <w:lang w:val="en-US" w:eastAsia="zh-CN"/>
              </w:rPr>
            </w:pPr>
          </w:p>
          <w:p w14:paraId="2176D59D">
            <w:pPr>
              <w:rPr>
                <w:rFonts w:hint="eastAsia" w:ascii="宋体" w:hAnsi="宋体" w:eastAsia="宋体" w:cs="宋体"/>
                <w:color w:val="000000"/>
                <w:sz w:val="21"/>
                <w:szCs w:val="21"/>
                <w:vertAlign w:val="baseline"/>
                <w:lang w:val="en-US" w:eastAsia="zh-CN"/>
              </w:rPr>
            </w:pPr>
          </w:p>
          <w:p w14:paraId="00311C1C">
            <w:pPr>
              <w:rPr>
                <w:rFonts w:hint="eastAsia" w:ascii="宋体" w:hAnsi="宋体" w:eastAsia="宋体" w:cs="宋体"/>
                <w:color w:val="000000"/>
                <w:sz w:val="21"/>
                <w:szCs w:val="21"/>
                <w:vertAlign w:val="baseline"/>
                <w:lang w:val="en-US" w:eastAsia="zh-CN"/>
              </w:rPr>
            </w:pPr>
          </w:p>
          <w:p w14:paraId="672E9BEE">
            <w:pPr>
              <w:rPr>
                <w:rFonts w:hint="eastAsia" w:ascii="宋体" w:hAnsi="宋体" w:eastAsia="宋体" w:cs="宋体"/>
                <w:color w:val="000000"/>
                <w:sz w:val="21"/>
                <w:szCs w:val="21"/>
                <w:vertAlign w:val="baseline"/>
                <w:lang w:val="en-US" w:eastAsia="zh-CN"/>
              </w:rPr>
            </w:pPr>
          </w:p>
          <w:p w14:paraId="0BA78732">
            <w:pPr>
              <w:rPr>
                <w:rFonts w:hint="eastAsia" w:ascii="宋体" w:hAnsi="宋体" w:eastAsia="宋体" w:cs="宋体"/>
                <w:color w:val="000000"/>
                <w:sz w:val="21"/>
                <w:szCs w:val="21"/>
                <w:vertAlign w:val="baseline"/>
                <w:lang w:val="en-US" w:eastAsia="zh-CN"/>
              </w:rPr>
            </w:pPr>
          </w:p>
          <w:p w14:paraId="4AD90D69">
            <w:pPr>
              <w:rPr>
                <w:rFonts w:hint="eastAsia" w:ascii="宋体" w:hAnsi="宋体" w:eastAsia="宋体" w:cs="宋体"/>
                <w:color w:val="000000"/>
                <w:sz w:val="21"/>
                <w:szCs w:val="21"/>
                <w:vertAlign w:val="baseline"/>
                <w:lang w:val="en-US" w:eastAsia="zh-CN"/>
              </w:rPr>
            </w:pPr>
          </w:p>
          <w:p w14:paraId="52FBA59F">
            <w:pPr>
              <w:rPr>
                <w:rFonts w:hint="eastAsia" w:ascii="宋体" w:hAnsi="宋体" w:eastAsia="宋体" w:cs="宋体"/>
                <w:color w:val="000000"/>
                <w:sz w:val="21"/>
                <w:szCs w:val="21"/>
                <w:vertAlign w:val="baseline"/>
                <w:lang w:val="en-US" w:eastAsia="zh-CN"/>
              </w:rPr>
            </w:pPr>
          </w:p>
          <w:p w14:paraId="00EEE6FD">
            <w:pPr>
              <w:rPr>
                <w:rFonts w:hint="eastAsia" w:ascii="宋体" w:hAnsi="宋体" w:eastAsia="宋体" w:cs="宋体"/>
                <w:color w:val="000000"/>
                <w:sz w:val="21"/>
                <w:szCs w:val="21"/>
                <w:vertAlign w:val="baseline"/>
                <w:lang w:val="en-US" w:eastAsia="zh-CN"/>
              </w:rPr>
            </w:pPr>
          </w:p>
          <w:p w14:paraId="7FCBC71F">
            <w:pPr>
              <w:rPr>
                <w:rFonts w:hint="eastAsia" w:ascii="宋体" w:hAnsi="宋体" w:eastAsia="宋体" w:cs="宋体"/>
                <w:color w:val="000000"/>
                <w:sz w:val="21"/>
                <w:szCs w:val="21"/>
                <w:vertAlign w:val="baseline"/>
                <w:lang w:val="en-US" w:eastAsia="zh-CN"/>
              </w:rPr>
            </w:pPr>
          </w:p>
          <w:p w14:paraId="612688AD">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见“3.3保洁服务”</w:t>
            </w:r>
          </w:p>
        </w:tc>
        <w:tc>
          <w:tcPr>
            <w:tcW w:w="1788" w:type="dxa"/>
            <w:noWrap w:val="0"/>
            <w:vAlign w:val="top"/>
          </w:tcPr>
          <w:p w14:paraId="3B93EBAC">
            <w:pPr>
              <w:rPr>
                <w:rFonts w:hint="eastAsia" w:ascii="宋体" w:hAnsi="宋体" w:eastAsia="宋体" w:cs="宋体"/>
                <w:color w:val="000000"/>
                <w:sz w:val="21"/>
                <w:szCs w:val="21"/>
                <w:vertAlign w:val="baseline"/>
                <w:lang w:val="en-US" w:eastAsia="zh-CN"/>
              </w:rPr>
            </w:pPr>
          </w:p>
        </w:tc>
      </w:tr>
      <w:tr w14:paraId="058F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4" w:type="dxa"/>
            <w:vMerge w:val="restart"/>
            <w:noWrap w:val="0"/>
            <w:vAlign w:val="center"/>
          </w:tcPr>
          <w:p w14:paraId="31AF80FD">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车行\人行口</w:t>
            </w:r>
          </w:p>
        </w:tc>
        <w:tc>
          <w:tcPr>
            <w:tcW w:w="1691" w:type="dxa"/>
            <w:noWrap w:val="0"/>
            <w:vAlign w:val="center"/>
          </w:tcPr>
          <w:p w14:paraId="7AE48015">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车型口</w:t>
            </w:r>
          </w:p>
        </w:tc>
        <w:tc>
          <w:tcPr>
            <w:tcW w:w="2625" w:type="dxa"/>
            <w:noWrap w:val="0"/>
            <w:vAlign w:val="center"/>
          </w:tcPr>
          <w:p w14:paraId="7415553F">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数量3</w:t>
            </w:r>
          </w:p>
        </w:tc>
        <w:tc>
          <w:tcPr>
            <w:tcW w:w="2237" w:type="dxa"/>
            <w:noWrap w:val="0"/>
            <w:vAlign w:val="center"/>
          </w:tcPr>
          <w:p w14:paraId="0B6D89D2">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见“3.5保安服务”</w:t>
            </w:r>
          </w:p>
        </w:tc>
        <w:tc>
          <w:tcPr>
            <w:tcW w:w="1788" w:type="dxa"/>
            <w:noWrap w:val="0"/>
            <w:vAlign w:val="top"/>
          </w:tcPr>
          <w:p w14:paraId="5DA60063">
            <w:pPr>
              <w:rPr>
                <w:rFonts w:hint="eastAsia" w:ascii="宋体" w:hAnsi="宋体" w:eastAsia="宋体" w:cs="宋体"/>
                <w:color w:val="000000"/>
                <w:sz w:val="21"/>
                <w:szCs w:val="21"/>
                <w:vertAlign w:val="baseline"/>
                <w:lang w:val="en-US" w:eastAsia="zh-CN"/>
              </w:rPr>
            </w:pPr>
          </w:p>
        </w:tc>
      </w:tr>
      <w:tr w14:paraId="3DAD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4" w:type="dxa"/>
            <w:vMerge w:val="continue"/>
            <w:noWrap w:val="0"/>
            <w:vAlign w:val="top"/>
          </w:tcPr>
          <w:p w14:paraId="2EA6E215">
            <w:pPr>
              <w:rPr>
                <w:rFonts w:hint="eastAsia" w:ascii="宋体" w:hAnsi="宋体" w:eastAsia="宋体" w:cs="宋体"/>
                <w:color w:val="000000"/>
                <w:sz w:val="21"/>
                <w:szCs w:val="21"/>
              </w:rPr>
            </w:pPr>
          </w:p>
        </w:tc>
        <w:tc>
          <w:tcPr>
            <w:tcW w:w="1691" w:type="dxa"/>
            <w:noWrap w:val="0"/>
            <w:vAlign w:val="center"/>
          </w:tcPr>
          <w:p w14:paraId="17491671">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人行口</w:t>
            </w:r>
          </w:p>
        </w:tc>
        <w:tc>
          <w:tcPr>
            <w:tcW w:w="2625" w:type="dxa"/>
            <w:noWrap w:val="0"/>
            <w:vAlign w:val="center"/>
          </w:tcPr>
          <w:p w14:paraId="33ACAF43">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数量3</w:t>
            </w:r>
          </w:p>
        </w:tc>
        <w:tc>
          <w:tcPr>
            <w:tcW w:w="2237" w:type="dxa"/>
            <w:noWrap w:val="0"/>
            <w:vAlign w:val="center"/>
          </w:tcPr>
          <w:p w14:paraId="5D67B4FE">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见“3.5保安服务”</w:t>
            </w:r>
          </w:p>
        </w:tc>
        <w:tc>
          <w:tcPr>
            <w:tcW w:w="1788" w:type="dxa"/>
            <w:noWrap w:val="0"/>
            <w:vAlign w:val="top"/>
          </w:tcPr>
          <w:p w14:paraId="645F696B">
            <w:pPr>
              <w:rPr>
                <w:rFonts w:hint="eastAsia" w:ascii="宋体" w:hAnsi="宋体" w:eastAsia="宋体" w:cs="宋体"/>
                <w:color w:val="000000"/>
                <w:sz w:val="21"/>
                <w:szCs w:val="21"/>
                <w:vertAlign w:val="baseline"/>
                <w:lang w:val="en-US" w:eastAsia="zh-CN"/>
              </w:rPr>
            </w:pPr>
          </w:p>
        </w:tc>
      </w:tr>
      <w:tr w14:paraId="6CF5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864" w:type="dxa"/>
            <w:noWrap w:val="0"/>
            <w:vAlign w:val="top"/>
          </w:tcPr>
          <w:p w14:paraId="3966FABB">
            <w:pPr>
              <w:rPr>
                <w:rFonts w:hint="eastAsia" w:ascii="宋体" w:hAnsi="宋体" w:eastAsia="宋体" w:cs="宋体"/>
                <w:color w:val="000000"/>
                <w:sz w:val="21"/>
                <w:szCs w:val="21"/>
                <w:lang w:val="en-US" w:eastAsia="zh-CN"/>
              </w:rPr>
            </w:pPr>
          </w:p>
          <w:p w14:paraId="015407FD">
            <w:pPr>
              <w:rPr>
                <w:rFonts w:hint="eastAsia" w:ascii="宋体" w:hAnsi="宋体" w:eastAsia="宋体" w:cs="宋体"/>
                <w:color w:val="000000"/>
                <w:sz w:val="21"/>
                <w:szCs w:val="21"/>
                <w:lang w:val="en-US" w:eastAsia="zh-CN"/>
              </w:rPr>
            </w:pPr>
          </w:p>
          <w:p w14:paraId="2D47933B">
            <w:pPr>
              <w:rPr>
                <w:rFonts w:hint="eastAsia" w:ascii="宋体" w:hAnsi="宋体" w:eastAsia="宋体" w:cs="宋体"/>
                <w:color w:val="000000"/>
                <w:sz w:val="21"/>
                <w:szCs w:val="21"/>
                <w:lang w:val="en-US" w:eastAsia="zh-CN"/>
              </w:rPr>
            </w:pPr>
          </w:p>
          <w:p w14:paraId="1747BCA8">
            <w:pPr>
              <w:rPr>
                <w:rFonts w:hint="eastAsia" w:ascii="宋体" w:hAnsi="宋体" w:eastAsia="宋体" w:cs="宋体"/>
                <w:color w:val="000000"/>
                <w:sz w:val="21"/>
                <w:szCs w:val="21"/>
                <w:lang w:val="en-US" w:eastAsia="zh-CN"/>
              </w:rPr>
            </w:pPr>
          </w:p>
          <w:p w14:paraId="641EB700">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设施</w:t>
            </w:r>
          </w:p>
          <w:p w14:paraId="2E8AB384">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设备</w:t>
            </w:r>
          </w:p>
        </w:tc>
        <w:tc>
          <w:tcPr>
            <w:tcW w:w="1691" w:type="dxa"/>
            <w:noWrap w:val="0"/>
            <w:vAlign w:val="top"/>
          </w:tcPr>
          <w:p w14:paraId="31F7C7B7">
            <w:pPr>
              <w:rPr>
                <w:rFonts w:hint="eastAsia" w:ascii="宋体" w:hAnsi="宋体" w:eastAsia="宋体" w:cs="宋体"/>
                <w:color w:val="000000"/>
                <w:sz w:val="21"/>
                <w:szCs w:val="21"/>
                <w:vertAlign w:val="baseline"/>
                <w:lang w:val="en-US" w:eastAsia="zh-CN"/>
              </w:rPr>
            </w:pPr>
          </w:p>
          <w:p w14:paraId="1FE11953">
            <w:pPr>
              <w:rPr>
                <w:rFonts w:hint="eastAsia" w:ascii="宋体" w:hAnsi="宋体" w:eastAsia="宋体" w:cs="宋体"/>
                <w:color w:val="000000"/>
                <w:sz w:val="21"/>
                <w:szCs w:val="21"/>
                <w:vertAlign w:val="baseline"/>
                <w:lang w:val="en-US" w:eastAsia="zh-CN"/>
              </w:rPr>
            </w:pPr>
          </w:p>
          <w:p w14:paraId="76D2CD6E">
            <w:pPr>
              <w:rPr>
                <w:rFonts w:hint="eastAsia" w:ascii="宋体" w:hAnsi="宋体" w:eastAsia="宋体" w:cs="宋体"/>
                <w:color w:val="000000"/>
                <w:sz w:val="21"/>
                <w:szCs w:val="21"/>
                <w:vertAlign w:val="baseline"/>
                <w:lang w:val="en-US" w:eastAsia="zh-CN"/>
              </w:rPr>
            </w:pPr>
          </w:p>
          <w:p w14:paraId="0CBC69B3">
            <w:pPr>
              <w:rPr>
                <w:rFonts w:hint="eastAsia" w:ascii="宋体" w:hAnsi="宋体" w:eastAsia="宋体" w:cs="宋体"/>
                <w:color w:val="000000"/>
                <w:sz w:val="21"/>
                <w:szCs w:val="21"/>
                <w:vertAlign w:val="baseline"/>
                <w:lang w:val="en-US" w:eastAsia="zh-CN"/>
              </w:rPr>
            </w:pPr>
          </w:p>
          <w:p w14:paraId="6E7F325E">
            <w:pPr>
              <w:rPr>
                <w:rFonts w:hint="eastAsia" w:ascii="宋体" w:hAnsi="宋体" w:eastAsia="宋体" w:cs="宋体"/>
                <w:color w:val="000000"/>
                <w:sz w:val="21"/>
                <w:szCs w:val="21"/>
                <w:vertAlign w:val="baseline"/>
                <w:lang w:val="en-US" w:eastAsia="zh-CN"/>
              </w:rPr>
            </w:pPr>
          </w:p>
          <w:p w14:paraId="5D4D3F31">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基本要求</w:t>
            </w:r>
          </w:p>
        </w:tc>
        <w:tc>
          <w:tcPr>
            <w:tcW w:w="2625" w:type="dxa"/>
            <w:noWrap w:val="0"/>
            <w:vAlign w:val="top"/>
          </w:tcPr>
          <w:p w14:paraId="5D3BDC1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负责校内公共设施管理，学校配套水电设施、设备的维修、养护、运行和管理，负责物业管理范围内的所有水电设备设施(包括配电系统、给排水系统、强弱电、消防系统、室内外照明等) 的运行管理、日常维护保养、定期维护、故障维修，对用水用电和重点部位设施的经常性检查与维护。</w:t>
            </w:r>
          </w:p>
        </w:tc>
        <w:tc>
          <w:tcPr>
            <w:tcW w:w="2237" w:type="dxa"/>
            <w:noWrap w:val="0"/>
            <w:vAlign w:val="top"/>
          </w:tcPr>
          <w:p w14:paraId="24118716">
            <w:pPr>
              <w:rPr>
                <w:rFonts w:hint="eastAsia" w:ascii="宋体" w:hAnsi="宋体" w:eastAsia="宋体" w:cs="宋体"/>
                <w:color w:val="000000"/>
                <w:sz w:val="21"/>
                <w:szCs w:val="21"/>
                <w:vertAlign w:val="baseline"/>
                <w:lang w:val="en-US" w:eastAsia="zh-CN"/>
              </w:rPr>
            </w:pPr>
          </w:p>
          <w:p w14:paraId="732E8F7C">
            <w:pPr>
              <w:rPr>
                <w:rFonts w:hint="eastAsia" w:ascii="宋体" w:hAnsi="宋体" w:eastAsia="宋体" w:cs="宋体"/>
                <w:color w:val="000000"/>
                <w:sz w:val="21"/>
                <w:szCs w:val="21"/>
                <w:vertAlign w:val="baseline"/>
                <w:lang w:val="en-US" w:eastAsia="zh-CN"/>
              </w:rPr>
            </w:pPr>
          </w:p>
          <w:p w14:paraId="41C44466">
            <w:pPr>
              <w:rPr>
                <w:rFonts w:hint="eastAsia" w:ascii="宋体" w:hAnsi="宋体" w:eastAsia="宋体" w:cs="宋体"/>
                <w:color w:val="000000"/>
                <w:sz w:val="21"/>
                <w:szCs w:val="21"/>
                <w:vertAlign w:val="baseline"/>
                <w:lang w:val="en-US" w:eastAsia="zh-CN"/>
              </w:rPr>
            </w:pPr>
          </w:p>
          <w:p w14:paraId="60B58124">
            <w:pPr>
              <w:rPr>
                <w:rFonts w:hint="eastAsia" w:ascii="宋体" w:hAnsi="宋体" w:eastAsia="宋体" w:cs="宋体"/>
                <w:color w:val="000000"/>
                <w:sz w:val="21"/>
                <w:szCs w:val="21"/>
                <w:vertAlign w:val="baseline"/>
                <w:lang w:val="en-US" w:eastAsia="zh-CN"/>
              </w:rPr>
            </w:pPr>
          </w:p>
          <w:p w14:paraId="52D81558">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见“3.2公用设施设备维护”</w:t>
            </w:r>
          </w:p>
        </w:tc>
        <w:tc>
          <w:tcPr>
            <w:tcW w:w="1788" w:type="dxa"/>
            <w:noWrap w:val="0"/>
            <w:vAlign w:val="top"/>
          </w:tcPr>
          <w:p w14:paraId="2A9D5754">
            <w:pPr>
              <w:rPr>
                <w:rFonts w:hint="eastAsia" w:ascii="宋体" w:hAnsi="宋体" w:eastAsia="宋体" w:cs="宋体"/>
                <w:color w:val="000000"/>
                <w:sz w:val="21"/>
                <w:szCs w:val="21"/>
                <w:vertAlign w:val="baseline"/>
                <w:lang w:val="en-US" w:eastAsia="zh-CN"/>
              </w:rPr>
            </w:pPr>
          </w:p>
        </w:tc>
      </w:tr>
      <w:tr w14:paraId="576D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4" w:type="dxa"/>
            <w:noWrap w:val="0"/>
            <w:vAlign w:val="center"/>
          </w:tcPr>
          <w:p w14:paraId="4EC10523">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学生宿舍管理服务</w:t>
            </w:r>
          </w:p>
        </w:tc>
        <w:tc>
          <w:tcPr>
            <w:tcW w:w="1691" w:type="dxa"/>
            <w:noWrap w:val="0"/>
            <w:vAlign w:val="top"/>
          </w:tcPr>
          <w:p w14:paraId="54CBF1F4">
            <w:pPr>
              <w:rPr>
                <w:rFonts w:hint="eastAsia" w:ascii="宋体" w:hAnsi="宋体" w:eastAsia="宋体" w:cs="宋体"/>
                <w:color w:val="000000"/>
                <w:sz w:val="21"/>
                <w:szCs w:val="21"/>
                <w:vertAlign w:val="baseline"/>
                <w:lang w:val="en-US" w:eastAsia="zh-CN"/>
              </w:rPr>
            </w:pPr>
          </w:p>
        </w:tc>
        <w:tc>
          <w:tcPr>
            <w:tcW w:w="2625" w:type="dxa"/>
            <w:noWrap w:val="0"/>
            <w:vAlign w:val="top"/>
          </w:tcPr>
          <w:p w14:paraId="63A310F1">
            <w:pPr>
              <w:adjustRightInd w:val="0"/>
              <w:snapToGrid w:val="0"/>
              <w:spacing w:line="440" w:lineRule="exact"/>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kern w:val="0"/>
                <w:sz w:val="21"/>
                <w:szCs w:val="21"/>
                <w:highlight w:val="none"/>
                <w:lang w:val="zh-CN"/>
              </w:rPr>
              <w:t>穿山校区：</w:t>
            </w:r>
            <w:r>
              <w:rPr>
                <w:rFonts w:hint="eastAsia" w:ascii="宋体" w:hAnsi="宋体" w:eastAsia="宋体" w:cs="宋体"/>
                <w:color w:val="000000"/>
                <w:kern w:val="0"/>
                <w:sz w:val="21"/>
                <w:szCs w:val="21"/>
                <w:highlight w:val="none"/>
                <w:lang w:val="en-US" w:eastAsia="zh-CN"/>
              </w:rPr>
              <w:t>11#、12#、13#</w:t>
            </w:r>
            <w:r>
              <w:rPr>
                <w:rFonts w:hint="eastAsia" w:ascii="宋体" w:hAnsi="宋体" w:eastAsia="宋体" w:cs="宋体"/>
                <w:color w:val="000000"/>
                <w:kern w:val="0"/>
                <w:sz w:val="21"/>
                <w:szCs w:val="21"/>
                <w:highlight w:val="none"/>
                <w:lang w:val="zh-CN"/>
              </w:rPr>
              <w:t>学生宿舍</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栋</w:t>
            </w:r>
            <w:r>
              <w:rPr>
                <w:rFonts w:hint="eastAsia" w:ascii="宋体" w:hAnsi="宋体" w:eastAsia="宋体" w:cs="宋体"/>
                <w:color w:val="000000"/>
                <w:kern w:val="0"/>
                <w:sz w:val="21"/>
                <w:szCs w:val="21"/>
                <w:highlight w:val="none"/>
                <w:lang w:val="en-US" w:eastAsia="zh-CN"/>
              </w:rPr>
              <w:t>及</w:t>
            </w:r>
            <w:r>
              <w:rPr>
                <w:rFonts w:hint="eastAsia" w:ascii="宋体" w:hAnsi="宋体" w:eastAsia="宋体" w:cs="宋体"/>
                <w:color w:val="000000"/>
                <w:sz w:val="21"/>
                <w:szCs w:val="21"/>
                <w:highlight w:val="none"/>
                <w:lang w:eastAsia="zh-CN"/>
              </w:rPr>
              <w:t>临时</w:t>
            </w:r>
            <w:r>
              <w:rPr>
                <w:rFonts w:hint="eastAsia" w:ascii="宋体" w:hAnsi="宋体" w:eastAsia="宋体" w:cs="宋体"/>
                <w:color w:val="000000"/>
                <w:sz w:val="21"/>
                <w:szCs w:val="21"/>
                <w:highlight w:val="none"/>
              </w:rPr>
              <w:t>学生宿舍</w:t>
            </w:r>
            <w:r>
              <w:rPr>
                <w:rFonts w:hint="eastAsia" w:ascii="宋体" w:hAnsi="宋体" w:eastAsia="宋体" w:cs="宋体"/>
                <w:color w:val="000000"/>
                <w:sz w:val="21"/>
                <w:szCs w:val="21"/>
                <w:highlight w:val="none"/>
                <w:lang w:eastAsia="zh-CN"/>
              </w:rPr>
              <w:t>；</w:t>
            </w:r>
          </w:p>
          <w:p w14:paraId="5E1A2B42">
            <w:pPr>
              <w:adjustRightInd w:val="0"/>
              <w:snapToGrid w:val="0"/>
              <w:spacing w:line="440" w:lineRule="exact"/>
              <w:rPr>
                <w:rFonts w:hint="eastAsia" w:ascii="宋体" w:hAnsi="宋体" w:eastAsia="宋体" w:cs="宋体"/>
                <w:color w:val="000000"/>
                <w:sz w:val="21"/>
                <w:szCs w:val="21"/>
                <w:highlight w:val="none"/>
                <w:lang w:val="zh-CN"/>
              </w:rPr>
            </w:pPr>
            <w:r>
              <w:rPr>
                <w:rFonts w:hint="eastAsia" w:ascii="宋体" w:hAnsi="宋体" w:eastAsia="宋体" w:cs="宋体"/>
                <w:b/>
                <w:bCs/>
                <w:color w:val="000000"/>
                <w:sz w:val="21"/>
                <w:szCs w:val="21"/>
                <w:highlight w:val="none"/>
                <w:lang w:eastAsia="zh-CN"/>
              </w:rPr>
              <w:t>清风校区：</w:t>
            </w:r>
            <w:r>
              <w:rPr>
                <w:rFonts w:hint="eastAsia" w:ascii="宋体" w:hAnsi="宋体" w:eastAsia="宋体" w:cs="宋体"/>
                <w:color w:val="000000"/>
                <w:sz w:val="21"/>
                <w:szCs w:val="21"/>
                <w:highlight w:val="none"/>
                <w:lang w:eastAsia="zh-CN"/>
              </w:rPr>
              <w:t>学生宿舍</w:t>
            </w:r>
            <w:r>
              <w:rPr>
                <w:rFonts w:hint="eastAsia" w:ascii="宋体" w:hAnsi="宋体" w:eastAsia="宋体" w:cs="宋体"/>
                <w:color w:val="000000"/>
                <w:sz w:val="21"/>
                <w:szCs w:val="21"/>
                <w:highlight w:val="none"/>
                <w:lang w:val="en-US" w:eastAsia="zh-CN"/>
              </w:rPr>
              <w:t>1栋</w:t>
            </w:r>
            <w:r>
              <w:rPr>
                <w:rFonts w:hint="eastAsia" w:ascii="宋体" w:hAnsi="宋体" w:eastAsia="宋体" w:cs="宋体"/>
                <w:color w:val="000000"/>
                <w:sz w:val="21"/>
                <w:szCs w:val="21"/>
                <w:highlight w:val="none"/>
                <w:lang w:val="zh-CN"/>
              </w:rPr>
              <w:t>。</w:t>
            </w:r>
          </w:p>
          <w:p w14:paraId="75B7E410">
            <w:pPr>
              <w:rPr>
                <w:rFonts w:hint="eastAsia" w:ascii="宋体" w:hAnsi="宋体" w:eastAsia="宋体" w:cs="宋体"/>
                <w:color w:val="000000"/>
                <w:sz w:val="21"/>
                <w:szCs w:val="21"/>
                <w:vertAlign w:val="baseline"/>
                <w:lang w:val="en-US" w:eastAsia="zh-CN"/>
              </w:rPr>
            </w:pPr>
          </w:p>
        </w:tc>
        <w:tc>
          <w:tcPr>
            <w:tcW w:w="2237" w:type="dxa"/>
            <w:noWrap w:val="0"/>
            <w:vAlign w:val="center"/>
          </w:tcPr>
          <w:p w14:paraId="5D5C6BAF">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见“3.4宿舍管理服务”</w:t>
            </w:r>
          </w:p>
        </w:tc>
        <w:tc>
          <w:tcPr>
            <w:tcW w:w="1788" w:type="dxa"/>
            <w:noWrap w:val="0"/>
            <w:vAlign w:val="top"/>
          </w:tcPr>
          <w:p w14:paraId="492EBB51">
            <w:pPr>
              <w:rPr>
                <w:rFonts w:hint="eastAsia" w:ascii="宋体" w:hAnsi="宋体" w:eastAsia="宋体" w:cs="宋体"/>
                <w:color w:val="000000"/>
                <w:sz w:val="21"/>
                <w:szCs w:val="21"/>
                <w:vertAlign w:val="baseline"/>
                <w:lang w:val="en-US" w:eastAsia="zh-CN"/>
              </w:rPr>
            </w:pPr>
          </w:p>
        </w:tc>
      </w:tr>
    </w:tbl>
    <w:p w14:paraId="3DC822E2">
      <w:pPr>
        <w:numPr>
          <w:ilvl w:val="0"/>
          <w:numId w:val="4"/>
        </w:num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物业管理（室外）</w:t>
      </w:r>
    </w:p>
    <w:tbl>
      <w:tblPr>
        <w:tblStyle w:val="17"/>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2"/>
        <w:gridCol w:w="3053"/>
        <w:gridCol w:w="3053"/>
      </w:tblGrid>
      <w:tr w14:paraId="260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52" w:type="dxa"/>
            <w:noWrap w:val="0"/>
            <w:vAlign w:val="top"/>
          </w:tcPr>
          <w:p w14:paraId="182570B5">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名称</w:t>
            </w:r>
          </w:p>
        </w:tc>
        <w:tc>
          <w:tcPr>
            <w:tcW w:w="3053" w:type="dxa"/>
            <w:noWrap w:val="0"/>
            <w:vAlign w:val="top"/>
          </w:tcPr>
          <w:p w14:paraId="63B0B9CD">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明细</w:t>
            </w:r>
          </w:p>
        </w:tc>
        <w:tc>
          <w:tcPr>
            <w:tcW w:w="3053" w:type="dxa"/>
            <w:noWrap w:val="0"/>
            <w:vAlign w:val="top"/>
          </w:tcPr>
          <w:p w14:paraId="0966ACFE">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服务内容及标准</w:t>
            </w:r>
          </w:p>
        </w:tc>
      </w:tr>
      <w:tr w14:paraId="6CB2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52" w:type="dxa"/>
            <w:noWrap w:val="0"/>
            <w:vAlign w:val="top"/>
          </w:tcPr>
          <w:p w14:paraId="7E605F5D">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室外面积（100000㎡）</w:t>
            </w:r>
          </w:p>
        </w:tc>
        <w:tc>
          <w:tcPr>
            <w:tcW w:w="3053" w:type="dxa"/>
            <w:noWrap w:val="0"/>
            <w:vAlign w:val="top"/>
          </w:tcPr>
          <w:p w14:paraId="40789227">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en-US" w:eastAsia="zh-CN"/>
              </w:rPr>
              <w:t>协助</w:t>
            </w:r>
            <w:r>
              <w:rPr>
                <w:rFonts w:hint="eastAsia" w:ascii="宋体" w:hAnsi="宋体" w:eastAsia="宋体" w:cs="宋体"/>
                <w:color w:val="000000"/>
                <w:kern w:val="0"/>
                <w:sz w:val="21"/>
                <w:szCs w:val="21"/>
                <w:highlight w:val="none"/>
                <w:lang w:val="zh-CN"/>
              </w:rPr>
              <w:t>校园公共区域清扫保洁</w:t>
            </w:r>
          </w:p>
        </w:tc>
        <w:tc>
          <w:tcPr>
            <w:tcW w:w="3053" w:type="dxa"/>
            <w:noWrap w:val="0"/>
            <w:vAlign w:val="top"/>
          </w:tcPr>
          <w:p w14:paraId="4F4B8030">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见“3.3保洁服务”</w:t>
            </w:r>
          </w:p>
        </w:tc>
      </w:tr>
    </w:tbl>
    <w:p w14:paraId="27AC5CF3">
      <w:pPr>
        <w:numPr>
          <w:ilvl w:val="0"/>
          <w:numId w:val="0"/>
        </w:numPr>
        <w:rPr>
          <w:rFonts w:hint="eastAsia" w:ascii="宋体" w:hAnsi="宋体" w:eastAsia="宋体" w:cs="宋体"/>
          <w:color w:val="000000"/>
          <w:sz w:val="21"/>
          <w:szCs w:val="21"/>
          <w:lang w:val="en-US" w:eastAsia="zh-CN"/>
        </w:rPr>
      </w:pPr>
    </w:p>
    <w:p w14:paraId="75AB8176">
      <w:pPr>
        <w:numPr>
          <w:ilvl w:val="0"/>
          <w:numId w:val="5"/>
        </w:num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物业管理服务内容及标准</w:t>
      </w:r>
    </w:p>
    <w:p w14:paraId="0596C047">
      <w:pPr>
        <w:numPr>
          <w:ilvl w:val="0"/>
          <w:numId w:val="0"/>
        </w:numPr>
        <w:ind w:firstLine="42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物业管理服务包裹基本服务、房屋维护服务、公用设施设备维护服务、保洁服务、学生宿舍管理服务、保安服务等。</w:t>
      </w:r>
    </w:p>
    <w:p w14:paraId="28BBDC1F">
      <w:pPr>
        <w:numPr>
          <w:ilvl w:val="0"/>
          <w:numId w:val="0"/>
        </w:num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3.1基本服务</w:t>
      </w:r>
    </w:p>
    <w:tbl>
      <w:tblPr>
        <w:tblStyle w:val="17"/>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66"/>
        <w:gridCol w:w="6660"/>
      </w:tblGrid>
      <w:tr w14:paraId="0F9A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14:paraId="5F11F6F5">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lang w:val="en-US" w:eastAsia="zh-CN"/>
              </w:rPr>
              <w:t>序号</w:t>
            </w:r>
          </w:p>
        </w:tc>
        <w:tc>
          <w:tcPr>
            <w:tcW w:w="1766" w:type="dxa"/>
            <w:noWrap w:val="0"/>
            <w:vAlign w:val="top"/>
          </w:tcPr>
          <w:p w14:paraId="612484AD">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服务内容</w:t>
            </w:r>
          </w:p>
        </w:tc>
        <w:tc>
          <w:tcPr>
            <w:tcW w:w="6660" w:type="dxa"/>
            <w:noWrap w:val="0"/>
            <w:vAlign w:val="top"/>
          </w:tcPr>
          <w:p w14:paraId="002238F7">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服务标准</w:t>
            </w:r>
          </w:p>
        </w:tc>
      </w:tr>
      <w:tr w14:paraId="3A47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restart"/>
            <w:noWrap w:val="0"/>
            <w:vAlign w:val="center"/>
          </w:tcPr>
          <w:p w14:paraId="602EF937">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766" w:type="dxa"/>
            <w:vMerge w:val="restart"/>
            <w:noWrap w:val="0"/>
            <w:vAlign w:val="center"/>
          </w:tcPr>
          <w:p w14:paraId="3B271880">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目标与责任</w:t>
            </w:r>
          </w:p>
        </w:tc>
        <w:tc>
          <w:tcPr>
            <w:tcW w:w="6660" w:type="dxa"/>
            <w:noWrap w:val="0"/>
            <w:vAlign w:val="top"/>
          </w:tcPr>
          <w:p w14:paraId="3765F017">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（1）结合采购人要求及物业服务实际情况，制定年度管理目标，明确责任分工，制定配套项目服务实施方案。</w:t>
            </w:r>
          </w:p>
        </w:tc>
      </w:tr>
      <w:tr w14:paraId="17AF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0" w:type="dxa"/>
            <w:vMerge w:val="continue"/>
            <w:noWrap w:val="0"/>
            <w:vAlign w:val="center"/>
          </w:tcPr>
          <w:p w14:paraId="6EC66B9D">
            <w:pPr>
              <w:jc w:val="both"/>
              <w:rPr>
                <w:rFonts w:hint="eastAsia" w:ascii="宋体" w:hAnsi="宋体" w:eastAsia="宋体" w:cs="宋体"/>
                <w:color w:val="000000"/>
                <w:sz w:val="21"/>
                <w:szCs w:val="21"/>
              </w:rPr>
            </w:pPr>
          </w:p>
        </w:tc>
        <w:tc>
          <w:tcPr>
            <w:tcW w:w="1766" w:type="dxa"/>
            <w:vMerge w:val="continue"/>
            <w:noWrap w:val="0"/>
            <w:vAlign w:val="center"/>
          </w:tcPr>
          <w:p w14:paraId="15AC8049">
            <w:pPr>
              <w:jc w:val="both"/>
              <w:rPr>
                <w:rFonts w:hint="eastAsia" w:ascii="宋体" w:hAnsi="宋体" w:eastAsia="宋体" w:cs="宋体"/>
                <w:color w:val="000000"/>
                <w:sz w:val="21"/>
                <w:szCs w:val="21"/>
              </w:rPr>
            </w:pPr>
          </w:p>
        </w:tc>
        <w:tc>
          <w:tcPr>
            <w:tcW w:w="6660" w:type="dxa"/>
            <w:noWrap w:val="0"/>
            <w:vAlign w:val="top"/>
          </w:tcPr>
          <w:p w14:paraId="144C0CF4">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（2）本项目必须执行《广西壮族自治区人民政府关于调整全区最低工资标准的通知》桂政发〔2020〕1 号和《广西壮族自治区人力资源和社会保障厅、广西壮族自治区财政厅、国家税务总局广西壮族自治区税务局关于2021年度职工基本养老保险和失业保险缴费基数上下限标准的公告》的规定，在服务期内最低工资标准调整或职工基本养老保险和失</w:t>
            </w:r>
            <w:r>
              <w:rPr>
                <w:rFonts w:hint="eastAsia" w:ascii="宋体" w:hAnsi="宋体" w:eastAsia="宋体" w:cs="宋体"/>
                <w:color w:val="000000"/>
                <w:spacing w:val="-6"/>
                <w:sz w:val="21"/>
                <w:szCs w:val="21"/>
                <w:vertAlign w:val="baseline"/>
                <w:lang w:val="en-US" w:eastAsia="zh-CN"/>
              </w:rPr>
              <w:t>业保险缴费基数上下限标准的调整，中标人必须执行调整的最低工资标准和职工基本养老保险和失业保险缴费基数上下限标准，否则视为违约。</w:t>
            </w:r>
          </w:p>
        </w:tc>
      </w:tr>
      <w:tr w14:paraId="3A7E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restart"/>
            <w:noWrap w:val="0"/>
            <w:vAlign w:val="center"/>
          </w:tcPr>
          <w:p w14:paraId="7A3CE603">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66" w:type="dxa"/>
            <w:vMerge w:val="restart"/>
            <w:noWrap w:val="0"/>
            <w:vAlign w:val="center"/>
          </w:tcPr>
          <w:p w14:paraId="0370A7B4">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服务人员及要求</w:t>
            </w:r>
          </w:p>
        </w:tc>
        <w:tc>
          <w:tcPr>
            <w:tcW w:w="6660" w:type="dxa"/>
            <w:noWrap w:val="0"/>
            <w:vAlign w:val="top"/>
          </w:tcPr>
          <w:p w14:paraId="240535AC">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en-US" w:eastAsia="zh-CN"/>
              </w:rPr>
              <w:t>（1）中标人应建立人员管理制度（包括人员岗位职责、人员招聘和解除、人员培训、薪酬、奖惩等制度）、保安值班制度、保洁工作管理制度（包括质量要求、保洁的工作程序）、宿舍管理制度等、紧急事件处置方法。</w:t>
            </w:r>
          </w:p>
        </w:tc>
      </w:tr>
      <w:tr w14:paraId="0BF1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Merge w:val="continue"/>
            <w:noWrap w:val="0"/>
            <w:vAlign w:val="top"/>
          </w:tcPr>
          <w:p w14:paraId="5299073D">
            <w:pPr>
              <w:rPr>
                <w:rFonts w:hint="eastAsia" w:ascii="宋体" w:hAnsi="宋体" w:eastAsia="宋体" w:cs="宋体"/>
                <w:color w:val="000000"/>
                <w:sz w:val="21"/>
                <w:szCs w:val="21"/>
              </w:rPr>
            </w:pPr>
          </w:p>
        </w:tc>
        <w:tc>
          <w:tcPr>
            <w:tcW w:w="1766" w:type="dxa"/>
            <w:vMerge w:val="continue"/>
            <w:noWrap w:val="0"/>
            <w:vAlign w:val="top"/>
          </w:tcPr>
          <w:p w14:paraId="5FBE6662">
            <w:pPr>
              <w:rPr>
                <w:rFonts w:hint="eastAsia" w:ascii="宋体" w:hAnsi="宋体" w:eastAsia="宋体" w:cs="宋体"/>
                <w:color w:val="000000"/>
                <w:sz w:val="21"/>
                <w:szCs w:val="21"/>
              </w:rPr>
            </w:pPr>
          </w:p>
        </w:tc>
        <w:tc>
          <w:tcPr>
            <w:tcW w:w="6660" w:type="dxa"/>
            <w:noWrap w:val="0"/>
            <w:vAlign w:val="top"/>
          </w:tcPr>
          <w:p w14:paraId="7DE972FB">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r>
              <w:rPr>
                <w:rFonts w:hint="eastAsia" w:ascii="宋体" w:hAnsi="宋体" w:eastAsia="宋体" w:cs="宋体"/>
                <w:color w:val="000000"/>
                <w:sz w:val="21"/>
                <w:szCs w:val="21"/>
                <w:highlight w:val="none"/>
                <w:lang w:val="en-US" w:eastAsia="zh-CN"/>
              </w:rPr>
              <w:t>保安人员及维修人员必须持证上岗</w:t>
            </w:r>
            <w:r>
              <w:rPr>
                <w:rFonts w:hint="eastAsia" w:ascii="宋体" w:hAnsi="宋体" w:eastAsia="宋体" w:cs="宋体"/>
                <w:color w:val="000000"/>
                <w:sz w:val="21"/>
                <w:szCs w:val="21"/>
                <w:vertAlign w:val="baseline"/>
                <w:lang w:val="en-US" w:eastAsia="zh-CN"/>
              </w:rPr>
              <w:t>。</w:t>
            </w:r>
          </w:p>
        </w:tc>
      </w:tr>
      <w:tr w14:paraId="6B5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2B54D218">
            <w:pPr>
              <w:rPr>
                <w:rFonts w:hint="eastAsia" w:ascii="宋体" w:hAnsi="宋体" w:eastAsia="宋体" w:cs="宋体"/>
                <w:color w:val="000000"/>
                <w:sz w:val="21"/>
                <w:szCs w:val="21"/>
                <w:vertAlign w:val="baseline"/>
                <w:lang w:val="en-US" w:eastAsia="zh-CN"/>
              </w:rPr>
            </w:pPr>
          </w:p>
        </w:tc>
        <w:tc>
          <w:tcPr>
            <w:tcW w:w="1766" w:type="dxa"/>
            <w:vMerge w:val="continue"/>
            <w:noWrap w:val="0"/>
            <w:vAlign w:val="top"/>
          </w:tcPr>
          <w:p w14:paraId="112665E3">
            <w:pPr>
              <w:rPr>
                <w:rFonts w:hint="eastAsia" w:ascii="宋体" w:hAnsi="宋体" w:eastAsia="宋体" w:cs="宋体"/>
                <w:color w:val="000000"/>
                <w:sz w:val="21"/>
                <w:szCs w:val="21"/>
                <w:vertAlign w:val="baseline"/>
                <w:lang w:val="en-US" w:eastAsia="zh-CN"/>
              </w:rPr>
            </w:pPr>
          </w:p>
        </w:tc>
        <w:tc>
          <w:tcPr>
            <w:tcW w:w="6660" w:type="dxa"/>
            <w:noWrap w:val="0"/>
            <w:vAlign w:val="top"/>
          </w:tcPr>
          <w:p w14:paraId="0A72B5DE">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r>
              <w:rPr>
                <w:rFonts w:hint="eastAsia" w:ascii="宋体" w:hAnsi="宋体" w:eastAsia="宋体" w:cs="宋体"/>
                <w:color w:val="000000"/>
                <w:sz w:val="21"/>
                <w:szCs w:val="21"/>
                <w:highlight w:val="none"/>
              </w:rPr>
              <w:t>着装仪表：工作人员在工作时必须将工衣、工帽穿戴整齐。工作服除起着劳动保护的作用外，还应素雅，穿着大方。头发要保持清洁、发型和长发不得影响工作和卫生为标准。女性工作人员不可以化装和佩戴首饰；工作服要保持清洁卫生，勤洗勤换并做到专人专用，离开岗位应及时换下工作服。工作人员头发盘在工作帽内为宜，严禁留长指甲及涂指甲油</w:t>
            </w:r>
          </w:p>
        </w:tc>
      </w:tr>
      <w:tr w14:paraId="4CF4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6365797E">
            <w:pPr>
              <w:rPr>
                <w:rFonts w:hint="eastAsia" w:ascii="宋体" w:hAnsi="宋体" w:eastAsia="宋体" w:cs="宋体"/>
                <w:color w:val="000000"/>
                <w:sz w:val="21"/>
                <w:szCs w:val="21"/>
                <w:vertAlign w:val="baseline"/>
                <w:lang w:val="en-US" w:eastAsia="zh-CN"/>
              </w:rPr>
            </w:pPr>
          </w:p>
        </w:tc>
        <w:tc>
          <w:tcPr>
            <w:tcW w:w="1766" w:type="dxa"/>
            <w:vMerge w:val="continue"/>
            <w:noWrap w:val="0"/>
            <w:vAlign w:val="top"/>
          </w:tcPr>
          <w:p w14:paraId="319745B7">
            <w:pPr>
              <w:rPr>
                <w:rFonts w:hint="eastAsia" w:ascii="宋体" w:hAnsi="宋体" w:eastAsia="宋体" w:cs="宋体"/>
                <w:color w:val="000000"/>
                <w:sz w:val="21"/>
                <w:szCs w:val="21"/>
                <w:vertAlign w:val="baseline"/>
                <w:lang w:val="en-US" w:eastAsia="zh-CN"/>
              </w:rPr>
            </w:pPr>
          </w:p>
        </w:tc>
        <w:tc>
          <w:tcPr>
            <w:tcW w:w="6660" w:type="dxa"/>
            <w:noWrap w:val="0"/>
            <w:vAlign w:val="top"/>
          </w:tcPr>
          <w:p w14:paraId="1474B3F8">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14:paraId="2189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0" w:type="dxa"/>
            <w:vMerge w:val="continue"/>
            <w:noWrap w:val="0"/>
            <w:vAlign w:val="top"/>
          </w:tcPr>
          <w:p w14:paraId="2922ACC5">
            <w:pPr>
              <w:rPr>
                <w:rFonts w:hint="eastAsia" w:ascii="宋体" w:hAnsi="宋体" w:eastAsia="宋体" w:cs="宋体"/>
                <w:color w:val="000000"/>
                <w:sz w:val="21"/>
                <w:szCs w:val="21"/>
                <w:vertAlign w:val="baseline"/>
                <w:lang w:val="en-US" w:eastAsia="zh-CN"/>
              </w:rPr>
            </w:pPr>
          </w:p>
        </w:tc>
        <w:tc>
          <w:tcPr>
            <w:tcW w:w="1766" w:type="dxa"/>
            <w:vMerge w:val="continue"/>
            <w:noWrap w:val="0"/>
            <w:vAlign w:val="top"/>
          </w:tcPr>
          <w:p w14:paraId="57E3CD9C">
            <w:pPr>
              <w:rPr>
                <w:rFonts w:hint="eastAsia" w:ascii="宋体" w:hAnsi="宋体" w:eastAsia="宋体" w:cs="宋体"/>
                <w:color w:val="000000"/>
                <w:sz w:val="21"/>
                <w:szCs w:val="21"/>
                <w:vertAlign w:val="baseline"/>
                <w:lang w:val="en-US" w:eastAsia="zh-CN"/>
              </w:rPr>
            </w:pPr>
          </w:p>
        </w:tc>
        <w:tc>
          <w:tcPr>
            <w:tcW w:w="6660" w:type="dxa"/>
            <w:noWrap w:val="0"/>
            <w:vAlign w:val="top"/>
          </w:tcPr>
          <w:p w14:paraId="6CF3D34A">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r>
              <w:rPr>
                <w:rFonts w:hint="eastAsia" w:ascii="宋体" w:hAnsi="宋体" w:eastAsia="宋体" w:cs="宋体"/>
                <w:color w:val="000000"/>
                <w:sz w:val="21"/>
                <w:szCs w:val="21"/>
                <w:highlight w:val="none"/>
                <w:lang w:eastAsia="zh-CN"/>
              </w:rPr>
              <w:t>上班期间严格遵守各项管理制度，严禁随地吐痰、乱抛垃圾。</w:t>
            </w:r>
          </w:p>
        </w:tc>
      </w:tr>
      <w:tr w14:paraId="6F7E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restart"/>
            <w:noWrap w:val="0"/>
            <w:vAlign w:val="center"/>
          </w:tcPr>
          <w:p w14:paraId="4FC50FFA">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766" w:type="dxa"/>
            <w:vMerge w:val="restart"/>
            <w:noWrap w:val="0"/>
            <w:vAlign w:val="center"/>
          </w:tcPr>
          <w:p w14:paraId="1F1DB6CD">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总体服务要求</w:t>
            </w:r>
          </w:p>
        </w:tc>
        <w:tc>
          <w:tcPr>
            <w:tcW w:w="6660" w:type="dxa"/>
            <w:noWrap w:val="0"/>
            <w:vAlign w:val="top"/>
          </w:tcPr>
          <w:p w14:paraId="005ACD99">
            <w:pPr>
              <w:numPr>
                <w:ilvl w:val="0"/>
                <w:numId w:val="0"/>
              </w:numPr>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对保安人员的工作进行考核监督。经常对值班人员的工作进行检查和考核</w:t>
            </w:r>
            <w:r>
              <w:rPr>
                <w:rFonts w:hint="eastAsia" w:ascii="宋体" w:hAnsi="宋体" w:eastAsia="宋体" w:cs="宋体"/>
                <w:color w:val="000000"/>
                <w:sz w:val="21"/>
                <w:szCs w:val="21"/>
                <w:highlight w:val="none"/>
                <w:lang w:val="en-US" w:eastAsia="zh-CN"/>
              </w:rPr>
              <w:t>。</w:t>
            </w:r>
          </w:p>
        </w:tc>
      </w:tr>
      <w:tr w14:paraId="24D6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14:paraId="659DEAF0">
            <w:pPr>
              <w:jc w:val="both"/>
              <w:rPr>
                <w:rFonts w:hint="eastAsia" w:ascii="宋体" w:hAnsi="宋体" w:eastAsia="宋体" w:cs="宋体"/>
                <w:color w:val="000000"/>
                <w:sz w:val="21"/>
                <w:szCs w:val="21"/>
              </w:rPr>
            </w:pPr>
          </w:p>
        </w:tc>
        <w:tc>
          <w:tcPr>
            <w:tcW w:w="1766" w:type="dxa"/>
            <w:vMerge w:val="continue"/>
            <w:noWrap w:val="0"/>
            <w:vAlign w:val="center"/>
          </w:tcPr>
          <w:p w14:paraId="7B10772C">
            <w:pPr>
              <w:jc w:val="both"/>
              <w:rPr>
                <w:rFonts w:hint="eastAsia" w:ascii="宋体" w:hAnsi="宋体" w:eastAsia="宋体" w:cs="宋体"/>
                <w:color w:val="000000"/>
                <w:sz w:val="21"/>
                <w:szCs w:val="21"/>
              </w:rPr>
            </w:pPr>
          </w:p>
        </w:tc>
        <w:tc>
          <w:tcPr>
            <w:tcW w:w="6660" w:type="dxa"/>
            <w:noWrap w:val="0"/>
            <w:vAlign w:val="top"/>
          </w:tcPr>
          <w:p w14:paraId="057AC146">
            <w:pPr>
              <w:numPr>
                <w:ilvl w:val="0"/>
                <w:numId w:val="0"/>
              </w:numPr>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积极协调服务区域内相关事宜，若车辆管理有难度，由双方共同协调</w:t>
            </w:r>
            <w:r>
              <w:rPr>
                <w:rFonts w:hint="eastAsia" w:ascii="宋体" w:hAnsi="宋体" w:eastAsia="宋体" w:cs="宋体"/>
                <w:color w:val="000000"/>
                <w:sz w:val="21"/>
                <w:szCs w:val="21"/>
                <w:highlight w:val="none"/>
                <w:lang w:val="en-US" w:eastAsia="zh-CN"/>
              </w:rPr>
              <w:t>。</w:t>
            </w:r>
          </w:p>
        </w:tc>
      </w:tr>
      <w:tr w14:paraId="722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14:paraId="13E89E77">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1EC566EB">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34F83FF8">
            <w:pPr>
              <w:numPr>
                <w:ilvl w:val="0"/>
                <w:numId w:val="0"/>
              </w:numPr>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遇到突发事件或重要检查，</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要积极配合采购单位做好突击清洁、保洁工作</w:t>
            </w:r>
            <w:r>
              <w:rPr>
                <w:rFonts w:hint="eastAsia" w:ascii="宋体" w:hAnsi="宋体" w:eastAsia="宋体" w:cs="宋体"/>
                <w:color w:val="000000"/>
                <w:sz w:val="21"/>
                <w:szCs w:val="21"/>
                <w:highlight w:val="none"/>
                <w:lang w:eastAsia="zh-CN"/>
              </w:rPr>
              <w:t>。</w:t>
            </w:r>
          </w:p>
        </w:tc>
      </w:tr>
      <w:tr w14:paraId="39E8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0" w:type="dxa"/>
            <w:vMerge w:val="continue"/>
            <w:noWrap w:val="0"/>
            <w:vAlign w:val="center"/>
          </w:tcPr>
          <w:p w14:paraId="50CACECA">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5F383A63">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4FCDE8A5">
            <w:pPr>
              <w:numPr>
                <w:ilvl w:val="0"/>
                <w:numId w:val="0"/>
              </w:numPr>
              <w:ind w:left="0" w:leftChars="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（4）中标人需承诺符合《劳动法》要求足额发放工资，并承担相关劳动纠纷责任</w:t>
            </w:r>
          </w:p>
          <w:p w14:paraId="595DEF42">
            <w:pPr>
              <w:numPr>
                <w:ilvl w:val="0"/>
                <w:numId w:val="0"/>
              </w:numPr>
              <w:rPr>
                <w:rFonts w:hint="eastAsia" w:ascii="宋体" w:hAnsi="宋体" w:eastAsia="宋体" w:cs="宋体"/>
                <w:color w:val="000000"/>
                <w:sz w:val="21"/>
                <w:szCs w:val="21"/>
                <w:vertAlign w:val="baseline"/>
                <w:lang w:val="en-US" w:eastAsia="zh-CN"/>
              </w:rPr>
            </w:pPr>
          </w:p>
        </w:tc>
      </w:tr>
      <w:tr w14:paraId="7F33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14:paraId="1FFF7BA9">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1842033D">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196E2FE0">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（5）中标人在采购单位的监督管理下，按要求承担采购单位的安全保卫保洁等工作</w:t>
            </w:r>
          </w:p>
        </w:tc>
      </w:tr>
      <w:tr w14:paraId="7BE2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14:paraId="1BD97D55">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47E9EDAE">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681B21AD">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（6）中标人承担所聘请人员的一切费用，采购单位除按采购合同支付服务费，不再承担中标人任何费用</w:t>
            </w:r>
          </w:p>
        </w:tc>
      </w:tr>
      <w:tr w14:paraId="621C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14:paraId="270D3A21">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41C23011">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0954E343">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如</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与员工之间发生劳务纠纷，由</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负责解决，与采购单位无关。</w:t>
            </w:r>
          </w:p>
        </w:tc>
      </w:tr>
      <w:tr w14:paraId="00F0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14:paraId="25D15399">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74339803">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47BAE151">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建立《服务质量投诉单》，虚心接受区域的合理投诉。一般性投诉，现场管理员15分钟内解决；中度投诉，1小时内解决；重度投诉，12小时内解决。</w:t>
            </w:r>
          </w:p>
        </w:tc>
      </w:tr>
      <w:tr w14:paraId="7395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14:paraId="213C137A">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1D610218">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57396E8A">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中标单位必须督促员工安全务工，在工作中若出现安全事故，全部由</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负责。</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未能履行本服务合同的约定，导致采购单位人身、财产安全受到损害的，</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应当承担全部责任并赔偿采购单位全部损失。</w:t>
            </w:r>
          </w:p>
        </w:tc>
      </w:tr>
      <w:tr w14:paraId="2F1F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70" w:type="dxa"/>
            <w:vMerge w:val="continue"/>
            <w:noWrap w:val="0"/>
            <w:vAlign w:val="center"/>
          </w:tcPr>
          <w:p w14:paraId="76F0C2AD">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40F488E8">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1CE44155">
            <w:pPr>
              <w:numPr>
                <w:ilvl w:val="0"/>
                <w:numId w:val="0"/>
              </w:num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中标单位</w:t>
            </w:r>
            <w:r>
              <w:rPr>
                <w:rFonts w:hint="eastAsia" w:ascii="宋体" w:hAnsi="宋体" w:eastAsia="宋体" w:cs="宋体"/>
                <w:color w:val="000000"/>
                <w:kern w:val="0"/>
                <w:sz w:val="21"/>
                <w:szCs w:val="21"/>
                <w:highlight w:val="none"/>
              </w:rPr>
              <w:t>不得转包或分包，如发现在协议履行期间，成交供应商将项目转包给第三方，采购人有权终止采购合同</w:t>
            </w:r>
          </w:p>
        </w:tc>
      </w:tr>
      <w:tr w14:paraId="2EEB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restart"/>
            <w:noWrap w:val="0"/>
            <w:vAlign w:val="center"/>
          </w:tcPr>
          <w:p w14:paraId="4E6B92CC">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1766" w:type="dxa"/>
            <w:vMerge w:val="restart"/>
            <w:noWrap w:val="0"/>
            <w:vAlign w:val="center"/>
          </w:tcPr>
          <w:p w14:paraId="79DC9F88">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突发应急预案处理</w:t>
            </w:r>
          </w:p>
        </w:tc>
        <w:tc>
          <w:tcPr>
            <w:tcW w:w="6660" w:type="dxa"/>
            <w:noWrap w:val="0"/>
            <w:vAlign w:val="top"/>
          </w:tcPr>
          <w:p w14:paraId="4D071911">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en-US" w:eastAsia="zh-CN"/>
              </w:rPr>
              <w:t>（1）重点区域及安全隐患排查。结合项目的实际情况，对重点部位及危险隐患进行排查。</w:t>
            </w:r>
          </w:p>
        </w:tc>
      </w:tr>
      <w:tr w14:paraId="46AB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center"/>
          </w:tcPr>
          <w:p w14:paraId="73A595BB">
            <w:pPr>
              <w:jc w:val="both"/>
              <w:rPr>
                <w:rFonts w:hint="eastAsia" w:ascii="宋体" w:hAnsi="宋体" w:eastAsia="宋体" w:cs="宋体"/>
                <w:color w:val="000000"/>
                <w:sz w:val="21"/>
                <w:szCs w:val="21"/>
              </w:rPr>
            </w:pPr>
          </w:p>
        </w:tc>
        <w:tc>
          <w:tcPr>
            <w:tcW w:w="1766" w:type="dxa"/>
            <w:vMerge w:val="continue"/>
            <w:noWrap w:val="0"/>
            <w:vAlign w:val="center"/>
          </w:tcPr>
          <w:p w14:paraId="0501A5F1">
            <w:pPr>
              <w:jc w:val="both"/>
              <w:rPr>
                <w:rFonts w:hint="eastAsia" w:ascii="宋体" w:hAnsi="宋体" w:eastAsia="宋体" w:cs="宋体"/>
                <w:color w:val="000000"/>
                <w:sz w:val="21"/>
                <w:szCs w:val="21"/>
              </w:rPr>
            </w:pPr>
          </w:p>
        </w:tc>
        <w:tc>
          <w:tcPr>
            <w:tcW w:w="6660" w:type="dxa"/>
            <w:noWrap w:val="0"/>
            <w:vAlign w:val="top"/>
          </w:tcPr>
          <w:p w14:paraId="0FBC4406">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en-US" w:eastAsia="zh-CN"/>
              </w:rPr>
              <w:t>（2）建立应急预案。根据办公楼隐患排查的结果和实际情况，制定专项预案。</w:t>
            </w:r>
          </w:p>
        </w:tc>
      </w:tr>
      <w:tr w14:paraId="1C54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70" w:type="dxa"/>
            <w:vMerge w:val="continue"/>
            <w:noWrap w:val="0"/>
            <w:vAlign w:val="center"/>
          </w:tcPr>
          <w:p w14:paraId="4511D03E">
            <w:pPr>
              <w:jc w:val="both"/>
              <w:rPr>
                <w:rFonts w:hint="eastAsia" w:ascii="宋体" w:hAnsi="宋体" w:eastAsia="宋体" w:cs="宋体"/>
                <w:color w:val="000000"/>
                <w:sz w:val="21"/>
                <w:szCs w:val="21"/>
                <w:vertAlign w:val="baseline"/>
                <w:lang w:val="en-US" w:eastAsia="zh-CN"/>
              </w:rPr>
            </w:pPr>
          </w:p>
        </w:tc>
        <w:tc>
          <w:tcPr>
            <w:tcW w:w="1766" w:type="dxa"/>
            <w:vMerge w:val="continue"/>
            <w:noWrap w:val="0"/>
            <w:vAlign w:val="center"/>
          </w:tcPr>
          <w:p w14:paraId="2538474F">
            <w:pPr>
              <w:jc w:val="both"/>
              <w:rPr>
                <w:rFonts w:hint="eastAsia" w:ascii="宋体" w:hAnsi="宋体" w:eastAsia="宋体" w:cs="宋体"/>
                <w:color w:val="000000"/>
                <w:sz w:val="21"/>
                <w:szCs w:val="21"/>
                <w:vertAlign w:val="baseline"/>
                <w:lang w:val="en-US" w:eastAsia="zh-CN"/>
              </w:rPr>
            </w:pPr>
          </w:p>
        </w:tc>
        <w:tc>
          <w:tcPr>
            <w:tcW w:w="6660" w:type="dxa"/>
            <w:noWrap w:val="0"/>
            <w:vAlign w:val="top"/>
          </w:tcPr>
          <w:p w14:paraId="3A6CB98C">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en-US" w:eastAsia="zh-CN"/>
              </w:rPr>
              <w:t>（3）应急预案定期培训和演练。</w:t>
            </w:r>
          </w:p>
        </w:tc>
      </w:tr>
      <w:tr w14:paraId="4B5B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restart"/>
            <w:noWrap w:val="0"/>
            <w:vAlign w:val="center"/>
          </w:tcPr>
          <w:p w14:paraId="22319247">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766" w:type="dxa"/>
            <w:vMerge w:val="restart"/>
            <w:noWrap w:val="0"/>
            <w:vAlign w:val="center"/>
          </w:tcPr>
          <w:p w14:paraId="4719EA73">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其他要求</w:t>
            </w:r>
          </w:p>
        </w:tc>
        <w:tc>
          <w:tcPr>
            <w:tcW w:w="6660" w:type="dxa"/>
            <w:noWrap w:val="0"/>
            <w:vAlign w:val="top"/>
          </w:tcPr>
          <w:p w14:paraId="1EFED5CE">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en-US" w:eastAsia="zh-CN"/>
              </w:rPr>
              <w:t>（1）中标人的服务人员应服从采购人领导，遵守采购单位规章制度，维护采购人合法权益，保守采购人机密，认真履行合同职责。确属保安员违纪违规，采购人要求更换保安员时，中标人应在三天内予以更换。</w:t>
            </w:r>
          </w:p>
        </w:tc>
      </w:tr>
      <w:tr w14:paraId="48CB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5CEB3839">
            <w:pPr>
              <w:rPr>
                <w:rFonts w:hint="eastAsia" w:ascii="宋体" w:hAnsi="宋体" w:eastAsia="宋体" w:cs="宋体"/>
                <w:color w:val="000000"/>
                <w:sz w:val="21"/>
                <w:szCs w:val="21"/>
              </w:rPr>
            </w:pPr>
          </w:p>
        </w:tc>
        <w:tc>
          <w:tcPr>
            <w:tcW w:w="1766" w:type="dxa"/>
            <w:vMerge w:val="continue"/>
            <w:noWrap w:val="0"/>
            <w:vAlign w:val="top"/>
          </w:tcPr>
          <w:p w14:paraId="0CE07697">
            <w:pPr>
              <w:rPr>
                <w:rFonts w:hint="eastAsia" w:ascii="宋体" w:hAnsi="宋体" w:eastAsia="宋体" w:cs="宋体"/>
                <w:color w:val="000000"/>
                <w:sz w:val="21"/>
                <w:szCs w:val="21"/>
              </w:rPr>
            </w:pPr>
          </w:p>
        </w:tc>
        <w:tc>
          <w:tcPr>
            <w:tcW w:w="6660" w:type="dxa"/>
            <w:noWrap w:val="0"/>
            <w:vAlign w:val="top"/>
          </w:tcPr>
          <w:p w14:paraId="2AEC1AC5">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协议存续期内如遇到采购单位办公地点调整，服务点减少，物业管理服务相对减少时，中标单位配合采购单位对已签订的物业管理服务合同做相应的物业管理服务费用减少变更。</w:t>
            </w:r>
          </w:p>
        </w:tc>
      </w:tr>
      <w:tr w14:paraId="7889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4EAD8B5A">
            <w:pPr>
              <w:rPr>
                <w:rFonts w:hint="eastAsia" w:ascii="宋体" w:hAnsi="宋体" w:eastAsia="宋体" w:cs="宋体"/>
                <w:color w:val="000000"/>
                <w:sz w:val="21"/>
                <w:szCs w:val="21"/>
                <w:vertAlign w:val="baseline"/>
                <w:lang w:val="en-US" w:eastAsia="zh-CN"/>
              </w:rPr>
            </w:pPr>
          </w:p>
        </w:tc>
        <w:tc>
          <w:tcPr>
            <w:tcW w:w="1766" w:type="dxa"/>
            <w:vMerge w:val="continue"/>
            <w:noWrap w:val="0"/>
            <w:vAlign w:val="top"/>
          </w:tcPr>
          <w:p w14:paraId="11131AAA">
            <w:pPr>
              <w:rPr>
                <w:rFonts w:hint="eastAsia" w:ascii="宋体" w:hAnsi="宋体" w:eastAsia="宋体" w:cs="宋体"/>
                <w:color w:val="000000"/>
                <w:sz w:val="21"/>
                <w:szCs w:val="21"/>
                <w:vertAlign w:val="baseline"/>
                <w:lang w:val="en-US" w:eastAsia="zh-CN"/>
              </w:rPr>
            </w:pPr>
          </w:p>
        </w:tc>
        <w:tc>
          <w:tcPr>
            <w:tcW w:w="6660" w:type="dxa"/>
            <w:noWrap w:val="0"/>
            <w:vAlign w:val="top"/>
          </w:tcPr>
          <w:p w14:paraId="6D79618C">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（3）中标人</w:t>
            </w:r>
            <w:r>
              <w:rPr>
                <w:rFonts w:hint="eastAsia" w:ascii="宋体" w:hAnsi="宋体" w:eastAsia="宋体" w:cs="宋体"/>
                <w:color w:val="000000"/>
                <w:kern w:val="0"/>
                <w:sz w:val="21"/>
                <w:szCs w:val="21"/>
                <w:highlight w:val="none"/>
              </w:rPr>
              <w:t>必须承诺在</w:t>
            </w:r>
            <w:r>
              <w:rPr>
                <w:rFonts w:hint="eastAsia" w:ascii="宋体" w:hAnsi="宋体" w:eastAsia="宋体" w:cs="宋体"/>
                <w:color w:val="000000"/>
                <w:kern w:val="0"/>
                <w:sz w:val="21"/>
                <w:szCs w:val="21"/>
                <w:highlight w:val="none"/>
                <w:lang w:eastAsia="zh-CN"/>
              </w:rPr>
              <w:t>签订合同后，项目实施前</w:t>
            </w:r>
            <w:r>
              <w:rPr>
                <w:rFonts w:hint="eastAsia" w:ascii="宋体" w:hAnsi="宋体" w:eastAsia="宋体" w:cs="宋体"/>
                <w:color w:val="000000"/>
                <w:kern w:val="0"/>
                <w:sz w:val="21"/>
                <w:szCs w:val="21"/>
                <w:highlight w:val="none"/>
              </w:rPr>
              <w:t>须向采购人递交各岗位人员配备汇总表（含姓名、年龄、岗位等基本信息）及人员身份证、保安上岗证以及响应文件中涉及到人员相关证件资料的复印件及原件，由采购人审核通过后方可入场，如发现成交供应商不能提供或者提供的资料与响应文件中的内容资料不相符，视为虚假应标，采购人有权采取合法措施保护自身合法权益。如在服务期内，</w:t>
            </w:r>
            <w:r>
              <w:rPr>
                <w:rFonts w:hint="eastAsia" w:ascii="宋体" w:hAnsi="宋体" w:eastAsia="宋体" w:cs="宋体"/>
                <w:color w:val="000000"/>
                <w:kern w:val="0"/>
                <w:sz w:val="21"/>
                <w:szCs w:val="21"/>
                <w:highlight w:val="none"/>
                <w:lang w:eastAsia="zh-CN"/>
              </w:rPr>
              <w:t>成交供应商</w:t>
            </w:r>
            <w:r>
              <w:rPr>
                <w:rFonts w:hint="eastAsia" w:ascii="宋体" w:hAnsi="宋体" w:eastAsia="宋体" w:cs="宋体"/>
                <w:color w:val="000000"/>
                <w:kern w:val="0"/>
                <w:sz w:val="21"/>
                <w:szCs w:val="21"/>
                <w:highlight w:val="none"/>
              </w:rPr>
              <w:t>需要更换人员，须提前15日向采购人报备，否则因更换人员影响服务工作的，参照相关管理办法进行处罚</w:t>
            </w:r>
          </w:p>
        </w:tc>
      </w:tr>
      <w:tr w14:paraId="7641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4DE1E71A">
            <w:pPr>
              <w:rPr>
                <w:rFonts w:hint="eastAsia" w:ascii="宋体" w:hAnsi="宋体" w:eastAsia="宋体" w:cs="宋体"/>
                <w:color w:val="000000"/>
                <w:sz w:val="21"/>
                <w:szCs w:val="21"/>
                <w:vertAlign w:val="baseline"/>
                <w:lang w:val="en-US" w:eastAsia="zh-CN"/>
              </w:rPr>
            </w:pPr>
          </w:p>
        </w:tc>
        <w:tc>
          <w:tcPr>
            <w:tcW w:w="1766" w:type="dxa"/>
            <w:vMerge w:val="continue"/>
            <w:noWrap w:val="0"/>
            <w:vAlign w:val="top"/>
          </w:tcPr>
          <w:p w14:paraId="2F3DC4B5">
            <w:pPr>
              <w:rPr>
                <w:rFonts w:hint="eastAsia" w:ascii="宋体" w:hAnsi="宋体" w:eastAsia="宋体" w:cs="宋体"/>
                <w:color w:val="000000"/>
                <w:sz w:val="21"/>
                <w:szCs w:val="21"/>
                <w:vertAlign w:val="baseline"/>
                <w:lang w:val="en-US" w:eastAsia="zh-CN"/>
              </w:rPr>
            </w:pPr>
          </w:p>
        </w:tc>
        <w:tc>
          <w:tcPr>
            <w:tcW w:w="6660" w:type="dxa"/>
            <w:noWrap w:val="0"/>
            <w:vAlign w:val="top"/>
          </w:tcPr>
          <w:p w14:paraId="0A55BE1C">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学校寒暑假根据学校要求可以减员，放假开始一周后两校区保洁员可减少至不少于7人，放假开始一周后两校区保安员可减少至不少于15人，放假开始一周后两校区宿管员可减少至不少于7人。所有人员开学前一周到岗。中标人须在放假前一周将书面的假期值班名单交到采购人管理部门，放假期间必须保证现场主管在校内监督指导物业工作。</w:t>
            </w:r>
          </w:p>
        </w:tc>
      </w:tr>
      <w:tr w14:paraId="1BFC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22E85A67">
            <w:pPr>
              <w:rPr>
                <w:rFonts w:hint="eastAsia" w:ascii="宋体" w:hAnsi="宋体" w:eastAsia="宋体" w:cs="宋体"/>
                <w:color w:val="000000"/>
                <w:sz w:val="21"/>
                <w:szCs w:val="21"/>
                <w:vertAlign w:val="baseline"/>
                <w:lang w:val="en-US" w:eastAsia="zh-CN"/>
              </w:rPr>
            </w:pPr>
          </w:p>
        </w:tc>
        <w:tc>
          <w:tcPr>
            <w:tcW w:w="1766" w:type="dxa"/>
            <w:vMerge w:val="continue"/>
            <w:noWrap w:val="0"/>
            <w:vAlign w:val="top"/>
          </w:tcPr>
          <w:p w14:paraId="0B71CBCD">
            <w:pPr>
              <w:rPr>
                <w:rFonts w:hint="eastAsia" w:ascii="宋体" w:hAnsi="宋体" w:eastAsia="宋体" w:cs="宋体"/>
                <w:color w:val="000000"/>
                <w:sz w:val="21"/>
                <w:szCs w:val="21"/>
                <w:vertAlign w:val="baseline"/>
                <w:lang w:val="en-US" w:eastAsia="zh-CN"/>
              </w:rPr>
            </w:pPr>
          </w:p>
        </w:tc>
        <w:tc>
          <w:tcPr>
            <w:tcW w:w="6660" w:type="dxa"/>
            <w:noWrap w:val="0"/>
            <w:vAlign w:val="top"/>
          </w:tcPr>
          <w:p w14:paraId="765AF1B8">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r>
              <w:rPr>
                <w:rFonts w:hint="eastAsia" w:ascii="宋体" w:hAnsi="宋体" w:eastAsia="宋体" w:cs="宋体"/>
                <w:color w:val="000000"/>
                <w:kern w:val="0"/>
                <w:sz w:val="21"/>
                <w:szCs w:val="21"/>
                <w:highlight w:val="none"/>
              </w:rPr>
              <w:t>因</w:t>
            </w:r>
            <w:r>
              <w:rPr>
                <w:rFonts w:hint="eastAsia" w:ascii="宋体" w:hAnsi="宋体" w:eastAsia="宋体" w:cs="宋体"/>
                <w:color w:val="000000"/>
                <w:kern w:val="0"/>
                <w:sz w:val="21"/>
                <w:szCs w:val="21"/>
                <w:highlight w:val="none"/>
                <w:lang w:val="en-US" w:eastAsia="zh-CN"/>
              </w:rPr>
              <w:t>中标人</w:t>
            </w:r>
            <w:r>
              <w:rPr>
                <w:rFonts w:hint="eastAsia" w:ascii="宋体" w:hAnsi="宋体" w:eastAsia="宋体" w:cs="宋体"/>
                <w:color w:val="000000"/>
                <w:kern w:val="0"/>
                <w:sz w:val="21"/>
                <w:szCs w:val="21"/>
                <w:highlight w:val="none"/>
              </w:rPr>
              <w:t>未能履行本服务合同的约定，导致甲方人身、财产安全受到损害的，成交供应商应当承担全部责任并赔偿采购人全部损失</w:t>
            </w:r>
            <w:r>
              <w:rPr>
                <w:rFonts w:hint="eastAsia" w:ascii="宋体" w:hAnsi="宋体" w:eastAsia="宋体" w:cs="宋体"/>
                <w:color w:val="000000"/>
                <w:sz w:val="21"/>
                <w:szCs w:val="21"/>
                <w:vertAlign w:val="baseline"/>
                <w:lang w:val="en-US" w:eastAsia="zh-CN"/>
              </w:rPr>
              <w:t>。</w:t>
            </w:r>
          </w:p>
        </w:tc>
      </w:tr>
      <w:tr w14:paraId="3C84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770" w:type="dxa"/>
            <w:vMerge w:val="continue"/>
            <w:noWrap w:val="0"/>
            <w:vAlign w:val="top"/>
          </w:tcPr>
          <w:p w14:paraId="20D17186">
            <w:pPr>
              <w:rPr>
                <w:rFonts w:hint="eastAsia" w:ascii="宋体" w:hAnsi="宋体" w:eastAsia="宋体" w:cs="宋体"/>
                <w:color w:val="000000"/>
                <w:sz w:val="21"/>
                <w:szCs w:val="21"/>
                <w:vertAlign w:val="baseline"/>
                <w:lang w:val="en-US" w:eastAsia="zh-CN"/>
              </w:rPr>
            </w:pPr>
          </w:p>
        </w:tc>
        <w:tc>
          <w:tcPr>
            <w:tcW w:w="1766" w:type="dxa"/>
            <w:vMerge w:val="continue"/>
            <w:noWrap w:val="0"/>
            <w:vAlign w:val="top"/>
          </w:tcPr>
          <w:p w14:paraId="39EFB3A4">
            <w:pPr>
              <w:rPr>
                <w:rFonts w:hint="eastAsia" w:ascii="宋体" w:hAnsi="宋体" w:eastAsia="宋体" w:cs="宋体"/>
                <w:color w:val="000000"/>
                <w:sz w:val="21"/>
                <w:szCs w:val="21"/>
                <w:vertAlign w:val="baseline"/>
                <w:lang w:val="en-US" w:eastAsia="zh-CN"/>
              </w:rPr>
            </w:pPr>
          </w:p>
        </w:tc>
        <w:tc>
          <w:tcPr>
            <w:tcW w:w="6660" w:type="dxa"/>
            <w:noWrap w:val="0"/>
            <w:vAlign w:val="top"/>
          </w:tcPr>
          <w:p w14:paraId="0780DDF5">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（6）中标人</w:t>
            </w:r>
            <w:r>
              <w:rPr>
                <w:rFonts w:hint="eastAsia" w:ascii="宋体" w:hAnsi="宋体" w:eastAsia="宋体" w:cs="宋体"/>
                <w:color w:val="000000"/>
                <w:kern w:val="0"/>
                <w:sz w:val="21"/>
                <w:szCs w:val="21"/>
                <w:highlight w:val="none"/>
              </w:rPr>
              <w:t>商定期陪同采购人监督检查</w:t>
            </w:r>
            <w:r>
              <w:rPr>
                <w:rFonts w:hint="eastAsia" w:ascii="宋体" w:hAnsi="宋体" w:eastAsia="宋体" w:cs="宋体"/>
                <w:color w:val="000000"/>
                <w:kern w:val="0"/>
                <w:sz w:val="21"/>
                <w:szCs w:val="21"/>
                <w:highlight w:val="none"/>
                <w:lang w:eastAsia="zh-CN"/>
              </w:rPr>
              <w:t>物业</w:t>
            </w:r>
            <w:r>
              <w:rPr>
                <w:rFonts w:hint="eastAsia" w:ascii="宋体" w:hAnsi="宋体" w:eastAsia="宋体" w:cs="宋体"/>
                <w:color w:val="000000"/>
                <w:kern w:val="0"/>
                <w:sz w:val="21"/>
                <w:szCs w:val="21"/>
                <w:highlight w:val="none"/>
              </w:rPr>
              <w:t>服务工作，并及时纠正工作中存在的漏洞；接受采购人的监督，对采购人提出的整改意见，应立即安排执行</w:t>
            </w:r>
          </w:p>
        </w:tc>
      </w:tr>
      <w:tr w14:paraId="0262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restart"/>
            <w:noWrap w:val="0"/>
            <w:vAlign w:val="center"/>
          </w:tcPr>
          <w:p w14:paraId="6D5B9C0B">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66" w:type="dxa"/>
            <w:vMerge w:val="restart"/>
            <w:noWrap w:val="0"/>
            <w:vAlign w:val="center"/>
          </w:tcPr>
          <w:p w14:paraId="438A79E2">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服务方案及工 作制度</w:t>
            </w:r>
          </w:p>
        </w:tc>
        <w:tc>
          <w:tcPr>
            <w:tcW w:w="6660" w:type="dxa"/>
            <w:noWrap w:val="0"/>
            <w:vAlign w:val="top"/>
          </w:tcPr>
          <w:p w14:paraId="60212290">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（1）制定工作制度，主要包括：人员录用制度、 档案管理制度、物业服务管理制度、公用设施设备相关管理制度等。</w:t>
            </w:r>
          </w:p>
        </w:tc>
      </w:tr>
      <w:tr w14:paraId="1693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center"/>
          </w:tcPr>
          <w:p w14:paraId="3A629D2A">
            <w:pPr>
              <w:jc w:val="both"/>
              <w:rPr>
                <w:rFonts w:hint="eastAsia" w:ascii="宋体" w:hAnsi="宋体" w:eastAsia="宋体" w:cs="宋体"/>
                <w:color w:val="000000"/>
                <w:sz w:val="21"/>
                <w:szCs w:val="21"/>
              </w:rPr>
            </w:pPr>
          </w:p>
        </w:tc>
        <w:tc>
          <w:tcPr>
            <w:tcW w:w="1766" w:type="dxa"/>
            <w:vMerge w:val="continue"/>
            <w:noWrap w:val="0"/>
            <w:vAlign w:val="center"/>
          </w:tcPr>
          <w:p w14:paraId="187A6CCF">
            <w:pPr>
              <w:jc w:val="both"/>
              <w:rPr>
                <w:rFonts w:hint="eastAsia" w:ascii="宋体" w:hAnsi="宋体" w:eastAsia="宋体" w:cs="宋体"/>
                <w:color w:val="000000"/>
                <w:sz w:val="21"/>
                <w:szCs w:val="21"/>
              </w:rPr>
            </w:pPr>
          </w:p>
        </w:tc>
        <w:tc>
          <w:tcPr>
            <w:tcW w:w="6660" w:type="dxa"/>
            <w:noWrap w:val="0"/>
            <w:vAlign w:val="top"/>
          </w:tcPr>
          <w:p w14:paraId="7ED29C8C">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（2）制定项目实施方案，主要包括：交接方案、人员培训方案、人员稳定性方案、保密方案等。</w:t>
            </w:r>
          </w:p>
        </w:tc>
      </w:tr>
      <w:tr w14:paraId="2E48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70" w:type="dxa"/>
            <w:vMerge w:val="continue"/>
            <w:noWrap w:val="0"/>
            <w:vAlign w:val="center"/>
          </w:tcPr>
          <w:p w14:paraId="47F79042">
            <w:pPr>
              <w:jc w:val="both"/>
              <w:rPr>
                <w:rFonts w:hint="eastAsia" w:ascii="宋体" w:hAnsi="宋体" w:eastAsia="宋体" w:cs="宋体"/>
                <w:color w:val="000000"/>
                <w:sz w:val="21"/>
                <w:szCs w:val="21"/>
              </w:rPr>
            </w:pPr>
          </w:p>
        </w:tc>
        <w:tc>
          <w:tcPr>
            <w:tcW w:w="1766" w:type="dxa"/>
            <w:vMerge w:val="continue"/>
            <w:noWrap w:val="0"/>
            <w:vAlign w:val="center"/>
          </w:tcPr>
          <w:p w14:paraId="57701A99">
            <w:pPr>
              <w:jc w:val="both"/>
              <w:rPr>
                <w:rFonts w:hint="eastAsia" w:ascii="宋体" w:hAnsi="宋体" w:eastAsia="宋体" w:cs="宋体"/>
                <w:color w:val="000000"/>
                <w:sz w:val="21"/>
                <w:szCs w:val="21"/>
              </w:rPr>
            </w:pPr>
          </w:p>
        </w:tc>
        <w:tc>
          <w:tcPr>
            <w:tcW w:w="6660" w:type="dxa"/>
            <w:noWrap w:val="0"/>
            <w:vAlign w:val="top"/>
          </w:tcPr>
          <w:p w14:paraId="3B18F4EE">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（3）制定物业服务方案房屋维护服务、公用设施设备维护服务、保洁服务、学生宿舍管理服务、保安服务等</w:t>
            </w:r>
          </w:p>
        </w:tc>
      </w:tr>
      <w:tr w14:paraId="18C0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restart"/>
            <w:noWrap w:val="0"/>
            <w:vAlign w:val="center"/>
          </w:tcPr>
          <w:p w14:paraId="1163EAA2">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766" w:type="dxa"/>
            <w:vMerge w:val="restart"/>
            <w:noWrap w:val="0"/>
            <w:vAlign w:val="center"/>
          </w:tcPr>
          <w:p w14:paraId="3C1F9262">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服务热线及紧 急维修</w:t>
            </w:r>
          </w:p>
        </w:tc>
        <w:tc>
          <w:tcPr>
            <w:tcW w:w="6660" w:type="dxa"/>
            <w:noWrap w:val="0"/>
            <w:vAlign w:val="top"/>
          </w:tcPr>
          <w:p w14:paraId="68449B64">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（1）设置 24 小时报修服务热线。</w:t>
            </w:r>
          </w:p>
        </w:tc>
      </w:tr>
      <w:tr w14:paraId="29EA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70" w:type="dxa"/>
            <w:vMerge w:val="continue"/>
            <w:noWrap w:val="0"/>
            <w:vAlign w:val="top"/>
          </w:tcPr>
          <w:p w14:paraId="13D16F8A">
            <w:pPr>
              <w:rPr>
                <w:rFonts w:hint="eastAsia" w:ascii="宋体" w:hAnsi="宋体" w:eastAsia="宋体" w:cs="宋体"/>
                <w:color w:val="000000"/>
                <w:sz w:val="21"/>
                <w:szCs w:val="21"/>
              </w:rPr>
            </w:pPr>
          </w:p>
        </w:tc>
        <w:tc>
          <w:tcPr>
            <w:tcW w:w="1766" w:type="dxa"/>
            <w:vMerge w:val="continue"/>
            <w:noWrap w:val="0"/>
            <w:vAlign w:val="top"/>
          </w:tcPr>
          <w:p w14:paraId="484EDC86">
            <w:pPr>
              <w:numPr>
                <w:ilvl w:val="0"/>
                <w:numId w:val="0"/>
              </w:numPr>
              <w:rPr>
                <w:rFonts w:hint="eastAsia" w:ascii="宋体" w:hAnsi="宋体" w:eastAsia="宋体" w:cs="宋体"/>
                <w:color w:val="000000"/>
                <w:sz w:val="21"/>
                <w:szCs w:val="21"/>
                <w:vertAlign w:val="baseline"/>
                <w:lang w:val="en-US" w:eastAsia="zh-CN"/>
              </w:rPr>
            </w:pPr>
          </w:p>
        </w:tc>
        <w:tc>
          <w:tcPr>
            <w:tcW w:w="6660" w:type="dxa"/>
            <w:noWrap w:val="0"/>
            <w:vAlign w:val="top"/>
          </w:tcPr>
          <w:p w14:paraId="49F06AA6">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（2）紧急维修应当 15 分钟内到达现场，不间断 维修直至修复。</w:t>
            </w:r>
          </w:p>
        </w:tc>
      </w:tr>
    </w:tbl>
    <w:p w14:paraId="32173373">
      <w:pPr>
        <w:numPr>
          <w:ilvl w:val="0"/>
          <w:numId w:val="0"/>
        </w:num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3.2共用设施设备维护服务</w:t>
      </w:r>
    </w:p>
    <w:tbl>
      <w:tblPr>
        <w:tblStyle w:val="17"/>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42"/>
        <w:gridCol w:w="6662"/>
      </w:tblGrid>
      <w:tr w14:paraId="1D0F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top"/>
          </w:tcPr>
          <w:p w14:paraId="5D2428B0">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序号</w:t>
            </w:r>
          </w:p>
        </w:tc>
        <w:tc>
          <w:tcPr>
            <w:tcW w:w="1742" w:type="dxa"/>
            <w:noWrap w:val="0"/>
            <w:vAlign w:val="top"/>
          </w:tcPr>
          <w:p w14:paraId="64743D52">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服务内容</w:t>
            </w:r>
          </w:p>
        </w:tc>
        <w:tc>
          <w:tcPr>
            <w:tcW w:w="6662" w:type="dxa"/>
            <w:noWrap w:val="0"/>
            <w:vAlign w:val="top"/>
          </w:tcPr>
          <w:p w14:paraId="7FA8906C">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服务标准</w:t>
            </w:r>
          </w:p>
        </w:tc>
      </w:tr>
      <w:tr w14:paraId="14B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restart"/>
            <w:noWrap w:val="0"/>
            <w:vAlign w:val="center"/>
          </w:tcPr>
          <w:p w14:paraId="7F9FA2D6">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742" w:type="dxa"/>
            <w:vMerge w:val="restart"/>
            <w:noWrap w:val="0"/>
            <w:vAlign w:val="center"/>
          </w:tcPr>
          <w:p w14:paraId="2A470488">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供配电系统</w:t>
            </w:r>
          </w:p>
        </w:tc>
        <w:tc>
          <w:tcPr>
            <w:tcW w:w="6662" w:type="dxa"/>
            <w:noWrap w:val="0"/>
            <w:vAlign w:val="top"/>
          </w:tcPr>
          <w:p w14:paraId="4B1566CC">
            <w:pPr>
              <w:rPr>
                <w:rFonts w:hint="eastAsia" w:ascii="宋体" w:hAnsi="宋体" w:eastAsia="宋体" w:cs="宋体"/>
                <w:strike w:val="0"/>
                <w:color w:val="000000"/>
                <w:kern w:val="2"/>
                <w:sz w:val="21"/>
                <w:szCs w:val="21"/>
                <w:lang w:val="en-US" w:eastAsia="zh-CN" w:bidi="ar-SA"/>
              </w:rPr>
            </w:pPr>
            <w:r>
              <w:rPr>
                <w:rFonts w:hint="eastAsia" w:ascii="宋体" w:hAnsi="宋体" w:eastAsia="宋体" w:cs="宋体"/>
                <w:strike w:val="0"/>
                <w:color w:val="000000"/>
                <w:sz w:val="21"/>
                <w:szCs w:val="21"/>
              </w:rPr>
              <w:t>（1）建立 24 小时运行值班监控制度。</w:t>
            </w:r>
          </w:p>
        </w:tc>
      </w:tr>
      <w:tr w14:paraId="334E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82" w:type="dxa"/>
            <w:vMerge w:val="continue"/>
            <w:noWrap w:val="0"/>
            <w:vAlign w:val="center"/>
          </w:tcPr>
          <w:p w14:paraId="1D672E93">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19F0155D">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51B55D1D">
            <w:pPr>
              <w:rPr>
                <w:rFonts w:hint="eastAsia" w:ascii="宋体" w:hAnsi="宋体" w:eastAsia="宋体" w:cs="宋体"/>
                <w:strike w:val="0"/>
                <w:color w:val="000000"/>
                <w:kern w:val="2"/>
                <w:sz w:val="21"/>
                <w:szCs w:val="21"/>
                <w:lang w:val="en-US" w:eastAsia="zh-CN" w:bidi="ar-SA"/>
              </w:rPr>
            </w:pPr>
            <w:r>
              <w:rPr>
                <w:rFonts w:hint="eastAsia" w:ascii="宋体" w:hAnsi="宋体" w:eastAsia="宋体" w:cs="宋体"/>
                <w:strike w:val="0"/>
                <w:color w:val="000000"/>
                <w:sz w:val="21"/>
                <w:szCs w:val="21"/>
              </w:rPr>
              <w:t>（2）对供电范围内的电气设备定期巡视维护， 加强高低压配电柜、配电箱、控制柜及线路等重 点部位监测。</w:t>
            </w:r>
          </w:p>
        </w:tc>
      </w:tr>
      <w:tr w14:paraId="46F2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14:paraId="194B1AB2">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63C64D36">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62668C7A">
            <w:pPr>
              <w:rPr>
                <w:rFonts w:hint="eastAsia" w:ascii="宋体" w:hAnsi="宋体" w:eastAsia="宋体" w:cs="宋体"/>
                <w:strike w:val="0"/>
                <w:color w:val="000000"/>
                <w:kern w:val="2"/>
                <w:sz w:val="21"/>
                <w:szCs w:val="21"/>
                <w:lang w:val="en-US" w:eastAsia="zh-CN" w:bidi="ar-SA"/>
              </w:rPr>
            </w:pPr>
            <w:r>
              <w:rPr>
                <w:rFonts w:hint="eastAsia" w:ascii="宋体" w:hAnsi="宋体" w:eastAsia="宋体" w:cs="宋体"/>
                <w:strike w:val="0"/>
                <w:color w:val="000000"/>
                <w:sz w:val="21"/>
                <w:szCs w:val="21"/>
              </w:rPr>
              <w:t>（3）公共使用的照明、指示灯具线路、开关、 接地等保持完好，确保用电安全。</w:t>
            </w:r>
          </w:p>
        </w:tc>
      </w:tr>
      <w:tr w14:paraId="2759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14:paraId="59C57D54">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54993BC5">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B96A1CC">
            <w:pPr>
              <w:rPr>
                <w:rFonts w:hint="eastAsia" w:ascii="宋体" w:hAnsi="宋体" w:eastAsia="宋体" w:cs="宋体"/>
                <w:strike w:val="0"/>
                <w:color w:val="000000"/>
                <w:kern w:val="2"/>
                <w:sz w:val="21"/>
                <w:szCs w:val="21"/>
                <w:lang w:val="en-US" w:eastAsia="zh-CN" w:bidi="ar-SA"/>
              </w:rPr>
            </w:pPr>
            <w:r>
              <w:rPr>
                <w:rFonts w:hint="eastAsia" w:ascii="宋体" w:hAnsi="宋体" w:eastAsia="宋体" w:cs="宋体"/>
                <w:strike w:val="0"/>
                <w:color w:val="000000"/>
                <w:sz w:val="21"/>
                <w:szCs w:val="21"/>
              </w:rPr>
              <w:t>（4）核心部位用电建立高可控用电保障和配 备应急发电设备，定期维护应急发电设备。</w:t>
            </w:r>
          </w:p>
        </w:tc>
      </w:tr>
      <w:tr w14:paraId="5D0F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14:paraId="4B7023F5">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1E3A565C">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4A22CAC1">
            <w:pPr>
              <w:rPr>
                <w:rFonts w:hint="eastAsia" w:ascii="宋体" w:hAnsi="宋体" w:eastAsia="宋体" w:cs="宋体"/>
                <w:strike w:val="0"/>
                <w:color w:val="000000"/>
                <w:kern w:val="2"/>
                <w:sz w:val="21"/>
                <w:szCs w:val="21"/>
                <w:lang w:val="en-US" w:eastAsia="zh-CN" w:bidi="ar-SA"/>
              </w:rPr>
            </w:pPr>
            <w:r>
              <w:rPr>
                <w:rFonts w:hint="eastAsia" w:ascii="宋体" w:hAnsi="宋体" w:eastAsia="宋体" w:cs="宋体"/>
                <w:strike w:val="0"/>
                <w:color w:val="000000"/>
                <w:sz w:val="21"/>
                <w:szCs w:val="21"/>
              </w:rPr>
              <w:t>（5）发生非计划性停电的，应当在事件发生 后及时通知采购人，快速恢复或启用应急电源， 并做好应急事件上报及处理工作。</w:t>
            </w:r>
          </w:p>
        </w:tc>
      </w:tr>
      <w:tr w14:paraId="5088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14:paraId="1B8AB2BF">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39907116">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150805CF">
            <w:pPr>
              <w:rPr>
                <w:rFonts w:hint="eastAsia" w:ascii="宋体" w:hAnsi="宋体" w:eastAsia="宋体" w:cs="宋体"/>
                <w:strike w:val="0"/>
                <w:color w:val="000000"/>
                <w:kern w:val="2"/>
                <w:sz w:val="21"/>
                <w:szCs w:val="21"/>
                <w:lang w:val="en-US" w:eastAsia="zh-CN" w:bidi="ar-SA"/>
              </w:rPr>
            </w:pPr>
            <w:r>
              <w:rPr>
                <w:rFonts w:hint="eastAsia" w:ascii="宋体" w:hAnsi="宋体" w:eastAsia="宋体" w:cs="宋体"/>
                <w:strike w:val="0"/>
                <w:color w:val="000000"/>
                <w:sz w:val="21"/>
                <w:szCs w:val="21"/>
              </w:rPr>
              <w:t>（6）复杂故障涉及供电部门维修处置的及时 与供电部门联系，并向采购人报告。</w:t>
            </w:r>
          </w:p>
        </w:tc>
      </w:tr>
      <w:tr w14:paraId="3A29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14:paraId="2A6B2076">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77447716">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28FE8220">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eastAsia="zh-CN"/>
              </w:rPr>
              <w:t>）负责低压变配电设施、设备的日常管理、使用、保养和一般性维修；按照配电柜管理规范和标准每 2 小时进行值班巡查，并做好记录；每年对低压配电房的配电柜等设备保养不少于2次，维护低压需持低压配电证</w:t>
            </w:r>
          </w:p>
        </w:tc>
      </w:tr>
      <w:tr w14:paraId="3F45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14:paraId="109EBFD3">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6CCF92B4">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67EB74F1">
            <w:pPr>
              <w:spacing w:line="40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eastAsia="zh-CN"/>
              </w:rPr>
              <w:t>）按时开启、关闭校园路灯，按规定时间开启、关闭校园各建筑物的电源总开关 (按规定时间开、封闭各场地)。</w:t>
            </w:r>
          </w:p>
        </w:tc>
      </w:tr>
      <w:tr w14:paraId="4B93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14:paraId="1E38AE2A">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6A6DD358">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07BB6E0">
            <w:pPr>
              <w:numPr>
                <w:ilvl w:val="0"/>
                <w:numId w:val="0"/>
              </w:num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lang w:eastAsia="zh-CN"/>
              </w:rPr>
              <w:t>）确保所有系统 (含照明、消防系统、送/抽风系统及报警系统等) 工作正常、场所卫生整洁，确保所有房门、通道门在无人时处于锁闭状态。</w:t>
            </w:r>
          </w:p>
        </w:tc>
      </w:tr>
      <w:tr w14:paraId="2904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82" w:type="dxa"/>
            <w:vMerge w:val="continue"/>
            <w:noWrap w:val="0"/>
            <w:vAlign w:val="center"/>
          </w:tcPr>
          <w:p w14:paraId="324335CC">
            <w:pPr>
              <w:numPr>
                <w:ilvl w:val="0"/>
                <w:numId w:val="0"/>
              </w:numPr>
              <w:jc w:val="both"/>
              <w:rPr>
                <w:rFonts w:hint="eastAsia" w:ascii="宋体" w:hAnsi="宋体" w:eastAsia="宋体" w:cs="宋体"/>
                <w:color w:val="000000"/>
                <w:sz w:val="21"/>
                <w:szCs w:val="21"/>
                <w:vertAlign w:val="baseline"/>
                <w:lang w:val="en-US" w:eastAsia="zh-CN"/>
              </w:rPr>
            </w:pPr>
          </w:p>
        </w:tc>
        <w:tc>
          <w:tcPr>
            <w:tcW w:w="1742" w:type="dxa"/>
            <w:vMerge w:val="continue"/>
            <w:noWrap w:val="0"/>
            <w:vAlign w:val="center"/>
          </w:tcPr>
          <w:p w14:paraId="0CDA35DC">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79E34396">
            <w:pPr>
              <w:numPr>
                <w:ilvl w:val="0"/>
                <w:numId w:val="0"/>
              </w:num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lang w:eastAsia="zh-CN"/>
              </w:rPr>
              <w:t>）维护好照明及动力系统。包括低压配电房末级开关后的电力系统，如各楼层室内外照明、开关插座、所有配电房、母线排及各线路的一般性保养、检查、维修和更换工作</w:t>
            </w:r>
          </w:p>
        </w:tc>
      </w:tr>
      <w:tr w14:paraId="355A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restart"/>
            <w:noWrap w:val="0"/>
            <w:vAlign w:val="center"/>
          </w:tcPr>
          <w:p w14:paraId="286C3696">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742" w:type="dxa"/>
            <w:vMerge w:val="restart"/>
            <w:noWrap w:val="0"/>
            <w:vAlign w:val="center"/>
          </w:tcPr>
          <w:p w14:paraId="37E89B88">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照明系统</w:t>
            </w:r>
          </w:p>
        </w:tc>
        <w:tc>
          <w:tcPr>
            <w:tcW w:w="6662" w:type="dxa"/>
            <w:noWrap w:val="0"/>
            <w:vAlign w:val="top"/>
          </w:tcPr>
          <w:p w14:paraId="6B862A6D">
            <w:pPr>
              <w:rPr>
                <w:rFonts w:hint="eastAsia" w:ascii="宋体" w:hAnsi="宋体" w:eastAsia="宋体" w:cs="宋体"/>
                <w:color w:val="000000"/>
                <w:sz w:val="21"/>
                <w:szCs w:val="21"/>
                <w:vertAlign w:val="baseline"/>
                <w:lang w:val="en-US" w:eastAsia="zh-CN"/>
              </w:rPr>
            </w:pPr>
            <w:r>
              <w:rPr>
                <w:rFonts w:hint="eastAsia" w:ascii="宋体" w:hAnsi="宋体" w:eastAsia="宋体" w:cs="宋体"/>
                <w:strike w:val="0"/>
                <w:color w:val="000000"/>
                <w:sz w:val="21"/>
                <w:szCs w:val="21"/>
              </w:rPr>
              <w:t>（1）外观整洁无缺损、无松落。</w:t>
            </w:r>
          </w:p>
        </w:tc>
      </w:tr>
      <w:tr w14:paraId="5019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top"/>
          </w:tcPr>
          <w:p w14:paraId="0DFB04E9">
            <w:pPr>
              <w:rPr>
                <w:rFonts w:hint="eastAsia" w:ascii="宋体" w:hAnsi="宋体" w:eastAsia="宋体" w:cs="宋体"/>
                <w:color w:val="000000"/>
                <w:sz w:val="21"/>
                <w:szCs w:val="21"/>
              </w:rPr>
            </w:pPr>
          </w:p>
        </w:tc>
        <w:tc>
          <w:tcPr>
            <w:tcW w:w="1742" w:type="dxa"/>
            <w:vMerge w:val="continue"/>
            <w:noWrap w:val="0"/>
            <w:vAlign w:val="top"/>
          </w:tcPr>
          <w:p w14:paraId="7F20B366">
            <w:pPr>
              <w:rPr>
                <w:rFonts w:hint="eastAsia" w:ascii="宋体" w:hAnsi="宋体" w:eastAsia="宋体" w:cs="宋体"/>
                <w:color w:val="000000"/>
                <w:sz w:val="21"/>
                <w:szCs w:val="21"/>
              </w:rPr>
            </w:pPr>
          </w:p>
        </w:tc>
        <w:tc>
          <w:tcPr>
            <w:tcW w:w="6662" w:type="dxa"/>
            <w:noWrap w:val="0"/>
            <w:vAlign w:val="top"/>
          </w:tcPr>
          <w:p w14:paraId="65FBF1F9">
            <w:pPr>
              <w:rPr>
                <w:rFonts w:hint="eastAsia" w:ascii="宋体" w:hAnsi="宋体" w:eastAsia="宋体" w:cs="宋体"/>
                <w:color w:val="000000"/>
                <w:sz w:val="21"/>
                <w:szCs w:val="21"/>
                <w:vertAlign w:val="baseline"/>
                <w:lang w:val="en-US" w:eastAsia="zh-CN"/>
              </w:rPr>
            </w:pPr>
            <w:r>
              <w:rPr>
                <w:rFonts w:hint="eastAsia" w:ascii="宋体" w:hAnsi="宋体" w:eastAsia="宋体" w:cs="宋体"/>
                <w:strike w:val="0"/>
                <w:color w:val="000000"/>
                <w:sz w:val="21"/>
                <w:szCs w:val="21"/>
              </w:rPr>
              <w:t>（2）更换的照明灯具应当选用节能环保产品， 亮度与更换前保持一致。</w:t>
            </w:r>
          </w:p>
        </w:tc>
      </w:tr>
      <w:tr w14:paraId="0837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continue"/>
            <w:noWrap w:val="0"/>
            <w:vAlign w:val="top"/>
          </w:tcPr>
          <w:p w14:paraId="10BAB327">
            <w:pPr>
              <w:rPr>
                <w:rFonts w:hint="eastAsia" w:ascii="宋体" w:hAnsi="宋体" w:eastAsia="宋体" w:cs="宋体"/>
                <w:color w:val="000000"/>
                <w:sz w:val="21"/>
                <w:szCs w:val="21"/>
              </w:rPr>
            </w:pPr>
          </w:p>
        </w:tc>
        <w:tc>
          <w:tcPr>
            <w:tcW w:w="1742" w:type="dxa"/>
            <w:vMerge w:val="continue"/>
            <w:noWrap w:val="0"/>
            <w:vAlign w:val="top"/>
          </w:tcPr>
          <w:p w14:paraId="628081FB">
            <w:pPr>
              <w:rPr>
                <w:rFonts w:hint="eastAsia" w:ascii="宋体" w:hAnsi="宋体" w:eastAsia="宋体" w:cs="宋体"/>
                <w:color w:val="000000"/>
                <w:sz w:val="21"/>
                <w:szCs w:val="21"/>
              </w:rPr>
            </w:pPr>
          </w:p>
        </w:tc>
        <w:tc>
          <w:tcPr>
            <w:tcW w:w="6662" w:type="dxa"/>
            <w:noWrap w:val="0"/>
            <w:vAlign w:val="top"/>
          </w:tcPr>
          <w:p w14:paraId="33E2BAED">
            <w:pPr>
              <w:rPr>
                <w:rFonts w:hint="eastAsia" w:ascii="宋体" w:hAnsi="宋体" w:eastAsia="宋体" w:cs="宋体"/>
                <w:color w:val="000000"/>
                <w:sz w:val="21"/>
                <w:szCs w:val="21"/>
                <w:vertAlign w:val="baseline"/>
                <w:lang w:val="en-US" w:eastAsia="zh-CN"/>
              </w:rPr>
            </w:pPr>
            <w:r>
              <w:rPr>
                <w:rFonts w:hint="eastAsia" w:ascii="宋体" w:hAnsi="宋体" w:eastAsia="宋体" w:cs="宋体"/>
                <w:strike w:val="0"/>
                <w:color w:val="000000"/>
                <w:sz w:val="21"/>
                <w:szCs w:val="21"/>
              </w:rPr>
              <w:t>（3）每周至少开展 1 次公共区域照明设备巡 视。</w:t>
            </w:r>
          </w:p>
        </w:tc>
      </w:tr>
      <w:tr w14:paraId="3453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restart"/>
            <w:noWrap w:val="0"/>
            <w:vAlign w:val="center"/>
          </w:tcPr>
          <w:p w14:paraId="3F185325">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742" w:type="dxa"/>
            <w:vMerge w:val="restart"/>
            <w:noWrap w:val="0"/>
            <w:vAlign w:val="center"/>
          </w:tcPr>
          <w:p w14:paraId="4A3D3158">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给排水系统</w:t>
            </w:r>
          </w:p>
        </w:tc>
        <w:tc>
          <w:tcPr>
            <w:tcW w:w="6662" w:type="dxa"/>
            <w:noWrap w:val="0"/>
            <w:vAlign w:val="top"/>
          </w:tcPr>
          <w:p w14:paraId="1B1576BC">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）负责排雨管、排污管、给水管（含宿舍热水系统给水管道）、水池 (消防) 等全部给排水系统的日常管理、养护、一般性维修和急修，设备阀门、管道无跑、冒、滴、漏现象。</w:t>
            </w:r>
          </w:p>
        </w:tc>
      </w:tr>
      <w:tr w14:paraId="40C8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continue"/>
            <w:noWrap w:val="0"/>
            <w:vAlign w:val="top"/>
          </w:tcPr>
          <w:p w14:paraId="37306C7E">
            <w:pPr>
              <w:numPr>
                <w:ilvl w:val="0"/>
                <w:numId w:val="0"/>
              </w:numPr>
              <w:rPr>
                <w:rFonts w:hint="eastAsia" w:ascii="宋体" w:hAnsi="宋体" w:eastAsia="宋体" w:cs="宋体"/>
                <w:color w:val="000000"/>
                <w:sz w:val="21"/>
                <w:szCs w:val="21"/>
                <w:vertAlign w:val="baseline"/>
                <w:lang w:val="en-US" w:eastAsia="zh-CN"/>
              </w:rPr>
            </w:pPr>
          </w:p>
        </w:tc>
        <w:tc>
          <w:tcPr>
            <w:tcW w:w="1742" w:type="dxa"/>
            <w:vMerge w:val="continue"/>
            <w:noWrap w:val="0"/>
            <w:vAlign w:val="top"/>
          </w:tcPr>
          <w:p w14:paraId="28D2F180">
            <w:pPr>
              <w:numPr>
                <w:ilvl w:val="0"/>
                <w:numId w:val="0"/>
              </w:numPr>
              <w:rPr>
                <w:rFonts w:hint="eastAsia" w:ascii="宋体" w:hAnsi="宋体" w:eastAsia="宋体" w:cs="宋体"/>
                <w:color w:val="000000"/>
                <w:sz w:val="21"/>
                <w:szCs w:val="21"/>
                <w:vertAlign w:val="baseline"/>
                <w:lang w:val="en-US" w:eastAsia="zh-CN"/>
              </w:rPr>
            </w:pPr>
          </w:p>
        </w:tc>
        <w:tc>
          <w:tcPr>
            <w:tcW w:w="6662" w:type="dxa"/>
            <w:noWrap w:val="0"/>
            <w:vAlign w:val="top"/>
          </w:tcPr>
          <w:p w14:paraId="5F26F464">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r>
              <w:rPr>
                <w:rFonts w:hint="eastAsia" w:ascii="宋体" w:hAnsi="宋体" w:eastAsia="宋体" w:cs="宋体"/>
                <w:color w:val="000000"/>
                <w:sz w:val="21"/>
                <w:szCs w:val="21"/>
                <w:highlight w:val="none"/>
                <w:lang w:eastAsia="zh-CN"/>
              </w:rPr>
              <w:t>确保所有建筑物及供给区域给排水畅通，汛期道路无积水，楼内无积水、浸泡发生。如发生浸泡等情形，经确认为中标人责任的，由中标人承担直接经济损失。</w:t>
            </w:r>
          </w:p>
        </w:tc>
      </w:tr>
      <w:tr w14:paraId="39E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continue"/>
            <w:noWrap w:val="0"/>
            <w:vAlign w:val="top"/>
          </w:tcPr>
          <w:p w14:paraId="21186B50">
            <w:pPr>
              <w:numPr>
                <w:ilvl w:val="0"/>
                <w:numId w:val="0"/>
              </w:numPr>
              <w:rPr>
                <w:rFonts w:hint="eastAsia" w:ascii="宋体" w:hAnsi="宋体" w:eastAsia="宋体" w:cs="宋体"/>
                <w:color w:val="000000"/>
                <w:sz w:val="21"/>
                <w:szCs w:val="21"/>
                <w:vertAlign w:val="baseline"/>
                <w:lang w:val="en-US" w:eastAsia="zh-CN"/>
              </w:rPr>
            </w:pPr>
          </w:p>
        </w:tc>
        <w:tc>
          <w:tcPr>
            <w:tcW w:w="1742" w:type="dxa"/>
            <w:vMerge w:val="continue"/>
            <w:noWrap w:val="0"/>
            <w:vAlign w:val="top"/>
          </w:tcPr>
          <w:p w14:paraId="6EDD2B9F">
            <w:pPr>
              <w:numPr>
                <w:ilvl w:val="0"/>
                <w:numId w:val="0"/>
              </w:numPr>
              <w:rPr>
                <w:rFonts w:hint="eastAsia" w:ascii="宋体" w:hAnsi="宋体" w:eastAsia="宋体" w:cs="宋体"/>
                <w:color w:val="000000"/>
                <w:sz w:val="21"/>
                <w:szCs w:val="21"/>
                <w:vertAlign w:val="baseline"/>
                <w:lang w:val="en-US" w:eastAsia="zh-CN"/>
              </w:rPr>
            </w:pPr>
          </w:p>
        </w:tc>
        <w:tc>
          <w:tcPr>
            <w:tcW w:w="6662" w:type="dxa"/>
            <w:noWrap w:val="0"/>
            <w:vAlign w:val="top"/>
          </w:tcPr>
          <w:p w14:paraId="4414D47B">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r>
              <w:rPr>
                <w:rFonts w:hint="eastAsia" w:ascii="宋体" w:hAnsi="宋体" w:eastAsia="宋体" w:cs="宋体"/>
                <w:color w:val="000000"/>
                <w:sz w:val="21"/>
                <w:szCs w:val="21"/>
                <w:highlight w:val="none"/>
                <w:lang w:eastAsia="zh-CN"/>
              </w:rPr>
              <w:t>高压水泵、水池、水箱有严密的管理措施，供水计量及收费严格执行有关部门规定，无不合理计量及乱收费现象，限水、停水能预先通知采购人</w:t>
            </w:r>
          </w:p>
        </w:tc>
      </w:tr>
      <w:tr w14:paraId="7A35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continue"/>
            <w:noWrap w:val="0"/>
            <w:vAlign w:val="top"/>
          </w:tcPr>
          <w:p w14:paraId="1774DD75">
            <w:pPr>
              <w:numPr>
                <w:ilvl w:val="0"/>
                <w:numId w:val="0"/>
              </w:numPr>
              <w:rPr>
                <w:rFonts w:hint="eastAsia" w:ascii="宋体" w:hAnsi="宋体" w:eastAsia="宋体" w:cs="宋体"/>
                <w:color w:val="000000"/>
                <w:sz w:val="21"/>
                <w:szCs w:val="21"/>
                <w:vertAlign w:val="baseline"/>
                <w:lang w:val="en-US" w:eastAsia="zh-CN"/>
              </w:rPr>
            </w:pPr>
          </w:p>
        </w:tc>
        <w:tc>
          <w:tcPr>
            <w:tcW w:w="1742" w:type="dxa"/>
            <w:vMerge w:val="continue"/>
            <w:noWrap w:val="0"/>
            <w:vAlign w:val="top"/>
          </w:tcPr>
          <w:p w14:paraId="42E77045">
            <w:pPr>
              <w:numPr>
                <w:ilvl w:val="0"/>
                <w:numId w:val="0"/>
              </w:numPr>
              <w:rPr>
                <w:rFonts w:hint="eastAsia" w:ascii="宋体" w:hAnsi="宋体" w:eastAsia="宋体" w:cs="宋体"/>
                <w:color w:val="000000"/>
                <w:sz w:val="21"/>
                <w:szCs w:val="21"/>
                <w:vertAlign w:val="baseline"/>
                <w:lang w:val="en-US" w:eastAsia="zh-CN"/>
              </w:rPr>
            </w:pPr>
          </w:p>
        </w:tc>
        <w:tc>
          <w:tcPr>
            <w:tcW w:w="6662" w:type="dxa"/>
            <w:noWrap w:val="0"/>
            <w:vAlign w:val="top"/>
          </w:tcPr>
          <w:p w14:paraId="44E3982B">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r>
              <w:rPr>
                <w:rFonts w:hint="eastAsia" w:ascii="宋体" w:hAnsi="宋体" w:eastAsia="宋体" w:cs="宋体"/>
                <w:color w:val="000000"/>
                <w:sz w:val="21"/>
                <w:szCs w:val="21"/>
                <w:highlight w:val="none"/>
                <w:lang w:eastAsia="zh-CN"/>
              </w:rPr>
              <w:t>遇有事故，维修人员在规定时间内抢修，无大面积跑水、泛水、长时间停水事故</w:t>
            </w:r>
          </w:p>
        </w:tc>
      </w:tr>
      <w:tr w14:paraId="124D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82" w:type="dxa"/>
            <w:vMerge w:val="continue"/>
            <w:noWrap w:val="0"/>
            <w:vAlign w:val="top"/>
          </w:tcPr>
          <w:p w14:paraId="2776DBE0">
            <w:pPr>
              <w:numPr>
                <w:ilvl w:val="0"/>
                <w:numId w:val="0"/>
              </w:numPr>
              <w:rPr>
                <w:rFonts w:hint="eastAsia" w:ascii="宋体" w:hAnsi="宋体" w:eastAsia="宋体" w:cs="宋体"/>
                <w:color w:val="000000"/>
                <w:sz w:val="21"/>
                <w:szCs w:val="21"/>
                <w:vertAlign w:val="baseline"/>
                <w:lang w:val="en-US" w:eastAsia="zh-CN"/>
              </w:rPr>
            </w:pPr>
          </w:p>
        </w:tc>
        <w:tc>
          <w:tcPr>
            <w:tcW w:w="1742" w:type="dxa"/>
            <w:vMerge w:val="continue"/>
            <w:noWrap w:val="0"/>
            <w:vAlign w:val="top"/>
          </w:tcPr>
          <w:p w14:paraId="17CE0394">
            <w:pPr>
              <w:numPr>
                <w:ilvl w:val="0"/>
                <w:numId w:val="0"/>
              </w:numPr>
              <w:rPr>
                <w:rFonts w:hint="eastAsia" w:ascii="宋体" w:hAnsi="宋体" w:eastAsia="宋体" w:cs="宋体"/>
                <w:color w:val="000000"/>
                <w:sz w:val="21"/>
                <w:szCs w:val="21"/>
                <w:vertAlign w:val="baseline"/>
                <w:lang w:val="en-US" w:eastAsia="zh-CN"/>
              </w:rPr>
            </w:pPr>
          </w:p>
        </w:tc>
        <w:tc>
          <w:tcPr>
            <w:tcW w:w="6662" w:type="dxa"/>
            <w:noWrap w:val="0"/>
            <w:vAlign w:val="top"/>
          </w:tcPr>
          <w:p w14:paraId="79C7766F">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）确保下水管道的畅通，及时疏通堵塞的厕所、地漏及下水道。</w:t>
            </w:r>
          </w:p>
        </w:tc>
      </w:tr>
    </w:tbl>
    <w:p w14:paraId="56CDDB29">
      <w:pPr>
        <w:numPr>
          <w:ilvl w:val="0"/>
          <w:numId w:val="0"/>
        </w:numP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3.3保洁服务</w:t>
      </w:r>
    </w:p>
    <w:tbl>
      <w:tblPr>
        <w:tblStyle w:val="17"/>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77"/>
        <w:gridCol w:w="6671"/>
      </w:tblGrid>
      <w:tr w14:paraId="6D85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38DAD2D6">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序号</w:t>
            </w:r>
          </w:p>
        </w:tc>
        <w:tc>
          <w:tcPr>
            <w:tcW w:w="1777" w:type="dxa"/>
            <w:noWrap w:val="0"/>
            <w:vAlign w:val="top"/>
          </w:tcPr>
          <w:p w14:paraId="4296DD2F">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服务内容</w:t>
            </w:r>
          </w:p>
        </w:tc>
        <w:tc>
          <w:tcPr>
            <w:tcW w:w="6671" w:type="dxa"/>
            <w:noWrap w:val="0"/>
            <w:vAlign w:val="top"/>
          </w:tcPr>
          <w:p w14:paraId="55D4E34E">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服务标准</w:t>
            </w:r>
          </w:p>
        </w:tc>
      </w:tr>
      <w:tr w14:paraId="1D0B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restart"/>
            <w:noWrap w:val="0"/>
            <w:vAlign w:val="center"/>
          </w:tcPr>
          <w:p w14:paraId="6662029D">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777" w:type="dxa"/>
            <w:vMerge w:val="restart"/>
            <w:noWrap w:val="0"/>
            <w:vAlign w:val="center"/>
          </w:tcPr>
          <w:p w14:paraId="03E9DC19">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基本要求</w:t>
            </w:r>
          </w:p>
        </w:tc>
        <w:tc>
          <w:tcPr>
            <w:tcW w:w="6671" w:type="dxa"/>
            <w:noWrap w:val="0"/>
            <w:vAlign w:val="top"/>
          </w:tcPr>
          <w:p w14:paraId="3B94FB4F">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（1）建立保洁服务的工作制度及工作计划， 并按照执行。</w:t>
            </w:r>
          </w:p>
        </w:tc>
      </w:tr>
      <w:tr w14:paraId="2BE5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center"/>
          </w:tcPr>
          <w:p w14:paraId="7AD76E77">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4CF56647">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54BF1F54">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（2）做好保洁服务工作记录，记录填写规范、 保存完好。</w:t>
            </w:r>
          </w:p>
        </w:tc>
      </w:tr>
      <w:tr w14:paraId="3A18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center"/>
          </w:tcPr>
          <w:p w14:paraId="28133566">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78D45E42">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0D5B1B64">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（3）作业时采取安全防护措施，防止对作业 人员或他人造成伤害。相关耗材的环保、安全 性等应当符合国家相关规定要求。</w:t>
            </w:r>
          </w:p>
        </w:tc>
      </w:tr>
      <w:tr w14:paraId="4A9F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59" w:type="dxa"/>
            <w:vMerge w:val="continue"/>
            <w:noWrap w:val="0"/>
            <w:vAlign w:val="center"/>
          </w:tcPr>
          <w:p w14:paraId="01D6CFC0">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49E206BD">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5BC18077">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（4）进入保密区域时，有采购人相关人员全 程在场。</w:t>
            </w:r>
          </w:p>
        </w:tc>
      </w:tr>
      <w:tr w14:paraId="65BC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restart"/>
            <w:noWrap w:val="0"/>
            <w:vAlign w:val="center"/>
          </w:tcPr>
          <w:p w14:paraId="622B5E42">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777" w:type="dxa"/>
            <w:vMerge w:val="restart"/>
            <w:noWrap w:val="0"/>
            <w:vAlign w:val="center"/>
          </w:tcPr>
          <w:p w14:paraId="372D2B95">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rPr>
              <w:t>教学办公楼宇</w:t>
            </w:r>
            <w:r>
              <w:rPr>
                <w:rFonts w:hint="eastAsia" w:ascii="宋体" w:hAnsi="宋体" w:eastAsia="宋体" w:cs="宋体"/>
                <w:color w:val="000000"/>
                <w:kern w:val="0"/>
                <w:sz w:val="21"/>
                <w:szCs w:val="21"/>
                <w:highlight w:val="none"/>
                <w:lang w:eastAsia="zh-CN"/>
              </w:rPr>
              <w:t>会议室</w:t>
            </w:r>
            <w:r>
              <w:rPr>
                <w:rFonts w:hint="eastAsia" w:ascii="宋体" w:hAnsi="宋体" w:eastAsia="宋体" w:cs="宋体"/>
                <w:color w:val="000000"/>
                <w:kern w:val="0"/>
                <w:sz w:val="21"/>
                <w:szCs w:val="21"/>
                <w:highlight w:val="none"/>
              </w:rPr>
              <w:t>、过道、楼梯</w:t>
            </w:r>
          </w:p>
        </w:tc>
        <w:tc>
          <w:tcPr>
            <w:tcW w:w="6671" w:type="dxa"/>
            <w:noWrap w:val="0"/>
            <w:vAlign w:val="top"/>
          </w:tcPr>
          <w:p w14:paraId="0BD8D622">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rPr>
              <w:t>（1）办公大楼每天清扫推尘2次，上下午各1次。</w:t>
            </w:r>
            <w:r>
              <w:rPr>
                <w:rFonts w:hint="eastAsia" w:ascii="宋体" w:hAnsi="宋体" w:eastAsia="宋体" w:cs="宋体"/>
                <w:bCs/>
                <w:color w:val="000000"/>
                <w:sz w:val="21"/>
                <w:szCs w:val="21"/>
              </w:rPr>
              <w:t>确保办公场所干净无垃圾、无明显污渍灰尘、无明显脚印、无异味、无积水、无蜘蛛网、地面光亮洁净。</w:t>
            </w:r>
          </w:p>
        </w:tc>
      </w:tr>
      <w:tr w14:paraId="5C02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14:paraId="79B35F9B">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16DFAE4E">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4B83C7CF">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rPr>
              <w:t>（2）</w:t>
            </w:r>
            <w:r>
              <w:rPr>
                <w:rFonts w:hint="eastAsia" w:ascii="宋体" w:hAnsi="宋体" w:eastAsia="宋体" w:cs="宋体"/>
                <w:bCs/>
                <w:color w:val="000000"/>
                <w:sz w:val="21"/>
                <w:szCs w:val="21"/>
              </w:rPr>
              <w:t>其他楼栋每月清扫推尘1次。确保室内干净无垃圾、无明显污渍灰尘、无明显脚印、无异味、无积水、无蜘蛛网、地面光亮洁净。</w:t>
            </w:r>
          </w:p>
        </w:tc>
      </w:tr>
      <w:tr w14:paraId="3BE3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14:paraId="07FC4051">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6CB1F10F">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6B2C7E85">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rPr>
              <w:t>（3）</w:t>
            </w:r>
            <w:r>
              <w:rPr>
                <w:rFonts w:hint="eastAsia" w:ascii="宋体" w:hAnsi="宋体" w:eastAsia="宋体" w:cs="宋体"/>
                <w:bCs/>
                <w:color w:val="000000"/>
                <w:sz w:val="21"/>
                <w:szCs w:val="21"/>
              </w:rPr>
              <w:t>室内垃圾桶每天保洁清理2次，上下午各1次。垃圾桶表面无灰尘、无污渍、无异味，存垃圾量保持不高于1/2</w:t>
            </w:r>
            <w:r>
              <w:rPr>
                <w:rFonts w:hint="eastAsia" w:ascii="宋体" w:hAnsi="宋体" w:eastAsia="宋体" w:cs="宋体"/>
                <w:color w:val="000000"/>
                <w:sz w:val="21"/>
                <w:szCs w:val="21"/>
              </w:rPr>
              <w:t>。</w:t>
            </w:r>
          </w:p>
        </w:tc>
      </w:tr>
      <w:tr w14:paraId="059A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14:paraId="2EC5A330">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1524EA20">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0DA6DE45">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rPr>
              <w:t>（4）</w:t>
            </w:r>
            <w:r>
              <w:rPr>
                <w:rFonts w:hint="eastAsia" w:ascii="宋体" w:hAnsi="宋体" w:eastAsia="宋体" w:cs="宋体"/>
                <w:bCs/>
                <w:color w:val="000000"/>
                <w:sz w:val="21"/>
                <w:szCs w:val="21"/>
              </w:rPr>
              <w:t>玻璃墙壁每月刮洗玻璃1次，墙壁随时保洁。所有楼栋玻璃表面光洁明亮、无明显指印污渍、墙壁干净无乱贴乱画、无蚊虫印、无蜘蛛网。</w:t>
            </w:r>
          </w:p>
        </w:tc>
      </w:tr>
      <w:tr w14:paraId="6D39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14:paraId="6154DF2A">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789BF11D">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00D11B6D">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rPr>
              <w:t>（5）</w:t>
            </w:r>
            <w:r>
              <w:rPr>
                <w:rFonts w:hint="eastAsia" w:ascii="宋体" w:hAnsi="宋体" w:eastAsia="宋体" w:cs="宋体"/>
                <w:bCs/>
                <w:color w:val="000000"/>
                <w:sz w:val="21"/>
                <w:szCs w:val="21"/>
              </w:rPr>
              <w:t>电梯每天保洁2次，上下午各1次。电梯表面、轿厢干净明亮、无灰尘、无污渍，电梯内地面无垃圾、门缝无异物（要求使用吸尘器）。</w:t>
            </w:r>
          </w:p>
        </w:tc>
      </w:tr>
      <w:tr w14:paraId="3864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14:paraId="6C6510BA">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36CDD763">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048DBFAD">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rPr>
              <w:t>（6）</w:t>
            </w:r>
            <w:r>
              <w:rPr>
                <w:rFonts w:hint="eastAsia" w:ascii="宋体" w:hAnsi="宋体" w:eastAsia="宋体" w:cs="宋体"/>
                <w:bCs/>
                <w:color w:val="000000"/>
                <w:sz w:val="21"/>
                <w:szCs w:val="21"/>
              </w:rPr>
              <w:t>洗手间每天保洁2次，上下午各1次。无明显异味、台面无污渍、无杂物、隔板、墙壁上无其它张贴物、无乱图乱画痕迹，地面无垃圾、地漏洁净通畅无积水、无明显脚印，便器无污渍、无垃圾，纸篓无污渍、纸篓内的垃圾不超过1/2、损坏器件报修及时。</w:t>
            </w:r>
          </w:p>
        </w:tc>
      </w:tr>
      <w:tr w14:paraId="062F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59" w:type="dxa"/>
            <w:vMerge w:val="continue"/>
            <w:noWrap w:val="0"/>
            <w:vAlign w:val="center"/>
          </w:tcPr>
          <w:p w14:paraId="4C7637DD">
            <w:pPr>
              <w:numPr>
                <w:ilvl w:val="0"/>
                <w:numId w:val="0"/>
              </w:numPr>
              <w:jc w:val="both"/>
              <w:rPr>
                <w:rFonts w:hint="eastAsia" w:ascii="宋体" w:hAnsi="宋体" w:eastAsia="宋体" w:cs="宋体"/>
                <w:color w:val="000000"/>
                <w:sz w:val="21"/>
                <w:szCs w:val="21"/>
                <w:vertAlign w:val="baseline"/>
                <w:lang w:val="en-US" w:eastAsia="zh-CN"/>
              </w:rPr>
            </w:pPr>
          </w:p>
        </w:tc>
        <w:tc>
          <w:tcPr>
            <w:tcW w:w="1777" w:type="dxa"/>
            <w:vMerge w:val="continue"/>
            <w:noWrap w:val="0"/>
            <w:vAlign w:val="center"/>
          </w:tcPr>
          <w:p w14:paraId="70FEC5AF">
            <w:pPr>
              <w:numPr>
                <w:ilvl w:val="0"/>
                <w:numId w:val="0"/>
              </w:numPr>
              <w:jc w:val="both"/>
              <w:rPr>
                <w:rFonts w:hint="eastAsia" w:ascii="宋体" w:hAnsi="宋体" w:eastAsia="宋体" w:cs="宋体"/>
                <w:color w:val="000000"/>
                <w:sz w:val="21"/>
                <w:szCs w:val="21"/>
                <w:vertAlign w:val="baseline"/>
                <w:lang w:val="en-US" w:eastAsia="zh-CN"/>
              </w:rPr>
            </w:pPr>
          </w:p>
        </w:tc>
        <w:tc>
          <w:tcPr>
            <w:tcW w:w="6671" w:type="dxa"/>
            <w:noWrap w:val="0"/>
            <w:vAlign w:val="top"/>
          </w:tcPr>
          <w:p w14:paraId="0A33FA67">
            <w:p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rPr>
              <w:t>（7）会议室，会议前后将会议桌椅摆放整齐，做好会场清洁工作。</w:t>
            </w:r>
          </w:p>
        </w:tc>
      </w:tr>
      <w:tr w14:paraId="29F3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restart"/>
            <w:noWrap w:val="0"/>
            <w:vAlign w:val="center"/>
          </w:tcPr>
          <w:p w14:paraId="7CD71E5D">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777" w:type="dxa"/>
            <w:vMerge w:val="restart"/>
            <w:noWrap w:val="0"/>
            <w:vAlign w:val="center"/>
          </w:tcPr>
          <w:p w14:paraId="165AF365">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公共场地区域 保洁</w:t>
            </w:r>
          </w:p>
        </w:tc>
        <w:tc>
          <w:tcPr>
            <w:tcW w:w="6671" w:type="dxa"/>
            <w:noWrap w:val="0"/>
            <w:vAlign w:val="top"/>
          </w:tcPr>
          <w:p w14:paraId="0E5526DE">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（1）每日清扫道路地面、停车场等公共区域 2 次，保持干净、无杂物、无积水。公共区域保持干净、无明显垃圾、100m烟蒂不超过5个</w:t>
            </w:r>
            <w:r>
              <w:rPr>
                <w:rFonts w:hint="eastAsia" w:ascii="宋体" w:hAnsi="宋体" w:eastAsia="宋体" w:cs="宋体"/>
                <w:color w:val="000000"/>
                <w:sz w:val="21"/>
                <w:szCs w:val="21"/>
                <w:vertAlign w:val="baseline"/>
                <w:lang w:val="en-US" w:eastAsia="zh-CN"/>
              </w:rPr>
              <w:tab/>
            </w:r>
            <w:r>
              <w:rPr>
                <w:rFonts w:hint="eastAsia" w:ascii="宋体" w:hAnsi="宋体" w:eastAsia="宋体" w:cs="宋体"/>
                <w:color w:val="000000"/>
                <w:sz w:val="21"/>
                <w:szCs w:val="21"/>
                <w:vertAlign w:val="baseline"/>
                <w:lang w:val="en-US" w:eastAsia="zh-CN"/>
              </w:rPr>
              <w:t>清扫2次/日，随时巡检。</w:t>
            </w:r>
          </w:p>
        </w:tc>
      </w:tr>
      <w:tr w14:paraId="6279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5416F086">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3B29B751">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04981DDC">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（2）强降雨、强风、冰雹等恶劣天气时及时清扫积水、 树叶，并采取安全防护措施。</w:t>
            </w:r>
          </w:p>
        </w:tc>
      </w:tr>
      <w:tr w14:paraId="2C56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4E224582">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7291B2FB">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48B1FDF4">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（3）各种路标、宣传栏等保持干净，每月至少开展 1 次清洁作业。</w:t>
            </w:r>
          </w:p>
        </w:tc>
      </w:tr>
      <w:tr w14:paraId="61DB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7D944536">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6DDE2E3E">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68E311E1">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（4）清洁室外照明设备，每月至少开展 1 次 清洁作业。</w:t>
            </w:r>
          </w:p>
        </w:tc>
      </w:tr>
      <w:tr w14:paraId="4C8B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4510C530">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40C16095">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68A4708E">
            <w:pPr>
              <w:numPr>
                <w:ilvl w:val="0"/>
                <w:numId w:val="6"/>
              </w:num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vertAlign w:val="baseline"/>
                <w:lang w:val="en-US" w:eastAsia="zh-CN"/>
              </w:rPr>
              <w:t>绿地内无杂物、无改变用途和破坏、践 踏、占用现象，每天至少开展 1 次巡查。</w:t>
            </w:r>
          </w:p>
        </w:tc>
      </w:tr>
      <w:tr w14:paraId="0248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3F574BCE">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7D4DA432">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76232060">
            <w:pPr>
              <w:numPr>
                <w:ilvl w:val="0"/>
                <w:numId w:val="6"/>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沉沙井</w:t>
            </w:r>
            <w:r>
              <w:rPr>
                <w:rFonts w:hint="eastAsia" w:ascii="宋体" w:hAnsi="宋体" w:eastAsia="宋体" w:cs="宋体"/>
                <w:color w:val="000000"/>
                <w:sz w:val="21"/>
                <w:szCs w:val="21"/>
                <w:vertAlign w:val="baseline"/>
                <w:lang w:val="en-US" w:eastAsia="zh-CN"/>
              </w:rPr>
              <w:tab/>
            </w:r>
            <w:r>
              <w:rPr>
                <w:rFonts w:hint="eastAsia" w:ascii="宋体" w:hAnsi="宋体" w:eastAsia="宋体" w:cs="宋体"/>
                <w:color w:val="000000"/>
                <w:sz w:val="21"/>
                <w:szCs w:val="21"/>
                <w:vertAlign w:val="baseline"/>
                <w:lang w:val="en-US" w:eastAsia="zh-CN"/>
              </w:rPr>
              <w:t>无沙石、淤泥杂物等</w:t>
            </w:r>
            <w:r>
              <w:rPr>
                <w:rFonts w:hint="eastAsia" w:ascii="宋体" w:hAnsi="宋体" w:eastAsia="宋体" w:cs="宋体"/>
                <w:color w:val="000000"/>
                <w:sz w:val="21"/>
                <w:szCs w:val="21"/>
                <w:vertAlign w:val="baseline"/>
                <w:lang w:val="en-US" w:eastAsia="zh-CN"/>
              </w:rPr>
              <w:tab/>
            </w:r>
            <w:r>
              <w:rPr>
                <w:rFonts w:hint="eastAsia" w:ascii="宋体" w:hAnsi="宋体" w:eastAsia="宋体" w:cs="宋体"/>
                <w:color w:val="000000"/>
                <w:sz w:val="21"/>
                <w:szCs w:val="21"/>
                <w:vertAlign w:val="baseline"/>
                <w:lang w:val="en-US" w:eastAsia="zh-CN"/>
              </w:rPr>
              <w:t>每周清理1次</w:t>
            </w:r>
            <w:r>
              <w:rPr>
                <w:rFonts w:hint="eastAsia" w:ascii="宋体" w:hAnsi="宋体" w:eastAsia="宋体" w:cs="宋体"/>
                <w:color w:val="000000"/>
                <w:sz w:val="21"/>
                <w:szCs w:val="21"/>
                <w:vertAlign w:val="baseline"/>
                <w:lang w:val="en-US" w:eastAsia="zh-CN"/>
              </w:rPr>
              <w:tab/>
            </w:r>
          </w:p>
        </w:tc>
      </w:tr>
      <w:tr w14:paraId="35B2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59" w:type="dxa"/>
            <w:vMerge w:val="continue"/>
            <w:noWrap w:val="0"/>
            <w:vAlign w:val="top"/>
          </w:tcPr>
          <w:p w14:paraId="16CB9D17">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79C8CC87">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750CC861">
            <w:pPr>
              <w:numPr>
                <w:ilvl w:val="0"/>
                <w:numId w:val="6"/>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楼顶保持干净、无污渍、积水、杂物、烟蒂、并保持水流畅通每周清理1次</w:t>
            </w:r>
            <w:r>
              <w:rPr>
                <w:rFonts w:hint="eastAsia" w:ascii="宋体" w:hAnsi="宋体" w:eastAsia="宋体" w:cs="宋体"/>
                <w:color w:val="000000"/>
                <w:sz w:val="21"/>
                <w:szCs w:val="21"/>
                <w:vertAlign w:val="baseline"/>
                <w:lang w:val="en-US" w:eastAsia="zh-CN"/>
              </w:rPr>
              <w:tab/>
            </w:r>
          </w:p>
        </w:tc>
      </w:tr>
      <w:tr w14:paraId="5EA0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restart"/>
            <w:noWrap w:val="0"/>
            <w:vAlign w:val="center"/>
          </w:tcPr>
          <w:p w14:paraId="14C63FCD">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1777" w:type="dxa"/>
            <w:vMerge w:val="restart"/>
            <w:noWrap w:val="0"/>
            <w:vAlign w:val="center"/>
          </w:tcPr>
          <w:p w14:paraId="3522D3B6">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垃圾处理</w:t>
            </w:r>
          </w:p>
        </w:tc>
        <w:tc>
          <w:tcPr>
            <w:tcW w:w="6671" w:type="dxa"/>
            <w:noWrap w:val="0"/>
            <w:vAlign w:val="top"/>
          </w:tcPr>
          <w:p w14:paraId="3EA5B7F0">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（1）在指定位置摆放分类垃圾桶，并在显著处张贴垃圾分类标识。</w:t>
            </w:r>
          </w:p>
        </w:tc>
      </w:tr>
      <w:tr w14:paraId="1BD9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363CFF72">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26770175">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36F2FAC7">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（2）桶身表面干净无污渍，每日开展至少 1 次清洁作业。</w:t>
            </w:r>
          </w:p>
        </w:tc>
      </w:tr>
      <w:tr w14:paraId="5658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59D84C4B">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29BBDD84">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059E3321">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（3）垃圾桶外表无污渍、无异味、确保无溢出物，清理垃圾2次/日</w:t>
            </w:r>
            <w:r>
              <w:rPr>
                <w:rFonts w:hint="eastAsia" w:ascii="宋体" w:hAnsi="宋体" w:eastAsia="宋体" w:cs="宋体"/>
                <w:color w:val="000000"/>
                <w:sz w:val="21"/>
                <w:szCs w:val="21"/>
                <w:vertAlign w:val="baseline"/>
                <w:lang w:val="en-US" w:eastAsia="zh-CN"/>
              </w:rPr>
              <w:tab/>
            </w:r>
          </w:p>
        </w:tc>
      </w:tr>
      <w:tr w14:paraId="6C05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19B61EE0">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1B0C26EB">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28BD02AA">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（4）每个工作日内要对楼层产生的垃圾，进行清理分类，并运至垃圾集中堆放点。</w:t>
            </w:r>
          </w:p>
        </w:tc>
      </w:tr>
      <w:tr w14:paraId="6FEF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4793E5B0">
            <w:pPr>
              <w:numPr>
                <w:ilvl w:val="0"/>
                <w:numId w:val="0"/>
              </w:numPr>
              <w:rPr>
                <w:rFonts w:hint="eastAsia" w:ascii="宋体" w:hAnsi="宋体" w:eastAsia="宋体" w:cs="宋体"/>
                <w:color w:val="000000"/>
                <w:sz w:val="21"/>
                <w:szCs w:val="21"/>
                <w:vertAlign w:val="baseline"/>
                <w:lang w:val="en-US" w:eastAsia="zh-CN"/>
              </w:rPr>
            </w:pPr>
          </w:p>
        </w:tc>
        <w:tc>
          <w:tcPr>
            <w:tcW w:w="1777" w:type="dxa"/>
            <w:vMerge w:val="continue"/>
            <w:noWrap w:val="0"/>
            <w:vAlign w:val="top"/>
          </w:tcPr>
          <w:p w14:paraId="7F89D269">
            <w:pPr>
              <w:numPr>
                <w:ilvl w:val="0"/>
                <w:numId w:val="0"/>
              </w:numPr>
              <w:rPr>
                <w:rFonts w:hint="eastAsia" w:ascii="宋体" w:hAnsi="宋体" w:eastAsia="宋体" w:cs="宋体"/>
                <w:color w:val="000000"/>
                <w:sz w:val="21"/>
                <w:szCs w:val="21"/>
                <w:vertAlign w:val="baseline"/>
                <w:lang w:val="en-US" w:eastAsia="zh-CN"/>
              </w:rPr>
            </w:pPr>
          </w:p>
        </w:tc>
        <w:tc>
          <w:tcPr>
            <w:tcW w:w="6671" w:type="dxa"/>
            <w:noWrap w:val="0"/>
            <w:vAlign w:val="top"/>
          </w:tcPr>
          <w:p w14:paraId="145FB36C">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（5）垃圾装袋，日产日清。</w:t>
            </w:r>
          </w:p>
        </w:tc>
      </w:tr>
    </w:tbl>
    <w:p w14:paraId="5FA5D7C7">
      <w:pPr>
        <w:pStyle w:val="7"/>
        <w:rPr>
          <w:rFonts w:hint="eastAsia" w:ascii="宋体" w:hAnsi="宋体" w:eastAsia="宋体" w:cs="宋体"/>
          <w:color w:val="000000"/>
          <w:sz w:val="21"/>
          <w:szCs w:val="21"/>
          <w:lang w:val="en-US" w:eastAsia="zh-CN"/>
        </w:rPr>
      </w:pPr>
    </w:p>
    <w:p w14:paraId="07E22E26">
      <w:pPr>
        <w:numPr>
          <w:ilvl w:val="0"/>
          <w:numId w:val="0"/>
        </w:numP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3.4学生宿舍管理服务</w:t>
      </w:r>
    </w:p>
    <w:tbl>
      <w:tblPr>
        <w:tblStyle w:val="17"/>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5"/>
        <w:gridCol w:w="6672"/>
      </w:tblGrid>
      <w:tr w14:paraId="2267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21D1FD38">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序号</w:t>
            </w:r>
          </w:p>
        </w:tc>
        <w:tc>
          <w:tcPr>
            <w:tcW w:w="1765" w:type="dxa"/>
            <w:noWrap w:val="0"/>
            <w:vAlign w:val="top"/>
          </w:tcPr>
          <w:p w14:paraId="0406766C">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服务内容</w:t>
            </w:r>
          </w:p>
        </w:tc>
        <w:tc>
          <w:tcPr>
            <w:tcW w:w="6672" w:type="dxa"/>
            <w:noWrap w:val="0"/>
            <w:vAlign w:val="top"/>
          </w:tcPr>
          <w:p w14:paraId="0A8A8D89">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服务标准</w:t>
            </w:r>
          </w:p>
        </w:tc>
      </w:tr>
      <w:tr w14:paraId="47B5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restart"/>
            <w:noWrap w:val="0"/>
            <w:vAlign w:val="center"/>
          </w:tcPr>
          <w:p w14:paraId="1A11C276">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765" w:type="dxa"/>
            <w:vMerge w:val="restart"/>
            <w:noWrap w:val="0"/>
            <w:vAlign w:val="center"/>
          </w:tcPr>
          <w:p w14:paraId="28465C2F">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基本要求</w:t>
            </w:r>
          </w:p>
        </w:tc>
        <w:tc>
          <w:tcPr>
            <w:tcW w:w="6672" w:type="dxa"/>
            <w:noWrap w:val="0"/>
            <w:vAlign w:val="top"/>
          </w:tcPr>
          <w:p w14:paraId="6F8C8F4A">
            <w:pPr>
              <w:numPr>
                <w:ilvl w:val="0"/>
                <w:numId w:val="0"/>
              </w:numP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zh-CN"/>
              </w:rPr>
              <w:t>）学生宿舍门岗、宿舍生活及安全秩序管理，协助学校其它部门做好相关工作</w:t>
            </w:r>
          </w:p>
        </w:tc>
      </w:tr>
      <w:tr w14:paraId="6B84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continue"/>
            <w:noWrap w:val="0"/>
            <w:vAlign w:val="center"/>
          </w:tcPr>
          <w:p w14:paraId="58EFD055">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30C82F65">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2C2B741F">
            <w:pPr>
              <w:autoSpaceDE w:val="0"/>
              <w:autoSpaceDN w:val="0"/>
              <w:adjustRightInd w:val="0"/>
              <w:snapToGrid w:val="0"/>
              <w:spacing w:line="420" w:lineRule="exact"/>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zh-CN" w:eastAsia="zh-CN"/>
              </w:rPr>
              <w:t>（</w:t>
            </w:r>
            <w:r>
              <w:rPr>
                <w:rFonts w:hint="eastAsia" w:ascii="宋体" w:hAnsi="宋体" w:eastAsia="宋体" w:cs="宋体"/>
                <w:color w:val="000000"/>
                <w:sz w:val="21"/>
                <w:szCs w:val="21"/>
                <w:vertAlign w:val="baseline"/>
                <w:lang w:val="en-US" w:eastAsia="zh-CN"/>
              </w:rPr>
              <w:t>2</w:t>
            </w:r>
            <w:r>
              <w:rPr>
                <w:rFonts w:hint="eastAsia" w:ascii="宋体" w:hAnsi="宋体" w:eastAsia="宋体" w:cs="宋体"/>
                <w:color w:val="000000"/>
                <w:sz w:val="21"/>
                <w:szCs w:val="21"/>
                <w:vertAlign w:val="baseline"/>
                <w:lang w:val="zh-CN" w:eastAsia="zh-CN"/>
              </w:rPr>
              <w:t>）根据《桂林市旅游职业中等职业学校学生宿舍管理规定》有关条文规定执行。</w:t>
            </w:r>
          </w:p>
        </w:tc>
      </w:tr>
      <w:tr w14:paraId="721C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continue"/>
            <w:noWrap w:val="0"/>
            <w:vAlign w:val="center"/>
          </w:tcPr>
          <w:p w14:paraId="267495C2">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1A6E1682">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48B0D7DF">
            <w:pPr>
              <w:autoSpaceDE w:val="0"/>
              <w:autoSpaceDN w:val="0"/>
              <w:adjustRightInd w:val="0"/>
              <w:snapToGrid w:val="0"/>
              <w:spacing w:line="420" w:lineRule="exact"/>
              <w:jc w:val="left"/>
              <w:rPr>
                <w:rFonts w:hint="eastAsia" w:ascii="宋体" w:hAnsi="宋体" w:eastAsia="宋体" w:cs="宋体"/>
                <w:color w:val="000000"/>
                <w:sz w:val="21"/>
                <w:szCs w:val="21"/>
                <w:vertAlign w:val="baseline"/>
                <w:lang w:val="zh-CN"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）执行值班登记制度，制作成册，以备学校管理部门监督检查。</w:t>
            </w:r>
          </w:p>
        </w:tc>
      </w:tr>
      <w:tr w14:paraId="6E96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continue"/>
            <w:noWrap w:val="0"/>
            <w:vAlign w:val="center"/>
          </w:tcPr>
          <w:p w14:paraId="73D910A1">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414F922C">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7D400E67">
            <w:pPr>
              <w:autoSpaceDE w:val="0"/>
              <w:autoSpaceDN w:val="0"/>
              <w:adjustRightInd w:val="0"/>
              <w:snapToGrid w:val="0"/>
              <w:spacing w:line="420" w:lineRule="exact"/>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zh-CN"/>
              </w:rPr>
              <w:t>）实行24小时门卫值班制度。门卫（称“宿管员”）要参与宿舍管理工作，熟悉宿舍管理工作条例，</w:t>
            </w:r>
            <w:r>
              <w:rPr>
                <w:rFonts w:hint="eastAsia" w:ascii="宋体" w:hAnsi="宋体" w:eastAsia="宋体" w:cs="宋体"/>
                <w:color w:val="000000"/>
                <w:kern w:val="0"/>
                <w:sz w:val="21"/>
                <w:szCs w:val="21"/>
                <w:lang w:val="zh-CN"/>
              </w:rPr>
              <w:t>宿管员</w:t>
            </w:r>
            <w:r>
              <w:rPr>
                <w:rFonts w:hint="eastAsia" w:ascii="宋体" w:hAnsi="宋体" w:eastAsia="宋体" w:cs="宋体"/>
                <w:color w:val="000000"/>
                <w:kern w:val="0"/>
                <w:sz w:val="21"/>
                <w:szCs w:val="21"/>
                <w:highlight w:val="none"/>
                <w:lang w:val="zh-CN"/>
              </w:rPr>
              <w:t>不得随意更换，如有更换应事先通知学校备案，宿舍熄灯后可正常休息，遇到紧急情况、突发事件时须及时进行处理</w:t>
            </w:r>
          </w:p>
        </w:tc>
      </w:tr>
      <w:tr w14:paraId="508D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59" w:type="dxa"/>
            <w:vMerge w:val="continue"/>
            <w:noWrap w:val="0"/>
            <w:vAlign w:val="center"/>
          </w:tcPr>
          <w:p w14:paraId="644C9F3B">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0306BEF4">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33C8E555">
            <w:pPr>
              <w:autoSpaceDE w:val="0"/>
              <w:autoSpaceDN w:val="0"/>
              <w:adjustRightInd w:val="0"/>
              <w:snapToGrid w:val="0"/>
              <w:spacing w:line="420" w:lineRule="exact"/>
              <w:jc w:val="left"/>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val="zh-CN"/>
              </w:rPr>
              <w:t>）宿管员</w:t>
            </w:r>
            <w:r>
              <w:rPr>
                <w:rFonts w:hint="eastAsia" w:ascii="宋体" w:hAnsi="宋体" w:eastAsia="宋体" w:cs="宋体"/>
                <w:color w:val="000000"/>
                <w:kern w:val="0"/>
                <w:sz w:val="21"/>
                <w:szCs w:val="21"/>
                <w:highlight w:val="none"/>
                <w:lang w:val="zh-CN"/>
              </w:rPr>
              <w:t>上班时统一着装，按规定佩戴胸牌，工作时保持好仪表、仪态和着装整齐，实行岗位责任制，做好安全管理工作；不能向学生推销物品，特别是食品、饮料，不能擅自离开岗位；值夜班时，</w:t>
            </w:r>
            <w:r>
              <w:rPr>
                <w:rFonts w:hint="eastAsia" w:ascii="宋体" w:hAnsi="宋体" w:eastAsia="宋体" w:cs="宋体"/>
                <w:color w:val="000000"/>
                <w:kern w:val="0"/>
                <w:sz w:val="21"/>
                <w:szCs w:val="21"/>
                <w:lang w:val="zh-CN"/>
              </w:rPr>
              <w:t>宿管员</w:t>
            </w:r>
            <w:r>
              <w:rPr>
                <w:rFonts w:hint="eastAsia" w:ascii="宋体" w:hAnsi="宋体" w:eastAsia="宋体" w:cs="宋体"/>
                <w:color w:val="000000"/>
                <w:kern w:val="0"/>
                <w:sz w:val="21"/>
                <w:szCs w:val="21"/>
                <w:highlight w:val="none"/>
                <w:lang w:val="zh-CN"/>
              </w:rPr>
              <w:t>要加强巡视，不能睡觉，学生有事随叫随到；做好门岗的室内外卫生。</w:t>
            </w:r>
          </w:p>
        </w:tc>
      </w:tr>
      <w:tr w14:paraId="7D4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restart"/>
            <w:noWrap w:val="0"/>
            <w:vAlign w:val="center"/>
          </w:tcPr>
          <w:p w14:paraId="773B3774">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765" w:type="dxa"/>
            <w:vMerge w:val="restart"/>
            <w:noWrap w:val="0"/>
            <w:vAlign w:val="center"/>
          </w:tcPr>
          <w:p w14:paraId="0AAF63FC">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学生公寓管理服务内容</w:t>
            </w:r>
          </w:p>
          <w:p w14:paraId="0D46879C">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7BA9D0E9">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rPr>
              <w:t>）学生宿舍门岗、大厅及外围</w:t>
            </w:r>
            <w:r>
              <w:rPr>
                <w:rFonts w:hint="eastAsia" w:ascii="宋体" w:hAnsi="宋体" w:eastAsia="宋体" w:cs="宋体"/>
                <w:color w:val="000000"/>
                <w:sz w:val="21"/>
                <w:szCs w:val="21"/>
                <w:highlight w:val="none"/>
              </w:rPr>
              <w:t>3米清洁卫生，宿舍</w:t>
            </w:r>
            <w:r>
              <w:rPr>
                <w:rFonts w:hint="eastAsia" w:ascii="宋体" w:hAnsi="宋体" w:eastAsia="宋体" w:cs="宋体"/>
                <w:color w:val="000000"/>
                <w:kern w:val="0"/>
                <w:sz w:val="21"/>
                <w:szCs w:val="21"/>
                <w:highlight w:val="none"/>
                <w:lang w:val="zh-CN"/>
              </w:rPr>
              <w:t>生活及安全秩序管理</w:t>
            </w:r>
          </w:p>
        </w:tc>
      </w:tr>
      <w:tr w14:paraId="0195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14:paraId="6F162064">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02FEB725">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65C69C2F">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zh-CN"/>
              </w:rPr>
              <w:t>）负责</w:t>
            </w:r>
            <w:r>
              <w:rPr>
                <w:rFonts w:hint="eastAsia" w:ascii="宋体" w:hAnsi="宋体" w:eastAsia="宋体" w:cs="宋体"/>
                <w:color w:val="000000"/>
                <w:kern w:val="0"/>
                <w:sz w:val="21"/>
                <w:szCs w:val="21"/>
                <w:highlight w:val="none"/>
                <w:lang w:val="zh-CN"/>
              </w:rPr>
              <w:t>楼梯、过道、天面、栏杆、天台、公共卫生间等公共区域卫生清理保洁，</w:t>
            </w:r>
            <w:r>
              <w:rPr>
                <w:rFonts w:hint="eastAsia" w:ascii="宋体" w:hAnsi="宋体" w:eastAsia="宋体" w:cs="宋体"/>
                <w:color w:val="000000"/>
                <w:sz w:val="21"/>
                <w:szCs w:val="21"/>
                <w:highlight w:val="none"/>
                <w:lang w:val="zh-CN"/>
              </w:rPr>
              <w:t>每周进行一次公共区域卫生清洁，做好毕业生宿舍清洁工作</w:t>
            </w:r>
          </w:p>
        </w:tc>
      </w:tr>
      <w:tr w14:paraId="380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14:paraId="0678F59C">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65CD2EB9">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6E8049A9">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）协助学校做好公寓分配及公寓文化建设工作</w:t>
            </w:r>
          </w:p>
        </w:tc>
      </w:tr>
      <w:tr w14:paraId="4A38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14:paraId="727EA723">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7F54AD5A">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337588F9">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zh-CN"/>
              </w:rPr>
              <w:t>）宿舍区域内公共设施安全检查，宿舍水电、修缮报修服务</w:t>
            </w:r>
          </w:p>
        </w:tc>
      </w:tr>
      <w:tr w14:paraId="2548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14:paraId="31DB2569">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40406233">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679CA370">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）协助做好安全防范和消防设施设备检查维护</w:t>
            </w:r>
          </w:p>
        </w:tc>
      </w:tr>
      <w:tr w14:paraId="4478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center"/>
          </w:tcPr>
          <w:p w14:paraId="57B5E896">
            <w:pPr>
              <w:numPr>
                <w:ilvl w:val="0"/>
                <w:numId w:val="0"/>
              </w:numPr>
              <w:jc w:val="both"/>
              <w:rPr>
                <w:rFonts w:hint="eastAsia" w:ascii="宋体" w:hAnsi="宋体" w:eastAsia="宋体" w:cs="宋体"/>
                <w:color w:val="000000"/>
                <w:sz w:val="21"/>
                <w:szCs w:val="21"/>
                <w:vertAlign w:val="baseline"/>
                <w:lang w:val="en-US" w:eastAsia="zh-CN"/>
              </w:rPr>
            </w:pPr>
          </w:p>
        </w:tc>
        <w:tc>
          <w:tcPr>
            <w:tcW w:w="1765" w:type="dxa"/>
            <w:vMerge w:val="continue"/>
            <w:noWrap w:val="0"/>
            <w:vAlign w:val="center"/>
          </w:tcPr>
          <w:p w14:paraId="03342160">
            <w:pPr>
              <w:numPr>
                <w:ilvl w:val="0"/>
                <w:numId w:val="0"/>
              </w:numPr>
              <w:jc w:val="both"/>
              <w:rPr>
                <w:rFonts w:hint="eastAsia" w:ascii="宋体" w:hAnsi="宋体" w:eastAsia="宋体" w:cs="宋体"/>
                <w:color w:val="000000"/>
                <w:sz w:val="21"/>
                <w:szCs w:val="21"/>
                <w:vertAlign w:val="baseline"/>
                <w:lang w:val="en-US" w:eastAsia="zh-CN"/>
              </w:rPr>
            </w:pPr>
          </w:p>
        </w:tc>
        <w:tc>
          <w:tcPr>
            <w:tcW w:w="6672" w:type="dxa"/>
            <w:noWrap w:val="0"/>
            <w:vAlign w:val="top"/>
          </w:tcPr>
          <w:p w14:paraId="29100594">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zh-CN"/>
              </w:rPr>
              <w:t>）协助完成学生宿舍各种活动以及评估、迎检等有关服务工作</w:t>
            </w:r>
          </w:p>
        </w:tc>
      </w:tr>
      <w:tr w14:paraId="5A85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restart"/>
            <w:noWrap w:val="0"/>
            <w:vAlign w:val="center"/>
          </w:tcPr>
          <w:p w14:paraId="52E2F02F">
            <w:pPr>
              <w:numPr>
                <w:ilvl w:val="0"/>
                <w:numId w:val="0"/>
              </w:numPr>
              <w:ind w:left="0" w:leftChars="0" w:firstLine="0" w:firstLineChars="0"/>
              <w:jc w:val="both"/>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3</w:t>
            </w:r>
          </w:p>
        </w:tc>
        <w:tc>
          <w:tcPr>
            <w:tcW w:w="1765" w:type="dxa"/>
            <w:vMerge w:val="restart"/>
            <w:noWrap w:val="0"/>
            <w:vAlign w:val="center"/>
          </w:tcPr>
          <w:p w14:paraId="21A4A5CA">
            <w:pPr>
              <w:numPr>
                <w:ilvl w:val="0"/>
                <w:numId w:val="0"/>
              </w:numPr>
              <w:ind w:left="0" w:leftChars="0" w:firstLine="0" w:firstLineChars="0"/>
              <w:jc w:val="both"/>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宿舍管理职责</w:t>
            </w:r>
          </w:p>
        </w:tc>
        <w:tc>
          <w:tcPr>
            <w:tcW w:w="6672" w:type="dxa"/>
            <w:noWrap w:val="0"/>
            <w:vAlign w:val="top"/>
          </w:tcPr>
          <w:p w14:paraId="139FEEA9">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val="zh-CN"/>
              </w:rPr>
              <w:t>）宿管员</w:t>
            </w:r>
            <w:r>
              <w:rPr>
                <w:rFonts w:hint="eastAsia" w:ascii="宋体" w:hAnsi="宋体" w:eastAsia="宋体" w:cs="宋体"/>
                <w:color w:val="000000"/>
                <w:kern w:val="0"/>
                <w:sz w:val="21"/>
                <w:szCs w:val="21"/>
                <w:highlight w:val="none"/>
                <w:lang w:val="zh-CN"/>
              </w:rPr>
              <w:t>要掌握所管楼栋学生情况，如学生人数、年级、专业及住宿安排等情况</w:t>
            </w:r>
          </w:p>
        </w:tc>
      </w:tr>
      <w:tr w14:paraId="205B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59F93483">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581EF980">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7E7FE7EF">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zh-CN"/>
              </w:rPr>
              <w:t>）对学生进出宿舍有疑问者，要询问并查看其证件，并将情况登记备查</w:t>
            </w:r>
          </w:p>
        </w:tc>
      </w:tr>
      <w:tr w14:paraId="1E5E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434D9ACF">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134C70C1">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65A5120C">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）外来人员不能随意进入学生宿舍，不可留宿外来人员。如有特殊情况，必须办理来访登记手续，经相关部门批准才能进入</w:t>
            </w:r>
          </w:p>
        </w:tc>
      </w:tr>
      <w:tr w14:paraId="74E9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0F70D371">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32E4AFFD">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74C63C40">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lang w:val="zh-CN"/>
              </w:rPr>
              <w:t>宿管员</w:t>
            </w:r>
            <w:r>
              <w:rPr>
                <w:rFonts w:hint="eastAsia" w:ascii="宋体" w:hAnsi="宋体" w:eastAsia="宋体" w:cs="宋体"/>
                <w:color w:val="000000"/>
                <w:kern w:val="0"/>
                <w:sz w:val="21"/>
                <w:szCs w:val="21"/>
                <w:highlight w:val="none"/>
                <w:lang w:val="zh-CN"/>
              </w:rPr>
              <w:t>对学生携带贵重物品离开宿舍的必须进行查询，核实身份，并办理登记手续，发现疑点及时处理并报告学校有关部门</w:t>
            </w:r>
          </w:p>
        </w:tc>
      </w:tr>
      <w:tr w14:paraId="3D74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5B91DFB4">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47BA2045">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756307BB">
            <w:pPr>
              <w:autoSpaceDE w:val="0"/>
              <w:autoSpaceDN w:val="0"/>
              <w:adjustRightInd w:val="0"/>
              <w:snapToGrid w:val="0"/>
              <w:spacing w:line="420" w:lineRule="exact"/>
              <w:jc w:val="left"/>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zh-CN"/>
              </w:rPr>
              <w:t>）加强安全意识，做好防火防盗工作，熟悉消防器材（灭火器、消防栓）使用方法，定期检查灭火器、消防栓并做好记录，配合做好消防器材的检查和更换。</w:t>
            </w:r>
            <w:r>
              <w:rPr>
                <w:rFonts w:hint="eastAsia" w:ascii="宋体" w:hAnsi="宋体" w:eastAsia="宋体" w:cs="宋体"/>
                <w:color w:val="000000"/>
                <w:kern w:val="0"/>
                <w:sz w:val="21"/>
                <w:szCs w:val="21"/>
                <w:lang w:val="zh-CN"/>
              </w:rPr>
              <w:t>宿管员</w:t>
            </w:r>
            <w:r>
              <w:rPr>
                <w:rFonts w:hint="eastAsia" w:ascii="宋体" w:hAnsi="宋体" w:eastAsia="宋体" w:cs="宋体"/>
                <w:color w:val="000000"/>
                <w:kern w:val="0"/>
                <w:sz w:val="21"/>
                <w:szCs w:val="21"/>
                <w:highlight w:val="none"/>
                <w:lang w:val="zh-CN"/>
              </w:rPr>
              <w:t>要高度警惕，随时巡视本值班区域内的大楼及周边治安情况，保管好消防通道大门钥匙，确保消防通道畅通。</w:t>
            </w:r>
          </w:p>
        </w:tc>
      </w:tr>
      <w:tr w14:paraId="6DDA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5B74830D">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55433344">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7A55E9DC">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）遇到紧急、重大事件及时汇报，并拨打火警119、医疗救治120等电话。不得迟报、漏报、瞒报,否则将追究中标人和值班人的责任。</w:t>
            </w:r>
          </w:p>
        </w:tc>
      </w:tr>
      <w:tr w14:paraId="43F3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111D8F86">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01A7C874">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26824939">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val="zh-CN"/>
              </w:rPr>
              <w:t>）宿管员</w:t>
            </w:r>
            <w:r>
              <w:rPr>
                <w:rFonts w:hint="eastAsia" w:ascii="宋体" w:hAnsi="宋体" w:eastAsia="宋体" w:cs="宋体"/>
                <w:color w:val="000000"/>
                <w:kern w:val="0"/>
                <w:sz w:val="21"/>
                <w:szCs w:val="21"/>
                <w:highlight w:val="none"/>
                <w:lang w:val="zh-CN"/>
              </w:rPr>
              <w:t>要做好安全保卫工作，如因管理工作不到位（如：对带出公寓的物品没按规定检查及登记、对人员的进出没有实行证件检查等），发生的学生宿舍失窃、失火等案件，由中标人负责赔偿损失。</w:t>
            </w:r>
          </w:p>
        </w:tc>
      </w:tr>
      <w:tr w14:paraId="6811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7DFD44EE">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6F03523F">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42C424C7">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val="zh-CN"/>
              </w:rPr>
              <w:t>加强宿舍用电安全巡查监管工作。不准私拉电线、私接电源。严禁在学生宿舍使用热得快、电炉、电磁炉、电饭煲、电炒锅、微波炉、电热水器、电熨斗、电热杯、电热壶、电热锅等大功率电热器。违反规定者,一经发现,中标人要对学生进行劝导、教育，并收缴有关器具交学校统一处理。如因违规使用电器造成线路短路、损坏、出现危险等情况造成损失的,中标人承担相应责任。</w:t>
            </w:r>
          </w:p>
        </w:tc>
      </w:tr>
      <w:tr w14:paraId="6876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7FD8BDB7">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18D293BB">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13121D54">
            <w:pPr>
              <w:numPr>
                <w:ilvl w:val="0"/>
                <w:numId w:val="0"/>
              </w:numPr>
              <w:ind w:left="0" w:leftChars="0" w:firstLine="0" w:firstLineChars="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val="zh-CN"/>
              </w:rPr>
              <w:t>做好宿舍家具等设施保管。学生调换住宿房间或毕业离校,由</w:t>
            </w:r>
            <w:r>
              <w:rPr>
                <w:rFonts w:hint="eastAsia" w:ascii="宋体" w:hAnsi="宋体" w:eastAsia="宋体" w:cs="宋体"/>
                <w:color w:val="000000"/>
                <w:kern w:val="0"/>
                <w:sz w:val="21"/>
                <w:szCs w:val="21"/>
                <w:lang w:val="zh-CN"/>
              </w:rPr>
              <w:t>宿管员</w:t>
            </w:r>
            <w:r>
              <w:rPr>
                <w:rFonts w:hint="eastAsia" w:ascii="宋体" w:hAnsi="宋体" w:eastAsia="宋体" w:cs="宋体"/>
                <w:color w:val="000000"/>
                <w:kern w:val="0"/>
                <w:sz w:val="21"/>
                <w:szCs w:val="21"/>
                <w:highlight w:val="none"/>
                <w:lang w:val="zh-CN"/>
              </w:rPr>
              <w:t>核对入住时配置的家具设备是否齐全,如发现丢失或人为破坏的, 统计、核查后及时交学校处理。</w:t>
            </w:r>
          </w:p>
        </w:tc>
      </w:tr>
      <w:tr w14:paraId="281A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0E54852E">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6CB4EE6C">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34A34027">
            <w:pPr>
              <w:numPr>
                <w:ilvl w:val="0"/>
                <w:numId w:val="0"/>
              </w:numPr>
              <w:ind w:left="0" w:leftChars="0" w:firstLine="0" w:firstLineChars="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val="zh-CN"/>
              </w:rPr>
              <w:t>根据学校作息时间按时关灯关门，关门后对出入宿舍的学生要严格询问登记。每周向相关部门通报学生晚归情况，并备案。</w:t>
            </w:r>
          </w:p>
        </w:tc>
      </w:tr>
      <w:tr w14:paraId="5B03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04D7E0ED">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29DADEE9">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6A138AC4">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val="zh-CN"/>
              </w:rPr>
              <w:t>）按学校有关制度，认真做好水、电等宿舍设施的报修手续。</w:t>
            </w:r>
          </w:p>
        </w:tc>
      </w:tr>
      <w:tr w14:paraId="6B8E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56C519C7">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4BB79686">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7139B447">
            <w:pPr>
              <w:numPr>
                <w:ilvl w:val="0"/>
                <w:numId w:val="0"/>
              </w:numPr>
              <w:ind w:left="0" w:leftChars="0" w:firstLine="0" w:firstLineChars="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lang w:val="zh-CN"/>
              </w:rPr>
              <w:t>）配合学校相关部门做好宿舍各项管理工作。</w:t>
            </w:r>
          </w:p>
        </w:tc>
      </w:tr>
      <w:tr w14:paraId="57DC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59" w:type="dxa"/>
            <w:vMerge w:val="continue"/>
            <w:noWrap w:val="0"/>
            <w:vAlign w:val="top"/>
          </w:tcPr>
          <w:p w14:paraId="706AA5AF">
            <w:pPr>
              <w:numPr>
                <w:ilvl w:val="0"/>
                <w:numId w:val="0"/>
              </w:numPr>
              <w:rPr>
                <w:rFonts w:hint="eastAsia" w:ascii="宋体" w:hAnsi="宋体" w:eastAsia="宋体" w:cs="宋体"/>
                <w:color w:val="000000"/>
                <w:sz w:val="21"/>
                <w:szCs w:val="21"/>
                <w:vertAlign w:val="baseline"/>
                <w:lang w:val="en-US" w:eastAsia="zh-CN"/>
              </w:rPr>
            </w:pPr>
          </w:p>
        </w:tc>
        <w:tc>
          <w:tcPr>
            <w:tcW w:w="1765" w:type="dxa"/>
            <w:vMerge w:val="continue"/>
            <w:noWrap w:val="0"/>
            <w:vAlign w:val="top"/>
          </w:tcPr>
          <w:p w14:paraId="12976D5E">
            <w:pPr>
              <w:numPr>
                <w:ilvl w:val="0"/>
                <w:numId w:val="0"/>
              </w:numPr>
              <w:rPr>
                <w:rFonts w:hint="eastAsia" w:ascii="宋体" w:hAnsi="宋体" w:eastAsia="宋体" w:cs="宋体"/>
                <w:color w:val="000000"/>
                <w:sz w:val="21"/>
                <w:szCs w:val="21"/>
                <w:vertAlign w:val="baseline"/>
                <w:lang w:val="en-US" w:eastAsia="zh-CN"/>
              </w:rPr>
            </w:pPr>
          </w:p>
        </w:tc>
        <w:tc>
          <w:tcPr>
            <w:tcW w:w="6672" w:type="dxa"/>
            <w:noWrap w:val="0"/>
            <w:vAlign w:val="top"/>
          </w:tcPr>
          <w:p w14:paraId="15DEB3FF">
            <w:pPr>
              <w:numPr>
                <w:ilvl w:val="0"/>
                <w:numId w:val="0"/>
              </w:numPr>
              <w:ind w:left="0" w:leftChars="0" w:firstLine="0" w:firstLineChars="0"/>
              <w:rPr>
                <w:rFonts w:hint="eastAsia" w:ascii="宋体" w:hAnsi="宋体" w:eastAsia="宋体" w:cs="宋体"/>
                <w:color w:val="000000"/>
                <w:kern w:val="2"/>
                <w:sz w:val="21"/>
                <w:szCs w:val="21"/>
                <w:vertAlign w:val="baseline"/>
                <w:lang w:val="zh-CN" w:eastAsia="zh-CN" w:bidi="ar-SA"/>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lang w:val="zh-CN"/>
              </w:rPr>
              <w:t>）注意收集学生生活及安全方面的信息，发现非正常现象，及时向学校有关部门汇报。</w:t>
            </w:r>
          </w:p>
        </w:tc>
      </w:tr>
    </w:tbl>
    <w:p w14:paraId="3A4217BD">
      <w:pPr>
        <w:numPr>
          <w:ilvl w:val="0"/>
          <w:numId w:val="0"/>
        </w:numP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3.5保安服务</w:t>
      </w:r>
    </w:p>
    <w:tbl>
      <w:tblPr>
        <w:tblStyle w:val="1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6662"/>
      </w:tblGrid>
      <w:tr w14:paraId="538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66C6A658">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序号</w:t>
            </w:r>
          </w:p>
        </w:tc>
        <w:tc>
          <w:tcPr>
            <w:tcW w:w="1754" w:type="dxa"/>
            <w:noWrap w:val="0"/>
            <w:vAlign w:val="top"/>
          </w:tcPr>
          <w:p w14:paraId="6DAB534A">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服务内容</w:t>
            </w:r>
          </w:p>
        </w:tc>
        <w:tc>
          <w:tcPr>
            <w:tcW w:w="6662" w:type="dxa"/>
            <w:noWrap w:val="0"/>
            <w:vAlign w:val="top"/>
          </w:tcPr>
          <w:p w14:paraId="2DDD9B15">
            <w:pPr>
              <w:numPr>
                <w:ilvl w:val="0"/>
                <w:numId w:val="0"/>
              </w:numPr>
              <w:jc w:val="cente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服务标准</w:t>
            </w:r>
          </w:p>
        </w:tc>
      </w:tr>
      <w:tr w14:paraId="6F24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center"/>
          </w:tcPr>
          <w:p w14:paraId="58622CB9">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754" w:type="dxa"/>
            <w:vMerge w:val="restart"/>
            <w:noWrap w:val="0"/>
            <w:vAlign w:val="center"/>
          </w:tcPr>
          <w:p w14:paraId="46F3F73C">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基本要求</w:t>
            </w:r>
          </w:p>
        </w:tc>
        <w:tc>
          <w:tcPr>
            <w:tcW w:w="6662" w:type="dxa"/>
            <w:noWrap w:val="0"/>
            <w:vAlign w:val="top"/>
          </w:tcPr>
          <w:p w14:paraId="5B81FDBB">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（1）建立保安服务相关制度，并按照执行。</w:t>
            </w:r>
          </w:p>
        </w:tc>
      </w:tr>
      <w:tr w14:paraId="614F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64EED5D5">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02C63144">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3E57F685">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（2）对巡查、值守及异常情况等做好相关记 录，填写规范，保存完好。</w:t>
            </w:r>
          </w:p>
        </w:tc>
      </w:tr>
      <w:tr w14:paraId="00BF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62DE9CAD">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1A401385">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9D3239E">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（3）配备保安服务必要的器材。</w:t>
            </w:r>
          </w:p>
        </w:tc>
      </w:tr>
      <w:tr w14:paraId="3DA0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6B7DA775">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1F200AB8">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42366D67">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r>
              <w:rPr>
                <w:rFonts w:hint="eastAsia" w:ascii="宋体" w:hAnsi="宋体" w:eastAsia="宋体" w:cs="宋体"/>
                <w:color w:val="000000"/>
                <w:kern w:val="0"/>
                <w:sz w:val="21"/>
                <w:szCs w:val="21"/>
                <w:highlight w:val="none"/>
                <w:lang w:val="zh-CN"/>
              </w:rPr>
              <w:t>负责学校安全保卫服务。包括门卫管理、治安巡逻、校园治安秩序管理，履行校园综合治理相关义务，做好防盗、防破坏、防事故、防扰乱校园秩序工作，发现并消除安全隐患，维护校园安全稳定。</w:t>
            </w:r>
          </w:p>
        </w:tc>
      </w:tr>
      <w:tr w14:paraId="1A4C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6E7AB3C1">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16BC1201">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469FEFC4">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）做好校园交通秩序管理工作，依据国家法律治理校园交通秩序</w:t>
            </w:r>
          </w:p>
        </w:tc>
      </w:tr>
      <w:tr w14:paraId="255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1981A604">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528D90F1">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3E3C50F5">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zh-CN"/>
              </w:rPr>
              <w:t>负责学校消防管理，做好消防值班及日常检查登记管理工作，做好防火工作。</w:t>
            </w:r>
          </w:p>
        </w:tc>
      </w:tr>
      <w:tr w14:paraId="1A91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78D62C38">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6E3E6874">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3931452">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val="zh-CN"/>
              </w:rPr>
              <w:t>组织应急救援队伍，负责校园应急救援工作</w:t>
            </w:r>
          </w:p>
        </w:tc>
      </w:tr>
      <w:tr w14:paraId="0411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67A3FDA5">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41116E8F">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44914F2E">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val="zh-CN"/>
              </w:rPr>
              <w:t>按要求组织安保力量完成学校重大活动的安全保障任务</w:t>
            </w:r>
          </w:p>
        </w:tc>
      </w:tr>
      <w:tr w14:paraId="1733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0AA2AB5A">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30C10143">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7203F893">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val="zh-CN"/>
              </w:rPr>
              <w:t>配合公安机关，打击校园内部及校园周边的违法犯罪活动。</w:t>
            </w:r>
          </w:p>
        </w:tc>
      </w:tr>
      <w:tr w14:paraId="758A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18E972AD">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549F8326">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7220C62">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val="zh-CN"/>
              </w:rPr>
              <w:t>按要求完成安全检查及其他与安全管理有关的临时性工作任务</w:t>
            </w:r>
          </w:p>
        </w:tc>
      </w:tr>
      <w:tr w14:paraId="5D75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restart"/>
            <w:noWrap w:val="0"/>
            <w:vAlign w:val="center"/>
          </w:tcPr>
          <w:p w14:paraId="36C42A4B">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754" w:type="dxa"/>
            <w:vMerge w:val="restart"/>
            <w:noWrap w:val="0"/>
            <w:vAlign w:val="center"/>
          </w:tcPr>
          <w:p w14:paraId="559D0D7F">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出入管理</w:t>
            </w:r>
          </w:p>
        </w:tc>
        <w:tc>
          <w:tcPr>
            <w:tcW w:w="6662" w:type="dxa"/>
            <w:noWrap w:val="0"/>
            <w:vAlign w:val="top"/>
          </w:tcPr>
          <w:p w14:paraId="5878045D">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（1）办公楼（区）主出入口应当实行 24 小 时值班制。</w:t>
            </w:r>
          </w:p>
        </w:tc>
      </w:tr>
      <w:tr w14:paraId="76B1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14:paraId="319F9BF8">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4B25DC60">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1CAB6B68">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（2）设置门岗。</w:t>
            </w:r>
          </w:p>
        </w:tc>
      </w:tr>
      <w:tr w14:paraId="0F2C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14:paraId="6EDCCE89">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48C831A6">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55C86915">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（3）在出入口对外来人员及其携带大件物品、 外来车辆进行询问和记录，并与相关部门取得联系，同意后方可进入。</w:t>
            </w:r>
          </w:p>
        </w:tc>
      </w:tr>
      <w:tr w14:paraId="14E7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14:paraId="7526B029">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36048BEF">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7CCDE27E">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（4）大</w:t>
            </w:r>
            <w:r>
              <w:rPr>
                <w:rFonts w:hint="eastAsia" w:ascii="宋体" w:hAnsi="宋体" w:eastAsia="宋体" w:cs="宋体"/>
                <w:color w:val="000000"/>
                <w:sz w:val="21"/>
                <w:szCs w:val="21"/>
                <w:highlight w:val="none"/>
              </w:rPr>
              <w:t>检查、登记出入校门车辆，及时核发和收回《校园通行证》，杜绝乱收费现象</w:t>
            </w:r>
            <w:r>
              <w:rPr>
                <w:rFonts w:hint="eastAsia" w:ascii="宋体" w:hAnsi="宋体" w:eastAsia="宋体" w:cs="宋体"/>
                <w:color w:val="000000"/>
                <w:sz w:val="21"/>
                <w:szCs w:val="21"/>
                <w:highlight w:val="none"/>
                <w:lang w:eastAsia="zh-CN"/>
              </w:rPr>
              <w:t>。</w:t>
            </w:r>
          </w:p>
        </w:tc>
      </w:tr>
      <w:tr w14:paraId="5DE9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14:paraId="075573FF">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2D6EA1A1">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11D3173A">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（5）排查可疑人员，对于不出示证件、不按 规定登记、不听劝阻而强行闯入者，及时劝离， 必要时通知公安机关进行处理。</w:t>
            </w:r>
          </w:p>
        </w:tc>
      </w:tr>
      <w:tr w14:paraId="590E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14:paraId="235CDD49">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4B3C6EB8">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C8DE5C0">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r>
              <w:rPr>
                <w:rFonts w:hint="eastAsia" w:ascii="宋体" w:hAnsi="宋体" w:eastAsia="宋体" w:cs="宋体"/>
                <w:color w:val="000000"/>
                <w:sz w:val="21"/>
                <w:szCs w:val="21"/>
                <w:highlight w:val="none"/>
              </w:rPr>
              <w:t>维护校门及校门周边良好秩序，及时清理校门区域的环境卫生，报告并处置校门周边发生的治安事件。</w:t>
            </w:r>
            <w:r>
              <w:rPr>
                <w:rFonts w:hint="eastAsia" w:ascii="宋体" w:hAnsi="宋体" w:eastAsia="宋体" w:cs="宋体"/>
                <w:color w:val="000000"/>
                <w:sz w:val="21"/>
                <w:szCs w:val="21"/>
                <w:vertAlign w:val="baseline"/>
                <w:lang w:val="en-US" w:eastAsia="zh-CN"/>
              </w:rPr>
              <w:t>。</w:t>
            </w:r>
          </w:p>
        </w:tc>
      </w:tr>
      <w:tr w14:paraId="7502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14:paraId="5F77B13F">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3C869D3D">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14343813">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（7）对物品进出实行安检、登记、电话确认等分类管理措施。大宗 物品进出会同接收单位收件人审检，严防违禁品 （包括毒品、军火弹药、管制刀具、易燃易爆品等）、限带品（包括动物、任何未经授权的专业摄影设备、无人机等）进入。</w:t>
            </w:r>
          </w:p>
        </w:tc>
      </w:tr>
      <w:tr w14:paraId="47FE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59" w:type="dxa"/>
            <w:vMerge w:val="continue"/>
            <w:noWrap w:val="0"/>
            <w:vAlign w:val="center"/>
          </w:tcPr>
          <w:p w14:paraId="570A7B19">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12E29972">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4D867E54">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（8）提供现场接待服务。 ①做好来访人员、车辆进出证件登记，及时通报。 ②严禁无关人员、可疑人员和危险物品进入校园（区）内。 ③物品摆放整齐有序、分类放置。 ④现场办理等待时间不超过5分钟，等待较长时间应当及时沟通。 ⑤对来访人员咨询、建议、求助等事项，及时处理或答复，处理和答复率100%。 ⑥接待服务工作时间应当覆盖采购人工作时间（上班时间为—8:00-18:00）。 ⑦与被访人进行核实确认；告知被访人的办公 室门牌号；告知访客注意事项（根据实际需要填 写注意事项）。</w:t>
            </w:r>
          </w:p>
        </w:tc>
      </w:tr>
      <w:tr w14:paraId="6D2E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restart"/>
            <w:noWrap w:val="0"/>
            <w:vAlign w:val="center"/>
          </w:tcPr>
          <w:p w14:paraId="5DE2DA47">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754" w:type="dxa"/>
            <w:vMerge w:val="restart"/>
            <w:noWrap w:val="0"/>
            <w:vAlign w:val="center"/>
          </w:tcPr>
          <w:p w14:paraId="1A5EEE66">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值班巡查</w:t>
            </w:r>
          </w:p>
        </w:tc>
        <w:tc>
          <w:tcPr>
            <w:tcW w:w="6662" w:type="dxa"/>
            <w:noWrap w:val="0"/>
            <w:vAlign w:val="top"/>
          </w:tcPr>
          <w:p w14:paraId="4F056ED8">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（1）建立 24 小时值班巡查制度。</w:t>
            </w:r>
          </w:p>
        </w:tc>
      </w:tr>
      <w:tr w14:paraId="6E18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center"/>
          </w:tcPr>
          <w:p w14:paraId="5CBC6224">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702AEF9F">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31DE7FB9">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（2）制定巡查路线，按照指定时间和路线执 行，加强重点区域、重点部位及装修区域的巡查。</w:t>
            </w:r>
          </w:p>
        </w:tc>
      </w:tr>
      <w:tr w14:paraId="2991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center"/>
          </w:tcPr>
          <w:p w14:paraId="648BB606">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28051DC0">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3B074EA">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（3）巡查期间保持通信设施设备畅通，遇到 异常情况立即上报并在现场采取相应措施。</w:t>
            </w:r>
          </w:p>
        </w:tc>
      </w:tr>
      <w:tr w14:paraId="3160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9" w:type="dxa"/>
            <w:vMerge w:val="continue"/>
            <w:noWrap w:val="0"/>
            <w:vAlign w:val="center"/>
          </w:tcPr>
          <w:p w14:paraId="21EA6524">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03765228">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173EE2EE">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（4）收到监控室指令后，巡查人员及时到达 指定地点并迅速采取相应措施。</w:t>
            </w:r>
          </w:p>
        </w:tc>
      </w:tr>
      <w:tr w14:paraId="24D9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restart"/>
            <w:noWrap w:val="0"/>
            <w:vAlign w:val="center"/>
          </w:tcPr>
          <w:p w14:paraId="54F4657A">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1754" w:type="dxa"/>
            <w:vMerge w:val="restart"/>
            <w:noWrap w:val="0"/>
            <w:vAlign w:val="center"/>
          </w:tcPr>
          <w:p w14:paraId="77728E1B">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工作服务内容及要求</w:t>
            </w:r>
          </w:p>
        </w:tc>
        <w:tc>
          <w:tcPr>
            <w:tcW w:w="6662" w:type="dxa"/>
            <w:noWrap w:val="0"/>
            <w:vAlign w:val="top"/>
          </w:tcPr>
          <w:p w14:paraId="1A79A3D5">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提供校内安全秩序管理服务，包括巡逻、治安管理、消防管理、交通秩序管理。</w:t>
            </w:r>
          </w:p>
        </w:tc>
      </w:tr>
      <w:tr w14:paraId="20E0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347D5F61">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7FD6EB34">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68A33322">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负责校内安全问题的报告和处置</w:t>
            </w:r>
            <w:r>
              <w:rPr>
                <w:rFonts w:hint="eastAsia" w:ascii="宋体" w:hAnsi="宋体" w:eastAsia="宋体" w:cs="宋体"/>
                <w:color w:val="000000"/>
                <w:sz w:val="21"/>
                <w:szCs w:val="21"/>
                <w:highlight w:val="none"/>
                <w:lang w:eastAsia="zh-CN"/>
              </w:rPr>
              <w:t>。</w:t>
            </w:r>
          </w:p>
        </w:tc>
      </w:tr>
      <w:tr w14:paraId="3B5A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6382B44E">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76180BF8">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625A701D">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学校重大活动的安全保卫。</w:t>
            </w:r>
          </w:p>
        </w:tc>
      </w:tr>
      <w:tr w14:paraId="7A03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61712A01">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19652B04">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4EA7B3E3">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shd w:val="clear" w:color="auto" w:fill="FFFFFF"/>
                <w:lang w:val="en-US" w:eastAsia="zh-CN"/>
              </w:rPr>
              <w:t>(4)</w:t>
            </w:r>
            <w:r>
              <w:rPr>
                <w:rFonts w:hint="eastAsia" w:ascii="宋体" w:hAnsi="宋体" w:eastAsia="宋体" w:cs="宋体"/>
                <w:color w:val="000000"/>
                <w:kern w:val="0"/>
                <w:sz w:val="21"/>
                <w:szCs w:val="21"/>
                <w:highlight w:val="none"/>
                <w:shd w:val="clear" w:color="auto" w:fill="FFFFFF"/>
              </w:rPr>
              <w:t>安保主管须与保卫处保持每周不少于2次的沟通交流，分析安保工作情况，探讨工作问题，研究解决方案，重大情况须及时报告。</w:t>
            </w:r>
          </w:p>
        </w:tc>
      </w:tr>
      <w:tr w14:paraId="38BA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4829556A">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3BC56C35">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0864AFF">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shd w:val="clear" w:color="auto" w:fill="FFFFFF"/>
                <w:lang w:val="en-US" w:eastAsia="zh-CN"/>
              </w:rPr>
              <w:t>(5)</w:t>
            </w:r>
            <w:r>
              <w:rPr>
                <w:rFonts w:hint="eastAsia" w:ascii="宋体" w:hAnsi="宋体" w:eastAsia="宋体" w:cs="宋体"/>
                <w:color w:val="000000"/>
                <w:kern w:val="0"/>
                <w:sz w:val="21"/>
                <w:szCs w:val="21"/>
                <w:highlight w:val="none"/>
                <w:shd w:val="clear" w:color="auto" w:fill="FFFFFF"/>
              </w:rPr>
              <w:t>做好执勤记录，原始台帐保存完好。</w:t>
            </w:r>
          </w:p>
        </w:tc>
      </w:tr>
      <w:tr w14:paraId="453B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779C0124">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546241C3">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793525D5">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shd w:val="clear" w:color="auto" w:fill="FFFFFF"/>
                <w:lang w:val="en-US" w:eastAsia="zh-CN"/>
              </w:rPr>
              <w:t>(6)</w:t>
            </w:r>
            <w:r>
              <w:rPr>
                <w:rFonts w:hint="eastAsia" w:ascii="宋体" w:hAnsi="宋体" w:eastAsia="宋体" w:cs="宋体"/>
                <w:color w:val="000000"/>
                <w:kern w:val="0"/>
                <w:sz w:val="21"/>
                <w:szCs w:val="21"/>
                <w:highlight w:val="none"/>
                <w:shd w:val="clear" w:color="auto" w:fill="FFFFFF"/>
              </w:rPr>
              <w:t>协同学校治安协防组织，形成群防群治体系</w:t>
            </w:r>
          </w:p>
        </w:tc>
      </w:tr>
      <w:tr w14:paraId="2FA0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251509A3">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548E78AC">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76D15447">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1"/>
                <w:szCs w:val="21"/>
                <w:highlight w:val="none"/>
                <w:shd w:val="clear" w:color="auto" w:fill="FFFFFF"/>
                <w:lang w:val="en-US" w:eastAsia="zh-CN"/>
              </w:rPr>
              <w:t>(7)</w:t>
            </w:r>
            <w:r>
              <w:rPr>
                <w:rFonts w:hint="eastAsia" w:ascii="宋体" w:hAnsi="宋体" w:eastAsia="宋体" w:cs="宋体"/>
                <w:color w:val="000000"/>
                <w:kern w:val="0"/>
                <w:sz w:val="21"/>
                <w:szCs w:val="21"/>
                <w:highlight w:val="none"/>
                <w:shd w:val="clear" w:color="auto" w:fill="FFFFFF"/>
              </w:rPr>
              <w:t>与学工处、校团委、后勤管理处等部门共同协作，开展一体化安全防范</w:t>
            </w:r>
          </w:p>
        </w:tc>
      </w:tr>
      <w:tr w14:paraId="4461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7592AD8D">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39322D1E">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440B41B2">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负责管理区域昼夜值班巡逻，加强重点要害部位保卫工作（行政楼、实训楼、工棚、图书馆、教学楼</w:t>
            </w:r>
            <w:r>
              <w:rPr>
                <w:rFonts w:hint="eastAsia" w:ascii="宋体" w:hAnsi="宋体" w:eastAsia="宋体" w:cs="宋体"/>
                <w:color w:val="000000"/>
                <w:sz w:val="21"/>
                <w:szCs w:val="21"/>
                <w:highlight w:val="none"/>
                <w:lang w:eastAsia="zh-CN"/>
              </w:rPr>
              <w:t>等</w:t>
            </w:r>
            <w:r>
              <w:rPr>
                <w:rFonts w:hint="eastAsia" w:ascii="宋体" w:hAnsi="宋体" w:eastAsia="宋体" w:cs="宋体"/>
                <w:color w:val="000000"/>
                <w:sz w:val="21"/>
                <w:szCs w:val="21"/>
                <w:highlight w:val="none"/>
              </w:rPr>
              <w:t>），保护学校集体和师生员工财产及人身安全。</w:t>
            </w:r>
          </w:p>
        </w:tc>
      </w:tr>
      <w:tr w14:paraId="7365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4AF45081">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06FC3533">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230EED63">
            <w:pPr>
              <w:numPr>
                <w:ilvl w:val="0"/>
                <w:numId w:val="0"/>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做好消防工作，包括消防宣传、消防检查、器材管理与维护、组织火灾隐患排查与扑救、参与火灾事故调查等；熟练掌握各种灭火器材的使用方法，熟知校内防火重点单位和部位，参与学校微型消防站建设</w:t>
            </w:r>
          </w:p>
        </w:tc>
      </w:tr>
      <w:tr w14:paraId="712F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05E57563">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31421236">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BDCE0D2">
            <w:pPr>
              <w:adjustRightInd w:val="0"/>
              <w:snapToGrid w:val="0"/>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负责学校重大节日、重大集会、重要会议、重要接待和外事活动的安全保卫工作。</w:t>
            </w:r>
          </w:p>
        </w:tc>
      </w:tr>
      <w:tr w14:paraId="4047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76ADD8CE">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065DC6E1">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6C95F718">
            <w:pPr>
              <w:numPr>
                <w:ilvl w:val="0"/>
                <w:numId w:val="0"/>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负责校内安全巡逻，防止发生被盗案件</w:t>
            </w:r>
          </w:p>
        </w:tc>
      </w:tr>
      <w:tr w14:paraId="4B9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53A7E683">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695BE0D5">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52F8A071">
            <w:pPr>
              <w:numPr>
                <w:ilvl w:val="0"/>
                <w:numId w:val="0"/>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保护管理区域内事、案件及火灾现场，协助保卫处查处校内发生的一般事、案件</w:t>
            </w:r>
          </w:p>
        </w:tc>
      </w:tr>
      <w:tr w14:paraId="4983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59" w:type="dxa"/>
            <w:vMerge w:val="continue"/>
            <w:noWrap w:val="0"/>
            <w:vAlign w:val="center"/>
          </w:tcPr>
          <w:p w14:paraId="1A40FF06">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516AAF5B">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2B5F4F39">
            <w:pPr>
              <w:numPr>
                <w:ilvl w:val="0"/>
                <w:numId w:val="0"/>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协助做好维护校园稳定及其他的工作。</w:t>
            </w:r>
          </w:p>
        </w:tc>
      </w:tr>
      <w:tr w14:paraId="7B16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restart"/>
            <w:noWrap w:val="0"/>
            <w:vAlign w:val="center"/>
          </w:tcPr>
          <w:p w14:paraId="71BCEFAE">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754" w:type="dxa"/>
            <w:vMerge w:val="restart"/>
            <w:noWrap w:val="0"/>
            <w:vAlign w:val="center"/>
          </w:tcPr>
          <w:p w14:paraId="0BD91DE1">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车辆停放</w:t>
            </w:r>
          </w:p>
        </w:tc>
        <w:tc>
          <w:tcPr>
            <w:tcW w:w="6662" w:type="dxa"/>
            <w:noWrap w:val="0"/>
            <w:vAlign w:val="top"/>
          </w:tcPr>
          <w:p w14:paraId="59944F89">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（1）车辆行驶路线设置合理、规范，导向标 志完整、清晰。</w:t>
            </w:r>
          </w:p>
        </w:tc>
      </w:tr>
      <w:tr w14:paraId="1643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14:paraId="48703F79">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6313EC4E">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4BDCB76">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（2）合理规划车辆停放区域，张贴车辆引导 标识，对车辆及停放区域实行规范管理。</w:t>
            </w:r>
          </w:p>
        </w:tc>
      </w:tr>
      <w:tr w14:paraId="6041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14:paraId="74028182">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6D3EED3E">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3C613683">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（3）严禁在办公楼的公用走道、楼梯间、安 全出口处等公共区域停放车辆或充电。</w:t>
            </w:r>
          </w:p>
        </w:tc>
      </w:tr>
      <w:tr w14:paraId="65A5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14:paraId="5260425F">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26C90E38">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3A8AFD99">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（4）非机动车定点有序停放。</w:t>
            </w:r>
          </w:p>
        </w:tc>
      </w:tr>
      <w:tr w14:paraId="1B6C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59" w:type="dxa"/>
            <w:vMerge w:val="continue"/>
            <w:noWrap w:val="0"/>
            <w:vAlign w:val="center"/>
          </w:tcPr>
          <w:p w14:paraId="594436CF">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637CF81F">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357B962F">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（5）发现车辆异常情况及时通知车主，并做 好登记；发生交通事故、自然灾害等意外事故时 及时赶赴现场疏导和协助处理，响应时间不超过 3 分钟。</w:t>
            </w:r>
          </w:p>
        </w:tc>
      </w:tr>
      <w:tr w14:paraId="5E0E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center"/>
          </w:tcPr>
          <w:p w14:paraId="1A4BA420">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1754" w:type="dxa"/>
            <w:vMerge w:val="restart"/>
            <w:noWrap w:val="0"/>
            <w:vAlign w:val="center"/>
          </w:tcPr>
          <w:p w14:paraId="6F2EF3F5">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突发事件处理</w:t>
            </w:r>
          </w:p>
        </w:tc>
        <w:tc>
          <w:tcPr>
            <w:tcW w:w="6662" w:type="dxa"/>
            <w:noWrap w:val="0"/>
            <w:vAlign w:val="top"/>
          </w:tcPr>
          <w:p w14:paraId="465DE5D7">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（1）制定突发事件安全责任书，明确突发事 件责任人及应承担的安全责任。</w:t>
            </w:r>
          </w:p>
        </w:tc>
      </w:tr>
      <w:tr w14:paraId="2FCC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77F09B77">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30BFB092">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15DDE338">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（2）建立应急突发事件处置队伍，明确各自 的职责。</w:t>
            </w:r>
          </w:p>
        </w:tc>
      </w:tr>
      <w:tr w14:paraId="5874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0D220CD1">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68AC0B31">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6A0166C9">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（3）识别、分析各种潜在风险，针对不同风 险类型制定相应解决方案，并配备应急物资。</w:t>
            </w:r>
          </w:p>
        </w:tc>
      </w:tr>
      <w:tr w14:paraId="72B8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061416ED">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61108E3D">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0F5E5DED">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（4）每半年至少开展 1 次突发事件应急 演练，并有相应记录。</w:t>
            </w:r>
          </w:p>
        </w:tc>
      </w:tr>
      <w:tr w14:paraId="2A86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564D5B69">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14D7AA0E">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62E607A3">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（5）发生意外事件时，及时采取应急措施， 维护办公区域物业服务正常进行，保护人身财产 安全。</w:t>
            </w:r>
          </w:p>
        </w:tc>
      </w:tr>
      <w:tr w14:paraId="2974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207BFE49">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7B26AD2A">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1FFCB0B7">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（6）办公区域物业服务应急预案终止实施后， 积极采取措施，在尽可能短的时间内，消除事故 带来的不良影响，妥善安置和慰问受害及受影响 的人员和部门。</w:t>
            </w:r>
          </w:p>
        </w:tc>
      </w:tr>
      <w:tr w14:paraId="329A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center"/>
          </w:tcPr>
          <w:p w14:paraId="57FB3D1E">
            <w:pPr>
              <w:numPr>
                <w:ilvl w:val="0"/>
                <w:numId w:val="0"/>
              </w:numPr>
              <w:jc w:val="both"/>
              <w:rPr>
                <w:rFonts w:hint="eastAsia" w:ascii="宋体" w:hAnsi="宋体" w:eastAsia="宋体" w:cs="宋体"/>
                <w:color w:val="000000"/>
                <w:sz w:val="21"/>
                <w:szCs w:val="21"/>
                <w:vertAlign w:val="baseline"/>
                <w:lang w:val="en-US" w:eastAsia="zh-CN"/>
              </w:rPr>
            </w:pPr>
          </w:p>
        </w:tc>
        <w:tc>
          <w:tcPr>
            <w:tcW w:w="1754" w:type="dxa"/>
            <w:vMerge w:val="continue"/>
            <w:noWrap w:val="0"/>
            <w:vAlign w:val="center"/>
          </w:tcPr>
          <w:p w14:paraId="1A74881B">
            <w:pPr>
              <w:numPr>
                <w:ilvl w:val="0"/>
                <w:numId w:val="0"/>
              </w:numPr>
              <w:jc w:val="both"/>
              <w:rPr>
                <w:rFonts w:hint="eastAsia" w:ascii="宋体" w:hAnsi="宋体" w:eastAsia="宋体" w:cs="宋体"/>
                <w:color w:val="000000"/>
                <w:sz w:val="21"/>
                <w:szCs w:val="21"/>
                <w:vertAlign w:val="baseline"/>
                <w:lang w:val="en-US" w:eastAsia="zh-CN"/>
              </w:rPr>
            </w:pPr>
          </w:p>
        </w:tc>
        <w:tc>
          <w:tcPr>
            <w:tcW w:w="6662" w:type="dxa"/>
            <w:noWrap w:val="0"/>
            <w:vAlign w:val="top"/>
          </w:tcPr>
          <w:p w14:paraId="6CC4E3A1">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（7）事故处理后，及时形成事故应急总结报 告，完善应急救援工作方案。</w:t>
            </w:r>
          </w:p>
        </w:tc>
      </w:tr>
      <w:tr w14:paraId="71CD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restart"/>
            <w:noWrap w:val="0"/>
            <w:vAlign w:val="center"/>
          </w:tcPr>
          <w:p w14:paraId="2AA6502E">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754" w:type="dxa"/>
            <w:vMerge w:val="restart"/>
            <w:noWrap w:val="0"/>
            <w:vAlign w:val="center"/>
          </w:tcPr>
          <w:p w14:paraId="73C0FACB">
            <w:pPr>
              <w:numPr>
                <w:ilvl w:val="0"/>
                <w:numId w:val="0"/>
              </w:num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大型活动秩序</w:t>
            </w:r>
          </w:p>
        </w:tc>
        <w:tc>
          <w:tcPr>
            <w:tcW w:w="6662" w:type="dxa"/>
            <w:noWrap w:val="0"/>
            <w:vAlign w:val="top"/>
          </w:tcPr>
          <w:p w14:paraId="184BC5C6">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（1）制定相应的活动秩序维护方案，合理安 排人员，并对场所的安全隐患进行排查。</w:t>
            </w:r>
          </w:p>
        </w:tc>
      </w:tr>
      <w:tr w14:paraId="3582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75303902">
            <w:pPr>
              <w:numPr>
                <w:ilvl w:val="0"/>
                <w:numId w:val="0"/>
              </w:numPr>
              <w:rPr>
                <w:rFonts w:hint="eastAsia" w:ascii="宋体" w:hAnsi="宋体" w:eastAsia="宋体" w:cs="宋体"/>
                <w:color w:val="000000"/>
                <w:sz w:val="21"/>
                <w:szCs w:val="21"/>
                <w:vertAlign w:val="baseline"/>
                <w:lang w:val="en-US" w:eastAsia="zh-CN"/>
              </w:rPr>
            </w:pPr>
          </w:p>
        </w:tc>
        <w:tc>
          <w:tcPr>
            <w:tcW w:w="1754" w:type="dxa"/>
            <w:vMerge w:val="continue"/>
            <w:noWrap w:val="0"/>
            <w:vAlign w:val="top"/>
          </w:tcPr>
          <w:p w14:paraId="16E5842A">
            <w:pPr>
              <w:numPr>
                <w:ilvl w:val="0"/>
                <w:numId w:val="0"/>
              </w:numPr>
              <w:rPr>
                <w:rFonts w:hint="eastAsia" w:ascii="宋体" w:hAnsi="宋体" w:eastAsia="宋体" w:cs="宋体"/>
                <w:color w:val="000000"/>
                <w:sz w:val="21"/>
                <w:szCs w:val="21"/>
                <w:vertAlign w:val="baseline"/>
                <w:lang w:val="en-US" w:eastAsia="zh-CN"/>
              </w:rPr>
            </w:pPr>
          </w:p>
        </w:tc>
        <w:tc>
          <w:tcPr>
            <w:tcW w:w="6662" w:type="dxa"/>
            <w:noWrap w:val="0"/>
            <w:vAlign w:val="top"/>
          </w:tcPr>
          <w:p w14:paraId="77321CDA">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（2）应当保障通道、出入口、停车场等区域 畅通。</w:t>
            </w:r>
          </w:p>
        </w:tc>
      </w:tr>
      <w:tr w14:paraId="0904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59" w:type="dxa"/>
            <w:vMerge w:val="continue"/>
            <w:noWrap w:val="0"/>
            <w:vAlign w:val="top"/>
          </w:tcPr>
          <w:p w14:paraId="55656BE8">
            <w:pPr>
              <w:numPr>
                <w:ilvl w:val="0"/>
                <w:numId w:val="0"/>
              </w:numPr>
              <w:rPr>
                <w:rFonts w:hint="eastAsia" w:ascii="宋体" w:hAnsi="宋体" w:eastAsia="宋体" w:cs="宋体"/>
                <w:color w:val="000000"/>
                <w:sz w:val="21"/>
                <w:szCs w:val="21"/>
                <w:vertAlign w:val="baseline"/>
                <w:lang w:val="en-US" w:eastAsia="zh-CN"/>
              </w:rPr>
            </w:pPr>
          </w:p>
        </w:tc>
        <w:tc>
          <w:tcPr>
            <w:tcW w:w="1754" w:type="dxa"/>
            <w:vMerge w:val="continue"/>
            <w:noWrap w:val="0"/>
            <w:vAlign w:val="top"/>
          </w:tcPr>
          <w:p w14:paraId="4A9271C2">
            <w:pPr>
              <w:numPr>
                <w:ilvl w:val="0"/>
                <w:numId w:val="0"/>
              </w:numPr>
              <w:rPr>
                <w:rFonts w:hint="eastAsia" w:ascii="宋体" w:hAnsi="宋体" w:eastAsia="宋体" w:cs="宋体"/>
                <w:color w:val="000000"/>
                <w:sz w:val="21"/>
                <w:szCs w:val="21"/>
                <w:vertAlign w:val="baseline"/>
                <w:lang w:val="en-US" w:eastAsia="zh-CN"/>
              </w:rPr>
            </w:pPr>
          </w:p>
        </w:tc>
        <w:tc>
          <w:tcPr>
            <w:tcW w:w="6662" w:type="dxa"/>
            <w:noWrap w:val="0"/>
            <w:vAlign w:val="top"/>
          </w:tcPr>
          <w:p w14:paraId="01C2B342">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（3）活动举办过程中，做好现场秩序的维护 和突发事故的处置工作，确保活动正常进行。</w:t>
            </w:r>
          </w:p>
        </w:tc>
      </w:tr>
    </w:tbl>
    <w:p w14:paraId="7B0562F1">
      <w:pPr>
        <w:numPr>
          <w:ilvl w:val="0"/>
          <w:numId w:val="0"/>
        </w:numP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4.供应商履行合同所需设备</w:t>
      </w:r>
    </w:p>
    <w:p w14:paraId="6D0E0F0E">
      <w:pPr>
        <w:numPr>
          <w:ilvl w:val="0"/>
          <w:numId w:val="0"/>
        </w:numPr>
        <w:ind w:firstLine="420"/>
        <w:rPr>
          <w:rFonts w:hint="eastAsia" w:ascii="宋体" w:hAnsi="宋体" w:eastAsia="宋体" w:cs="宋体"/>
          <w:color w:val="000000"/>
          <w:sz w:val="21"/>
          <w:szCs w:val="21"/>
          <w:lang w:eastAsia="zh-CN"/>
        </w:rPr>
      </w:pPr>
      <w:r>
        <w:rPr>
          <w:rFonts w:hint="eastAsia" w:ascii="宋体" w:hAnsi="宋体" w:eastAsia="宋体" w:cs="宋体"/>
          <w:color w:val="000000"/>
          <w:sz w:val="21"/>
          <w:szCs w:val="21"/>
          <w:highlight w:val="none"/>
          <w:lang w:eastAsia="zh-CN"/>
        </w:rPr>
        <w:t>保安员使用的手电筒、电池、胶木棒、对讲机等执勤工作中使用的全部用品器具、保洁员使用的保洁用具、水电工所需</w:t>
      </w:r>
      <w:r>
        <w:rPr>
          <w:rFonts w:hint="eastAsia" w:ascii="宋体" w:hAnsi="宋体" w:eastAsia="宋体" w:cs="宋体"/>
          <w:strike w:val="0"/>
          <w:color w:val="000000"/>
          <w:sz w:val="21"/>
          <w:szCs w:val="21"/>
          <w:lang w:val="en-US" w:eastAsia="zh-CN"/>
        </w:rPr>
        <w:t>维修维护水电需要的工具</w:t>
      </w:r>
      <w:r>
        <w:rPr>
          <w:rFonts w:hint="eastAsia" w:ascii="宋体" w:hAnsi="宋体" w:eastAsia="宋体" w:cs="宋体"/>
          <w:color w:val="000000"/>
          <w:sz w:val="21"/>
          <w:szCs w:val="21"/>
          <w:highlight w:val="none"/>
          <w:lang w:eastAsia="zh-CN"/>
        </w:rPr>
        <w:t>由中标人负责配备。</w:t>
      </w:r>
    </w:p>
    <w:p w14:paraId="5F2B1278">
      <w:pPr>
        <w:numPr>
          <w:ilvl w:val="0"/>
          <w:numId w:val="7"/>
        </w:numPr>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物业管理服务人员需求</w:t>
      </w:r>
    </w:p>
    <w:tbl>
      <w:tblPr>
        <w:tblStyle w:val="1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80"/>
        <w:gridCol w:w="2677"/>
        <w:gridCol w:w="4101"/>
      </w:tblGrid>
      <w:tr w14:paraId="247E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top"/>
          </w:tcPr>
          <w:p w14:paraId="21018ACB">
            <w:pPr>
              <w:numPr>
                <w:ilvl w:val="0"/>
                <w:numId w:val="0"/>
              </w:num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部门职能</w:t>
            </w:r>
          </w:p>
        </w:tc>
        <w:tc>
          <w:tcPr>
            <w:tcW w:w="1280" w:type="dxa"/>
            <w:noWrap w:val="0"/>
            <w:vAlign w:val="top"/>
          </w:tcPr>
          <w:p w14:paraId="61210E4D">
            <w:pPr>
              <w:numPr>
                <w:ilvl w:val="0"/>
                <w:numId w:val="0"/>
              </w:num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岗位</w:t>
            </w:r>
          </w:p>
        </w:tc>
        <w:tc>
          <w:tcPr>
            <w:tcW w:w="2677" w:type="dxa"/>
            <w:noWrap w:val="0"/>
            <w:vAlign w:val="top"/>
          </w:tcPr>
          <w:p w14:paraId="10A90566">
            <w:pPr>
              <w:numPr>
                <w:ilvl w:val="0"/>
                <w:numId w:val="0"/>
              </w:num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岗位所需总人数</w:t>
            </w:r>
          </w:p>
        </w:tc>
        <w:tc>
          <w:tcPr>
            <w:tcW w:w="4101" w:type="dxa"/>
            <w:noWrap w:val="0"/>
            <w:vAlign w:val="top"/>
          </w:tcPr>
          <w:p w14:paraId="2F6F97C0">
            <w:pPr>
              <w:numPr>
                <w:ilvl w:val="0"/>
                <w:numId w:val="0"/>
              </w:numPr>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人员要求及岗位要求</w:t>
            </w:r>
          </w:p>
        </w:tc>
      </w:tr>
      <w:tr w14:paraId="0920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restart"/>
            <w:noWrap w:val="0"/>
            <w:vAlign w:val="center"/>
          </w:tcPr>
          <w:p w14:paraId="0588B97E">
            <w:pPr>
              <w:jc w:val="both"/>
              <w:rPr>
                <w:rFonts w:hint="eastAsia" w:ascii="宋体" w:hAnsi="宋体" w:eastAsia="宋体" w:cs="宋体"/>
                <w:color w:val="000000"/>
                <w:sz w:val="21"/>
                <w:szCs w:val="21"/>
                <w:highlight w:val="none"/>
                <w:vertAlign w:val="baseline"/>
                <w:lang w:val="en-US" w:eastAsia="zh-CN"/>
              </w:rPr>
            </w:pPr>
          </w:p>
          <w:p w14:paraId="65F721B8">
            <w:p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保安服务</w:t>
            </w:r>
          </w:p>
        </w:tc>
        <w:tc>
          <w:tcPr>
            <w:tcW w:w="1280" w:type="dxa"/>
            <w:noWrap w:val="0"/>
            <w:vAlign w:val="center"/>
          </w:tcPr>
          <w:p w14:paraId="5D6D4B41">
            <w:pPr>
              <w:numPr>
                <w:ilvl w:val="0"/>
                <w:numId w:val="0"/>
              </w:num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安保主管</w:t>
            </w:r>
          </w:p>
        </w:tc>
        <w:tc>
          <w:tcPr>
            <w:tcW w:w="2677" w:type="dxa"/>
            <w:noWrap w:val="0"/>
            <w:vAlign w:val="center"/>
          </w:tcPr>
          <w:p w14:paraId="794A960C">
            <w:pPr>
              <w:numPr>
                <w:ilvl w:val="0"/>
                <w:numId w:val="0"/>
              </w:num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1人</w:t>
            </w:r>
          </w:p>
        </w:tc>
        <w:tc>
          <w:tcPr>
            <w:tcW w:w="4101" w:type="dxa"/>
            <w:noWrap w:val="0"/>
            <w:vAlign w:val="top"/>
          </w:tcPr>
          <w:p w14:paraId="765C6728">
            <w:pPr>
              <w:numPr>
                <w:ilvl w:val="0"/>
                <w:numId w:val="0"/>
              </w:numP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25-50岁（含）之间 性别不限，</w:t>
            </w:r>
            <w:r>
              <w:rPr>
                <w:rFonts w:hint="eastAsia" w:ascii="宋体" w:hAnsi="宋体" w:eastAsia="宋体" w:cs="宋体"/>
                <w:color w:val="000000"/>
                <w:sz w:val="21"/>
                <w:szCs w:val="21"/>
                <w:highlight w:val="yellow"/>
                <w:lang w:val="en-US" w:eastAsia="zh-CN"/>
              </w:rPr>
              <w:t>大专及以上学历，持有《保安员证》，</w:t>
            </w:r>
            <w:r>
              <w:rPr>
                <w:rFonts w:hint="eastAsia" w:ascii="宋体" w:hAnsi="宋体" w:eastAsia="宋体" w:cs="宋体"/>
                <w:color w:val="000000"/>
                <w:sz w:val="21"/>
                <w:szCs w:val="21"/>
                <w:highlight w:val="none"/>
                <w:lang w:val="en-US" w:eastAsia="zh-CN"/>
              </w:rPr>
              <w:t>无犯罪记录，具备5年以上的管理经验和处理突发事件能力，有一定的观察、发现、协调、处置问题能力。负责考核监督各岗位的日常工作。负责监督管理保安服务点的工作开展。</w:t>
            </w:r>
          </w:p>
        </w:tc>
      </w:tr>
      <w:tr w14:paraId="176F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1117" w:type="dxa"/>
            <w:vMerge w:val="continue"/>
            <w:noWrap w:val="0"/>
            <w:vAlign w:val="center"/>
          </w:tcPr>
          <w:p w14:paraId="75F2482E">
            <w:pPr>
              <w:jc w:val="both"/>
              <w:rPr>
                <w:rFonts w:hint="eastAsia" w:ascii="宋体" w:hAnsi="宋体" w:eastAsia="宋体" w:cs="宋体"/>
                <w:color w:val="000000"/>
                <w:sz w:val="21"/>
                <w:szCs w:val="21"/>
                <w:highlight w:val="none"/>
                <w:vertAlign w:val="baseline"/>
                <w:lang w:val="en-US" w:eastAsia="zh-CN"/>
              </w:rPr>
            </w:pPr>
          </w:p>
        </w:tc>
        <w:tc>
          <w:tcPr>
            <w:tcW w:w="1280" w:type="dxa"/>
            <w:noWrap w:val="0"/>
            <w:vAlign w:val="center"/>
          </w:tcPr>
          <w:p w14:paraId="05D70FE1">
            <w:pPr>
              <w:numPr>
                <w:ilvl w:val="0"/>
                <w:numId w:val="0"/>
              </w:num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安保人员</w:t>
            </w:r>
          </w:p>
          <w:p w14:paraId="2BC41231">
            <w:pPr>
              <w:numPr>
                <w:ilvl w:val="0"/>
                <w:numId w:val="0"/>
              </w:numPr>
              <w:jc w:val="both"/>
              <w:rPr>
                <w:rFonts w:hint="eastAsia" w:ascii="宋体" w:hAnsi="宋体" w:eastAsia="宋体" w:cs="宋体"/>
                <w:color w:val="000000"/>
                <w:sz w:val="21"/>
                <w:szCs w:val="21"/>
                <w:highlight w:val="none"/>
                <w:vertAlign w:val="baseline"/>
                <w:lang w:val="en-US" w:eastAsia="zh-CN"/>
              </w:rPr>
            </w:pPr>
          </w:p>
          <w:p w14:paraId="2F1DE1E2">
            <w:pPr>
              <w:numPr>
                <w:ilvl w:val="0"/>
                <w:numId w:val="0"/>
              </w:numPr>
              <w:jc w:val="both"/>
              <w:rPr>
                <w:rFonts w:hint="eastAsia" w:ascii="宋体" w:hAnsi="宋体" w:eastAsia="宋体" w:cs="宋体"/>
                <w:color w:val="000000"/>
                <w:sz w:val="21"/>
                <w:szCs w:val="21"/>
                <w:highlight w:val="none"/>
                <w:vertAlign w:val="baseline"/>
                <w:lang w:val="en-US" w:eastAsia="zh-CN"/>
              </w:rPr>
            </w:pPr>
          </w:p>
        </w:tc>
        <w:tc>
          <w:tcPr>
            <w:tcW w:w="2677" w:type="dxa"/>
            <w:noWrap w:val="0"/>
            <w:vAlign w:val="center"/>
          </w:tcPr>
          <w:p w14:paraId="0E6650CD">
            <w:pPr>
              <w:numPr>
                <w:ilvl w:val="0"/>
                <w:numId w:val="0"/>
              </w:num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21人（具体人员分配见“1.1物业基本情况”）</w:t>
            </w:r>
          </w:p>
        </w:tc>
        <w:tc>
          <w:tcPr>
            <w:tcW w:w="4101" w:type="dxa"/>
            <w:noWrap w:val="0"/>
            <w:vAlign w:val="center"/>
          </w:tcPr>
          <w:p w14:paraId="66361985">
            <w:pPr>
              <w:numPr>
                <w:ilvl w:val="0"/>
                <w:numId w:val="8"/>
              </w:numPr>
              <w:ind w:left="0" w:leftChars="0" w:firstLine="0" w:firstLineChars="0"/>
              <w:jc w:val="both"/>
              <w:rPr>
                <w:rFonts w:hint="eastAsia" w:ascii="宋体" w:hAnsi="宋体" w:eastAsia="宋体" w:cs="宋体"/>
                <w:color w:val="000000"/>
                <w:sz w:val="21"/>
                <w:szCs w:val="21"/>
                <w:highlight w:val="none"/>
                <w:lang w:val="pt-BR" w:eastAsia="zh-CN"/>
              </w:rPr>
            </w:pPr>
            <w:r>
              <w:rPr>
                <w:rFonts w:hint="eastAsia" w:ascii="宋体" w:hAnsi="宋体" w:eastAsia="宋体" w:cs="宋体"/>
                <w:color w:val="000000"/>
                <w:sz w:val="21"/>
                <w:szCs w:val="21"/>
                <w:highlight w:val="none"/>
                <w:lang w:eastAsia="zh-CN"/>
              </w:rPr>
              <w:t>保安人员基本素质：保安人员应知法、懂法、守法，依法办事，必须严格遵守保安从业规范。保安人员有吃苦耐劳的精神和高度的责任感，严格履行岗位职责，具备一定处理突发事件能力</w:t>
            </w:r>
            <w:r>
              <w:rPr>
                <w:rFonts w:hint="eastAsia" w:ascii="宋体" w:hAnsi="宋体" w:eastAsia="宋体" w:cs="宋体"/>
                <w:color w:val="000000"/>
                <w:sz w:val="21"/>
                <w:szCs w:val="21"/>
                <w:highlight w:val="none"/>
                <w:lang w:val="pt-BR" w:eastAsia="zh-CN"/>
              </w:rPr>
              <w:t>。</w:t>
            </w:r>
          </w:p>
          <w:p w14:paraId="3B75A9D7">
            <w:pPr>
              <w:numPr>
                <w:ilvl w:val="0"/>
                <w:numId w:val="8"/>
              </w:numPr>
              <w:ind w:left="0" w:leftChars="0" w:firstLine="0" w:firstLineChars="0"/>
              <w:jc w:val="both"/>
              <w:rPr>
                <w:rFonts w:hint="eastAsia" w:ascii="宋体" w:hAnsi="宋体" w:eastAsia="宋体" w:cs="宋体"/>
                <w:color w:val="000000"/>
                <w:sz w:val="21"/>
                <w:szCs w:val="21"/>
                <w:highlight w:val="yellow"/>
                <w:lang w:val="pt-BR" w:eastAsia="zh-CN"/>
              </w:rPr>
            </w:pPr>
            <w:r>
              <w:rPr>
                <w:rFonts w:hint="eastAsia" w:ascii="宋体" w:hAnsi="宋体" w:cs="宋体"/>
                <w:color w:val="000000"/>
                <w:sz w:val="21"/>
                <w:szCs w:val="21"/>
                <w:highlight w:val="yellow"/>
                <w:lang w:val="en-US" w:eastAsia="zh-CN"/>
              </w:rPr>
              <w:t>保安班长，3人，高中及以上学历，持有《保安员证》，</w:t>
            </w:r>
            <w:r>
              <w:rPr>
                <w:rFonts w:hint="eastAsia" w:ascii="宋体" w:hAnsi="宋体" w:eastAsia="宋体" w:cs="宋体"/>
                <w:color w:val="000000"/>
                <w:sz w:val="21"/>
                <w:szCs w:val="21"/>
                <w:highlight w:val="yellow"/>
                <w:lang w:val="en-US" w:eastAsia="zh-CN"/>
              </w:rPr>
              <w:t>无犯罪记录，具备</w:t>
            </w:r>
            <w:r>
              <w:rPr>
                <w:rFonts w:hint="eastAsia" w:ascii="宋体" w:hAnsi="宋体" w:cs="宋体"/>
                <w:color w:val="000000"/>
                <w:sz w:val="21"/>
                <w:szCs w:val="21"/>
                <w:highlight w:val="yellow"/>
                <w:lang w:val="en-US" w:eastAsia="zh-CN"/>
              </w:rPr>
              <w:t>2</w:t>
            </w:r>
            <w:r>
              <w:rPr>
                <w:rFonts w:hint="eastAsia" w:ascii="宋体" w:hAnsi="宋体" w:eastAsia="宋体" w:cs="宋体"/>
                <w:color w:val="000000"/>
                <w:sz w:val="21"/>
                <w:szCs w:val="21"/>
                <w:highlight w:val="yellow"/>
                <w:lang w:val="en-US" w:eastAsia="zh-CN"/>
              </w:rPr>
              <w:t>年以上的管理经验和处理突发事件能力。负责考核监督</w:t>
            </w:r>
            <w:r>
              <w:rPr>
                <w:rFonts w:hint="eastAsia" w:ascii="宋体" w:hAnsi="宋体" w:cs="宋体"/>
                <w:color w:val="000000"/>
                <w:sz w:val="21"/>
                <w:szCs w:val="21"/>
                <w:highlight w:val="yellow"/>
                <w:lang w:val="en-US" w:eastAsia="zh-CN"/>
              </w:rPr>
              <w:t>本班组</w:t>
            </w:r>
            <w:r>
              <w:rPr>
                <w:rFonts w:hint="eastAsia" w:ascii="宋体" w:hAnsi="宋体" w:eastAsia="宋体" w:cs="宋体"/>
                <w:color w:val="000000"/>
                <w:sz w:val="21"/>
                <w:szCs w:val="21"/>
                <w:highlight w:val="yellow"/>
                <w:lang w:val="en-US" w:eastAsia="zh-CN"/>
              </w:rPr>
              <w:t>的日常工作。</w:t>
            </w:r>
            <w:bookmarkStart w:id="8" w:name="_GoBack"/>
            <w:bookmarkEnd w:id="8"/>
          </w:p>
          <w:p w14:paraId="5025EAD2">
            <w:pPr>
              <w:numPr>
                <w:ilvl w:val="0"/>
                <w:numId w:val="0"/>
              </w:numPr>
              <w:ind w:left="0" w:leftChars="0" w:firstLine="0" w:firstLineChars="0"/>
              <w:jc w:val="both"/>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）保安人员必须接受过正规专业训练，</w:t>
            </w:r>
            <w:r>
              <w:rPr>
                <w:rFonts w:hint="eastAsia" w:ascii="宋体" w:hAnsi="宋体" w:cs="宋体"/>
                <w:color w:val="000000"/>
                <w:sz w:val="21"/>
                <w:szCs w:val="21"/>
                <w:highlight w:val="yellow"/>
                <w:lang w:val="en-US" w:eastAsia="zh-CN"/>
              </w:rPr>
              <w:t>持证上岗，</w:t>
            </w:r>
            <w:r>
              <w:rPr>
                <w:rFonts w:hint="eastAsia" w:ascii="宋体" w:hAnsi="宋体" w:eastAsia="宋体" w:cs="宋体"/>
                <w:color w:val="000000"/>
                <w:sz w:val="21"/>
                <w:szCs w:val="21"/>
                <w:highlight w:val="none"/>
                <w:lang w:eastAsia="zh-CN"/>
              </w:rPr>
              <w:t>持包括但不限于《保安员》证，</w:t>
            </w:r>
            <w:r>
              <w:rPr>
                <w:rFonts w:hint="eastAsia" w:ascii="宋体" w:hAnsi="宋体" w:eastAsia="宋体" w:cs="宋体"/>
                <w:color w:val="000000"/>
                <w:sz w:val="21"/>
                <w:szCs w:val="21"/>
                <w:highlight w:val="none"/>
                <w:lang w:val="pt-BR" w:eastAsia="zh-CN"/>
              </w:rPr>
              <w:t>体检合格证明（</w:t>
            </w:r>
            <w:r>
              <w:rPr>
                <w:rFonts w:hint="eastAsia" w:ascii="宋体" w:hAnsi="宋体" w:eastAsia="宋体" w:cs="宋体"/>
                <w:color w:val="000000"/>
                <w:sz w:val="21"/>
                <w:szCs w:val="21"/>
                <w:highlight w:val="none"/>
                <w:lang w:eastAsia="zh-CN"/>
              </w:rPr>
              <w:t>或健康证</w:t>
            </w:r>
            <w:r>
              <w:rPr>
                <w:rFonts w:hint="eastAsia" w:ascii="宋体" w:hAnsi="宋体" w:eastAsia="宋体" w:cs="宋体"/>
                <w:color w:val="000000"/>
                <w:sz w:val="21"/>
                <w:szCs w:val="21"/>
                <w:highlight w:val="none"/>
                <w:lang w:val="pt-BR" w:eastAsia="zh-CN"/>
              </w:rPr>
              <w:t>），无犯罪记录</w:t>
            </w:r>
            <w:r>
              <w:rPr>
                <w:rFonts w:hint="eastAsia" w:ascii="宋体" w:hAnsi="宋体" w:eastAsia="宋体" w:cs="宋体"/>
                <w:color w:val="000000"/>
                <w:sz w:val="21"/>
                <w:szCs w:val="21"/>
                <w:highlight w:val="none"/>
                <w:lang w:eastAsia="zh-CN"/>
              </w:rPr>
              <w:t>证明，由供应商出具承诺书。</w:t>
            </w:r>
          </w:p>
          <w:p w14:paraId="0C3836A7">
            <w:pPr>
              <w:numPr>
                <w:ilvl w:val="0"/>
                <w:numId w:val="0"/>
              </w:numPr>
              <w:ind w:left="0" w:leftChars="0" w:firstLine="0" w:firstLineChars="0"/>
              <w:jc w:val="both"/>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）年龄要求：保安人员的年龄在男性</w:t>
            </w:r>
            <w:r>
              <w:rPr>
                <w:rFonts w:hint="eastAsia" w:ascii="宋体" w:hAnsi="宋体" w:eastAsia="宋体" w:cs="宋体"/>
                <w:color w:val="000000"/>
                <w:sz w:val="21"/>
                <w:szCs w:val="21"/>
                <w:highlight w:val="none"/>
                <w:lang w:val="en-US" w:eastAsia="zh-CN"/>
              </w:rPr>
              <w:t>55</w:t>
            </w:r>
            <w:r>
              <w:rPr>
                <w:rFonts w:hint="eastAsia" w:ascii="宋体" w:hAnsi="宋体" w:eastAsia="宋体" w:cs="宋体"/>
                <w:color w:val="000000"/>
                <w:sz w:val="21"/>
                <w:szCs w:val="21"/>
                <w:highlight w:val="none"/>
                <w:lang w:eastAsia="zh-CN"/>
              </w:rPr>
              <w:t>岁</w:t>
            </w:r>
            <w:r>
              <w:rPr>
                <w:rFonts w:hint="eastAsia" w:ascii="宋体" w:hAnsi="宋体" w:eastAsia="宋体" w:cs="宋体"/>
                <w:color w:val="000000"/>
                <w:sz w:val="21"/>
                <w:szCs w:val="21"/>
                <w:highlight w:val="none"/>
                <w:lang w:val="en-US" w:eastAsia="zh-CN"/>
              </w:rPr>
              <w:t>以下</w:t>
            </w:r>
            <w:r>
              <w:rPr>
                <w:rFonts w:hint="eastAsia" w:ascii="宋体" w:hAnsi="宋体" w:eastAsia="宋体" w:cs="宋体"/>
                <w:color w:val="000000"/>
                <w:sz w:val="21"/>
                <w:szCs w:val="21"/>
                <w:highlight w:val="none"/>
                <w:lang w:eastAsia="zh-CN"/>
              </w:rPr>
              <w:t>、女性</w:t>
            </w:r>
            <w:r>
              <w:rPr>
                <w:rFonts w:hint="eastAsia" w:ascii="宋体" w:hAnsi="宋体" w:eastAsia="宋体" w:cs="宋体"/>
                <w:color w:val="000000"/>
                <w:sz w:val="21"/>
                <w:szCs w:val="21"/>
                <w:highlight w:val="none"/>
                <w:lang w:val="en-US" w:eastAsia="zh-CN"/>
              </w:rPr>
              <w:t>55</w:t>
            </w:r>
            <w:r>
              <w:rPr>
                <w:rFonts w:hint="eastAsia" w:ascii="宋体" w:hAnsi="宋体" w:eastAsia="宋体" w:cs="宋体"/>
                <w:color w:val="000000"/>
                <w:sz w:val="21"/>
                <w:szCs w:val="21"/>
                <w:highlight w:val="none"/>
                <w:lang w:eastAsia="zh-CN"/>
              </w:rPr>
              <w:t>岁</w:t>
            </w:r>
            <w:r>
              <w:rPr>
                <w:rFonts w:hint="eastAsia" w:ascii="宋体" w:hAnsi="宋体" w:eastAsia="宋体" w:cs="宋体"/>
                <w:color w:val="000000"/>
                <w:sz w:val="21"/>
                <w:szCs w:val="21"/>
                <w:highlight w:val="none"/>
                <w:lang w:val="en-US" w:eastAsia="zh-CN"/>
              </w:rPr>
              <w:t>以下</w:t>
            </w:r>
            <w:r>
              <w:rPr>
                <w:rFonts w:hint="eastAsia" w:ascii="宋体" w:hAnsi="宋体" w:eastAsia="宋体" w:cs="宋体"/>
                <w:color w:val="000000"/>
                <w:sz w:val="21"/>
                <w:szCs w:val="21"/>
                <w:highlight w:val="none"/>
                <w:lang w:eastAsia="zh-CN"/>
              </w:rPr>
              <w:t>，初中以上学历。</w:t>
            </w:r>
          </w:p>
        </w:tc>
      </w:tr>
      <w:tr w14:paraId="4B07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6EB26F6F">
            <w:p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保洁服务</w:t>
            </w:r>
          </w:p>
        </w:tc>
        <w:tc>
          <w:tcPr>
            <w:tcW w:w="1280" w:type="dxa"/>
            <w:noWrap w:val="0"/>
            <w:vAlign w:val="center"/>
          </w:tcPr>
          <w:p w14:paraId="63ABA8A4">
            <w:pPr>
              <w:numPr>
                <w:ilvl w:val="0"/>
                <w:numId w:val="0"/>
              </w:num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保洁人员</w:t>
            </w:r>
          </w:p>
        </w:tc>
        <w:tc>
          <w:tcPr>
            <w:tcW w:w="2677" w:type="dxa"/>
            <w:noWrap w:val="0"/>
            <w:vAlign w:val="center"/>
          </w:tcPr>
          <w:p w14:paraId="601CD9CF">
            <w:pPr>
              <w:numPr>
                <w:ilvl w:val="0"/>
                <w:numId w:val="0"/>
              </w:num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10人（具体人员分配见“1.1物业基本情况”）</w:t>
            </w:r>
          </w:p>
        </w:tc>
        <w:tc>
          <w:tcPr>
            <w:tcW w:w="4101" w:type="dxa"/>
            <w:noWrap w:val="0"/>
            <w:vAlign w:val="center"/>
          </w:tcPr>
          <w:p w14:paraId="1869FF3E">
            <w:pPr>
              <w:numPr>
                <w:ilvl w:val="0"/>
                <w:numId w:val="0"/>
              </w:numPr>
              <w:ind w:left="0" w:lef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性别</w:t>
            </w:r>
            <w:r>
              <w:rPr>
                <w:rFonts w:hint="eastAsia" w:ascii="宋体" w:hAnsi="宋体" w:eastAsia="宋体" w:cs="宋体"/>
                <w:color w:val="000000"/>
                <w:sz w:val="21"/>
                <w:szCs w:val="21"/>
                <w:highlight w:val="none"/>
                <w:lang w:val="en-US" w:eastAsia="zh-CN"/>
              </w:rPr>
              <w:t>不限，</w:t>
            </w:r>
            <w:r>
              <w:rPr>
                <w:rFonts w:hint="eastAsia" w:ascii="宋体" w:hAnsi="宋体" w:eastAsia="宋体" w:cs="宋体"/>
                <w:color w:val="000000"/>
                <w:sz w:val="21"/>
                <w:szCs w:val="21"/>
                <w:highlight w:val="none"/>
                <w:lang w:eastAsia="zh-CN"/>
              </w:rPr>
              <w:t>年龄</w:t>
            </w:r>
            <w:r>
              <w:rPr>
                <w:rFonts w:hint="eastAsia" w:ascii="宋体" w:hAnsi="宋体" w:eastAsia="宋体" w:cs="宋体"/>
                <w:color w:val="000000"/>
                <w:sz w:val="21"/>
                <w:szCs w:val="21"/>
                <w:highlight w:val="none"/>
                <w:lang w:val="en-US" w:eastAsia="zh-CN"/>
              </w:rPr>
              <w:t>25-55岁（含）之间</w:t>
            </w:r>
            <w:r>
              <w:rPr>
                <w:rFonts w:hint="eastAsia" w:ascii="宋体" w:hAnsi="宋体" w:eastAsia="宋体" w:cs="宋体"/>
                <w:color w:val="000000"/>
                <w:sz w:val="21"/>
                <w:szCs w:val="21"/>
                <w:highlight w:val="none"/>
                <w:lang w:eastAsia="zh-CN"/>
              </w:rPr>
              <w:t>，保洁员需工作熟练，具有良好的职业道德，爱护区域财物，保持区域良好的环境，言行举止端重。</w:t>
            </w:r>
          </w:p>
        </w:tc>
      </w:tr>
      <w:tr w14:paraId="45F5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0D6C0047">
            <w:p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公用设施设备维护服务</w:t>
            </w:r>
          </w:p>
        </w:tc>
        <w:tc>
          <w:tcPr>
            <w:tcW w:w="1280" w:type="dxa"/>
            <w:noWrap w:val="0"/>
            <w:vAlign w:val="center"/>
          </w:tcPr>
          <w:p w14:paraId="65A0DA48">
            <w:pPr>
              <w:numPr>
                <w:ilvl w:val="0"/>
                <w:numId w:val="0"/>
              </w:numPr>
              <w:jc w:val="both"/>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维修人员</w:t>
            </w:r>
          </w:p>
        </w:tc>
        <w:tc>
          <w:tcPr>
            <w:tcW w:w="2677" w:type="dxa"/>
            <w:noWrap w:val="0"/>
            <w:vAlign w:val="center"/>
          </w:tcPr>
          <w:p w14:paraId="174FDDA0">
            <w:pPr>
              <w:numPr>
                <w:ilvl w:val="0"/>
                <w:numId w:val="0"/>
              </w:num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3人（具体人员分配见“1.1物业基本情况”）</w:t>
            </w:r>
          </w:p>
        </w:tc>
        <w:tc>
          <w:tcPr>
            <w:tcW w:w="4101" w:type="dxa"/>
            <w:noWrap w:val="0"/>
            <w:vAlign w:val="center"/>
          </w:tcPr>
          <w:p w14:paraId="0BAD4BE0">
            <w:pPr>
              <w:numPr>
                <w:ilvl w:val="0"/>
                <w:numId w:val="0"/>
              </w:numPr>
              <w:ind w:left="0" w:lef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性别</w:t>
            </w:r>
            <w:r>
              <w:rPr>
                <w:rFonts w:hint="eastAsia" w:ascii="宋体" w:hAnsi="宋体" w:eastAsia="宋体" w:cs="宋体"/>
                <w:color w:val="000000"/>
                <w:sz w:val="21"/>
                <w:szCs w:val="21"/>
                <w:highlight w:val="none"/>
                <w:lang w:val="en-US" w:eastAsia="zh-CN"/>
              </w:rPr>
              <w:t>不限，</w:t>
            </w:r>
            <w:r>
              <w:rPr>
                <w:rFonts w:hint="eastAsia" w:ascii="宋体" w:hAnsi="宋体" w:eastAsia="宋体" w:cs="宋体"/>
                <w:color w:val="000000"/>
                <w:sz w:val="21"/>
                <w:szCs w:val="21"/>
                <w:highlight w:val="none"/>
                <w:lang w:eastAsia="zh-CN"/>
              </w:rPr>
              <w:t>年龄</w:t>
            </w:r>
            <w:r>
              <w:rPr>
                <w:rFonts w:hint="eastAsia" w:ascii="宋体" w:hAnsi="宋体" w:eastAsia="宋体" w:cs="宋体"/>
                <w:color w:val="000000"/>
                <w:sz w:val="21"/>
                <w:szCs w:val="21"/>
                <w:highlight w:val="none"/>
                <w:lang w:val="en-US" w:eastAsia="zh-CN"/>
              </w:rPr>
              <w:t>25-55岁（含）之间，</w:t>
            </w:r>
            <w:r>
              <w:rPr>
                <w:rFonts w:hint="eastAsia" w:ascii="宋体" w:hAnsi="宋体" w:eastAsia="宋体" w:cs="宋体"/>
                <w:color w:val="000000"/>
                <w:sz w:val="21"/>
                <w:szCs w:val="21"/>
                <w:highlight w:val="none"/>
              </w:rPr>
              <w:t>持</w:t>
            </w:r>
            <w:r>
              <w:rPr>
                <w:rFonts w:hint="eastAsia" w:ascii="宋体" w:hAnsi="宋体" w:eastAsia="宋体" w:cs="宋体"/>
                <w:color w:val="000000"/>
                <w:sz w:val="21"/>
                <w:szCs w:val="21"/>
                <w:highlight w:val="none"/>
                <w:lang w:val="en-US" w:eastAsia="zh-CN"/>
              </w:rPr>
              <w:t>有效期内</w:t>
            </w:r>
            <w:r>
              <w:rPr>
                <w:rFonts w:hint="eastAsia" w:ascii="宋体" w:hAnsi="宋体" w:eastAsia="宋体" w:cs="宋体"/>
                <w:color w:val="000000"/>
                <w:sz w:val="21"/>
                <w:szCs w:val="21"/>
                <w:highlight w:val="none"/>
                <w:lang w:eastAsia="zh-CN"/>
              </w:rPr>
              <w:t>特种作业操作证（低压电工作业）</w:t>
            </w:r>
            <w:r>
              <w:rPr>
                <w:rFonts w:hint="eastAsia" w:ascii="宋体" w:hAnsi="宋体" w:eastAsia="宋体" w:cs="宋体"/>
                <w:color w:val="000000"/>
                <w:sz w:val="21"/>
                <w:szCs w:val="21"/>
                <w:highlight w:val="none"/>
                <w:lang w:val="en-US" w:eastAsia="zh-CN"/>
              </w:rPr>
              <w:t>上岗</w:t>
            </w:r>
            <w:r>
              <w:rPr>
                <w:rFonts w:hint="eastAsia" w:ascii="宋体" w:hAnsi="宋体" w:eastAsia="宋体" w:cs="宋体"/>
                <w:color w:val="000000"/>
                <w:sz w:val="21"/>
                <w:szCs w:val="21"/>
                <w:highlight w:val="none"/>
              </w:rPr>
              <w:t>，能进行日常用电设施维护。</w:t>
            </w:r>
            <w:r>
              <w:rPr>
                <w:rFonts w:hint="eastAsia" w:ascii="宋体" w:hAnsi="宋体" w:eastAsia="宋体" w:cs="宋体"/>
                <w:color w:val="000000"/>
                <w:sz w:val="21"/>
                <w:szCs w:val="21"/>
                <w:highlight w:val="none"/>
                <w:lang w:eastAsia="zh-CN"/>
              </w:rPr>
              <w:t>身体健康；工作态度好，责任心强，技术过硬，熟悉水电及各项维修业务</w:t>
            </w:r>
            <w:r>
              <w:rPr>
                <w:rFonts w:hint="eastAsia" w:ascii="宋体" w:hAnsi="宋体" w:cs="宋体"/>
                <w:color w:val="000000"/>
                <w:sz w:val="21"/>
                <w:szCs w:val="21"/>
                <w:highlight w:val="none"/>
                <w:lang w:eastAsia="zh-CN"/>
              </w:rPr>
              <w:t>。</w:t>
            </w:r>
          </w:p>
        </w:tc>
      </w:tr>
      <w:tr w14:paraId="4EFD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17" w:type="dxa"/>
            <w:noWrap w:val="0"/>
            <w:vAlign w:val="center"/>
          </w:tcPr>
          <w:p w14:paraId="701A89CF">
            <w:p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宿舍管理服务</w:t>
            </w:r>
          </w:p>
        </w:tc>
        <w:tc>
          <w:tcPr>
            <w:tcW w:w="1280" w:type="dxa"/>
            <w:noWrap w:val="0"/>
            <w:vAlign w:val="center"/>
          </w:tcPr>
          <w:p w14:paraId="66C7164F">
            <w:pPr>
              <w:numPr>
                <w:ilvl w:val="0"/>
                <w:numId w:val="0"/>
              </w:numPr>
              <w:jc w:val="both"/>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宿管人员</w:t>
            </w:r>
          </w:p>
        </w:tc>
        <w:tc>
          <w:tcPr>
            <w:tcW w:w="2677" w:type="dxa"/>
            <w:noWrap w:val="0"/>
            <w:vAlign w:val="center"/>
          </w:tcPr>
          <w:p w14:paraId="4FED2503">
            <w:pPr>
              <w:numPr>
                <w:ilvl w:val="0"/>
                <w:numId w:val="0"/>
              </w:numPr>
              <w:jc w:val="both"/>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24人（具体人员分配见“1.1物业基本情况”）</w:t>
            </w:r>
          </w:p>
        </w:tc>
        <w:tc>
          <w:tcPr>
            <w:tcW w:w="4101" w:type="dxa"/>
            <w:noWrap w:val="0"/>
            <w:vAlign w:val="center"/>
          </w:tcPr>
          <w:p w14:paraId="1D5C7A8F">
            <w:pPr>
              <w:numPr>
                <w:ilvl w:val="0"/>
                <w:numId w:val="0"/>
              </w:numPr>
              <w:ind w:left="0" w:lef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年龄在</w:t>
            </w:r>
            <w:r>
              <w:rPr>
                <w:rFonts w:hint="eastAsia" w:ascii="宋体" w:hAnsi="宋体" w:eastAsia="宋体" w:cs="宋体"/>
                <w:b w:val="0"/>
                <w:bCs w:val="0"/>
                <w:color w:val="000000"/>
                <w:sz w:val="21"/>
                <w:szCs w:val="21"/>
                <w:highlight w:val="none"/>
                <w:lang w:val="en-US" w:eastAsia="zh-CN"/>
              </w:rPr>
              <w:t>18-50</w:t>
            </w:r>
            <w:r>
              <w:rPr>
                <w:rFonts w:hint="eastAsia" w:ascii="宋体" w:hAnsi="宋体" w:eastAsia="宋体" w:cs="宋体"/>
                <w:color w:val="000000"/>
                <w:sz w:val="21"/>
                <w:szCs w:val="21"/>
                <w:highlight w:val="none"/>
              </w:rPr>
              <w:t>岁（含）之间，有良好的语言理解、表达能力及交流能力，初中（含）以上文化程度，能适应365天轮班工作方式。</w:t>
            </w:r>
          </w:p>
        </w:tc>
      </w:tr>
    </w:tbl>
    <w:p w14:paraId="5D792E08">
      <w:pPr>
        <w:pStyle w:val="12"/>
        <w:numPr>
          <w:ilvl w:val="0"/>
          <w:numId w:val="0"/>
        </w:numPr>
        <w:rPr>
          <w:rFonts w:hint="eastAsia" w:ascii="宋体" w:hAnsi="宋体" w:eastAsia="宋体" w:cs="宋体"/>
          <w:b/>
          <w:bCs/>
          <w:color w:val="000000"/>
          <w:kern w:val="2"/>
          <w:sz w:val="21"/>
          <w:szCs w:val="21"/>
          <w:vertAlign w:val="baseline"/>
          <w:lang w:val="en-US" w:eastAsia="zh-CN" w:bidi="ar-SA"/>
        </w:rPr>
      </w:pPr>
    </w:p>
    <w:p w14:paraId="2DF4FCB7">
      <w:pPr>
        <w:pStyle w:val="12"/>
        <w:numPr>
          <w:ilvl w:val="0"/>
          <w:numId w:val="0"/>
        </w:num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kern w:val="2"/>
          <w:sz w:val="21"/>
          <w:szCs w:val="21"/>
          <w:vertAlign w:val="baseline"/>
          <w:lang w:val="en-US" w:eastAsia="zh-CN" w:bidi="ar-SA"/>
        </w:rPr>
        <w:t>6.商务需求</w:t>
      </w:r>
    </w:p>
    <w:tbl>
      <w:tblPr>
        <w:tblStyle w:val="16"/>
        <w:tblpPr w:leftFromText="180" w:rightFromText="180" w:vertAnchor="text" w:horzAnchor="page" w:tblpX="1585" w:tblpY="274"/>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114"/>
      </w:tblGrid>
      <w:tr w14:paraId="4D54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1131" w:type="dxa"/>
            <w:tcBorders>
              <w:top w:val="single" w:color="auto" w:sz="4" w:space="0"/>
            </w:tcBorders>
            <w:noWrap w:val="0"/>
            <w:vAlign w:val="center"/>
          </w:tcPr>
          <w:p w14:paraId="6A357580">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服务基本承诺</w:t>
            </w:r>
          </w:p>
        </w:tc>
        <w:tc>
          <w:tcPr>
            <w:tcW w:w="8114" w:type="dxa"/>
            <w:tcBorders>
              <w:top w:val="single" w:color="auto" w:sz="4" w:space="0"/>
            </w:tcBorders>
            <w:noWrap w:val="0"/>
            <w:vAlign w:val="center"/>
          </w:tcPr>
          <w:p w14:paraId="466E2B5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1.投标人应当承诺严格按照招标文件、投标文件和采购合同履行</w:t>
            </w:r>
            <w:r>
              <w:rPr>
                <w:rFonts w:hint="eastAsia" w:ascii="宋体" w:hAnsi="宋体" w:eastAsia="宋体" w:cs="宋体"/>
                <w:color w:val="000000"/>
                <w:sz w:val="21"/>
                <w:szCs w:val="21"/>
                <w:lang w:val="en-US" w:eastAsia="zh-CN"/>
              </w:rPr>
              <w:t>后勤</w:t>
            </w:r>
            <w:r>
              <w:rPr>
                <w:rFonts w:hint="eastAsia" w:ascii="宋体" w:hAnsi="宋体" w:eastAsia="宋体" w:cs="宋体"/>
                <w:color w:val="000000"/>
                <w:sz w:val="21"/>
                <w:szCs w:val="21"/>
              </w:rPr>
              <w:t>服务。</w:t>
            </w:r>
          </w:p>
          <w:p w14:paraId="60B92F95">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2.在服务期内，中标人聘用相应岗位人员的最低工资标准不得低于桂林市最低工资标准并随着桂林市最低工资标准的调整同步浮动，该费用包括在采购人支付给中标人的服务费中，但中标价不因工资浮动而改变。</w:t>
            </w:r>
          </w:p>
          <w:p w14:paraId="4088BACC">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3.中标人必须按照相关法律法规缴纳社会保障资金。</w:t>
            </w:r>
          </w:p>
          <w:p w14:paraId="5633459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4.中标人在服务期内无安全事故。</w:t>
            </w:r>
          </w:p>
          <w:p w14:paraId="10F52451">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5.中标人在服务期更换</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人员必须得到采购人的书面认可，不得擅自更换。</w:t>
            </w:r>
          </w:p>
        </w:tc>
      </w:tr>
      <w:tr w14:paraId="2CC7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131" w:type="dxa"/>
            <w:noWrap w:val="0"/>
            <w:vAlign w:val="center"/>
          </w:tcPr>
          <w:p w14:paraId="2251DFFE">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w:t>
            </w:r>
          </w:p>
          <w:p w14:paraId="4ED5F34A">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签订期</w:t>
            </w:r>
          </w:p>
        </w:tc>
        <w:tc>
          <w:tcPr>
            <w:tcW w:w="8114" w:type="dxa"/>
            <w:noWrap w:val="0"/>
            <w:vAlign w:val="center"/>
          </w:tcPr>
          <w:p w14:paraId="29675110">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中标通知书发出之日起八个工作日内</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中标人收到中标通知书后，应按规定与采购人在“广西政府采购云平台”上在线签订电子合同。</w:t>
            </w:r>
          </w:p>
        </w:tc>
      </w:tr>
      <w:tr w14:paraId="3136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131" w:type="dxa"/>
            <w:noWrap w:val="0"/>
            <w:vAlign w:val="center"/>
          </w:tcPr>
          <w:p w14:paraId="7E89A76F">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8114" w:type="dxa"/>
            <w:noWrap w:val="0"/>
            <w:vAlign w:val="center"/>
          </w:tcPr>
          <w:p w14:paraId="2AD3438D">
            <w:pPr>
              <w:pStyle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分12个月支付，每个月1日后的15个工作日内根据财政资金拨付情况支付总合同金额的1/12(无息)，采购人以转账方式足额转入中标人指定账户，转账前中标人将相应的足额服务发票交给采购人。</w:t>
            </w:r>
          </w:p>
        </w:tc>
      </w:tr>
      <w:tr w14:paraId="5D71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131" w:type="dxa"/>
            <w:noWrap w:val="0"/>
            <w:vAlign w:val="center"/>
          </w:tcPr>
          <w:p w14:paraId="291B41C9">
            <w:pPr>
              <w:spacing w:line="40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其他要求</w:t>
            </w:r>
          </w:p>
        </w:tc>
        <w:tc>
          <w:tcPr>
            <w:tcW w:w="8114" w:type="dxa"/>
            <w:noWrap w:val="0"/>
            <w:vAlign w:val="center"/>
          </w:tcPr>
          <w:p w14:paraId="50EA9E66">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1.本项目采购</w:t>
            </w:r>
            <w:r>
              <w:rPr>
                <w:rFonts w:hint="eastAsia" w:ascii="宋体" w:hAnsi="宋体" w:eastAsia="宋体" w:cs="宋体"/>
                <w:color w:val="000000"/>
                <w:sz w:val="21"/>
                <w:szCs w:val="21"/>
                <w:lang w:val="en-US" w:eastAsia="zh-CN"/>
              </w:rPr>
              <w:t>预算金额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人民币</w:t>
            </w:r>
            <w:r>
              <w:rPr>
                <w:rFonts w:hint="eastAsia" w:ascii="宋体" w:hAnsi="宋体" w:eastAsia="宋体" w:cs="宋体"/>
                <w:color w:val="000000"/>
                <w:sz w:val="21"/>
                <w:szCs w:val="21"/>
                <w:lang w:val="en-US" w:eastAsia="zh-CN"/>
              </w:rPr>
              <w:t>贰佰贰拾万元整（¥2200000.00元）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超出</w:t>
            </w:r>
            <w:r>
              <w:rPr>
                <w:rFonts w:hint="eastAsia" w:ascii="宋体" w:hAnsi="宋体" w:eastAsia="宋体" w:cs="宋体"/>
                <w:color w:val="000000"/>
                <w:sz w:val="21"/>
                <w:szCs w:val="21"/>
                <w:lang w:val="en-US" w:eastAsia="zh-CN"/>
              </w:rPr>
              <w:t>预算金额</w:t>
            </w:r>
            <w:r>
              <w:rPr>
                <w:rFonts w:hint="eastAsia" w:ascii="宋体" w:hAnsi="宋体" w:eastAsia="宋体" w:cs="宋体"/>
                <w:color w:val="000000"/>
                <w:sz w:val="21"/>
                <w:szCs w:val="21"/>
              </w:rPr>
              <w:t>的投标报价为无效报价。</w:t>
            </w:r>
          </w:p>
          <w:p w14:paraId="0BB0AF0F">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2.投标报价：</w:t>
            </w:r>
            <w:r>
              <w:rPr>
                <w:rFonts w:hint="eastAsia" w:ascii="宋体" w:hAnsi="宋体" w:eastAsia="宋体" w:cs="宋体"/>
                <w:color w:val="000000"/>
                <w:sz w:val="21"/>
                <w:szCs w:val="21"/>
                <w:lang w:val="en-US" w:eastAsia="zh-CN"/>
              </w:rPr>
              <w:t>投标报价</w:t>
            </w:r>
            <w:r>
              <w:rPr>
                <w:rFonts w:hint="eastAsia" w:ascii="宋体" w:hAnsi="宋体" w:eastAsia="宋体" w:cs="宋体"/>
                <w:color w:val="000000"/>
                <w:sz w:val="21"/>
                <w:szCs w:val="21"/>
              </w:rPr>
              <w:t>包含所需服务的人员工资及社保、服装、工具、管理、培训、加班费、节假日奖金、税费及其他成本等所有费用。等一切费用，投标人综合考虑在投标报价中。</w:t>
            </w:r>
          </w:p>
          <w:p w14:paraId="28E8B857">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3.服务期限：自合同签订之日起壹年。</w:t>
            </w:r>
          </w:p>
          <w:p w14:paraId="45CF1232">
            <w:pPr>
              <w:pStyle w:val="12"/>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4、本项目专门面向中小企业采购，所属行业为物业管理。</w:t>
            </w:r>
          </w:p>
        </w:tc>
      </w:tr>
    </w:tbl>
    <w:p w14:paraId="0DC1C80F">
      <w:pPr>
        <w:jc w:val="center"/>
        <w:outlineLvl w:val="0"/>
        <w:rPr>
          <w:rStyle w:val="21"/>
          <w:rFonts w:hint="eastAsia" w:ascii="宋体" w:hAnsi="宋体" w:eastAsia="宋体" w:cs="宋体"/>
          <w:color w:val="000000"/>
          <w:sz w:val="21"/>
          <w:szCs w:val="21"/>
          <w:highlight w:val="none"/>
        </w:rPr>
      </w:pPr>
    </w:p>
    <w:p w14:paraId="0A935FB3">
      <w:pPr>
        <w:jc w:val="center"/>
        <w:outlineLvl w:val="0"/>
        <w:rPr>
          <w:rStyle w:val="21"/>
          <w:rFonts w:hint="eastAsia" w:ascii="宋体" w:hAnsi="宋体" w:eastAsia="宋体" w:cs="宋体"/>
          <w:color w:val="000000"/>
          <w:sz w:val="21"/>
          <w:szCs w:val="21"/>
          <w:highlight w:val="none"/>
        </w:rPr>
      </w:pPr>
    </w:p>
    <w:p w14:paraId="5C24BCCE">
      <w:pPr>
        <w:jc w:val="center"/>
        <w:outlineLvl w:val="0"/>
        <w:rPr>
          <w:rStyle w:val="21"/>
          <w:rFonts w:hint="eastAsia" w:ascii="宋体" w:hAnsi="宋体" w:eastAsia="宋体" w:cs="宋体"/>
          <w:color w:val="000000"/>
          <w:sz w:val="21"/>
          <w:szCs w:val="21"/>
          <w:highlight w:val="none"/>
        </w:rPr>
      </w:pPr>
    </w:p>
    <w:p w14:paraId="4F012BD2">
      <w:pPr>
        <w:jc w:val="center"/>
        <w:outlineLvl w:val="0"/>
        <w:rPr>
          <w:rStyle w:val="21"/>
          <w:rFonts w:hint="eastAsia" w:ascii="宋体" w:hAnsi="宋体" w:cs="宋体"/>
          <w:color w:val="000000"/>
          <w:sz w:val="32"/>
          <w:szCs w:val="32"/>
          <w:highlight w:val="none"/>
        </w:rPr>
      </w:pPr>
    </w:p>
    <w:p w14:paraId="7E10AC69">
      <w:pPr>
        <w:jc w:val="center"/>
        <w:outlineLvl w:val="0"/>
        <w:rPr>
          <w:rStyle w:val="21"/>
          <w:rFonts w:hint="eastAsia" w:ascii="宋体" w:hAnsi="宋体" w:cs="宋体"/>
          <w:color w:val="000000"/>
          <w:sz w:val="32"/>
          <w:szCs w:val="32"/>
          <w:highlight w:val="none"/>
        </w:rPr>
      </w:pPr>
    </w:p>
    <w:p w14:paraId="1EFB33C9">
      <w:pPr>
        <w:jc w:val="center"/>
        <w:outlineLvl w:val="0"/>
        <w:rPr>
          <w:rStyle w:val="21"/>
          <w:rFonts w:hint="eastAsia" w:ascii="宋体" w:hAnsi="宋体" w:cs="宋体"/>
          <w:color w:val="000000"/>
          <w:sz w:val="32"/>
          <w:szCs w:val="32"/>
          <w:highlight w:val="none"/>
        </w:rPr>
      </w:pPr>
    </w:p>
    <w:p w14:paraId="7FC9CD39">
      <w:pPr>
        <w:jc w:val="center"/>
        <w:outlineLvl w:val="0"/>
        <w:rPr>
          <w:rStyle w:val="21"/>
          <w:rFonts w:hint="eastAsia" w:ascii="宋体" w:hAnsi="宋体" w:cs="宋体"/>
          <w:color w:val="000000"/>
          <w:sz w:val="32"/>
          <w:szCs w:val="32"/>
          <w:highlight w:val="none"/>
        </w:rPr>
      </w:pPr>
    </w:p>
    <w:p w14:paraId="23EB67F5">
      <w:pPr>
        <w:pStyle w:val="7"/>
        <w:rPr>
          <w:rStyle w:val="21"/>
          <w:rFonts w:hint="eastAsia" w:ascii="宋体" w:hAnsi="宋体" w:cs="宋体"/>
          <w:color w:val="000000"/>
          <w:sz w:val="32"/>
          <w:szCs w:val="32"/>
          <w:highlight w:val="none"/>
        </w:rPr>
      </w:pPr>
    </w:p>
    <w:p w14:paraId="765231C3">
      <w:pPr>
        <w:pStyle w:val="7"/>
        <w:rPr>
          <w:rStyle w:val="21"/>
          <w:rFonts w:hint="eastAsia" w:ascii="宋体" w:hAnsi="宋体" w:cs="宋体"/>
          <w:color w:val="000000"/>
          <w:sz w:val="32"/>
          <w:szCs w:val="32"/>
          <w:highlight w:val="none"/>
        </w:rPr>
      </w:pPr>
    </w:p>
    <w:p w14:paraId="0423AD8D">
      <w:pPr>
        <w:pStyle w:val="7"/>
        <w:rPr>
          <w:rStyle w:val="21"/>
          <w:rFonts w:hint="eastAsia" w:ascii="宋体" w:hAnsi="宋体" w:cs="宋体"/>
          <w:color w:val="000000"/>
          <w:sz w:val="32"/>
          <w:szCs w:val="32"/>
          <w:highlight w:val="none"/>
        </w:rPr>
      </w:pPr>
    </w:p>
    <w:p w14:paraId="1252AA2E">
      <w:pPr>
        <w:pStyle w:val="7"/>
        <w:rPr>
          <w:rStyle w:val="21"/>
          <w:rFonts w:hint="eastAsia" w:ascii="宋体" w:hAnsi="宋体" w:cs="宋体"/>
          <w:color w:val="000000"/>
          <w:sz w:val="32"/>
          <w:szCs w:val="32"/>
          <w:highlight w:val="none"/>
        </w:rPr>
      </w:pPr>
    </w:p>
    <w:p w14:paraId="56E13685">
      <w:pPr>
        <w:pStyle w:val="7"/>
        <w:rPr>
          <w:rStyle w:val="21"/>
          <w:rFonts w:hint="eastAsia" w:ascii="宋体" w:hAnsi="宋体" w:cs="宋体"/>
          <w:color w:val="000000"/>
          <w:sz w:val="32"/>
          <w:szCs w:val="32"/>
          <w:highlight w:val="none"/>
        </w:rPr>
      </w:pPr>
    </w:p>
    <w:p w14:paraId="7AC6EC2F">
      <w:pPr>
        <w:pStyle w:val="7"/>
        <w:rPr>
          <w:rStyle w:val="21"/>
          <w:rFonts w:hint="eastAsia" w:ascii="宋体" w:hAnsi="宋体" w:cs="宋体"/>
          <w:color w:val="000000"/>
          <w:sz w:val="32"/>
          <w:szCs w:val="32"/>
          <w:highlight w:val="none"/>
        </w:rPr>
      </w:pPr>
    </w:p>
    <w:p w14:paraId="7AB38B63">
      <w:pPr>
        <w:pStyle w:val="7"/>
        <w:rPr>
          <w:rStyle w:val="21"/>
          <w:rFonts w:hint="eastAsia" w:ascii="宋体" w:hAnsi="宋体" w:cs="宋体"/>
          <w:color w:val="000000"/>
          <w:sz w:val="32"/>
          <w:szCs w:val="32"/>
          <w:highlight w:val="none"/>
        </w:rPr>
      </w:pPr>
    </w:p>
    <w:p w14:paraId="6FCDDAC8">
      <w:pPr>
        <w:pStyle w:val="7"/>
        <w:rPr>
          <w:rStyle w:val="21"/>
          <w:rFonts w:hint="eastAsia" w:ascii="宋体" w:hAnsi="宋体" w:cs="宋体"/>
          <w:color w:val="000000"/>
          <w:sz w:val="32"/>
          <w:szCs w:val="32"/>
          <w:highlight w:val="none"/>
        </w:rPr>
      </w:pPr>
    </w:p>
    <w:p w14:paraId="4C85BC4B">
      <w:pPr>
        <w:pStyle w:val="7"/>
        <w:rPr>
          <w:rStyle w:val="21"/>
          <w:rFonts w:hint="eastAsia" w:ascii="宋体" w:hAnsi="宋体" w:cs="宋体"/>
          <w:color w:val="000000"/>
          <w:sz w:val="32"/>
          <w:szCs w:val="32"/>
          <w:highlight w:val="none"/>
        </w:rPr>
      </w:pPr>
    </w:p>
    <w:p w14:paraId="689BAEF0">
      <w:pPr>
        <w:pStyle w:val="7"/>
        <w:rPr>
          <w:rStyle w:val="21"/>
          <w:rFonts w:hint="eastAsia" w:ascii="宋体" w:hAnsi="宋体" w:cs="宋体"/>
          <w:color w:val="000000"/>
          <w:sz w:val="32"/>
          <w:szCs w:val="32"/>
          <w:highlight w:val="none"/>
        </w:rPr>
      </w:pPr>
    </w:p>
    <w:p w14:paraId="723A6326">
      <w:pPr>
        <w:pStyle w:val="7"/>
        <w:rPr>
          <w:rStyle w:val="21"/>
          <w:rFonts w:hint="eastAsia" w:ascii="宋体" w:hAnsi="宋体" w:cs="宋体"/>
          <w:color w:val="000000"/>
          <w:sz w:val="32"/>
          <w:szCs w:val="32"/>
          <w:highlight w:val="none"/>
        </w:rPr>
      </w:pPr>
    </w:p>
    <w:p w14:paraId="5F93E059">
      <w:pPr>
        <w:pStyle w:val="7"/>
        <w:rPr>
          <w:rStyle w:val="21"/>
          <w:rFonts w:hint="eastAsia" w:ascii="宋体" w:hAnsi="宋体" w:cs="宋体"/>
          <w:color w:val="000000"/>
          <w:sz w:val="32"/>
          <w:szCs w:val="32"/>
          <w:highlight w:val="none"/>
        </w:rPr>
      </w:pPr>
    </w:p>
    <w:bookmarkEnd w:id="4"/>
    <w:bookmarkEnd w:id="6"/>
    <w:bookmarkEnd w:id="7"/>
    <w:p w14:paraId="2097307F"/>
    <w:sectPr>
      <w:headerReference r:id="rId3" w:type="default"/>
      <w:footerReference r:id="rId4"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81E8">
    <w:pPr>
      <w:pStyle w:val="12"/>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676601">
                          <w:pPr>
                            <w:pStyle w:val="12"/>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7676601">
                    <w:pPr>
                      <w:pStyle w:val="12"/>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p>
  <w:p w14:paraId="5E853B58">
    <w:pPr>
      <w:pStyle w:val="12"/>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A44D">
    <w:pPr>
      <w:pStyle w:val="13"/>
      <w:jc w:val="left"/>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515A5"/>
    <w:multiLevelType w:val="singleLevel"/>
    <w:tmpl w:val="0C9515A5"/>
    <w:lvl w:ilvl="0" w:tentative="0">
      <w:start w:val="1"/>
      <w:numFmt w:val="decimal"/>
      <w:suff w:val="nothing"/>
      <w:lvlText w:val="（%1）"/>
      <w:lvlJc w:val="left"/>
    </w:lvl>
  </w:abstractNum>
  <w:abstractNum w:abstractNumId="1">
    <w:nsid w:val="4202C299"/>
    <w:multiLevelType w:val="singleLevel"/>
    <w:tmpl w:val="4202C299"/>
    <w:lvl w:ilvl="0" w:tentative="0">
      <w:start w:val="5"/>
      <w:numFmt w:val="decimal"/>
      <w:suff w:val="nothing"/>
      <w:lvlText w:val="（%1）"/>
      <w:lvlJc w:val="left"/>
    </w:lvl>
  </w:abstractNum>
  <w:abstractNum w:abstractNumId="2">
    <w:nsid w:val="666820C5"/>
    <w:multiLevelType w:val="singleLevel"/>
    <w:tmpl w:val="666820C5"/>
    <w:lvl w:ilvl="0" w:tentative="0">
      <w:start w:val="1"/>
      <w:numFmt w:val="decimal"/>
      <w:suff w:val="nothing"/>
      <w:lvlText w:val="%1."/>
      <w:lvlJc w:val="left"/>
    </w:lvl>
  </w:abstractNum>
  <w:abstractNum w:abstractNumId="3">
    <w:nsid w:val="666821AE"/>
    <w:multiLevelType w:val="singleLevel"/>
    <w:tmpl w:val="666821AE"/>
    <w:lvl w:ilvl="0" w:tentative="0">
      <w:start w:val="1"/>
      <w:numFmt w:val="decimal"/>
      <w:suff w:val="nothing"/>
      <w:lvlText w:val="（%1）"/>
      <w:lvlJc w:val="left"/>
    </w:lvl>
  </w:abstractNum>
  <w:abstractNum w:abstractNumId="4">
    <w:nsid w:val="66682272"/>
    <w:multiLevelType w:val="singleLevel"/>
    <w:tmpl w:val="66682272"/>
    <w:lvl w:ilvl="0" w:tentative="0">
      <w:start w:val="2"/>
      <w:numFmt w:val="decimal"/>
      <w:suff w:val="nothing"/>
      <w:lvlText w:val="%1."/>
      <w:lvlJc w:val="left"/>
    </w:lvl>
  </w:abstractNum>
  <w:abstractNum w:abstractNumId="5">
    <w:nsid w:val="66682293"/>
    <w:multiLevelType w:val="singleLevel"/>
    <w:tmpl w:val="66682293"/>
    <w:lvl w:ilvl="0" w:tentative="0">
      <w:start w:val="1"/>
      <w:numFmt w:val="decimal"/>
      <w:suff w:val="nothing"/>
      <w:lvlText w:val="（%1）"/>
      <w:lvlJc w:val="left"/>
    </w:lvl>
  </w:abstractNum>
  <w:abstractNum w:abstractNumId="6">
    <w:nsid w:val="666849E0"/>
    <w:multiLevelType w:val="singleLevel"/>
    <w:tmpl w:val="666849E0"/>
    <w:lvl w:ilvl="0" w:tentative="0">
      <w:start w:val="3"/>
      <w:numFmt w:val="decimal"/>
      <w:suff w:val="nothing"/>
      <w:lvlText w:val="%1."/>
      <w:lvlJc w:val="left"/>
    </w:lvl>
  </w:abstractNum>
  <w:abstractNum w:abstractNumId="7">
    <w:nsid w:val="66686153"/>
    <w:multiLevelType w:val="singleLevel"/>
    <w:tmpl w:val="66686153"/>
    <w:lvl w:ilvl="0" w:tentative="0">
      <w:start w:val="5"/>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52CAF"/>
    <w:rsid w:val="11C3791F"/>
    <w:rsid w:val="28472900"/>
    <w:rsid w:val="366F3712"/>
    <w:rsid w:val="3A48253B"/>
    <w:rsid w:val="45D001B9"/>
    <w:rsid w:val="48881EEB"/>
    <w:rsid w:val="5C4C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ahoma" w:hAnsi="Tahoma"/>
      <w:b/>
      <w:bCs/>
      <w:kern w:val="44"/>
      <w:sz w:val="44"/>
      <w:szCs w:val="44"/>
    </w:rPr>
  </w:style>
  <w:style w:type="paragraph" w:styleId="3">
    <w:name w:val="heading 4"/>
    <w:basedOn w:val="1"/>
    <w:next w:val="1"/>
    <w:qFormat/>
    <w:uiPriority w:val="0"/>
    <w:pPr>
      <w:keepNext/>
      <w:spacing w:before="240" w:after="60"/>
      <w:outlineLvl w:val="3"/>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Normal Indent"/>
    <w:basedOn w:val="1"/>
    <w:qFormat/>
    <w:uiPriority w:val="0"/>
    <w:pPr>
      <w:ind w:firstLine="42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line="380" w:lineRule="exact"/>
    </w:pPr>
    <w:rPr>
      <w:sz w:val="24"/>
    </w:rPr>
  </w:style>
  <w:style w:type="paragraph" w:styleId="8">
    <w:name w:val="Body Text Indent"/>
    <w:basedOn w:val="1"/>
    <w:qFormat/>
    <w:uiPriority w:val="0"/>
    <w:pPr>
      <w:spacing w:after="120"/>
      <w:ind w:left="420" w:leftChars="200"/>
    </w:pPr>
    <w:rPr>
      <w:rFonts w:ascii="Tahoma" w:hAnsi="Tahoma"/>
    </w:rPr>
  </w:style>
  <w:style w:type="paragraph" w:styleId="9">
    <w:name w:val="toc 3"/>
    <w:basedOn w:val="1"/>
    <w:next w:val="1"/>
    <w:qFormat/>
    <w:uiPriority w:val="39"/>
    <w:pPr>
      <w:ind w:left="840" w:leftChars="400"/>
    </w:pPr>
  </w:style>
  <w:style w:type="paragraph" w:styleId="10">
    <w:name w:val="Plain Text"/>
    <w:basedOn w:val="1"/>
    <w:next w:val="1"/>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qFormat/>
    <w:uiPriority w:val="99"/>
    <w:pPr>
      <w:tabs>
        <w:tab w:val="center" w:pos="4153"/>
        <w:tab w:val="right" w:pos="8306"/>
      </w:tabs>
      <w:snapToGrid w:val="0"/>
      <w:jc w:val="left"/>
    </w:pPr>
    <w:rPr>
      <w:rFonts w:ascii="Tahoma" w:hAnsi="Tahoma"/>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标题 1 字符"/>
    <w:link w:val="2"/>
    <w:qFormat/>
    <w:uiPriority w:val="0"/>
    <w:rPr>
      <w:rFonts w:ascii="Tahoma" w:hAnsi="Tahoma"/>
      <w:b/>
      <w:bCs/>
      <w:kern w:val="44"/>
      <w:sz w:val="44"/>
      <w:szCs w:val="44"/>
    </w:rPr>
  </w:style>
  <w:style w:type="paragraph" w:customStyle="1" w:styleId="22">
    <w:name w:val="首行缩进"/>
    <w:basedOn w:val="1"/>
    <w:qFormat/>
    <w:uiPriority w:val="0"/>
    <w:pPr>
      <w:ind w:firstLine="480" w:firstLineChars="200"/>
    </w:pPr>
  </w:style>
  <w:style w:type="paragraph" w:customStyle="1" w:styleId="23">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24">
    <w:name w:val="Body text|1"/>
    <w:basedOn w:val="1"/>
    <w:qFormat/>
    <w:uiPriority w:val="0"/>
    <w:pPr>
      <w:spacing w:line="350" w:lineRule="auto"/>
      <w:ind w:firstLine="400"/>
      <w:jc w:val="left"/>
    </w:pPr>
    <w:rPr>
      <w:rFonts w:ascii="宋体" w:hAnsi="宋体" w:cs="宋体"/>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10420</Words>
  <Characters>10714</Characters>
  <Lines>0</Lines>
  <Paragraphs>0</Paragraphs>
  <TotalTime>13</TotalTime>
  <ScaleCrop>false</ScaleCrop>
  <LinksUpToDate>false</LinksUpToDate>
  <CharactersWithSpaces>10816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2025-05-21T00:53:00Z</dcterms:created>
  <dc:creator>SS</dc:creator>
  <cp:lastModifiedBy>朔风</cp:lastModifiedBy>
  <dcterms:modified xsi:type="dcterms:W3CDTF">2025-06-03T02:36:16Z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eyJoZGlkIjoiZmRlZmZiNmI2ODA3MDM4NTg5YmFiNjI0Y2VmOWZhZmMifQ==</vt:lpwstr>
  </property>
  <property fmtid="{D5CDD505-2E9C-101B-9397-08002B2CF9AE}" pid="4" name="ICV">
    <vt:lpwstr>37B4F5FF23F842D6BF74C8ECC8BA87FF_13</vt:lpwstr>
  </property>
</Properties>
</file>