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89"/>
        <w:gridCol w:w="1043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34" w:type="dxa"/>
            <w:vAlign w:val="center"/>
          </w:tcPr>
          <w:p>
            <w:pPr>
              <w:spacing w:line="360" w:lineRule="auto"/>
              <w:jc w:val="center"/>
              <w:rPr>
                <w:rFonts w:ascii="宋体" w:hAnsi="宋体" w:cs="@仿宋_GB2312"/>
                <w:b/>
                <w:bCs/>
                <w:sz w:val="24"/>
                <w:szCs w:val="24"/>
              </w:rPr>
            </w:pPr>
            <w:r>
              <w:rPr>
                <w:rFonts w:hint="eastAsia" w:ascii="宋体" w:hAnsi="宋体" w:cs="@仿宋_GB2312"/>
                <w:b/>
                <w:bCs/>
                <w:sz w:val="24"/>
                <w:szCs w:val="24"/>
              </w:rPr>
              <w:t>序号</w:t>
            </w:r>
          </w:p>
        </w:tc>
        <w:tc>
          <w:tcPr>
            <w:tcW w:w="1389" w:type="dxa"/>
            <w:vAlign w:val="center"/>
          </w:tcPr>
          <w:p>
            <w:pPr>
              <w:spacing w:line="360" w:lineRule="auto"/>
              <w:jc w:val="center"/>
              <w:rPr>
                <w:rFonts w:ascii="宋体" w:hAnsi="宋体" w:cs="@仿宋_GB2312"/>
                <w:b/>
                <w:bCs/>
                <w:sz w:val="24"/>
                <w:szCs w:val="24"/>
              </w:rPr>
            </w:pPr>
            <w:r>
              <w:rPr>
                <w:rFonts w:hint="eastAsia" w:ascii="宋体" w:hAnsi="宋体" w:cs="@仿宋_GB2312"/>
                <w:b/>
                <w:bCs/>
                <w:sz w:val="24"/>
                <w:szCs w:val="24"/>
              </w:rPr>
              <w:t>货物名称</w:t>
            </w:r>
          </w:p>
        </w:tc>
        <w:tc>
          <w:tcPr>
            <w:tcW w:w="10431" w:type="dxa"/>
            <w:vAlign w:val="center"/>
          </w:tcPr>
          <w:p>
            <w:pPr>
              <w:spacing w:line="360" w:lineRule="auto"/>
              <w:jc w:val="center"/>
              <w:rPr>
                <w:rFonts w:ascii="宋体" w:hAnsi="宋体" w:cs="@仿宋_GB2312"/>
                <w:b/>
                <w:bCs/>
                <w:szCs w:val="21"/>
              </w:rPr>
            </w:pPr>
            <w:r>
              <w:rPr>
                <w:rFonts w:hint="eastAsia" w:ascii="宋体" w:hAnsi="宋体" w:cs="@仿宋_GB2312"/>
                <w:b/>
                <w:bCs/>
                <w:sz w:val="24"/>
                <w:szCs w:val="24"/>
              </w:rPr>
              <w:t>采购需求概况</w:t>
            </w:r>
            <w:bookmarkStart w:id="0" w:name="_GoBack"/>
            <w:bookmarkEnd w:id="0"/>
          </w:p>
        </w:tc>
        <w:tc>
          <w:tcPr>
            <w:tcW w:w="1020" w:type="dxa"/>
            <w:vAlign w:val="center"/>
          </w:tcPr>
          <w:p>
            <w:pPr>
              <w:spacing w:line="360" w:lineRule="auto"/>
              <w:jc w:val="center"/>
              <w:rPr>
                <w:rFonts w:hint="eastAsia" w:ascii="宋体" w:hAnsi="宋体" w:eastAsia="宋体" w:cs="@仿宋_GB2312"/>
                <w:b/>
                <w:bCs/>
                <w:sz w:val="24"/>
                <w:szCs w:val="24"/>
                <w:lang w:eastAsia="zh-CN"/>
              </w:rPr>
            </w:pPr>
            <w:r>
              <w:rPr>
                <w:rFonts w:hint="eastAsia" w:ascii="宋体" w:hAnsi="宋体" w:cs="@仿宋_GB2312"/>
                <w:b/>
                <w:bCs/>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eastAsia" w:ascii="宋体" w:hAnsi="宋体" w:eastAsia="宋体" w:cs="@仿宋_GB2312"/>
                <w:sz w:val="21"/>
                <w:szCs w:val="21"/>
                <w:lang w:val="en-US" w:eastAsia="zh-CN"/>
              </w:rPr>
            </w:pPr>
            <w:r>
              <w:rPr>
                <w:rFonts w:hint="eastAsia" w:ascii="宋体" w:hAnsi="宋体" w:cs="@仿宋_GB2312"/>
                <w:sz w:val="21"/>
                <w:szCs w:val="21"/>
                <w:lang w:val="en-US" w:eastAsia="zh-CN"/>
              </w:rPr>
              <w:t>1</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55寸AI智能识别互动大屏</w:t>
            </w:r>
          </w:p>
        </w:tc>
        <w:tc>
          <w:tcPr>
            <w:tcW w:w="10431" w:type="dxa"/>
            <w:vAlign w:val="center"/>
          </w:tcPr>
          <w:p>
            <w:pPr>
              <w:numPr>
                <w:ilvl w:val="0"/>
                <w:numId w:val="0"/>
              </w:numPr>
              <w:rPr>
                <w:rFonts w:hint="eastAsia"/>
              </w:rPr>
            </w:pPr>
            <w:r>
              <w:rPr>
                <w:rFonts w:hint="eastAsia"/>
              </w:rPr>
              <w:t>1、外壳：SGCC镀锌钢板厚度≥1.5mm；内层喷涂富锌底粉，表面喷涂阿克苏户外专用塑粉。</w:t>
            </w:r>
          </w:p>
          <w:p>
            <w:pPr>
              <w:numPr>
                <w:ilvl w:val="0"/>
                <w:numId w:val="0"/>
              </w:numPr>
              <w:rPr>
                <w:rFonts w:hint="eastAsia"/>
              </w:rPr>
            </w:pPr>
            <w:r>
              <w:rPr>
                <w:rFonts w:hint="eastAsia"/>
              </w:rPr>
              <w:t xml:space="preserve">2、防护：整机结构防护等级≥IP55；户外防腐年限≥10年；门锁防护等级≥三级，机壳螺钉隐藏式设计。                                                                     </w:t>
            </w:r>
          </w:p>
          <w:p>
            <w:pPr>
              <w:numPr>
                <w:ilvl w:val="0"/>
                <w:numId w:val="0"/>
              </w:numPr>
              <w:rPr>
                <w:rFonts w:hint="eastAsia"/>
              </w:rPr>
            </w:pPr>
            <w:r>
              <w:rPr>
                <w:rFonts w:hint="eastAsia"/>
              </w:rPr>
              <w:t xml:space="preserve">3、玻璃：高透光AR夹胶玻璃厚度≥6mm，透光率&gt;97%，反射率&lt;3%，隔≥99%的紫外线，隔≥52%太阳辐射热量。                                                                                     </w:t>
            </w:r>
          </w:p>
          <w:p>
            <w:pPr>
              <w:numPr>
                <w:ilvl w:val="0"/>
                <w:numId w:val="0"/>
              </w:numPr>
              <w:rPr>
                <w:rFonts w:hint="eastAsia"/>
              </w:rPr>
            </w:pPr>
            <w:r>
              <w:rPr>
                <w:rFonts w:hint="eastAsia"/>
              </w:rPr>
              <w:t xml:space="preserve">4、LCD显示屏：显示尺寸：≥55英寸；分辨率：≥3840*2160；亮度：≥2500nit；可视角度：≥178°水平/≥178°垂直；寿命：≥50000H。                                                               </w:t>
            </w:r>
          </w:p>
          <w:p>
            <w:pPr>
              <w:numPr>
                <w:ilvl w:val="0"/>
                <w:numId w:val="0"/>
              </w:numPr>
              <w:rPr>
                <w:rFonts w:hint="eastAsia"/>
              </w:rPr>
            </w:pPr>
            <w:r>
              <w:rPr>
                <w:rFonts w:hint="eastAsia"/>
              </w:rPr>
              <w:t>5、AI摄像头:≥200万像素广角星光夜视人脸识别相机。</w:t>
            </w:r>
          </w:p>
          <w:p>
            <w:pPr>
              <w:numPr>
                <w:ilvl w:val="0"/>
                <w:numId w:val="0"/>
              </w:numPr>
              <w:rPr>
                <w:rFonts w:hint="eastAsia"/>
              </w:rPr>
            </w:pPr>
            <w:r>
              <w:rPr>
                <w:rFonts w:hint="eastAsia"/>
              </w:rPr>
              <w:t>6、4K驱动板:分辨率≥3840*2160。</w:t>
            </w:r>
          </w:p>
          <w:p>
            <w:pPr>
              <w:numPr>
                <w:ilvl w:val="0"/>
                <w:numId w:val="0"/>
              </w:numPr>
              <w:rPr>
                <w:rFonts w:hint="eastAsia"/>
              </w:rPr>
            </w:pPr>
            <w:r>
              <w:rPr>
                <w:rFonts w:hint="eastAsia"/>
              </w:rPr>
              <w:t xml:space="preserve">7、纳米触摸。                                            </w:t>
            </w:r>
          </w:p>
          <w:p>
            <w:pPr>
              <w:numPr>
                <w:ilvl w:val="0"/>
                <w:numId w:val="0"/>
              </w:numPr>
              <w:rPr>
                <w:rFonts w:hint="eastAsia"/>
              </w:rPr>
            </w:pPr>
            <w:r>
              <w:rPr>
                <w:rFonts w:hint="eastAsia"/>
              </w:rPr>
              <w:t xml:space="preserve">8、内存: ≥4+32G。                                                             </w:t>
            </w:r>
          </w:p>
          <w:p>
            <w:pPr>
              <w:numPr>
                <w:ilvl w:val="0"/>
                <w:numId w:val="0"/>
              </w:numPr>
              <w:rPr>
                <w:rFonts w:hint="eastAsia"/>
              </w:rPr>
            </w:pPr>
            <w:r>
              <w:rPr>
                <w:rFonts w:hint="eastAsia"/>
              </w:rPr>
              <w:t xml:space="preserve">9、防水喇叭:防水高品质≥8Ω*10W喇叭。                                                                                           </w:t>
            </w:r>
          </w:p>
          <w:p>
            <w:pPr>
              <w:numPr>
                <w:ilvl w:val="0"/>
                <w:numId w:val="0"/>
              </w:numPr>
              <w:rPr>
                <w:rFonts w:hint="eastAsia"/>
              </w:rPr>
            </w:pPr>
            <w:r>
              <w:rPr>
                <w:rFonts w:hint="eastAsia"/>
              </w:rPr>
              <w:t xml:space="preserve">10、定时器:可按天、周设置开关机时间。                                       </w:t>
            </w:r>
          </w:p>
          <w:p>
            <w:pPr>
              <w:numPr>
                <w:ilvl w:val="0"/>
                <w:numId w:val="0"/>
              </w:numPr>
              <w:rPr>
                <w:rFonts w:hint="eastAsia"/>
              </w:rPr>
            </w:pPr>
            <w:r>
              <w:rPr>
                <w:rFonts w:hint="eastAsia"/>
              </w:rPr>
              <w:t xml:space="preserve">11、散热：智能风冷散热系统。              </w:t>
            </w:r>
          </w:p>
          <w:p>
            <w:pPr>
              <w:numPr>
                <w:ilvl w:val="0"/>
                <w:numId w:val="0"/>
              </w:numPr>
              <w:rPr>
                <w:rFonts w:hint="eastAsia"/>
              </w:rPr>
            </w:pPr>
            <w:r>
              <w:rPr>
                <w:rFonts w:hint="eastAsia"/>
              </w:rPr>
              <w:t xml:space="preserve">12、防雷器：防雷模块等级≥三级。                                              </w:t>
            </w:r>
          </w:p>
          <w:p>
            <w:pPr>
              <w:numPr>
                <w:ilvl w:val="0"/>
                <w:numId w:val="0"/>
              </w:numPr>
              <w:rPr>
                <w:rFonts w:hint="eastAsia"/>
              </w:rPr>
            </w:pPr>
            <w:r>
              <w:rPr>
                <w:rFonts w:hint="eastAsia"/>
              </w:rPr>
              <w:t xml:space="preserve">13、漏电保护开关：保护电流≥30ma。                                                                              </w:t>
            </w:r>
          </w:p>
          <w:p>
            <w:pPr>
              <w:numPr>
                <w:ilvl w:val="0"/>
                <w:numId w:val="0"/>
              </w:numPr>
              <w:rPr>
                <w:rFonts w:hint="eastAsia"/>
              </w:rPr>
            </w:pPr>
            <w:r>
              <w:rPr>
                <w:rFonts w:hint="eastAsia"/>
              </w:rPr>
              <w:t>14、工作参数：工作温度：-20℃~+55℃，工作湿度：5%~95%。工作电压：AC 220V/50Hz   功耗：≤380W。</w:t>
            </w:r>
          </w:p>
          <w:p>
            <w:pPr>
              <w:numPr>
                <w:ilvl w:val="0"/>
                <w:numId w:val="0"/>
              </w:numPr>
              <w:rPr>
                <w:rFonts w:hint="eastAsia"/>
              </w:rPr>
            </w:pPr>
            <w:r>
              <w:rPr>
                <w:rFonts w:hint="eastAsia"/>
              </w:rPr>
              <w:t>15、开关电源:工业级AC/DC电源。</w:t>
            </w:r>
          </w:p>
          <w:p>
            <w:pPr>
              <w:numPr>
                <w:ilvl w:val="0"/>
                <w:numId w:val="0"/>
              </w:numPr>
              <w:rPr>
                <w:rFonts w:hint="eastAsia"/>
              </w:rPr>
            </w:pPr>
            <w:r>
              <w:rPr>
                <w:rFonts w:hint="eastAsia"/>
              </w:rPr>
              <w:t>16、外观尺寸：1600mm（宽）*450mm（厚）*2097mm（高）±0.3mm</w:t>
            </w:r>
          </w:p>
          <w:p>
            <w:pPr>
              <w:numPr>
                <w:ilvl w:val="0"/>
                <w:numId w:val="0"/>
              </w:numPr>
              <w:rPr>
                <w:rFonts w:hint="eastAsia"/>
              </w:rPr>
            </w:pPr>
            <w:r>
              <w:rPr>
                <w:rFonts w:hint="eastAsia"/>
              </w:rPr>
              <w:t>▲17、为保证公共场所使用产品安全性，智慧步道AI智能识别互动大屏须满足GB4943.1-2022标准的在正常工作条件和异常工作条件下着火的安全防护测试要求。</w:t>
            </w:r>
          </w:p>
          <w:p>
            <w:pPr>
              <w:numPr>
                <w:ilvl w:val="0"/>
                <w:numId w:val="0"/>
              </w:numPr>
              <w:rPr>
                <w:rFonts w:hint="eastAsia"/>
              </w:rPr>
            </w:pPr>
            <w:r>
              <w:rPr>
                <w:rFonts w:hint="eastAsia"/>
              </w:rPr>
              <w:t>▲18、智慧步道AI智能识别互动大屏电能量源的防护、抗电强度试验、预期的接触电压、接触电流和保护导体电流须满足 GB4943.1-2022标准要求。</w:t>
            </w:r>
          </w:p>
          <w:p>
            <w:pPr>
              <w:numPr>
                <w:ilvl w:val="0"/>
                <w:numId w:val="0"/>
              </w:numPr>
              <w:rPr>
                <w:rFonts w:hint="eastAsia"/>
              </w:rPr>
            </w:pPr>
            <w:r>
              <w:rPr>
                <w:rFonts w:hint="eastAsia"/>
              </w:rPr>
              <w:t>19、独特外观设计。</w:t>
            </w:r>
          </w:p>
          <w:p>
            <w:pPr>
              <w:numPr>
                <w:ilvl w:val="0"/>
                <w:numId w:val="0"/>
              </w:numPr>
              <w:rPr>
                <w:rFonts w:hint="eastAsia"/>
              </w:rPr>
            </w:pPr>
            <w:r>
              <w:rPr>
                <w:rFonts w:hint="eastAsia"/>
              </w:rPr>
              <w:t>20、支持人脸识别：基于AI离线人脸识别算法，实现超过99.5%的准确率，覆盖各类使用场景，包括室内外、强光、弱光、暗光、逆光、阴阳光等。支持不同人群的识别，如老年人、儿童、外国人等，满足各种社区、学校、园区的人脸识别业务需求。系统还具备用户属性检测功能，包括年龄、性别、睁闭眼、戴眼镜等。</w:t>
            </w:r>
          </w:p>
          <w:p>
            <w:pPr>
              <w:numPr>
                <w:ilvl w:val="0"/>
                <w:numId w:val="0"/>
              </w:numPr>
              <w:rPr>
                <w:rFonts w:hint="eastAsia"/>
              </w:rPr>
            </w:pPr>
            <w:r>
              <w:rPr>
                <w:rFonts w:hint="eastAsia"/>
              </w:rPr>
              <w:t>21、支持人脸检测：通过人脸检测功能，准确识别图片中的人脸，并进行人脸跟踪。同时，能识别多种人脸属性信息，如口罩、脸型、头部姿态、性别、年龄、人脸质量信息等，并确保图片符合质量标准，保障后续人脸对比和搜索的准确性。人脸对比功能能比对两张人脸的相似度，并评估相似度分值。</w:t>
            </w:r>
          </w:p>
          <w:p>
            <w:pPr>
              <w:numPr>
                <w:ilvl w:val="0"/>
                <w:numId w:val="0"/>
              </w:numPr>
              <w:rPr>
                <w:rFonts w:hint="eastAsia"/>
              </w:rPr>
            </w:pPr>
            <w:r>
              <w:rPr>
                <w:rFonts w:hint="eastAsia"/>
              </w:rPr>
              <w:t>22、支持人脸对比和搜索：可以对比两张人脸的相似度并评估相似度分值，同时支持在人脸库中进行1：N搜索，返回最相似的人脸及对应相似度，响应速度快，能在180ms内完成整体识别认证流程。</w:t>
            </w:r>
          </w:p>
          <w:p>
            <w:pPr>
              <w:numPr>
                <w:ilvl w:val="0"/>
                <w:numId w:val="0"/>
              </w:numPr>
              <w:rPr>
                <w:rFonts w:hint="eastAsia"/>
              </w:rPr>
            </w:pPr>
            <w:r>
              <w:rPr>
                <w:rFonts w:hint="eastAsia"/>
              </w:rPr>
              <w:t>23、支持使用指引：通过引人入胜的三维图形引导动画，在大屏幕上展示直观且高效的视觉体验，帮助新用户直观了解产品功能并快速掌握产品的使用方法。产品使用引导动画涵盖整个产品体验闭环流程，包括用户注册、运动打卡和个人运动数据查询等功能。通过生动的图形展示和简洁明了的说明，用户可以直观、轻松地了解每个功能的操作步骤和使用技巧。</w:t>
            </w:r>
          </w:p>
          <w:p>
            <w:pPr>
              <w:numPr>
                <w:ilvl w:val="0"/>
                <w:numId w:val="0"/>
              </w:numPr>
              <w:rPr>
                <w:rFonts w:hint="eastAsia"/>
              </w:rPr>
            </w:pPr>
            <w:r>
              <w:rPr>
                <w:rFonts w:hint="eastAsia"/>
              </w:rPr>
              <w:t>24、支持用户注册：新用户可在识别大屏处快速完成新用户注册，用户单击用户注册按钮，系统通过智能人脸识别技术快速识别并记录用户人脸信息，生成用户专属ID，用户设置个人基本信息，建立用户个人注册信息，生成用户运动档案，并用于后续的用户身份认证和运动数据关联。</w:t>
            </w:r>
          </w:p>
          <w:p>
            <w:pPr>
              <w:numPr>
                <w:ilvl w:val="0"/>
                <w:numId w:val="0"/>
              </w:numPr>
              <w:rPr>
                <w:rFonts w:hint="eastAsia"/>
              </w:rPr>
            </w:pPr>
            <w:r>
              <w:rPr>
                <w:rFonts w:hint="eastAsia"/>
              </w:rPr>
              <w:t>25、支持竞技排行：展示本园区内以及全国历史运动数据排行榜，从用户运动里程、运动用时、运动消耗等维度对用户运动结果进行排行，支持用户根据今日、本周、本月等时间维度查看各用户的运动排行数据，科学具体分析用户运动数据成果，保障排行的真实性与科学性，营造全国各公园内用户之间互相督促、鼓励和竞争的运动氛围，提高用户运动动力和运动效果，促进用户之间的互动和交流。</w:t>
            </w:r>
          </w:p>
          <w:p>
            <w:pPr>
              <w:numPr>
                <w:ilvl w:val="0"/>
                <w:numId w:val="0"/>
              </w:numPr>
              <w:rPr>
                <w:rFonts w:hint="eastAsia"/>
              </w:rPr>
            </w:pPr>
            <w:r>
              <w:rPr>
                <w:rFonts w:hint="eastAsia"/>
              </w:rPr>
              <w:t>26、支持统计分析：系统通过大数据统计分析，能够获得整个园区的运动成效、用户活跃运动情况、运动时段偏好、运动强度等各类运动偏好信息。通过分析用户的运动习惯和行为模式，了解用户在何时何地进行运动，以及运动的频率和强度，为园区优化运营策略，提升用户体验和园区的运营效果提供科学的数据支撑，如增加运动设施的供应、优化运动活动的安排等，以满足用户的需求，提升用户的满意度和参与度。</w:t>
            </w:r>
          </w:p>
          <w:p>
            <w:pPr>
              <w:numPr>
                <w:ilvl w:val="0"/>
                <w:numId w:val="0"/>
              </w:numPr>
              <w:rPr>
                <w:rFonts w:hint="eastAsia"/>
              </w:rPr>
            </w:pPr>
            <w:r>
              <w:rPr>
                <w:rFonts w:hint="eastAsia"/>
              </w:rPr>
              <w:t>27、支持个人专题展示：多维度可视化展示用户个人运动数据，包含用户形象、累计运动时长、累计运动里程、累计消耗热量、累计碳积分、历史最快速度、本周最佳排名（本园/全国）等；从科学角度出发对用户的运动水平进行科学分析，对用户运动的平均里程、平均时长、平均燃脂等数据进行分析，并对个人/本园/全国等数据等维度进行比对，帮助用户科学客观分析自身运动水平；支持记录用户历史运动记录以及最新运动数据，方便用户回顾过往运动经历，并根据自身情况对后续运动进行科学规划；支持记录用户运动精彩瞬间与分享，满足用户对于运动过程记录与分享打卡的需求，增强用户运动积极性。</w:t>
            </w:r>
          </w:p>
          <w:p>
            <w:pPr>
              <w:numPr>
                <w:ilvl w:val="0"/>
                <w:numId w:val="0"/>
              </w:numPr>
              <w:rPr>
                <w:rFonts w:hint="eastAsia"/>
              </w:rPr>
            </w:pPr>
            <w:r>
              <w:rPr>
                <w:rFonts w:hint="eastAsia"/>
              </w:rPr>
              <w:t>28、支持信息发布：系统可以实时发布各类通知公告，如园区活动、重要通知等，帮助园区管理方实现信息的集中管理和统一发布，快速传达信息并提高信息传递效率。同时，系统还支持播放宣传视频，用于推广园区的特色和优势，吸引更多的商业合作伙伴和用户关注。</w:t>
            </w:r>
          </w:p>
          <w:p>
            <w:pPr>
              <w:numPr>
                <w:ilvl w:val="0"/>
                <w:numId w:val="0"/>
              </w:numPr>
              <w:rPr>
                <w:rFonts w:hint="eastAsia"/>
              </w:rPr>
            </w:pPr>
            <w:r>
              <w:rPr>
                <w:rFonts w:hint="eastAsia"/>
              </w:rPr>
              <w:t>29、支持环境实况展示：系统可以获取并展示当前日期及当地的天气、温度、空气质量等环境信息，让用户随时了解周边环境状况。系统还能提供恶劣天气预警，及时通知用户有关天气变化和可能的风险，提醒用户做好相应的准备和安排。通过环境实况功能，用户可以方便地查看当天的天气情况，了解温度、湿度等环境参数，并根据空气质量指数调整户外运动计划。</w:t>
            </w:r>
          </w:p>
          <w:p>
            <w:pPr>
              <w:numPr>
                <w:ilvl w:val="0"/>
                <w:numId w:val="0"/>
              </w:numPr>
              <w:rPr>
                <w:rFonts w:hint="eastAsia"/>
              </w:rPr>
            </w:pPr>
            <w:r>
              <w:rPr>
                <w:rFonts w:hint="eastAsia"/>
              </w:rPr>
              <w:t>30、支持临时体验：针对非本地长住游客提供快速的临时体验功能，游客用户通过游客模式入口进入，体验整体运动流程，获取自身多维度运动数据，游客体验完毕后系统将在24小时之后自动永久删除临时用户信息及关联运动数据，保障游客用户隐私，同时可以释放更多系统资源减少资源浪费。</w:t>
            </w:r>
          </w:p>
          <w:p>
            <w:pPr>
              <w:numPr>
                <w:ilvl w:val="0"/>
                <w:numId w:val="0"/>
              </w:numPr>
              <w:rPr>
                <w:rFonts w:hint="eastAsia"/>
              </w:rPr>
            </w:pPr>
            <w:r>
              <w:rPr>
                <w:rFonts w:hint="eastAsia"/>
              </w:rPr>
              <w:t>31、支持语音播报：用户登录成功之后系统将同步播报登录成功的友好语音提示；用户经过采集设备时也会实时语音提示用户运动打卡次数，全程无感，提升用户运动的便捷性，也为用户带来更好的交互体验。</w:t>
            </w:r>
          </w:p>
          <w:p>
            <w:pPr>
              <w:numPr>
                <w:ilvl w:val="0"/>
                <w:numId w:val="0"/>
              </w:numPr>
              <w:rPr>
                <w:rFonts w:hint="eastAsia"/>
              </w:rPr>
            </w:pPr>
            <w:r>
              <w:rPr>
                <w:rFonts w:hint="eastAsia"/>
              </w:rPr>
              <w:t>32、支持健康测评：系统将根据用户的身高体重基本信息，自动科学测算用户的BMI指数，自动测评用户的健康状况，让用户更了解自身的身体状况，并为用户制定个人运动计划提供科学的数据支撑。</w:t>
            </w:r>
          </w:p>
          <w:p>
            <w:pPr>
              <w:numPr>
                <w:ilvl w:val="0"/>
                <w:numId w:val="0"/>
              </w:numPr>
              <w:rPr>
                <w:rFonts w:hint="eastAsia"/>
              </w:rPr>
            </w:pPr>
            <w:r>
              <w:rPr>
                <w:rFonts w:hint="eastAsia"/>
              </w:rPr>
              <w:t>▲33、支持AI变身：通过AI对抗生成网络技术，结合人脸检测、头发分割、人像分割等技术，用户可将自己的真实头像转化为量身定制的千人千面二次元唯美动漫形象。</w:t>
            </w:r>
          </w:p>
          <w:p>
            <w:pPr>
              <w:numPr>
                <w:ilvl w:val="0"/>
                <w:numId w:val="0"/>
              </w:numPr>
              <w:rPr>
                <w:rFonts w:hint="eastAsia"/>
              </w:rPr>
            </w:pPr>
            <w:r>
              <w:rPr>
                <w:rFonts w:hint="eastAsia"/>
              </w:rPr>
              <w:t>▲34、支持AI漫跑：基于动作捕捉，系统自动抓拍用户运动过程中的精彩瞬间，并通过AI视觉大模型，依托强大的底层AI模型能力及AI图像检测能力对抓拍的用户精彩瞬间中动作（姿态检测）、颜色（色彩）、环境背景（边缘、深度、线条检测）等进行智能分析，并结合用户当天的运动信息生成与原图相似度贴合的AI漫跑海报，方便与家人好友分享运动的乐趣。</w:t>
            </w:r>
          </w:p>
          <w:p>
            <w:pPr>
              <w:numPr>
                <w:ilvl w:val="0"/>
                <w:numId w:val="0"/>
              </w:numPr>
              <w:rPr>
                <w:rFonts w:hint="eastAsia"/>
              </w:rPr>
            </w:pPr>
            <w:r>
              <w:rPr>
                <w:rFonts w:hint="eastAsia"/>
              </w:rPr>
              <w:t>▲35、支持AI Vlog：通过摄像头和感光传感器实时捕捉跑步者的动态，包括步频、步幅、姿势等数据自动生成跑步者的个性化视频，包括跑步过程中的精彩瞬间、与上次运动的比较和关键数据的展示。</w:t>
            </w:r>
          </w:p>
          <w:p>
            <w:pPr>
              <w:numPr>
                <w:ilvl w:val="0"/>
                <w:numId w:val="0"/>
              </w:numPr>
              <w:rPr>
                <w:rFonts w:hint="eastAsia"/>
              </w:rPr>
            </w:pPr>
            <w:r>
              <w:rPr>
                <w:rFonts w:hint="eastAsia"/>
              </w:rPr>
              <w:t>36、支持社交分享：用户可通过扫码下载AI漫跑海报及AI Vlog等有趣的运动素材分享至社交平台，如微信、微博、朋友圈等，与朋友们一起分享自己的运动成果和乐趣。通过社交分享功能，用户可以扩大自己在社交网络上的影响力，激发他人的运动兴趣，并与他人一起分享运动的乐趣和成就。</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r>
              <w:rPr>
                <w:rFonts w:hint="default"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2</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AI智能识别杆</w:t>
            </w:r>
          </w:p>
        </w:tc>
        <w:tc>
          <w:tcPr>
            <w:tcW w:w="10431" w:type="dxa"/>
            <w:vAlign w:val="center"/>
          </w:tcPr>
          <w:p>
            <w:pPr>
              <w:numPr>
                <w:ilvl w:val="0"/>
                <w:numId w:val="0"/>
              </w:numPr>
              <w:rPr>
                <w:rFonts w:hint="eastAsia"/>
              </w:rPr>
            </w:pPr>
            <w:r>
              <w:rPr>
                <w:rFonts w:hint="eastAsia"/>
              </w:rPr>
              <w:t>1、外壳：1.5mmSGCC镀锌钢板 ；内层喷涂富锌底粉，表面喷涂户外专用塑粉 ；</w:t>
            </w:r>
          </w:p>
          <w:p>
            <w:pPr>
              <w:numPr>
                <w:ilvl w:val="0"/>
                <w:numId w:val="0"/>
              </w:numPr>
              <w:rPr>
                <w:rFonts w:hint="eastAsia"/>
              </w:rPr>
            </w:pPr>
            <w:r>
              <w:rPr>
                <w:rFonts w:hint="eastAsia"/>
              </w:rPr>
              <w:t xml:space="preserve">2、防护：整机结构满足IP55防护等级；户外防腐达10年以上；门锁为三级防护，机壳螺钉隐藏式设计；                                                                                                                                                                                                               </w:t>
            </w:r>
          </w:p>
          <w:p>
            <w:pPr>
              <w:numPr>
                <w:ilvl w:val="0"/>
                <w:numId w:val="0"/>
              </w:numPr>
              <w:rPr>
                <w:rFonts w:hint="eastAsia"/>
              </w:rPr>
            </w:pPr>
            <w:r>
              <w:rPr>
                <w:rFonts w:hint="eastAsia"/>
              </w:rPr>
              <w:t xml:space="preserve">3、Ai摄像头:500万像素智能AI相机，工业级别，防护级别IP66     </w:t>
            </w:r>
          </w:p>
          <w:p>
            <w:pPr>
              <w:numPr>
                <w:ilvl w:val="0"/>
                <w:numId w:val="0"/>
              </w:numPr>
              <w:rPr>
                <w:rFonts w:hint="eastAsia"/>
              </w:rPr>
            </w:pPr>
            <w:r>
              <w:rPr>
                <w:rFonts w:hint="eastAsia"/>
              </w:rPr>
              <w:t xml:space="preserve">4、防水喇叭:防水高品质8Ω*5W喇叭                                                         </w:t>
            </w:r>
          </w:p>
          <w:p>
            <w:pPr>
              <w:numPr>
                <w:ilvl w:val="0"/>
                <w:numId w:val="0"/>
              </w:numPr>
              <w:rPr>
                <w:rFonts w:hint="eastAsia"/>
              </w:rPr>
            </w:pPr>
            <w:r>
              <w:rPr>
                <w:rFonts w:hint="eastAsia"/>
              </w:rPr>
              <w:t xml:space="preserve">5、开关电源:工业级AC/DC电源                                              </w:t>
            </w:r>
          </w:p>
          <w:p>
            <w:pPr>
              <w:numPr>
                <w:ilvl w:val="0"/>
                <w:numId w:val="0"/>
              </w:numPr>
              <w:rPr>
                <w:rFonts w:hint="eastAsia"/>
              </w:rPr>
            </w:pPr>
            <w:r>
              <w:rPr>
                <w:rFonts w:hint="eastAsia"/>
              </w:rPr>
              <w:t xml:space="preserve">6、定时器:可按天、周设置开关机时间                                                                                 </w:t>
            </w:r>
          </w:p>
          <w:p>
            <w:pPr>
              <w:numPr>
                <w:ilvl w:val="0"/>
                <w:numId w:val="0"/>
              </w:numPr>
              <w:rPr>
                <w:rFonts w:hint="eastAsia"/>
              </w:rPr>
            </w:pPr>
            <w:r>
              <w:rPr>
                <w:rFonts w:hint="eastAsia"/>
              </w:rPr>
              <w:t xml:space="preserve">7、散热：智能风冷散热系统 ;                       </w:t>
            </w:r>
          </w:p>
          <w:p>
            <w:pPr>
              <w:numPr>
                <w:ilvl w:val="0"/>
                <w:numId w:val="0"/>
              </w:numPr>
              <w:rPr>
                <w:rFonts w:hint="eastAsia"/>
              </w:rPr>
            </w:pPr>
            <w:r>
              <w:rPr>
                <w:rFonts w:hint="eastAsia"/>
              </w:rPr>
              <w:t xml:space="preserve">8、防雷器：三级防雷模块                                                                                          </w:t>
            </w:r>
          </w:p>
          <w:p>
            <w:pPr>
              <w:numPr>
                <w:ilvl w:val="0"/>
                <w:numId w:val="0"/>
              </w:numPr>
              <w:rPr>
                <w:rFonts w:hint="eastAsia"/>
              </w:rPr>
            </w:pPr>
            <w:r>
              <w:rPr>
                <w:rFonts w:hint="eastAsia"/>
              </w:rPr>
              <w:t>9、工作参数：工作温度：-20℃~+55℃，工作湿度：5%~95%，工作电压：AC 220V/50Hz；功耗：40W</w:t>
            </w:r>
          </w:p>
          <w:p>
            <w:pPr>
              <w:numPr>
                <w:ilvl w:val="0"/>
                <w:numId w:val="0"/>
              </w:numPr>
              <w:rPr>
                <w:rFonts w:hint="eastAsia"/>
              </w:rPr>
            </w:pPr>
            <w:r>
              <w:rPr>
                <w:rFonts w:hint="eastAsia"/>
              </w:rPr>
              <w:t>10、外观尺寸：柱体尺寸2700mm（高）*320mm（宽）mm*165mm（厚）横臂尺寸600mm±0.3mm</w:t>
            </w:r>
          </w:p>
          <w:p>
            <w:pPr>
              <w:numPr>
                <w:ilvl w:val="0"/>
                <w:numId w:val="0"/>
              </w:numPr>
              <w:rPr>
                <w:rFonts w:hint="eastAsia"/>
              </w:rPr>
            </w:pPr>
            <w:r>
              <w:rPr>
                <w:rFonts w:hint="eastAsia"/>
              </w:rPr>
              <w:t>▲11、为保证公共场所使用产品安全性，智慧步道AI智能识别杆须满足GB4943.1-2022标准的在正常工作条件和异常工作条件下着火的安全防护测试要求。</w:t>
            </w:r>
          </w:p>
          <w:p>
            <w:pPr>
              <w:numPr>
                <w:ilvl w:val="0"/>
                <w:numId w:val="0"/>
              </w:numPr>
              <w:rPr>
                <w:rFonts w:hint="eastAsia"/>
              </w:rPr>
            </w:pPr>
            <w:r>
              <w:rPr>
                <w:rFonts w:hint="eastAsia"/>
              </w:rPr>
              <w:t>▲12、智慧步道AI智能识别杆电能量源的防护、抗电强度试验、预期的接触电压、接触电流和保护导体电流须满足 GB4943.1-2022标准要求。</w:t>
            </w:r>
          </w:p>
          <w:p>
            <w:pPr>
              <w:numPr>
                <w:ilvl w:val="0"/>
                <w:numId w:val="0"/>
              </w:numPr>
              <w:rPr>
                <w:rFonts w:hint="eastAsia"/>
              </w:rPr>
            </w:pPr>
            <w:r>
              <w:rPr>
                <w:rFonts w:hint="eastAsia"/>
              </w:rPr>
              <w:t>13、独特外观设计。</w:t>
            </w:r>
          </w:p>
          <w:p>
            <w:pPr>
              <w:numPr>
                <w:ilvl w:val="0"/>
                <w:numId w:val="0"/>
              </w:numPr>
              <w:rPr>
                <w:rFonts w:hint="eastAsia"/>
              </w:rPr>
            </w:pPr>
            <w:r>
              <w:rPr>
                <w:rFonts w:hint="eastAsia"/>
              </w:rPr>
              <w:t>14、支持人脸识别：基于AI离线人脸识别算法，实现超过99.5%的准确率，覆盖各类使用场景，包括室内外、强光、弱光、暗光、逆光、阴阳光等。支持不同人群的识别，如老年人、儿童、外国人等，满足各种社区、学校、园区的人脸识别业务需求。系统还具备用户属性检测功能，包括年龄、性别、睁闭眼、戴眼镜等。</w:t>
            </w:r>
          </w:p>
          <w:p>
            <w:pPr>
              <w:numPr>
                <w:ilvl w:val="0"/>
                <w:numId w:val="0"/>
              </w:numPr>
              <w:rPr>
                <w:rFonts w:hint="eastAsia"/>
              </w:rPr>
            </w:pPr>
            <w:r>
              <w:rPr>
                <w:rFonts w:hint="eastAsia"/>
              </w:rPr>
              <w:t>15、支持人脸检测和对比：通过人脸检测功能，准确识别图片中的人脸，并进行人脸跟踪。同时，能识别多种人脸属性信息，如口罩、脸型、头部姿态、性别、年龄、人脸质量信息等，并确保图片符合质量标准，保障后续人脸对比和搜索的准确性。人脸对比功能能比对两张人脸的相似度，并评估相似度分值，满足1：N搜索需求，返回最相似的人脸及对应相似度。整个流程在万人级场景下能在180ms以内完成。</w:t>
            </w:r>
          </w:p>
          <w:p>
            <w:pPr>
              <w:numPr>
                <w:ilvl w:val="0"/>
                <w:numId w:val="0"/>
              </w:numPr>
              <w:rPr>
                <w:rFonts w:hint="eastAsia"/>
              </w:rPr>
            </w:pPr>
            <w:r>
              <w:rPr>
                <w:rFonts w:hint="eastAsia"/>
              </w:rPr>
              <w:t>16、支持运动采集和分析：通过无接触式触发识别，自动采集并计算每个用户的运动数据，并通过智能算法分析和清洗无效运动数据，精准记录用户的真实运动数据。同时，运动数据算法整合打卡信息生成有效的用户运动数据记录，并具备作弊行为甄别功能，排除异常运动信息的影响。</w:t>
            </w:r>
          </w:p>
          <w:p>
            <w:pPr>
              <w:numPr>
                <w:ilvl w:val="0"/>
                <w:numId w:val="0"/>
              </w:numPr>
              <w:rPr>
                <w:rFonts w:hint="eastAsia"/>
              </w:rPr>
            </w:pPr>
            <w:r>
              <w:rPr>
                <w:rFonts w:hint="eastAsia"/>
              </w:rPr>
              <w:t>17、支持设备运维：监测设备运动状态是否在线，上报云端分析系统，并提供远程控制功能，包括设备定时开关机、重启设备等。</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w:t>
            </w:r>
            <w:r>
              <w:rPr>
                <w:rFonts w:hint="default"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3</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智能导览设备</w:t>
            </w:r>
          </w:p>
        </w:tc>
        <w:tc>
          <w:tcPr>
            <w:tcW w:w="10431" w:type="dxa"/>
            <w:vAlign w:val="center"/>
          </w:tcPr>
          <w:p>
            <w:pPr>
              <w:numPr>
                <w:ilvl w:val="0"/>
                <w:numId w:val="0"/>
              </w:numPr>
              <w:rPr>
                <w:rFonts w:hint="eastAsia"/>
              </w:rPr>
            </w:pPr>
            <w:r>
              <w:rPr>
                <w:rFonts w:hint="eastAsia"/>
              </w:rPr>
              <w:t>1、外观尺寸：2070*1550*156mm（高宽厚）±0.3mm</w:t>
            </w:r>
          </w:p>
          <w:p>
            <w:pPr>
              <w:numPr>
                <w:ilvl w:val="0"/>
                <w:numId w:val="0"/>
              </w:numPr>
              <w:rPr>
                <w:rFonts w:hint="eastAsia"/>
              </w:rPr>
            </w:pPr>
            <w:r>
              <w:rPr>
                <w:rFonts w:hint="eastAsia"/>
              </w:rPr>
              <w:t xml:space="preserve">2、显示屏：55英寸工业级显示屏 </w:t>
            </w:r>
          </w:p>
          <w:p>
            <w:pPr>
              <w:numPr>
                <w:ilvl w:val="0"/>
                <w:numId w:val="0"/>
              </w:numPr>
              <w:rPr>
                <w:rFonts w:hint="eastAsia"/>
              </w:rPr>
            </w:pPr>
            <w:r>
              <w:rPr>
                <w:rFonts w:hint="eastAsia"/>
              </w:rPr>
              <w:t>3、玻璃：6mm高透光超白玻璃，透光率&gt;97%，反射率&lt;3%，隔99%的紫外线，隔52%太阳辐射热量</w:t>
            </w:r>
          </w:p>
          <w:p>
            <w:pPr>
              <w:numPr>
                <w:ilvl w:val="0"/>
                <w:numId w:val="0"/>
              </w:numPr>
              <w:rPr>
                <w:rFonts w:hint="eastAsia"/>
              </w:rPr>
            </w:pPr>
            <w:r>
              <w:rPr>
                <w:rFonts w:hint="eastAsia"/>
              </w:rPr>
              <w:t>4、分辨率：3840*2160</w:t>
            </w:r>
          </w:p>
          <w:p>
            <w:pPr>
              <w:numPr>
                <w:ilvl w:val="0"/>
                <w:numId w:val="0"/>
              </w:numPr>
              <w:rPr>
                <w:rFonts w:hint="eastAsia"/>
              </w:rPr>
            </w:pPr>
            <w:r>
              <w:rPr>
                <w:rFonts w:hint="eastAsia"/>
              </w:rPr>
              <w:t>5、可视角度：178° 水平 / 178° 垂直</w:t>
            </w:r>
          </w:p>
          <w:p>
            <w:pPr>
              <w:numPr>
                <w:ilvl w:val="0"/>
                <w:numId w:val="0"/>
              </w:numPr>
              <w:rPr>
                <w:rFonts w:hint="eastAsia"/>
              </w:rPr>
            </w:pPr>
            <w:r>
              <w:rPr>
                <w:rFonts w:hint="eastAsia"/>
              </w:rPr>
              <w:t>6、亮度调节：自动感光调节</w:t>
            </w:r>
          </w:p>
          <w:p>
            <w:pPr>
              <w:numPr>
                <w:ilvl w:val="0"/>
                <w:numId w:val="0"/>
              </w:numPr>
              <w:rPr>
                <w:rFonts w:hint="eastAsia"/>
              </w:rPr>
            </w:pPr>
            <w:r>
              <w:rPr>
                <w:rFonts w:hint="eastAsia"/>
              </w:rPr>
              <w:t>7、亮度：2000nit</w:t>
            </w:r>
          </w:p>
          <w:p>
            <w:pPr>
              <w:numPr>
                <w:ilvl w:val="0"/>
                <w:numId w:val="0"/>
              </w:numPr>
              <w:rPr>
                <w:rFonts w:hint="eastAsia"/>
              </w:rPr>
            </w:pPr>
            <w:r>
              <w:rPr>
                <w:rFonts w:hint="eastAsia"/>
              </w:rPr>
              <w:t>8、内存：4+32 GB</w:t>
            </w:r>
          </w:p>
          <w:p>
            <w:pPr>
              <w:numPr>
                <w:ilvl w:val="0"/>
                <w:numId w:val="0"/>
              </w:numPr>
              <w:rPr>
                <w:rFonts w:hint="eastAsia"/>
              </w:rPr>
            </w:pPr>
            <w:r>
              <w:rPr>
                <w:rFonts w:hint="eastAsia"/>
              </w:rPr>
              <w:t>9、播放软件: 支持联网节目发布、本地节目更新、单机模式播放</w:t>
            </w:r>
          </w:p>
          <w:p>
            <w:pPr>
              <w:numPr>
                <w:ilvl w:val="0"/>
                <w:numId w:val="0"/>
              </w:numPr>
              <w:rPr>
                <w:rFonts w:hint="eastAsia"/>
              </w:rPr>
            </w:pPr>
            <w:r>
              <w:rPr>
                <w:rFonts w:hint="eastAsia"/>
              </w:rPr>
              <w:t>10、光线感应传感器：自动调节屏幕亮度</w:t>
            </w:r>
          </w:p>
          <w:p>
            <w:pPr>
              <w:numPr>
                <w:ilvl w:val="0"/>
                <w:numId w:val="0"/>
              </w:numPr>
              <w:rPr>
                <w:rFonts w:hint="eastAsia"/>
              </w:rPr>
            </w:pPr>
            <w:r>
              <w:rPr>
                <w:rFonts w:hint="eastAsia"/>
              </w:rPr>
              <w:t>11、触摸：纳米触摸</w:t>
            </w:r>
          </w:p>
          <w:p>
            <w:pPr>
              <w:numPr>
                <w:ilvl w:val="0"/>
                <w:numId w:val="0"/>
              </w:numPr>
              <w:rPr>
                <w:rFonts w:hint="eastAsia"/>
              </w:rPr>
            </w:pPr>
            <w:r>
              <w:rPr>
                <w:rFonts w:hint="eastAsia"/>
              </w:rPr>
              <w:t>12、电源：工业级电源</w:t>
            </w:r>
          </w:p>
          <w:p>
            <w:pPr>
              <w:numPr>
                <w:ilvl w:val="0"/>
                <w:numId w:val="0"/>
              </w:numPr>
              <w:rPr>
                <w:rFonts w:hint="eastAsia"/>
              </w:rPr>
            </w:pPr>
            <w:r>
              <w:rPr>
                <w:rFonts w:hint="eastAsia"/>
              </w:rPr>
              <w:t>13、漏电保护开关：漏电过载保护功能</w:t>
            </w:r>
          </w:p>
          <w:p>
            <w:pPr>
              <w:numPr>
                <w:ilvl w:val="0"/>
                <w:numId w:val="0"/>
              </w:numPr>
              <w:rPr>
                <w:rFonts w:hint="eastAsia"/>
              </w:rPr>
            </w:pPr>
            <w:r>
              <w:rPr>
                <w:rFonts w:hint="eastAsia"/>
              </w:rPr>
              <w:t>14、防水喇叭：防水高品质5W喇叭</w:t>
            </w:r>
          </w:p>
          <w:p>
            <w:pPr>
              <w:numPr>
                <w:ilvl w:val="0"/>
                <w:numId w:val="0"/>
              </w:numPr>
              <w:rPr>
                <w:rFonts w:hint="eastAsia"/>
              </w:rPr>
            </w:pPr>
            <w:r>
              <w:rPr>
                <w:rFonts w:hint="eastAsia"/>
              </w:rPr>
              <w:t>15、防雷器：三级防雷</w:t>
            </w:r>
          </w:p>
          <w:p>
            <w:pPr>
              <w:numPr>
                <w:ilvl w:val="0"/>
                <w:numId w:val="0"/>
              </w:numPr>
              <w:rPr>
                <w:rFonts w:hint="eastAsia"/>
              </w:rPr>
            </w:pPr>
            <w:r>
              <w:rPr>
                <w:rFonts w:hint="eastAsia"/>
              </w:rPr>
              <w:t>16、定时器：可按天、周设置定制开关机</w:t>
            </w:r>
          </w:p>
          <w:p>
            <w:pPr>
              <w:numPr>
                <w:ilvl w:val="0"/>
                <w:numId w:val="0"/>
              </w:numPr>
              <w:rPr>
                <w:rFonts w:hint="eastAsia"/>
              </w:rPr>
            </w:pPr>
            <w:r>
              <w:rPr>
                <w:rFonts w:hint="eastAsia"/>
              </w:rPr>
              <w:t>17、散热：智能风冷散热系统</w:t>
            </w:r>
          </w:p>
          <w:p>
            <w:pPr>
              <w:numPr>
                <w:ilvl w:val="0"/>
                <w:numId w:val="0"/>
              </w:numPr>
              <w:rPr>
                <w:rFonts w:hint="eastAsia"/>
              </w:rPr>
            </w:pPr>
            <w:r>
              <w:rPr>
                <w:rFonts w:hint="eastAsia"/>
              </w:rPr>
              <w:t>18、工作温度：-20℃~+55℃</w:t>
            </w:r>
          </w:p>
          <w:p>
            <w:pPr>
              <w:numPr>
                <w:ilvl w:val="0"/>
                <w:numId w:val="0"/>
              </w:numPr>
              <w:rPr>
                <w:rFonts w:hint="eastAsia"/>
              </w:rPr>
            </w:pPr>
            <w:r>
              <w:rPr>
                <w:rFonts w:hint="eastAsia"/>
              </w:rPr>
              <w:t>19、工作湿度：10%-95%</w:t>
            </w:r>
          </w:p>
          <w:p>
            <w:pPr>
              <w:numPr>
                <w:ilvl w:val="0"/>
                <w:numId w:val="0"/>
              </w:numPr>
              <w:rPr>
                <w:rFonts w:hint="eastAsia"/>
              </w:rPr>
            </w:pPr>
            <w:r>
              <w:rPr>
                <w:rFonts w:hint="eastAsia"/>
              </w:rPr>
              <w:t>20、用电功率：600W</w:t>
            </w:r>
          </w:p>
          <w:p>
            <w:pPr>
              <w:numPr>
                <w:ilvl w:val="0"/>
                <w:numId w:val="0"/>
              </w:numPr>
              <w:rPr>
                <w:rFonts w:hint="eastAsia"/>
              </w:rPr>
            </w:pPr>
            <w:r>
              <w:rPr>
                <w:rFonts w:hint="eastAsia"/>
              </w:rPr>
              <w:t>21、机壳：采用1.5mmSGCC镀锌钢板+覆锌粉打底+表面喷专用户外粉（户外防腐达10年以上）开门设计防水结构，贴户外橡胶密封，满足IP55防护等级。</w:t>
            </w:r>
          </w:p>
          <w:p>
            <w:pPr>
              <w:numPr>
                <w:ilvl w:val="0"/>
                <w:numId w:val="0"/>
              </w:numPr>
              <w:rPr>
                <w:rFonts w:hint="eastAsia"/>
              </w:rPr>
            </w:pPr>
            <w:r>
              <w:rPr>
                <w:rFonts w:hint="eastAsia"/>
              </w:rPr>
              <w:t>▲22、为保证公共场所使用产品安全性，智能导览大屏须满足GB4943.1-2022标准的在正常工作条件和异常工作条件下着火的安全防护测试要求。</w:t>
            </w:r>
          </w:p>
          <w:p>
            <w:pPr>
              <w:numPr>
                <w:ilvl w:val="0"/>
                <w:numId w:val="0"/>
              </w:numPr>
              <w:rPr>
                <w:rFonts w:hint="eastAsia"/>
              </w:rPr>
            </w:pPr>
            <w:r>
              <w:rPr>
                <w:rFonts w:hint="eastAsia"/>
              </w:rPr>
              <w:t>▲23、智能导览大屏电能量源的防护、抗电强度试验、预期的接触电压、接触电流和保护导体电流须满足 GB4943.1-2022标准要求。</w:t>
            </w:r>
          </w:p>
          <w:p>
            <w:pPr>
              <w:numPr>
                <w:ilvl w:val="0"/>
                <w:numId w:val="0"/>
              </w:numPr>
              <w:rPr>
                <w:rFonts w:hint="eastAsia"/>
              </w:rPr>
            </w:pPr>
            <w:r>
              <w:rPr>
                <w:rFonts w:hint="eastAsia"/>
              </w:rPr>
              <w:t>24、支持全景手绘地图：利用数字地图引擎技术，按照1:1:1的比例完美复刻公园园内地图、园内景点、园内标志性建筑、服务场所等位置信息，以手绘地图的形式呈现给游客，同时兼具地图信息的准确性以及美观度，提升有可用户使用体验，有效促进公园园内的美化建设，创造记忆点，形成公园特色，使游客能够更直观地了解公园的全貌的同时对于公园有深刻记忆，有效提升游客游览的满意度。</w:t>
            </w:r>
          </w:p>
          <w:p>
            <w:pPr>
              <w:numPr>
                <w:ilvl w:val="0"/>
                <w:numId w:val="0"/>
              </w:numPr>
              <w:rPr>
                <w:rFonts w:hint="eastAsia"/>
              </w:rPr>
            </w:pPr>
            <w:r>
              <w:rPr>
                <w:rFonts w:hint="eastAsia"/>
              </w:rPr>
              <w:t>25、支持服务查询：通过大屏幕，根据地点属性分类，设置各属性地点的快捷查询入口，使游客可以快速查找到公园内的相关服务设施，例如厕所、停车场、出入口等。同时游客可以通过输入关键词或选择相关分类，系统都将提供准确的查询结果，有效提升园区的服务效率，增强游客用户的用户体验与满意度。</w:t>
            </w:r>
          </w:p>
          <w:p>
            <w:pPr>
              <w:numPr>
                <w:ilvl w:val="0"/>
                <w:numId w:val="0"/>
              </w:numPr>
              <w:rPr>
                <w:rFonts w:hint="eastAsia"/>
              </w:rPr>
            </w:pPr>
            <w:r>
              <w:rPr>
                <w:rFonts w:hint="eastAsia"/>
              </w:rPr>
              <w:t>26、支持路线导航：导览系统提供路线导航功能，根据游客选择的相关景点或服务设施，系统将根据游客所在地点位置为游客用户规划最佳的导航路线，并提供详细的导航指引。</w:t>
            </w:r>
          </w:p>
          <w:p>
            <w:pPr>
              <w:numPr>
                <w:ilvl w:val="0"/>
                <w:numId w:val="0"/>
              </w:numPr>
              <w:rPr>
                <w:rFonts w:hint="eastAsia"/>
              </w:rPr>
            </w:pPr>
            <w:r>
              <w:rPr>
                <w:rFonts w:hint="eastAsia"/>
              </w:rPr>
              <w:t>27、支持语音讲解：系统提供语音讲解功能，游客可以选择相关景点，查看景点详情介绍，系统支持语音播放相关景点介绍和解说，增强人机交互，提升用户使用体验，解决多人查看景点信息时产生拥堵情况的痛点，保障园内游客安全的同时提升游客的游览体验，同时使游客更好地了解公园的历史、文化和景点。</w:t>
            </w:r>
          </w:p>
          <w:p>
            <w:pPr>
              <w:numPr>
                <w:ilvl w:val="0"/>
                <w:numId w:val="0"/>
              </w:numPr>
              <w:rPr>
                <w:rFonts w:hint="eastAsia"/>
              </w:rPr>
            </w:pPr>
            <w:r>
              <w:rPr>
                <w:rFonts w:hint="eastAsia"/>
              </w:rPr>
              <w:t>28、支持线路推荐：系统根据游客的兴趣和时间等因素，结合公园内的具体情况，为他们推荐适合的线路，以最大程度地覆盖公园内的重要景点，帮助游客规划行程。</w:t>
            </w:r>
          </w:p>
          <w:p>
            <w:pPr>
              <w:numPr>
                <w:ilvl w:val="0"/>
                <w:numId w:val="0"/>
              </w:numPr>
              <w:rPr>
                <w:rFonts w:hint="eastAsia"/>
              </w:rPr>
            </w:pPr>
            <w:r>
              <w:rPr>
                <w:rFonts w:hint="eastAsia"/>
              </w:rPr>
              <w:t>▲29、支持码上讲解：系统为每个景点分配唯一的二维码，游客可以通过扫描二维码获取相关景点的详细信息、语音讲解或导航等功能。</w:t>
            </w:r>
          </w:p>
          <w:p>
            <w:pPr>
              <w:numPr>
                <w:ilvl w:val="0"/>
                <w:numId w:val="0"/>
              </w:numPr>
              <w:rPr>
                <w:rFonts w:hint="eastAsia"/>
              </w:rPr>
            </w:pPr>
            <w:r>
              <w:rPr>
                <w:rFonts w:hint="eastAsia"/>
              </w:rPr>
              <w:t>30、支持信息发布：通过互动大屏展示发布公告、活动信息及宣传视频等，使游客能够及时了解公园的最新消息。</w:t>
            </w:r>
          </w:p>
          <w:p>
            <w:pPr>
              <w:numPr>
                <w:ilvl w:val="0"/>
                <w:numId w:val="0"/>
              </w:numPr>
              <w:rPr>
                <w:rFonts w:hint="eastAsia"/>
              </w:rPr>
            </w:pPr>
            <w:r>
              <w:rPr>
                <w:rFonts w:hint="eastAsia"/>
              </w:rPr>
              <w:t>▲31、支持动态屏保：当长时间无人使用时系统自动展示图片海报或宣传视频以用作设备屏保，增加公园信息的宣传效果。</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default"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4</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客流摄像机</w:t>
            </w:r>
          </w:p>
        </w:tc>
        <w:tc>
          <w:tcPr>
            <w:tcW w:w="10431" w:type="dxa"/>
            <w:vAlign w:val="center"/>
          </w:tcPr>
          <w:p>
            <w:pPr>
              <w:numPr>
                <w:ilvl w:val="0"/>
                <w:numId w:val="0"/>
              </w:numPr>
              <w:rPr>
                <w:rFonts w:hint="eastAsia"/>
              </w:rPr>
            </w:pPr>
            <w:r>
              <w:rPr>
                <w:rFonts w:hint="eastAsia"/>
              </w:rPr>
              <w:t>1、具有不小于1/1.8"靶面尺寸，内置GPU芯片。</w:t>
            </w:r>
          </w:p>
          <w:p>
            <w:pPr>
              <w:numPr>
                <w:ilvl w:val="0"/>
                <w:numId w:val="0"/>
              </w:numPr>
              <w:rPr>
                <w:rFonts w:hint="eastAsia"/>
              </w:rPr>
            </w:pPr>
            <w:r>
              <w:rPr>
                <w:rFonts w:hint="eastAsia"/>
              </w:rPr>
              <w:t xml:space="preserve">2、最低照度：彩色≤0.0001 lx，黑白≤0.0001 lx。 </w:t>
            </w:r>
          </w:p>
          <w:p>
            <w:pPr>
              <w:numPr>
                <w:ilvl w:val="0"/>
                <w:numId w:val="0"/>
              </w:numPr>
              <w:rPr>
                <w:rFonts w:hint="eastAsia"/>
              </w:rPr>
            </w:pPr>
            <w:r>
              <w:rPr>
                <w:rFonts w:hint="eastAsia"/>
              </w:rPr>
              <w:t xml:space="preserve">3、支持白光补光灯，补光距离≥50米。 </w:t>
            </w:r>
          </w:p>
          <w:p>
            <w:pPr>
              <w:numPr>
                <w:ilvl w:val="0"/>
                <w:numId w:val="0"/>
              </w:numPr>
              <w:rPr>
                <w:rFonts w:hint="eastAsia"/>
              </w:rPr>
            </w:pPr>
            <w:r>
              <w:rPr>
                <w:rFonts w:hint="eastAsia"/>
              </w:rPr>
              <w:t xml:space="preserve">4、设备水平中心分辨力≥1400TVL。 </w:t>
            </w:r>
          </w:p>
          <w:p>
            <w:pPr>
              <w:numPr>
                <w:ilvl w:val="0"/>
                <w:numId w:val="0"/>
              </w:numPr>
              <w:rPr>
                <w:rFonts w:hint="eastAsia"/>
              </w:rPr>
            </w:pPr>
            <w:r>
              <w:rPr>
                <w:rFonts w:hint="eastAsia"/>
              </w:rPr>
              <w:t xml:space="preserve">5、需支持五码流技术，主码流分辨率≥2560x1440@25fps，子码流≥704x576@25fps，第三码流≥1920x1080@25fps，第四码流≥704x576@25fps，第五码流≥704x576@25fps。 </w:t>
            </w:r>
          </w:p>
          <w:p>
            <w:pPr>
              <w:numPr>
                <w:ilvl w:val="0"/>
                <w:numId w:val="0"/>
              </w:numPr>
              <w:rPr>
                <w:rFonts w:hint="eastAsia"/>
              </w:rPr>
            </w:pPr>
            <w:r>
              <w:rPr>
                <w:rFonts w:hint="eastAsia"/>
              </w:rPr>
              <w:t xml:space="preserve">6、支持亮度异常、清晰度异常、花屏、雪花、偏色、画面冻结、增益失衡、画面抖动、条纹干扰、信号丢失、视频遮挡、光晕、紫边等故障报警功能。 </w:t>
            </w:r>
          </w:p>
          <w:p>
            <w:pPr>
              <w:numPr>
                <w:ilvl w:val="0"/>
                <w:numId w:val="0"/>
              </w:numPr>
              <w:rPr>
                <w:rFonts w:hint="eastAsia"/>
              </w:rPr>
            </w:pPr>
            <w:r>
              <w:rPr>
                <w:rFonts w:hint="eastAsia"/>
              </w:rPr>
              <w:t xml:space="preserve">7、支持统计指定场景内目标人员进入、离开和经过的情况，对三个方向客流进行统计及去重。 </w:t>
            </w:r>
          </w:p>
          <w:p>
            <w:pPr>
              <w:numPr>
                <w:ilvl w:val="0"/>
                <w:numId w:val="0"/>
              </w:numPr>
              <w:rPr>
                <w:rFonts w:hint="eastAsia"/>
              </w:rPr>
            </w:pPr>
            <w:r>
              <w:rPr>
                <w:rFonts w:hint="eastAsia"/>
              </w:rPr>
              <w:t xml:space="preserve">8、支持人体属性分类，包含：性别、年龄段、拎东西、帽子(头盔）、口罩。 </w:t>
            </w:r>
          </w:p>
          <w:p>
            <w:pPr>
              <w:numPr>
                <w:ilvl w:val="0"/>
                <w:numId w:val="0"/>
              </w:numPr>
              <w:rPr>
                <w:rFonts w:hint="eastAsia"/>
              </w:rPr>
            </w:pPr>
            <w:r>
              <w:rPr>
                <w:rFonts w:hint="eastAsia"/>
              </w:rPr>
              <w:t xml:space="preserve">9、支持双向统计客流量及统计重复客流数量，并将统计结果实时叠加在监控画面上。 </w:t>
            </w:r>
          </w:p>
          <w:p>
            <w:pPr>
              <w:numPr>
                <w:ilvl w:val="0"/>
                <w:numId w:val="0"/>
              </w:numPr>
              <w:rPr>
                <w:rFonts w:hint="eastAsia"/>
              </w:rPr>
            </w:pPr>
            <w:r>
              <w:rPr>
                <w:rFonts w:hint="eastAsia"/>
              </w:rPr>
              <w:t xml:space="preserve">10、具有≥1个RJ45网络接口、≥3路报警输入、≥2路报警输出接口、≥2个音频输入、≥1个音频输出接口。 </w:t>
            </w:r>
          </w:p>
          <w:p>
            <w:pPr>
              <w:numPr>
                <w:ilvl w:val="0"/>
                <w:numId w:val="0"/>
              </w:numPr>
              <w:rPr>
                <w:rFonts w:hint="eastAsia"/>
              </w:rPr>
            </w:pPr>
            <w:r>
              <w:rPr>
                <w:rFonts w:hint="eastAsia"/>
              </w:rPr>
              <w:t xml:space="preserve">11、支持开启、关闭eMMC保护功能。 </w:t>
            </w:r>
          </w:p>
          <w:p>
            <w:pPr>
              <w:numPr>
                <w:ilvl w:val="0"/>
                <w:numId w:val="0"/>
              </w:numPr>
              <w:rPr>
                <w:rFonts w:hint="eastAsia"/>
              </w:rPr>
            </w:pPr>
            <w:r>
              <w:rPr>
                <w:rFonts w:hint="eastAsia"/>
              </w:rPr>
              <w:t xml:space="preserve">12、支持≥IP67防尘防水。 </w:t>
            </w:r>
          </w:p>
          <w:p>
            <w:pPr>
              <w:numPr>
                <w:ilvl w:val="0"/>
                <w:numId w:val="0"/>
              </w:numPr>
              <w:rPr>
                <w:rFonts w:hint="eastAsia"/>
              </w:rPr>
            </w:pPr>
            <w:r>
              <w:rPr>
                <w:rFonts w:hint="eastAsia"/>
              </w:rPr>
              <w:t xml:space="preserve">13、支持DC12V或POE供电，且在不小于DC12V±20%范围内变化时可以正常工作。 </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default"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5</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支架</w:t>
            </w:r>
          </w:p>
        </w:tc>
        <w:tc>
          <w:tcPr>
            <w:tcW w:w="10431" w:type="dxa"/>
            <w:vAlign w:val="center"/>
          </w:tcPr>
          <w:p>
            <w:pPr>
              <w:numPr>
                <w:ilvl w:val="0"/>
                <w:numId w:val="0"/>
              </w:numPr>
              <w:rPr>
                <w:rFonts w:hint="eastAsia" w:eastAsia="宋体"/>
                <w:lang w:eastAsia="zh-CN"/>
              </w:rPr>
            </w:pPr>
            <w:r>
              <w:rPr>
                <w:rFonts w:hint="eastAsia"/>
              </w:rPr>
              <w:t>铝合金材质</w:t>
            </w:r>
            <w:r>
              <w:rPr>
                <w:rFonts w:hint="eastAsia"/>
                <w:lang w:eastAsia="zh-CN"/>
              </w:rPr>
              <w:t>。</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default"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6</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智能应用终端</w:t>
            </w:r>
          </w:p>
        </w:tc>
        <w:tc>
          <w:tcPr>
            <w:tcW w:w="10431" w:type="dxa"/>
            <w:vAlign w:val="center"/>
          </w:tcPr>
          <w:p>
            <w:pPr>
              <w:numPr>
                <w:ilvl w:val="0"/>
                <w:numId w:val="0"/>
              </w:numPr>
              <w:rPr>
                <w:rFonts w:hint="eastAsia"/>
              </w:rPr>
            </w:pPr>
            <w:r>
              <w:rPr>
                <w:rFonts w:hint="eastAsia"/>
              </w:rPr>
              <w:t>1、支持接入≥32路视频路数，实现对采集到的视频数据进行检索、分析及存储。</w:t>
            </w:r>
          </w:p>
          <w:p>
            <w:pPr>
              <w:numPr>
                <w:ilvl w:val="0"/>
                <w:numId w:val="0"/>
              </w:numPr>
              <w:rPr>
                <w:rFonts w:hint="eastAsia"/>
              </w:rPr>
            </w:pPr>
            <w:r>
              <w:rPr>
                <w:rFonts w:hint="eastAsia"/>
              </w:rPr>
              <w:t>2、支持开启视频流智能分析，NVR解码性能不会降低，支持≥8路视频流人脸识别，支持≥24路图片流人脸识别。</w:t>
            </w:r>
          </w:p>
          <w:p>
            <w:pPr>
              <w:numPr>
                <w:ilvl w:val="0"/>
                <w:numId w:val="0"/>
              </w:numPr>
              <w:rPr>
                <w:rFonts w:hint="eastAsia"/>
              </w:rPr>
            </w:pPr>
            <w:r>
              <w:rPr>
                <w:rFonts w:hint="eastAsia"/>
              </w:rPr>
              <w:t>3、支持接入带宽≥320Mbps，输出带宽≥256Mbps。</w:t>
            </w:r>
          </w:p>
          <w:p>
            <w:pPr>
              <w:numPr>
                <w:ilvl w:val="0"/>
                <w:numId w:val="0"/>
              </w:numPr>
              <w:rPr>
                <w:rFonts w:hint="eastAsia"/>
              </w:rPr>
            </w:pPr>
            <w:r>
              <w:rPr>
                <w:rFonts w:hint="eastAsia"/>
              </w:rPr>
              <w:t>4、▲可接入带有客流统计功能的IPC进行报警联动，可检索客流量并按日、周、月、年统计生成报表;当同时选择多个带有客流统计功能的IPC时，可自动将多个IPC的客流数据统计求和，并按日、周、月、年统计生成报表。</w:t>
            </w:r>
          </w:p>
          <w:p>
            <w:pPr>
              <w:numPr>
                <w:ilvl w:val="0"/>
                <w:numId w:val="0"/>
              </w:numPr>
              <w:rPr>
                <w:rFonts w:hint="eastAsia"/>
              </w:rPr>
            </w:pPr>
            <w:r>
              <w:rPr>
                <w:rFonts w:hint="eastAsia"/>
              </w:rPr>
              <w:t>5、内置硬盘容量≥8T，具备≥1个HDMI 接口，≥1个VGA接口，≥1个USB2.0接口，≥1个USB3.0接口，≥4路报警输入接口，≥1路报警输出接口。</w:t>
            </w:r>
          </w:p>
          <w:p>
            <w:pPr>
              <w:numPr>
                <w:ilvl w:val="0"/>
                <w:numId w:val="0"/>
              </w:numPr>
              <w:rPr>
                <w:rFonts w:hint="eastAsia"/>
              </w:rPr>
            </w:pPr>
            <w:r>
              <w:rPr>
                <w:rFonts w:hint="eastAsia"/>
              </w:rPr>
              <w:t>6、支持以图搜图功能，可对视频预览和录像中的目标实现快速检索。</w:t>
            </w:r>
          </w:p>
          <w:p>
            <w:pPr>
              <w:numPr>
                <w:ilvl w:val="0"/>
                <w:numId w:val="0"/>
              </w:numPr>
              <w:rPr>
                <w:rFonts w:hint="eastAsia"/>
              </w:rPr>
            </w:pPr>
            <w:r>
              <w:rPr>
                <w:rFonts w:hint="eastAsia"/>
              </w:rPr>
              <w:t>7、支持以文搜图功能，开放式语义检索，输入文字描述即可查找相关目标。</w:t>
            </w:r>
          </w:p>
          <w:p>
            <w:pPr>
              <w:numPr>
                <w:ilvl w:val="0"/>
                <w:numId w:val="0"/>
              </w:numPr>
              <w:rPr>
                <w:rFonts w:hint="eastAsia"/>
              </w:rPr>
            </w:pPr>
            <w:r>
              <w:rPr>
                <w:rFonts w:hint="eastAsia"/>
              </w:rPr>
              <w:t>8、▲支持客流数据实时统计，支持数据定时上传中心，时间间隔（1~60）分钟可设，支持客流去重统计功能，可将一段时间某一个客流组内多次出现的人员合并为1次统计;支持跨通道去重，去重时间间隔(1~1440)分钟可设。</w:t>
            </w:r>
          </w:p>
          <w:p>
            <w:pPr>
              <w:numPr>
                <w:ilvl w:val="0"/>
                <w:numId w:val="0"/>
              </w:numPr>
              <w:rPr>
                <w:rFonts w:hint="eastAsia"/>
              </w:rPr>
            </w:pPr>
            <w:r>
              <w:rPr>
                <w:rFonts w:hint="eastAsia"/>
              </w:rPr>
              <w:t>9、可接入1T、2T、3T、4T、6T、8T、10T、12TB容量的SATA接口硬盘。</w:t>
            </w:r>
          </w:p>
          <w:p>
            <w:pPr>
              <w:numPr>
                <w:ilvl w:val="0"/>
                <w:numId w:val="0"/>
              </w:numPr>
              <w:rPr>
                <w:rFonts w:hint="eastAsia"/>
              </w:rPr>
            </w:pPr>
            <w:r>
              <w:rPr>
                <w:rFonts w:hint="eastAsia"/>
              </w:rPr>
              <w:t>10、支持基础周界报警/大模型周界报警过滤功能，对IPC上报越界侦测报警和区域入侵报警进行去误报，在特定条件下，可去除由树叶、灯光、车辆、阴影以及小动物引起的误报。支持设置检测目标类型，包括人体、车辆。</w:t>
            </w:r>
          </w:p>
          <w:p>
            <w:pPr>
              <w:numPr>
                <w:ilvl w:val="0"/>
                <w:numId w:val="0"/>
              </w:numPr>
              <w:rPr>
                <w:rFonts w:hint="eastAsia"/>
              </w:rPr>
            </w:pPr>
            <w:r>
              <w:rPr>
                <w:rFonts w:hint="eastAsia"/>
              </w:rPr>
              <w:t>11、支持常规距离、中距离、远距离三种检测模式；根据不同的检测距离，在配置界面给出最小可检出人体目标尺寸，单个通道最多同时支持4种周界报警模式，每种模式最多同时支持4个警戒区域。</w:t>
            </w:r>
          </w:p>
          <w:p>
            <w:pPr>
              <w:numPr>
                <w:ilvl w:val="0"/>
                <w:numId w:val="0"/>
              </w:numPr>
              <w:rPr>
                <w:rFonts w:hint="eastAsia"/>
              </w:rPr>
            </w:pPr>
            <w:r>
              <w:rPr>
                <w:rFonts w:hint="eastAsia"/>
              </w:rPr>
              <w:t>12、支持将设备日志上传到日志服务器，可配置日志服务器IP地址和端口。</w:t>
            </w:r>
          </w:p>
          <w:p>
            <w:pPr>
              <w:numPr>
                <w:ilvl w:val="0"/>
                <w:numId w:val="0"/>
              </w:numPr>
              <w:rPr>
                <w:rFonts w:hint="eastAsia"/>
              </w:rPr>
            </w:pPr>
            <w:r>
              <w:rPr>
                <w:rFonts w:hint="eastAsia"/>
              </w:rPr>
              <w:t>13、支持接入警戒摄像机，支持对 IPC 的声音和闪光参数进行配置， 支持通过移动侦测、区域入侵、越界侦测、进入区域和离开区域事件联动一个或多个 IPC 的声光报警，可以对声光联动一键撤防。</w:t>
            </w:r>
          </w:p>
          <w:p>
            <w:pPr>
              <w:numPr>
                <w:ilvl w:val="0"/>
                <w:numId w:val="0"/>
              </w:numPr>
              <w:rPr>
                <w:rFonts w:hint="eastAsia"/>
              </w:rPr>
            </w:pPr>
            <w:r>
              <w:rPr>
                <w:rFonts w:hint="eastAsia"/>
              </w:rPr>
              <w:t>14、支持接入智能IPC，当智能侦测报警被触发后，设备可联动录像、抓拍并保存图片、弹出报警画面、声音警告、上传中心、发送邮件、触发报警输出。</w:t>
            </w:r>
          </w:p>
          <w:p>
            <w:pPr>
              <w:numPr>
                <w:ilvl w:val="0"/>
                <w:numId w:val="0"/>
              </w:numPr>
              <w:rPr>
                <w:rFonts w:hint="eastAsia"/>
              </w:rPr>
            </w:pPr>
            <w:r>
              <w:rPr>
                <w:rFonts w:hint="eastAsia"/>
              </w:rPr>
              <w:t>15、支持手动选择开启周界大模型，启用后可将周界报警误报降低99%，周界大模型支持视频分析、图片分析、图片二次分析过滤。</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default"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7</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智慧步道系统集成调试服务</w:t>
            </w:r>
          </w:p>
        </w:tc>
        <w:tc>
          <w:tcPr>
            <w:tcW w:w="10431" w:type="dxa"/>
            <w:vAlign w:val="center"/>
          </w:tcPr>
          <w:p>
            <w:pPr>
              <w:numPr>
                <w:ilvl w:val="0"/>
                <w:numId w:val="0"/>
              </w:numPr>
              <w:rPr>
                <w:rFonts w:hint="eastAsia"/>
              </w:rPr>
            </w:pPr>
            <w:r>
              <w:rPr>
                <w:rFonts w:hint="eastAsia"/>
              </w:rPr>
              <w:t>1、集成综合展示：累计体验用户数，累计跑步时长，今日跑步用户数，设备总数，跑道所在位置地图，男女用户比例，用户增长趋势，步道运动达人榜(日/周/月/年)。</w:t>
            </w:r>
          </w:p>
          <w:p>
            <w:pPr>
              <w:numPr>
                <w:ilvl w:val="0"/>
                <w:numId w:val="0"/>
              </w:numPr>
              <w:rPr>
                <w:rFonts w:hint="eastAsia"/>
              </w:rPr>
            </w:pPr>
            <w:r>
              <w:rPr>
                <w:rFonts w:hint="eastAsia"/>
              </w:rPr>
              <w:t>2、集成步道管理：步道信息管理，如步道名称、步道地址、步道长度、负责人、手机号等；查看跑道设施信息表，如设施ID、设施名称、距离入口位置、经纬度、设施详情等，并可在线绘制步道路线图。</w:t>
            </w:r>
          </w:p>
          <w:p>
            <w:pPr>
              <w:numPr>
                <w:ilvl w:val="0"/>
                <w:numId w:val="0"/>
              </w:numPr>
              <w:rPr>
                <w:rFonts w:hint="eastAsia"/>
              </w:rPr>
            </w:pPr>
            <w:r>
              <w:rPr>
                <w:rFonts w:hint="eastAsia"/>
              </w:rPr>
              <w:t>3、集成用户管理：统筹管理用户信息，包含用户ID、昵称、照片、性别、年龄等信息；可查看个人运动数据，包含今日运动数据总时长、总里程、消耗卡路里、运动里程曲线、热量消耗曲线、历史运动记录等。</w:t>
            </w:r>
          </w:p>
          <w:p>
            <w:pPr>
              <w:numPr>
                <w:ilvl w:val="0"/>
                <w:numId w:val="0"/>
              </w:numPr>
              <w:rPr>
                <w:rFonts w:hint="eastAsia"/>
              </w:rPr>
            </w:pPr>
            <w:r>
              <w:rPr>
                <w:rFonts w:hint="eastAsia"/>
              </w:rPr>
              <w:t>4、集成设施管理：互动大屏管理，包含图片、名称、所属步道、在线状态、创建人等信息管理；多功能杆管理，包含图片、名称、所属步道、距起始位的距离，可在详情里操作绑定设备等信息管理。</w:t>
            </w:r>
          </w:p>
          <w:p>
            <w:pPr>
              <w:numPr>
                <w:ilvl w:val="0"/>
                <w:numId w:val="0"/>
              </w:numPr>
              <w:rPr>
                <w:rFonts w:hint="eastAsia"/>
              </w:rPr>
            </w:pPr>
            <w:r>
              <w:rPr>
                <w:rFonts w:hint="eastAsia"/>
              </w:rPr>
              <w:t>5、集成信息发布管理：支持普通公告和宣传视频信息发布。</w:t>
            </w:r>
          </w:p>
          <w:p>
            <w:pPr>
              <w:numPr>
                <w:ilvl w:val="0"/>
                <w:numId w:val="0"/>
              </w:numPr>
              <w:rPr>
                <w:rFonts w:hint="eastAsia"/>
              </w:rPr>
            </w:pPr>
            <w:r>
              <w:rPr>
                <w:rFonts w:hint="eastAsia"/>
              </w:rPr>
              <w:t>6、集成日志管理：操作日志，登录日志。</w:t>
            </w:r>
          </w:p>
          <w:p>
            <w:pPr>
              <w:numPr>
                <w:ilvl w:val="0"/>
                <w:numId w:val="0"/>
              </w:numPr>
              <w:rPr>
                <w:rFonts w:hint="eastAsia"/>
              </w:rPr>
            </w:pPr>
            <w:r>
              <w:rPr>
                <w:rFonts w:hint="eastAsia"/>
              </w:rPr>
              <w:t>7、集成远程升级：支持系统远程升级及定时开关机功能。</w:t>
            </w:r>
          </w:p>
          <w:p>
            <w:pPr>
              <w:numPr>
                <w:ilvl w:val="0"/>
                <w:numId w:val="0"/>
              </w:numPr>
              <w:rPr>
                <w:rFonts w:hint="eastAsia"/>
              </w:rPr>
            </w:pPr>
            <w:r>
              <w:rPr>
                <w:rFonts w:hint="eastAsia"/>
              </w:rPr>
              <w:t>8、集成碳积分管理：管理用户在运动过程中获取的碳积分明细，还可动态配置碳积分的获取及兑换规则，支持拓展对接礼品兑换。</w:t>
            </w:r>
          </w:p>
          <w:p>
            <w:pPr>
              <w:numPr>
                <w:ilvl w:val="0"/>
                <w:numId w:val="0"/>
              </w:numPr>
              <w:rPr>
                <w:rFonts w:hint="eastAsia"/>
              </w:rPr>
            </w:pPr>
            <w:r>
              <w:rPr>
                <w:rFonts w:hint="eastAsia"/>
              </w:rPr>
              <w:t>9、集成运动语录：统筹管理AI漫跑中所展示的运动语录信息，支持Excel批量导入导出功能。</w:t>
            </w:r>
          </w:p>
          <w:p>
            <w:pPr>
              <w:numPr>
                <w:ilvl w:val="0"/>
                <w:numId w:val="0"/>
              </w:numPr>
              <w:rPr>
                <w:rFonts w:hint="eastAsia"/>
              </w:rPr>
            </w:pPr>
            <w:r>
              <w:rPr>
                <w:rFonts w:hint="eastAsia"/>
              </w:rPr>
              <w:t>10、集成赛事活动：集成赛事活动报名、签到、成绩查询与证书生成流程，确保系统对活动全程的高效监控与数据分析。</w:t>
            </w:r>
          </w:p>
          <w:p>
            <w:pPr>
              <w:numPr>
                <w:ilvl w:val="0"/>
                <w:numId w:val="0"/>
              </w:numPr>
              <w:rPr>
                <w:rFonts w:hint="eastAsia"/>
              </w:rPr>
            </w:pPr>
            <w:r>
              <w:rPr>
                <w:rFonts w:hint="eastAsia"/>
              </w:rPr>
              <w:t>11、集成各类赛事活动的创建，包括健康跑、欢乐跑等，使管理人员在智慧步道平台中快速创建活动。支持的活动类型如下：健康跑：这类比赛通常不设严格的时间限制，目的是鼓励大众参与运动，享受跑步带来的乐趣和益处。赛道长度一般从3公里至10公里不等，适合各个年龄层和体能水平的参与者。欢乐跑：与健康跑类似，欢乐跑更注重活动的娱乐性和社交性，通常会结合音乐、舞蹈、互动游戏等元素，为参赛者创造轻松愉快的比赛氛围。彩虹跑：彩虹跑是一项全球流行的5公里非竞技跑步活动，比赛中会在不同站点向参赛者抛洒彩色粉末，使得整个赛程变成一场色彩斑斓的狂欢。亲子跑：专门为家庭设计的跑步赛事，让父母带着孩子一起参与，增进亲子关系，培养孩子们的运动兴趣。公益跑：这类赛事将跑步与慈善事业相结合，活动筹集的资金用于支持特定的社会公益项目。荧光夜跑：在夜晚举行的跑步活动，参赛者身着荧光装备，在黑暗中奔跑，形成一道亮丽的风景线，增添了新颖刺激的体验。活动信息录入：支持设置活动名称、时间、地点、路线图（利用步道管理功能绘制）、报名截止日期、参赛人数限制以及活动规则说明等详细内容。</w:t>
            </w:r>
          </w:p>
          <w:p>
            <w:pPr>
              <w:numPr>
                <w:ilvl w:val="0"/>
                <w:numId w:val="0"/>
              </w:numPr>
              <w:rPr>
                <w:rFonts w:hint="eastAsia"/>
              </w:rPr>
            </w:pPr>
            <w:r>
              <w:rPr>
                <w:rFonts w:hint="eastAsia"/>
              </w:rPr>
              <w:t>12、集成活动多渠道发布：确保活动信息发布到智慧步道小程序端，同时支持一键分享至微信、微博等社交平台，增加活动曝光度。个性化展示：在智慧步道大屏上滚动播放活动预告动画和报名信息，通过三维图形引导用户如何通过小程序进行报名操作。报名入口：在小程序内提供直观的报名流程指引，方便用户填写个人信息、上传健康证明文件（如有必要），并确认赛事条款后完成线上报名。</w:t>
            </w:r>
          </w:p>
          <w:p>
            <w:pPr>
              <w:numPr>
                <w:ilvl w:val="0"/>
                <w:numId w:val="0"/>
              </w:numPr>
              <w:rPr>
                <w:rFonts w:hint="eastAsia"/>
              </w:rPr>
            </w:pPr>
            <w:r>
              <w:rPr>
                <w:rFonts w:hint="eastAsia"/>
              </w:rPr>
              <w:t>13、集成人脸识别验证：结合智能识别杆或小程序的人脸识别技术，实现快速的身份认证和报名信息关联，提高报名效率和数据准确性。实时报名状态更新：报名系统应实时同步报名人数，当达到预设人数上限时自动关闭报名通道，并在大屏和小程序端显示报名已满的信息。</w:t>
            </w:r>
          </w:p>
          <w:p>
            <w:pPr>
              <w:numPr>
                <w:ilvl w:val="0"/>
                <w:numId w:val="0"/>
              </w:numPr>
              <w:rPr>
                <w:rFonts w:hint="eastAsia"/>
              </w:rPr>
            </w:pPr>
            <w:r>
              <w:rPr>
                <w:rFonts w:hint="eastAsia"/>
              </w:rPr>
              <w:t>14、集成现场签到：活动现场部署智能识别杆，选手到达时通过人脸识别完成签到，同时记录签到时间和地点，避免代签情况发生。</w:t>
            </w:r>
          </w:p>
          <w:p>
            <w:pPr>
              <w:numPr>
                <w:ilvl w:val="0"/>
                <w:numId w:val="0"/>
              </w:numPr>
              <w:rPr>
                <w:rFonts w:hint="eastAsia"/>
              </w:rPr>
            </w:pPr>
            <w:r>
              <w:rPr>
                <w:rFonts w:hint="eastAsia"/>
              </w:rPr>
              <w:t>15、集成完赛记录：运动数据追踪：全程使用智能识别杆采集每位参赛者的运动数据，包括运动里程、用时、配速、消耗卡路里等核心指标。 成绩统计与排名：基于收集到的运动数据，系统自动统计各参赛者成绩，并生成实时排行榜，通过大屏和小程序公布。</w:t>
            </w:r>
          </w:p>
          <w:p>
            <w:pPr>
              <w:numPr>
                <w:ilvl w:val="0"/>
                <w:numId w:val="0"/>
              </w:numPr>
              <w:rPr>
                <w:rFonts w:hint="eastAsia"/>
              </w:rPr>
            </w:pPr>
            <w:r>
              <w:rPr>
                <w:rFonts w:hint="eastAsia"/>
              </w:rPr>
              <w:t xml:space="preserve">16、集成赛后分享：根据完赛结果，为每个完赛者自动生成电子版完赛证书或奖牌图片，包含姓名、成绩、活动名等个性化信息。精彩瞬间捕捉与分享：整合AI漫跑和AI Vlog功能，抓取每位参赛者比赛中的精彩瞬间，制作成海报或短视频供用户下载分享至社交网络。社交互动鼓励：通过小程序内置的分享功能，鼓励完赛者将活动成果分享至朋友圈、微信群等社交平台。 </w:t>
            </w:r>
          </w:p>
          <w:p>
            <w:pPr>
              <w:numPr>
                <w:ilvl w:val="0"/>
                <w:numId w:val="0"/>
              </w:numPr>
              <w:rPr>
                <w:rFonts w:hint="eastAsia"/>
              </w:rPr>
            </w:pPr>
            <w:r>
              <w:rPr>
                <w:rFonts w:hint="eastAsia"/>
              </w:rPr>
              <w:t>17、小程序集成：</w:t>
            </w:r>
          </w:p>
          <w:p>
            <w:pPr>
              <w:numPr>
                <w:ilvl w:val="0"/>
                <w:numId w:val="0"/>
              </w:numPr>
              <w:rPr>
                <w:rFonts w:hint="eastAsia"/>
              </w:rPr>
            </w:pPr>
            <w:r>
              <w:rPr>
                <w:rFonts w:hint="eastAsia"/>
              </w:rPr>
              <w:t>（1）集成用户登录：支持微信用户登录，并与大屏用户运动数据进行绑定。用户可以查看登录授权用户的运动数据，包括累计消耗热量、运动累计时间、累计次数等。</w:t>
            </w:r>
          </w:p>
          <w:p>
            <w:pPr>
              <w:numPr>
                <w:ilvl w:val="0"/>
                <w:numId w:val="0"/>
              </w:numPr>
              <w:rPr>
                <w:rFonts w:hint="eastAsia"/>
              </w:rPr>
            </w:pPr>
            <w:r>
              <w:rPr>
                <w:rFonts w:hint="eastAsia"/>
              </w:rPr>
              <w:t>（2）集成运动记录：系统会自动生成运动记录，并提供每天的运动数据查看。此外，通过冰激凌形象展示的方式，用户可以直观地了解运动的消耗热量。</w:t>
            </w:r>
          </w:p>
          <w:p>
            <w:pPr>
              <w:numPr>
                <w:ilvl w:val="0"/>
                <w:numId w:val="0"/>
              </w:numPr>
              <w:rPr>
                <w:rFonts w:hint="eastAsia"/>
              </w:rPr>
            </w:pPr>
            <w:r>
              <w:rPr>
                <w:rFonts w:hint="eastAsia"/>
              </w:rPr>
              <w:t>（3）集成运动轨迹：支持用户可以查看自己最新的运动轨迹，了解自己的运动路线。</w:t>
            </w:r>
          </w:p>
          <w:p>
            <w:pPr>
              <w:numPr>
                <w:ilvl w:val="0"/>
                <w:numId w:val="0"/>
              </w:numPr>
              <w:rPr>
                <w:rFonts w:hint="eastAsia"/>
              </w:rPr>
            </w:pPr>
            <w:r>
              <w:rPr>
                <w:rFonts w:hint="eastAsia"/>
              </w:rPr>
              <w:t>（4）集成排行榜：系统提供按日、周、月等不同时间维度展示用户的运动记录，并展示用户的运动排行榜。用户可以比较自己与其他用户的运动成绩。</w:t>
            </w:r>
          </w:p>
          <w:p>
            <w:pPr>
              <w:numPr>
                <w:ilvl w:val="0"/>
                <w:numId w:val="0"/>
              </w:numPr>
              <w:rPr>
                <w:rFonts w:hint="eastAsia"/>
              </w:rPr>
            </w:pPr>
            <w:r>
              <w:rPr>
                <w:rFonts w:hint="eastAsia"/>
              </w:rPr>
              <w:t>（5）集成运动分析：系统会分析用户每次运动的数据，并给予科学的跑步指导建议，帮助用户改善跑步技巧和达到更好的运动效果。</w:t>
            </w:r>
          </w:p>
          <w:p>
            <w:pPr>
              <w:numPr>
                <w:ilvl w:val="0"/>
                <w:numId w:val="0"/>
              </w:numPr>
              <w:rPr>
                <w:rFonts w:hint="eastAsia"/>
              </w:rPr>
            </w:pPr>
            <w:r>
              <w:rPr>
                <w:rFonts w:hint="eastAsia"/>
              </w:rPr>
              <w:t>（6）集成碳积分：用户可以查看登录授权用户的碳积分数据，包括累计积分、当前剩余积分以及积分的收支明细情况。碳积分可以与第三方系统对接，实现积分兑换礼品与服务等个性化使用场景。</w:t>
            </w:r>
          </w:p>
          <w:p>
            <w:pPr>
              <w:numPr>
                <w:ilvl w:val="0"/>
                <w:numId w:val="0"/>
              </w:numPr>
              <w:rPr>
                <w:rFonts w:hint="eastAsia"/>
              </w:rPr>
            </w:pPr>
            <w:r>
              <w:rPr>
                <w:rFonts w:hint="eastAsia"/>
              </w:rPr>
              <w:t>（7）集成运动计划制定：用户可通过小程序制定每月运动计划并实时跟踪计划的达标情况。（8）集成赛事活动：用户同通过小程序查看各类赛事活动信息，并提供直观的报名流程指引，用户可以填写个人信息快速参与报名。可查看健康跑、欢乐跑、彩虹跑、亲子跑、公益跑、荧光夜跑等不同种类赛事活动的实时报名人数，报名达到上限时，报名通道自动关闭。（9）集成打卡签到：通过人脸识别技术进行现场签到，确保参赛者身份准确无误。集成成绩查询：赛事结束后，用户可以在小程序内查看自己的运动数据、成绩和排行榜。</w:t>
            </w:r>
          </w:p>
          <w:p>
            <w:pPr>
              <w:numPr>
                <w:ilvl w:val="0"/>
                <w:numId w:val="0"/>
              </w:numPr>
              <w:rPr>
                <w:rFonts w:hint="eastAsia"/>
              </w:rPr>
            </w:pPr>
            <w:r>
              <w:rPr>
                <w:rFonts w:hint="eastAsia"/>
              </w:rPr>
              <w:t>（10）集成定制化证书生成：为完赛者生成包含个性化信息的电子完赛证书，支持下载并在社交网络分享。</w:t>
            </w:r>
          </w:p>
          <w:p>
            <w:pPr>
              <w:numPr>
                <w:ilvl w:val="0"/>
                <w:numId w:val="0"/>
              </w:numPr>
              <w:rPr>
                <w:rFonts w:hint="eastAsia"/>
              </w:rPr>
            </w:pPr>
            <w:r>
              <w:rPr>
                <w:rFonts w:hint="eastAsia"/>
              </w:rPr>
              <w:t>（11）集成精彩瞬间分享：整合AI技术捕捉和分享参赛者的精彩时刻，生成AI漫跑海报及AIVlog，支持下载并在社交网络分享。</w:t>
            </w:r>
          </w:p>
          <w:p>
            <w:pPr>
              <w:numPr>
                <w:ilvl w:val="0"/>
                <w:numId w:val="0"/>
              </w:numPr>
              <w:rPr>
                <w:rFonts w:hint="eastAsia"/>
              </w:rPr>
            </w:pPr>
            <w:r>
              <w:rPr>
                <w:rFonts w:hint="eastAsia"/>
              </w:rPr>
              <w:t>（12）集成操作指南：系统采用图文并茂的方式，帮助用户快速掌握产品的操作流程，以提供愉悦的使用体验。</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8</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智能导览系统集成服务</w:t>
            </w:r>
          </w:p>
        </w:tc>
        <w:tc>
          <w:tcPr>
            <w:tcW w:w="10431" w:type="dxa"/>
            <w:vAlign w:val="center"/>
          </w:tcPr>
          <w:p>
            <w:pPr>
              <w:numPr>
                <w:ilvl w:val="0"/>
                <w:numId w:val="0"/>
              </w:numPr>
              <w:rPr>
                <w:rFonts w:hint="eastAsia"/>
              </w:rPr>
            </w:pPr>
            <w:r>
              <w:rPr>
                <w:rFonts w:hint="eastAsia"/>
              </w:rPr>
              <w:t>1、集成园区管理：公园的信息录入，支持公园标题、公园电话、正文、周末开放时间、平常开放时间、天气城市选择、地址、图片、形象视频、形象图片</w:t>
            </w:r>
          </w:p>
          <w:p>
            <w:pPr>
              <w:numPr>
                <w:ilvl w:val="0"/>
                <w:numId w:val="0"/>
              </w:numPr>
              <w:rPr>
                <w:rFonts w:hint="eastAsia"/>
              </w:rPr>
            </w:pPr>
            <w:r>
              <w:rPr>
                <w:rFonts w:hint="eastAsia"/>
              </w:rPr>
              <w:t>2、集成设备管理：管理人员可通过SAAS云平台对现场安装的设备进行统一管理。包括基本信息管理、运行状态监测（正常、离线、故障）、设备远程控制（可远程设置定时开关机）、系统远程升级等功能。</w:t>
            </w:r>
          </w:p>
          <w:p>
            <w:pPr>
              <w:numPr>
                <w:ilvl w:val="0"/>
                <w:numId w:val="0"/>
              </w:numPr>
              <w:rPr>
                <w:rFonts w:hint="eastAsia"/>
              </w:rPr>
            </w:pPr>
            <w:r>
              <w:rPr>
                <w:rFonts w:hint="eastAsia"/>
              </w:rPr>
              <w:t>3、集成位置管理：通过GIS地图，标注录入公园的景观设施、绿地花草等景观数据，包括定位、名称、图片/文字/语音介绍等景观信息。位置分类：可针对公园的景点、服务店、树木景观位置进行位置标点、图标上传等功能。</w:t>
            </w:r>
          </w:p>
          <w:p>
            <w:pPr>
              <w:numPr>
                <w:ilvl w:val="0"/>
                <w:numId w:val="0"/>
              </w:numPr>
              <w:rPr>
                <w:rFonts w:hint="eastAsia"/>
              </w:rPr>
            </w:pPr>
            <w:r>
              <w:rPr>
                <w:rFonts w:hint="eastAsia"/>
              </w:rPr>
              <w:t>4、集成路线管理：可根据公园的景点情况，添加路线可以在智能导览屏上展示游览路线</w:t>
            </w:r>
          </w:p>
          <w:p>
            <w:pPr>
              <w:numPr>
                <w:ilvl w:val="0"/>
                <w:numId w:val="0"/>
              </w:numPr>
              <w:rPr>
                <w:rFonts w:hint="eastAsia"/>
              </w:rPr>
            </w:pPr>
            <w:r>
              <w:rPr>
                <w:rFonts w:hint="eastAsia"/>
              </w:rPr>
              <w:t>5、集成信息发布：系统可用于公园管理者发布公告、活动信息及宣传视频等，通过互动大屏展示给游客，使其能够及时了解公园的最新消息。</w:t>
            </w:r>
          </w:p>
          <w:p>
            <w:pPr>
              <w:numPr>
                <w:ilvl w:val="0"/>
                <w:numId w:val="0"/>
              </w:numPr>
              <w:rPr>
                <w:rFonts w:hint="eastAsia"/>
              </w:rPr>
            </w:pPr>
            <w:r>
              <w:rPr>
                <w:rFonts w:hint="eastAsia"/>
              </w:rPr>
              <w:t>6、集成一景一码：系统为每个景点分配唯一的二维码，游客可以通过扫描二维码获取相关景点的详细信息、语音讲解或导航等功能。</w:t>
            </w:r>
          </w:p>
          <w:p>
            <w:pPr>
              <w:numPr>
                <w:ilvl w:val="0"/>
                <w:numId w:val="0"/>
              </w:numPr>
              <w:rPr>
                <w:rFonts w:hint="eastAsia"/>
              </w:rPr>
            </w:pPr>
            <w:r>
              <w:rPr>
                <w:rFonts w:hint="eastAsia"/>
              </w:rPr>
              <w:t>7、集成动态屏保：系统允许用户上传图片海报或宣传视频以用作设备屏保。用户可以自定义设置屏保启用的时间间隔，为游客提供更加丰富的视觉体验，并增加公园信息的宣传效果。</w:t>
            </w:r>
          </w:p>
          <w:p>
            <w:pPr>
              <w:numPr>
                <w:ilvl w:val="0"/>
                <w:numId w:val="0"/>
              </w:numPr>
              <w:rPr>
                <w:rFonts w:hint="eastAsia"/>
              </w:rPr>
            </w:pPr>
            <w:r>
              <w:rPr>
                <w:rFonts w:hint="eastAsia"/>
              </w:rPr>
              <w:t>8、小程序集成</w:t>
            </w:r>
          </w:p>
          <w:p>
            <w:pPr>
              <w:numPr>
                <w:ilvl w:val="0"/>
                <w:numId w:val="0"/>
              </w:numPr>
              <w:rPr>
                <w:rFonts w:hint="eastAsia"/>
              </w:rPr>
            </w:pPr>
            <w:r>
              <w:rPr>
                <w:rFonts w:hint="eastAsia"/>
              </w:rPr>
              <w:t>（1）集成景点导览：游客可以通过小程序查看园区内各个景点的介绍、图片和相关信息；可以通过搜索功能快速找到感兴趣的景点；系统会根据游客的位置提供导航功能，帮助游客快速找到景点。</w:t>
            </w:r>
          </w:p>
          <w:p>
            <w:pPr>
              <w:numPr>
                <w:ilvl w:val="0"/>
                <w:numId w:val="0"/>
              </w:numPr>
              <w:rPr>
                <w:rFonts w:hint="eastAsia"/>
              </w:rPr>
            </w:pPr>
            <w:r>
              <w:rPr>
                <w:rFonts w:hint="eastAsia"/>
              </w:rPr>
              <w:t>（2）集成景点分类：景点可以按照不同的标签进行分类，如网红打卡、文化景点、自然景点、娱乐景点等。</w:t>
            </w:r>
          </w:p>
          <w:p>
            <w:pPr>
              <w:numPr>
                <w:ilvl w:val="0"/>
                <w:numId w:val="0"/>
              </w:numPr>
              <w:rPr>
                <w:rFonts w:hint="eastAsia"/>
              </w:rPr>
            </w:pPr>
            <w:r>
              <w:rPr>
                <w:rFonts w:hint="eastAsia"/>
              </w:rPr>
              <w:t>（3）集成游玩线路：游客可通过小程序快速找到热门游玩线路，制定相关游玩计划。</w:t>
            </w:r>
          </w:p>
          <w:p>
            <w:pPr>
              <w:numPr>
                <w:ilvl w:val="0"/>
                <w:numId w:val="0"/>
              </w:numPr>
              <w:rPr>
                <w:rFonts w:hint="eastAsia"/>
              </w:rPr>
            </w:pPr>
            <w:r>
              <w:rPr>
                <w:rFonts w:hint="eastAsia"/>
              </w:rPr>
              <w:t>（4）集成景点讲解：游客可通过扫码查看园区每个景点的二维码获取相关景点的电子语音讲解服务</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9</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数据整合与迁移</w:t>
            </w:r>
          </w:p>
        </w:tc>
        <w:tc>
          <w:tcPr>
            <w:tcW w:w="10431" w:type="dxa"/>
            <w:vAlign w:val="center"/>
          </w:tcPr>
          <w:p>
            <w:pPr>
              <w:numPr>
                <w:ilvl w:val="0"/>
                <w:numId w:val="0"/>
              </w:numPr>
              <w:rPr>
                <w:rFonts w:hint="eastAsia"/>
              </w:rPr>
            </w:pPr>
            <w:r>
              <w:rPr>
                <w:rFonts w:hint="eastAsia"/>
              </w:rPr>
              <w:t>提供数据清洗、转换、迁移服务，确保数据在不同系统间准确、安全地流转，保持数据一致性与完整性。对于大规模数据迁移，将采取分阶段、增量同步等策略，减少对业务运行的影响。</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10</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安全与性能优化</w:t>
            </w:r>
          </w:p>
        </w:tc>
        <w:tc>
          <w:tcPr>
            <w:tcW w:w="10431" w:type="dxa"/>
            <w:vAlign w:val="center"/>
          </w:tcPr>
          <w:p>
            <w:pPr>
              <w:numPr>
                <w:ilvl w:val="0"/>
                <w:numId w:val="0"/>
              </w:numPr>
              <w:rPr>
                <w:rFonts w:hint="eastAsia"/>
              </w:rPr>
            </w:pPr>
            <w:r>
              <w:rPr>
                <w:rFonts w:hint="eastAsia"/>
              </w:rPr>
              <w:t>在集成过程中，监测及优化系统的安全性与性能表现，实施严格的访问控制、数据加密措施，并进行性能测试与调优，确保集成后的系统能够在高并发、大数据量环境下稳定运行。</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11</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系统测试与验证</w:t>
            </w:r>
          </w:p>
        </w:tc>
        <w:tc>
          <w:tcPr>
            <w:tcW w:w="10431" w:type="dxa"/>
            <w:vAlign w:val="center"/>
          </w:tcPr>
          <w:p>
            <w:pPr>
              <w:numPr>
                <w:ilvl w:val="0"/>
                <w:numId w:val="0"/>
              </w:numPr>
              <w:rPr>
                <w:rFonts w:hint="eastAsia"/>
              </w:rPr>
            </w:pPr>
            <w:r>
              <w:rPr>
                <w:rFonts w:hint="eastAsia"/>
              </w:rPr>
              <w:t>通过单元测试、集成测试、压力测试等多维度测试，验证系统集成的正确性、稳定性和兼容性，及时发现并解决潜在问题，确保系统上线前达到预定的质量标准。</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12</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前端设备集成调试服务</w:t>
            </w:r>
          </w:p>
        </w:tc>
        <w:tc>
          <w:tcPr>
            <w:tcW w:w="10431" w:type="dxa"/>
            <w:vAlign w:val="center"/>
          </w:tcPr>
          <w:p>
            <w:pPr>
              <w:numPr>
                <w:ilvl w:val="0"/>
                <w:numId w:val="0"/>
              </w:numPr>
              <w:rPr>
                <w:rFonts w:hint="eastAsia"/>
              </w:rPr>
            </w:pPr>
            <w:r>
              <w:rPr>
                <w:rFonts w:hint="eastAsia"/>
              </w:rPr>
              <w:t>包含前端设备的实地勘察、选点服务，保证点位的运行效果及可行性，设备安装及调试、提供设备箱、网络布线、电源线布线、线管开槽、地笼地基施工等施工安装（含相应的防水网线、电源线、护套线管、排插、防水胶布、膨胀钉、波纹管等辅材）、现场管理。</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13</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10M数据专线</w:t>
            </w:r>
          </w:p>
        </w:tc>
        <w:tc>
          <w:tcPr>
            <w:tcW w:w="10431" w:type="dxa"/>
            <w:vAlign w:val="center"/>
          </w:tcPr>
          <w:p>
            <w:pPr>
              <w:numPr>
                <w:ilvl w:val="0"/>
                <w:numId w:val="0"/>
              </w:numPr>
              <w:rPr>
                <w:rFonts w:hint="eastAsia"/>
              </w:rPr>
            </w:pPr>
            <w:r>
              <w:rPr>
                <w:rFonts w:hint="eastAsia"/>
              </w:rPr>
              <w:t>服务期内必须提供3条≥10Mbps 带宽的光纤专线电路，用于人流采集设备传输服务，服务期为1年。</w:t>
            </w:r>
          </w:p>
          <w:p>
            <w:pPr>
              <w:numPr>
                <w:ilvl w:val="0"/>
                <w:numId w:val="0"/>
              </w:numPr>
              <w:rPr>
                <w:rFonts w:hint="eastAsia"/>
              </w:rPr>
            </w:pPr>
            <w:r>
              <w:rPr>
                <w:rFonts w:hint="eastAsia"/>
              </w:rPr>
              <w:t>光纤专线指标说明如下：</w:t>
            </w:r>
          </w:p>
          <w:p>
            <w:pPr>
              <w:numPr>
                <w:ilvl w:val="0"/>
                <w:numId w:val="0"/>
              </w:numPr>
              <w:rPr>
                <w:rFonts w:hint="eastAsia"/>
              </w:rPr>
            </w:pPr>
            <w:r>
              <w:rPr>
                <w:rFonts w:hint="eastAsia"/>
              </w:rPr>
              <w:t>（1）要求网络时延上限值为30ms；</w:t>
            </w:r>
          </w:p>
          <w:p>
            <w:pPr>
              <w:numPr>
                <w:ilvl w:val="0"/>
                <w:numId w:val="0"/>
              </w:numPr>
              <w:rPr>
                <w:rFonts w:hint="eastAsia"/>
              </w:rPr>
            </w:pPr>
            <w:r>
              <w:rPr>
                <w:rFonts w:hint="eastAsia"/>
              </w:rPr>
              <w:t>（2）要求时延抖动上限50ms，网络倒换时间≤50ms；</w:t>
            </w:r>
          </w:p>
          <w:p>
            <w:pPr>
              <w:numPr>
                <w:ilvl w:val="0"/>
                <w:numId w:val="0"/>
              </w:numPr>
              <w:rPr>
                <w:rFonts w:hint="eastAsia"/>
              </w:rPr>
            </w:pPr>
            <w:r>
              <w:rPr>
                <w:rFonts w:hint="eastAsia"/>
              </w:rPr>
              <w:t>（3）网络丢包率不超过1％；</w:t>
            </w:r>
          </w:p>
          <w:p>
            <w:pPr>
              <w:numPr>
                <w:ilvl w:val="0"/>
                <w:numId w:val="0"/>
              </w:numPr>
              <w:rPr>
                <w:rFonts w:hint="eastAsia"/>
              </w:rPr>
            </w:pPr>
            <w:r>
              <w:rPr>
                <w:rFonts w:hint="eastAsia"/>
              </w:rPr>
              <w:t>（4）要求传输网络需支持采用各类型的机制保证网络传输的安全性；</w:t>
            </w:r>
          </w:p>
          <w:p>
            <w:pPr>
              <w:numPr>
                <w:ilvl w:val="0"/>
                <w:numId w:val="0"/>
              </w:numPr>
              <w:rPr>
                <w:rFonts w:hint="eastAsia"/>
              </w:rPr>
            </w:pPr>
            <w:r>
              <w:rPr>
                <w:rFonts w:hint="eastAsia"/>
              </w:rPr>
              <w:t>（5）要求网络Qos 能力的shaping 粒度精细至8192Kbps，CAR 粒度精细至1024Kbps；</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14</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10M互联网专线</w:t>
            </w:r>
          </w:p>
        </w:tc>
        <w:tc>
          <w:tcPr>
            <w:tcW w:w="10431" w:type="dxa"/>
            <w:vAlign w:val="center"/>
          </w:tcPr>
          <w:p>
            <w:pPr>
              <w:numPr>
                <w:ilvl w:val="0"/>
                <w:numId w:val="0"/>
              </w:numPr>
              <w:rPr>
                <w:rFonts w:hint="eastAsia"/>
              </w:rPr>
            </w:pPr>
            <w:r>
              <w:rPr>
                <w:rFonts w:hint="eastAsia"/>
              </w:rPr>
              <w:t>服务期内必须提供6条≥10Mbps 带宽的光纤专线电路，用于AI智能识别互动大屏、智能导览设备传输服务，服务期为1年。</w:t>
            </w:r>
          </w:p>
          <w:p>
            <w:pPr>
              <w:numPr>
                <w:ilvl w:val="0"/>
                <w:numId w:val="0"/>
              </w:numPr>
              <w:rPr>
                <w:rFonts w:hint="eastAsia"/>
              </w:rPr>
            </w:pPr>
            <w:r>
              <w:rPr>
                <w:rFonts w:hint="eastAsia"/>
              </w:rPr>
              <w:t>光纤专线指标说明如下：</w:t>
            </w:r>
          </w:p>
          <w:p>
            <w:pPr>
              <w:numPr>
                <w:ilvl w:val="0"/>
                <w:numId w:val="0"/>
              </w:numPr>
              <w:rPr>
                <w:rFonts w:hint="eastAsia"/>
              </w:rPr>
            </w:pPr>
            <w:r>
              <w:rPr>
                <w:rFonts w:hint="eastAsia"/>
              </w:rPr>
              <w:t>（1）上下行速率稳定在10Mbit/s，共包含1个公网IP；</w:t>
            </w:r>
          </w:p>
          <w:p>
            <w:pPr>
              <w:numPr>
                <w:ilvl w:val="0"/>
                <w:numId w:val="0"/>
              </w:numPr>
              <w:rPr>
                <w:rFonts w:hint="eastAsia"/>
              </w:rPr>
            </w:pPr>
            <w:r>
              <w:rPr>
                <w:rFonts w:hint="eastAsia"/>
              </w:rPr>
              <w:t>（2）热点网站的Ping网络时延≤50ms；在正常带宽负荷下（负荷小于70％）热点网站的网络丢包率≤1%；</w:t>
            </w:r>
          </w:p>
          <w:p>
            <w:pPr>
              <w:numPr>
                <w:ilvl w:val="0"/>
                <w:numId w:val="0"/>
              </w:numPr>
              <w:rPr>
                <w:rFonts w:hint="eastAsia"/>
              </w:rPr>
            </w:pPr>
            <w:r>
              <w:rPr>
                <w:rFonts w:hint="eastAsia"/>
              </w:rPr>
              <w:t>（3）如现有设备不满足新增带宽需求时，免费升级相关网络设备。</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15</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20M云专线</w:t>
            </w:r>
          </w:p>
        </w:tc>
        <w:tc>
          <w:tcPr>
            <w:tcW w:w="10431" w:type="dxa"/>
            <w:vAlign w:val="center"/>
          </w:tcPr>
          <w:p>
            <w:pPr>
              <w:numPr>
                <w:ilvl w:val="0"/>
                <w:numId w:val="0"/>
              </w:numPr>
              <w:rPr>
                <w:rFonts w:hint="eastAsia"/>
              </w:rPr>
            </w:pPr>
            <w:r>
              <w:rPr>
                <w:rFonts w:hint="eastAsia"/>
              </w:rPr>
              <w:t>服务期内必须提供1条≥20Mbps 带宽的光纤专线电路，服务期为1年。</w:t>
            </w:r>
          </w:p>
          <w:p>
            <w:pPr>
              <w:numPr>
                <w:ilvl w:val="0"/>
                <w:numId w:val="0"/>
              </w:numPr>
              <w:rPr>
                <w:rFonts w:hint="eastAsia"/>
              </w:rPr>
            </w:pPr>
            <w:r>
              <w:rPr>
                <w:rFonts w:hint="eastAsia"/>
              </w:rPr>
              <w:t>光纤专线指标说明如下：</w:t>
            </w:r>
          </w:p>
          <w:p>
            <w:pPr>
              <w:numPr>
                <w:ilvl w:val="0"/>
                <w:numId w:val="0"/>
              </w:numPr>
              <w:rPr>
                <w:rFonts w:hint="eastAsia"/>
              </w:rPr>
            </w:pPr>
            <w:r>
              <w:rPr>
                <w:rFonts w:hint="eastAsia"/>
              </w:rPr>
              <w:t>（1）上下行速率稳定在20Mbit/s，共包含1个公网IP；</w:t>
            </w:r>
          </w:p>
          <w:p>
            <w:pPr>
              <w:numPr>
                <w:ilvl w:val="0"/>
                <w:numId w:val="0"/>
              </w:numPr>
              <w:rPr>
                <w:rFonts w:hint="eastAsia"/>
              </w:rPr>
            </w:pPr>
            <w:r>
              <w:rPr>
                <w:rFonts w:hint="eastAsia"/>
                <w:highlight w:val="none"/>
              </w:rPr>
              <w:t>（2）本地PING云VPC子网时延≤</w:t>
            </w:r>
            <w:r>
              <w:rPr>
                <w:rFonts w:hint="eastAsia"/>
              </w:rPr>
              <w:t>50ms；在正常带宽负荷下（负荷小于70％）访问云上VPC网络丢包率≤1%；</w:t>
            </w:r>
          </w:p>
          <w:p>
            <w:pPr>
              <w:numPr>
                <w:ilvl w:val="0"/>
                <w:numId w:val="0"/>
              </w:numPr>
              <w:rPr>
                <w:rFonts w:hint="eastAsia"/>
              </w:rPr>
            </w:pPr>
            <w:r>
              <w:rPr>
                <w:rFonts w:hint="eastAsia"/>
              </w:rPr>
              <w:t>（3）如现有设备不满足带宽需求时，免费升级相关网络设备。</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16</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5G应急保障服务</w:t>
            </w:r>
          </w:p>
        </w:tc>
        <w:tc>
          <w:tcPr>
            <w:tcW w:w="10431" w:type="dxa"/>
            <w:vAlign w:val="center"/>
          </w:tcPr>
          <w:p>
            <w:pPr>
              <w:numPr>
                <w:ilvl w:val="0"/>
                <w:numId w:val="0"/>
              </w:numPr>
              <w:rPr>
                <w:rFonts w:hint="eastAsia"/>
              </w:rPr>
            </w:pPr>
            <w:r>
              <w:rPr>
                <w:rFonts w:hint="eastAsia"/>
              </w:rPr>
              <w:t>提供5G网络应急保障服务，含1张≥300G/月的5G专网流量卡(含配套 5G 网关)及 5G 专网本地业务保障专网运营平台服务，服务期1年，用于备用网络数据传输。</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17</w:t>
            </w:r>
          </w:p>
        </w:tc>
        <w:tc>
          <w:tcPr>
            <w:tcW w:w="1389" w:type="dxa"/>
            <w:vAlign w:val="center"/>
          </w:tcPr>
          <w:p>
            <w:pPr>
              <w:spacing w:line="360" w:lineRule="auto"/>
              <w:jc w:val="center"/>
              <w:rPr>
                <w:rFonts w:hint="eastAsia" w:ascii="宋体" w:hAnsi="宋体" w:eastAsia="宋体" w:cs="@仿宋_GB2312"/>
                <w:bCs/>
                <w:sz w:val="21"/>
                <w:szCs w:val="21"/>
                <w:lang w:val="en-US" w:eastAsia="zh-CN"/>
              </w:rPr>
            </w:pPr>
            <w:r>
              <w:rPr>
                <w:rFonts w:hint="eastAsia" w:ascii="宋体" w:hAnsi="宋体" w:eastAsia="宋体" w:cs="@仿宋_GB2312"/>
                <w:bCs/>
                <w:sz w:val="21"/>
                <w:szCs w:val="21"/>
                <w:lang w:val="en-US" w:eastAsia="zh-CN"/>
              </w:rPr>
              <w:t>设备托管服务</w:t>
            </w:r>
          </w:p>
        </w:tc>
        <w:tc>
          <w:tcPr>
            <w:tcW w:w="10431" w:type="dxa"/>
            <w:vAlign w:val="center"/>
          </w:tcPr>
          <w:p>
            <w:pPr>
              <w:numPr>
                <w:ilvl w:val="0"/>
                <w:numId w:val="0"/>
              </w:numPr>
              <w:rPr>
                <w:rFonts w:hint="eastAsia"/>
              </w:rPr>
            </w:pPr>
            <w:r>
              <w:rPr>
                <w:rFonts w:hint="eastAsia"/>
              </w:rPr>
              <w:t>用于智能应用终端托管，服务期1年。</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18</w:t>
            </w:r>
          </w:p>
        </w:tc>
        <w:tc>
          <w:tcPr>
            <w:tcW w:w="1389" w:type="dxa"/>
            <w:vAlign w:val="center"/>
          </w:tcPr>
          <w:p>
            <w:pPr>
              <w:tabs>
                <w:tab w:val="left" w:pos="451"/>
              </w:tabs>
              <w:spacing w:line="360" w:lineRule="auto"/>
              <w:jc w:val="center"/>
              <w:rPr>
                <w:rFonts w:hint="eastAsia" w:ascii="宋体" w:hAnsi="宋体" w:eastAsia="宋体" w:cs="@仿宋_GB2312"/>
                <w:bCs/>
                <w:sz w:val="21"/>
                <w:szCs w:val="21"/>
                <w:lang w:val="en-US" w:eastAsia="zh-CN"/>
              </w:rPr>
            </w:pPr>
            <w:r>
              <w:rPr>
                <w:rFonts w:hint="eastAsia" w:ascii="宋体" w:hAnsi="宋体" w:cs="@仿宋_GB2312"/>
                <w:bCs/>
                <w:sz w:val="21"/>
                <w:szCs w:val="21"/>
                <w:lang w:val="en-US" w:eastAsia="zh-CN"/>
              </w:rPr>
              <w:t>云资源服务</w:t>
            </w:r>
          </w:p>
        </w:tc>
        <w:tc>
          <w:tcPr>
            <w:tcW w:w="10431" w:type="dxa"/>
            <w:vAlign w:val="center"/>
          </w:tcPr>
          <w:p>
            <w:pPr>
              <w:numPr>
                <w:ilvl w:val="0"/>
                <w:numId w:val="0"/>
              </w:numPr>
              <w:rPr>
                <w:rFonts w:hint="eastAsia"/>
              </w:rPr>
            </w:pPr>
            <w:r>
              <w:rPr>
                <w:rFonts w:hint="eastAsia"/>
              </w:rPr>
              <w:t>提供1台CPU≥4核，内存≥8G，硬盘≥100G的云主机，及相关配套的安全服务，服务期1年。</w:t>
            </w:r>
          </w:p>
        </w:tc>
        <w:tc>
          <w:tcPr>
            <w:tcW w:w="1020" w:type="dxa"/>
            <w:vAlign w:val="center"/>
          </w:tcPr>
          <w:p>
            <w:pPr>
              <w:pStyle w:val="2"/>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vAlign w:val="center"/>
          </w:tcPr>
          <w:p>
            <w:pPr>
              <w:spacing w:line="360" w:lineRule="auto"/>
              <w:jc w:val="center"/>
              <w:rPr>
                <w:rFonts w:hint="default" w:ascii="宋体" w:hAnsi="宋体" w:cs="@仿宋_GB2312"/>
                <w:sz w:val="21"/>
                <w:szCs w:val="21"/>
                <w:lang w:val="en-US" w:eastAsia="zh-CN"/>
              </w:rPr>
            </w:pPr>
            <w:r>
              <w:rPr>
                <w:rFonts w:hint="eastAsia" w:ascii="宋体" w:hAnsi="宋体" w:cs="@仿宋_GB2312"/>
                <w:sz w:val="21"/>
                <w:szCs w:val="21"/>
                <w:lang w:val="en-US" w:eastAsia="zh-CN"/>
              </w:rPr>
              <w:t>19</w:t>
            </w:r>
          </w:p>
        </w:tc>
        <w:tc>
          <w:tcPr>
            <w:tcW w:w="1389" w:type="dxa"/>
            <w:shd w:val="clear" w:color="auto" w:fill="auto"/>
            <w:vAlign w:val="center"/>
          </w:tcPr>
          <w:p>
            <w:pPr>
              <w:spacing w:line="360" w:lineRule="auto"/>
              <w:jc w:val="center"/>
              <w:rPr>
                <w:rFonts w:hint="eastAsia" w:ascii="宋体" w:hAnsi="宋体" w:eastAsia="宋体" w:cs="@仿宋_GB2312"/>
                <w:bCs/>
                <w:kern w:val="2"/>
                <w:sz w:val="21"/>
                <w:szCs w:val="21"/>
                <w:lang w:val="en-US" w:eastAsia="zh-CN" w:bidi="ar-SA"/>
              </w:rPr>
            </w:pPr>
            <w:r>
              <w:rPr>
                <w:rFonts w:hint="eastAsia" w:ascii="宋体" w:hAnsi="宋体" w:cs="@仿宋_GB2312"/>
                <w:bCs/>
                <w:sz w:val="21"/>
                <w:szCs w:val="21"/>
              </w:rPr>
              <w:t>室外乒乓球</w:t>
            </w:r>
            <w:r>
              <w:rPr>
                <w:rFonts w:hint="eastAsia" w:ascii="宋体" w:hAnsi="宋体" w:cs="@仿宋_GB2312"/>
                <w:bCs/>
                <w:sz w:val="21"/>
                <w:szCs w:val="21"/>
                <w:lang w:val="en-US" w:eastAsia="zh-CN"/>
              </w:rPr>
              <w:t>台</w:t>
            </w:r>
          </w:p>
        </w:tc>
        <w:tc>
          <w:tcPr>
            <w:tcW w:w="10431" w:type="dxa"/>
            <w:shd w:val="clear" w:color="auto" w:fill="auto"/>
            <w:vAlign w:val="center"/>
          </w:tcPr>
          <w:p>
            <w:pPr>
              <w:spacing w:line="240" w:lineRule="auto"/>
              <w:jc w:val="left"/>
              <w:rPr>
                <w:rFonts w:hint="eastAsia"/>
                <w:sz w:val="21"/>
                <w:szCs w:val="21"/>
              </w:rPr>
            </w:pPr>
            <w:r>
              <w:rPr>
                <w:rFonts w:hint="eastAsia"/>
                <w:sz w:val="21"/>
                <w:szCs w:val="21"/>
              </w:rPr>
              <w:t>1、外形尺寸（长×宽×高）：≥274</w:t>
            </w:r>
            <w:r>
              <w:rPr>
                <w:rFonts w:hint="eastAsia"/>
                <w:sz w:val="21"/>
                <w:szCs w:val="21"/>
                <w:lang w:val="en-US" w:eastAsia="zh-CN"/>
              </w:rPr>
              <w:t>5</w:t>
            </w:r>
            <w:r>
              <w:rPr>
                <w:rFonts w:hint="eastAsia"/>
                <w:sz w:val="21"/>
                <w:szCs w:val="21"/>
              </w:rPr>
              <w:t>×15</w:t>
            </w:r>
            <w:r>
              <w:rPr>
                <w:rFonts w:hint="eastAsia"/>
                <w:sz w:val="21"/>
                <w:szCs w:val="21"/>
                <w:lang w:val="en-US" w:eastAsia="zh-CN"/>
              </w:rPr>
              <w:t>7</w:t>
            </w:r>
            <w:r>
              <w:rPr>
                <w:rFonts w:hint="eastAsia"/>
                <w:sz w:val="21"/>
                <w:szCs w:val="21"/>
              </w:rPr>
              <w:t>0×</w:t>
            </w:r>
            <w:r>
              <w:rPr>
                <w:rFonts w:hint="eastAsia"/>
                <w:sz w:val="21"/>
                <w:szCs w:val="21"/>
                <w:lang w:val="en-US" w:eastAsia="zh-CN"/>
              </w:rPr>
              <w:t>910</w:t>
            </w:r>
            <w:r>
              <w:rPr>
                <w:rFonts w:hint="eastAsia"/>
                <w:sz w:val="21"/>
                <w:szCs w:val="21"/>
              </w:rPr>
              <w:t>（单位：mm）</w:t>
            </w:r>
            <w:r>
              <w:rPr>
                <w:rFonts w:hint="eastAsia"/>
                <w:sz w:val="21"/>
                <w:szCs w:val="21"/>
                <w:lang w:eastAsia="zh-CN"/>
              </w:rPr>
              <w:t>；</w:t>
            </w:r>
            <w:r>
              <w:rPr>
                <w:rFonts w:hint="eastAsia"/>
                <w:sz w:val="21"/>
                <w:szCs w:val="21"/>
              </w:rPr>
              <w:t xml:space="preserve"> </w:t>
            </w:r>
          </w:p>
          <w:p>
            <w:pPr>
              <w:spacing w:line="240" w:lineRule="auto"/>
              <w:jc w:val="left"/>
              <w:rPr>
                <w:rFonts w:hint="eastAsia"/>
                <w:sz w:val="21"/>
                <w:szCs w:val="21"/>
              </w:rPr>
            </w:pPr>
            <w:r>
              <w:rPr>
                <w:rFonts w:hint="eastAsia"/>
                <w:sz w:val="21"/>
                <w:szCs w:val="21"/>
              </w:rPr>
              <w:t>2、主要材料：钢管</w:t>
            </w:r>
            <w:r>
              <w:rPr>
                <w:rFonts w:hint="eastAsia"/>
                <w:sz w:val="21"/>
                <w:szCs w:val="21"/>
                <w:lang w:eastAsia="zh-CN"/>
              </w:rPr>
              <w:t>；</w:t>
            </w:r>
            <w:r>
              <w:rPr>
                <w:rFonts w:hint="eastAsia"/>
                <w:sz w:val="21"/>
                <w:szCs w:val="21"/>
              </w:rPr>
              <w:t xml:space="preserve"> </w:t>
            </w:r>
          </w:p>
          <w:p>
            <w:pPr>
              <w:spacing w:line="240" w:lineRule="auto"/>
              <w:jc w:val="left"/>
              <w:rPr>
                <w:rFonts w:hint="eastAsia"/>
                <w:sz w:val="21"/>
                <w:szCs w:val="21"/>
                <w:lang w:eastAsia="zh-CN"/>
              </w:rPr>
            </w:pPr>
            <w:r>
              <w:rPr>
                <w:rFonts w:hint="eastAsia"/>
                <w:sz w:val="21"/>
                <w:szCs w:val="21"/>
              </w:rPr>
              <w:t>3、主要承载立柱尺寸： ≥60×3.0mm</w:t>
            </w:r>
            <w:r>
              <w:rPr>
                <w:rFonts w:hint="eastAsia"/>
                <w:sz w:val="21"/>
                <w:szCs w:val="21"/>
                <w:lang w:eastAsia="zh-CN"/>
              </w:rPr>
              <w:t>；</w:t>
            </w:r>
          </w:p>
          <w:p>
            <w:pPr>
              <w:spacing w:line="240" w:lineRule="auto"/>
              <w:jc w:val="left"/>
              <w:rPr>
                <w:rFonts w:hint="eastAsia"/>
                <w:sz w:val="21"/>
                <w:szCs w:val="21"/>
              </w:rPr>
            </w:pPr>
            <w:r>
              <w:rPr>
                <w:rFonts w:hint="eastAsia"/>
                <w:sz w:val="21"/>
                <w:szCs w:val="21"/>
                <w:lang w:val="en-US" w:eastAsia="zh-CN"/>
              </w:rPr>
              <w:t>4、</w:t>
            </w:r>
            <w:r>
              <w:rPr>
                <w:rFonts w:hint="eastAsia"/>
                <w:sz w:val="21"/>
                <w:szCs w:val="21"/>
              </w:rPr>
              <w:t>球台台面采用SMC材料，台面翻边高度50mm；台板背面采用井字型结构的加强筋来增强台面的强度和耐撞击性。台板能承受足够的静载荷，稳定性好，耐气候性强、耐老化程度高，防腐、防晒、防雨、阻燃、不易变形等，保证在户外使用8年内不因产品质量原因造成变形、开裂、损坏；</w:t>
            </w:r>
          </w:p>
          <w:p>
            <w:pPr>
              <w:spacing w:line="240" w:lineRule="auto"/>
              <w:jc w:val="left"/>
              <w:rPr>
                <w:rFonts w:hint="eastAsia"/>
                <w:sz w:val="21"/>
                <w:szCs w:val="21"/>
                <w:lang w:eastAsia="zh-CN"/>
              </w:rPr>
            </w:pPr>
            <w:r>
              <w:rPr>
                <w:rFonts w:hint="eastAsia"/>
                <w:sz w:val="21"/>
                <w:szCs w:val="21"/>
                <w:lang w:val="en-US" w:eastAsia="zh-CN"/>
              </w:rPr>
              <w:t>5</w:t>
            </w:r>
            <w:r>
              <w:rPr>
                <w:rFonts w:hint="eastAsia"/>
                <w:sz w:val="21"/>
                <w:szCs w:val="21"/>
              </w:rPr>
              <w:t>、台网及网架采用金属件材质，防锈、防松、防盗、防损坏</w:t>
            </w:r>
            <w:r>
              <w:rPr>
                <w:rFonts w:hint="eastAsia"/>
                <w:sz w:val="21"/>
                <w:szCs w:val="21"/>
                <w:lang w:eastAsia="zh-CN"/>
              </w:rPr>
              <w:t>；</w:t>
            </w:r>
          </w:p>
          <w:p>
            <w:pPr>
              <w:spacing w:line="240" w:lineRule="auto"/>
              <w:textAlignment w:val="baseline"/>
              <w:rPr>
                <w:rFonts w:hint="eastAsia"/>
                <w:sz w:val="21"/>
                <w:szCs w:val="21"/>
                <w:lang w:eastAsia="zh-CN"/>
              </w:rPr>
            </w:pPr>
            <w:r>
              <w:rPr>
                <w:rFonts w:hint="eastAsia"/>
                <w:sz w:val="21"/>
                <w:szCs w:val="21"/>
                <w:lang w:val="en-US" w:eastAsia="zh-CN"/>
              </w:rPr>
              <w:t>6</w:t>
            </w:r>
            <w:r>
              <w:rPr>
                <w:rFonts w:hint="eastAsia"/>
                <w:sz w:val="21"/>
                <w:szCs w:val="21"/>
              </w:rPr>
              <w:t>、不存在卡夹，衣服、头发钩挂或缠绕结构；</w:t>
            </w:r>
          </w:p>
          <w:p>
            <w:pPr>
              <w:pStyle w:val="2"/>
              <w:spacing w:line="240" w:lineRule="auto"/>
              <w:rPr>
                <w:rFonts w:hint="eastAsia"/>
                <w:color w:val="auto"/>
                <w:sz w:val="21"/>
                <w:szCs w:val="21"/>
              </w:rPr>
            </w:pPr>
            <w:r>
              <w:rPr>
                <w:rFonts w:hint="eastAsia"/>
                <w:sz w:val="21"/>
                <w:szCs w:val="21"/>
                <w:lang w:val="en-US" w:eastAsia="zh-CN"/>
              </w:rPr>
              <w:t>7、</w:t>
            </w:r>
            <w:r>
              <w:rPr>
                <w:rFonts w:hint="eastAsia"/>
                <w:sz w:val="21"/>
                <w:szCs w:val="21"/>
              </w:rPr>
              <w:t>★所投</w:t>
            </w:r>
            <w:r>
              <w:rPr>
                <w:rFonts w:hint="eastAsia"/>
                <w:color w:val="auto"/>
                <w:sz w:val="21"/>
                <w:szCs w:val="21"/>
              </w:rPr>
              <w:t>产品具有经国家认证认可监督管理委员会批准的第三方认证机构依据GB19272-2011标准出具的认证证书，响应文件中提供证书及有效期内确认函扫描件</w:t>
            </w:r>
            <w:r>
              <w:rPr>
                <w:rFonts w:hint="eastAsia"/>
                <w:color w:val="auto"/>
                <w:sz w:val="21"/>
                <w:szCs w:val="21"/>
                <w:lang w:eastAsia="zh-CN"/>
              </w:rPr>
              <w:t>，</w:t>
            </w:r>
            <w:r>
              <w:rPr>
                <w:rFonts w:hint="eastAsia"/>
                <w:color w:val="auto"/>
                <w:sz w:val="21"/>
                <w:szCs w:val="21"/>
                <w:lang w:val="en-US" w:eastAsia="zh-CN"/>
              </w:rPr>
              <w:t>否则投标无效</w:t>
            </w:r>
            <w:r>
              <w:rPr>
                <w:rFonts w:hint="eastAsia"/>
                <w:color w:val="auto"/>
                <w:sz w:val="21"/>
                <w:szCs w:val="21"/>
              </w:rPr>
              <w:t>。</w:t>
            </w:r>
          </w:p>
          <w:p>
            <w:pPr>
              <w:widowControl/>
              <w:spacing w:beforeAutospacing="0" w:afterAutospacing="0" w:line="240" w:lineRule="auto"/>
              <w:jc w:val="left"/>
              <w:rPr>
                <w:rFonts w:hint="eastAsia" w:ascii="Times New Roman" w:hAnsi="Times New Roman" w:eastAsia="宋体" w:cs="Times New Roman"/>
                <w:kern w:val="2"/>
                <w:sz w:val="21"/>
                <w:szCs w:val="22"/>
                <w:lang w:val="en-US" w:eastAsia="zh-CN" w:bidi="ar-SA"/>
              </w:rPr>
            </w:pPr>
            <w:r>
              <w:rPr>
                <w:rFonts w:hint="eastAsia" w:ascii="宋体" w:hAnsi="宋体"/>
                <w:b/>
                <w:bCs/>
                <w:color w:val="auto"/>
                <w:sz w:val="18"/>
                <w:szCs w:val="18"/>
              </w:rPr>
              <w:t>以上加★项为实质响应项，未满足按无效处理。</w:t>
            </w:r>
          </w:p>
        </w:tc>
        <w:tc>
          <w:tcPr>
            <w:tcW w:w="1020" w:type="dxa"/>
            <w:vAlign w:val="center"/>
          </w:tcPr>
          <w:p>
            <w:pPr>
              <w:pStyle w:val="2"/>
              <w:jc w:val="center"/>
              <w:rPr>
                <w:rFonts w:hint="default" w:ascii="宋体" w:hAnsi="宋体" w:eastAsia="宋体" w:cs="宋体"/>
                <w:sz w:val="21"/>
                <w:szCs w:val="21"/>
                <w:lang w:val="en-US" w:eastAsia="zh-CN"/>
              </w:rPr>
            </w:pPr>
            <w:r>
              <w:rPr>
                <w:rFonts w:hint="default" w:ascii="宋体" w:hAnsi="宋体" w:cs="宋体"/>
                <w:sz w:val="21"/>
                <w:szCs w:val="21"/>
                <w:lang w:val="en" w:eastAsia="zh-CN"/>
              </w:rPr>
              <w:t>3</w:t>
            </w:r>
            <w:r>
              <w:rPr>
                <w:rFonts w:hint="eastAsia" w:ascii="宋体" w:hAnsi="宋体" w:cs="宋体"/>
                <w:sz w:val="21"/>
                <w:szCs w:val="21"/>
                <w:lang w:val="en-US" w:eastAsia="zh-CN"/>
              </w:rPr>
              <w:t>0张</w:t>
            </w:r>
          </w:p>
        </w:tc>
      </w:tr>
    </w:tbl>
    <w:p>
      <w:pPr>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25A25"/>
    <w:rsid w:val="03461A8D"/>
    <w:rsid w:val="035D0331"/>
    <w:rsid w:val="0A4C6F53"/>
    <w:rsid w:val="22025A25"/>
    <w:rsid w:val="22C4198F"/>
    <w:rsid w:val="24E00BB0"/>
    <w:rsid w:val="2B7460F7"/>
    <w:rsid w:val="3FFF629B"/>
    <w:rsid w:val="409A3250"/>
    <w:rsid w:val="50C41004"/>
    <w:rsid w:val="5BF7F247"/>
    <w:rsid w:val="5EFF87B4"/>
    <w:rsid w:val="6C1541E6"/>
    <w:rsid w:val="7FBC2C3C"/>
    <w:rsid w:val="7FF5B12F"/>
    <w:rsid w:val="DF9BFE36"/>
    <w:rsid w:val="F976E119"/>
    <w:rsid w:val="FD5F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sz w:val="24"/>
      <w:szCs w:val="24"/>
    </w:rPr>
  </w:style>
  <w:style w:type="table" w:customStyle="1" w:styleId="5">
    <w:name w:val="网格型1"/>
    <w:basedOn w:val="3"/>
    <w:unhideWhenUsed/>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10947</Words>
  <Characters>11774</Characters>
  <Lines>0</Lines>
  <Paragraphs>0</Paragraphs>
  <TotalTime>112</TotalTime>
  <ScaleCrop>false</ScaleCrop>
  <LinksUpToDate>false</LinksUpToDate>
  <CharactersWithSpaces>12930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2025-06-21T04:52:00Z</dcterms:created>
  <dc:creator>李小佳</dc:creator>
  <cp:lastModifiedBy>廖晓春</cp:lastModifiedBy>
  <dcterms:modified xsi:type="dcterms:W3CDTF">2025-07-17T15:29:33Z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0CECDA9DB28C403793BE6AB619B04CC0_13</vt:lpwstr>
  </property>
  <property fmtid="{D5CDD505-2E9C-101B-9397-08002B2CF9AE}" pid="4" name="KSOTemplateDocerSaveRecord">
    <vt:lpwstr>eyJoZGlkIjoiYjk0ZDZhNzFiMWY5M2FmYzczZDcxMzJkNmIwY2QzMDMiLCJ1c2VySWQiOiIyOTA5NjMxOTYifQ==</vt:lpwstr>
  </property>
</Properties>
</file>