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贵州三恒工程管理有限公司关于铁山西路35KV东草高压线迁移工程（配电）项目（项目编号：GLZC2025-C2-050001-GZSH）更正公告（一）</w:t>
      </w:r>
    </w:p>
    <w:p>
      <w:pPr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一、项目基本情况</w:t>
      </w:r>
    </w:p>
    <w:p>
      <w:pPr>
        <w:numPr>
          <w:ilvl w:val="0"/>
          <w:numId w:val="0"/>
        </w:numPr>
        <w:ind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原公告的采购项目编号：GLZC2025-C2-050001-GZSH  </w:t>
      </w:r>
    </w:p>
    <w:p>
      <w:pPr>
        <w:numPr>
          <w:ilvl w:val="0"/>
          <w:numId w:val="0"/>
        </w:numPr>
        <w:ind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原公告的采购项目名称：铁山西路35KV东草高压线迁移工程（配电）</w:t>
      </w:r>
    </w:p>
    <w:p>
      <w:pPr>
        <w:numPr>
          <w:ilvl w:val="0"/>
          <w:numId w:val="0"/>
        </w:numPr>
        <w:ind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首次公告日期：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5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02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12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日</w:t>
      </w:r>
    </w:p>
    <w:p>
      <w:pPr>
        <w:numPr>
          <w:ilvl w:val="0"/>
          <w:numId w:val="1"/>
        </w:num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更正事项：采购公告、采购文件</w:t>
      </w:r>
    </w:p>
    <w:p>
      <w:pPr>
        <w:numPr>
          <w:ilvl w:val="0"/>
          <w:numId w:val="0"/>
        </w:numPr>
        <w:ind w:firstLine="5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更正内容：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2749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序号</w:t>
            </w:r>
          </w:p>
        </w:tc>
        <w:tc>
          <w:tcPr>
            <w:tcW w:w="274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更正项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更正前内容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更正后内容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1</w:t>
            </w:r>
          </w:p>
        </w:tc>
        <w:tc>
          <w:tcPr>
            <w:tcW w:w="274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最高限价（如有）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最高限价（如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有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）：1094602.00元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最高限价（如有）：1039871.90元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仿宋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2</w:t>
            </w:r>
          </w:p>
        </w:tc>
        <w:tc>
          <w:tcPr>
            <w:tcW w:w="2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合同履约期限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合同履约期限：35天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工期：35日历天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微软雅黑" w:hAnsi="微软雅黑" w:eastAsia="仿宋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3</w:t>
            </w:r>
          </w:p>
        </w:tc>
        <w:tc>
          <w:tcPr>
            <w:tcW w:w="2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磋商响应文件解密时间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截标时间后30分钟内（2025年 月 3日上午9时30至10时00分)磋商供应商可以登录广西政府采购云平台，......。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微软雅黑" w:hAnsi="微软雅黑" w:eastAsia="仿宋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截标时间后30分钟内（2025年 2 月 24 日上午9时30至10时00分)磋商供应商可以登录广西政府采购云平台，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......。</w:t>
            </w:r>
          </w:p>
        </w:tc>
      </w:tr>
    </w:tbl>
    <w:p>
      <w:pPr>
        <w:numPr>
          <w:ilvl w:val="0"/>
          <w:numId w:val="0"/>
        </w:numPr>
        <w:ind w:firstLine="5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更正日期：2025年02月12日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其他补充事项</w:t>
      </w:r>
    </w:p>
    <w:p>
      <w:pPr>
        <w:numPr>
          <w:ilvl w:val="0"/>
          <w:numId w:val="0"/>
        </w:numPr>
        <w:ind w:leftChars="0" w:firstLine="5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招标文件涉及以上内容的，作相应修改。</w:t>
      </w:r>
    </w:p>
    <w:p>
      <w:pPr>
        <w:numPr>
          <w:ilvl w:val="0"/>
          <w:numId w:val="0"/>
        </w:numPr>
        <w:ind w:leftChars="0" w:firstLine="54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对本次公告提出询问，请按以下方式联系。</w:t>
      </w:r>
    </w:p>
    <w:p>
      <w:pPr>
        <w:numPr>
          <w:ilvl w:val="0"/>
          <w:numId w:val="0"/>
        </w:numPr>
        <w:ind w:left="405" w:leftChars="0" w:firstLine="270" w:firstLineChars="1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1.采购人信息</w:t>
      </w:r>
    </w:p>
    <w:p>
      <w:pPr>
        <w:numPr>
          <w:ilvl w:val="0"/>
          <w:numId w:val="0"/>
        </w:numPr>
        <w:ind w:left="405" w:left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 xml:space="preserve">  名  称：桂林星盛产业投资集团有限公司 </w:t>
      </w:r>
    </w:p>
    <w:p>
      <w:pPr>
        <w:numPr>
          <w:ilvl w:val="0"/>
          <w:numId w:val="0"/>
        </w:numPr>
        <w:ind w:left="405" w:left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 xml:space="preserve">  地  址：桂林市七星区青柳路2号漓东科技大厦四楼</w:t>
      </w:r>
    </w:p>
    <w:p>
      <w:pPr>
        <w:numPr>
          <w:ilvl w:val="0"/>
          <w:numId w:val="0"/>
        </w:numPr>
        <w:ind w:left="405" w:left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 xml:space="preserve">  联系方式：0773-5846615</w:t>
      </w:r>
    </w:p>
    <w:p>
      <w:pPr>
        <w:numPr>
          <w:ilvl w:val="0"/>
          <w:numId w:val="0"/>
        </w:numPr>
        <w:ind w:firstLine="54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2.采购代理机构信息</w:t>
      </w:r>
    </w:p>
    <w:p>
      <w:pPr>
        <w:numPr>
          <w:ilvl w:val="0"/>
          <w:numId w:val="0"/>
        </w:numPr>
        <w:ind w:left="405" w:leftChars="0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 xml:space="preserve">  名  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贵州三恒工程管理有限公司</w:t>
      </w:r>
    </w:p>
    <w:p>
      <w:pPr>
        <w:numPr>
          <w:ilvl w:val="0"/>
          <w:numId w:val="0"/>
        </w:numPr>
        <w:ind w:left="405" w:left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 xml:space="preserve">  地  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桂林市七星区国家高新信息产业园D-9号A栋一层办公楼103-105办公室</w:t>
      </w:r>
    </w:p>
    <w:p>
      <w:pPr>
        <w:numPr>
          <w:ilvl w:val="0"/>
          <w:numId w:val="0"/>
        </w:numPr>
        <w:ind w:left="405" w:left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 xml:space="preserve">  联系方式：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0773-2233660</w:t>
      </w:r>
    </w:p>
    <w:p>
      <w:pPr>
        <w:numPr>
          <w:ilvl w:val="0"/>
          <w:numId w:val="0"/>
        </w:numPr>
        <w:ind w:left="540" w:left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3.项目联系方式</w:t>
      </w:r>
    </w:p>
    <w:p>
      <w:pPr>
        <w:numPr>
          <w:ilvl w:val="0"/>
          <w:numId w:val="0"/>
        </w:numPr>
        <w:ind w:left="540" w:leftChars="0"/>
        <w:jc w:val="both"/>
        <w:rPr>
          <w:rStyle w:val="5"/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 xml:space="preserve">  项目联系人：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谢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仁武</w:t>
      </w:r>
      <w:bookmarkStart w:id="0" w:name="_GoBack"/>
      <w:bookmarkEnd w:id="0"/>
    </w:p>
    <w:p>
      <w:pPr>
        <w:numPr>
          <w:ilvl w:val="0"/>
          <w:numId w:val="0"/>
        </w:numPr>
        <w:ind w:left="540" w:leftChars="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 xml:space="preserve">  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电     话：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0773-2233660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736C87"/>
    <w:multiLevelType w:val="singleLevel"/>
    <w:tmpl w:val="51736C8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zOGZjNTRlZDRiYjY0YjIyZGRiYWI5MGI0YWZjNzkifQ=="/>
  </w:docVars>
  <w:rsids>
    <w:rsidRoot w:val="11E60E14"/>
    <w:rsid w:val="097847F1"/>
    <w:rsid w:val="10EB0DAC"/>
    <w:rsid w:val="11E60E14"/>
    <w:rsid w:val="12AB021B"/>
    <w:rsid w:val="268838D8"/>
    <w:rsid w:val="31830B63"/>
    <w:rsid w:val="349E6F44"/>
    <w:rsid w:val="46571DAF"/>
    <w:rsid w:val="4D594475"/>
    <w:rsid w:val="5FFB0A3F"/>
    <w:rsid w:val="64D8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TML Sample"/>
    <w:basedOn w:val="4"/>
    <w:autoRedefine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2024-12-12T12:43:00Z</dcterms:created>
  <dc:creator>就是一把ok</dc:creator>
  <cp:lastModifiedBy>五彩虹</cp:lastModifiedBy>
  <dcterms:modified xsi:type="dcterms:W3CDTF">2025-02-11T17:15:22Z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C8D9D316F88B4B4AAC88D4819E9B0081_11</vt:lpwstr>
  </property>
</Properties>
</file>