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7FBCB">
      <w:pPr>
        <w:pStyle w:val="2"/>
        <w:jc w:val="left"/>
        <w:rPr>
          <w:rFonts w:ascii="黑体" w:hAnsi="黑体" w:eastAsia="黑体" w:cs="黑体"/>
          <w:spacing w:val="-20"/>
          <w:sz w:val="32"/>
          <w:szCs w:val="32"/>
        </w:rPr>
      </w:pPr>
      <w:r>
        <w:rPr>
          <w:rFonts w:hint="eastAsia" w:ascii="黑体" w:hAnsi="黑体" w:eastAsia="黑体" w:cs="黑体"/>
          <w:spacing w:val="-20"/>
          <w:sz w:val="32"/>
          <w:szCs w:val="32"/>
        </w:rPr>
        <w:t>附件1</w:t>
      </w:r>
    </w:p>
    <w:p w14:paraId="4DBBFE0E">
      <w:pPr>
        <w:pStyle w:val="2"/>
        <w:jc w:val="left"/>
        <w:rPr>
          <w:rFonts w:ascii="黑体" w:hAnsi="黑体" w:eastAsia="黑体" w:cs="黑体"/>
          <w:spacing w:val="-20"/>
          <w:sz w:val="32"/>
          <w:szCs w:val="32"/>
        </w:rPr>
      </w:pPr>
    </w:p>
    <w:p w14:paraId="7E3BE781">
      <w:pPr>
        <w:pStyle w:val="2"/>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柳州市柳江区农业农村局202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年面向中小企业预留项目执行情况公告</w:t>
      </w:r>
    </w:p>
    <w:p w14:paraId="50E3F4A7">
      <w:pPr>
        <w:pStyle w:val="2"/>
        <w:ind w:firstLine="640"/>
        <w:jc w:val="both"/>
        <w:rPr>
          <w:rFonts w:ascii="仿宋" w:hAnsi="仿宋" w:eastAsia="仿宋" w:cs="仿宋_GB2312"/>
          <w:sz w:val="32"/>
          <w:szCs w:val="32"/>
        </w:rPr>
      </w:pPr>
      <w:r>
        <w:rPr>
          <w:rFonts w:hint="eastAsia" w:ascii="仿宋" w:hAnsi="仿宋" w:eastAsia="仿宋" w:cs="仿宋_GB2312"/>
          <w:sz w:val="32"/>
          <w:szCs w:val="32"/>
        </w:rPr>
        <w:t>根据《财政部 工业和信息化部关于印发〈政府采购促进中小企业发展管理办法〉的通知》（财库〔2020〕46号），现对本部门202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年面向中小企业预留项目执行情况公告如下：</w:t>
      </w:r>
    </w:p>
    <w:p w14:paraId="02D4048F">
      <w:pPr>
        <w:pStyle w:val="2"/>
        <w:ind w:firstLine="640"/>
        <w:jc w:val="both"/>
        <w:rPr>
          <w:rFonts w:ascii="仿宋" w:hAnsi="仿宋" w:eastAsia="仿宋" w:cs="仿宋_GB2312"/>
          <w:sz w:val="32"/>
          <w:szCs w:val="32"/>
        </w:rPr>
      </w:pPr>
      <w:r>
        <w:rPr>
          <w:rFonts w:hint="eastAsia" w:ascii="仿宋" w:hAnsi="仿宋" w:eastAsia="仿宋" w:cs="仿宋_GB2312"/>
          <w:sz w:val="32"/>
          <w:szCs w:val="32"/>
        </w:rPr>
        <w:t>本部门202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年预留面向中小企业采购项目共计</w:t>
      </w:r>
      <w:r>
        <w:rPr>
          <w:rFonts w:hint="eastAsia" w:ascii="仿宋" w:hAnsi="仿宋" w:eastAsia="仿宋" w:cs="仿宋_GB2312"/>
          <w:sz w:val="32"/>
          <w:szCs w:val="32"/>
          <w:lang w:val="en-US" w:eastAsia="zh-CN"/>
        </w:rPr>
        <w:t>3818</w:t>
      </w:r>
      <w:r>
        <w:rPr>
          <w:rFonts w:hint="eastAsia" w:ascii="仿宋" w:hAnsi="仿宋" w:eastAsia="仿宋" w:cs="仿宋_GB2312"/>
          <w:sz w:val="32"/>
          <w:szCs w:val="32"/>
        </w:rPr>
        <w:t>万元，其中：面向小微企业采购</w:t>
      </w:r>
      <w:r>
        <w:rPr>
          <w:rFonts w:hint="eastAsia" w:ascii="仿宋" w:hAnsi="仿宋" w:eastAsia="仿宋" w:cs="仿宋_GB2312"/>
          <w:sz w:val="32"/>
          <w:szCs w:val="32"/>
          <w:lang w:val="en-US" w:eastAsia="zh-CN"/>
        </w:rPr>
        <w:t>2980</w:t>
      </w:r>
      <w:r>
        <w:rPr>
          <w:rFonts w:hint="eastAsia" w:ascii="仿宋" w:hAnsi="仿宋" w:eastAsia="仿宋" w:cs="仿宋_GB2312"/>
          <w:sz w:val="32"/>
          <w:szCs w:val="32"/>
        </w:rPr>
        <w:t>万元，占</w:t>
      </w:r>
      <w:r>
        <w:rPr>
          <w:rFonts w:hint="eastAsia" w:ascii="仿宋" w:hAnsi="仿宋" w:eastAsia="仿宋" w:cs="仿宋_GB2312"/>
          <w:sz w:val="32"/>
          <w:szCs w:val="32"/>
          <w:lang w:val="en-US" w:eastAsia="zh-CN"/>
        </w:rPr>
        <w:t>78</w:t>
      </w:r>
      <w:r>
        <w:rPr>
          <w:rFonts w:hint="eastAsia" w:ascii="仿宋" w:hAnsi="仿宋" w:eastAsia="仿宋" w:cs="仿宋_GB2312"/>
          <w:sz w:val="32"/>
          <w:szCs w:val="32"/>
        </w:rPr>
        <w:t>%。</w:t>
      </w:r>
    </w:p>
    <w:p w14:paraId="4830C9E8">
      <w:pPr>
        <w:pStyle w:val="6"/>
        <w:shd w:val="clear" w:color="auto" w:fill="auto"/>
        <w:spacing w:before="0" w:after="0" w:line="523" w:lineRule="exact"/>
        <w:rPr>
          <w:rFonts w:ascii="方正小标宋简体" w:hAnsi="Calibri" w:eastAsia="方正小标宋简体" w:cs="Times New Roman"/>
          <w:spacing w:val="0"/>
          <w:kern w:val="2"/>
          <w:sz w:val="32"/>
          <w:szCs w:val="32"/>
        </w:rPr>
      </w:pPr>
      <w:r>
        <w:rPr>
          <w:rFonts w:hint="eastAsia" w:ascii="方正小标宋简体" w:hAnsi="方正小标宋简体" w:eastAsia="方正小标宋简体" w:cs="方正小标宋简体"/>
          <w:sz w:val="32"/>
          <w:szCs w:val="32"/>
        </w:rPr>
        <w:t>面向中小企业预留项目明细</w:t>
      </w:r>
    </w:p>
    <w:p w14:paraId="5A1673B2">
      <w:pPr>
        <w:rPr>
          <w:vanish/>
        </w:rPr>
      </w:pPr>
    </w:p>
    <w:tbl>
      <w:tblPr>
        <w:tblStyle w:val="4"/>
        <w:tblW w:w="9237" w:type="dxa"/>
        <w:tblInd w:w="-111" w:type="dxa"/>
        <w:shd w:val="clear" w:color="auto" w:fill="FFFFFF" w:themeFill="background1"/>
        <w:tblLayout w:type="fixed"/>
        <w:tblCellMar>
          <w:top w:w="0" w:type="dxa"/>
          <w:left w:w="10" w:type="dxa"/>
          <w:bottom w:w="0" w:type="dxa"/>
          <w:right w:w="10" w:type="dxa"/>
        </w:tblCellMar>
      </w:tblPr>
      <w:tblGrid>
        <w:gridCol w:w="855"/>
        <w:gridCol w:w="1833"/>
        <w:gridCol w:w="2174"/>
        <w:gridCol w:w="1723"/>
        <w:gridCol w:w="2652"/>
      </w:tblGrid>
      <w:tr w14:paraId="66D0CD4D">
        <w:tblPrEx>
          <w:shd w:val="clear" w:color="auto" w:fill="FFFFFF" w:themeFill="background1"/>
        </w:tblPrEx>
        <w:trPr>
          <w:cantSplit/>
          <w:trHeight w:val="872" w:hRule="atLeast"/>
        </w:trPr>
        <w:tc>
          <w:tcPr>
            <w:tcW w:w="855" w:type="dxa"/>
            <w:tcBorders>
              <w:top w:val="single" w:color="auto" w:sz="4" w:space="0"/>
              <w:left w:val="single" w:color="auto" w:sz="4" w:space="0"/>
              <w:bottom w:val="nil"/>
              <w:right w:val="nil"/>
            </w:tcBorders>
            <w:shd w:val="clear" w:color="auto" w:fill="FFFFFF" w:themeFill="background1"/>
            <w:vAlign w:val="center"/>
          </w:tcPr>
          <w:p w14:paraId="363B3EF9">
            <w:pPr>
              <w:pStyle w:val="6"/>
              <w:shd w:val="clear" w:color="auto" w:fill="auto"/>
              <w:adjustRightInd w:val="0"/>
              <w:snapToGrid w:val="0"/>
              <w:spacing w:before="0" w:after="0"/>
              <w:ind w:left="160"/>
              <w:jc w:val="both"/>
              <w:rPr>
                <w:rFonts w:ascii="黑体" w:hAnsi="黑体" w:eastAsia="黑体"/>
                <w:i/>
                <w:sz w:val="28"/>
                <w:szCs w:val="28"/>
                <w:lang w:val="zh-CN" w:bidi="zh-CN"/>
              </w:rPr>
            </w:pPr>
            <w:r>
              <w:rPr>
                <w:rStyle w:val="7"/>
                <w:rFonts w:hint="default" w:ascii="黑体" w:hAnsi="黑体" w:eastAsia="黑体"/>
                <w:i w:val="0"/>
                <w:sz w:val="28"/>
                <w:szCs w:val="28"/>
              </w:rPr>
              <w:t>序号</w:t>
            </w:r>
          </w:p>
        </w:tc>
        <w:tc>
          <w:tcPr>
            <w:tcW w:w="1833" w:type="dxa"/>
            <w:tcBorders>
              <w:top w:val="single" w:color="auto" w:sz="4" w:space="0"/>
              <w:left w:val="single" w:color="auto" w:sz="4" w:space="0"/>
              <w:bottom w:val="nil"/>
              <w:right w:val="nil"/>
            </w:tcBorders>
            <w:shd w:val="clear" w:color="auto" w:fill="FFFFFF" w:themeFill="background1"/>
            <w:vAlign w:val="center"/>
          </w:tcPr>
          <w:p w14:paraId="72AF0A32">
            <w:pPr>
              <w:pStyle w:val="6"/>
              <w:shd w:val="clear" w:color="auto" w:fill="auto"/>
              <w:adjustRightInd w:val="0"/>
              <w:snapToGrid w:val="0"/>
              <w:spacing w:before="0" w:after="0"/>
              <w:ind w:left="360"/>
              <w:jc w:val="both"/>
              <w:rPr>
                <w:rFonts w:ascii="黑体" w:hAnsi="黑体" w:eastAsia="黑体"/>
                <w:i/>
                <w:sz w:val="28"/>
                <w:szCs w:val="28"/>
                <w:lang w:val="zh-CN" w:bidi="zh-CN"/>
              </w:rPr>
            </w:pPr>
            <w:r>
              <w:rPr>
                <w:rStyle w:val="7"/>
                <w:rFonts w:hint="default" w:ascii="黑体" w:hAnsi="黑体" w:eastAsia="黑体"/>
                <w:i w:val="0"/>
                <w:sz w:val="28"/>
                <w:szCs w:val="28"/>
              </w:rPr>
              <w:t>项目名称</w:t>
            </w:r>
          </w:p>
        </w:tc>
        <w:tc>
          <w:tcPr>
            <w:tcW w:w="2174" w:type="dxa"/>
            <w:tcBorders>
              <w:top w:val="single" w:color="auto" w:sz="4" w:space="0"/>
              <w:left w:val="single" w:color="auto" w:sz="4" w:space="0"/>
              <w:bottom w:val="nil"/>
              <w:right w:val="nil"/>
            </w:tcBorders>
            <w:shd w:val="clear" w:color="auto" w:fill="FFFFFF" w:themeFill="background1"/>
            <w:vAlign w:val="center"/>
          </w:tcPr>
          <w:p w14:paraId="4923DD58">
            <w:pPr>
              <w:pStyle w:val="6"/>
              <w:shd w:val="clear" w:color="auto" w:fill="auto"/>
              <w:adjustRightInd w:val="0"/>
              <w:snapToGrid w:val="0"/>
              <w:spacing w:before="0" w:after="0"/>
              <w:rPr>
                <w:rFonts w:ascii="黑体" w:hAnsi="黑体" w:eastAsia="黑体"/>
                <w:i/>
                <w:sz w:val="28"/>
                <w:szCs w:val="28"/>
                <w:lang w:val="zh-CN" w:bidi="zh-CN"/>
              </w:rPr>
            </w:pPr>
            <w:r>
              <w:rPr>
                <w:rStyle w:val="7"/>
                <w:rFonts w:hint="default" w:ascii="黑体" w:hAnsi="黑体" w:eastAsia="黑体"/>
                <w:i w:val="0"/>
                <w:sz w:val="28"/>
                <w:szCs w:val="28"/>
              </w:rPr>
              <w:t>预留选项</w:t>
            </w:r>
          </w:p>
        </w:tc>
        <w:tc>
          <w:tcPr>
            <w:tcW w:w="1723" w:type="dxa"/>
            <w:tcBorders>
              <w:top w:val="single" w:color="auto" w:sz="4" w:space="0"/>
              <w:left w:val="single" w:color="auto" w:sz="4" w:space="0"/>
              <w:bottom w:val="nil"/>
              <w:right w:val="nil"/>
            </w:tcBorders>
            <w:shd w:val="clear" w:color="auto" w:fill="FFFFFF" w:themeFill="background1"/>
            <w:vAlign w:val="bottom"/>
          </w:tcPr>
          <w:p w14:paraId="224FF21E">
            <w:pPr>
              <w:pStyle w:val="6"/>
              <w:shd w:val="clear" w:color="auto" w:fill="auto"/>
              <w:adjustRightInd w:val="0"/>
              <w:snapToGrid w:val="0"/>
              <w:spacing w:before="0" w:after="240"/>
              <w:jc w:val="center"/>
              <w:rPr>
                <w:rFonts w:ascii="黑体" w:hAnsi="黑体" w:eastAsia="黑体"/>
                <w:i/>
                <w:sz w:val="28"/>
                <w:szCs w:val="28"/>
              </w:rPr>
            </w:pPr>
            <w:r>
              <w:rPr>
                <w:rStyle w:val="7"/>
                <w:rFonts w:hint="default" w:ascii="黑体" w:hAnsi="黑体" w:eastAsia="黑体"/>
                <w:i w:val="0"/>
                <w:sz w:val="28"/>
                <w:szCs w:val="28"/>
              </w:rPr>
              <w:t>面向中小企业采购金额</w:t>
            </w:r>
          </w:p>
        </w:tc>
        <w:tc>
          <w:tcPr>
            <w:tcW w:w="2652" w:type="dxa"/>
            <w:tcBorders>
              <w:top w:val="single" w:color="auto" w:sz="4" w:space="0"/>
              <w:left w:val="single" w:color="auto" w:sz="4" w:space="0"/>
              <w:bottom w:val="nil"/>
              <w:right w:val="single" w:color="auto" w:sz="4" w:space="0"/>
            </w:tcBorders>
            <w:shd w:val="clear" w:color="auto" w:fill="auto"/>
            <w:vAlign w:val="center"/>
          </w:tcPr>
          <w:p w14:paraId="674B177D">
            <w:pPr>
              <w:pStyle w:val="6"/>
              <w:shd w:val="clear" w:color="auto" w:fill="auto"/>
              <w:adjustRightInd w:val="0"/>
              <w:snapToGrid w:val="0"/>
              <w:spacing w:before="0" w:after="0"/>
              <w:ind w:left="160"/>
              <w:rPr>
                <w:rFonts w:ascii="黑体" w:hAnsi="黑体" w:eastAsia="黑体"/>
                <w:i/>
                <w:color w:val="auto"/>
                <w:sz w:val="28"/>
                <w:szCs w:val="28"/>
                <w:highlight w:val="none"/>
                <w:lang w:val="zh-CN" w:bidi="zh-CN"/>
              </w:rPr>
            </w:pPr>
            <w:r>
              <w:rPr>
                <w:rStyle w:val="7"/>
                <w:rFonts w:hint="default" w:ascii="黑体" w:hAnsi="黑体" w:eastAsia="黑体"/>
                <w:i w:val="0"/>
                <w:color w:val="auto"/>
                <w:sz w:val="28"/>
                <w:szCs w:val="28"/>
                <w:highlight w:val="none"/>
              </w:rPr>
              <w:t>合同链接</w:t>
            </w:r>
          </w:p>
        </w:tc>
      </w:tr>
      <w:tr w14:paraId="29AF5460">
        <w:tblPrEx>
          <w:shd w:val="clear" w:color="auto" w:fill="FFFFFF" w:themeFill="background1"/>
          <w:tblCellMar>
            <w:top w:w="0" w:type="dxa"/>
            <w:left w:w="10" w:type="dxa"/>
            <w:bottom w:w="0" w:type="dxa"/>
            <w:right w:w="10" w:type="dxa"/>
          </w:tblCellMar>
        </w:tblPrEx>
        <w:trPr>
          <w:cantSplit/>
          <w:trHeight w:val="1716" w:hRule="exact"/>
        </w:trPr>
        <w:tc>
          <w:tcPr>
            <w:tcW w:w="855" w:type="dxa"/>
            <w:tcBorders>
              <w:top w:val="single" w:color="auto" w:sz="4" w:space="0"/>
              <w:left w:val="single" w:color="auto" w:sz="4" w:space="0"/>
              <w:bottom w:val="nil"/>
              <w:right w:val="nil"/>
            </w:tcBorders>
            <w:shd w:val="clear" w:color="auto" w:fill="FFFFFF" w:themeFill="background1"/>
            <w:vAlign w:val="center"/>
          </w:tcPr>
          <w:p w14:paraId="200146E0">
            <w:pPr>
              <w:jc w:val="center"/>
              <w:rPr>
                <w:rFonts w:ascii="宋体" w:hAnsi="宋体" w:cs="宋体"/>
                <w:color w:val="000000"/>
                <w:sz w:val="22"/>
              </w:rPr>
            </w:pPr>
            <w:r>
              <w:rPr>
                <w:rFonts w:hint="eastAsia"/>
                <w:color w:val="000000"/>
                <w:sz w:val="22"/>
              </w:rPr>
              <w:t>1</w:t>
            </w:r>
          </w:p>
        </w:tc>
        <w:tc>
          <w:tcPr>
            <w:tcW w:w="1833" w:type="dxa"/>
            <w:tcBorders>
              <w:top w:val="single" w:color="auto" w:sz="4" w:space="0"/>
              <w:left w:val="single" w:color="auto" w:sz="4" w:space="0"/>
              <w:bottom w:val="nil"/>
              <w:right w:val="nil"/>
            </w:tcBorders>
            <w:shd w:val="clear" w:color="auto" w:fill="FFFFFF" w:themeFill="background1"/>
            <w:vAlign w:val="center"/>
          </w:tcPr>
          <w:p w14:paraId="4766B6C9">
            <w:pP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柳江区乡村藕遇田园综合体荷莲种植示范基地加工</w:t>
            </w:r>
            <w:r>
              <w:rPr>
                <w:rFonts w:hint="eastAsia" w:ascii="仿宋" w:hAnsi="仿宋" w:eastAsia="仿宋" w:cs="宋体"/>
                <w:color w:val="000000"/>
                <w:sz w:val="24"/>
                <w:szCs w:val="24"/>
                <w:lang w:val="en-US" w:eastAsia="zh-CN"/>
              </w:rPr>
              <w:t>项目</w:t>
            </w:r>
          </w:p>
        </w:tc>
        <w:tc>
          <w:tcPr>
            <w:tcW w:w="2174" w:type="dxa"/>
            <w:tcBorders>
              <w:top w:val="single" w:color="auto" w:sz="4" w:space="0"/>
              <w:left w:val="single" w:color="auto" w:sz="4" w:space="0"/>
              <w:bottom w:val="nil"/>
              <w:right w:val="nil"/>
            </w:tcBorders>
            <w:shd w:val="clear" w:color="auto" w:fill="FFFFFF" w:themeFill="background1"/>
            <w:vAlign w:val="center"/>
          </w:tcPr>
          <w:p w14:paraId="58D79AF7">
            <w:pPr>
              <w:pStyle w:val="6"/>
              <w:adjustRightInd w:val="0"/>
              <w:snapToGrid w:val="0"/>
              <w:spacing w:line="400" w:lineRule="exact"/>
              <w:ind w:right="105" w:rightChars="50"/>
              <w:rPr>
                <w:rStyle w:val="7"/>
                <w:rFonts w:hint="default" w:ascii="仿宋_GB2312" w:hAnsi="仿宋_GB2312" w:eastAsia="仿宋_GB2312" w:cs="仿宋_GB2312"/>
                <w:i w:val="0"/>
                <w:iCs w:val="0"/>
                <w:sz w:val="24"/>
                <w:szCs w:val="24"/>
                <w:lang w:val="en-US"/>
              </w:rPr>
            </w:pPr>
            <w:r>
              <w:rPr>
                <w:rStyle w:val="7"/>
                <w:rFonts w:hint="default" w:ascii="仿宋_GB2312" w:hAnsi="仿宋_GB2312" w:eastAsia="仿宋_GB2312" w:cs="仿宋_GB2312"/>
                <w:i w:val="0"/>
                <w:iCs w:val="0"/>
                <w:sz w:val="24"/>
                <w:szCs w:val="24"/>
              </w:rPr>
              <w:t>采购项目整体预留</w:t>
            </w:r>
            <w:r>
              <w:rPr>
                <w:rStyle w:val="7"/>
                <w:rFonts w:hint="eastAsia" w:ascii="仿宋_GB2312" w:hAnsi="仿宋_GB2312" w:eastAsia="仿宋_GB2312" w:cs="仿宋_GB2312"/>
                <w:i w:val="0"/>
                <w:iCs w:val="0"/>
                <w:sz w:val="24"/>
                <w:szCs w:val="24"/>
                <w:lang w:val="en-US"/>
              </w:rPr>
              <w:t>100%</w:t>
            </w:r>
          </w:p>
        </w:tc>
        <w:tc>
          <w:tcPr>
            <w:tcW w:w="1723" w:type="dxa"/>
            <w:tcBorders>
              <w:top w:val="single" w:color="auto" w:sz="4" w:space="0"/>
              <w:left w:val="single" w:color="auto" w:sz="4" w:space="0"/>
              <w:bottom w:val="nil"/>
              <w:right w:val="nil"/>
            </w:tcBorders>
            <w:shd w:val="clear" w:color="auto" w:fill="FFFFFF" w:themeFill="background1"/>
            <w:vAlign w:val="center"/>
          </w:tcPr>
          <w:p w14:paraId="6516FB7C">
            <w:pPr>
              <w:jc w:val="center"/>
              <w:rPr>
                <w:rFonts w:hint="default" w:ascii="宋体" w:hAnsi="宋体" w:eastAsia="宋体" w:cs="宋体"/>
                <w:color w:val="000000"/>
                <w:sz w:val="32"/>
                <w:szCs w:val="32"/>
                <w:lang w:val="en-US" w:eastAsia="zh-CN"/>
              </w:rPr>
            </w:pPr>
            <w:r>
              <w:rPr>
                <w:rFonts w:hint="eastAsia" w:ascii="宋体" w:hAnsi="宋体" w:cs="宋体"/>
                <w:color w:val="000000"/>
                <w:sz w:val="32"/>
                <w:szCs w:val="32"/>
                <w:lang w:val="en-US" w:eastAsia="zh-CN"/>
              </w:rPr>
              <w:t>137万元</w:t>
            </w:r>
          </w:p>
        </w:tc>
        <w:tc>
          <w:tcPr>
            <w:tcW w:w="2652" w:type="dxa"/>
            <w:tcBorders>
              <w:top w:val="single" w:color="auto" w:sz="4" w:space="0"/>
              <w:left w:val="single" w:color="auto" w:sz="4" w:space="0"/>
              <w:bottom w:val="nil"/>
              <w:right w:val="single" w:color="auto" w:sz="4" w:space="0"/>
            </w:tcBorders>
            <w:shd w:val="clear" w:color="auto" w:fill="auto"/>
            <w:vAlign w:val="center"/>
          </w:tcPr>
          <w:p w14:paraId="7E42EF1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http://zfcg.gxzf.gov.cn/luban/detail?parentId=66485&amp;articleId=ann_nUaWrp/qZYv1vptBtSVc8ND5ndTMr3NGt5TILBJnhQo=</w:t>
            </w:r>
          </w:p>
        </w:tc>
      </w:tr>
      <w:tr w14:paraId="467A83D3">
        <w:tblPrEx>
          <w:shd w:val="clear" w:color="auto" w:fill="FFFFFF" w:themeFill="background1"/>
          <w:tblCellMar>
            <w:top w:w="0" w:type="dxa"/>
            <w:left w:w="10" w:type="dxa"/>
            <w:bottom w:w="0" w:type="dxa"/>
            <w:right w:w="10" w:type="dxa"/>
          </w:tblCellMar>
        </w:tblPrEx>
        <w:trPr>
          <w:cantSplit/>
          <w:trHeight w:val="1611" w:hRule="atLeast"/>
        </w:trPr>
        <w:tc>
          <w:tcPr>
            <w:tcW w:w="855" w:type="dxa"/>
            <w:tcBorders>
              <w:top w:val="single" w:color="auto" w:sz="4" w:space="0"/>
              <w:left w:val="single" w:color="auto" w:sz="4" w:space="0"/>
              <w:bottom w:val="single" w:color="auto" w:sz="4" w:space="0"/>
              <w:right w:val="nil"/>
            </w:tcBorders>
            <w:shd w:val="clear" w:color="auto" w:fill="FFFFFF" w:themeFill="background1"/>
            <w:vAlign w:val="center"/>
          </w:tcPr>
          <w:p w14:paraId="2492EB4C">
            <w:pPr>
              <w:jc w:val="center"/>
              <w:rPr>
                <w:rFonts w:ascii="宋体" w:hAnsi="宋体" w:cs="宋体"/>
                <w:color w:val="000000"/>
                <w:sz w:val="22"/>
              </w:rPr>
            </w:pPr>
            <w:r>
              <w:rPr>
                <w:rFonts w:hint="eastAsia"/>
                <w:color w:val="000000"/>
                <w:sz w:val="22"/>
              </w:rPr>
              <w:t>2</w:t>
            </w:r>
          </w:p>
        </w:tc>
        <w:tc>
          <w:tcPr>
            <w:tcW w:w="1833" w:type="dxa"/>
            <w:tcBorders>
              <w:top w:val="single" w:color="auto" w:sz="4" w:space="0"/>
              <w:left w:val="single" w:color="auto" w:sz="4" w:space="0"/>
              <w:bottom w:val="single" w:color="auto" w:sz="4" w:space="0"/>
              <w:right w:val="nil"/>
            </w:tcBorders>
            <w:shd w:val="clear" w:color="auto" w:fill="FFFFFF" w:themeFill="background1"/>
            <w:vAlign w:val="center"/>
          </w:tcPr>
          <w:p w14:paraId="1ADC8A5E">
            <w:pPr>
              <w:rPr>
                <w:rFonts w:ascii="仿宋" w:hAnsi="仿宋" w:eastAsia="仿宋" w:cs="宋体"/>
                <w:color w:val="000000"/>
                <w:sz w:val="24"/>
                <w:szCs w:val="24"/>
              </w:rPr>
            </w:pPr>
            <w:r>
              <w:rPr>
                <w:rFonts w:hint="eastAsia" w:ascii="仿宋" w:hAnsi="仿宋" w:eastAsia="仿宋" w:cs="宋体"/>
                <w:color w:val="000000"/>
                <w:sz w:val="24"/>
                <w:szCs w:val="24"/>
              </w:rPr>
              <w:t>柳江区进德镇糖料蔗良种优选中心</w:t>
            </w:r>
          </w:p>
        </w:tc>
        <w:tc>
          <w:tcPr>
            <w:tcW w:w="2174" w:type="dxa"/>
            <w:tcBorders>
              <w:top w:val="single" w:color="auto" w:sz="4" w:space="0"/>
              <w:left w:val="single" w:color="auto" w:sz="4" w:space="0"/>
              <w:bottom w:val="single" w:color="auto" w:sz="4" w:space="0"/>
              <w:right w:val="nil"/>
            </w:tcBorders>
            <w:shd w:val="clear" w:color="auto" w:fill="FFFFFF" w:themeFill="background1"/>
            <w:vAlign w:val="center"/>
          </w:tcPr>
          <w:p w14:paraId="62115449">
            <w:pPr>
              <w:adjustRightInd w:val="0"/>
              <w:snapToGrid w:val="0"/>
              <w:jc w:val="center"/>
              <w:rPr>
                <w:rFonts w:ascii="仿宋_GB2312" w:eastAsia="仿宋_GB2312"/>
                <w:color w:val="000000"/>
                <w:sz w:val="24"/>
                <w:szCs w:val="24"/>
                <w:lang w:val="zh-CN" w:bidi="zh-CN"/>
              </w:rPr>
            </w:pPr>
            <w:r>
              <w:rPr>
                <w:rStyle w:val="7"/>
                <w:rFonts w:hint="default" w:ascii="仿宋_GB2312" w:hAnsi="仿宋_GB2312" w:eastAsia="仿宋_GB2312" w:cs="仿宋_GB2312"/>
                <w:i w:val="0"/>
                <w:iCs w:val="0"/>
                <w:sz w:val="24"/>
                <w:szCs w:val="24"/>
              </w:rPr>
              <w:t>采购项目整体预留</w:t>
            </w:r>
            <w:r>
              <w:rPr>
                <w:rStyle w:val="7"/>
                <w:rFonts w:hint="eastAsia" w:ascii="仿宋_GB2312" w:hAnsi="仿宋_GB2312" w:eastAsia="仿宋_GB2312" w:cs="仿宋_GB2312"/>
                <w:i w:val="0"/>
                <w:iCs w:val="0"/>
                <w:sz w:val="24"/>
                <w:szCs w:val="24"/>
                <w:lang w:val="en-US"/>
              </w:rPr>
              <w:t>100%</w:t>
            </w:r>
          </w:p>
        </w:tc>
        <w:tc>
          <w:tcPr>
            <w:tcW w:w="1723" w:type="dxa"/>
            <w:tcBorders>
              <w:top w:val="single" w:color="auto" w:sz="4" w:space="0"/>
              <w:left w:val="single" w:color="auto" w:sz="4" w:space="0"/>
              <w:bottom w:val="single" w:color="auto" w:sz="4" w:space="0"/>
              <w:right w:val="nil"/>
            </w:tcBorders>
            <w:shd w:val="clear" w:color="auto" w:fill="FFFFFF" w:themeFill="background1"/>
            <w:vAlign w:val="center"/>
          </w:tcPr>
          <w:p w14:paraId="0CEB0A71">
            <w:pPr>
              <w:jc w:val="center"/>
              <w:rPr>
                <w:rFonts w:hint="default" w:ascii="宋体" w:hAnsi="宋体" w:eastAsia="宋体" w:cs="宋体"/>
                <w:color w:val="000000"/>
                <w:sz w:val="32"/>
                <w:szCs w:val="32"/>
                <w:lang w:val="en-US" w:eastAsia="zh-CN"/>
              </w:rPr>
            </w:pPr>
            <w:r>
              <w:rPr>
                <w:rFonts w:hint="eastAsia" w:ascii="宋体" w:hAnsi="宋体" w:cs="宋体"/>
                <w:color w:val="000000"/>
                <w:sz w:val="32"/>
                <w:szCs w:val="32"/>
                <w:lang w:val="en-US" w:eastAsia="zh-CN"/>
              </w:rPr>
              <w:t>267万元</w:t>
            </w:r>
          </w:p>
        </w:tc>
        <w:tc>
          <w:tcPr>
            <w:tcW w:w="2652" w:type="dxa"/>
            <w:tcBorders>
              <w:top w:val="single" w:color="auto" w:sz="4" w:space="0"/>
              <w:left w:val="single" w:color="auto" w:sz="4" w:space="0"/>
              <w:bottom w:val="single" w:color="auto" w:sz="4" w:space="0"/>
              <w:right w:val="single" w:color="auto" w:sz="4" w:space="0"/>
            </w:tcBorders>
            <w:shd w:val="clear" w:color="auto" w:fill="auto"/>
            <w:vAlign w:val="center"/>
          </w:tcPr>
          <w:p w14:paraId="5557610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http://zfcg.gxzf.gov.cn/luban/detail?parentId=66485&amp;articleId=ann_YyLAltJD7rscTQKPvhSgc9D5ndTMr3NGt5TILBJnhQo=</w:t>
            </w:r>
          </w:p>
        </w:tc>
      </w:tr>
      <w:tr w14:paraId="6D92F125">
        <w:tblPrEx>
          <w:shd w:val="clear" w:color="auto" w:fill="FFFFFF" w:themeFill="background1"/>
          <w:tblCellMar>
            <w:top w:w="0" w:type="dxa"/>
            <w:left w:w="10" w:type="dxa"/>
            <w:bottom w:w="0" w:type="dxa"/>
            <w:right w:w="10" w:type="dxa"/>
          </w:tblCellMar>
        </w:tblPrEx>
        <w:trPr>
          <w:cantSplit/>
          <w:trHeight w:val="1782" w:hRule="atLeast"/>
        </w:trPr>
        <w:tc>
          <w:tcPr>
            <w:tcW w:w="855" w:type="dxa"/>
            <w:tcBorders>
              <w:top w:val="single" w:color="auto" w:sz="4" w:space="0"/>
              <w:left w:val="single" w:color="auto" w:sz="4" w:space="0"/>
              <w:bottom w:val="single" w:color="auto" w:sz="4" w:space="0"/>
              <w:right w:val="nil"/>
            </w:tcBorders>
            <w:shd w:val="clear" w:color="auto" w:fill="FFFFFF" w:themeFill="background1"/>
            <w:vAlign w:val="center"/>
          </w:tcPr>
          <w:p w14:paraId="65BF1C1C">
            <w:pPr>
              <w:jc w:val="center"/>
              <w:rPr>
                <w:rFonts w:ascii="宋体" w:hAnsi="宋体" w:cs="宋体"/>
                <w:color w:val="000000"/>
                <w:sz w:val="22"/>
              </w:rPr>
            </w:pPr>
            <w:r>
              <w:rPr>
                <w:rFonts w:hint="eastAsia"/>
                <w:color w:val="000000"/>
                <w:sz w:val="22"/>
              </w:rPr>
              <w:t>3</w:t>
            </w:r>
          </w:p>
        </w:tc>
        <w:tc>
          <w:tcPr>
            <w:tcW w:w="1833" w:type="dxa"/>
            <w:tcBorders>
              <w:top w:val="single" w:color="auto" w:sz="4" w:space="0"/>
              <w:left w:val="single" w:color="auto" w:sz="4" w:space="0"/>
              <w:bottom w:val="single" w:color="auto" w:sz="4" w:space="0"/>
              <w:right w:val="nil"/>
            </w:tcBorders>
            <w:shd w:val="clear" w:color="auto" w:fill="FFFFFF" w:themeFill="background1"/>
            <w:vAlign w:val="center"/>
          </w:tcPr>
          <w:p w14:paraId="543B1512">
            <w:pPr>
              <w:rPr>
                <w:rFonts w:ascii="仿宋" w:hAnsi="仿宋" w:eastAsia="仿宋" w:cs="宋体"/>
                <w:color w:val="000000"/>
                <w:sz w:val="24"/>
                <w:szCs w:val="24"/>
              </w:rPr>
            </w:pPr>
            <w:r>
              <w:rPr>
                <w:rFonts w:hint="eastAsia" w:ascii="仿宋" w:hAnsi="仿宋" w:eastAsia="仿宋" w:cs="宋体"/>
                <w:color w:val="000000"/>
                <w:sz w:val="24"/>
                <w:szCs w:val="24"/>
              </w:rPr>
              <w:t>柳州市柳江区农业农村局柳江区百朋镇琴屯村糖料蔗良种优选中心</w:t>
            </w:r>
          </w:p>
        </w:tc>
        <w:tc>
          <w:tcPr>
            <w:tcW w:w="2174" w:type="dxa"/>
            <w:tcBorders>
              <w:top w:val="single" w:color="auto" w:sz="4" w:space="0"/>
              <w:left w:val="single" w:color="auto" w:sz="4" w:space="0"/>
              <w:bottom w:val="single" w:color="auto" w:sz="4" w:space="0"/>
              <w:right w:val="nil"/>
            </w:tcBorders>
            <w:shd w:val="clear" w:color="auto" w:fill="FFFFFF" w:themeFill="background1"/>
            <w:vAlign w:val="center"/>
          </w:tcPr>
          <w:p w14:paraId="4AACFCB9">
            <w:pPr>
              <w:adjustRightInd w:val="0"/>
              <w:snapToGrid w:val="0"/>
              <w:jc w:val="center"/>
              <w:rPr>
                <w:rFonts w:ascii="仿宋_GB2312" w:eastAsia="仿宋_GB2312"/>
                <w:sz w:val="24"/>
                <w:szCs w:val="24"/>
              </w:rPr>
            </w:pPr>
            <w:r>
              <w:rPr>
                <w:rStyle w:val="7"/>
                <w:rFonts w:hint="default" w:ascii="仿宋_GB2312" w:hAnsi="仿宋_GB2312" w:eastAsia="仿宋_GB2312" w:cs="仿宋_GB2312"/>
                <w:i w:val="0"/>
                <w:iCs w:val="0"/>
                <w:sz w:val="24"/>
                <w:szCs w:val="24"/>
              </w:rPr>
              <w:t>采购项目整体预留</w:t>
            </w:r>
            <w:r>
              <w:rPr>
                <w:rStyle w:val="7"/>
                <w:rFonts w:hint="eastAsia" w:ascii="仿宋_GB2312" w:hAnsi="仿宋_GB2312" w:eastAsia="仿宋_GB2312" w:cs="仿宋_GB2312"/>
                <w:i w:val="0"/>
                <w:iCs w:val="0"/>
                <w:sz w:val="24"/>
                <w:szCs w:val="24"/>
                <w:lang w:val="en-US"/>
              </w:rPr>
              <w:t>100%</w:t>
            </w:r>
          </w:p>
        </w:tc>
        <w:tc>
          <w:tcPr>
            <w:tcW w:w="1723" w:type="dxa"/>
            <w:tcBorders>
              <w:top w:val="single" w:color="auto" w:sz="4" w:space="0"/>
              <w:left w:val="single" w:color="auto" w:sz="4" w:space="0"/>
              <w:bottom w:val="single" w:color="auto" w:sz="4" w:space="0"/>
              <w:right w:val="nil"/>
            </w:tcBorders>
            <w:shd w:val="clear" w:color="auto" w:fill="FFFFFF" w:themeFill="background1"/>
            <w:vAlign w:val="center"/>
          </w:tcPr>
          <w:p w14:paraId="207F8B43">
            <w:pPr>
              <w:jc w:val="center"/>
              <w:rPr>
                <w:rFonts w:hint="default" w:ascii="宋体" w:hAnsi="宋体" w:eastAsia="宋体" w:cs="宋体"/>
                <w:color w:val="000000"/>
                <w:sz w:val="32"/>
                <w:szCs w:val="32"/>
                <w:highlight w:val="none"/>
                <w:lang w:val="en-US" w:eastAsia="zh-CN"/>
              </w:rPr>
            </w:pPr>
            <w:r>
              <w:rPr>
                <w:rFonts w:hint="eastAsia" w:ascii="宋体" w:hAnsi="宋体" w:cs="宋体"/>
                <w:color w:val="000000"/>
                <w:sz w:val="32"/>
                <w:szCs w:val="32"/>
                <w:highlight w:val="none"/>
                <w:lang w:val="en-US" w:eastAsia="zh-CN"/>
              </w:rPr>
              <w:t>239</w:t>
            </w:r>
            <w:r>
              <w:rPr>
                <w:rFonts w:hint="eastAsia" w:ascii="宋体" w:hAnsi="宋体" w:cs="宋体"/>
                <w:color w:val="000000"/>
                <w:sz w:val="32"/>
                <w:szCs w:val="32"/>
                <w:lang w:val="en-US" w:eastAsia="zh-CN"/>
              </w:rPr>
              <w:t>万元</w:t>
            </w:r>
          </w:p>
        </w:tc>
        <w:tc>
          <w:tcPr>
            <w:tcW w:w="2652" w:type="dxa"/>
            <w:tcBorders>
              <w:top w:val="single" w:color="auto" w:sz="4" w:space="0"/>
              <w:left w:val="single" w:color="auto" w:sz="4" w:space="0"/>
              <w:bottom w:val="single" w:color="auto" w:sz="4" w:space="0"/>
              <w:right w:val="single" w:color="auto" w:sz="4" w:space="0"/>
            </w:tcBorders>
            <w:shd w:val="clear" w:color="auto" w:fill="auto"/>
            <w:vAlign w:val="center"/>
          </w:tcPr>
          <w:p w14:paraId="109961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http://zfcg.gxzf.gov.cn/luban/detail?parentId=66485&amp;articleId=ann_ZiRUiceGQDrA/5GbYTZj6dD5ndTMr3NGt5TILBJnhQo=</w:t>
            </w:r>
          </w:p>
        </w:tc>
      </w:tr>
      <w:tr w14:paraId="7959DE43">
        <w:tblPrEx>
          <w:shd w:val="clear" w:color="auto" w:fill="FFFFFF" w:themeFill="background1"/>
          <w:tblCellMar>
            <w:top w:w="0" w:type="dxa"/>
            <w:left w:w="10" w:type="dxa"/>
            <w:bottom w:w="0" w:type="dxa"/>
            <w:right w:w="10" w:type="dxa"/>
          </w:tblCellMar>
        </w:tblPrEx>
        <w:trPr>
          <w:cantSplit/>
          <w:trHeight w:val="1932" w:hRule="atLeast"/>
        </w:trPr>
        <w:tc>
          <w:tcPr>
            <w:tcW w:w="855" w:type="dxa"/>
            <w:tcBorders>
              <w:top w:val="single" w:color="auto" w:sz="4" w:space="0"/>
              <w:left w:val="single" w:color="auto" w:sz="4" w:space="0"/>
              <w:bottom w:val="single" w:color="auto" w:sz="4" w:space="0"/>
              <w:right w:val="nil"/>
            </w:tcBorders>
            <w:shd w:val="clear" w:color="auto" w:fill="FFFFFF" w:themeFill="background1"/>
            <w:vAlign w:val="center"/>
          </w:tcPr>
          <w:p w14:paraId="244B8B93">
            <w:pPr>
              <w:jc w:val="center"/>
              <w:rPr>
                <w:rFonts w:ascii="宋体" w:hAnsi="宋体" w:cs="宋体"/>
                <w:color w:val="000000"/>
                <w:sz w:val="22"/>
              </w:rPr>
            </w:pPr>
            <w:r>
              <w:rPr>
                <w:rFonts w:hint="eastAsia"/>
                <w:color w:val="000000"/>
                <w:sz w:val="22"/>
              </w:rPr>
              <w:t>4</w:t>
            </w:r>
          </w:p>
        </w:tc>
        <w:tc>
          <w:tcPr>
            <w:tcW w:w="1833" w:type="dxa"/>
            <w:tcBorders>
              <w:top w:val="single" w:color="auto" w:sz="4" w:space="0"/>
              <w:left w:val="single" w:color="auto" w:sz="4" w:space="0"/>
              <w:bottom w:val="single" w:color="auto" w:sz="4" w:space="0"/>
              <w:right w:val="nil"/>
            </w:tcBorders>
            <w:shd w:val="clear" w:color="auto" w:fill="FFFFFF" w:themeFill="background1"/>
            <w:vAlign w:val="center"/>
          </w:tcPr>
          <w:p w14:paraId="43C71298">
            <w:pPr>
              <w:keepNext w:val="0"/>
              <w:keepLines w:val="0"/>
              <w:widowControl/>
              <w:suppressLineNumbers w:val="0"/>
              <w:jc w:val="left"/>
              <w:textAlignment w:val="center"/>
              <w:rPr>
                <w:rFonts w:ascii="Arial" w:hAnsi="Arial" w:eastAsia="宋体" w:cs="Arial"/>
                <w:i w:val="0"/>
                <w:iCs w:val="0"/>
                <w:color w:val="000000"/>
                <w:kern w:val="2"/>
                <w:sz w:val="20"/>
                <w:szCs w:val="20"/>
                <w:u w:val="none"/>
                <w:lang w:val="en-US" w:eastAsia="zh-CN" w:bidi="ar-SA"/>
              </w:rPr>
            </w:pPr>
            <w:r>
              <w:rPr>
                <w:rFonts w:hint="default" w:ascii="仿宋" w:hAnsi="仿宋" w:eastAsia="仿宋" w:cs="宋体"/>
                <w:color w:val="000000"/>
                <w:sz w:val="24"/>
                <w:szCs w:val="24"/>
                <w:lang w:val="en-US" w:eastAsia="zh-CN"/>
              </w:rPr>
              <w:t>柳江区2024年生产障碍耕地治理项目（01分标</w:t>
            </w:r>
            <w:r>
              <w:rPr>
                <w:rFonts w:hint="default" w:ascii="Arial" w:hAnsi="Arial" w:eastAsia="宋体" w:cs="Arial"/>
                <w:i w:val="0"/>
                <w:iCs w:val="0"/>
                <w:color w:val="000000"/>
                <w:kern w:val="0"/>
                <w:sz w:val="20"/>
                <w:szCs w:val="20"/>
                <w:u w:val="none"/>
                <w:lang w:val="en-US" w:eastAsia="zh-CN" w:bidi="ar"/>
              </w:rPr>
              <w:t>）</w:t>
            </w:r>
          </w:p>
        </w:tc>
        <w:tc>
          <w:tcPr>
            <w:tcW w:w="2174" w:type="dxa"/>
            <w:tcBorders>
              <w:top w:val="single" w:color="auto" w:sz="4" w:space="0"/>
              <w:left w:val="single" w:color="auto" w:sz="4" w:space="0"/>
              <w:bottom w:val="single" w:color="auto" w:sz="4" w:space="0"/>
              <w:right w:val="nil"/>
            </w:tcBorders>
            <w:shd w:val="clear" w:color="auto" w:fill="FFFFFF" w:themeFill="background1"/>
            <w:vAlign w:val="center"/>
          </w:tcPr>
          <w:p w14:paraId="5CC707FA">
            <w:pPr>
              <w:adjustRightInd w:val="0"/>
              <w:snapToGrid w:val="0"/>
              <w:jc w:val="center"/>
              <w:rPr>
                <w:rFonts w:ascii="仿宋_GB2312" w:eastAsia="仿宋_GB2312"/>
                <w:sz w:val="24"/>
                <w:szCs w:val="24"/>
              </w:rPr>
            </w:pPr>
            <w:r>
              <w:rPr>
                <w:rStyle w:val="7"/>
                <w:rFonts w:hint="eastAsia" w:ascii="仿宋_GB2312" w:hAnsi="仿宋_GB2312" w:eastAsia="仿宋_GB2312" w:cs="仿宋_GB2312"/>
                <w:i w:val="0"/>
                <w:iCs w:val="0"/>
                <w:sz w:val="24"/>
                <w:szCs w:val="24"/>
                <w:lang w:val="en-US"/>
              </w:rPr>
              <w:t>0</w:t>
            </w:r>
          </w:p>
        </w:tc>
        <w:tc>
          <w:tcPr>
            <w:tcW w:w="1723" w:type="dxa"/>
            <w:tcBorders>
              <w:top w:val="single" w:color="auto" w:sz="4" w:space="0"/>
              <w:left w:val="single" w:color="auto" w:sz="4" w:space="0"/>
              <w:bottom w:val="single" w:color="auto" w:sz="4" w:space="0"/>
              <w:right w:val="nil"/>
            </w:tcBorders>
            <w:shd w:val="clear" w:color="auto" w:fill="FFFFFF" w:themeFill="background1"/>
            <w:vAlign w:val="center"/>
          </w:tcPr>
          <w:p w14:paraId="0FBD435D">
            <w:pPr>
              <w:jc w:val="center"/>
              <w:rPr>
                <w:rFonts w:hint="default" w:ascii="宋体" w:hAnsi="宋体" w:eastAsia="宋体" w:cs="宋体"/>
                <w:color w:val="000000"/>
                <w:sz w:val="32"/>
                <w:szCs w:val="32"/>
                <w:lang w:val="en-US" w:eastAsia="zh-CN"/>
              </w:rPr>
            </w:pPr>
            <w:r>
              <w:rPr>
                <w:rFonts w:hint="eastAsia" w:ascii="宋体" w:hAnsi="宋体" w:cs="宋体"/>
                <w:color w:val="000000"/>
                <w:sz w:val="32"/>
                <w:szCs w:val="32"/>
                <w:lang w:val="en-US" w:eastAsia="zh-CN"/>
              </w:rPr>
              <w:t>217万元</w:t>
            </w:r>
          </w:p>
        </w:tc>
        <w:tc>
          <w:tcPr>
            <w:tcW w:w="2652" w:type="dxa"/>
            <w:tcBorders>
              <w:top w:val="single" w:color="auto" w:sz="4" w:space="0"/>
              <w:left w:val="single" w:color="auto" w:sz="4" w:space="0"/>
              <w:bottom w:val="single" w:color="auto" w:sz="4" w:space="0"/>
              <w:right w:val="single" w:color="auto" w:sz="4" w:space="0"/>
            </w:tcBorders>
            <w:shd w:val="clear" w:color="auto" w:fill="auto"/>
            <w:vAlign w:val="center"/>
          </w:tcPr>
          <w:p w14:paraId="2828E0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http://zfcg.lzscz.liuzhou.gov.cn/luban/detail?parentId=138102&amp;articleId=ann_2JDLSBzXorJdwcQBM7d7+ND5ndTMr3NGt5TILBJnhQo=</w:t>
            </w:r>
          </w:p>
        </w:tc>
      </w:tr>
      <w:tr w14:paraId="3EE988C0">
        <w:tblPrEx>
          <w:tblCellMar>
            <w:top w:w="0" w:type="dxa"/>
            <w:left w:w="10" w:type="dxa"/>
            <w:bottom w:w="0" w:type="dxa"/>
            <w:right w:w="10" w:type="dxa"/>
          </w:tblCellMar>
        </w:tblPrEx>
        <w:trPr>
          <w:cantSplit/>
          <w:trHeight w:val="1611" w:hRule="atLeast"/>
        </w:trPr>
        <w:tc>
          <w:tcPr>
            <w:tcW w:w="855" w:type="dxa"/>
            <w:tcBorders>
              <w:top w:val="single" w:color="auto" w:sz="4" w:space="0"/>
              <w:left w:val="single" w:color="auto" w:sz="4" w:space="0"/>
              <w:bottom w:val="single" w:color="auto" w:sz="4" w:space="0"/>
              <w:right w:val="nil"/>
            </w:tcBorders>
            <w:shd w:val="clear" w:color="auto" w:fill="FFFFFF" w:themeFill="background1"/>
            <w:vAlign w:val="center"/>
          </w:tcPr>
          <w:p w14:paraId="211A3D39">
            <w:pPr>
              <w:jc w:val="center"/>
              <w:rPr>
                <w:rFonts w:hint="eastAsia" w:eastAsia="宋体"/>
                <w:color w:val="000000"/>
                <w:sz w:val="22"/>
                <w:lang w:val="en-US" w:eastAsia="zh-CN"/>
              </w:rPr>
            </w:pPr>
            <w:r>
              <w:rPr>
                <w:rFonts w:hint="eastAsia"/>
                <w:color w:val="000000"/>
                <w:sz w:val="22"/>
                <w:lang w:val="en-US" w:eastAsia="zh-CN"/>
              </w:rPr>
              <w:t>5</w:t>
            </w:r>
          </w:p>
        </w:tc>
        <w:tc>
          <w:tcPr>
            <w:tcW w:w="1833" w:type="dxa"/>
            <w:tcBorders>
              <w:top w:val="single" w:color="auto" w:sz="4" w:space="0"/>
              <w:left w:val="single" w:color="auto" w:sz="4" w:space="0"/>
              <w:bottom w:val="single" w:color="auto" w:sz="4" w:space="0"/>
              <w:right w:val="nil"/>
            </w:tcBorders>
            <w:shd w:val="clear" w:color="auto" w:fill="FFFFFF" w:themeFill="background1"/>
            <w:vAlign w:val="center"/>
          </w:tcPr>
          <w:p w14:paraId="67D4D1C6">
            <w:pPr>
              <w:rPr>
                <w:rFonts w:hint="eastAsia" w:ascii="仿宋" w:hAnsi="仿宋" w:eastAsia="仿宋" w:cs="宋体"/>
                <w:color w:val="000000"/>
                <w:sz w:val="24"/>
                <w:szCs w:val="24"/>
              </w:rPr>
            </w:pPr>
            <w:r>
              <w:rPr>
                <w:rFonts w:hint="default" w:ascii="仿宋" w:hAnsi="仿宋" w:eastAsia="仿宋" w:cs="宋体"/>
                <w:color w:val="000000"/>
                <w:sz w:val="24"/>
                <w:szCs w:val="24"/>
                <w:lang w:val="en-US" w:eastAsia="zh-CN"/>
              </w:rPr>
              <w:t>柳江区2024年生产障碍耕地治理项目（02分标）</w:t>
            </w:r>
          </w:p>
        </w:tc>
        <w:tc>
          <w:tcPr>
            <w:tcW w:w="2174" w:type="dxa"/>
            <w:tcBorders>
              <w:top w:val="single" w:color="auto" w:sz="4" w:space="0"/>
              <w:left w:val="single" w:color="auto" w:sz="4" w:space="0"/>
              <w:bottom w:val="single" w:color="auto" w:sz="4" w:space="0"/>
              <w:right w:val="nil"/>
            </w:tcBorders>
            <w:shd w:val="clear" w:color="auto" w:fill="FFFFFF" w:themeFill="background1"/>
            <w:vAlign w:val="center"/>
          </w:tcPr>
          <w:p w14:paraId="1322386E">
            <w:pPr>
              <w:adjustRightInd w:val="0"/>
              <w:snapToGrid w:val="0"/>
              <w:jc w:val="center"/>
              <w:rPr>
                <w:rStyle w:val="7"/>
                <w:rFonts w:hint="default" w:ascii="仿宋_GB2312" w:hAnsi="仿宋_GB2312" w:eastAsia="仿宋_GB2312" w:cs="仿宋_GB2312"/>
                <w:i w:val="0"/>
                <w:iCs w:val="0"/>
                <w:sz w:val="24"/>
                <w:szCs w:val="24"/>
              </w:rPr>
            </w:pPr>
            <w:r>
              <w:rPr>
                <w:rStyle w:val="7"/>
                <w:rFonts w:hint="eastAsia" w:ascii="仿宋_GB2312" w:hAnsi="仿宋_GB2312" w:eastAsia="仿宋_GB2312" w:cs="仿宋_GB2312"/>
                <w:i w:val="0"/>
                <w:iCs w:val="0"/>
                <w:sz w:val="24"/>
                <w:szCs w:val="24"/>
                <w:lang w:val="en-US"/>
              </w:rPr>
              <w:t>0</w:t>
            </w:r>
          </w:p>
        </w:tc>
        <w:tc>
          <w:tcPr>
            <w:tcW w:w="1723" w:type="dxa"/>
            <w:tcBorders>
              <w:top w:val="single" w:color="auto" w:sz="4" w:space="0"/>
              <w:left w:val="single" w:color="auto" w:sz="4" w:space="0"/>
              <w:bottom w:val="single" w:color="auto" w:sz="4" w:space="0"/>
              <w:right w:val="nil"/>
            </w:tcBorders>
            <w:shd w:val="clear" w:color="auto" w:fill="FFFFFF" w:themeFill="background1"/>
            <w:vAlign w:val="center"/>
          </w:tcPr>
          <w:p w14:paraId="29B72F8D">
            <w:pPr>
              <w:jc w:val="center"/>
              <w:rPr>
                <w:rFonts w:hint="default" w:ascii="宋体" w:hAnsi="宋体" w:eastAsia="宋体" w:cs="宋体"/>
                <w:color w:val="000000"/>
                <w:sz w:val="32"/>
                <w:szCs w:val="32"/>
                <w:lang w:val="en-US" w:eastAsia="zh-CN"/>
              </w:rPr>
            </w:pPr>
            <w:r>
              <w:rPr>
                <w:rFonts w:hint="eastAsia" w:ascii="宋体" w:hAnsi="宋体" w:cs="宋体"/>
                <w:color w:val="000000"/>
                <w:sz w:val="32"/>
                <w:szCs w:val="32"/>
                <w:lang w:val="en-US" w:eastAsia="zh-CN"/>
              </w:rPr>
              <w:t>88万元</w:t>
            </w:r>
          </w:p>
        </w:tc>
        <w:tc>
          <w:tcPr>
            <w:tcW w:w="2652" w:type="dxa"/>
            <w:tcBorders>
              <w:top w:val="single" w:color="auto" w:sz="4" w:space="0"/>
              <w:left w:val="single" w:color="auto" w:sz="4" w:space="0"/>
              <w:bottom w:val="single" w:color="auto" w:sz="4" w:space="0"/>
              <w:right w:val="single" w:color="auto" w:sz="4" w:space="0"/>
            </w:tcBorders>
            <w:shd w:val="clear" w:color="auto" w:fill="auto"/>
            <w:vAlign w:val="center"/>
          </w:tcPr>
          <w:p w14:paraId="354F838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http://zfcg.lzscz.liuzhou.gov.cn/luban/detail?parentId=138102&amp;articleId=ann_BijbsSenvU+OxWZk9WW6LND5ndTMr3NGt5TILBJnhQo=</w:t>
            </w:r>
          </w:p>
        </w:tc>
      </w:tr>
      <w:tr w14:paraId="3B6CB6F0">
        <w:tblPrEx>
          <w:shd w:val="clear" w:color="auto" w:fill="FFFFFF" w:themeFill="background1"/>
          <w:tblCellMar>
            <w:top w:w="0" w:type="dxa"/>
            <w:left w:w="10" w:type="dxa"/>
            <w:bottom w:w="0" w:type="dxa"/>
            <w:right w:w="10" w:type="dxa"/>
          </w:tblCellMar>
        </w:tblPrEx>
        <w:trPr>
          <w:cantSplit/>
          <w:trHeight w:val="1611" w:hRule="atLeast"/>
        </w:trPr>
        <w:tc>
          <w:tcPr>
            <w:tcW w:w="855" w:type="dxa"/>
            <w:tcBorders>
              <w:top w:val="single" w:color="auto" w:sz="4" w:space="0"/>
              <w:left w:val="single" w:color="auto" w:sz="4" w:space="0"/>
              <w:bottom w:val="single" w:color="auto" w:sz="4" w:space="0"/>
              <w:right w:val="nil"/>
            </w:tcBorders>
            <w:shd w:val="clear" w:color="auto" w:fill="FFFFFF" w:themeFill="background1"/>
            <w:vAlign w:val="center"/>
          </w:tcPr>
          <w:p w14:paraId="5B9B1FD4">
            <w:pPr>
              <w:jc w:val="center"/>
              <w:rPr>
                <w:rFonts w:hint="eastAsia"/>
                <w:lang w:val="en-US" w:eastAsia="zh-CN"/>
              </w:rPr>
            </w:pPr>
            <w:r>
              <w:rPr>
                <w:rFonts w:hint="eastAsia" w:ascii="宋体" w:hAnsi="宋体" w:cs="宋体"/>
                <w:color w:val="000000"/>
                <w:sz w:val="22"/>
                <w:lang w:val="en-US" w:eastAsia="zh-CN"/>
              </w:rPr>
              <w:t>6</w:t>
            </w:r>
          </w:p>
        </w:tc>
        <w:tc>
          <w:tcPr>
            <w:tcW w:w="1833" w:type="dxa"/>
            <w:tcBorders>
              <w:top w:val="single" w:color="auto" w:sz="4" w:space="0"/>
              <w:left w:val="single" w:color="auto" w:sz="4" w:space="0"/>
              <w:bottom w:val="single" w:color="auto" w:sz="4" w:space="0"/>
              <w:right w:val="nil"/>
            </w:tcBorders>
            <w:shd w:val="clear" w:color="auto" w:fill="FFFFFF" w:themeFill="background1"/>
            <w:vAlign w:val="center"/>
          </w:tcPr>
          <w:p w14:paraId="49DB5B28">
            <w:pPr>
              <w:rPr>
                <w:rFonts w:ascii="仿宋" w:hAnsi="仿宋" w:eastAsia="仿宋" w:cs="宋体"/>
                <w:color w:val="000000"/>
                <w:sz w:val="24"/>
                <w:szCs w:val="24"/>
              </w:rPr>
            </w:pPr>
            <w:r>
              <w:rPr>
                <w:rFonts w:hint="eastAsia" w:ascii="仿宋" w:hAnsi="仿宋" w:eastAsia="仿宋" w:cs="宋体"/>
                <w:color w:val="000000"/>
                <w:sz w:val="24"/>
                <w:szCs w:val="24"/>
              </w:rPr>
              <w:t>柳州市柳江区农村厕所革命整村推进项目</w:t>
            </w:r>
          </w:p>
        </w:tc>
        <w:tc>
          <w:tcPr>
            <w:tcW w:w="2174" w:type="dxa"/>
            <w:tcBorders>
              <w:top w:val="single" w:color="auto" w:sz="4" w:space="0"/>
              <w:left w:val="single" w:color="auto" w:sz="4" w:space="0"/>
              <w:bottom w:val="single" w:color="auto" w:sz="4" w:space="0"/>
              <w:right w:val="nil"/>
            </w:tcBorders>
            <w:shd w:val="clear" w:color="auto" w:fill="FFFFFF" w:themeFill="background1"/>
            <w:vAlign w:val="center"/>
          </w:tcPr>
          <w:p w14:paraId="133A1760">
            <w:pPr>
              <w:adjustRightInd w:val="0"/>
              <w:snapToGrid w:val="0"/>
              <w:jc w:val="center"/>
              <w:rPr>
                <w:rFonts w:ascii="仿宋_GB2312" w:eastAsia="仿宋_GB2312"/>
                <w:sz w:val="24"/>
                <w:szCs w:val="24"/>
              </w:rPr>
            </w:pPr>
            <w:r>
              <w:rPr>
                <w:rStyle w:val="7"/>
                <w:rFonts w:hint="eastAsia" w:ascii="仿宋_GB2312" w:hAnsi="仿宋_GB2312" w:eastAsia="仿宋_GB2312" w:cs="仿宋_GB2312"/>
                <w:i w:val="0"/>
                <w:iCs w:val="0"/>
                <w:sz w:val="24"/>
                <w:szCs w:val="24"/>
                <w:lang w:val="en-US"/>
              </w:rPr>
              <w:t>0</w:t>
            </w:r>
          </w:p>
        </w:tc>
        <w:tc>
          <w:tcPr>
            <w:tcW w:w="1723" w:type="dxa"/>
            <w:tcBorders>
              <w:top w:val="single" w:color="auto" w:sz="4" w:space="0"/>
              <w:left w:val="single" w:color="auto" w:sz="4" w:space="0"/>
              <w:bottom w:val="single" w:color="auto" w:sz="4" w:space="0"/>
              <w:right w:val="nil"/>
            </w:tcBorders>
            <w:shd w:val="clear" w:color="auto" w:fill="FFFFFF" w:themeFill="background1"/>
            <w:vAlign w:val="center"/>
          </w:tcPr>
          <w:p w14:paraId="7615F1B0">
            <w:pPr>
              <w:jc w:val="center"/>
              <w:rPr>
                <w:rFonts w:hint="default" w:ascii="宋体" w:hAnsi="宋体" w:eastAsia="宋体" w:cs="宋体"/>
                <w:color w:val="000000"/>
                <w:sz w:val="32"/>
                <w:szCs w:val="32"/>
                <w:lang w:val="en-US" w:eastAsia="zh-CN"/>
              </w:rPr>
            </w:pPr>
            <w:r>
              <w:rPr>
                <w:rFonts w:hint="eastAsia" w:ascii="宋体" w:hAnsi="宋体" w:cs="宋体"/>
                <w:color w:val="000000"/>
                <w:sz w:val="32"/>
                <w:szCs w:val="32"/>
                <w:lang w:val="en-US" w:eastAsia="zh-CN"/>
              </w:rPr>
              <w:t>99万元</w:t>
            </w:r>
          </w:p>
        </w:tc>
        <w:tc>
          <w:tcPr>
            <w:tcW w:w="2652" w:type="dxa"/>
            <w:tcBorders>
              <w:top w:val="single" w:color="auto" w:sz="4" w:space="0"/>
              <w:left w:val="single" w:color="auto" w:sz="4" w:space="0"/>
              <w:bottom w:val="single" w:color="auto" w:sz="4" w:space="0"/>
              <w:right w:val="single" w:color="auto" w:sz="4" w:space="0"/>
            </w:tcBorders>
            <w:shd w:val="clear" w:color="auto" w:fill="auto"/>
            <w:vAlign w:val="center"/>
          </w:tcPr>
          <w:p w14:paraId="0C16C82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http://zfcg.lzscz.liuzhou.gov.cn/luban/detail?parentId=138102&amp;articleId=ann_rjMWR71Wg04DpT1X8QR74dD5ndTMr3NGt5TILBJnhQo=</w:t>
            </w:r>
          </w:p>
        </w:tc>
      </w:tr>
      <w:tr w14:paraId="4ABB0019">
        <w:tblPrEx>
          <w:shd w:val="clear" w:color="auto" w:fill="FFFFFF" w:themeFill="background1"/>
          <w:tblCellMar>
            <w:top w:w="0" w:type="dxa"/>
            <w:left w:w="10" w:type="dxa"/>
            <w:bottom w:w="0" w:type="dxa"/>
            <w:right w:w="10" w:type="dxa"/>
          </w:tblCellMar>
        </w:tblPrEx>
        <w:trPr>
          <w:cantSplit/>
          <w:trHeight w:val="1932" w:hRule="atLeast"/>
        </w:trPr>
        <w:tc>
          <w:tcPr>
            <w:tcW w:w="855" w:type="dxa"/>
            <w:tcBorders>
              <w:top w:val="single" w:color="auto" w:sz="4" w:space="0"/>
              <w:left w:val="single" w:color="auto" w:sz="4" w:space="0"/>
              <w:bottom w:val="single" w:color="auto" w:sz="4" w:space="0"/>
              <w:right w:val="nil"/>
            </w:tcBorders>
            <w:shd w:val="clear" w:color="auto" w:fill="FFFFFF" w:themeFill="background1"/>
            <w:vAlign w:val="center"/>
          </w:tcPr>
          <w:p w14:paraId="6385EE4B">
            <w:pPr>
              <w:jc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7</w:t>
            </w:r>
          </w:p>
        </w:tc>
        <w:tc>
          <w:tcPr>
            <w:tcW w:w="1833" w:type="dxa"/>
            <w:tcBorders>
              <w:top w:val="single" w:color="auto" w:sz="4" w:space="0"/>
              <w:left w:val="single" w:color="auto" w:sz="4" w:space="0"/>
              <w:bottom w:val="single" w:color="auto" w:sz="4" w:space="0"/>
              <w:right w:val="nil"/>
            </w:tcBorders>
            <w:shd w:val="clear" w:color="auto" w:fill="FFFFFF" w:themeFill="background1"/>
            <w:vAlign w:val="center"/>
          </w:tcPr>
          <w:p w14:paraId="08818958">
            <w:pPr>
              <w:rPr>
                <w:rFonts w:ascii="仿宋" w:hAnsi="仿宋" w:eastAsia="仿宋" w:cs="宋体"/>
                <w:color w:val="000000"/>
                <w:sz w:val="24"/>
                <w:szCs w:val="24"/>
              </w:rPr>
            </w:pPr>
            <w:r>
              <w:rPr>
                <w:rFonts w:hint="eastAsia" w:ascii="仿宋" w:hAnsi="仿宋" w:eastAsia="仿宋" w:cs="宋体"/>
                <w:color w:val="000000"/>
                <w:sz w:val="24"/>
                <w:szCs w:val="24"/>
              </w:rPr>
              <w:t>柳江区穿山镇现代化蔬菜产业种植基地</w:t>
            </w:r>
          </w:p>
        </w:tc>
        <w:tc>
          <w:tcPr>
            <w:tcW w:w="2174" w:type="dxa"/>
            <w:tcBorders>
              <w:top w:val="single" w:color="auto" w:sz="4" w:space="0"/>
              <w:left w:val="single" w:color="auto" w:sz="4" w:space="0"/>
              <w:bottom w:val="single" w:color="auto" w:sz="4" w:space="0"/>
              <w:right w:val="nil"/>
            </w:tcBorders>
            <w:shd w:val="clear" w:color="auto" w:fill="FFFFFF" w:themeFill="background1"/>
            <w:vAlign w:val="center"/>
          </w:tcPr>
          <w:p w14:paraId="2AF34E1E">
            <w:pPr>
              <w:adjustRightInd w:val="0"/>
              <w:snapToGrid w:val="0"/>
              <w:jc w:val="center"/>
              <w:rPr>
                <w:rFonts w:ascii="仿宋_GB2312" w:eastAsia="仿宋_GB2312"/>
                <w:sz w:val="24"/>
                <w:szCs w:val="24"/>
              </w:rPr>
            </w:pPr>
            <w:r>
              <w:rPr>
                <w:rStyle w:val="7"/>
                <w:rFonts w:hint="default" w:ascii="仿宋_GB2312" w:hAnsi="仿宋_GB2312" w:eastAsia="仿宋_GB2312" w:cs="仿宋_GB2312"/>
                <w:i w:val="0"/>
                <w:iCs w:val="0"/>
                <w:sz w:val="24"/>
                <w:szCs w:val="24"/>
              </w:rPr>
              <w:t>采购项目整体预留</w:t>
            </w:r>
            <w:r>
              <w:rPr>
                <w:rStyle w:val="7"/>
                <w:rFonts w:hint="eastAsia" w:ascii="仿宋_GB2312" w:hAnsi="仿宋_GB2312" w:eastAsia="仿宋_GB2312" w:cs="仿宋_GB2312"/>
                <w:i w:val="0"/>
                <w:iCs w:val="0"/>
                <w:sz w:val="24"/>
                <w:szCs w:val="24"/>
                <w:lang w:val="en-US"/>
              </w:rPr>
              <w:t>100%</w:t>
            </w:r>
          </w:p>
        </w:tc>
        <w:tc>
          <w:tcPr>
            <w:tcW w:w="1723" w:type="dxa"/>
            <w:tcBorders>
              <w:top w:val="single" w:color="auto" w:sz="4" w:space="0"/>
              <w:left w:val="single" w:color="auto" w:sz="4" w:space="0"/>
              <w:bottom w:val="single" w:color="auto" w:sz="4" w:space="0"/>
              <w:right w:val="nil"/>
            </w:tcBorders>
            <w:shd w:val="clear" w:color="auto" w:fill="FFFFFF" w:themeFill="background1"/>
            <w:vAlign w:val="center"/>
          </w:tcPr>
          <w:p w14:paraId="37583D61">
            <w:pPr>
              <w:jc w:val="center"/>
              <w:rPr>
                <w:rFonts w:hint="default" w:ascii="宋体" w:hAnsi="宋体" w:eastAsia="宋体" w:cs="宋体"/>
                <w:color w:val="000000"/>
                <w:sz w:val="32"/>
                <w:szCs w:val="32"/>
                <w:lang w:val="en-US" w:eastAsia="zh-CN"/>
              </w:rPr>
            </w:pPr>
            <w:r>
              <w:rPr>
                <w:rFonts w:hint="eastAsia" w:ascii="宋体" w:hAnsi="宋体" w:cs="宋体"/>
                <w:color w:val="000000"/>
                <w:sz w:val="32"/>
                <w:szCs w:val="32"/>
                <w:lang w:val="en-US" w:eastAsia="zh-CN"/>
              </w:rPr>
              <w:t>540万元</w:t>
            </w:r>
          </w:p>
        </w:tc>
        <w:tc>
          <w:tcPr>
            <w:tcW w:w="2652" w:type="dxa"/>
            <w:tcBorders>
              <w:top w:val="single" w:color="auto" w:sz="4" w:space="0"/>
              <w:left w:val="single" w:color="auto" w:sz="4" w:space="0"/>
              <w:bottom w:val="single" w:color="auto" w:sz="4" w:space="0"/>
              <w:right w:val="single" w:color="auto" w:sz="4" w:space="0"/>
            </w:tcBorders>
            <w:shd w:val="clear" w:color="auto" w:fill="auto"/>
            <w:vAlign w:val="center"/>
          </w:tcPr>
          <w:p w14:paraId="27755616">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http://zfcg.gxzf.gov.cn/luban/detail?parentId=66485&amp;articleId=ann_o0YNXT6Fy461X0xwvwzkhdD5ndTMr3NGt5TILBJnhQo=</w:t>
            </w:r>
          </w:p>
        </w:tc>
      </w:tr>
      <w:tr w14:paraId="6A66C286">
        <w:tblPrEx>
          <w:shd w:val="clear" w:color="auto" w:fill="FFFFFF" w:themeFill="background1"/>
          <w:tblCellMar>
            <w:top w:w="0" w:type="dxa"/>
            <w:left w:w="10" w:type="dxa"/>
            <w:bottom w:w="0" w:type="dxa"/>
            <w:right w:w="10" w:type="dxa"/>
          </w:tblCellMar>
        </w:tblPrEx>
        <w:trPr>
          <w:cantSplit/>
          <w:trHeight w:val="1611" w:hRule="atLeast"/>
        </w:trPr>
        <w:tc>
          <w:tcPr>
            <w:tcW w:w="855" w:type="dxa"/>
            <w:tcBorders>
              <w:top w:val="single" w:color="auto" w:sz="4" w:space="0"/>
              <w:left w:val="single" w:color="auto" w:sz="4" w:space="0"/>
              <w:bottom w:val="single" w:color="auto" w:sz="4" w:space="0"/>
              <w:right w:val="nil"/>
            </w:tcBorders>
            <w:shd w:val="clear" w:color="auto" w:fill="FFFFFF" w:themeFill="background1"/>
            <w:vAlign w:val="center"/>
          </w:tcPr>
          <w:p w14:paraId="789DD571">
            <w:pPr>
              <w:jc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8</w:t>
            </w:r>
          </w:p>
        </w:tc>
        <w:tc>
          <w:tcPr>
            <w:tcW w:w="1833" w:type="dxa"/>
            <w:tcBorders>
              <w:top w:val="single" w:color="auto" w:sz="4" w:space="0"/>
              <w:left w:val="single" w:color="auto" w:sz="4" w:space="0"/>
              <w:bottom w:val="single" w:color="auto" w:sz="4" w:space="0"/>
              <w:right w:val="nil"/>
            </w:tcBorders>
            <w:shd w:val="clear" w:color="auto" w:fill="FFFFFF" w:themeFill="background1"/>
            <w:vAlign w:val="center"/>
          </w:tcPr>
          <w:p w14:paraId="7C8BE1C6">
            <w:pPr>
              <w:rPr>
                <w:rFonts w:ascii="仿宋" w:hAnsi="仿宋" w:eastAsia="仿宋" w:cs="宋体"/>
                <w:color w:val="000000"/>
                <w:sz w:val="24"/>
                <w:szCs w:val="24"/>
              </w:rPr>
            </w:pPr>
            <w:r>
              <w:rPr>
                <w:rFonts w:hint="eastAsia" w:ascii="仿宋" w:hAnsi="仿宋" w:eastAsia="仿宋" w:cs="宋体"/>
                <w:color w:val="000000"/>
                <w:sz w:val="24"/>
                <w:szCs w:val="24"/>
              </w:rPr>
              <w:t>柳江区鲁比双季葡萄品质提升+蔬菜栽培核心示范区项目</w:t>
            </w:r>
          </w:p>
        </w:tc>
        <w:tc>
          <w:tcPr>
            <w:tcW w:w="2174" w:type="dxa"/>
            <w:tcBorders>
              <w:top w:val="single" w:color="auto" w:sz="4" w:space="0"/>
              <w:left w:val="single" w:color="auto" w:sz="4" w:space="0"/>
              <w:bottom w:val="single" w:color="auto" w:sz="4" w:space="0"/>
              <w:right w:val="nil"/>
            </w:tcBorders>
            <w:shd w:val="clear" w:color="auto" w:fill="FFFFFF" w:themeFill="background1"/>
            <w:vAlign w:val="center"/>
          </w:tcPr>
          <w:p w14:paraId="4E765C27">
            <w:pPr>
              <w:adjustRightInd w:val="0"/>
              <w:snapToGrid w:val="0"/>
              <w:jc w:val="center"/>
              <w:rPr>
                <w:rFonts w:ascii="仿宋_GB2312" w:eastAsia="仿宋_GB2312"/>
                <w:sz w:val="24"/>
                <w:szCs w:val="24"/>
              </w:rPr>
            </w:pPr>
            <w:r>
              <w:rPr>
                <w:rStyle w:val="7"/>
                <w:rFonts w:hint="default" w:ascii="仿宋_GB2312" w:hAnsi="仿宋_GB2312" w:eastAsia="仿宋_GB2312" w:cs="仿宋_GB2312"/>
                <w:i w:val="0"/>
                <w:iCs w:val="0"/>
                <w:sz w:val="24"/>
                <w:szCs w:val="24"/>
              </w:rPr>
              <w:t>采购项目整体预留</w:t>
            </w:r>
            <w:r>
              <w:rPr>
                <w:rStyle w:val="7"/>
                <w:rFonts w:hint="eastAsia" w:ascii="仿宋_GB2312" w:hAnsi="仿宋_GB2312" w:eastAsia="仿宋_GB2312" w:cs="仿宋_GB2312"/>
                <w:i w:val="0"/>
                <w:iCs w:val="0"/>
                <w:sz w:val="24"/>
                <w:szCs w:val="24"/>
                <w:lang w:val="en-US"/>
              </w:rPr>
              <w:t>100%</w:t>
            </w:r>
          </w:p>
        </w:tc>
        <w:tc>
          <w:tcPr>
            <w:tcW w:w="1723" w:type="dxa"/>
            <w:tcBorders>
              <w:top w:val="single" w:color="auto" w:sz="4" w:space="0"/>
              <w:left w:val="single" w:color="auto" w:sz="4" w:space="0"/>
              <w:bottom w:val="single" w:color="auto" w:sz="4" w:space="0"/>
              <w:right w:val="nil"/>
            </w:tcBorders>
            <w:shd w:val="clear" w:color="auto" w:fill="FFFFFF" w:themeFill="background1"/>
            <w:vAlign w:val="center"/>
          </w:tcPr>
          <w:p w14:paraId="53C2E944">
            <w:pPr>
              <w:jc w:val="center"/>
              <w:rPr>
                <w:rFonts w:hint="default" w:ascii="宋体" w:hAnsi="宋体" w:eastAsia="宋体" w:cs="宋体"/>
                <w:color w:val="000000"/>
                <w:sz w:val="32"/>
                <w:szCs w:val="32"/>
                <w:lang w:val="en-US" w:eastAsia="zh-CN"/>
              </w:rPr>
            </w:pPr>
            <w:r>
              <w:rPr>
                <w:rFonts w:hint="eastAsia" w:ascii="宋体" w:hAnsi="宋体" w:cs="宋体"/>
                <w:color w:val="000000"/>
                <w:sz w:val="32"/>
                <w:szCs w:val="32"/>
                <w:lang w:val="en-US" w:eastAsia="zh-CN"/>
              </w:rPr>
              <w:t>341万元</w:t>
            </w:r>
          </w:p>
        </w:tc>
        <w:tc>
          <w:tcPr>
            <w:tcW w:w="2652" w:type="dxa"/>
            <w:tcBorders>
              <w:top w:val="single" w:color="auto" w:sz="4" w:space="0"/>
              <w:left w:val="single" w:color="auto" w:sz="4" w:space="0"/>
              <w:bottom w:val="single" w:color="auto" w:sz="4" w:space="0"/>
              <w:right w:val="single" w:color="auto" w:sz="4" w:space="0"/>
            </w:tcBorders>
            <w:shd w:val="clear" w:color="auto" w:fill="auto"/>
            <w:vAlign w:val="center"/>
          </w:tcPr>
          <w:p w14:paraId="6291B3B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http://zfcg.gxzf.gov.cn/luban/detail?parentId=66485&amp;articleId=ann_syoonOLoihuWnFnEIubGPND5ndTMr3NGt5TILBJnhQo=</w:t>
            </w:r>
          </w:p>
        </w:tc>
      </w:tr>
      <w:tr w14:paraId="1234CD2A">
        <w:tblPrEx>
          <w:shd w:val="clear" w:color="auto" w:fill="FFFFFF" w:themeFill="background1"/>
          <w:tblCellMar>
            <w:top w:w="0" w:type="dxa"/>
            <w:left w:w="10" w:type="dxa"/>
            <w:bottom w:w="0" w:type="dxa"/>
            <w:right w:w="10" w:type="dxa"/>
          </w:tblCellMar>
        </w:tblPrEx>
        <w:trPr>
          <w:cantSplit/>
          <w:trHeight w:val="1932" w:hRule="atLeast"/>
        </w:trPr>
        <w:tc>
          <w:tcPr>
            <w:tcW w:w="855" w:type="dxa"/>
            <w:tcBorders>
              <w:top w:val="single" w:color="auto" w:sz="4" w:space="0"/>
              <w:left w:val="single" w:color="auto" w:sz="4" w:space="0"/>
              <w:bottom w:val="single" w:color="auto" w:sz="4" w:space="0"/>
              <w:right w:val="nil"/>
            </w:tcBorders>
            <w:shd w:val="clear" w:color="auto" w:fill="FFFFFF" w:themeFill="background1"/>
            <w:vAlign w:val="center"/>
          </w:tcPr>
          <w:p w14:paraId="6724F1E9">
            <w:pPr>
              <w:jc w:val="center"/>
              <w:rPr>
                <w:rFonts w:hint="default" w:ascii="宋体" w:hAnsi="宋体" w:cs="宋体"/>
                <w:color w:val="000000"/>
                <w:sz w:val="22"/>
                <w:lang w:val="en-US" w:eastAsia="zh-CN"/>
              </w:rPr>
            </w:pPr>
            <w:r>
              <w:rPr>
                <w:rFonts w:hint="eastAsia" w:ascii="宋体" w:hAnsi="宋体" w:cs="宋体"/>
                <w:color w:val="000000"/>
                <w:sz w:val="22"/>
                <w:lang w:val="en-US" w:eastAsia="zh-CN"/>
              </w:rPr>
              <w:t>9</w:t>
            </w:r>
          </w:p>
        </w:tc>
        <w:tc>
          <w:tcPr>
            <w:tcW w:w="1833" w:type="dxa"/>
            <w:tcBorders>
              <w:top w:val="single" w:color="auto" w:sz="4" w:space="0"/>
              <w:left w:val="single" w:color="auto" w:sz="4" w:space="0"/>
              <w:bottom w:val="single" w:color="auto" w:sz="4" w:space="0"/>
              <w:right w:val="nil"/>
            </w:tcBorders>
            <w:shd w:val="clear" w:color="auto" w:fill="FFFFFF" w:themeFill="background1"/>
            <w:vAlign w:val="center"/>
          </w:tcPr>
          <w:p w14:paraId="268C5017">
            <w:pPr>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rPr>
              <w:t>柳江区鲁比双季葡萄品质提升+蔬菜栽培核心示范区(一期)项目成井服务项目</w:t>
            </w:r>
          </w:p>
        </w:tc>
        <w:tc>
          <w:tcPr>
            <w:tcW w:w="2174" w:type="dxa"/>
            <w:tcBorders>
              <w:top w:val="single" w:color="auto" w:sz="4" w:space="0"/>
              <w:left w:val="single" w:color="auto" w:sz="4" w:space="0"/>
              <w:bottom w:val="single" w:color="auto" w:sz="4" w:space="0"/>
              <w:right w:val="nil"/>
            </w:tcBorders>
            <w:shd w:val="clear" w:color="auto" w:fill="FFFFFF" w:themeFill="background1"/>
            <w:vAlign w:val="center"/>
          </w:tcPr>
          <w:p w14:paraId="5B19152E">
            <w:pPr>
              <w:adjustRightInd w:val="0"/>
              <w:snapToGrid w:val="0"/>
              <w:jc w:val="center"/>
              <w:rPr>
                <w:rFonts w:hint="default" w:ascii="仿宋_GB2312" w:hAnsi="Calibri" w:eastAsia="仿宋_GB2312" w:cs="Times New Roman"/>
                <w:kern w:val="2"/>
                <w:sz w:val="24"/>
                <w:szCs w:val="24"/>
                <w:lang w:val="en-US" w:eastAsia="zh-CN" w:bidi="ar-SA"/>
              </w:rPr>
            </w:pPr>
            <w:r>
              <w:rPr>
                <w:rStyle w:val="7"/>
                <w:rFonts w:hint="default" w:ascii="仿宋_GB2312" w:hAnsi="仿宋_GB2312" w:eastAsia="仿宋_GB2312" w:cs="仿宋_GB2312"/>
                <w:i w:val="0"/>
                <w:iCs w:val="0"/>
                <w:sz w:val="24"/>
                <w:szCs w:val="24"/>
              </w:rPr>
              <w:t>采购项目整体预留</w:t>
            </w:r>
            <w:r>
              <w:rPr>
                <w:rStyle w:val="7"/>
                <w:rFonts w:hint="eastAsia" w:ascii="仿宋_GB2312" w:hAnsi="仿宋_GB2312" w:eastAsia="仿宋_GB2312" w:cs="仿宋_GB2312"/>
                <w:i w:val="0"/>
                <w:iCs w:val="0"/>
                <w:sz w:val="24"/>
                <w:szCs w:val="24"/>
                <w:lang w:val="en-US"/>
              </w:rPr>
              <w:t>100%</w:t>
            </w:r>
          </w:p>
        </w:tc>
        <w:tc>
          <w:tcPr>
            <w:tcW w:w="1723" w:type="dxa"/>
            <w:tcBorders>
              <w:top w:val="single" w:color="auto" w:sz="4" w:space="0"/>
              <w:left w:val="single" w:color="auto" w:sz="4" w:space="0"/>
              <w:bottom w:val="single" w:color="auto" w:sz="4" w:space="0"/>
              <w:right w:val="nil"/>
            </w:tcBorders>
            <w:shd w:val="clear" w:color="auto" w:fill="FFFFFF" w:themeFill="background1"/>
            <w:vAlign w:val="center"/>
          </w:tcPr>
          <w:p w14:paraId="10409F4E">
            <w:pPr>
              <w:jc w:val="center"/>
              <w:rPr>
                <w:rFonts w:hint="eastAsia" w:ascii="宋体" w:hAnsi="宋体" w:eastAsia="宋体" w:cs="宋体"/>
                <w:color w:val="000000"/>
                <w:kern w:val="2"/>
                <w:sz w:val="32"/>
                <w:szCs w:val="32"/>
                <w:lang w:val="en-US" w:eastAsia="zh-CN" w:bidi="ar-SA"/>
              </w:rPr>
            </w:pPr>
            <w:r>
              <w:rPr>
                <w:rFonts w:hint="eastAsia" w:ascii="宋体" w:hAnsi="宋体" w:cs="宋体"/>
                <w:color w:val="000000"/>
                <w:sz w:val="32"/>
                <w:szCs w:val="32"/>
                <w:lang w:val="en-US" w:eastAsia="zh-CN"/>
              </w:rPr>
              <w:t>98万元</w:t>
            </w:r>
          </w:p>
        </w:tc>
        <w:tc>
          <w:tcPr>
            <w:tcW w:w="2652" w:type="dxa"/>
            <w:tcBorders>
              <w:top w:val="single" w:color="auto" w:sz="4" w:space="0"/>
              <w:left w:val="single" w:color="auto" w:sz="4" w:space="0"/>
              <w:bottom w:val="single" w:color="auto" w:sz="4" w:space="0"/>
              <w:right w:val="single" w:color="auto" w:sz="4" w:space="0"/>
            </w:tcBorders>
            <w:shd w:val="clear" w:color="auto" w:fill="auto"/>
            <w:vAlign w:val="center"/>
          </w:tcPr>
          <w:p w14:paraId="16331F7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http://zfcg.gxzf.gov.cn/luban/detail?parentId=66485&amp;articleId=ann_E3rxpBw7FzMIrPAuNXOJ/dD5ndTMr3NGt5TILBJnhQo=</w:t>
            </w:r>
          </w:p>
        </w:tc>
      </w:tr>
      <w:tr w14:paraId="208D4BB8">
        <w:tblPrEx>
          <w:shd w:val="clear" w:color="auto" w:fill="FFFFFF" w:themeFill="background1"/>
          <w:tblCellMar>
            <w:top w:w="0" w:type="dxa"/>
            <w:left w:w="10" w:type="dxa"/>
            <w:bottom w:w="0" w:type="dxa"/>
            <w:right w:w="10" w:type="dxa"/>
          </w:tblCellMar>
        </w:tblPrEx>
        <w:trPr>
          <w:cantSplit/>
          <w:trHeight w:val="1932" w:hRule="atLeast"/>
        </w:trPr>
        <w:tc>
          <w:tcPr>
            <w:tcW w:w="855" w:type="dxa"/>
            <w:tcBorders>
              <w:top w:val="single" w:color="auto" w:sz="4" w:space="0"/>
              <w:left w:val="single" w:color="auto" w:sz="4" w:space="0"/>
              <w:bottom w:val="single" w:color="auto" w:sz="4" w:space="0"/>
              <w:right w:val="nil"/>
            </w:tcBorders>
            <w:shd w:val="clear" w:color="auto" w:fill="FFFFFF" w:themeFill="background1"/>
            <w:vAlign w:val="center"/>
          </w:tcPr>
          <w:p w14:paraId="7C401E70">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w:t>
            </w:r>
          </w:p>
        </w:tc>
        <w:tc>
          <w:tcPr>
            <w:tcW w:w="1833" w:type="dxa"/>
            <w:tcBorders>
              <w:top w:val="single" w:color="auto" w:sz="4" w:space="0"/>
              <w:left w:val="single" w:color="auto" w:sz="4" w:space="0"/>
              <w:bottom w:val="single" w:color="auto" w:sz="4" w:space="0"/>
              <w:right w:val="nil"/>
            </w:tcBorders>
            <w:shd w:val="clear" w:color="auto" w:fill="FFFFFF" w:themeFill="background1"/>
            <w:vAlign w:val="center"/>
          </w:tcPr>
          <w:p w14:paraId="58A89E2F">
            <w:pPr>
              <w:rPr>
                <w:rFonts w:ascii="仿宋" w:hAnsi="仿宋" w:eastAsia="仿宋" w:cs="宋体"/>
                <w:color w:val="000000"/>
                <w:sz w:val="24"/>
                <w:szCs w:val="24"/>
              </w:rPr>
            </w:pPr>
            <w:r>
              <w:rPr>
                <w:rFonts w:hint="eastAsia" w:ascii="仿宋" w:hAnsi="仿宋" w:eastAsia="仿宋" w:cs="宋体"/>
                <w:color w:val="000000"/>
                <w:sz w:val="24"/>
                <w:szCs w:val="24"/>
              </w:rPr>
              <w:t>柳州市柳江区农业农村局柳江区三都镇香葱广西特色农产品优势区创建项目（成团镇片区）</w:t>
            </w:r>
          </w:p>
        </w:tc>
        <w:tc>
          <w:tcPr>
            <w:tcW w:w="2174" w:type="dxa"/>
            <w:tcBorders>
              <w:top w:val="single" w:color="auto" w:sz="4" w:space="0"/>
              <w:left w:val="single" w:color="auto" w:sz="4" w:space="0"/>
              <w:bottom w:val="single" w:color="auto" w:sz="4" w:space="0"/>
              <w:right w:val="nil"/>
            </w:tcBorders>
            <w:shd w:val="clear" w:color="auto" w:fill="FFFFFF" w:themeFill="background1"/>
            <w:vAlign w:val="center"/>
          </w:tcPr>
          <w:p w14:paraId="6E3E82B0">
            <w:pPr>
              <w:adjustRightInd w:val="0"/>
              <w:snapToGrid w:val="0"/>
              <w:jc w:val="center"/>
              <w:rPr>
                <w:rFonts w:ascii="仿宋_GB2312" w:eastAsia="仿宋_GB2312"/>
                <w:sz w:val="24"/>
                <w:szCs w:val="24"/>
              </w:rPr>
            </w:pPr>
            <w:r>
              <w:rPr>
                <w:rStyle w:val="7"/>
                <w:rFonts w:hint="default" w:ascii="仿宋_GB2312" w:hAnsi="仿宋_GB2312" w:eastAsia="仿宋_GB2312" w:cs="仿宋_GB2312"/>
                <w:i w:val="0"/>
                <w:iCs w:val="0"/>
                <w:sz w:val="24"/>
                <w:szCs w:val="24"/>
              </w:rPr>
              <w:t>采购项目整体预留</w:t>
            </w:r>
            <w:r>
              <w:rPr>
                <w:rStyle w:val="7"/>
                <w:rFonts w:hint="eastAsia" w:ascii="仿宋_GB2312" w:hAnsi="仿宋_GB2312" w:eastAsia="仿宋_GB2312" w:cs="仿宋_GB2312"/>
                <w:i w:val="0"/>
                <w:iCs w:val="0"/>
                <w:sz w:val="24"/>
                <w:szCs w:val="24"/>
                <w:lang w:val="en-US"/>
              </w:rPr>
              <w:t>100%</w:t>
            </w:r>
          </w:p>
        </w:tc>
        <w:tc>
          <w:tcPr>
            <w:tcW w:w="1723" w:type="dxa"/>
            <w:tcBorders>
              <w:top w:val="single" w:color="auto" w:sz="4" w:space="0"/>
              <w:left w:val="single" w:color="auto" w:sz="4" w:space="0"/>
              <w:bottom w:val="single" w:color="auto" w:sz="4" w:space="0"/>
              <w:right w:val="nil"/>
            </w:tcBorders>
            <w:shd w:val="clear" w:color="auto" w:fill="FFFFFF" w:themeFill="background1"/>
            <w:vAlign w:val="center"/>
          </w:tcPr>
          <w:p w14:paraId="07810B53">
            <w:pPr>
              <w:jc w:val="center"/>
              <w:rPr>
                <w:rFonts w:hint="default" w:ascii="宋体" w:hAnsi="宋体" w:eastAsia="宋体" w:cs="宋体"/>
                <w:color w:val="000000"/>
                <w:sz w:val="32"/>
                <w:szCs w:val="32"/>
                <w:lang w:val="en-US" w:eastAsia="zh-CN"/>
              </w:rPr>
            </w:pPr>
            <w:r>
              <w:rPr>
                <w:rFonts w:hint="eastAsia" w:ascii="宋体" w:hAnsi="宋体" w:cs="宋体"/>
                <w:color w:val="000000"/>
                <w:sz w:val="32"/>
                <w:szCs w:val="32"/>
                <w:lang w:val="en-US" w:eastAsia="zh-CN"/>
              </w:rPr>
              <w:t>330万元</w:t>
            </w:r>
          </w:p>
        </w:tc>
        <w:tc>
          <w:tcPr>
            <w:tcW w:w="2652" w:type="dxa"/>
            <w:tcBorders>
              <w:top w:val="single" w:color="auto" w:sz="4" w:space="0"/>
              <w:left w:val="single" w:color="auto" w:sz="4" w:space="0"/>
              <w:bottom w:val="single" w:color="auto" w:sz="4" w:space="0"/>
              <w:right w:val="single" w:color="auto" w:sz="4" w:space="0"/>
            </w:tcBorders>
            <w:shd w:val="clear" w:color="auto" w:fill="auto"/>
            <w:vAlign w:val="center"/>
          </w:tcPr>
          <w:p w14:paraId="12CA2DD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http://zfcg.gxzf.gov.cn/luban/detail?parentId=66485&amp;articleId=ann_CFVZG4ZZG9yZ0eNpIQh6WtD5ndTMr3NGt5TILBJnhQo=</w:t>
            </w:r>
          </w:p>
        </w:tc>
      </w:tr>
      <w:tr w14:paraId="20096B3E">
        <w:tblPrEx>
          <w:shd w:val="clear" w:color="auto" w:fill="FFFFFF" w:themeFill="background1"/>
          <w:tblCellMar>
            <w:top w:w="0" w:type="dxa"/>
            <w:left w:w="10" w:type="dxa"/>
            <w:bottom w:w="0" w:type="dxa"/>
            <w:right w:w="10" w:type="dxa"/>
          </w:tblCellMar>
        </w:tblPrEx>
        <w:trPr>
          <w:cantSplit/>
          <w:trHeight w:val="1611" w:hRule="atLeast"/>
        </w:trPr>
        <w:tc>
          <w:tcPr>
            <w:tcW w:w="855" w:type="dxa"/>
            <w:tcBorders>
              <w:top w:val="single" w:color="auto" w:sz="4" w:space="0"/>
              <w:left w:val="single" w:color="auto" w:sz="4" w:space="0"/>
              <w:bottom w:val="single" w:color="auto" w:sz="4" w:space="0"/>
              <w:right w:val="nil"/>
            </w:tcBorders>
            <w:shd w:val="clear" w:color="auto" w:fill="FFFFFF" w:themeFill="background1"/>
            <w:vAlign w:val="center"/>
          </w:tcPr>
          <w:p w14:paraId="398B27D1">
            <w:pPr>
              <w:jc w:val="center"/>
              <w:rPr>
                <w:rFonts w:hint="default" w:ascii="宋体" w:hAnsi="宋体" w:eastAsia="宋体" w:cs="宋体"/>
                <w:color w:val="000000"/>
                <w:sz w:val="22"/>
                <w:lang w:val="en-US" w:eastAsia="zh-CN"/>
              </w:rPr>
            </w:pPr>
            <w:r>
              <w:rPr>
                <w:rFonts w:hint="eastAsia"/>
                <w:color w:val="000000"/>
                <w:sz w:val="22"/>
                <w:lang w:val="en-US" w:eastAsia="zh-CN"/>
              </w:rPr>
              <w:t>11</w:t>
            </w:r>
          </w:p>
        </w:tc>
        <w:tc>
          <w:tcPr>
            <w:tcW w:w="1833" w:type="dxa"/>
            <w:tcBorders>
              <w:top w:val="single" w:color="auto" w:sz="4" w:space="0"/>
              <w:left w:val="single" w:color="auto" w:sz="4" w:space="0"/>
              <w:bottom w:val="single" w:color="auto" w:sz="4" w:space="0"/>
              <w:right w:val="nil"/>
            </w:tcBorders>
            <w:shd w:val="clear" w:color="auto" w:fill="FFFFFF" w:themeFill="background1"/>
            <w:vAlign w:val="center"/>
          </w:tcPr>
          <w:p w14:paraId="286AF6E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 w:hAnsi="仿宋" w:eastAsia="仿宋" w:cs="宋体"/>
                <w:color w:val="000000"/>
                <w:sz w:val="24"/>
                <w:szCs w:val="24"/>
                <w:lang w:val="en-US" w:eastAsia="zh-CN"/>
              </w:rPr>
              <w:t>柳江区穿山镇穿山村中街屯糖料蔗良种优选中心</w:t>
            </w:r>
          </w:p>
        </w:tc>
        <w:tc>
          <w:tcPr>
            <w:tcW w:w="2174" w:type="dxa"/>
            <w:tcBorders>
              <w:top w:val="single" w:color="auto" w:sz="4" w:space="0"/>
              <w:left w:val="single" w:color="auto" w:sz="4" w:space="0"/>
              <w:bottom w:val="single" w:color="auto" w:sz="4" w:space="0"/>
              <w:right w:val="nil"/>
            </w:tcBorders>
            <w:shd w:val="clear" w:color="auto" w:fill="FFFFFF" w:themeFill="background1"/>
            <w:vAlign w:val="center"/>
          </w:tcPr>
          <w:p w14:paraId="7BC46421">
            <w:pPr>
              <w:adjustRightInd w:val="0"/>
              <w:snapToGrid w:val="0"/>
              <w:jc w:val="center"/>
              <w:rPr>
                <w:rFonts w:ascii="仿宋_GB2312" w:eastAsia="仿宋_GB2312"/>
                <w:sz w:val="24"/>
                <w:szCs w:val="24"/>
              </w:rPr>
            </w:pPr>
            <w:r>
              <w:rPr>
                <w:rStyle w:val="7"/>
                <w:rFonts w:hint="default" w:ascii="仿宋_GB2312" w:hAnsi="仿宋_GB2312" w:eastAsia="仿宋_GB2312" w:cs="仿宋_GB2312"/>
                <w:i w:val="0"/>
                <w:iCs w:val="0"/>
                <w:sz w:val="24"/>
                <w:szCs w:val="24"/>
              </w:rPr>
              <w:t>采购项目整体预留</w:t>
            </w:r>
            <w:r>
              <w:rPr>
                <w:rStyle w:val="7"/>
                <w:rFonts w:hint="eastAsia" w:ascii="仿宋_GB2312" w:hAnsi="仿宋_GB2312" w:eastAsia="仿宋_GB2312" w:cs="仿宋_GB2312"/>
                <w:i w:val="0"/>
                <w:iCs w:val="0"/>
                <w:sz w:val="24"/>
                <w:szCs w:val="24"/>
                <w:lang w:val="en-US"/>
              </w:rPr>
              <w:t>100%</w:t>
            </w:r>
          </w:p>
        </w:tc>
        <w:tc>
          <w:tcPr>
            <w:tcW w:w="1723" w:type="dxa"/>
            <w:tcBorders>
              <w:top w:val="single" w:color="auto" w:sz="4" w:space="0"/>
              <w:left w:val="single" w:color="auto" w:sz="4" w:space="0"/>
              <w:bottom w:val="single" w:color="auto" w:sz="4" w:space="0"/>
              <w:right w:val="nil"/>
            </w:tcBorders>
            <w:shd w:val="clear" w:color="auto" w:fill="FFFFFF" w:themeFill="background1"/>
            <w:vAlign w:val="center"/>
          </w:tcPr>
          <w:p w14:paraId="6B4154E2">
            <w:pPr>
              <w:jc w:val="center"/>
              <w:rPr>
                <w:rFonts w:hint="default" w:ascii="宋体" w:hAnsi="宋体" w:eastAsia="宋体" w:cs="宋体"/>
                <w:color w:val="000000"/>
                <w:sz w:val="32"/>
                <w:szCs w:val="32"/>
                <w:lang w:val="en-US" w:eastAsia="zh-CN"/>
              </w:rPr>
            </w:pPr>
            <w:r>
              <w:rPr>
                <w:rFonts w:hint="eastAsia" w:ascii="宋体" w:hAnsi="宋体" w:cs="宋体"/>
                <w:color w:val="000000"/>
                <w:sz w:val="32"/>
                <w:szCs w:val="32"/>
                <w:lang w:val="en-US" w:eastAsia="zh-CN"/>
              </w:rPr>
              <w:t>276万元</w:t>
            </w:r>
          </w:p>
        </w:tc>
        <w:tc>
          <w:tcPr>
            <w:tcW w:w="2652" w:type="dxa"/>
            <w:tcBorders>
              <w:top w:val="single" w:color="auto" w:sz="4" w:space="0"/>
              <w:left w:val="single" w:color="auto" w:sz="4" w:space="0"/>
              <w:bottom w:val="single" w:color="auto" w:sz="4" w:space="0"/>
              <w:right w:val="single" w:color="auto" w:sz="4" w:space="0"/>
            </w:tcBorders>
            <w:shd w:val="clear" w:color="auto" w:fill="auto"/>
            <w:vAlign w:val="center"/>
          </w:tcPr>
          <w:p w14:paraId="7F72BE5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http://zfcg.lzscz.liuzhou.gov.cn/luban/detail?parentId=138102&amp;articleId=ann_nlM0LazeS/LZ6ap6MbO/CND5ndTMr3NGt5TILBJnhQo=</w:t>
            </w:r>
          </w:p>
        </w:tc>
      </w:tr>
      <w:tr w14:paraId="651CF8B2">
        <w:tblPrEx>
          <w:shd w:val="clear" w:color="auto" w:fill="FFFFFF" w:themeFill="background1"/>
          <w:tblCellMar>
            <w:top w:w="0" w:type="dxa"/>
            <w:left w:w="10" w:type="dxa"/>
            <w:bottom w:w="0" w:type="dxa"/>
            <w:right w:w="10" w:type="dxa"/>
          </w:tblCellMar>
        </w:tblPrEx>
        <w:trPr>
          <w:cantSplit/>
          <w:trHeight w:val="1611" w:hRule="atLeast"/>
        </w:trPr>
        <w:tc>
          <w:tcPr>
            <w:tcW w:w="855" w:type="dxa"/>
            <w:tcBorders>
              <w:top w:val="single" w:color="auto" w:sz="4" w:space="0"/>
              <w:left w:val="single" w:color="auto" w:sz="4" w:space="0"/>
              <w:bottom w:val="single" w:color="auto" w:sz="4" w:space="0"/>
              <w:right w:val="nil"/>
            </w:tcBorders>
            <w:shd w:val="clear" w:color="auto" w:fill="FFFFFF" w:themeFill="background1"/>
            <w:vAlign w:val="center"/>
          </w:tcPr>
          <w:p w14:paraId="492450AD">
            <w:pPr>
              <w:jc w:val="center"/>
              <w:rPr>
                <w:rFonts w:hint="default" w:ascii="宋体" w:hAnsi="宋体" w:eastAsia="宋体" w:cs="宋体"/>
                <w:color w:val="000000"/>
                <w:sz w:val="22"/>
                <w:lang w:val="en-US" w:eastAsia="zh-CN"/>
              </w:rPr>
            </w:pPr>
            <w:r>
              <w:rPr>
                <w:rFonts w:hint="eastAsia"/>
                <w:color w:val="000000"/>
                <w:sz w:val="22"/>
                <w:lang w:val="en-US" w:eastAsia="zh-CN"/>
              </w:rPr>
              <w:t>12</w:t>
            </w:r>
          </w:p>
        </w:tc>
        <w:tc>
          <w:tcPr>
            <w:tcW w:w="1833" w:type="dxa"/>
            <w:tcBorders>
              <w:top w:val="single" w:color="auto" w:sz="4" w:space="0"/>
              <w:left w:val="single" w:color="auto" w:sz="4" w:space="0"/>
              <w:bottom w:val="single" w:color="auto" w:sz="4" w:space="0"/>
              <w:right w:val="nil"/>
            </w:tcBorders>
            <w:shd w:val="clear" w:color="auto" w:fill="FFFFFF" w:themeFill="background1"/>
            <w:vAlign w:val="center"/>
          </w:tcPr>
          <w:p w14:paraId="7507B316">
            <w:pPr>
              <w:rPr>
                <w:rFonts w:hint="eastAsia" w:ascii="仿宋" w:hAnsi="仿宋" w:eastAsia="仿宋" w:cs="宋体"/>
                <w:color w:val="000000"/>
                <w:sz w:val="24"/>
                <w:szCs w:val="24"/>
                <w:lang w:val="en-US" w:eastAsia="zh-CN"/>
              </w:rPr>
            </w:pPr>
            <w:r>
              <w:rPr>
                <w:rFonts w:hint="default" w:ascii="仿宋" w:hAnsi="仿宋" w:eastAsia="仿宋" w:cs="宋体"/>
                <w:color w:val="000000"/>
                <w:sz w:val="24"/>
                <w:szCs w:val="24"/>
                <w:lang w:val="en-US" w:eastAsia="zh-CN"/>
              </w:rPr>
              <w:t>柳州市柳江区农业农村局柳江区自治区级农村综合性改革试点试验数字农业项目</w:t>
            </w:r>
          </w:p>
        </w:tc>
        <w:tc>
          <w:tcPr>
            <w:tcW w:w="2174" w:type="dxa"/>
            <w:tcBorders>
              <w:top w:val="single" w:color="auto" w:sz="4" w:space="0"/>
              <w:left w:val="single" w:color="auto" w:sz="4" w:space="0"/>
              <w:bottom w:val="single" w:color="auto" w:sz="4" w:space="0"/>
              <w:right w:val="nil"/>
            </w:tcBorders>
            <w:shd w:val="clear" w:color="auto" w:fill="FFFFFF" w:themeFill="background1"/>
            <w:vAlign w:val="center"/>
          </w:tcPr>
          <w:p w14:paraId="48587951">
            <w:pPr>
              <w:adjustRightInd w:val="0"/>
              <w:snapToGrid w:val="0"/>
              <w:jc w:val="center"/>
              <w:rPr>
                <w:rFonts w:hint="eastAsia" w:ascii="仿宋_GB2312" w:eastAsia="仿宋_GB2312"/>
                <w:sz w:val="24"/>
                <w:szCs w:val="24"/>
                <w:lang w:val="en-US" w:eastAsia="zh-CN"/>
              </w:rPr>
            </w:pPr>
            <w:r>
              <w:rPr>
                <w:rStyle w:val="7"/>
                <w:rFonts w:hint="eastAsia" w:ascii="仿宋_GB2312" w:hAnsi="仿宋_GB2312" w:eastAsia="仿宋_GB2312" w:cs="仿宋_GB2312"/>
                <w:i w:val="0"/>
                <w:iCs w:val="0"/>
                <w:sz w:val="24"/>
                <w:szCs w:val="24"/>
                <w:lang w:val="en-US"/>
              </w:rPr>
              <w:t>0</w:t>
            </w:r>
          </w:p>
        </w:tc>
        <w:tc>
          <w:tcPr>
            <w:tcW w:w="1723" w:type="dxa"/>
            <w:tcBorders>
              <w:top w:val="single" w:color="auto" w:sz="4" w:space="0"/>
              <w:left w:val="single" w:color="auto" w:sz="4" w:space="0"/>
              <w:bottom w:val="single" w:color="auto" w:sz="4" w:space="0"/>
              <w:right w:val="nil"/>
            </w:tcBorders>
            <w:shd w:val="clear" w:color="auto" w:fill="FFFFFF" w:themeFill="background1"/>
            <w:vAlign w:val="center"/>
          </w:tcPr>
          <w:p w14:paraId="4959B05A">
            <w:pPr>
              <w:jc w:val="center"/>
              <w:rPr>
                <w:rFonts w:hint="default" w:ascii="宋体" w:hAnsi="宋体" w:eastAsia="宋体" w:cs="宋体"/>
                <w:color w:val="000000"/>
                <w:sz w:val="32"/>
                <w:szCs w:val="32"/>
                <w:lang w:val="en-US" w:eastAsia="zh-CN"/>
              </w:rPr>
            </w:pPr>
            <w:r>
              <w:rPr>
                <w:rFonts w:hint="eastAsia" w:ascii="宋体" w:hAnsi="宋体" w:cs="宋体"/>
                <w:color w:val="000000"/>
                <w:sz w:val="32"/>
                <w:szCs w:val="32"/>
                <w:lang w:val="en-US" w:eastAsia="zh-CN"/>
              </w:rPr>
              <w:t>838万元</w:t>
            </w:r>
          </w:p>
        </w:tc>
        <w:tc>
          <w:tcPr>
            <w:tcW w:w="2652" w:type="dxa"/>
            <w:tcBorders>
              <w:top w:val="single" w:color="auto" w:sz="4" w:space="0"/>
              <w:left w:val="single" w:color="auto" w:sz="4" w:space="0"/>
              <w:bottom w:val="single" w:color="auto" w:sz="4" w:space="0"/>
              <w:right w:val="single" w:color="auto" w:sz="4" w:space="0"/>
            </w:tcBorders>
            <w:shd w:val="clear" w:color="auto" w:fill="auto"/>
            <w:vAlign w:val="center"/>
          </w:tcPr>
          <w:p w14:paraId="27AB441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http://zfcg.lzscz.liuzhou.gov.cn/luban/detail?parentId=138102&amp;articleId=ann_fzyeiNdvRf7GcCBkvEIgptD5ndTMr3NGt5TILBJnhQo=</w:t>
            </w:r>
          </w:p>
        </w:tc>
      </w:tr>
      <w:tr w14:paraId="0ABFC539">
        <w:tblPrEx>
          <w:tblCellMar>
            <w:top w:w="0" w:type="dxa"/>
            <w:left w:w="10" w:type="dxa"/>
            <w:bottom w:w="0" w:type="dxa"/>
            <w:right w:w="10" w:type="dxa"/>
          </w:tblCellMar>
        </w:tblPrEx>
        <w:trPr>
          <w:cantSplit/>
          <w:trHeight w:val="1622" w:hRule="atLeast"/>
        </w:trPr>
        <w:tc>
          <w:tcPr>
            <w:tcW w:w="855" w:type="dxa"/>
            <w:tcBorders>
              <w:top w:val="single" w:color="auto" w:sz="4" w:space="0"/>
              <w:left w:val="single" w:color="auto" w:sz="4" w:space="0"/>
              <w:bottom w:val="single" w:color="auto" w:sz="4" w:space="0"/>
              <w:right w:val="nil"/>
            </w:tcBorders>
            <w:shd w:val="clear" w:color="auto" w:fill="FFFFFF" w:themeFill="background1"/>
            <w:vAlign w:val="center"/>
          </w:tcPr>
          <w:p w14:paraId="68F827CD">
            <w:pPr>
              <w:jc w:val="center"/>
              <w:rPr>
                <w:rFonts w:hint="default" w:eastAsia="宋体"/>
                <w:color w:val="000000"/>
                <w:sz w:val="22"/>
                <w:lang w:val="en-US" w:eastAsia="zh-CN"/>
              </w:rPr>
            </w:pPr>
            <w:r>
              <w:rPr>
                <w:rFonts w:hint="eastAsia"/>
                <w:color w:val="000000"/>
                <w:sz w:val="22"/>
                <w:lang w:val="en-US" w:eastAsia="zh-CN"/>
              </w:rPr>
              <w:t>13</w:t>
            </w:r>
          </w:p>
        </w:tc>
        <w:tc>
          <w:tcPr>
            <w:tcW w:w="1833" w:type="dxa"/>
            <w:tcBorders>
              <w:top w:val="single" w:color="auto" w:sz="4" w:space="0"/>
              <w:left w:val="single" w:color="auto" w:sz="4" w:space="0"/>
              <w:bottom w:val="single" w:color="auto" w:sz="4" w:space="0"/>
              <w:right w:val="nil"/>
            </w:tcBorders>
            <w:shd w:val="clear" w:color="auto" w:fill="FFFFFF" w:themeFill="background1"/>
            <w:vAlign w:val="center"/>
          </w:tcPr>
          <w:p w14:paraId="290FA35D">
            <w:pPr>
              <w:rPr>
                <w:rFonts w:hint="eastAsia" w:ascii="仿宋" w:hAnsi="仿宋" w:eastAsia="仿宋" w:cs="宋体"/>
                <w:color w:val="000000"/>
                <w:sz w:val="24"/>
                <w:szCs w:val="24"/>
              </w:rPr>
            </w:pPr>
            <w:r>
              <w:rPr>
                <w:rFonts w:hint="default" w:ascii="仿宋" w:hAnsi="仿宋" w:eastAsia="仿宋" w:cs="宋体"/>
                <w:color w:val="000000"/>
                <w:sz w:val="24"/>
                <w:szCs w:val="24"/>
                <w:lang w:val="en-US" w:eastAsia="zh-CN"/>
              </w:rPr>
              <w:t>柳江区三都镇香葱广西特色农产品优势区创建项目（三都镇片区）</w:t>
            </w:r>
          </w:p>
        </w:tc>
        <w:tc>
          <w:tcPr>
            <w:tcW w:w="2174" w:type="dxa"/>
            <w:tcBorders>
              <w:top w:val="single" w:color="auto" w:sz="4" w:space="0"/>
              <w:left w:val="single" w:color="auto" w:sz="4" w:space="0"/>
              <w:bottom w:val="single" w:color="auto" w:sz="4" w:space="0"/>
              <w:right w:val="nil"/>
            </w:tcBorders>
            <w:shd w:val="clear" w:color="auto" w:fill="FFFFFF" w:themeFill="background1"/>
            <w:vAlign w:val="center"/>
          </w:tcPr>
          <w:p w14:paraId="20D199EA">
            <w:pPr>
              <w:adjustRightInd w:val="0"/>
              <w:snapToGrid w:val="0"/>
              <w:jc w:val="center"/>
              <w:rPr>
                <w:rStyle w:val="7"/>
                <w:rFonts w:hint="default" w:ascii="仿宋_GB2312" w:hAnsi="仿宋_GB2312" w:eastAsia="仿宋_GB2312" w:cs="仿宋_GB2312"/>
                <w:i w:val="0"/>
                <w:iCs w:val="0"/>
                <w:sz w:val="24"/>
                <w:szCs w:val="24"/>
              </w:rPr>
            </w:pPr>
            <w:r>
              <w:rPr>
                <w:rStyle w:val="7"/>
                <w:rFonts w:hint="default" w:ascii="仿宋_GB2312" w:hAnsi="仿宋_GB2312" w:eastAsia="仿宋_GB2312" w:cs="仿宋_GB2312"/>
                <w:i w:val="0"/>
                <w:iCs w:val="0"/>
                <w:sz w:val="24"/>
                <w:szCs w:val="24"/>
              </w:rPr>
              <w:t>采购项目整体预留</w:t>
            </w:r>
            <w:r>
              <w:rPr>
                <w:rStyle w:val="7"/>
                <w:rFonts w:hint="eastAsia" w:ascii="仿宋_GB2312" w:hAnsi="仿宋_GB2312" w:eastAsia="仿宋_GB2312" w:cs="仿宋_GB2312"/>
                <w:i w:val="0"/>
                <w:iCs w:val="0"/>
                <w:sz w:val="24"/>
                <w:szCs w:val="24"/>
                <w:lang w:val="en-US"/>
              </w:rPr>
              <w:t>100%</w:t>
            </w:r>
          </w:p>
        </w:tc>
        <w:tc>
          <w:tcPr>
            <w:tcW w:w="1723" w:type="dxa"/>
            <w:tcBorders>
              <w:top w:val="single" w:color="auto" w:sz="4" w:space="0"/>
              <w:left w:val="single" w:color="auto" w:sz="4" w:space="0"/>
              <w:bottom w:val="single" w:color="auto" w:sz="4" w:space="0"/>
              <w:right w:val="nil"/>
            </w:tcBorders>
            <w:shd w:val="clear" w:color="auto" w:fill="FFFFFF" w:themeFill="background1"/>
            <w:vAlign w:val="center"/>
          </w:tcPr>
          <w:p w14:paraId="5B49BF21">
            <w:pPr>
              <w:jc w:val="center"/>
              <w:rPr>
                <w:rFonts w:hint="default" w:ascii="宋体" w:hAnsi="宋体" w:eastAsia="宋体" w:cs="宋体"/>
                <w:color w:val="000000"/>
                <w:sz w:val="32"/>
                <w:szCs w:val="32"/>
                <w:lang w:val="en-US" w:eastAsia="zh-CN"/>
              </w:rPr>
            </w:pPr>
            <w:r>
              <w:rPr>
                <w:rFonts w:hint="eastAsia" w:ascii="宋体" w:hAnsi="宋体" w:cs="宋体"/>
                <w:color w:val="000000"/>
                <w:sz w:val="32"/>
                <w:szCs w:val="32"/>
                <w:lang w:val="en-US" w:eastAsia="zh-CN"/>
              </w:rPr>
              <w:t>229万元</w:t>
            </w:r>
          </w:p>
        </w:tc>
        <w:tc>
          <w:tcPr>
            <w:tcW w:w="2652" w:type="dxa"/>
            <w:tcBorders>
              <w:top w:val="single" w:color="auto" w:sz="4" w:space="0"/>
              <w:left w:val="single" w:color="auto" w:sz="4" w:space="0"/>
              <w:bottom w:val="single" w:color="auto" w:sz="4" w:space="0"/>
              <w:right w:val="single" w:color="auto" w:sz="4" w:space="0"/>
            </w:tcBorders>
            <w:shd w:val="clear" w:color="auto" w:fill="auto"/>
            <w:vAlign w:val="center"/>
          </w:tcPr>
          <w:p w14:paraId="67D127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http://zfcg.gxzf.gov.cn/luban/detail?parentId=66485&amp;articleId=ann_EXDD+geOjHVrlhVrBJ0QRtD5ndTMr3NGt5TILBJnhQo=</w:t>
            </w:r>
          </w:p>
        </w:tc>
      </w:tr>
      <w:tr w14:paraId="2BE529D5">
        <w:tblPrEx>
          <w:tblCellMar>
            <w:top w:w="0" w:type="dxa"/>
            <w:left w:w="10" w:type="dxa"/>
            <w:bottom w:w="0" w:type="dxa"/>
            <w:right w:w="10" w:type="dxa"/>
          </w:tblCellMar>
        </w:tblPrEx>
        <w:trPr>
          <w:cantSplit/>
          <w:trHeight w:val="1622" w:hRule="atLeast"/>
        </w:trPr>
        <w:tc>
          <w:tcPr>
            <w:tcW w:w="855" w:type="dxa"/>
            <w:tcBorders>
              <w:top w:val="single" w:color="auto" w:sz="4" w:space="0"/>
              <w:left w:val="single" w:color="auto" w:sz="4" w:space="0"/>
              <w:bottom w:val="single" w:color="auto" w:sz="4" w:space="0"/>
              <w:right w:val="nil"/>
            </w:tcBorders>
            <w:shd w:val="clear" w:color="auto" w:fill="FFFFFF" w:themeFill="background1"/>
            <w:vAlign w:val="center"/>
          </w:tcPr>
          <w:p w14:paraId="7D05853B">
            <w:pPr>
              <w:jc w:val="center"/>
              <w:rPr>
                <w:rFonts w:hint="default" w:eastAsia="宋体"/>
                <w:color w:val="000000"/>
                <w:sz w:val="22"/>
                <w:lang w:val="en-US" w:eastAsia="zh-CN"/>
              </w:rPr>
            </w:pPr>
            <w:r>
              <w:rPr>
                <w:rFonts w:hint="eastAsia"/>
                <w:color w:val="000000"/>
                <w:sz w:val="22"/>
                <w:lang w:val="en-US" w:eastAsia="zh-CN"/>
              </w:rPr>
              <w:t>14</w:t>
            </w:r>
          </w:p>
        </w:tc>
        <w:tc>
          <w:tcPr>
            <w:tcW w:w="1833" w:type="dxa"/>
            <w:tcBorders>
              <w:top w:val="single" w:color="auto" w:sz="4" w:space="0"/>
              <w:left w:val="single" w:color="auto" w:sz="4" w:space="0"/>
              <w:bottom w:val="single" w:color="auto" w:sz="4" w:space="0"/>
              <w:right w:val="nil"/>
            </w:tcBorders>
            <w:shd w:val="clear" w:color="auto" w:fill="FFFFFF" w:themeFill="background1"/>
            <w:vAlign w:val="center"/>
          </w:tcPr>
          <w:p w14:paraId="306D0123">
            <w:pPr>
              <w:rPr>
                <w:rFonts w:hint="eastAsia" w:ascii="仿宋" w:hAnsi="仿宋" w:eastAsia="仿宋" w:cs="宋体"/>
                <w:color w:val="000000"/>
                <w:sz w:val="24"/>
                <w:szCs w:val="24"/>
              </w:rPr>
            </w:pPr>
            <w:r>
              <w:rPr>
                <w:rFonts w:hint="default" w:ascii="仿宋" w:hAnsi="仿宋" w:eastAsia="仿宋" w:cs="宋体"/>
                <w:color w:val="000000"/>
                <w:sz w:val="24"/>
                <w:szCs w:val="24"/>
                <w:lang w:val="en-US" w:eastAsia="zh-CN"/>
              </w:rPr>
              <w:t>2024年柳江区“三新”集成推进示范项目推广示范建设及田间试验项目</w:t>
            </w:r>
          </w:p>
        </w:tc>
        <w:tc>
          <w:tcPr>
            <w:tcW w:w="2174" w:type="dxa"/>
            <w:tcBorders>
              <w:top w:val="single" w:color="auto" w:sz="4" w:space="0"/>
              <w:left w:val="single" w:color="auto" w:sz="4" w:space="0"/>
              <w:bottom w:val="single" w:color="auto" w:sz="4" w:space="0"/>
              <w:right w:val="nil"/>
            </w:tcBorders>
            <w:shd w:val="clear" w:color="auto" w:fill="FFFFFF" w:themeFill="background1"/>
            <w:vAlign w:val="center"/>
          </w:tcPr>
          <w:p w14:paraId="2EA20BB3">
            <w:pPr>
              <w:adjustRightInd w:val="0"/>
              <w:snapToGrid w:val="0"/>
              <w:jc w:val="center"/>
              <w:rPr>
                <w:rStyle w:val="7"/>
                <w:rFonts w:hint="default" w:ascii="仿宋_GB2312" w:hAnsi="仿宋_GB2312" w:eastAsia="仿宋_GB2312" w:cs="仿宋_GB2312"/>
                <w:i w:val="0"/>
                <w:iCs w:val="0"/>
                <w:sz w:val="24"/>
                <w:szCs w:val="24"/>
              </w:rPr>
            </w:pPr>
            <w:r>
              <w:rPr>
                <w:rStyle w:val="7"/>
                <w:rFonts w:hint="default" w:ascii="仿宋_GB2312" w:hAnsi="仿宋_GB2312" w:eastAsia="仿宋_GB2312" w:cs="仿宋_GB2312"/>
                <w:i w:val="0"/>
                <w:iCs w:val="0"/>
                <w:sz w:val="24"/>
                <w:szCs w:val="24"/>
              </w:rPr>
              <w:t>采购项目整体预留</w:t>
            </w:r>
            <w:r>
              <w:rPr>
                <w:rStyle w:val="7"/>
                <w:rFonts w:hint="eastAsia" w:ascii="仿宋_GB2312" w:hAnsi="仿宋_GB2312" w:eastAsia="仿宋_GB2312" w:cs="仿宋_GB2312"/>
                <w:i w:val="0"/>
                <w:iCs w:val="0"/>
                <w:sz w:val="24"/>
                <w:szCs w:val="24"/>
                <w:lang w:val="en-US"/>
              </w:rPr>
              <w:t>100%</w:t>
            </w:r>
          </w:p>
        </w:tc>
        <w:tc>
          <w:tcPr>
            <w:tcW w:w="1723" w:type="dxa"/>
            <w:tcBorders>
              <w:top w:val="single" w:color="auto" w:sz="4" w:space="0"/>
              <w:left w:val="single" w:color="auto" w:sz="4" w:space="0"/>
              <w:bottom w:val="single" w:color="auto" w:sz="4" w:space="0"/>
              <w:right w:val="nil"/>
            </w:tcBorders>
            <w:shd w:val="clear" w:color="auto" w:fill="FFFFFF" w:themeFill="background1"/>
            <w:vAlign w:val="center"/>
          </w:tcPr>
          <w:p w14:paraId="4822F030">
            <w:pPr>
              <w:jc w:val="center"/>
              <w:rPr>
                <w:rFonts w:hint="default" w:ascii="宋体" w:hAnsi="宋体" w:eastAsia="宋体" w:cs="宋体"/>
                <w:color w:val="000000"/>
                <w:sz w:val="32"/>
                <w:szCs w:val="32"/>
                <w:lang w:val="en-US" w:eastAsia="zh-CN"/>
              </w:rPr>
            </w:pPr>
            <w:r>
              <w:rPr>
                <w:rFonts w:hint="eastAsia" w:ascii="宋体" w:hAnsi="宋体" w:cs="宋体"/>
                <w:color w:val="000000"/>
                <w:sz w:val="32"/>
                <w:szCs w:val="32"/>
                <w:lang w:val="en-US" w:eastAsia="zh-CN"/>
              </w:rPr>
              <w:t>119万元</w:t>
            </w:r>
          </w:p>
        </w:tc>
        <w:tc>
          <w:tcPr>
            <w:tcW w:w="2652" w:type="dxa"/>
            <w:tcBorders>
              <w:top w:val="single" w:color="auto" w:sz="4" w:space="0"/>
              <w:left w:val="single" w:color="auto" w:sz="4" w:space="0"/>
              <w:bottom w:val="single" w:color="auto" w:sz="4" w:space="0"/>
              <w:right w:val="single" w:color="auto" w:sz="4" w:space="0"/>
            </w:tcBorders>
            <w:shd w:val="clear" w:color="auto" w:fill="auto"/>
            <w:vAlign w:val="center"/>
          </w:tcPr>
          <w:p w14:paraId="0B3EF26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http://zfcg.lzscz.liuzhou.gov.cn/luban/detail?parentId=138102&amp;articleId=ann_OtHbzXXpBJ1kneEW1d8yHtD5ndTMr3NGt5TILBJnhQo=</w:t>
            </w:r>
          </w:p>
        </w:tc>
      </w:tr>
    </w:tbl>
    <w:p w14:paraId="13790A8D">
      <w:pPr>
        <w:pStyle w:val="2"/>
        <w:ind w:firstLine="640"/>
        <w:jc w:val="both"/>
        <w:rPr>
          <w:rFonts w:hint="eastAsia" w:ascii="仿宋" w:hAnsi="仿宋" w:eastAsia="仿宋" w:cs="仿宋_GB2312"/>
          <w:sz w:val="32"/>
          <w:szCs w:val="32"/>
          <w:lang w:val="zh-CN"/>
        </w:rPr>
      </w:pPr>
      <w:r>
        <w:rPr>
          <w:rFonts w:hint="eastAsia" w:ascii="仿宋" w:hAnsi="仿宋" w:eastAsia="仿宋" w:cs="仿宋_GB2312"/>
          <w:sz w:val="32"/>
          <w:szCs w:val="32"/>
          <w:lang w:val="zh-CN"/>
        </w:rPr>
        <w:t>没有专门面向中小企业预留采购份额</w:t>
      </w:r>
      <w:r>
        <w:rPr>
          <w:rFonts w:hint="eastAsia" w:ascii="仿宋" w:hAnsi="仿宋" w:eastAsia="仿宋" w:cs="仿宋_GB2312"/>
          <w:sz w:val="32"/>
          <w:szCs w:val="32"/>
          <w:lang w:val="en-US" w:eastAsia="zh-CN"/>
        </w:rPr>
        <w:t>的项目</w:t>
      </w:r>
      <w:r>
        <w:rPr>
          <w:rFonts w:hint="eastAsia" w:ascii="仿宋" w:hAnsi="仿宋" w:eastAsia="仿宋" w:cs="仿宋_GB2312"/>
          <w:sz w:val="32"/>
          <w:szCs w:val="32"/>
          <w:lang w:val="zh-CN"/>
        </w:rPr>
        <w:t>，原因是该项目按照本办法规定预留采购份额，无法确保充分供应、充分竞争，可能影响政府采购目标实现。</w:t>
      </w:r>
    </w:p>
    <w:p w14:paraId="0F68A425">
      <w:pPr>
        <w:pStyle w:val="6"/>
        <w:shd w:val="clear" w:color="auto" w:fill="auto"/>
        <w:adjustRightInd w:val="0"/>
        <w:snapToGrid w:val="0"/>
        <w:spacing w:before="0" w:after="0" w:line="547" w:lineRule="exact"/>
        <w:ind w:firstLine="720" w:firstLineChars="200"/>
        <w:jc w:val="both"/>
        <w:rPr>
          <w:rFonts w:hint="eastAsia" w:ascii="仿宋" w:hAnsi="仿宋" w:eastAsia="仿宋"/>
          <w:lang w:val="zh-CN" w:bidi="zh-CN"/>
        </w:rPr>
      </w:pPr>
    </w:p>
    <w:p w14:paraId="4B899BBE">
      <w:pPr>
        <w:pStyle w:val="6"/>
        <w:shd w:val="clear" w:color="auto" w:fill="auto"/>
        <w:adjustRightInd w:val="0"/>
        <w:snapToGrid w:val="0"/>
        <w:spacing w:before="0" w:after="0" w:line="547" w:lineRule="exact"/>
        <w:ind w:firstLine="720" w:firstLineChars="200"/>
        <w:jc w:val="both"/>
        <w:rPr>
          <w:rFonts w:hint="eastAsia" w:ascii="仿宋" w:hAnsi="仿宋" w:eastAsia="仿宋"/>
          <w:lang w:val="zh-CN" w:bidi="zh-CN"/>
        </w:rPr>
      </w:pPr>
    </w:p>
    <w:p w14:paraId="209EFAB8">
      <w:pPr>
        <w:pStyle w:val="2"/>
        <w:ind w:firstLine="4480" w:firstLineChars="1400"/>
        <w:jc w:val="both"/>
        <w:rPr>
          <w:rFonts w:hint="eastAsia" w:ascii="仿宋" w:hAnsi="仿宋" w:eastAsia="仿宋" w:cs="仿宋_GB2312"/>
          <w:sz w:val="32"/>
          <w:szCs w:val="32"/>
          <w:lang w:val="zh-CN"/>
        </w:rPr>
      </w:pPr>
      <w:r>
        <w:rPr>
          <w:rFonts w:hint="eastAsia" w:ascii="仿宋" w:hAnsi="仿宋" w:eastAsia="仿宋" w:cs="仿宋_GB2312"/>
          <w:sz w:val="32"/>
          <w:szCs w:val="32"/>
        </w:rPr>
        <w:t>柳州市柳江区农业农村局</w:t>
      </w:r>
    </w:p>
    <w:p w14:paraId="0788D757">
      <w:pPr>
        <w:pStyle w:val="2"/>
        <w:ind w:left="0" w:leftChars="0" w:firstLine="5460" w:firstLineChars="0"/>
        <w:jc w:val="both"/>
        <w:rPr>
          <w:rFonts w:hint="eastAsia" w:ascii="仿宋" w:hAnsi="仿宋" w:eastAsia="仿宋" w:cs="仿宋_GB2312"/>
          <w:sz w:val="32"/>
          <w:szCs w:val="32"/>
          <w:lang w:val="zh-CN"/>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15</w:t>
      </w:r>
      <w:r>
        <w:rPr>
          <w:rFonts w:hint="eastAsia" w:ascii="仿宋" w:hAnsi="仿宋" w:eastAsia="仿宋" w:cs="仿宋_GB2312"/>
          <w:sz w:val="32"/>
          <w:szCs w:val="32"/>
        </w:rPr>
        <w:t>日</w:t>
      </w:r>
    </w:p>
    <w:p w14:paraId="376B21C8">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MGUyMDRlZTcxYTRjZTUxMWY3MDBmZjM2ZGU1ZmIifQ=="/>
  </w:docVars>
  <w:rsids>
    <w:rsidRoot w:val="62C468F1"/>
    <w:rsid w:val="0006462F"/>
    <w:rsid w:val="003D008A"/>
    <w:rsid w:val="003D2ABC"/>
    <w:rsid w:val="00531009"/>
    <w:rsid w:val="0059436A"/>
    <w:rsid w:val="0060402D"/>
    <w:rsid w:val="006C55F0"/>
    <w:rsid w:val="006F4539"/>
    <w:rsid w:val="007411E0"/>
    <w:rsid w:val="007D2BA6"/>
    <w:rsid w:val="00853D02"/>
    <w:rsid w:val="00992D83"/>
    <w:rsid w:val="00A63E81"/>
    <w:rsid w:val="00AC3024"/>
    <w:rsid w:val="00C24FBC"/>
    <w:rsid w:val="00C32C20"/>
    <w:rsid w:val="00C4290F"/>
    <w:rsid w:val="00C8457E"/>
    <w:rsid w:val="00D94ACA"/>
    <w:rsid w:val="00E5488B"/>
    <w:rsid w:val="00F302E5"/>
    <w:rsid w:val="19600F94"/>
    <w:rsid w:val="1EEE7443"/>
    <w:rsid w:val="21D342CD"/>
    <w:rsid w:val="24EF445A"/>
    <w:rsid w:val="27003333"/>
    <w:rsid w:val="2D61155A"/>
    <w:rsid w:val="35064BFD"/>
    <w:rsid w:val="3ABE3914"/>
    <w:rsid w:val="3DC254CA"/>
    <w:rsid w:val="5D064F7B"/>
    <w:rsid w:val="5DD14C26"/>
    <w:rsid w:val="62C468F1"/>
    <w:rsid w:val="74054624"/>
    <w:rsid w:val="755828E6"/>
    <w:rsid w:val="790B4FA8"/>
    <w:rsid w:val="7C8C2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unhideWhenUsed/>
    <w:qFormat/>
    <w:uiPriority w:val="99"/>
    <w:pPr>
      <w:tabs>
        <w:tab w:val="center" w:pos="4153"/>
        <w:tab w:val="right" w:pos="8306"/>
      </w:tabs>
      <w:snapToGrid w:val="0"/>
      <w:jc w:val="center"/>
    </w:pPr>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customStyle="1" w:styleId="6">
    <w:name w:val="正文文本 (2)"/>
    <w:basedOn w:val="1"/>
    <w:autoRedefine/>
    <w:qFormat/>
    <w:uiPriority w:val="0"/>
    <w:pPr>
      <w:shd w:val="clear" w:color="auto" w:fill="FFFFFF"/>
      <w:spacing w:before="680" w:after="1460" w:line="300" w:lineRule="exact"/>
      <w:jc w:val="center"/>
    </w:pPr>
    <w:rPr>
      <w:rFonts w:ascii="MingLiU" w:hAnsi="MingLiU" w:eastAsia="MingLiU" w:cs="MingLiU"/>
      <w:spacing w:val="30"/>
      <w:kern w:val="0"/>
      <w:sz w:val="30"/>
      <w:szCs w:val="30"/>
    </w:rPr>
  </w:style>
  <w:style w:type="character" w:customStyle="1" w:styleId="7">
    <w:name w:val="正文文本 (2) + 斜体"/>
    <w:autoRedefine/>
    <w:qFormat/>
    <w:uiPriority w:val="0"/>
    <w:rPr>
      <w:rFonts w:hint="eastAsia" w:ascii="MingLiU" w:hAnsi="MingLiU" w:eastAsia="MingLiU" w:cs="MingLiU"/>
      <w:i/>
      <w:iCs/>
      <w:color w:val="000000"/>
      <w:spacing w:val="0"/>
      <w:w w:val="100"/>
      <w:position w:val="0"/>
      <w:sz w:val="30"/>
      <w:szCs w:val="30"/>
      <w:shd w:val="clear" w:color="auto" w:fill="FFFFFF"/>
      <w:lang w:val="zh-CN" w:eastAsia="zh-CN" w:bidi="zh-CN"/>
    </w:rPr>
  </w:style>
  <w:style w:type="character" w:customStyle="1" w:styleId="8">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752</Words>
  <Characters>2404</Characters>
  <Lines>16</Lines>
  <Paragraphs>4</Paragraphs>
  <TotalTime>16</TotalTime>
  <ScaleCrop>false</ScaleCrop>
  <LinksUpToDate>false</LinksUpToDate>
  <CharactersWithSpaces>2405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2023-01-05T08:54:00Z</dcterms:created>
  <dc:creator>周思全</dc:creator>
  <cp:lastModifiedBy>小嘟嘟</cp:lastModifiedBy>
  <dcterms:modified xsi:type="dcterms:W3CDTF">2025-01-15T01:54:57Z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BC4E9D95AD104E89A29C272DE62AD9A4_12</vt:lpwstr>
  </property>
  <property fmtid="{D5CDD505-2E9C-101B-9397-08002B2CF9AE}" pid="4" name="KSOTemplateDocerSaveRecord">
    <vt:lpwstr>eyJoZGlkIjoiYzI1MGUyMDRlZTcxYTRjZTUxMWY3MDBmZjM2ZGU1ZmIiLCJ1c2VySWQiOiI2NTI2NDEwODQifQ==</vt:lpwstr>
  </property>
</Properties>
</file>