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Times New Roman" w:eastAsia="仿宋_GB2312" w:cs="Times New Roman"/>
          <w:b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44"/>
          <w:szCs w:val="44"/>
          <w:lang w:val="en-US" w:eastAsia="zh-CN"/>
        </w:rPr>
        <w:t>横州市水利局2025年1月政府采购意向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为便于供应商及时了解政府采购信息，根据《财政部关于开展政府采购意向公开工作的通知》（财库〔2020〕10号）等有关规定，现将 横州市水利局2025年1月采购意向公开如下：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   </w:t>
      </w: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</w:t>
      </w:r>
    </w:p>
    <w:tbl>
      <w:tblPr>
        <w:tblStyle w:val="2"/>
        <w:tblW w:w="9984" w:type="dxa"/>
        <w:tblInd w:w="-6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2477"/>
        <w:gridCol w:w="2524"/>
        <w:gridCol w:w="1299"/>
        <w:gridCol w:w="1813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tblHeader/>
        </w:trPr>
        <w:tc>
          <w:tcPr>
            <w:tcW w:w="750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caps w:val="0"/>
                <w:spacing w:val="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477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caps w:val="0"/>
                <w:spacing w:val="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2524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caps w:val="0"/>
                <w:spacing w:val="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1299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caps w:val="0"/>
                <w:spacing w:val="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预算金额（万元）</w:t>
            </w:r>
          </w:p>
        </w:tc>
        <w:tc>
          <w:tcPr>
            <w:tcW w:w="1813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caps w:val="0"/>
                <w:spacing w:val="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1121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caps w:val="0"/>
                <w:spacing w:val="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6" w:hRule="atLeast"/>
        </w:trPr>
        <w:tc>
          <w:tcPr>
            <w:tcW w:w="7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7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  <w:lang w:val="en-US" w:eastAsia="zh-CN"/>
              </w:rPr>
              <w:t>横州市横州镇西津二线船闸移民新村</w:t>
            </w:r>
            <w:r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</w:rPr>
              <w:t>人饮工程</w:t>
            </w:r>
          </w:p>
        </w:tc>
        <w:tc>
          <w:tcPr>
            <w:tcW w:w="252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  <w:lang w:val="en-US" w:eastAsia="zh-CN"/>
              </w:rPr>
              <w:t>建抽水泵房、输水管路、水塔，配水管网工程，抽水系统、净水系统及线路等。</w:t>
            </w:r>
          </w:p>
        </w:tc>
        <w:tc>
          <w:tcPr>
            <w:tcW w:w="129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_GB2312" w:eastAsia="仿宋_GB2312" w:cs="宋体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  <w:lang w:val="en-US" w:eastAsia="zh-CN"/>
              </w:rPr>
              <w:t>170.0</w:t>
            </w:r>
          </w:p>
        </w:tc>
        <w:tc>
          <w:tcPr>
            <w:tcW w:w="181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40" w:firstLineChars="100"/>
              <w:jc w:val="both"/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  <w:lang w:val="en-US" w:eastAsia="zh-CN"/>
              </w:rPr>
              <w:t>2025年01月</w:t>
            </w:r>
          </w:p>
        </w:tc>
        <w:tc>
          <w:tcPr>
            <w:tcW w:w="112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      本次公开的采购意向是本单位政府采购工作的初步安排，具体采购项目情况以相关采购公告和采购文件为准。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  </w:t>
      </w:r>
      <w:r>
        <w:rPr>
          <w:rStyle w:val="4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                        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横州市水利局 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                                 2024年12月19日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309F5"/>
    <w:rsid w:val="01BF357C"/>
    <w:rsid w:val="0E351D3C"/>
    <w:rsid w:val="16A53136"/>
    <w:rsid w:val="194428FF"/>
    <w:rsid w:val="37472842"/>
    <w:rsid w:val="397309F5"/>
    <w:rsid w:val="3F662434"/>
    <w:rsid w:val="6A421E88"/>
    <w:rsid w:val="75F4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TML Sample"/>
    <w:basedOn w:val="3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2024-02-27T01:46:00Z</dcterms:created>
  <dc:creator>Lenovo</dc:creator>
  <cp:lastModifiedBy>Lenovo</cp:lastModifiedBy>
  <cp:lastPrinted>2024-12-19T09:01:20Z</cp:lastPrinted>
  <dcterms:modified xsi:type="dcterms:W3CDTF">2024-12-19T09:02:17Z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