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C7846">
      <w:pPr>
        <w:ind w:firstLine="482"/>
        <w:jc w:val="center"/>
        <w:rPr>
          <w:rFonts w:ascii="宋体" w:hAnsi="宋体" w:eastAsia="宋体" w:cs="宋体"/>
          <w:b/>
          <w:bCs/>
          <w:sz w:val="24"/>
          <w:szCs w:val="36"/>
          <w:highlight w:val="white"/>
          <w:lang w:eastAsia="zh-CN"/>
        </w:rPr>
      </w:pPr>
      <w:r>
        <w:rPr>
          <w:rFonts w:hint="eastAsia" w:ascii="宋体" w:hAnsi="宋体" w:eastAsia="宋体" w:cs="宋体"/>
          <w:b/>
          <w:bCs/>
          <w:sz w:val="24"/>
          <w:szCs w:val="36"/>
          <w:highlight w:val="white"/>
          <w:lang w:eastAsia="zh-CN"/>
        </w:rPr>
        <w:t xml:space="preserve">广西博白县塘蓬河整治工程勘察设计 </w:t>
      </w:r>
    </w:p>
    <w:p w14:paraId="277C7CBE">
      <w:pPr>
        <w:ind w:firstLine="482"/>
        <w:jc w:val="center"/>
        <w:rPr>
          <w:rFonts w:ascii="宋体" w:hAnsi="宋体" w:eastAsia="宋体" w:cs="宋体"/>
          <w:b/>
          <w:bCs/>
          <w:sz w:val="24"/>
          <w:szCs w:val="36"/>
        </w:rPr>
      </w:pPr>
      <w:r>
        <w:rPr>
          <w:rFonts w:hint="eastAsia" w:ascii="宋体" w:hAnsi="宋体" w:eastAsia="宋体" w:cs="宋体"/>
          <w:b/>
          <w:bCs/>
          <w:sz w:val="24"/>
          <w:szCs w:val="36"/>
          <w:highlight w:val="white"/>
        </w:rPr>
        <w:t>中标结果公示</w:t>
      </w:r>
    </w:p>
    <w:p w14:paraId="471C6A34">
      <w:pPr>
        <w:ind w:firstLine="420"/>
        <w:rPr>
          <w:rFonts w:ascii="宋体" w:hAnsi="宋体" w:eastAsia="宋体" w:cs="宋体"/>
          <w:snapToGrid w:val="0"/>
        </w:rPr>
      </w:pPr>
    </w:p>
    <w:p w14:paraId="1CD3B602">
      <w:pPr>
        <w:numPr>
          <w:ilvl w:val="0"/>
          <w:numId w:val="1"/>
        </w:numPr>
        <w:spacing w:line="360" w:lineRule="exact"/>
        <w:ind w:firstLine="420"/>
        <w:rPr>
          <w:rFonts w:ascii="宋体" w:hAnsi="宋体" w:eastAsia="宋体" w:cs="宋体"/>
          <w:snapToGrid w:val="0"/>
          <w:highlight w:val="white"/>
          <w:lang w:eastAsia="zh-CN"/>
        </w:rPr>
      </w:pPr>
      <w:r>
        <w:rPr>
          <w:rFonts w:hint="eastAsia" w:ascii="宋体" w:hAnsi="宋体" w:eastAsia="宋体" w:cs="宋体"/>
          <w:snapToGrid w:val="0"/>
          <w:highlight w:val="white"/>
          <w:lang w:eastAsia="zh-CN"/>
        </w:rPr>
        <w:t xml:space="preserve">项目名称：广西博白县塘蓬河整治工程勘察设计 </w:t>
      </w:r>
    </w:p>
    <w:p w14:paraId="5D51839D">
      <w:pPr>
        <w:spacing w:line="360" w:lineRule="exact"/>
        <w:ind w:firstLine="420" w:firstLineChars="200"/>
        <w:rPr>
          <w:rFonts w:ascii="宋体" w:hAnsi="宋体" w:eastAsia="宋体" w:cs="宋体"/>
          <w:lang w:eastAsia="zh-CN"/>
        </w:rPr>
      </w:pPr>
      <w:r>
        <w:rPr>
          <w:rFonts w:hint="eastAsia" w:ascii="宋体" w:hAnsi="宋体" w:eastAsia="宋体" w:cs="宋体"/>
          <w:snapToGrid w:val="0"/>
          <w:highlight w:val="white"/>
          <w:lang w:eastAsia="zh-CN"/>
        </w:rPr>
        <w:t xml:space="preserve">二、招标编号：E4509002856026234 </w:t>
      </w:r>
    </w:p>
    <w:p w14:paraId="0640432C">
      <w:pPr>
        <w:spacing w:line="360" w:lineRule="exact"/>
        <w:ind w:firstLine="420"/>
        <w:rPr>
          <w:rFonts w:ascii="宋体" w:hAnsi="宋体" w:eastAsia="宋体" w:cs="宋体"/>
          <w:lang w:eastAsia="zh-CN"/>
        </w:rPr>
      </w:pPr>
      <w:r>
        <w:rPr>
          <w:rFonts w:hint="eastAsia" w:ascii="宋体" w:hAnsi="宋体" w:eastAsia="宋体" w:cs="宋体"/>
          <w:snapToGrid w:val="0"/>
          <w:highlight w:val="white"/>
          <w:lang w:eastAsia="zh-CN"/>
        </w:rPr>
        <w:t>三、评标日期：2025年4月8日</w:t>
      </w:r>
    </w:p>
    <w:p w14:paraId="49D4B7CC">
      <w:pPr>
        <w:spacing w:line="360" w:lineRule="exact"/>
        <w:ind w:firstLine="420"/>
        <w:rPr>
          <w:rFonts w:ascii="宋体" w:hAnsi="宋体" w:eastAsia="宋体" w:cs="宋体"/>
          <w:lang w:eastAsia="zh-CN"/>
        </w:rPr>
      </w:pPr>
      <w:r>
        <w:rPr>
          <w:rFonts w:hint="eastAsia" w:ascii="宋体" w:hAnsi="宋体" w:eastAsia="宋体" w:cs="宋体"/>
          <w:snapToGrid w:val="0"/>
          <w:highlight w:val="white"/>
          <w:lang w:eastAsia="zh-CN"/>
        </w:rPr>
        <w:t>四、公告发布日期：</w:t>
      </w:r>
      <w:r>
        <w:rPr>
          <w:rFonts w:hint="eastAsia" w:ascii="宋体" w:hAnsi="宋体" w:eastAsia="宋体" w:cs="宋体"/>
          <w:snapToGrid w:val="0"/>
          <w:color w:val="000000" w:themeColor="text1"/>
          <w:highlight w:val="white"/>
          <w:lang w:eastAsia="zh-CN"/>
          <w14:textFill>
            <w14:solidFill>
              <w14:schemeClr w14:val="tx1"/>
            </w14:solidFill>
          </w14:textFill>
        </w:rPr>
        <w:t>2025年 4月15日</w:t>
      </w:r>
    </w:p>
    <w:p w14:paraId="0F34DC42">
      <w:pPr>
        <w:spacing w:line="360" w:lineRule="exact"/>
        <w:ind w:firstLine="420"/>
        <w:rPr>
          <w:rFonts w:ascii="宋体" w:hAnsi="宋体" w:eastAsia="宋体" w:cs="宋体"/>
          <w:snapToGrid w:val="0"/>
          <w:lang w:eastAsia="zh-CN"/>
        </w:rPr>
      </w:pPr>
      <w:r>
        <w:rPr>
          <w:rFonts w:hint="eastAsia" w:ascii="宋体" w:hAnsi="宋体" w:eastAsia="宋体" w:cs="宋体"/>
          <w:snapToGrid w:val="0"/>
          <w:highlight w:val="white"/>
          <w:lang w:eastAsia="zh-CN"/>
        </w:rPr>
        <w:t>五、中标结果</w:t>
      </w:r>
    </w:p>
    <w:p w14:paraId="13FFA530">
      <w:pPr>
        <w:spacing w:line="360" w:lineRule="exact"/>
        <w:ind w:firstLine="42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snapToGrid w:val="0"/>
          <w:color w:val="000000" w:themeColor="text1"/>
          <w:highlight w:val="white"/>
          <w:lang w:eastAsia="zh-CN"/>
          <w14:textFill>
            <w14:solidFill>
              <w14:schemeClr w14:val="tx1"/>
            </w14:solidFill>
          </w14:textFill>
        </w:rPr>
        <w:t xml:space="preserve">中标人名称：广西聚海工程勘察设计有限公司                                    </w:t>
      </w:r>
    </w:p>
    <w:p w14:paraId="4829E838">
      <w:pPr>
        <w:spacing w:line="360" w:lineRule="exact"/>
        <w:ind w:firstLine="42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snapToGrid w:val="0"/>
          <w:color w:val="000000" w:themeColor="text1"/>
          <w:highlight w:val="white"/>
          <w:lang w:eastAsia="zh-CN"/>
          <w14:textFill>
            <w14:solidFill>
              <w14:schemeClr w14:val="tx1"/>
            </w14:solidFill>
          </w14:textFill>
        </w:rPr>
        <w:t>资质等级：</w:t>
      </w:r>
      <w:r>
        <w:rPr>
          <w:rFonts w:hint="eastAsia" w:ascii="宋体" w:hAnsi="宋体" w:eastAsia="宋体" w:cs="宋体"/>
          <w:color w:val="000000" w:themeColor="text1"/>
          <w:szCs w:val="21"/>
          <w:lang w:eastAsia="zh-CN"/>
          <w14:textFill>
            <w14:solidFill>
              <w14:schemeClr w14:val="tx1"/>
            </w14:solidFill>
          </w14:textFill>
        </w:rPr>
        <w:t>工程勘察专业类岩土工程（勘察）乙级；工程设计水利行业</w:t>
      </w:r>
      <w:r>
        <w:rPr>
          <w:rFonts w:ascii="宋体" w:hAnsi="宋体" w:eastAsia="宋体" w:cs="宋体"/>
          <w:color w:val="000000" w:themeColor="text1"/>
          <w:szCs w:val="21"/>
          <w:lang w:eastAsia="zh-CN"/>
          <w14:textFill>
            <w14:solidFill>
              <w14:schemeClr w14:val="tx1"/>
            </w14:solidFill>
          </w14:textFill>
        </w:rPr>
        <w:t>(河</w:t>
      </w:r>
      <w:r>
        <w:rPr>
          <w:rFonts w:hint="eastAsia" w:ascii="宋体" w:hAnsi="宋体" w:eastAsia="宋体" w:cs="宋体"/>
          <w:color w:val="000000" w:themeColor="text1"/>
          <w:szCs w:val="21"/>
          <w:lang w:eastAsia="zh-CN"/>
          <w14:textFill>
            <w14:solidFill>
              <w14:schemeClr w14:val="tx1"/>
            </w14:solidFill>
          </w14:textFill>
        </w:rPr>
        <w:t>道整治、城市防洪）专业乙级；工程设计水利行业</w:t>
      </w:r>
      <w:r>
        <w:rPr>
          <w:rFonts w:ascii="宋体" w:hAnsi="宋体" w:eastAsia="宋体" w:cs="宋体"/>
          <w:color w:val="000000" w:themeColor="text1"/>
          <w:szCs w:val="21"/>
          <w:lang w:eastAsia="zh-CN"/>
          <w14:textFill>
            <w14:solidFill>
              <w14:schemeClr w14:val="tx1"/>
            </w14:solidFill>
          </w14:textFill>
        </w:rPr>
        <w:t>(水库枢纽</w:t>
      </w:r>
      <w:r>
        <w:rPr>
          <w:rFonts w:hint="eastAsia" w:ascii="宋体" w:hAnsi="宋体" w:eastAsia="宋体" w:cs="宋体"/>
          <w:color w:val="000000" w:themeColor="text1"/>
          <w:szCs w:val="21"/>
          <w:lang w:eastAsia="zh-CN"/>
          <w14:textFill>
            <w14:solidFill>
              <w14:schemeClr w14:val="tx1"/>
            </w14:solidFill>
          </w14:textFill>
        </w:rPr>
        <w:t>、引调水、灌溉排涝、围垦、水土保持）专业乙级</w:t>
      </w:r>
      <w:r>
        <w:rPr>
          <w:rFonts w:hint="eastAsia" w:ascii="宋体" w:hAnsi="宋体" w:eastAsia="宋体" w:cs="宋体"/>
          <w:color w:val="000000" w:themeColor="text1"/>
          <w:szCs w:val="21"/>
          <w:highlight w:val="white"/>
          <w:lang w:eastAsia="zh-CN"/>
          <w14:textFill>
            <w14:solidFill>
              <w14:schemeClr w14:val="tx1"/>
            </w14:solidFill>
          </w14:textFill>
        </w:rPr>
        <w:t xml:space="preserve"> </w:t>
      </w:r>
      <w:r>
        <w:rPr>
          <w:rFonts w:hint="eastAsia" w:ascii="宋体" w:hAnsi="宋体" w:eastAsia="宋体" w:cs="宋体"/>
          <w:snapToGrid w:val="0"/>
          <w:color w:val="FF0000"/>
          <w:highlight w:val="white"/>
          <w:lang w:eastAsia="zh-CN"/>
        </w:rPr>
        <w:t xml:space="preserve"> </w:t>
      </w:r>
      <w:r>
        <w:rPr>
          <w:rFonts w:hint="eastAsia" w:ascii="宋体" w:hAnsi="宋体" w:eastAsia="宋体" w:cs="宋体"/>
          <w:snapToGrid w:val="0"/>
          <w:color w:val="000000" w:themeColor="text1"/>
          <w:highlight w:val="white"/>
          <w:lang w:eastAsia="zh-CN"/>
          <w14:textFill>
            <w14:solidFill>
              <w14:schemeClr w14:val="tx1"/>
            </w14:solidFill>
          </w14:textFill>
        </w:rPr>
        <w:t xml:space="preserve">                                </w:t>
      </w:r>
    </w:p>
    <w:p w14:paraId="2B781AD5">
      <w:pPr>
        <w:spacing w:line="360" w:lineRule="exact"/>
        <w:ind w:firstLine="42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中标费率：99.99% </w:t>
      </w:r>
    </w:p>
    <w:p w14:paraId="79B23536">
      <w:pPr>
        <w:spacing w:line="360" w:lineRule="exact"/>
        <w:ind w:firstLine="420"/>
        <w:rPr>
          <w:rFonts w:ascii="宋体" w:hAnsi="宋体" w:eastAsia="宋体" w:cs="宋体"/>
          <w:lang w:eastAsia="zh-CN"/>
        </w:rPr>
      </w:pPr>
      <w:r>
        <w:rPr>
          <w:rFonts w:hint="eastAsia" w:ascii="宋体" w:hAnsi="宋体" w:eastAsia="宋体" w:cs="宋体"/>
          <w:snapToGrid w:val="0"/>
          <w:highlight w:val="white"/>
          <w:lang w:eastAsia="zh-CN"/>
        </w:rPr>
        <w:t>服务期限：</w:t>
      </w:r>
      <w:r>
        <w:rPr>
          <w:rFonts w:hint="eastAsia" w:ascii="宋体" w:hAnsi="宋体" w:eastAsia="宋体" w:cs="宋体"/>
          <w:szCs w:val="21"/>
          <w:lang w:eastAsia="zh-CN"/>
        </w:rPr>
        <w:t>合同签订后 30 日历天内提交初步设计及概算成果；初步设计经相关审批部门批复后 30 日历天内提交施工招标所需的招标资料、技术规范、图纸、工程量清单等，后期参与工程各阶段的验收工作等至工程竣工验收后一年缺陷责任期结束为止。</w:t>
      </w:r>
    </w:p>
    <w:p w14:paraId="3B91570F">
      <w:pPr>
        <w:spacing w:line="360" w:lineRule="exact"/>
        <w:ind w:firstLine="420"/>
        <w:rPr>
          <w:rFonts w:ascii="宋体" w:hAnsi="宋体" w:eastAsia="宋体" w:cs="宋体"/>
          <w:snapToGrid w:val="0"/>
          <w:color w:val="auto"/>
          <w:u w:val="single"/>
          <w:lang w:eastAsia="zh-CN"/>
        </w:rPr>
      </w:pPr>
      <w:r>
        <w:rPr>
          <w:rFonts w:hint="eastAsia" w:ascii="宋体" w:hAnsi="宋体" w:eastAsia="宋体" w:cs="宋体"/>
          <w:snapToGrid w:val="0"/>
          <w:color w:val="auto"/>
          <w:highlight w:val="white"/>
          <w:lang w:eastAsia="zh-CN"/>
        </w:rPr>
        <w:t>项目负责人：韦秋芬，证书编号：</w:t>
      </w:r>
      <w:r>
        <w:rPr>
          <w:rFonts w:hint="eastAsia" w:ascii="宋体" w:hAnsi="宋体" w:eastAsia="宋体" w:cs="宋体"/>
          <w:snapToGrid w:val="0"/>
          <w:color w:val="auto"/>
          <w:highlight w:val="white"/>
          <w:lang w:val="en-US" w:eastAsia="zh-CN"/>
        </w:rPr>
        <w:t>GX12024005259</w:t>
      </w:r>
      <w:r>
        <w:rPr>
          <w:rFonts w:hint="eastAsia" w:ascii="宋体" w:hAnsi="宋体" w:eastAsia="宋体" w:cs="宋体"/>
          <w:snapToGrid w:val="0"/>
          <w:color w:val="auto"/>
          <w:lang w:eastAsia="zh-CN"/>
        </w:rPr>
        <w:t xml:space="preserve"> </w:t>
      </w:r>
    </w:p>
    <w:p w14:paraId="08FE0DAF">
      <w:pPr>
        <w:spacing w:line="360" w:lineRule="exact"/>
        <w:ind w:firstLine="420"/>
        <w:rPr>
          <w:rFonts w:ascii="宋体" w:hAnsi="宋体" w:eastAsia="宋体" w:cs="宋体"/>
          <w:snapToGrid w:val="0"/>
          <w:lang w:eastAsia="zh-CN"/>
        </w:rPr>
      </w:pPr>
      <w:r>
        <w:rPr>
          <w:rFonts w:hint="eastAsia" w:ascii="宋体" w:hAnsi="宋体" w:eastAsia="宋体" w:cs="宋体"/>
          <w:snapToGrid w:val="0"/>
          <w:highlight w:val="white"/>
          <w:lang w:eastAsia="zh-CN"/>
        </w:rPr>
        <w:t>六、联系方式</w:t>
      </w:r>
    </w:p>
    <w:p w14:paraId="40254563">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招标人：</w:t>
      </w:r>
      <w:r>
        <w:rPr>
          <w:rFonts w:hint="eastAsia" w:ascii="宋体" w:hAnsi="宋体" w:eastAsia="宋体" w:cs="宋体"/>
          <w:szCs w:val="21"/>
          <w:lang w:eastAsia="zh-CN"/>
        </w:rPr>
        <w:t>博白县水利局</w:t>
      </w:r>
    </w:p>
    <w:p w14:paraId="02DA7623">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联 系 人：宾善东</w:t>
      </w:r>
    </w:p>
    <w:p w14:paraId="016AFA99">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电    话：0775-8227887</w:t>
      </w:r>
    </w:p>
    <w:p w14:paraId="58F9B540">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传    真：0775-</w:t>
      </w:r>
      <w:r>
        <w:rPr>
          <w:rFonts w:ascii="宋体" w:hAnsi="宋体" w:eastAsia="宋体" w:cs="宋体"/>
          <w:szCs w:val="21"/>
          <w:lang w:eastAsia="zh-CN" w:bidi="zh-CN"/>
        </w:rPr>
        <w:t>8222922</w:t>
      </w:r>
    </w:p>
    <w:p w14:paraId="2E13CD71">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招标代理机构：广西天翔工程管理有限公司</w:t>
      </w:r>
    </w:p>
    <w:p w14:paraId="3E002CC0">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联 系 人：李统雄</w:t>
      </w:r>
    </w:p>
    <w:p w14:paraId="15D611FF">
      <w:pPr>
        <w:spacing w:before="31" w:beforeLines="10" w:after="31" w:afterLines="10" w:line="360" w:lineRule="exact"/>
        <w:ind w:left="424" w:leftChars="202" w:firstLine="420"/>
        <w:rPr>
          <w:rFonts w:ascii="宋体" w:hAnsi="宋体" w:eastAsia="宋体" w:cs="宋体"/>
          <w:szCs w:val="21"/>
          <w:lang w:eastAsia="zh-CN" w:bidi="zh-CN"/>
        </w:rPr>
      </w:pPr>
      <w:r>
        <w:rPr>
          <w:rFonts w:hint="eastAsia" w:ascii="宋体" w:hAnsi="宋体" w:eastAsia="宋体" w:cs="宋体"/>
          <w:szCs w:val="21"/>
          <w:highlight w:val="white"/>
          <w:lang w:eastAsia="zh-CN" w:bidi="zh-CN"/>
        </w:rPr>
        <w:t>联系电话：0775-2191383</w:t>
      </w:r>
    </w:p>
    <w:p w14:paraId="500B36BE">
      <w:pPr>
        <w:spacing w:before="31" w:beforeLines="10" w:after="31" w:afterLines="10" w:line="360" w:lineRule="exact"/>
        <w:ind w:left="424" w:leftChars="202" w:firstLine="420"/>
        <w:rPr>
          <w:rFonts w:ascii="宋体" w:hAnsi="宋体" w:eastAsia="宋体" w:cs="宋体"/>
          <w:szCs w:val="21"/>
          <w:highlight w:val="white"/>
          <w:lang w:eastAsia="zh-CN" w:bidi="zh-CN"/>
        </w:rPr>
      </w:pPr>
      <w:r>
        <w:rPr>
          <w:rFonts w:hint="eastAsia" w:ascii="宋体" w:hAnsi="宋体" w:eastAsia="宋体" w:cs="宋体"/>
          <w:szCs w:val="21"/>
          <w:highlight w:val="white"/>
          <w:lang w:eastAsia="zh-CN" w:bidi="zh-CN"/>
        </w:rPr>
        <w:t>传    真：0775-2191383</w:t>
      </w:r>
    </w:p>
    <w:p w14:paraId="4F431188">
      <w:pPr>
        <w:spacing w:before="31" w:beforeLines="10" w:after="31" w:afterLines="10" w:line="360" w:lineRule="exact"/>
        <w:ind w:left="424" w:leftChars="202" w:firstLine="420"/>
        <w:rPr>
          <w:rFonts w:ascii="宋体" w:hAnsi="宋体" w:eastAsia="宋体" w:cs="宋体"/>
          <w:szCs w:val="21"/>
          <w:highlight w:val="white"/>
          <w:lang w:eastAsia="zh-CN" w:bidi="zh-CN"/>
        </w:rPr>
      </w:pPr>
      <w:r>
        <w:rPr>
          <w:rFonts w:hint="eastAsia" w:ascii="宋体" w:hAnsi="宋体" w:eastAsia="宋体" w:cs="宋体"/>
          <w:szCs w:val="21"/>
          <w:highlight w:val="white"/>
          <w:lang w:eastAsia="zh-CN" w:bidi="zh-CN"/>
        </w:rPr>
        <w:t xml:space="preserve">监督部门：博白县水利局 </w:t>
      </w:r>
    </w:p>
    <w:p w14:paraId="7167D631">
      <w:pPr>
        <w:spacing w:before="31" w:beforeLines="10" w:after="31" w:afterLines="10" w:line="360" w:lineRule="exact"/>
        <w:ind w:left="424" w:leftChars="202" w:firstLine="420"/>
        <w:rPr>
          <w:rFonts w:ascii="宋体" w:hAnsi="宋体" w:eastAsia="宋体" w:cs="宋体"/>
          <w:szCs w:val="21"/>
          <w:highlight w:val="white"/>
          <w:lang w:eastAsia="zh-CN" w:bidi="zh-CN"/>
        </w:rPr>
      </w:pPr>
      <w:r>
        <w:rPr>
          <w:rFonts w:hint="eastAsia" w:ascii="宋体" w:hAnsi="宋体" w:eastAsia="宋体" w:cs="宋体"/>
          <w:szCs w:val="21"/>
          <w:highlight w:val="white"/>
          <w:lang w:eastAsia="zh-CN" w:bidi="zh-CN"/>
        </w:rPr>
        <w:t>监督电话：0775-</w:t>
      </w:r>
      <w:r>
        <w:rPr>
          <w:rFonts w:ascii="宋体" w:hAnsi="宋体" w:eastAsia="宋体" w:cs="宋体"/>
          <w:szCs w:val="21"/>
          <w:highlight w:val="white"/>
          <w:lang w:eastAsia="zh-CN" w:bidi="zh-CN"/>
        </w:rPr>
        <w:t>8223768</w:t>
      </w:r>
    </w:p>
    <w:p w14:paraId="5F4AE0BD">
      <w:pPr>
        <w:spacing w:before="312" w:beforeLines="100" w:after="312" w:afterLines="100" w:line="360" w:lineRule="exact"/>
        <w:ind w:firstLine="420"/>
        <w:jc w:val="right"/>
        <w:rPr>
          <w:rFonts w:ascii="宋体" w:hAnsi="宋体" w:eastAsia="宋体" w:cs="宋体"/>
          <w:snapToGrid w:val="0"/>
          <w:highlight w:val="white"/>
          <w:lang w:eastAsia="zh-CN"/>
        </w:rPr>
      </w:pPr>
    </w:p>
    <w:p w14:paraId="6E88CA04">
      <w:pPr>
        <w:spacing w:before="312" w:beforeLines="100" w:after="312" w:afterLines="100" w:line="360" w:lineRule="exact"/>
        <w:ind w:firstLine="420"/>
        <w:jc w:val="right"/>
        <w:rPr>
          <w:rFonts w:ascii="宋体" w:hAnsi="宋体" w:eastAsia="宋体" w:cs="宋体"/>
          <w:lang w:eastAsia="zh-CN"/>
        </w:rPr>
      </w:pPr>
      <w:r>
        <w:rPr>
          <w:rFonts w:hint="eastAsia" w:ascii="宋体" w:hAnsi="宋体" w:eastAsia="宋体" w:cs="宋体"/>
          <w:snapToGrid w:val="0"/>
          <w:highlight w:val="white"/>
          <w:lang w:eastAsia="zh-CN"/>
        </w:rPr>
        <w:t>招标人或招标代理机构：</w:t>
      </w:r>
      <w:r>
        <w:rPr>
          <w:rFonts w:hint="eastAsia" w:ascii="宋体" w:hAnsi="宋体" w:eastAsia="宋体" w:cs="宋体"/>
          <w:snapToGrid w:val="0"/>
          <w:highlight w:val="white"/>
          <w:u w:val="single"/>
          <w:lang w:eastAsia="zh-CN"/>
        </w:rPr>
        <w:t xml:space="preserve">             </w:t>
      </w:r>
      <w:r>
        <w:rPr>
          <w:rFonts w:hint="eastAsia" w:ascii="宋体" w:hAnsi="宋体" w:eastAsia="宋体" w:cs="宋体"/>
          <w:snapToGrid w:val="0"/>
          <w:highlight w:val="white"/>
          <w:lang w:eastAsia="zh-CN"/>
        </w:rPr>
        <w:t>（盖单位电子公章）</w:t>
      </w:r>
    </w:p>
    <w:p w14:paraId="61191B1E">
      <w:pPr>
        <w:spacing w:before="312" w:beforeLines="100" w:after="312" w:afterLines="100" w:line="360" w:lineRule="exact"/>
        <w:ind w:firstLine="420"/>
        <w:jc w:val="right"/>
        <w:rPr>
          <w:rFonts w:ascii="宋体" w:hAnsi="宋体" w:eastAsia="宋体" w:cs="宋体"/>
          <w:lang w:eastAsia="zh-CN"/>
        </w:rPr>
      </w:pPr>
      <w:r>
        <w:rPr>
          <w:rFonts w:hint="eastAsia" w:ascii="宋体" w:hAnsi="宋体" w:eastAsia="宋体" w:cs="宋体"/>
          <w:snapToGrid w:val="0"/>
          <w:highlight w:val="white"/>
          <w:lang w:eastAsia="zh-CN"/>
        </w:rPr>
        <w:t>法定代表人或</w:t>
      </w:r>
      <w:r>
        <w:rPr>
          <w:rFonts w:hint="eastAsia" w:ascii="宋体" w:hAnsi="宋体" w:eastAsia="宋体" w:cs="宋体"/>
          <w:highlight w:val="white"/>
          <w:lang w:eastAsia="zh-CN"/>
        </w:rPr>
        <w:t>其</w:t>
      </w:r>
      <w:r>
        <w:rPr>
          <w:rFonts w:hint="eastAsia" w:ascii="宋体" w:hAnsi="宋体" w:eastAsia="宋体" w:cs="宋体"/>
          <w:snapToGrid w:val="0"/>
          <w:highlight w:val="white"/>
          <w:lang w:eastAsia="zh-CN" w:bidi="ar"/>
        </w:rPr>
        <w:t>项目负责人</w:t>
      </w:r>
      <w:r>
        <w:rPr>
          <w:rFonts w:hint="eastAsia" w:ascii="宋体" w:hAnsi="宋体" w:eastAsia="宋体" w:cs="宋体"/>
          <w:snapToGrid w:val="0"/>
          <w:highlight w:val="white"/>
          <w:lang w:eastAsia="zh-CN"/>
        </w:rPr>
        <w:t>：</w:t>
      </w:r>
      <w:r>
        <w:rPr>
          <w:rFonts w:hint="eastAsia" w:ascii="宋体" w:hAnsi="宋体" w:eastAsia="宋体" w:cs="宋体"/>
          <w:snapToGrid w:val="0"/>
          <w:highlight w:val="white"/>
          <w:u w:val="single"/>
          <w:lang w:eastAsia="zh-CN"/>
        </w:rPr>
        <w:t xml:space="preserve">               </w:t>
      </w:r>
      <w:r>
        <w:rPr>
          <w:rFonts w:hint="eastAsia" w:ascii="宋体" w:hAnsi="宋体" w:eastAsia="宋体" w:cs="宋体"/>
          <w:snapToGrid w:val="0"/>
          <w:highlight w:val="white"/>
          <w:lang w:eastAsia="zh-CN"/>
        </w:rPr>
        <w:t>（签字）</w:t>
      </w:r>
    </w:p>
    <w:p w14:paraId="3D9A66D0">
      <w:pPr>
        <w:spacing w:before="312" w:beforeLines="100" w:after="312" w:afterLines="100" w:line="360" w:lineRule="exact"/>
        <w:ind w:firstLine="1470" w:firstLineChars="700"/>
        <w:jc w:val="right"/>
      </w:pPr>
      <w:r>
        <w:rPr>
          <w:rFonts w:hint="eastAsia" w:ascii="宋体" w:hAnsi="宋体" w:eastAsia="宋体" w:cs="宋体"/>
          <w:color w:val="000000" w:themeColor="text1"/>
          <w:lang w:eastAsia="zh-CN"/>
          <w14:textFill>
            <w14:solidFill>
              <w14:schemeClr w14:val="tx1"/>
            </w14:solidFill>
          </w14:textFill>
        </w:rPr>
        <w:t xml:space="preserve"> 2025年4月15日</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9255">
    <w:pPr>
      <w:spacing w:before="480" w:after="480"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37762"/>
    <w:multiLevelType w:val="singleLevel"/>
    <w:tmpl w:val="5E3377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AxZGJlNmRhMmRiYjlkODk2M2FlNzhhYzgwYjEifQ=="/>
  </w:docVars>
  <w:rsids>
    <w:rsidRoot w:val="7DCB481F"/>
    <w:rsid w:val="4F2A2805"/>
    <w:rsid w:val="7DCB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正文" w:cs="Times New Roman"/>
      <w:color w:val="000000"/>
      <w:sz w:val="21"/>
      <w:szCs w:val="24"/>
      <w:lang w:val="en-US" w:eastAsia="en-US" w:bidi="en-US"/>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497</Characters>
  <Lines>0</Lines>
  <Paragraphs>0</Paragraphs>
  <TotalTime>0</TotalTime>
  <ScaleCrop>false</ScaleCrop>
  <LinksUpToDate>false</LinksUpToDate>
  <CharactersWithSpaces>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2024-02-01T09:16:00Z</dcterms:created>
  <dc:creator>猿气少年</dc:creator>
  <cp:lastModifiedBy>猿气少年</cp:lastModifiedBy>
  <dcterms:modified xsi:type="dcterms:W3CDTF">2025-04-15T02:26:18Z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5D8E804A89F1460D9BC09B2856EC3DDF_11</vt:lpwstr>
  </property>
  <property fmtid="{D5CDD505-2E9C-101B-9397-08002B2CF9AE}" pid="4" name="KSOTemplateDocerSaveRecord">
    <vt:lpwstr>eyJoZGlkIjoiZjg1NTAxZGJlNmRhMmRiYjlkODk2M2FlNzhhYzgwYjEiLCJ1c2VySWQiOiIyOTE1NTEwNDYifQ==</vt:lpwstr>
  </property>
</Properties>
</file>