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4532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南宁市江南区政府采购中心关于2024年</w:t>
      </w:r>
    </w:p>
    <w:p w14:paraId="5FD4A5A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扩大学前教育资源奖补设备采购项目</w:t>
      </w:r>
    </w:p>
    <w:p w14:paraId="0A104FD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方正公文小标宋" w:cs="仿宋_GB2312"/>
          <w:b/>
          <w:bCs/>
          <w:sz w:val="28"/>
          <w:szCs w:val="28"/>
          <w:lang w:val="en-US" w:eastAsia="zh-CN"/>
        </w:rPr>
      </w:pPr>
      <w:r>
        <w:rPr>
          <w:rFonts w:hint="eastAsia" w:ascii="方正公文小标宋" w:hAnsi="方正公文小标宋" w:eastAsia="方正公文小标宋" w:cs="方正公文小标宋"/>
          <w:sz w:val="44"/>
          <w:szCs w:val="44"/>
        </w:rPr>
        <w:t>更正公告</w:t>
      </w:r>
      <w:r>
        <w:rPr>
          <w:rFonts w:hint="eastAsia" w:ascii="方正公文小标宋" w:hAnsi="方正公文小标宋" w:eastAsia="方正公文小标宋" w:cs="方正公文小标宋"/>
          <w:sz w:val="44"/>
          <w:szCs w:val="44"/>
          <w:lang w:eastAsia="zh-CN"/>
        </w:rPr>
        <w:t>（</w:t>
      </w:r>
      <w:r>
        <w:rPr>
          <w:rFonts w:hint="eastAsia" w:ascii="方正公文小标宋" w:hAnsi="方正公文小标宋" w:eastAsia="方正公文小标宋" w:cs="方正公文小标宋"/>
          <w:sz w:val="44"/>
          <w:szCs w:val="44"/>
          <w:lang w:val="en-US" w:eastAsia="zh-CN"/>
        </w:rPr>
        <w:t>二</w:t>
      </w:r>
      <w:r>
        <w:rPr>
          <w:rFonts w:hint="eastAsia" w:ascii="方正公文小标宋" w:hAnsi="方正公文小标宋" w:eastAsia="方正公文小标宋" w:cs="方正公文小标宋"/>
          <w:sz w:val="44"/>
          <w:szCs w:val="44"/>
          <w:lang w:eastAsia="zh-CN"/>
        </w:rPr>
        <w:t>）</w:t>
      </w:r>
    </w:p>
    <w:p w14:paraId="4EC38798">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项目基本情况</w:t>
      </w:r>
    </w:p>
    <w:p w14:paraId="0B01FA9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原公告的采购项目编号:NNZC2024-G1-050283-NNSJ</w:t>
      </w:r>
    </w:p>
    <w:p w14:paraId="1ECDF32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原公告的采购项目名称:</w:t>
      </w:r>
      <w:r>
        <w:rPr>
          <w:rFonts w:hint="eastAsia" w:ascii="仿宋_GB2312" w:hAnsi="仿宋_GB2312" w:eastAsia="仿宋_GB2312" w:cs="仿宋_GB2312"/>
          <w:b w:val="0"/>
          <w:bCs w:val="0"/>
          <w:sz w:val="28"/>
          <w:szCs w:val="28"/>
        </w:rPr>
        <w:t>2024年扩大学前教育资源奖补设备采购项目</w:t>
      </w:r>
    </w:p>
    <w:p w14:paraId="2EEB0CE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首次公告日期：2024年12月20日</w:t>
      </w:r>
    </w:p>
    <w:p w14:paraId="71B93AE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更正信息</w:t>
      </w:r>
    </w:p>
    <w:p w14:paraId="29CA51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更正事项：招标文件</w:t>
      </w:r>
    </w:p>
    <w:p w14:paraId="61182F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更正内容：</w:t>
      </w:r>
    </w:p>
    <w:tbl>
      <w:tblPr>
        <w:tblStyle w:val="5"/>
        <w:tblW w:w="9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2561"/>
        <w:gridCol w:w="3359"/>
        <w:gridCol w:w="3276"/>
      </w:tblGrid>
      <w:tr w14:paraId="24FD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dxa"/>
            <w:vAlign w:val="center"/>
          </w:tcPr>
          <w:p w14:paraId="23576E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序号</w:t>
            </w:r>
          </w:p>
        </w:tc>
        <w:tc>
          <w:tcPr>
            <w:tcW w:w="2561" w:type="dxa"/>
            <w:vAlign w:val="center"/>
          </w:tcPr>
          <w:p w14:paraId="117489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更正项</w:t>
            </w:r>
          </w:p>
        </w:tc>
        <w:tc>
          <w:tcPr>
            <w:tcW w:w="3359" w:type="dxa"/>
            <w:vAlign w:val="center"/>
          </w:tcPr>
          <w:p w14:paraId="306DBB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更正前内容</w:t>
            </w:r>
          </w:p>
        </w:tc>
        <w:tc>
          <w:tcPr>
            <w:tcW w:w="3276" w:type="dxa"/>
            <w:vAlign w:val="center"/>
          </w:tcPr>
          <w:p w14:paraId="315138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更正后内容</w:t>
            </w:r>
          </w:p>
        </w:tc>
      </w:tr>
      <w:tr w14:paraId="55EBA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1" w:type="dxa"/>
            <w:vAlign w:val="center"/>
          </w:tcPr>
          <w:p w14:paraId="66AE6DE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2561" w:type="dxa"/>
            <w:vAlign w:val="center"/>
          </w:tcPr>
          <w:p w14:paraId="5F6C77D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提交投标文件截止时间和开标时间</w:t>
            </w:r>
          </w:p>
        </w:tc>
        <w:tc>
          <w:tcPr>
            <w:tcW w:w="3359" w:type="dxa"/>
            <w:vAlign w:val="center"/>
          </w:tcPr>
          <w:p w14:paraId="6BE9EE2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原招标文件内容：提交投标文件截止时间和开标时间（北京时间）：2025年1月1日09时30分</w:t>
            </w:r>
          </w:p>
        </w:tc>
        <w:tc>
          <w:tcPr>
            <w:tcW w:w="3276" w:type="dxa"/>
            <w:vAlign w:val="center"/>
          </w:tcPr>
          <w:p w14:paraId="66ACC65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现更改为：2025年1月26日09时30分，招标文件中涉及上述时间的均作相应更改。</w:t>
            </w:r>
          </w:p>
        </w:tc>
      </w:tr>
      <w:tr w14:paraId="68A1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1" w:type="dxa"/>
            <w:vAlign w:val="top"/>
          </w:tcPr>
          <w:p w14:paraId="2F5EAC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p>
        </w:tc>
        <w:tc>
          <w:tcPr>
            <w:tcW w:w="2561" w:type="dxa"/>
            <w:vAlign w:val="top"/>
          </w:tcPr>
          <w:p w14:paraId="2EED9B5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第二章采购需求</w:t>
            </w:r>
          </w:p>
          <w:p w14:paraId="2C9188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“货物需求一览表”</w:t>
            </w:r>
          </w:p>
          <w:p w14:paraId="1E2C428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02分标</w:t>
            </w:r>
          </w:p>
          <w:p w14:paraId="3EE968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“南宁市江南区文岭路幼儿园壮锦分园”</w:t>
            </w:r>
          </w:p>
          <w:p w14:paraId="4E8F08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1.智慧黑板</w:t>
            </w:r>
          </w:p>
          <w:p w14:paraId="602518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p>
        </w:tc>
        <w:tc>
          <w:tcPr>
            <w:tcW w:w="3359" w:type="dxa"/>
            <w:shd w:val="clear" w:color="auto" w:fill="auto"/>
            <w:vAlign w:val="top"/>
          </w:tcPr>
          <w:p w14:paraId="111E3DD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机身具备防盐雾锈蚀特性，且满足GB4943.1-2011标准中的防火要求。</w:t>
            </w:r>
          </w:p>
          <w:p w14:paraId="075056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p>
        </w:tc>
        <w:tc>
          <w:tcPr>
            <w:tcW w:w="3276" w:type="dxa"/>
            <w:shd w:val="clear" w:color="auto" w:fill="auto"/>
            <w:vAlign w:val="top"/>
          </w:tcPr>
          <w:p w14:paraId="1232A5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机身具备防盐雾锈蚀特性，且满足GB4943.1-2022标准中的防火要求。</w:t>
            </w:r>
          </w:p>
          <w:p w14:paraId="18F3A98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p>
        </w:tc>
      </w:tr>
      <w:tr w14:paraId="58F2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1" w:type="dxa"/>
            <w:vAlign w:val="top"/>
          </w:tcPr>
          <w:p w14:paraId="1B4D7B8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w:t>
            </w:r>
          </w:p>
        </w:tc>
        <w:tc>
          <w:tcPr>
            <w:tcW w:w="2561" w:type="dxa"/>
            <w:vAlign w:val="top"/>
          </w:tcPr>
          <w:p w14:paraId="22306A3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第二章采购需求</w:t>
            </w:r>
          </w:p>
          <w:p w14:paraId="0E3131C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“货物需求一览表”</w:t>
            </w:r>
          </w:p>
          <w:p w14:paraId="68FE6B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02分标</w:t>
            </w:r>
          </w:p>
          <w:p w14:paraId="48A2300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“南宁江南区文岭路幼儿园石柱岭分园”</w:t>
            </w:r>
          </w:p>
          <w:p w14:paraId="378A8D1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1.智慧黑板</w:t>
            </w:r>
          </w:p>
          <w:p w14:paraId="415CE63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p>
        </w:tc>
        <w:tc>
          <w:tcPr>
            <w:tcW w:w="3359" w:type="dxa"/>
            <w:shd w:val="clear" w:color="auto" w:fill="auto"/>
            <w:vAlign w:val="top"/>
          </w:tcPr>
          <w:p w14:paraId="558D34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机身具备防盐雾锈蚀特性，且满足GB4943.1-2011标准中的防火要求。</w:t>
            </w:r>
          </w:p>
          <w:p w14:paraId="26E18FE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p>
        </w:tc>
        <w:tc>
          <w:tcPr>
            <w:tcW w:w="3276" w:type="dxa"/>
            <w:shd w:val="clear" w:color="auto" w:fill="auto"/>
            <w:vAlign w:val="top"/>
          </w:tcPr>
          <w:p w14:paraId="693CCF4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机身具备防盐雾锈蚀特性，且满足GB4943.1-2022标准中的防火要求。</w:t>
            </w:r>
          </w:p>
          <w:p w14:paraId="6000A2B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p>
        </w:tc>
      </w:tr>
      <w:tr w14:paraId="56AB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1" w:type="dxa"/>
            <w:vAlign w:val="top"/>
          </w:tcPr>
          <w:p w14:paraId="41537C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p>
        </w:tc>
        <w:tc>
          <w:tcPr>
            <w:tcW w:w="2561" w:type="dxa"/>
            <w:vAlign w:val="top"/>
          </w:tcPr>
          <w:p w14:paraId="4D240A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第二章采购需求</w:t>
            </w:r>
          </w:p>
          <w:p w14:paraId="0D33D30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“货物需求一览表”</w:t>
            </w:r>
          </w:p>
          <w:p w14:paraId="12C0A69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02分标</w:t>
            </w:r>
          </w:p>
          <w:p w14:paraId="2DB71D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“南宁经济技术开发区三孝大智慧幼儿园”</w:t>
            </w:r>
          </w:p>
          <w:p w14:paraId="48765C6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14.多媒体教学一体机</w:t>
            </w:r>
          </w:p>
        </w:tc>
        <w:tc>
          <w:tcPr>
            <w:tcW w:w="3359" w:type="dxa"/>
            <w:shd w:val="clear" w:color="auto" w:fill="auto"/>
            <w:vAlign w:val="top"/>
          </w:tcPr>
          <w:p w14:paraId="40AC99F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机身具备防盐雾锈蚀特性，且满足GB4943.1-2011标准中的防火要求。</w:t>
            </w:r>
          </w:p>
          <w:p w14:paraId="07EC8A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p>
        </w:tc>
        <w:tc>
          <w:tcPr>
            <w:tcW w:w="3276" w:type="dxa"/>
            <w:shd w:val="clear" w:color="auto" w:fill="auto"/>
            <w:vAlign w:val="top"/>
          </w:tcPr>
          <w:p w14:paraId="6B97247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机身具备防盐雾锈蚀特性，且满足GB4943.1-2022标准中的防火要求。</w:t>
            </w:r>
          </w:p>
          <w:p w14:paraId="7F4EE8A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p>
        </w:tc>
      </w:tr>
      <w:tr w14:paraId="5499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1" w:type="dxa"/>
            <w:vAlign w:val="top"/>
          </w:tcPr>
          <w:p w14:paraId="1ADD5B5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w:t>
            </w:r>
          </w:p>
        </w:tc>
        <w:tc>
          <w:tcPr>
            <w:tcW w:w="2561" w:type="dxa"/>
            <w:vAlign w:val="top"/>
          </w:tcPr>
          <w:p w14:paraId="1FD7BE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第二章采购需求</w:t>
            </w:r>
          </w:p>
          <w:p w14:paraId="51AB87D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“货物需求一览表”</w:t>
            </w:r>
          </w:p>
          <w:p w14:paraId="6779409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02分标</w:t>
            </w:r>
          </w:p>
          <w:p w14:paraId="19330AD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“区属各园”</w:t>
            </w:r>
          </w:p>
          <w:p w14:paraId="47F2C7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1.多媒体教学一体机</w:t>
            </w:r>
          </w:p>
        </w:tc>
        <w:tc>
          <w:tcPr>
            <w:tcW w:w="3359" w:type="dxa"/>
            <w:shd w:val="clear" w:color="auto" w:fill="auto"/>
            <w:vAlign w:val="top"/>
          </w:tcPr>
          <w:p w14:paraId="0EFFA9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机身具备防盐雾锈蚀特性，且满足GB4943.1-2011标准中的防火要求。</w:t>
            </w:r>
          </w:p>
          <w:p w14:paraId="6CAAF58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p>
        </w:tc>
        <w:tc>
          <w:tcPr>
            <w:tcW w:w="3276" w:type="dxa"/>
            <w:shd w:val="clear" w:color="auto" w:fill="auto"/>
            <w:vAlign w:val="top"/>
          </w:tcPr>
          <w:p w14:paraId="1862220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机身具备防盐雾锈蚀特性，且满足GB4943.1-2022标准中的防火要求。</w:t>
            </w:r>
          </w:p>
          <w:p w14:paraId="367A42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p>
        </w:tc>
      </w:tr>
      <w:tr w14:paraId="286E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1" w:type="dxa"/>
            <w:vAlign w:val="top"/>
          </w:tcPr>
          <w:p w14:paraId="5F34AF1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w:t>
            </w:r>
          </w:p>
        </w:tc>
        <w:tc>
          <w:tcPr>
            <w:tcW w:w="2561" w:type="dxa"/>
            <w:vAlign w:val="top"/>
          </w:tcPr>
          <w:p w14:paraId="45F057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第二章采购需求</w:t>
            </w:r>
          </w:p>
          <w:p w14:paraId="7A83288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“货物需求一览表”</w:t>
            </w:r>
          </w:p>
          <w:p w14:paraId="2C8E53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02分标</w:t>
            </w:r>
          </w:p>
          <w:p w14:paraId="73BF138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“区属各园”</w:t>
            </w:r>
          </w:p>
          <w:p w14:paraId="3BEF8D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2.多媒体教学一体机</w:t>
            </w:r>
          </w:p>
        </w:tc>
        <w:tc>
          <w:tcPr>
            <w:tcW w:w="3359" w:type="dxa"/>
            <w:shd w:val="clear" w:color="auto" w:fill="auto"/>
            <w:vAlign w:val="top"/>
          </w:tcPr>
          <w:p w14:paraId="19BF7BC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机身具备防盐雾锈蚀特性，且满足GB4943.1-2011标准中的防火要求。</w:t>
            </w:r>
          </w:p>
          <w:p w14:paraId="1321CBC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p>
        </w:tc>
        <w:tc>
          <w:tcPr>
            <w:tcW w:w="3276" w:type="dxa"/>
            <w:shd w:val="clear" w:color="auto" w:fill="auto"/>
            <w:vAlign w:val="top"/>
          </w:tcPr>
          <w:p w14:paraId="7892C52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机身具备防盐雾锈蚀特性，且满足GB4943.1-2022标准中的防火要求。</w:t>
            </w:r>
          </w:p>
          <w:p w14:paraId="64B21AE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p>
        </w:tc>
      </w:tr>
      <w:tr w14:paraId="6297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1" w:type="dxa"/>
            <w:vAlign w:val="top"/>
          </w:tcPr>
          <w:p w14:paraId="4243E12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w:t>
            </w:r>
          </w:p>
        </w:tc>
        <w:tc>
          <w:tcPr>
            <w:tcW w:w="2561" w:type="dxa"/>
            <w:vAlign w:val="top"/>
          </w:tcPr>
          <w:p w14:paraId="392988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第二章采购需求</w:t>
            </w:r>
          </w:p>
          <w:p w14:paraId="5F54093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“货物需求一览表”</w:t>
            </w:r>
          </w:p>
          <w:p w14:paraId="0FBFC67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02分标</w:t>
            </w:r>
          </w:p>
          <w:p w14:paraId="0A1D63C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“区属各园”</w:t>
            </w:r>
          </w:p>
          <w:p w14:paraId="4450FD7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3.多媒体教学一体机</w:t>
            </w:r>
          </w:p>
        </w:tc>
        <w:tc>
          <w:tcPr>
            <w:tcW w:w="3359" w:type="dxa"/>
            <w:shd w:val="clear" w:color="auto" w:fill="auto"/>
            <w:vAlign w:val="top"/>
          </w:tcPr>
          <w:p w14:paraId="068380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机身具备防盐雾锈蚀特性，且满足GB4943.1-2011标准中的防火要求。</w:t>
            </w:r>
          </w:p>
          <w:p w14:paraId="7E0C35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p>
        </w:tc>
        <w:tc>
          <w:tcPr>
            <w:tcW w:w="3276" w:type="dxa"/>
            <w:shd w:val="clear" w:color="auto" w:fill="auto"/>
            <w:vAlign w:val="top"/>
          </w:tcPr>
          <w:p w14:paraId="3385C8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机身具备防盐雾锈蚀特性，且满足GB4943.1-2022标准中的防火要求。</w:t>
            </w:r>
          </w:p>
          <w:p w14:paraId="2D08F5F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p>
        </w:tc>
      </w:tr>
      <w:tr w14:paraId="7A8AC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1" w:type="dxa"/>
            <w:vAlign w:val="top"/>
          </w:tcPr>
          <w:p w14:paraId="44F3CC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w:t>
            </w:r>
          </w:p>
        </w:tc>
        <w:tc>
          <w:tcPr>
            <w:tcW w:w="2561" w:type="dxa"/>
            <w:vAlign w:val="top"/>
          </w:tcPr>
          <w:p w14:paraId="278F087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第四章评标方法及评分标准</w:t>
            </w:r>
          </w:p>
          <w:p w14:paraId="445306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第三节 评分标准：</w:t>
            </w:r>
          </w:p>
          <w:p w14:paraId="321CD49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02分标评分标准</w:t>
            </w:r>
          </w:p>
          <w:p w14:paraId="22C597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2.1技术</w:t>
            </w:r>
          </w:p>
        </w:tc>
        <w:tc>
          <w:tcPr>
            <w:tcW w:w="3359" w:type="dxa"/>
            <w:shd w:val="clear" w:color="auto" w:fill="auto"/>
            <w:vAlign w:val="top"/>
          </w:tcPr>
          <w:p w14:paraId="0F6DA4C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基本分（满分28分）</w:t>
            </w:r>
          </w:p>
          <w:p w14:paraId="7096C8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1.基础性能分：所投产品参数完全满足招标文件要求，得10分。</w:t>
            </w:r>
          </w:p>
          <w:p w14:paraId="4D45E57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重要参数分：南宁市江南区文岭路幼儿园壮锦分园采购清单第一项“智慧黑板”、南宁经济技术开发区三孝大智慧幼儿园采购清单第一项“多媒体教学一体机”标注“▲”的技术条款为重要参数，需在投标时提供国家认可的第三方检测单位出具的专业检测报告复印件或测试报告复印件或相关功能截图并加盖投标人公章进行佐证，未提供证明材料的不得分，每有一项加3分，满分18分。</w:t>
            </w:r>
          </w:p>
        </w:tc>
        <w:tc>
          <w:tcPr>
            <w:tcW w:w="3276" w:type="dxa"/>
            <w:shd w:val="clear" w:color="auto" w:fill="auto"/>
            <w:vAlign w:val="top"/>
          </w:tcPr>
          <w:p w14:paraId="60F3F92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技术性能分（满分28分）</w:t>
            </w:r>
          </w:p>
          <w:p w14:paraId="30561EF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1.基础性能分：投标文件的技术需求中无负偏离的得28分，满分28分。</w:t>
            </w:r>
          </w:p>
          <w:p w14:paraId="71E9B5D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2.非实质性要求的技术参数每有一个负偏离扣1分，最高可扣28分。</w:t>
            </w:r>
          </w:p>
        </w:tc>
      </w:tr>
      <w:tr w14:paraId="0AB9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1" w:type="dxa"/>
            <w:vAlign w:val="top"/>
          </w:tcPr>
          <w:p w14:paraId="56E2B2F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w:t>
            </w:r>
          </w:p>
        </w:tc>
        <w:tc>
          <w:tcPr>
            <w:tcW w:w="2561" w:type="dxa"/>
            <w:vAlign w:val="top"/>
          </w:tcPr>
          <w:p w14:paraId="46BEA26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第二章采购需求 01分标南宁经济技术开发区三孝大智慧幼儿园 三、办公电器及家具</w:t>
            </w:r>
          </w:p>
          <w:p w14:paraId="1262A07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23.视频处理器</w:t>
            </w:r>
          </w:p>
        </w:tc>
        <w:tc>
          <w:tcPr>
            <w:tcW w:w="3359" w:type="dxa"/>
            <w:shd w:val="clear" w:color="auto" w:fill="auto"/>
            <w:vAlign w:val="top"/>
          </w:tcPr>
          <w:p w14:paraId="14B3C2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▲投标时提供有效3C、节能产品认证证书原件扫描件或其他电子文件并加盖投标人公章。 </w:t>
            </w:r>
          </w:p>
        </w:tc>
        <w:tc>
          <w:tcPr>
            <w:tcW w:w="3276" w:type="dxa"/>
            <w:shd w:val="clear" w:color="auto" w:fill="auto"/>
            <w:vAlign w:val="top"/>
          </w:tcPr>
          <w:p w14:paraId="313508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▲投标时提供有效3C认证证书原件扫描件或其他电子文件并加盖投标人公章。 </w:t>
            </w:r>
          </w:p>
        </w:tc>
      </w:tr>
      <w:tr w14:paraId="762C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1" w:type="dxa"/>
            <w:vAlign w:val="top"/>
          </w:tcPr>
          <w:p w14:paraId="7EB48E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w:t>
            </w:r>
          </w:p>
        </w:tc>
        <w:tc>
          <w:tcPr>
            <w:tcW w:w="2561" w:type="dxa"/>
            <w:vAlign w:val="top"/>
          </w:tcPr>
          <w:p w14:paraId="1E6379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bookmarkStart w:id="0" w:name="_Toc80092992"/>
            <w:bookmarkStart w:id="1" w:name="_Toc532545044"/>
            <w:r>
              <w:rPr>
                <w:rFonts w:hint="eastAsia" w:ascii="仿宋" w:hAnsi="仿宋" w:eastAsia="仿宋" w:cs="仿宋"/>
                <w:b w:val="0"/>
                <w:bCs w:val="0"/>
                <w:sz w:val="24"/>
                <w:szCs w:val="24"/>
                <w:lang w:val="en-US" w:eastAsia="zh-CN"/>
              </w:rPr>
              <w:t>第三章  投标人须知</w:t>
            </w:r>
            <w:bookmarkEnd w:id="0"/>
            <w:bookmarkEnd w:id="1"/>
          </w:p>
          <w:p w14:paraId="09EEB0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bookmarkStart w:id="2" w:name="_Toc80092993"/>
            <w:r>
              <w:rPr>
                <w:rFonts w:hint="eastAsia" w:ascii="仿宋" w:hAnsi="仿宋" w:eastAsia="仿宋" w:cs="仿宋"/>
                <w:b w:val="0"/>
                <w:bCs w:val="0"/>
                <w:sz w:val="24"/>
                <w:szCs w:val="24"/>
                <w:lang w:val="en-US" w:eastAsia="zh-CN"/>
              </w:rPr>
              <w:t>第一节 投标人须知前附表</w:t>
            </w:r>
            <w:bookmarkEnd w:id="2"/>
            <w:r>
              <w:rPr>
                <w:rFonts w:hint="eastAsia" w:ascii="仿宋" w:hAnsi="仿宋" w:eastAsia="仿宋" w:cs="仿宋"/>
                <w:b w:val="0"/>
                <w:bCs w:val="0"/>
                <w:sz w:val="24"/>
                <w:szCs w:val="24"/>
                <w:lang w:val="en-US" w:eastAsia="zh-CN"/>
              </w:rPr>
              <w:t>条款号7.2项目内容是否允许分包</w:t>
            </w:r>
          </w:p>
        </w:tc>
        <w:tc>
          <w:tcPr>
            <w:tcW w:w="3359" w:type="dxa"/>
            <w:shd w:val="clear" w:color="auto" w:fill="auto"/>
            <w:vAlign w:val="top"/>
          </w:tcPr>
          <w:p w14:paraId="68D4991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允许分包</w:t>
            </w:r>
          </w:p>
          <w:p w14:paraId="419B05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分包内容：序号  南宁市江南区第一幼儿园宣德分园：办公电器及家具、13.教师指导用书：小班，336元；南宁市江南区第一幼儿园宣德分园：办公电器及家具、14.教师指导用书：中班，384元；南宁市江南区第一幼儿园宣德分园：办公电器及家具、15.教师指导用书：大班，432元；南宁市江南区文岭路幼儿园壮锦分园：四、绘本馆 1.精装绘本 40,000.00元；南宁江南区文岭路幼儿园石柱岭分园：四、绘本馆，1.精装绘本 46,200.00元；南宁市江南区第一幼儿园宣德分园：一、绘本馆1.精装绘本 48,400.00元；南宁市江南区第一幼儿园宣德分园：一、绘本馆4.教师工具用书 18,000.00元；南宁市江南区第一幼儿园宣德分园：办公电器及家具、16.精装绘本，26,400.00元；区属各园、1.江南区文岭路幼儿园幼儿用书，80000元；2.南宁市南站路幼儿园幼儿用书，49500元；3.南宁市文骅幼儿园幼儿用书，49500元；4.南宁市智兴路幼儿园儿用书，60000元 </w:t>
            </w:r>
          </w:p>
          <w:p w14:paraId="27141B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分包金额：   41.9152  万元。</w:t>
            </w:r>
          </w:p>
        </w:tc>
        <w:tc>
          <w:tcPr>
            <w:tcW w:w="3276" w:type="dxa"/>
            <w:shd w:val="clear" w:color="auto" w:fill="auto"/>
            <w:vAlign w:val="top"/>
          </w:tcPr>
          <w:p w14:paraId="3B78E77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允许分包</w:t>
            </w:r>
          </w:p>
          <w:p w14:paraId="48DD29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分包内容：序号  南宁市江南区第一幼儿园宣德分园：办公电器及家具、13.教师指导用书：小班，336元；南宁市江南区第一幼儿园宣德分园：办公电器及家具、14.教师指导用书：中班，384元；南宁市江南区第一幼儿园宣德分园：办公电器及家具、15.教师指导用书：大班，432元；南宁市江南区文岭路幼儿园壮锦分园：四、绘本馆 1.精装绘本 40,000.00元；南宁江南区文岭路幼儿园石柱岭分园：四、绘本馆，1.精装绘本 46,200.00元；南宁市江南区第一幼儿园宣德分园：一、绘本馆1.精装绘本 48,400.00元；南宁市江南区第一幼儿园宣德分园：一、绘本馆4.教师工具用书 18,000.00元；南宁市江南区第一幼儿园宣德分园：办公电器及家具、16.精装绘本，26,400.00元；区属各园、1.江南区文岭路幼儿园幼儿用书，80000元；2.南宁市南站路幼儿园幼儿用书，49500元；3.南宁市文骅幼儿园幼儿用书，49500元；4.南宁市智兴路幼儿园儿用书，60000元 ；南宁市江南区第一幼儿园宣德分园：六、卫生保健器材 17.药品 600元；南宁市江南区文岭路幼儿园壮锦分园： 一、校医室卫生保健器材5.听诊器 50元；南宁市江南区文岭路幼儿园壮锦分园：一、校医室卫生保健器材6. 诊查床 300元；南宁市江南区文岭路幼儿园壮锦分园：一、校医室卫生保健器材8.医疗车 600元；南宁市江南区文岭路幼儿园壮锦分园：一、校医室卫生保健器材11.红外线测温仪 160元；南宁江南区文岭路幼儿园石柱岭分园：二、校医室卫生保健器材5.听诊器 50元；南宁江南区文岭路幼儿园石柱岭分园：二、校医室卫生保健器材6. 诊查床 300元；南宁江南区文岭路幼儿园石柱岭分园：二、校医室卫生保健器材8.医疗车 600元；南宁江南区文岭路幼儿园石柱岭分园：二、校医室卫生保健器材11.体温枪 1680元；南宁江南区文岭路幼儿园石柱岭分园：二、校医室卫生保健器材12.水银体温计 160元；南宁江南区文岭路幼儿园石柱岭分园：二、校医室卫生保健器材13.红外线测温仪 160元；南宁市江南区第一幼儿园宣德分园：六、卫生保健器材 6. 诊查床 300元；南宁市江南区第一幼儿园宣德分园：六、卫生保健器材7.医疗车 600元；南宁市江南区第一幼儿园宣德分园：六、卫生保健器材  10.体温枪 2800元；南宁市江南区第一幼儿园宣德分园：六、卫生保健器材11.水银体温计 160元；南宁市江南区第一幼儿园宣德分园：六、卫生保健器材18.一次性医疗用品 1000元；南宁经济技术开发区三孝大智慧幼儿园：二、校医室卫生保健器材 5.听诊器 50元；南宁经济技术开发区三孝大智慧幼儿园：二、校医室卫生保健器材6. 诊查床 300元；南宁经济技术开发区三孝大智慧幼儿园：二、校医室卫生保健器材8.医疗车 600元；南宁经济技术开发区三孝大智慧幼儿园：二、校医室卫生保健器材11.体温枪 1540元；南宁经济技术开发区三孝大智慧幼儿园：二、校医室卫生保健器材12.水银体温计 88元；南宁经济技术开发区三孝大智慧幼儿园  二、校医室卫生保健器材13.红外线测温仪 160元。</w:t>
            </w:r>
          </w:p>
          <w:p w14:paraId="455DD6E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分包金额：   43.0810 万元。</w:t>
            </w:r>
          </w:p>
        </w:tc>
      </w:tr>
      <w:tr w14:paraId="1D20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1" w:type="dxa"/>
            <w:vAlign w:val="top"/>
          </w:tcPr>
          <w:p w14:paraId="4C0B47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w:t>
            </w:r>
          </w:p>
        </w:tc>
        <w:tc>
          <w:tcPr>
            <w:tcW w:w="2561" w:type="dxa"/>
            <w:vAlign w:val="top"/>
          </w:tcPr>
          <w:p w14:paraId="540A1EB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第二章采购需求 01分标南宁市江南区第一幼儿园宣德分园：六、卫生保健器材 17.药品</w:t>
            </w:r>
          </w:p>
        </w:tc>
        <w:tc>
          <w:tcPr>
            <w:tcW w:w="3359" w:type="dxa"/>
            <w:shd w:val="clear" w:color="auto" w:fill="auto"/>
            <w:vAlign w:val="top"/>
          </w:tcPr>
          <w:p w14:paraId="4249337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常规药品</w:t>
            </w:r>
          </w:p>
        </w:tc>
        <w:tc>
          <w:tcPr>
            <w:tcW w:w="3276" w:type="dxa"/>
            <w:shd w:val="clear" w:color="auto" w:fill="auto"/>
            <w:vAlign w:val="top"/>
          </w:tcPr>
          <w:p w14:paraId="492EA4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常规药品。</w:t>
            </w:r>
          </w:p>
          <w:p w14:paraId="3918952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▲允许分包，“分包承担供应商应当具备有效的《药品经营许可证》且不得再次分包，投标时提供《药品经营许可证》扫描件并加盖投标人公章。”</w:t>
            </w:r>
          </w:p>
        </w:tc>
      </w:tr>
      <w:tr w14:paraId="1E2BA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1" w:type="dxa"/>
            <w:vAlign w:val="top"/>
          </w:tcPr>
          <w:p w14:paraId="2B318AA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w:t>
            </w:r>
          </w:p>
        </w:tc>
        <w:tc>
          <w:tcPr>
            <w:tcW w:w="2561" w:type="dxa"/>
            <w:vAlign w:val="top"/>
          </w:tcPr>
          <w:p w14:paraId="165FDEC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第二章采购需求 01分标南宁市江南区文岭路幼儿园壮锦分园： 一、校医室卫生保健器材5.听诊器</w:t>
            </w:r>
          </w:p>
        </w:tc>
        <w:tc>
          <w:tcPr>
            <w:tcW w:w="3359" w:type="dxa"/>
            <w:shd w:val="clear" w:color="auto" w:fill="auto"/>
            <w:vAlign w:val="top"/>
          </w:tcPr>
          <w:p w14:paraId="2708265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单用A型，镀铬耳挂，铜质三通，橡胶导管，扁型听头。</w:t>
            </w:r>
          </w:p>
          <w:p w14:paraId="0B432EA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p>
        </w:tc>
        <w:tc>
          <w:tcPr>
            <w:tcW w:w="3276" w:type="dxa"/>
            <w:shd w:val="clear" w:color="auto" w:fill="auto"/>
            <w:vAlign w:val="top"/>
          </w:tcPr>
          <w:p w14:paraId="3AEE8C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单用A型，镀铬耳挂，铜质三通，橡胶导管，扁型听头。</w:t>
            </w:r>
          </w:p>
          <w:p w14:paraId="483A15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▲允许分包，“分包承担供应商应当具备有效的《医疗器械经营许可证》且不得再次分包，投标时提供《医疗器械经营许可证》扫描件并加盖投标人公章。”</w:t>
            </w:r>
          </w:p>
        </w:tc>
      </w:tr>
      <w:tr w14:paraId="3865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1" w:type="dxa"/>
            <w:vAlign w:val="top"/>
          </w:tcPr>
          <w:p w14:paraId="38013C1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w:t>
            </w:r>
          </w:p>
        </w:tc>
        <w:tc>
          <w:tcPr>
            <w:tcW w:w="2561" w:type="dxa"/>
            <w:vAlign w:val="top"/>
          </w:tcPr>
          <w:p w14:paraId="527C8C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第二章采购需求 01分标南宁市江南区文岭路幼儿园壮锦分园： 一、校医室卫生保健器材6.诊查床</w:t>
            </w:r>
          </w:p>
        </w:tc>
        <w:tc>
          <w:tcPr>
            <w:tcW w:w="3359" w:type="dxa"/>
            <w:shd w:val="clear" w:color="auto" w:fill="auto"/>
            <w:vAlign w:val="top"/>
          </w:tcPr>
          <w:p w14:paraId="1548AFE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幼儿平板诊查床，木板包覆以海绵和人造革制成。</w:t>
            </w:r>
          </w:p>
          <w:p w14:paraId="58F93C2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p>
        </w:tc>
        <w:tc>
          <w:tcPr>
            <w:tcW w:w="3276" w:type="dxa"/>
            <w:shd w:val="clear" w:color="auto" w:fill="auto"/>
            <w:vAlign w:val="top"/>
          </w:tcPr>
          <w:p w14:paraId="6561213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幼儿平板诊查床，木板包覆以海绵和人造革制成。</w:t>
            </w:r>
          </w:p>
          <w:p w14:paraId="188484F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▲允许分包，“分包承担供应商应当具备有效的《医疗器械经营许可证》且不得再次分包，投标时提供《医疗器械经营许可证》扫描件并加盖投标人公章。”</w:t>
            </w:r>
          </w:p>
        </w:tc>
      </w:tr>
      <w:tr w14:paraId="1B46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1" w:type="dxa"/>
            <w:vAlign w:val="top"/>
          </w:tcPr>
          <w:p w14:paraId="33B3D1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w:t>
            </w:r>
          </w:p>
        </w:tc>
        <w:tc>
          <w:tcPr>
            <w:tcW w:w="2561" w:type="dxa"/>
            <w:vAlign w:val="top"/>
          </w:tcPr>
          <w:p w14:paraId="1AFE6E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第二章采购需求 01分标南宁市江南区文岭路幼儿园壮锦分园： 一、校医室卫生保健器材8.医疗车</w:t>
            </w:r>
          </w:p>
        </w:tc>
        <w:tc>
          <w:tcPr>
            <w:tcW w:w="3359" w:type="dxa"/>
            <w:shd w:val="clear" w:color="auto" w:fill="auto"/>
            <w:vAlign w:val="top"/>
          </w:tcPr>
          <w:p w14:paraId="7C2ED57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不锈钢双层，带轮，≥600*400*850mm，带抽屉，污物桶</w:t>
            </w:r>
          </w:p>
          <w:p w14:paraId="512921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p>
        </w:tc>
        <w:tc>
          <w:tcPr>
            <w:tcW w:w="3276" w:type="dxa"/>
            <w:shd w:val="clear" w:color="auto" w:fill="auto"/>
            <w:vAlign w:val="top"/>
          </w:tcPr>
          <w:p w14:paraId="26CA59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不锈钢双层，带轮，≥600*400*850mm，带抽屉，污物桶</w:t>
            </w:r>
          </w:p>
          <w:p w14:paraId="1BCA48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▲允许分包，“分包承担供应商应当具备有效的《医疗器械经营许可证》且不得再次分包，投标时提供《医疗器械经营许可证》扫描件并加盖投标人公章。”</w:t>
            </w:r>
          </w:p>
        </w:tc>
      </w:tr>
      <w:tr w14:paraId="4D2D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1" w:type="dxa"/>
            <w:vAlign w:val="top"/>
          </w:tcPr>
          <w:p w14:paraId="3763C8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w:t>
            </w:r>
          </w:p>
        </w:tc>
        <w:tc>
          <w:tcPr>
            <w:tcW w:w="2561" w:type="dxa"/>
            <w:vAlign w:val="top"/>
          </w:tcPr>
          <w:p w14:paraId="075CA8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第二章采购需求 01分标南宁市江南区文岭路幼儿园壮锦分园： 一、校医室卫生保健器材11.红外线测温仪</w:t>
            </w:r>
          </w:p>
        </w:tc>
        <w:tc>
          <w:tcPr>
            <w:tcW w:w="3359" w:type="dxa"/>
            <w:shd w:val="clear" w:color="auto" w:fill="auto"/>
            <w:vAlign w:val="top"/>
          </w:tcPr>
          <w:p w14:paraId="7AF929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1.使用环境温度：10℃-40℃；</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2.测量温度范围：28℃-42℃；</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3.精确度：±0.3℃；</w:t>
            </w:r>
          </w:p>
        </w:tc>
        <w:tc>
          <w:tcPr>
            <w:tcW w:w="3276" w:type="dxa"/>
            <w:shd w:val="clear" w:color="auto" w:fill="auto"/>
            <w:vAlign w:val="top"/>
          </w:tcPr>
          <w:p w14:paraId="48AF6D0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1.使用环境温度：10℃-40℃；</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2.测量温度范围：28℃-42℃；</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3.精确度：±0.3℃；</w:t>
            </w:r>
          </w:p>
          <w:p w14:paraId="2825CA7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4.▲允许分包，“分包承担供应商应当具备有效的《医疗器械经营许可证》且不得再次分包，投标时提供《医疗器械经营许可证》扫描件并加盖投标人公章。”</w:t>
            </w:r>
          </w:p>
        </w:tc>
      </w:tr>
      <w:tr w14:paraId="1D3F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1" w:type="dxa"/>
            <w:vAlign w:val="top"/>
          </w:tcPr>
          <w:p w14:paraId="2A3990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16</w:t>
            </w:r>
          </w:p>
        </w:tc>
        <w:tc>
          <w:tcPr>
            <w:tcW w:w="2561" w:type="dxa"/>
            <w:vAlign w:val="top"/>
          </w:tcPr>
          <w:p w14:paraId="27BC3DC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第二章采购需求 01分标南宁江南区文岭路幼儿园石柱岭分园：二、校医室卫生保健器材5.听诊器 </w:t>
            </w:r>
          </w:p>
        </w:tc>
        <w:tc>
          <w:tcPr>
            <w:tcW w:w="3359" w:type="dxa"/>
            <w:shd w:val="clear" w:color="auto" w:fill="auto"/>
            <w:vAlign w:val="top"/>
          </w:tcPr>
          <w:p w14:paraId="31EC0D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单用A型，镀铬耳挂，铜质三通，橡胶导管，扁型听头。</w:t>
            </w:r>
          </w:p>
          <w:p w14:paraId="1BB396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p>
        </w:tc>
        <w:tc>
          <w:tcPr>
            <w:tcW w:w="3276" w:type="dxa"/>
            <w:shd w:val="clear" w:color="auto" w:fill="auto"/>
            <w:vAlign w:val="top"/>
          </w:tcPr>
          <w:p w14:paraId="3D5290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单用A型，镀铬耳挂，铜质三通，橡胶导管，扁型听头。</w:t>
            </w:r>
          </w:p>
          <w:p w14:paraId="5F1C37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▲允许分包，“分包承担供应商应当具备有效的《医疗器械经营许可证》且不得再次分包，投标时提供《医疗器械经营许可证》扫描件并加盖投标人公章。”</w:t>
            </w:r>
          </w:p>
        </w:tc>
      </w:tr>
      <w:tr w14:paraId="4303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1" w:type="dxa"/>
            <w:vAlign w:val="top"/>
          </w:tcPr>
          <w:p w14:paraId="30AB06D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17</w:t>
            </w:r>
          </w:p>
        </w:tc>
        <w:tc>
          <w:tcPr>
            <w:tcW w:w="2561" w:type="dxa"/>
            <w:vAlign w:val="top"/>
          </w:tcPr>
          <w:p w14:paraId="4C4C31B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第二章采购需求 01分标南宁江南区文岭路幼儿园石柱岭分园：二、校医室卫生保健器材6. 诊查床</w:t>
            </w:r>
          </w:p>
        </w:tc>
        <w:tc>
          <w:tcPr>
            <w:tcW w:w="3359" w:type="dxa"/>
            <w:shd w:val="clear" w:color="auto" w:fill="auto"/>
            <w:vAlign w:val="top"/>
          </w:tcPr>
          <w:p w14:paraId="7906296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幼儿平板诊查床，木板包覆以海绵和人造革制成。</w:t>
            </w:r>
          </w:p>
        </w:tc>
        <w:tc>
          <w:tcPr>
            <w:tcW w:w="3276" w:type="dxa"/>
            <w:shd w:val="clear" w:color="auto" w:fill="auto"/>
            <w:vAlign w:val="top"/>
          </w:tcPr>
          <w:p w14:paraId="1C124CA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幼儿平板诊查床，木板包覆以海绵和人造革制成。</w:t>
            </w:r>
          </w:p>
          <w:p w14:paraId="593F04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▲允许分包，“分包承担供应商应当具备有效的《医疗器械经营许可证》且不得再次分包，投标时提供《医疗器械经营许可证》扫描件并加盖投标人公章。”</w:t>
            </w:r>
          </w:p>
        </w:tc>
      </w:tr>
      <w:tr w14:paraId="119F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1" w:type="dxa"/>
            <w:vAlign w:val="top"/>
          </w:tcPr>
          <w:p w14:paraId="17257E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w:t>
            </w:r>
          </w:p>
        </w:tc>
        <w:tc>
          <w:tcPr>
            <w:tcW w:w="2561" w:type="dxa"/>
            <w:vAlign w:val="top"/>
          </w:tcPr>
          <w:p w14:paraId="7B0D4E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第二章采购需求 01分标南宁江南区文岭路幼儿园石柱岭分园：二、校医室卫生保健器材8.医疗车</w:t>
            </w:r>
          </w:p>
        </w:tc>
        <w:tc>
          <w:tcPr>
            <w:tcW w:w="3359" w:type="dxa"/>
            <w:shd w:val="clear" w:color="auto" w:fill="auto"/>
            <w:vAlign w:val="top"/>
          </w:tcPr>
          <w:p w14:paraId="4DFFE8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不锈钢双层，带轮，≥600*400*850mm，带抽屉，污物桶</w:t>
            </w:r>
          </w:p>
        </w:tc>
        <w:tc>
          <w:tcPr>
            <w:tcW w:w="3276" w:type="dxa"/>
            <w:shd w:val="clear" w:color="auto" w:fill="auto"/>
            <w:vAlign w:val="top"/>
          </w:tcPr>
          <w:p w14:paraId="23CFCF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不锈钢双层，带轮，≥600*400*850mm，带抽屉，污物桶</w:t>
            </w:r>
          </w:p>
          <w:p w14:paraId="1F08A8F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▲允许分包，“分包承担供应商应当具备有效的《医疗器械经营许可证》且不得再次分包，投标时提供《医疗器械经营许可证》扫描件并加盖投标人公章。”</w:t>
            </w:r>
          </w:p>
        </w:tc>
      </w:tr>
      <w:tr w14:paraId="54C5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1" w:type="dxa"/>
            <w:vAlign w:val="top"/>
          </w:tcPr>
          <w:p w14:paraId="7978F6E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19</w:t>
            </w:r>
          </w:p>
        </w:tc>
        <w:tc>
          <w:tcPr>
            <w:tcW w:w="2561" w:type="dxa"/>
            <w:vAlign w:val="top"/>
          </w:tcPr>
          <w:p w14:paraId="741D3D4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第二章采购需求 01分标南宁江南区文岭路幼儿园石柱岭分园：二、校医室卫生保健器材11.体温枪</w:t>
            </w:r>
          </w:p>
        </w:tc>
        <w:tc>
          <w:tcPr>
            <w:tcW w:w="3359" w:type="dxa"/>
            <w:shd w:val="clear" w:color="auto" w:fill="auto"/>
            <w:vAlign w:val="top"/>
          </w:tcPr>
          <w:p w14:paraId="6A1807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红外线体温计， 测量范围： 32.0℃~42.9℃ ，分辨率: 0.1℃，测量距离： 5cm~8cm，32组记忆数据 ，20秒自动关机，DC 3V 2节7号电池，工作环境温度范围：温度16℃~35℃   相对湿度≤85%RH，尺寸：160x100x40mm(长x宽x高)，重量： 130g（含电池），运输和储存温度条件：温度-20℃～55℃  相对湿度≤85％RH，配件清单 ：说明书（含保修卡合格证）x1、电池x2</w:t>
            </w:r>
          </w:p>
        </w:tc>
        <w:tc>
          <w:tcPr>
            <w:tcW w:w="3276" w:type="dxa"/>
            <w:shd w:val="clear" w:color="auto" w:fill="auto"/>
            <w:vAlign w:val="top"/>
          </w:tcPr>
          <w:p w14:paraId="300FDB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红外线体温计， 测量范围： 32.0℃~42.9℃ ，分辨率: 0.1℃，测量距离： 5cm~8cm，32组记忆数据 ，20秒自动关机，DC 3V 2节7号电池，工作环境温度范围：温度16℃~35℃   相对湿度≤85%RH，尺寸：160x100x40mm(长x宽x高)，重量： 130g（含电池），运输和储存温度条件：温度-20℃～55℃  相对湿度≤85％RH，配件清单 ：说明书（含保修卡合格证）x1、电池x2</w:t>
            </w:r>
          </w:p>
          <w:p w14:paraId="2374AC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▲允许分包，“分包承担供应商应当具备有效的《医疗器械经营许可证》且不得再次分包，投标时提供《医疗器械经营许可证》扫描件并加盖投标人公章。”</w:t>
            </w:r>
          </w:p>
        </w:tc>
      </w:tr>
      <w:tr w14:paraId="254C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1" w:type="dxa"/>
            <w:vAlign w:val="top"/>
          </w:tcPr>
          <w:p w14:paraId="704088C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20</w:t>
            </w:r>
          </w:p>
        </w:tc>
        <w:tc>
          <w:tcPr>
            <w:tcW w:w="2561" w:type="dxa"/>
            <w:vAlign w:val="top"/>
          </w:tcPr>
          <w:p w14:paraId="34DC77D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第二章采购需求 01分标南宁江南区文岭路幼儿园石柱岭分园：二、校医室卫生保健器材12.水银体温计</w:t>
            </w:r>
          </w:p>
        </w:tc>
        <w:tc>
          <w:tcPr>
            <w:tcW w:w="3359" w:type="dxa"/>
            <w:shd w:val="clear" w:color="auto" w:fill="auto"/>
            <w:vAlign w:val="top"/>
          </w:tcPr>
          <w:p w14:paraId="31EB482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玻璃水银制，适用范围： 适用中学卫生保健室。二、技术要求：1．体温计的刻度为35℃～42℃，精确度1/10℃。2．误差小于±0.2℃。39℃以下，误差小于±0.15℃。3．水银柱能恒定到准确度数，用后回到液泡里，液泡内不有明显的气泡，水银柱不中断、不自流、不难甩，玻璃管无爆裂现象。</w:t>
            </w:r>
          </w:p>
        </w:tc>
        <w:tc>
          <w:tcPr>
            <w:tcW w:w="3276" w:type="dxa"/>
            <w:shd w:val="clear" w:color="auto" w:fill="auto"/>
            <w:vAlign w:val="top"/>
          </w:tcPr>
          <w:p w14:paraId="6E63BB2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玻璃水银制，适用范围： 适用中学卫生保健室。二、技术要求：1．体温计的刻度为35℃～42℃，精确度1/10℃。2．误差小于±0.2℃。39℃以下，误差小于±0.15℃。3．水银柱能恒定到准确度数，用后回到液泡里，液泡内不有明显的气泡，水银柱不中断、不自流、不难甩，玻璃管无爆裂现象。</w:t>
            </w:r>
          </w:p>
          <w:p w14:paraId="4EAA2AE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▲允许分包，“分包承担供应商应当具备有效的《医疗器械经营许可证》且不得再次分包，投标时提供《医疗器械经营许可证》扫描件并加盖投标人公章。”</w:t>
            </w:r>
          </w:p>
        </w:tc>
      </w:tr>
      <w:tr w14:paraId="6331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1" w:type="dxa"/>
            <w:vAlign w:val="top"/>
          </w:tcPr>
          <w:p w14:paraId="41C806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21</w:t>
            </w:r>
          </w:p>
        </w:tc>
        <w:tc>
          <w:tcPr>
            <w:tcW w:w="2561" w:type="dxa"/>
            <w:vAlign w:val="top"/>
          </w:tcPr>
          <w:p w14:paraId="796E7E7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第二章采购需求 01分标南宁江南区文岭路幼儿园石柱岭分园：二、校医室卫生保健器材13.红外线测温仪</w:t>
            </w:r>
          </w:p>
        </w:tc>
        <w:tc>
          <w:tcPr>
            <w:tcW w:w="3359" w:type="dxa"/>
            <w:shd w:val="clear" w:color="auto" w:fill="auto"/>
            <w:vAlign w:val="top"/>
          </w:tcPr>
          <w:p w14:paraId="0C3EAC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1.使用环境温度：10℃-40℃；</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2.测量温度范围：28℃-42℃；</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3.精确度：±0.3℃；</w:t>
            </w:r>
          </w:p>
        </w:tc>
        <w:tc>
          <w:tcPr>
            <w:tcW w:w="3276" w:type="dxa"/>
            <w:shd w:val="clear" w:color="auto" w:fill="auto"/>
            <w:vAlign w:val="top"/>
          </w:tcPr>
          <w:p w14:paraId="40002E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1.使用环境温度：10℃-40℃；</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2.测量温度范围：28℃-42℃；</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3.精确度：±0.3℃；</w:t>
            </w:r>
          </w:p>
          <w:p w14:paraId="00D6A0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4.▲允许分包，“分包承担供应商应当具备有效的《医疗器械经营许可证》且不得再次分包，投标时提供《医疗器械经营许可证》扫描件并加盖投标人公章。”</w:t>
            </w:r>
          </w:p>
        </w:tc>
      </w:tr>
      <w:tr w14:paraId="0FD1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1" w:type="dxa"/>
            <w:vAlign w:val="top"/>
          </w:tcPr>
          <w:p w14:paraId="1F323EA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w:t>
            </w:r>
          </w:p>
        </w:tc>
        <w:tc>
          <w:tcPr>
            <w:tcW w:w="2561" w:type="dxa"/>
            <w:vAlign w:val="top"/>
          </w:tcPr>
          <w:p w14:paraId="5302DE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第二章采购需求 01分标南宁市江南区第一幼儿园宣德分园：六、卫生保健器材 6. 诊查床</w:t>
            </w:r>
          </w:p>
        </w:tc>
        <w:tc>
          <w:tcPr>
            <w:tcW w:w="3359" w:type="dxa"/>
            <w:shd w:val="clear" w:color="auto" w:fill="auto"/>
            <w:vAlign w:val="top"/>
          </w:tcPr>
          <w:p w14:paraId="47CCCA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幼儿平板诊查床，木板包覆以海绵和人造革制成。</w:t>
            </w:r>
          </w:p>
        </w:tc>
        <w:tc>
          <w:tcPr>
            <w:tcW w:w="3276" w:type="dxa"/>
            <w:shd w:val="clear" w:color="auto" w:fill="auto"/>
            <w:vAlign w:val="top"/>
          </w:tcPr>
          <w:p w14:paraId="7FDF1D7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幼儿平板诊查床，木板包覆以海绵和人造革制成。</w:t>
            </w:r>
          </w:p>
          <w:p w14:paraId="0477D5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▲允许分包，“分包承担供应商应当具备有效的《医疗器械经营许可证》且不得再次分包，投标时提供《医疗器械经营许可证》扫描件并加盖投标人公章。”</w:t>
            </w:r>
          </w:p>
        </w:tc>
      </w:tr>
      <w:tr w14:paraId="7EE0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1" w:type="dxa"/>
            <w:vAlign w:val="top"/>
          </w:tcPr>
          <w:p w14:paraId="3B2688F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23</w:t>
            </w:r>
          </w:p>
        </w:tc>
        <w:tc>
          <w:tcPr>
            <w:tcW w:w="2561" w:type="dxa"/>
            <w:vAlign w:val="top"/>
          </w:tcPr>
          <w:p w14:paraId="1241768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第二章采购需求 01分标南宁市江南区第一幼儿园宣德分园：六、卫生保健器材 7.医疗车</w:t>
            </w:r>
          </w:p>
        </w:tc>
        <w:tc>
          <w:tcPr>
            <w:tcW w:w="3359" w:type="dxa"/>
            <w:shd w:val="clear" w:color="auto" w:fill="auto"/>
            <w:vAlign w:val="top"/>
          </w:tcPr>
          <w:p w14:paraId="7279FC5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不锈钢双层，带轮，≥600*400*850mm，带抽屉，污物桶</w:t>
            </w:r>
          </w:p>
        </w:tc>
        <w:tc>
          <w:tcPr>
            <w:tcW w:w="3276" w:type="dxa"/>
            <w:shd w:val="clear" w:color="auto" w:fill="auto"/>
            <w:vAlign w:val="top"/>
          </w:tcPr>
          <w:p w14:paraId="5A5FDEB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不锈钢双层，带轮，≥600*400*850mm，带抽屉，污物桶</w:t>
            </w:r>
          </w:p>
          <w:p w14:paraId="7091EC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▲允许分包，“分包承担供应商应当具备有效的《医疗器械经营许可证》且不得再次分包，投标时提供《医疗器械经营许可证》扫描件并加盖投标人公章。”</w:t>
            </w:r>
          </w:p>
        </w:tc>
      </w:tr>
      <w:tr w14:paraId="341D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1" w:type="dxa"/>
            <w:vAlign w:val="top"/>
          </w:tcPr>
          <w:p w14:paraId="3EE756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24</w:t>
            </w:r>
          </w:p>
        </w:tc>
        <w:tc>
          <w:tcPr>
            <w:tcW w:w="2561" w:type="dxa"/>
            <w:vAlign w:val="top"/>
          </w:tcPr>
          <w:p w14:paraId="3DF2A1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第二章采购需求 01分标南宁市江南区第一幼儿园宣德分园：六、卫生保健器材10.体温枪 </w:t>
            </w:r>
          </w:p>
        </w:tc>
        <w:tc>
          <w:tcPr>
            <w:tcW w:w="3359" w:type="dxa"/>
            <w:shd w:val="clear" w:color="auto" w:fill="auto"/>
            <w:vAlign w:val="top"/>
          </w:tcPr>
          <w:p w14:paraId="536B123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红外线体温计， 测量范围： 32.0℃~42.9℃ ，分辨率: 0.1℃，测量距离： 5cm~8cm，32组记忆数据 ，20秒自动关机，DC 3V 2节7号电池，工作环境温度范围：温度16℃~35℃   相对湿度≤85%RH，尺寸：160x100x40mm(长x宽x高)，重量： 130g（含电池），运输和储存温度条件：温度-20℃～55℃  相对湿度≤85％RH，配件清单 ：说明书（含保修卡合格证）x1、电池x2</w:t>
            </w:r>
          </w:p>
        </w:tc>
        <w:tc>
          <w:tcPr>
            <w:tcW w:w="3276" w:type="dxa"/>
            <w:shd w:val="clear" w:color="auto" w:fill="auto"/>
            <w:vAlign w:val="top"/>
          </w:tcPr>
          <w:p w14:paraId="1DB9124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红外线体温计， 测量范围： 32.0℃~42.9℃ ，分辨率: 0.1℃，测量距离： 5cm~8cm，32组记忆数据 ，20秒自动关机，DC 3V 2节7号电池，工作环境温度范围：温度16℃~35℃   相对湿度≤85%RH，尺寸：160x100x40mm(长x宽x高)，重量： 130g（含电池），运输和储存温度条件：温度-20℃～55℃  相对湿度≤85％RH，配件清单 ：说明书（含保修卡合格证）x1、电池x2</w:t>
            </w:r>
          </w:p>
          <w:p w14:paraId="1B7A484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▲允许分包，“分包承担供应商应当具备有效的《医疗器械经营许可证》且不得再次分包，投标时提供《医疗器械经营许可证》扫描件并加盖投标人公章。”</w:t>
            </w:r>
          </w:p>
        </w:tc>
      </w:tr>
      <w:tr w14:paraId="76F2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1" w:type="dxa"/>
            <w:vAlign w:val="top"/>
          </w:tcPr>
          <w:p w14:paraId="2E8CE0D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25</w:t>
            </w:r>
          </w:p>
        </w:tc>
        <w:tc>
          <w:tcPr>
            <w:tcW w:w="2561" w:type="dxa"/>
            <w:vAlign w:val="top"/>
          </w:tcPr>
          <w:p w14:paraId="212889A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第二章采购需求 01分标南宁市江南区第一幼儿园宣德分园：六、卫生保健器材 11.水银体温计</w:t>
            </w:r>
          </w:p>
        </w:tc>
        <w:tc>
          <w:tcPr>
            <w:tcW w:w="3359" w:type="dxa"/>
            <w:shd w:val="clear" w:color="auto" w:fill="auto"/>
            <w:vAlign w:val="top"/>
          </w:tcPr>
          <w:p w14:paraId="30B81C5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玻璃水银制，适用范围： 适用中学卫生保健室。二、技术要求：1．体温计的刻度为35℃～42℃，精确度1/10℃。2．误差小于±0.2℃。39℃以下，误差小于±0.15℃。3．水银柱能恒定到准确度数，用后回到液泡里，液泡内不有明显的气泡，水银柱不中断、不自流、不难甩，玻璃管无爆裂现象。</w:t>
            </w:r>
          </w:p>
        </w:tc>
        <w:tc>
          <w:tcPr>
            <w:tcW w:w="3276" w:type="dxa"/>
            <w:shd w:val="clear" w:color="auto" w:fill="auto"/>
            <w:vAlign w:val="top"/>
          </w:tcPr>
          <w:p w14:paraId="53E01BA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玻璃水银制，适用范围： 适用中学卫生保健室。二、技术要求：1．体温计的刻度为35℃～42℃，精确度1/10℃。2．误差小于±0.2℃。39℃以下，误差小于±0.15℃。3．水银柱能恒定到准确度数，用后回到液泡里，液泡内不有明显的气泡，水银柱不中断、不自流、不难甩，玻璃管无爆裂现象。</w:t>
            </w:r>
          </w:p>
          <w:p w14:paraId="6B6500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▲允许分包，“分包承担供应商应当具备有效的《医疗器械经营许可证》且不得再次分包，投标时提供《医疗器械经营许可证》扫描件并加盖投标人公章。”</w:t>
            </w:r>
          </w:p>
        </w:tc>
      </w:tr>
      <w:tr w14:paraId="7835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1" w:type="dxa"/>
            <w:vAlign w:val="top"/>
          </w:tcPr>
          <w:p w14:paraId="362EA8F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26</w:t>
            </w:r>
          </w:p>
        </w:tc>
        <w:tc>
          <w:tcPr>
            <w:tcW w:w="2561" w:type="dxa"/>
            <w:vAlign w:val="top"/>
          </w:tcPr>
          <w:p w14:paraId="1D9F125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第二章采购需求 01分标南宁市江南区第一幼儿园宣德分园：六、卫生保健器材 18.一次性医疗用品</w:t>
            </w:r>
          </w:p>
        </w:tc>
        <w:tc>
          <w:tcPr>
            <w:tcW w:w="3359" w:type="dxa"/>
            <w:shd w:val="clear" w:color="auto" w:fill="auto"/>
            <w:vAlign w:val="top"/>
          </w:tcPr>
          <w:p w14:paraId="20A77A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一次性医用手套PVC检查防护手套、医用棉签棉棒、医用无菌纱布片、一次性使用医用口罩、医用纱布绷带、防水创口贴。</w:t>
            </w:r>
          </w:p>
          <w:p w14:paraId="6CA70D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p>
        </w:tc>
        <w:tc>
          <w:tcPr>
            <w:tcW w:w="3276" w:type="dxa"/>
            <w:shd w:val="clear" w:color="auto" w:fill="auto"/>
            <w:vAlign w:val="top"/>
          </w:tcPr>
          <w:p w14:paraId="6F2ADD0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一次性医用手套PVC检查防护手套、医用棉签棉棒、医用无菌纱布片、一次性使用医用口罩、医用纱布绷带、防水创口贴。</w:t>
            </w:r>
          </w:p>
          <w:p w14:paraId="2CF0C2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▲允许分包，“分包承担供应商应当具备有效的《医疗器械经营许可证》且不得再次分包，投标时提供《医疗器械经营许可证》扫描件并加盖投标人公章。”</w:t>
            </w:r>
          </w:p>
          <w:p w14:paraId="3BC013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p>
        </w:tc>
      </w:tr>
      <w:tr w14:paraId="7354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1" w:type="dxa"/>
            <w:vAlign w:val="top"/>
          </w:tcPr>
          <w:p w14:paraId="3B4E993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27</w:t>
            </w:r>
          </w:p>
        </w:tc>
        <w:tc>
          <w:tcPr>
            <w:tcW w:w="2561" w:type="dxa"/>
            <w:vAlign w:val="top"/>
          </w:tcPr>
          <w:p w14:paraId="2D66B0F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第二章采购需求 01分标南宁经济技术开发区三孝大智慧幼儿园：二、校医室卫生保健器材 5.听诊器</w:t>
            </w:r>
          </w:p>
        </w:tc>
        <w:tc>
          <w:tcPr>
            <w:tcW w:w="3359" w:type="dxa"/>
            <w:shd w:val="clear" w:color="auto" w:fill="auto"/>
            <w:vAlign w:val="top"/>
          </w:tcPr>
          <w:p w14:paraId="777D2D0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单用A型，镀铬耳挂，铜质三通，橡胶导管，扁型听头。</w:t>
            </w:r>
          </w:p>
        </w:tc>
        <w:tc>
          <w:tcPr>
            <w:tcW w:w="3276" w:type="dxa"/>
            <w:shd w:val="clear" w:color="auto" w:fill="auto"/>
            <w:vAlign w:val="top"/>
          </w:tcPr>
          <w:p w14:paraId="4C3F41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单用A型，镀铬耳挂，铜质三通，橡胶导管，扁型听头。</w:t>
            </w:r>
          </w:p>
          <w:p w14:paraId="42B8FC7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▲允许分包，“分包承担供应商应当具备有效的《医疗器械经营许可证》且不得再次分包，投标时提供《医疗器械经营许可证》扫描件并加盖投标人公章。”</w:t>
            </w:r>
          </w:p>
          <w:p w14:paraId="59439B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p>
        </w:tc>
      </w:tr>
      <w:tr w14:paraId="3C41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1" w:type="dxa"/>
            <w:vAlign w:val="top"/>
          </w:tcPr>
          <w:p w14:paraId="0E28342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28</w:t>
            </w:r>
          </w:p>
        </w:tc>
        <w:tc>
          <w:tcPr>
            <w:tcW w:w="2561" w:type="dxa"/>
            <w:vAlign w:val="top"/>
          </w:tcPr>
          <w:p w14:paraId="3C2870D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第二章采购需求 01分标南宁经济技术开发区三孝大智慧幼儿园：二、校医室卫生保健器材 6. 诊查床 </w:t>
            </w:r>
          </w:p>
        </w:tc>
        <w:tc>
          <w:tcPr>
            <w:tcW w:w="3359" w:type="dxa"/>
            <w:shd w:val="clear" w:color="auto" w:fill="auto"/>
            <w:vAlign w:val="top"/>
          </w:tcPr>
          <w:p w14:paraId="0A152C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幼儿平板诊查床，木板包覆以海绵和人造革制成。</w:t>
            </w:r>
          </w:p>
        </w:tc>
        <w:tc>
          <w:tcPr>
            <w:tcW w:w="3276" w:type="dxa"/>
            <w:shd w:val="clear" w:color="auto" w:fill="auto"/>
            <w:vAlign w:val="top"/>
          </w:tcPr>
          <w:p w14:paraId="79D359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幼儿平板诊查床，木板包覆以海绵和人造革制成。</w:t>
            </w:r>
          </w:p>
          <w:p w14:paraId="31F85D4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▲允许分包，“分包承担供应商应当具备有效的《医疗器械经营许可证》且不得再次分包，投标时提供《医疗器械经营许可证》扫描件并加盖投标人公章。”</w:t>
            </w:r>
          </w:p>
          <w:p w14:paraId="7187435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p>
        </w:tc>
      </w:tr>
      <w:tr w14:paraId="3B19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1" w:type="dxa"/>
            <w:vAlign w:val="top"/>
          </w:tcPr>
          <w:p w14:paraId="450E950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29</w:t>
            </w:r>
          </w:p>
        </w:tc>
        <w:tc>
          <w:tcPr>
            <w:tcW w:w="2561" w:type="dxa"/>
            <w:vAlign w:val="top"/>
          </w:tcPr>
          <w:p w14:paraId="66A5FE4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第二章采购需求 01分标南宁经济技术开发区三孝大智慧幼儿园：二、校医室卫生保健器材 8.医疗车</w:t>
            </w:r>
          </w:p>
        </w:tc>
        <w:tc>
          <w:tcPr>
            <w:tcW w:w="3359" w:type="dxa"/>
            <w:shd w:val="clear" w:color="auto" w:fill="auto"/>
            <w:vAlign w:val="top"/>
          </w:tcPr>
          <w:p w14:paraId="6D7BC35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不锈钢双层，带轮，≥600*400*850mm，带抽屉，污物桶</w:t>
            </w:r>
          </w:p>
        </w:tc>
        <w:tc>
          <w:tcPr>
            <w:tcW w:w="3276" w:type="dxa"/>
            <w:shd w:val="clear" w:color="auto" w:fill="auto"/>
            <w:vAlign w:val="top"/>
          </w:tcPr>
          <w:p w14:paraId="17F18B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不锈钢双层，带轮，≥600*400*850mm，带抽屉，污物桶</w:t>
            </w:r>
          </w:p>
          <w:p w14:paraId="21D3E2F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▲允许分包，“分包承担供应商应当具备有效的《医疗器械经营许可证》且不得再次分包，投标时提供《医疗器械经营许可证》扫描件并加盖投标人公章。”</w:t>
            </w:r>
          </w:p>
        </w:tc>
      </w:tr>
      <w:tr w14:paraId="031D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1" w:type="dxa"/>
            <w:vAlign w:val="top"/>
          </w:tcPr>
          <w:p w14:paraId="11E1C09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30</w:t>
            </w:r>
          </w:p>
        </w:tc>
        <w:tc>
          <w:tcPr>
            <w:tcW w:w="2561" w:type="dxa"/>
            <w:vAlign w:val="top"/>
          </w:tcPr>
          <w:p w14:paraId="51885FF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第二章采购需求 01分标南宁经济技术开发区三孝大智慧幼儿园：二、校医室卫生保健器材 11.体温枪</w:t>
            </w:r>
          </w:p>
        </w:tc>
        <w:tc>
          <w:tcPr>
            <w:tcW w:w="3359" w:type="dxa"/>
            <w:shd w:val="clear" w:color="auto" w:fill="auto"/>
            <w:vAlign w:val="top"/>
          </w:tcPr>
          <w:p w14:paraId="0103539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红外线体温计， 测量范围： 32.0℃~42.9℃ ，分辨率: 0.1℃，测量距离： 5cm~8cm，32组记忆数据 ，20秒自动关机，DC 3V 2节7号电池，工作环境温度范围：温度16℃~35℃   相对湿度≤85%RH，尺寸：160x100x40mm(长x宽x高)，重量： 130g（含电池），运输和储存温度条件：温度-20℃～55℃  相对湿度≤85％RH，配件清单 ：说明书（含保修卡合格证）x1、电池x2</w:t>
            </w:r>
          </w:p>
        </w:tc>
        <w:tc>
          <w:tcPr>
            <w:tcW w:w="3276" w:type="dxa"/>
            <w:shd w:val="clear" w:color="auto" w:fill="auto"/>
            <w:vAlign w:val="top"/>
          </w:tcPr>
          <w:p w14:paraId="73B4324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红外线体温计， 测量范围： 32.0℃~42.9℃ ，分辨率: 0.1℃，测量距离： 5cm~8cm，32组记忆数据 ，20秒自动关机，DC 3V 2节7号电池，工作环境温度范围：温度16℃~35℃   相对湿度≤85%RH，尺寸：160x100x40mm(长x宽x高)，重量： 130g（含电池），运输和储存温度条件：温度-20℃～55℃  相对湿度≤85％RH，配件清单 ：说明书（含保修卡合格证）x1、电池x2</w:t>
            </w:r>
          </w:p>
          <w:p w14:paraId="45E72A1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▲允许分包，“分包承担供应商应当具备有效的《医疗器械经营许可证》且不得再次分包，投标时提供《医疗器械经营许可证》扫描件并加盖投标人公章。”</w:t>
            </w:r>
          </w:p>
        </w:tc>
      </w:tr>
      <w:tr w14:paraId="312D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1" w:type="dxa"/>
            <w:vAlign w:val="top"/>
          </w:tcPr>
          <w:p w14:paraId="0274F6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31</w:t>
            </w:r>
          </w:p>
        </w:tc>
        <w:tc>
          <w:tcPr>
            <w:tcW w:w="2561" w:type="dxa"/>
            <w:vAlign w:val="top"/>
          </w:tcPr>
          <w:p w14:paraId="4077F1F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第二章采购需求 01分标南宁经济技术开发区三孝大智慧幼儿园：二、校医室卫生保健器材 12.水银体温计</w:t>
            </w:r>
          </w:p>
        </w:tc>
        <w:tc>
          <w:tcPr>
            <w:tcW w:w="3359" w:type="dxa"/>
            <w:shd w:val="clear" w:color="auto" w:fill="auto"/>
            <w:vAlign w:val="top"/>
          </w:tcPr>
          <w:p w14:paraId="2130769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玻璃水银制，适用范围： 适用中学卫生保健室。二、技术要求：1．体温计的刻度为35℃～42℃，精确度1/10℃。2．误差小于±0.2℃。39℃以下，误差小于±0.15℃。3．水银柱能恒定到准确度数，用后回到液泡里，液泡内不有明显的气泡，水银柱不中断、不自流、不难甩，玻璃管无爆裂现象。</w:t>
            </w:r>
          </w:p>
        </w:tc>
        <w:tc>
          <w:tcPr>
            <w:tcW w:w="3276" w:type="dxa"/>
            <w:shd w:val="clear" w:color="auto" w:fill="auto"/>
            <w:vAlign w:val="top"/>
          </w:tcPr>
          <w:p w14:paraId="2FF1DE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玻璃水银制，适用范围： 适用中学卫生保健室。二、技术要求：1．体温计的刻度为35℃～42℃，精确度1/10℃。2．误差小于±0.2℃。39℃以下，误差小于±0.15℃。3．水银柱能恒定到准确度数，用后回到液泡里，液泡内不有明显的气泡，水银柱不中断、不自流、不难甩，玻璃管无爆裂现象。</w:t>
            </w:r>
          </w:p>
          <w:p w14:paraId="6072621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▲允许分包，“分包承担供应商应当具备有效的《医疗器械经营许可证》且不得再次分包，投标时提供《医疗器械经营许可证》扫描件并加盖投标人公章。”</w:t>
            </w:r>
          </w:p>
        </w:tc>
      </w:tr>
      <w:tr w14:paraId="4FFA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1" w:type="dxa"/>
            <w:vAlign w:val="top"/>
          </w:tcPr>
          <w:p w14:paraId="0A0D4E6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32</w:t>
            </w:r>
          </w:p>
        </w:tc>
        <w:tc>
          <w:tcPr>
            <w:tcW w:w="2561" w:type="dxa"/>
            <w:vAlign w:val="top"/>
          </w:tcPr>
          <w:p w14:paraId="3626140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第二章采购需求 01分标13.红外线测温仪 </w:t>
            </w:r>
          </w:p>
        </w:tc>
        <w:tc>
          <w:tcPr>
            <w:tcW w:w="3359" w:type="dxa"/>
            <w:shd w:val="clear" w:color="auto" w:fill="auto"/>
            <w:vAlign w:val="top"/>
          </w:tcPr>
          <w:p w14:paraId="485FFE3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1.使用环境温度：10℃-40℃；</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2.测量温度范围：28℃-42℃；</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3.精确度：±0.3℃；</w:t>
            </w:r>
          </w:p>
        </w:tc>
        <w:tc>
          <w:tcPr>
            <w:tcW w:w="3276" w:type="dxa"/>
            <w:shd w:val="clear" w:color="auto" w:fill="auto"/>
            <w:vAlign w:val="top"/>
          </w:tcPr>
          <w:p w14:paraId="6C89C7D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1.使用环境温度：10℃-40℃；</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2.测量温度范围：28℃-42℃；</w:t>
            </w:r>
            <w:r>
              <w:rPr>
                <w:rFonts w:hint="eastAsia" w:ascii="仿宋" w:hAnsi="仿宋" w:eastAsia="仿宋" w:cs="仿宋"/>
                <w:b w:val="0"/>
                <w:bCs w:val="0"/>
                <w:sz w:val="24"/>
                <w:szCs w:val="24"/>
                <w:lang w:val="en-US" w:eastAsia="zh-CN"/>
              </w:rPr>
              <w:br w:type="textWrapping"/>
            </w:r>
            <w:r>
              <w:rPr>
                <w:rFonts w:hint="eastAsia" w:ascii="仿宋" w:hAnsi="仿宋" w:eastAsia="仿宋" w:cs="仿宋"/>
                <w:b w:val="0"/>
                <w:bCs w:val="0"/>
                <w:sz w:val="24"/>
                <w:szCs w:val="24"/>
                <w:lang w:val="en-US" w:eastAsia="zh-CN"/>
              </w:rPr>
              <w:t>3.精确度：±0.3℃；</w:t>
            </w:r>
          </w:p>
          <w:p w14:paraId="7CFE9D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4.▲允许分包，“分包承担供应商应当具备有效的《医疗器械经营许可证》且不得再次分包，投标时提供《医疗器械经营许可证》扫描件并加盖投标人公章。”</w:t>
            </w:r>
          </w:p>
        </w:tc>
      </w:tr>
      <w:tr w14:paraId="4881C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71" w:type="dxa"/>
            <w:vAlign w:val="top"/>
          </w:tcPr>
          <w:p w14:paraId="4BCB000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33</w:t>
            </w:r>
            <w:bookmarkStart w:id="3" w:name="_GoBack"/>
            <w:bookmarkEnd w:id="3"/>
          </w:p>
        </w:tc>
        <w:tc>
          <w:tcPr>
            <w:tcW w:w="2561" w:type="dxa"/>
            <w:vAlign w:val="top"/>
          </w:tcPr>
          <w:p w14:paraId="3E49759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第二章采购需求01分标、02分标货物需求一览表</w:t>
            </w:r>
          </w:p>
        </w:tc>
        <w:tc>
          <w:tcPr>
            <w:tcW w:w="3359" w:type="dxa"/>
            <w:shd w:val="clear" w:color="auto" w:fill="auto"/>
            <w:vAlign w:val="top"/>
          </w:tcPr>
          <w:p w14:paraId="58A5523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涉及“投标时须出具具备国家认可的第三方检测机构签发的、带有CMA、CNAS标识的检测报告复印件并加盖投标人公章。”</w:t>
            </w:r>
          </w:p>
        </w:tc>
        <w:tc>
          <w:tcPr>
            <w:tcW w:w="3276" w:type="dxa"/>
            <w:shd w:val="clear" w:color="auto" w:fill="auto"/>
            <w:vAlign w:val="top"/>
          </w:tcPr>
          <w:p w14:paraId="05D4192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现更改为：“投标时须出具具备国家认可的第三方检测机构签发的带有CMA标识的检测报告复印件并加盖投标人公章。”招标文件货物需求一览表01分标、02分标中涉及上述内容的均作相应更改。</w:t>
            </w:r>
          </w:p>
        </w:tc>
      </w:tr>
    </w:tbl>
    <w:p w14:paraId="769D9E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更正日期：2025年1月10日</w:t>
      </w:r>
    </w:p>
    <w:p w14:paraId="4BC676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三、其他补充事宜                </w:t>
      </w:r>
    </w:p>
    <w:p w14:paraId="101F51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已修改的招标文件已重新上传，请各投标单位自行下载。                </w:t>
      </w:r>
    </w:p>
    <w:p w14:paraId="552DBD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四、对本次公告提出询问，请按以下方式联系。　　　            </w:t>
      </w:r>
    </w:p>
    <w:p w14:paraId="383FCE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1.采购人信息                        </w:t>
      </w:r>
    </w:p>
    <w:p w14:paraId="66A886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名    称：南宁市江南区教育局                        </w:t>
      </w:r>
    </w:p>
    <w:p w14:paraId="36DEF8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地    址：南宁市江南区壮锦大道19号                        </w:t>
      </w:r>
    </w:p>
    <w:p w14:paraId="4AD5F6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联系方式：0771-4887915                                               </w:t>
      </w:r>
    </w:p>
    <w:p w14:paraId="6A28D6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2.采购代理机构信息 </w:t>
      </w:r>
    </w:p>
    <w:p w14:paraId="3D0243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名    称：南宁市江南区政府采购中心                        </w:t>
      </w:r>
    </w:p>
    <w:p w14:paraId="220F6E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地    址：广西南宁市江南区壮锦大道19号                        </w:t>
      </w:r>
    </w:p>
    <w:p w14:paraId="42B54E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联系方式：0771-4950239</w:t>
      </w:r>
    </w:p>
    <w:p w14:paraId="58F84B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3.项目联系方式                        </w:t>
      </w:r>
    </w:p>
    <w:p w14:paraId="188F00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项目联系人：曾工  </w:t>
      </w:r>
    </w:p>
    <w:p w14:paraId="1BED69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电      话：0771-4950239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公文小标宋">
    <w:panose1 w:val="02000500000000000000"/>
    <w:charset w:val="86"/>
    <w:family w:val="auto"/>
    <w:pitch w:val="default"/>
    <w:sig w:usb0="A00002BF" w:usb1="38CF7CFA" w:usb2="00000016" w:usb3="00000000" w:csb0="00040001" w:csb1="00000000"/>
    <w:embedRegular r:id="rId1" w:fontKey="{8551FE43-80E1-48E0-808B-3986794F71AF}"/>
  </w:font>
  <w:font w:name="仿宋_GB2312">
    <w:panose1 w:val="02010609030101010101"/>
    <w:charset w:val="86"/>
    <w:family w:val="auto"/>
    <w:pitch w:val="default"/>
    <w:sig w:usb0="00000001" w:usb1="080E0000" w:usb2="00000000" w:usb3="00000000" w:csb0="00040000" w:csb1="00000000"/>
    <w:embedRegular r:id="rId2" w:fontKey="{774A15A9-F96B-4FEF-96FA-AE0E63650FF2}"/>
  </w:font>
  <w:font w:name="仿宋">
    <w:panose1 w:val="02010609060101010101"/>
    <w:charset w:val="86"/>
    <w:family w:val="auto"/>
    <w:pitch w:val="default"/>
    <w:sig w:usb0="800002BF" w:usb1="38CF7CFA" w:usb2="00000016" w:usb3="00000000" w:csb0="00040001" w:csb1="00000000"/>
    <w:embedRegular r:id="rId3" w:fontKey="{83F0DB57-5DDE-47B8-AE78-B76A327F7FD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970A9"/>
    <w:multiLevelType w:val="singleLevel"/>
    <w:tmpl w:val="588970A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dit="readOnly" w:formatting="1" w:enforcement="1" w:cryptProviderType="rsaFull" w:cryptAlgorithmClass="hash" w:cryptAlgorithmType="typeAny" w:cryptAlgorithmSid="4" w:cryptSpinCount="0" w:hash="uDmJ6zlPAD+3luMj/hEno5qY7XQ=" w:salt="nIz8LopPcVlpGakkxQr3Y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C0A21"/>
    <w:rsid w:val="16B15AC9"/>
    <w:rsid w:val="17DE0FE1"/>
    <w:rsid w:val="1AF46927"/>
    <w:rsid w:val="1C3A4325"/>
    <w:rsid w:val="1F2F522E"/>
    <w:rsid w:val="23A83E72"/>
    <w:rsid w:val="26190E48"/>
    <w:rsid w:val="27276992"/>
    <w:rsid w:val="2EA66014"/>
    <w:rsid w:val="3DA23625"/>
    <w:rsid w:val="40CB2D72"/>
    <w:rsid w:val="49247131"/>
    <w:rsid w:val="4F2B62DE"/>
    <w:rsid w:val="59EF5D15"/>
    <w:rsid w:val="661C4B77"/>
    <w:rsid w:val="7522736E"/>
    <w:rsid w:val="7CD04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7925</Words>
  <Characters>9049</Characters>
  <Lines>0</Lines>
  <Paragraphs>0</Paragraphs>
  <TotalTime>22</TotalTime>
  <ScaleCrop>false</ScaleCrop>
  <LinksUpToDate>false</LinksUpToDate>
  <CharactersWithSpaces>9521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2025-01-05T07:42:00Z</dcterms:created>
  <dc:creator>Lenovo</dc:creator>
  <cp:lastModifiedBy>Sunnyhill</cp:lastModifiedBy>
  <cp:lastPrinted>2025-01-10T08:24:00Z</cp:lastPrinted>
  <dcterms:modified xsi:type="dcterms:W3CDTF">2025-01-10T09:52:13Z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eyJoZGlkIjoiMzliYjk5MjExYzQwYjVlYmIxMmE2MTkzNjk0NGNhYjMiLCJ1c2VySWQiOiIyOTg1NzIyOTAifQ==</vt:lpwstr>
  </property>
  <property fmtid="{D5CDD505-2E9C-101B-9397-08002B2CF9AE}" pid="4" name="ICV">
    <vt:lpwstr>060DA59374914279A60F1972AFCBDBF7_13</vt:lpwstr>
  </property>
</Properties>
</file>