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44168">
      <w:pPr>
        <w:spacing w:line="360" w:lineRule="auto"/>
        <w:jc w:val="both"/>
        <w:rPr>
          <w:rFonts w:hint="default" w:ascii="微软雅黑" w:hAnsi="微软雅黑" w:eastAsia="微软雅黑" w:cs="微软雅黑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highlight w:val="none"/>
          <w:lang w:val="en-US" w:eastAsia="zh-CN"/>
        </w:rPr>
        <w:t>更正前：</w:t>
      </w:r>
      <w:bookmarkStart w:id="0" w:name="_GoBack"/>
      <w:bookmarkEnd w:id="0"/>
    </w:p>
    <w:tbl>
      <w:tblPr>
        <w:tblStyle w:val="2"/>
        <w:tblW w:w="98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22"/>
        <w:gridCol w:w="2177"/>
        <w:gridCol w:w="2643"/>
      </w:tblGrid>
      <w:tr w14:paraId="615F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B4502F">
            <w:pPr>
              <w:spacing w:line="360" w:lineRule="auto"/>
              <w:jc w:val="both"/>
              <w:rPr>
                <w:rFonts w:hint="default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szCs w:val="24"/>
                <w:highlight w:val="none"/>
                <w:lang w:val="en-US" w:eastAsia="zh-CN"/>
              </w:rPr>
              <w:t>附件2：</w:t>
            </w:r>
          </w:p>
          <w:p w14:paraId="090D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2025年荐购图书汇总表（各部门、二级学院推荐）（包含但不限于）</w:t>
            </w:r>
          </w:p>
        </w:tc>
      </w:tr>
      <w:tr w14:paraId="01852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1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书籍名称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出版社</w:t>
            </w:r>
          </w:p>
        </w:tc>
      </w:tr>
      <w:tr w14:paraId="709ED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D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3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《学生工作的新思维与新方法》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张景臣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8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</w:tr>
      <w:tr w14:paraId="57019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A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《学生工作事务流程图解》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高福辉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 w14:paraId="7825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A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《高校学生工作指导文件汇编》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陈剑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中国石化出版社</w:t>
            </w:r>
          </w:p>
        </w:tc>
      </w:tr>
      <w:tr w14:paraId="3013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《辅导员如何开展科学研究》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佘双好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B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高等教育出版社</w:t>
            </w:r>
          </w:p>
        </w:tc>
      </w:tr>
      <w:tr w14:paraId="7B9E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《高校辅导员学》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F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孟东方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1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</w:tr>
      <w:tr w14:paraId="55CB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《中国高校辅导员工作史论》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周良书、朱平、俞小和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</w:tr>
      <w:tr w14:paraId="7381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F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《网络思想政治教育研究》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崔家生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山东画报出版社</w:t>
            </w:r>
          </w:p>
        </w:tc>
      </w:tr>
      <w:tr w14:paraId="59ED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2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《思想政治教育视域下校园社交网络传播圈研究》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清华大学出版社</w:t>
            </w:r>
          </w:p>
        </w:tc>
      </w:tr>
      <w:tr w14:paraId="7705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F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《高校辅导员工作案例研究方法与实证》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李忠军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D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</w:tr>
      <w:tr w14:paraId="777E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D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《辅导员工作案例分析》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9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秦春贺、蒙晓影、王艳辉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7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北京理工大学出版社</w:t>
            </w:r>
          </w:p>
        </w:tc>
      </w:tr>
      <w:tr w14:paraId="1D246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8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《思想政治教育原理与方法》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孙爱春、牛余凤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光明日报出版社</w:t>
            </w:r>
          </w:p>
        </w:tc>
      </w:tr>
      <w:tr w14:paraId="17CEE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《心理危机干预与辅导实务》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马立骥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E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中国政法大学出版社</w:t>
            </w:r>
          </w:p>
        </w:tc>
      </w:tr>
      <w:tr w14:paraId="0535C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B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《高校辅导员的七项修炼》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8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徐川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</w:tr>
      <w:tr w14:paraId="0464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4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《给高校辅导员的100条建议》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贾海利、赵冬冬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</w:tr>
      <w:tr w14:paraId="3DA0E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《高校学生工作研究》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张国兴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社会科学文献出版社</w:t>
            </w:r>
          </w:p>
        </w:tc>
      </w:tr>
      <w:tr w14:paraId="602E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《心理学与情绪，心态和健康》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0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中国法治出版社</w:t>
            </w:r>
          </w:p>
        </w:tc>
      </w:tr>
      <w:tr w14:paraId="21B4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《新时代大学生心理问题及调适研究》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余晖、周俊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5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北京燕山出版社</w:t>
            </w:r>
          </w:p>
        </w:tc>
      </w:tr>
      <w:tr w14:paraId="185B2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8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《新时代高校辅导员培训教程》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</w:tr>
      <w:tr w14:paraId="53CBE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跳出事务性工作的窠臼——新时代高校学生工作的体系构建与实践创新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赵猛、肖妮、许红军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D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湘潭大学出版社</w:t>
            </w:r>
          </w:p>
        </w:tc>
      </w:tr>
      <w:tr w14:paraId="6512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《思想政治教育理论与实践的探索》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戴艳军、王嘉驰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</w:tr>
      <w:tr w14:paraId="6E29E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5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《优秀高校辅导员给大学生的100封信》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赵冬冬、饶先发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</w:tr>
      <w:tr w14:paraId="36E7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E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《辅导员工作100个怎么办？》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高治军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8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</w:tr>
      <w:tr w14:paraId="6E07D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C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高校组织员工作手册——从小白到能手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30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麦均洪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华南理工大学出版社</w:t>
            </w:r>
          </w:p>
        </w:tc>
      </w:tr>
      <w:tr w14:paraId="22866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B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8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越南汉文燕行文献集成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9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复旦大学文史研究院 、越南汉喃研究院 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复旦大学出版社</w:t>
            </w:r>
          </w:p>
        </w:tc>
      </w:tr>
      <w:tr w14:paraId="6FFD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古代越南使节旅桂诗文辑览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黄权才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</w:tr>
      <w:tr w14:paraId="6188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高校党建实践与探索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丁志华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1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燕山大学出版社</w:t>
            </w:r>
          </w:p>
        </w:tc>
      </w:tr>
      <w:tr w14:paraId="3D8F7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0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新时代高校基层党建工作的创新性探索与实践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6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高俊玲，董国疆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A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燕山大学出版社</w:t>
            </w:r>
          </w:p>
        </w:tc>
      </w:tr>
      <w:tr w14:paraId="01F5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高校教师党支部党建创新案例精选 第1辑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全国党员教育培训示范基地，华中师范大学培训中心组编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华中师范大学出版社</w:t>
            </w:r>
          </w:p>
        </w:tc>
      </w:tr>
      <w:tr w14:paraId="38A5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高校教师党支部党建创新案例精选 第2辑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全国党员教育培训示范基地，华中师范大学培训中心组编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华中师范大学出版社</w:t>
            </w:r>
          </w:p>
        </w:tc>
      </w:tr>
      <w:tr w14:paraId="5E78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让信仰成为力量 高校党建新探索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2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郭正刚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8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兰州大学出版社</w:t>
            </w:r>
          </w:p>
        </w:tc>
      </w:tr>
      <w:tr w14:paraId="6328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新时代高校师德师风建设法律法规选编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4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郗厚军，康秀云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F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知识产权出版社</w:t>
            </w:r>
          </w:p>
        </w:tc>
      </w:tr>
      <w:tr w14:paraId="4370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5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高校教师思想政治教育研究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熊红斌，王志军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中国社会科学出版社</w:t>
            </w:r>
          </w:p>
        </w:tc>
      </w:tr>
      <w:tr w14:paraId="64A93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A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越南人文研究丛书 中越书籍交流论集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刘玉珺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0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巴蜀书社</w:t>
            </w:r>
          </w:p>
        </w:tc>
      </w:tr>
      <w:tr w14:paraId="4AF6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越南汉籍与中越文学交流研究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91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刘玉珺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中国社会科学出版社</w:t>
            </w:r>
          </w:p>
        </w:tc>
      </w:tr>
      <w:tr w14:paraId="7DB53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细节决定成败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3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汪中求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新华出版社</w:t>
            </w:r>
          </w:p>
        </w:tc>
      </w:tr>
      <w:tr w14:paraId="1572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9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9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细节决定成败大全集(上、下)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赵保利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南海出版公司</w:t>
            </w:r>
          </w:p>
        </w:tc>
      </w:tr>
      <w:tr w14:paraId="67A2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细节决定成败(全四卷)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D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胡宝林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3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光明日报出版社</w:t>
            </w:r>
          </w:p>
        </w:tc>
      </w:tr>
      <w:tr w14:paraId="2142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细节决定成败全集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3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泓露沛霖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1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中国商业出版社</w:t>
            </w:r>
          </w:p>
        </w:tc>
      </w:tr>
      <w:tr w14:paraId="5A1E9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5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细节决定成败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刘淑霞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北京紫云文心图书有限公司</w:t>
            </w:r>
          </w:p>
        </w:tc>
      </w:tr>
    </w:tbl>
    <w:p w14:paraId="7BC1403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F1F82"/>
    <w:rsid w:val="2CCC781E"/>
    <w:rsid w:val="43342C10"/>
    <w:rsid w:val="59972C8B"/>
    <w:rsid w:val="5F9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1135</Words>
  <Characters>1174</Characters>
  <Lines>0</Lines>
  <Paragraphs>0</Paragraphs>
  <TotalTime>6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2025-03-28T09:24:00Z</dcterms:created>
  <dc:creator>susu</dc:creator>
  <cp:lastModifiedBy>susu</cp:lastModifiedBy>
  <dcterms:modified xsi:type="dcterms:W3CDTF">2025-03-28T09:57:21Z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6122D3D4AE75465BBBCA3CCD2948FDAB_11</vt:lpwstr>
  </property>
  <property fmtid="{D5CDD505-2E9C-101B-9397-08002B2CF9AE}" pid="4" name="KSOTemplateDocerSaveRecord">
    <vt:lpwstr>eyJoZGlkIjoiYTVlODRhNTJhZjJkYTJjZWU2NjdjOGRmNjlhZmQ2YTIiLCJ1c2VySWQiOiI4MTg0MjMwNzUifQ==</vt:lpwstr>
  </property>
</Properties>
</file>