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13F55" w14:textId="77777777" w:rsidR="00C56913" w:rsidRPr="00795C04" w:rsidRDefault="00897580" w:rsidP="00C56913">
      <w:pPr>
        <w:jc w:val="center"/>
        <w:rPr>
          <w:rFonts w:ascii="宋体" w:hAnsi="宋体"/>
          <w:sz w:val="36"/>
          <w:szCs w:val="36"/>
        </w:rPr>
      </w:pPr>
      <w:bookmarkStart w:id="0" w:name="_Toc28359026"/>
      <w:bookmarkStart w:id="1" w:name="_Toc35393813"/>
      <w:bookmarkStart w:id="2" w:name="OLE_LINK1"/>
      <w:r w:rsidRPr="00795C04">
        <w:rPr>
          <w:rFonts w:ascii="宋体" w:hAnsi="宋体" w:hint="eastAsia"/>
          <w:sz w:val="36"/>
          <w:szCs w:val="36"/>
        </w:rPr>
        <w:t>云之龙咨询集团有限公司</w:t>
      </w:r>
    </w:p>
    <w:p w14:paraId="21DCDDC4" w14:textId="54EAE432" w:rsidR="00C56913" w:rsidRPr="00795C04" w:rsidRDefault="00C56913" w:rsidP="00C56913">
      <w:pPr>
        <w:jc w:val="center"/>
        <w:rPr>
          <w:rFonts w:ascii="宋体" w:hAnsi="宋体"/>
          <w:sz w:val="36"/>
          <w:szCs w:val="36"/>
        </w:rPr>
      </w:pPr>
      <w:r w:rsidRPr="00795C04">
        <w:rPr>
          <w:rFonts w:ascii="宋体" w:hAnsi="宋体" w:hint="eastAsia"/>
          <w:sz w:val="36"/>
          <w:szCs w:val="36"/>
        </w:rPr>
        <w:t>南宁市妇幼保健院存储设备与超融合计算平台</w:t>
      </w:r>
    </w:p>
    <w:p w14:paraId="0532D342" w14:textId="76241EB6" w:rsidR="001C59E3" w:rsidRPr="00795C04" w:rsidRDefault="00C56913" w:rsidP="00C56913">
      <w:pPr>
        <w:jc w:val="center"/>
        <w:rPr>
          <w:rFonts w:ascii="宋体" w:hAnsi="宋体"/>
          <w:sz w:val="36"/>
          <w:szCs w:val="36"/>
        </w:rPr>
      </w:pPr>
      <w:r w:rsidRPr="00795C04">
        <w:rPr>
          <w:rFonts w:ascii="宋体" w:hAnsi="宋体" w:hint="eastAsia"/>
          <w:sz w:val="36"/>
          <w:szCs w:val="36"/>
        </w:rPr>
        <w:t>采购项目</w:t>
      </w:r>
      <w:r w:rsidR="00907CC6" w:rsidRPr="00795C04">
        <w:rPr>
          <w:rFonts w:ascii="宋体" w:hAnsi="宋体" w:hint="eastAsia"/>
          <w:sz w:val="36"/>
          <w:szCs w:val="36"/>
        </w:rPr>
        <w:t>（</w:t>
      </w:r>
      <w:r w:rsidRPr="00795C04">
        <w:rPr>
          <w:rFonts w:ascii="宋体" w:hAnsi="宋体"/>
          <w:sz w:val="36"/>
          <w:szCs w:val="36"/>
        </w:rPr>
        <w:t>NNZC2025-G1-990159-YZLZ</w:t>
      </w:r>
      <w:r w:rsidR="00907CC6" w:rsidRPr="00795C04">
        <w:rPr>
          <w:rFonts w:ascii="宋体" w:hAnsi="宋体" w:hint="eastAsia"/>
          <w:sz w:val="36"/>
          <w:szCs w:val="36"/>
        </w:rPr>
        <w:t>）</w:t>
      </w:r>
      <w:r w:rsidR="001F0C4E" w:rsidRPr="00795C04">
        <w:rPr>
          <w:rFonts w:ascii="宋体" w:hAnsi="宋体" w:hint="eastAsia"/>
          <w:sz w:val="36"/>
          <w:szCs w:val="36"/>
        </w:rPr>
        <w:t>更正公告</w:t>
      </w:r>
      <w:bookmarkEnd w:id="0"/>
      <w:bookmarkEnd w:id="1"/>
      <w:r w:rsidR="0060754F" w:rsidRPr="00795C04">
        <w:rPr>
          <w:rFonts w:ascii="宋体" w:hAnsi="宋体" w:hint="eastAsia"/>
          <w:sz w:val="36"/>
          <w:szCs w:val="36"/>
        </w:rPr>
        <w:t>二</w:t>
      </w:r>
    </w:p>
    <w:p w14:paraId="09DF425A" w14:textId="77777777" w:rsidR="001C59E3" w:rsidRPr="00795C04" w:rsidRDefault="001F0C4E" w:rsidP="007053D6">
      <w:pPr>
        <w:pStyle w:val="2"/>
        <w:spacing w:line="360" w:lineRule="exact"/>
        <w:rPr>
          <w:rFonts w:ascii="宋体" w:eastAsia="宋体" w:hAnsi="宋体" w:cs="宋体"/>
          <w:b w:val="0"/>
          <w:sz w:val="28"/>
          <w:szCs w:val="28"/>
        </w:rPr>
      </w:pPr>
      <w:bookmarkStart w:id="3" w:name="_Toc28359104"/>
      <w:bookmarkStart w:id="4" w:name="_Toc28359027"/>
      <w:bookmarkStart w:id="5" w:name="_Toc35393645"/>
      <w:bookmarkStart w:id="6" w:name="_Toc35393814"/>
      <w:r w:rsidRPr="00795C04">
        <w:rPr>
          <w:rFonts w:ascii="宋体" w:eastAsia="宋体" w:hAnsi="宋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5013316" w14:textId="00D3E35B" w:rsidR="001C59E3" w:rsidRPr="00795C04" w:rsidRDefault="001F0C4E" w:rsidP="007053D6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795C04">
        <w:rPr>
          <w:rFonts w:ascii="宋体" w:hAnsi="宋体" w:hint="eastAsia"/>
          <w:sz w:val="28"/>
          <w:szCs w:val="28"/>
        </w:rPr>
        <w:t>原公告的采购项目编号：</w:t>
      </w:r>
      <w:r w:rsidR="00C56913" w:rsidRPr="00795C04">
        <w:rPr>
          <w:rFonts w:ascii="宋体" w:hAnsi="宋体"/>
          <w:sz w:val="28"/>
          <w:szCs w:val="28"/>
          <w:u w:val="single"/>
        </w:rPr>
        <w:t>NNZC2025-G1-990159-YZLZ</w:t>
      </w:r>
    </w:p>
    <w:p w14:paraId="2A11BC45" w14:textId="391FBA3F" w:rsidR="001C59E3" w:rsidRPr="00795C04" w:rsidRDefault="001F0C4E" w:rsidP="00C56913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795C04">
        <w:rPr>
          <w:rFonts w:ascii="宋体" w:hAnsi="宋体" w:hint="eastAsia"/>
          <w:sz w:val="28"/>
          <w:szCs w:val="28"/>
        </w:rPr>
        <w:t>原公告的采购项目名称：</w:t>
      </w:r>
      <w:r w:rsidR="00C56913" w:rsidRPr="00795C04">
        <w:rPr>
          <w:rFonts w:ascii="宋体" w:hAnsi="宋体" w:hint="eastAsia"/>
          <w:sz w:val="28"/>
          <w:szCs w:val="28"/>
          <w:u w:val="single"/>
        </w:rPr>
        <w:t>南宁市妇幼保健院存储设备与超融合计算平台采购项目</w:t>
      </w:r>
    </w:p>
    <w:p w14:paraId="05705E6A" w14:textId="06A771D9" w:rsidR="001C59E3" w:rsidRPr="00795C04" w:rsidRDefault="001F0C4E" w:rsidP="007053D6">
      <w:pPr>
        <w:spacing w:line="36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795C04">
        <w:rPr>
          <w:rFonts w:ascii="宋体" w:hAnsi="宋体" w:hint="eastAsia"/>
          <w:sz w:val="28"/>
          <w:szCs w:val="28"/>
        </w:rPr>
        <w:t>首次公告日期：</w:t>
      </w:r>
      <w:r w:rsidR="00C56913" w:rsidRPr="00795C04">
        <w:rPr>
          <w:rFonts w:ascii="宋体" w:hAnsi="宋体" w:hint="eastAsia"/>
          <w:sz w:val="28"/>
          <w:szCs w:val="28"/>
          <w:u w:val="single"/>
        </w:rPr>
        <w:t>2025年4月23日</w:t>
      </w:r>
      <w:bookmarkStart w:id="7" w:name="_GoBack"/>
      <w:bookmarkEnd w:id="7"/>
    </w:p>
    <w:p w14:paraId="60C73978" w14:textId="31994E41" w:rsidR="0060754F" w:rsidRPr="00795C04" w:rsidRDefault="0060754F" w:rsidP="007053D6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795C04">
        <w:rPr>
          <w:rFonts w:ascii="宋体" w:hAnsi="宋体" w:hint="eastAsia"/>
          <w:sz w:val="28"/>
          <w:szCs w:val="28"/>
          <w:u w:val="single"/>
        </w:rPr>
        <w:t>更正公告一日期：2025年</w:t>
      </w:r>
      <w:r w:rsidRPr="00795C04">
        <w:rPr>
          <w:rFonts w:ascii="宋体" w:hAnsi="宋体"/>
          <w:sz w:val="28"/>
          <w:szCs w:val="28"/>
          <w:u w:val="single"/>
        </w:rPr>
        <w:t>5</w:t>
      </w:r>
      <w:r w:rsidRPr="00795C04">
        <w:rPr>
          <w:rFonts w:ascii="宋体" w:hAnsi="宋体" w:hint="eastAsia"/>
          <w:sz w:val="28"/>
          <w:szCs w:val="28"/>
          <w:u w:val="single"/>
        </w:rPr>
        <w:t>月</w:t>
      </w:r>
      <w:r w:rsidRPr="00795C04">
        <w:rPr>
          <w:rFonts w:ascii="宋体" w:hAnsi="宋体"/>
          <w:sz w:val="28"/>
          <w:szCs w:val="28"/>
          <w:u w:val="single"/>
        </w:rPr>
        <w:t>12</w:t>
      </w:r>
      <w:r w:rsidRPr="00795C04">
        <w:rPr>
          <w:rFonts w:ascii="宋体" w:hAnsi="宋体" w:hint="eastAsia"/>
          <w:sz w:val="28"/>
          <w:szCs w:val="28"/>
          <w:u w:val="single"/>
        </w:rPr>
        <w:t>日</w:t>
      </w:r>
    </w:p>
    <w:p w14:paraId="42E2B697" w14:textId="77777777" w:rsidR="001C59E3" w:rsidRPr="00795C04" w:rsidRDefault="001F0C4E" w:rsidP="007053D6">
      <w:pPr>
        <w:pStyle w:val="2"/>
        <w:spacing w:line="360" w:lineRule="exact"/>
        <w:rPr>
          <w:rFonts w:ascii="宋体" w:eastAsia="宋体" w:hAnsi="宋体" w:cs="宋体"/>
          <w:b w:val="0"/>
          <w:sz w:val="28"/>
          <w:szCs w:val="28"/>
        </w:rPr>
      </w:pPr>
      <w:bookmarkStart w:id="8" w:name="_Toc28359105"/>
      <w:bookmarkStart w:id="9" w:name="_Toc28359028"/>
      <w:bookmarkStart w:id="10" w:name="_Toc35393646"/>
      <w:bookmarkStart w:id="11" w:name="_Toc35393815"/>
      <w:r w:rsidRPr="00795C04">
        <w:rPr>
          <w:rFonts w:ascii="宋体" w:eastAsia="宋体" w:hAnsi="宋体" w:cs="宋体" w:hint="eastAsia"/>
          <w:b w:val="0"/>
          <w:sz w:val="28"/>
          <w:szCs w:val="28"/>
        </w:rPr>
        <w:t>二、更正信息</w:t>
      </w:r>
      <w:bookmarkEnd w:id="8"/>
      <w:bookmarkEnd w:id="9"/>
      <w:bookmarkEnd w:id="10"/>
      <w:bookmarkEnd w:id="11"/>
    </w:p>
    <w:p w14:paraId="0E838D89" w14:textId="40651E2D" w:rsidR="001C59E3" w:rsidRPr="00795C04" w:rsidRDefault="001F0C4E" w:rsidP="007053D6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795C04">
        <w:rPr>
          <w:rFonts w:ascii="宋体" w:hAnsi="宋体" w:hint="eastAsia"/>
          <w:sz w:val="28"/>
          <w:szCs w:val="28"/>
        </w:rPr>
        <w:t>更正事项：</w:t>
      </w:r>
      <w:r w:rsidR="0060754F" w:rsidRPr="00795C04">
        <w:rPr>
          <w:rFonts w:ascii="宋体" w:hAnsi="宋体" w:hint="eastAsia"/>
          <w:sz w:val="28"/>
          <w:szCs w:val="28"/>
        </w:rPr>
        <w:t>□</w:t>
      </w:r>
      <w:r w:rsidRPr="00795C04">
        <w:rPr>
          <w:rFonts w:ascii="宋体" w:hAnsi="宋体" w:hint="eastAsia"/>
          <w:sz w:val="28"/>
          <w:szCs w:val="28"/>
        </w:rPr>
        <w:t>采购公告</w:t>
      </w:r>
      <w:r w:rsidR="001961FB" w:rsidRPr="00795C04">
        <w:rPr>
          <w:rFonts w:ascii="宋体" w:hAnsi="宋体" w:hint="eastAsia"/>
          <w:sz w:val="28"/>
          <w:szCs w:val="28"/>
        </w:rPr>
        <w:t xml:space="preserve"> </w:t>
      </w:r>
      <w:r w:rsidRPr="00795C04">
        <w:rPr>
          <w:rFonts w:ascii="宋体" w:hAnsi="宋体" w:hint="eastAsia"/>
          <w:sz w:val="28"/>
          <w:szCs w:val="28"/>
        </w:rPr>
        <w:t xml:space="preserve"> </w:t>
      </w:r>
      <w:r w:rsidR="00897580" w:rsidRPr="00795C04">
        <w:rPr>
          <w:rFonts w:ascii="宋体" w:hAnsi="宋体" w:hint="eastAsia"/>
          <w:sz w:val="28"/>
          <w:szCs w:val="28"/>
        </w:rPr>
        <w:t>√</w:t>
      </w:r>
      <w:r w:rsidRPr="00795C04">
        <w:rPr>
          <w:rFonts w:ascii="宋体" w:hAnsi="宋体" w:hint="eastAsia"/>
          <w:sz w:val="28"/>
          <w:szCs w:val="28"/>
        </w:rPr>
        <w:t>采购文件</w:t>
      </w:r>
      <w:r w:rsidR="00EE1817" w:rsidRPr="00795C04">
        <w:rPr>
          <w:rFonts w:ascii="宋体" w:hAnsi="宋体" w:hint="eastAsia"/>
          <w:sz w:val="28"/>
          <w:szCs w:val="28"/>
        </w:rPr>
        <w:t xml:space="preserve"> </w:t>
      </w:r>
      <w:r w:rsidRPr="00795C04">
        <w:rPr>
          <w:rFonts w:ascii="宋体" w:hAnsi="宋体" w:hint="eastAsia"/>
          <w:sz w:val="28"/>
          <w:szCs w:val="28"/>
        </w:rPr>
        <w:t xml:space="preserve"> □采购结果     </w:t>
      </w:r>
    </w:p>
    <w:p w14:paraId="2096868D" w14:textId="3AA23179" w:rsidR="00F34C7A" w:rsidRPr="00795C04" w:rsidRDefault="001F0C4E" w:rsidP="007053D6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795C04">
        <w:rPr>
          <w:rFonts w:ascii="宋体" w:hAnsi="宋体" w:hint="eastAsia"/>
          <w:sz w:val="28"/>
          <w:szCs w:val="28"/>
        </w:rPr>
        <w:t>更正内容：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4"/>
        <w:gridCol w:w="3696"/>
        <w:gridCol w:w="4185"/>
      </w:tblGrid>
      <w:tr w:rsidR="008B21FF" w:rsidRPr="00795C04" w14:paraId="0C23BA9E" w14:textId="77777777" w:rsidTr="00C5691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538ED" w14:textId="77777777" w:rsidR="008A7166" w:rsidRPr="00795C04" w:rsidRDefault="008A7166" w:rsidP="00F34C7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95C04">
              <w:rPr>
                <w:rFonts w:ascii="宋体" w:hAnsi="宋体" w:hint="eastAsia"/>
                <w:color w:val="000000" w:themeColor="text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598DE" w14:textId="77777777" w:rsidR="008A7166" w:rsidRPr="00795C04" w:rsidRDefault="008A7166" w:rsidP="007053D6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95C04">
              <w:rPr>
                <w:rFonts w:ascii="宋体" w:hAnsi="宋体" w:hint="eastAsia"/>
                <w:color w:val="000000" w:themeColor="text1"/>
              </w:rPr>
              <w:t>更正项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63C0A" w14:textId="77777777" w:rsidR="008A7166" w:rsidRPr="00795C04" w:rsidRDefault="008A7166" w:rsidP="007053D6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95C04">
              <w:rPr>
                <w:rFonts w:ascii="宋体" w:hAnsi="宋体" w:hint="eastAsia"/>
                <w:color w:val="000000" w:themeColor="text1"/>
              </w:rPr>
              <w:t>更正前内容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A18BC" w14:textId="77777777" w:rsidR="008A7166" w:rsidRPr="00795C04" w:rsidRDefault="008A7166" w:rsidP="007053D6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795C04">
              <w:rPr>
                <w:rFonts w:ascii="宋体" w:hAnsi="宋体" w:hint="eastAsia"/>
                <w:b/>
                <w:color w:val="000000" w:themeColor="text1"/>
              </w:rPr>
              <w:t>更正后内容</w:t>
            </w:r>
          </w:p>
        </w:tc>
      </w:tr>
      <w:tr w:rsidR="008B21FF" w:rsidRPr="00795C04" w14:paraId="170FB004" w14:textId="77777777" w:rsidTr="00C5691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AFC77" w14:textId="77777777" w:rsidR="00C20923" w:rsidRPr="00795C04" w:rsidRDefault="00C20923" w:rsidP="00F34C7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95C04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43C7F" w14:textId="3FD8FE42" w:rsidR="00C20923" w:rsidRPr="00795C04" w:rsidRDefault="00C56913" w:rsidP="0060754F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 w:rsidRPr="00795C04">
              <w:rPr>
                <w:rFonts w:ascii="宋体" w:hAnsi="宋体" w:hint="eastAsia"/>
                <w:color w:val="000000" w:themeColor="text1"/>
              </w:rPr>
              <w:t>《第二章采购需求》“货物需求一览表”采购标的第</w:t>
            </w:r>
            <w:r w:rsidR="0060754F" w:rsidRPr="00795C04">
              <w:rPr>
                <w:rFonts w:ascii="宋体" w:hAnsi="宋体"/>
                <w:color w:val="000000" w:themeColor="text1"/>
              </w:rPr>
              <w:t>4</w:t>
            </w:r>
            <w:r w:rsidRPr="00795C04">
              <w:rPr>
                <w:rFonts w:ascii="宋体" w:hAnsi="宋体" w:hint="eastAsia"/>
                <w:color w:val="000000" w:themeColor="text1"/>
              </w:rPr>
              <w:t>项“</w:t>
            </w:r>
            <w:bookmarkStart w:id="12" w:name="_Hlk183081597"/>
            <w:r w:rsidR="0060754F" w:rsidRPr="00795C04">
              <w:rPr>
                <w:rFonts w:ascii="宋体" w:hAnsi="宋体" w:cs="宋体" w:hint="eastAsia"/>
                <w:kern w:val="0"/>
              </w:rPr>
              <w:t>超融合计算平台</w:t>
            </w:r>
            <w:bookmarkEnd w:id="12"/>
            <w:r w:rsidRPr="00795C04">
              <w:rPr>
                <w:rFonts w:ascii="宋体" w:hAnsi="宋体" w:hint="eastAsia"/>
                <w:color w:val="000000" w:themeColor="text1"/>
              </w:rPr>
              <w:t>”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C1201" w14:textId="77777777" w:rsidR="0060754F" w:rsidRPr="00795C04" w:rsidRDefault="0060754F" w:rsidP="0060754F">
            <w:pPr>
              <w:widowControl/>
              <w:spacing w:line="400" w:lineRule="exact"/>
              <w:ind w:firstLine="482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 w:rsidRPr="00795C04">
              <w:rPr>
                <w:rFonts w:asciiTheme="minorEastAsia" w:eastAsiaTheme="minorEastAsia" w:hAnsiTheme="minorEastAsia" w:cs="宋体" w:hint="eastAsia"/>
                <w:b/>
                <w:bCs/>
              </w:rPr>
              <w:t>二、超融合计算平台软件1套</w:t>
            </w:r>
          </w:p>
          <w:p w14:paraId="25E0E1BC" w14:textId="77777777" w:rsidR="00C20923" w:rsidRPr="00795C04" w:rsidRDefault="0060754F" w:rsidP="00C20923">
            <w:pPr>
              <w:pStyle w:val="af0"/>
              <w:spacing w:line="360" w:lineRule="exact"/>
              <w:jc w:val="left"/>
              <w:rPr>
                <w:rFonts w:ascii="宋体" w:hAnsi="宋体" w:cstheme="minorBidi"/>
                <w:color w:val="000000" w:themeColor="text1"/>
              </w:rPr>
            </w:pPr>
            <w:r w:rsidRPr="00795C04">
              <w:rPr>
                <w:rFonts w:ascii="宋体" w:hAnsi="宋体" w:cstheme="minorBidi"/>
                <w:color w:val="000000" w:themeColor="text1"/>
              </w:rPr>
              <w:t>…</w:t>
            </w:r>
          </w:p>
          <w:p w14:paraId="0B2BBAD3" w14:textId="77777777" w:rsidR="0060754F" w:rsidRPr="00795C04" w:rsidRDefault="0060754F" w:rsidP="0060754F">
            <w:pPr>
              <w:widowControl/>
              <w:spacing w:line="400" w:lineRule="exact"/>
              <w:ind w:firstLine="480"/>
              <w:jc w:val="left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795C04">
              <w:rPr>
                <w:rFonts w:asciiTheme="minorEastAsia" w:eastAsiaTheme="minorEastAsia" w:hAnsiTheme="minorEastAsia" w:cs="宋体" w:hint="eastAsia"/>
              </w:rPr>
              <w:t>20.</w:t>
            </w:r>
            <w:r w:rsidRPr="00795C04">
              <w:rPr>
                <w:rFonts w:ascii="宋体" w:hAnsi="宋体" w:hint="eastAsia"/>
              </w:rPr>
              <w:t>▲</w:t>
            </w:r>
            <w:r w:rsidRPr="00795C04">
              <w:rPr>
                <w:rFonts w:asciiTheme="minorEastAsia" w:eastAsiaTheme="minorEastAsia" w:hAnsiTheme="minorEastAsia" w:cs="宋体" w:hint="eastAsia"/>
              </w:rPr>
              <w:t>支持2~6副本数部署，支持依据业务数据重要性进行灵活设置副本数量机制；</w:t>
            </w:r>
          </w:p>
          <w:p w14:paraId="2E1866CE" w14:textId="455F98F3" w:rsidR="0060754F" w:rsidRPr="00795C04" w:rsidRDefault="0060754F" w:rsidP="00C20923">
            <w:pPr>
              <w:pStyle w:val="af0"/>
              <w:spacing w:line="360" w:lineRule="exact"/>
              <w:jc w:val="left"/>
              <w:rPr>
                <w:rFonts w:ascii="宋体" w:hAnsi="宋体" w:cstheme="minorBidi"/>
                <w:color w:val="000000" w:themeColor="text1"/>
              </w:rPr>
            </w:pPr>
            <w:r w:rsidRPr="00795C04">
              <w:rPr>
                <w:rFonts w:ascii="宋体" w:hAnsi="宋体" w:cstheme="minorBidi"/>
                <w:color w:val="000000" w:themeColor="text1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80EA0" w14:textId="77777777" w:rsidR="0060754F" w:rsidRPr="00795C04" w:rsidRDefault="0060754F" w:rsidP="0060754F">
            <w:pPr>
              <w:widowControl/>
              <w:spacing w:line="400" w:lineRule="exact"/>
              <w:ind w:firstLine="482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bCs/>
              </w:rPr>
            </w:pPr>
            <w:r w:rsidRPr="00795C04">
              <w:rPr>
                <w:rFonts w:asciiTheme="minorEastAsia" w:eastAsiaTheme="minorEastAsia" w:hAnsiTheme="minorEastAsia" w:cs="宋体" w:hint="eastAsia"/>
                <w:b/>
                <w:bCs/>
              </w:rPr>
              <w:t>二、超融合计算平台软件1套</w:t>
            </w:r>
          </w:p>
          <w:p w14:paraId="3045DC41" w14:textId="77777777" w:rsidR="0060754F" w:rsidRPr="00795C04" w:rsidRDefault="0060754F" w:rsidP="0060754F">
            <w:pPr>
              <w:pStyle w:val="af0"/>
              <w:spacing w:line="360" w:lineRule="exact"/>
              <w:jc w:val="left"/>
              <w:rPr>
                <w:rFonts w:ascii="宋体" w:hAnsi="宋体" w:cstheme="minorBidi"/>
                <w:color w:val="000000" w:themeColor="text1"/>
              </w:rPr>
            </w:pPr>
            <w:r w:rsidRPr="00795C04">
              <w:rPr>
                <w:rFonts w:ascii="宋体" w:hAnsi="宋体" w:cstheme="minorBidi" w:hint="eastAsia"/>
                <w:color w:val="000000" w:themeColor="text1"/>
              </w:rPr>
              <w:t>…</w:t>
            </w:r>
          </w:p>
          <w:p w14:paraId="031F7213" w14:textId="49E6CCC1" w:rsidR="0060754F" w:rsidRPr="00795C04" w:rsidRDefault="0060754F" w:rsidP="0060754F">
            <w:pPr>
              <w:widowControl/>
              <w:spacing w:line="400" w:lineRule="exact"/>
              <w:ind w:firstLine="480"/>
              <w:jc w:val="left"/>
              <w:textAlignment w:val="center"/>
              <w:rPr>
                <w:rFonts w:asciiTheme="minorEastAsia" w:eastAsiaTheme="minorEastAsia" w:hAnsiTheme="minorEastAsia" w:cs="宋体"/>
                <w:b/>
              </w:rPr>
            </w:pPr>
            <w:r w:rsidRPr="00795C04">
              <w:rPr>
                <w:rFonts w:asciiTheme="minorEastAsia" w:eastAsiaTheme="minorEastAsia" w:hAnsiTheme="minorEastAsia" w:cs="宋体" w:hint="eastAsia"/>
                <w:b/>
              </w:rPr>
              <w:t>20.</w:t>
            </w:r>
            <w:r w:rsidRPr="00795C04">
              <w:rPr>
                <w:rFonts w:ascii="宋体" w:hAnsi="宋体" w:hint="eastAsia"/>
                <w:b/>
              </w:rPr>
              <w:t>▲</w:t>
            </w:r>
            <w:r w:rsidRPr="00795C04">
              <w:rPr>
                <w:rFonts w:asciiTheme="minorEastAsia" w:eastAsiaTheme="minorEastAsia" w:hAnsiTheme="minorEastAsia" w:cs="宋体" w:hint="eastAsia"/>
                <w:b/>
              </w:rPr>
              <w:t>支持2~</w:t>
            </w:r>
            <w:r w:rsidRPr="00795C04">
              <w:rPr>
                <w:rFonts w:asciiTheme="minorEastAsia" w:eastAsiaTheme="minorEastAsia" w:hAnsiTheme="minorEastAsia" w:cs="宋体"/>
                <w:b/>
              </w:rPr>
              <w:t>3</w:t>
            </w:r>
            <w:r w:rsidRPr="00795C04">
              <w:rPr>
                <w:rFonts w:asciiTheme="minorEastAsia" w:eastAsiaTheme="minorEastAsia" w:hAnsiTheme="minorEastAsia" w:cs="宋体" w:hint="eastAsia"/>
                <w:b/>
              </w:rPr>
              <w:t>副本数部署，支持依据业务数据重要性进行灵活设置副本数量机制；</w:t>
            </w:r>
          </w:p>
          <w:p w14:paraId="452AD3E4" w14:textId="6867E8D0" w:rsidR="00C20923" w:rsidRPr="00795C04" w:rsidRDefault="0060754F" w:rsidP="0060754F">
            <w:pPr>
              <w:pStyle w:val="af0"/>
              <w:spacing w:line="360" w:lineRule="exact"/>
              <w:rPr>
                <w:rFonts w:ascii="宋体" w:hAnsi="宋体" w:cstheme="minorBidi"/>
                <w:b/>
                <w:color w:val="000000" w:themeColor="text1"/>
              </w:rPr>
            </w:pPr>
            <w:r w:rsidRPr="00795C04">
              <w:rPr>
                <w:rFonts w:ascii="宋体" w:hAnsi="宋体" w:cstheme="minorBidi" w:hint="eastAsia"/>
                <w:color w:val="000000" w:themeColor="text1"/>
              </w:rPr>
              <w:t>…</w:t>
            </w:r>
          </w:p>
        </w:tc>
      </w:tr>
    </w:tbl>
    <w:p w14:paraId="4D9CCC58" w14:textId="77777777" w:rsidR="008A7166" w:rsidRPr="00795C04" w:rsidRDefault="008A7166" w:rsidP="007053D6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</w:p>
    <w:p w14:paraId="13582A02" w14:textId="5F4BD012" w:rsidR="001C59E3" w:rsidRPr="00795C04" w:rsidRDefault="001F0C4E" w:rsidP="000C2845">
      <w:pPr>
        <w:spacing w:line="360" w:lineRule="exact"/>
        <w:rPr>
          <w:rFonts w:ascii="宋体" w:hAnsi="宋体"/>
          <w:sz w:val="28"/>
          <w:szCs w:val="28"/>
          <w:u w:val="single"/>
        </w:rPr>
      </w:pPr>
      <w:r w:rsidRPr="00795C04">
        <w:rPr>
          <w:rFonts w:ascii="宋体" w:hAnsi="宋体" w:hint="eastAsia"/>
          <w:sz w:val="28"/>
          <w:szCs w:val="28"/>
        </w:rPr>
        <w:t>更正日期：</w:t>
      </w:r>
      <w:r w:rsidR="00897580" w:rsidRPr="00795C04">
        <w:rPr>
          <w:rFonts w:ascii="宋体" w:hAnsi="宋体" w:hint="eastAsia"/>
          <w:sz w:val="28"/>
          <w:szCs w:val="28"/>
          <w:u w:val="single"/>
        </w:rPr>
        <w:t>202</w:t>
      </w:r>
      <w:r w:rsidR="00C20923" w:rsidRPr="00795C04">
        <w:rPr>
          <w:rFonts w:ascii="宋体" w:hAnsi="宋体"/>
          <w:sz w:val="28"/>
          <w:szCs w:val="28"/>
          <w:u w:val="single"/>
        </w:rPr>
        <w:t>5</w:t>
      </w:r>
      <w:r w:rsidR="00897580" w:rsidRPr="00795C04">
        <w:rPr>
          <w:rFonts w:ascii="宋体" w:hAnsi="宋体" w:hint="eastAsia"/>
          <w:sz w:val="28"/>
          <w:szCs w:val="28"/>
          <w:u w:val="single"/>
        </w:rPr>
        <w:t>年</w:t>
      </w:r>
      <w:r w:rsidR="00C56913" w:rsidRPr="00795C04">
        <w:rPr>
          <w:rFonts w:ascii="宋体" w:hAnsi="宋体"/>
          <w:sz w:val="28"/>
          <w:szCs w:val="28"/>
          <w:u w:val="single"/>
        </w:rPr>
        <w:t>5</w:t>
      </w:r>
      <w:r w:rsidR="00897580" w:rsidRPr="00795C04">
        <w:rPr>
          <w:rFonts w:ascii="宋体" w:hAnsi="宋体" w:hint="eastAsia"/>
          <w:sz w:val="28"/>
          <w:szCs w:val="28"/>
          <w:u w:val="single"/>
        </w:rPr>
        <w:t>月</w:t>
      </w:r>
      <w:r w:rsidR="00C56913" w:rsidRPr="00795C04">
        <w:rPr>
          <w:rFonts w:ascii="宋体" w:hAnsi="宋体"/>
          <w:sz w:val="28"/>
          <w:szCs w:val="28"/>
          <w:u w:val="single"/>
        </w:rPr>
        <w:t>1</w:t>
      </w:r>
      <w:r w:rsidR="0060754F" w:rsidRPr="00795C04">
        <w:rPr>
          <w:rFonts w:ascii="宋体" w:hAnsi="宋体"/>
          <w:sz w:val="28"/>
          <w:szCs w:val="28"/>
          <w:u w:val="single"/>
        </w:rPr>
        <w:t>3</w:t>
      </w:r>
      <w:r w:rsidR="00897580" w:rsidRPr="00795C04">
        <w:rPr>
          <w:rFonts w:ascii="宋体" w:hAnsi="宋体" w:hint="eastAsia"/>
          <w:sz w:val="28"/>
          <w:szCs w:val="28"/>
          <w:u w:val="single"/>
        </w:rPr>
        <w:t>日</w:t>
      </w:r>
    </w:p>
    <w:p w14:paraId="385040A1" w14:textId="77777777" w:rsidR="001C59E3" w:rsidRPr="00795C04" w:rsidRDefault="001F0C4E" w:rsidP="007053D6">
      <w:pPr>
        <w:pStyle w:val="2"/>
        <w:spacing w:line="360" w:lineRule="exact"/>
        <w:rPr>
          <w:rFonts w:ascii="宋体" w:eastAsia="宋体" w:hAnsi="宋体" w:cs="宋体"/>
          <w:b w:val="0"/>
          <w:sz w:val="28"/>
          <w:szCs w:val="28"/>
        </w:rPr>
      </w:pPr>
      <w:bookmarkStart w:id="13" w:name="_Toc35393647"/>
      <w:bookmarkStart w:id="14" w:name="_Toc35393816"/>
      <w:r w:rsidRPr="00795C04">
        <w:rPr>
          <w:rFonts w:ascii="宋体" w:eastAsia="宋体" w:hAnsi="宋体" w:cs="宋体" w:hint="eastAsia"/>
          <w:b w:val="0"/>
          <w:sz w:val="28"/>
          <w:szCs w:val="28"/>
        </w:rPr>
        <w:t>三、其他补充事宜</w:t>
      </w:r>
      <w:bookmarkEnd w:id="13"/>
      <w:bookmarkEnd w:id="14"/>
    </w:p>
    <w:p w14:paraId="79CC3946" w14:textId="77777777" w:rsidR="00897580" w:rsidRPr="00795C04" w:rsidRDefault="00897580" w:rsidP="007053D6">
      <w:pPr>
        <w:spacing w:line="360" w:lineRule="exact"/>
        <w:rPr>
          <w:rFonts w:ascii="宋体" w:hAnsi="宋体"/>
          <w:sz w:val="28"/>
          <w:szCs w:val="28"/>
        </w:rPr>
      </w:pPr>
      <w:r w:rsidRPr="00795C04">
        <w:rPr>
          <w:rFonts w:ascii="宋体" w:hAnsi="宋体" w:hint="eastAsia"/>
          <w:sz w:val="28"/>
          <w:szCs w:val="28"/>
        </w:rPr>
        <w:t>更正原因：按采购人要求进行更正</w:t>
      </w:r>
    </w:p>
    <w:p w14:paraId="190395CD" w14:textId="77777777" w:rsidR="00C20923" w:rsidRPr="00795C04" w:rsidRDefault="001F0C4E" w:rsidP="00C20923">
      <w:pPr>
        <w:pStyle w:val="2"/>
        <w:spacing w:line="360" w:lineRule="exact"/>
        <w:rPr>
          <w:rFonts w:ascii="宋体" w:eastAsia="宋体" w:hAnsi="宋体" w:cs="宋体"/>
          <w:b w:val="0"/>
          <w:sz w:val="28"/>
          <w:szCs w:val="28"/>
        </w:rPr>
      </w:pPr>
      <w:bookmarkStart w:id="15" w:name="_Toc28359106"/>
      <w:bookmarkStart w:id="16" w:name="_Toc28359029"/>
      <w:bookmarkStart w:id="17" w:name="_Toc35393648"/>
      <w:bookmarkStart w:id="18" w:name="_Toc35393817"/>
      <w:r w:rsidRPr="00795C04">
        <w:rPr>
          <w:rFonts w:ascii="宋体" w:eastAsia="宋体" w:hAnsi="宋体" w:cs="宋体" w:hint="eastAsia"/>
          <w:b w:val="0"/>
          <w:sz w:val="28"/>
          <w:szCs w:val="28"/>
        </w:rPr>
        <w:t>四、凡对本次公告内容提出询问，请按以下方式联系。</w:t>
      </w:r>
      <w:bookmarkEnd w:id="15"/>
      <w:bookmarkEnd w:id="16"/>
      <w:bookmarkEnd w:id="17"/>
      <w:bookmarkEnd w:id="18"/>
    </w:p>
    <w:p w14:paraId="2DB92A82" w14:textId="274EE713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1.采购人信息</w:t>
      </w:r>
    </w:p>
    <w:p w14:paraId="33A085FC" w14:textId="6F0507D5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名称：</w:t>
      </w:r>
      <w:r w:rsidR="00C56913" w:rsidRPr="00795C04">
        <w:rPr>
          <w:rFonts w:ascii="宋体" w:hAnsi="宋体" w:cs="宋体" w:hint="eastAsia"/>
          <w:bCs/>
          <w:sz w:val="28"/>
          <w:szCs w:val="28"/>
        </w:rPr>
        <w:t>南宁市妇幼保健院</w:t>
      </w:r>
    </w:p>
    <w:p w14:paraId="3040D656" w14:textId="3A921541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lastRenderedPageBreak/>
        <w:t>地址：</w:t>
      </w:r>
      <w:r w:rsidR="00C56913" w:rsidRPr="00795C04">
        <w:rPr>
          <w:rFonts w:ascii="宋体" w:hAnsi="宋体" w:cs="宋体" w:hint="eastAsia"/>
          <w:bCs/>
          <w:sz w:val="28"/>
          <w:szCs w:val="28"/>
        </w:rPr>
        <w:t>南宁市友爱南路9号</w:t>
      </w:r>
    </w:p>
    <w:p w14:paraId="426B6727" w14:textId="7FCC10FB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联系人：</w:t>
      </w:r>
      <w:r w:rsidR="00C56913" w:rsidRPr="00795C04">
        <w:rPr>
          <w:rFonts w:ascii="宋体" w:hAnsi="宋体" w:cs="宋体" w:hint="eastAsia"/>
          <w:bCs/>
          <w:sz w:val="28"/>
          <w:szCs w:val="28"/>
        </w:rPr>
        <w:t>曾卫</w:t>
      </w:r>
    </w:p>
    <w:p w14:paraId="2D6108B4" w14:textId="48C4793A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联系方式：</w:t>
      </w:r>
      <w:r w:rsidR="00C56913" w:rsidRPr="00795C04">
        <w:rPr>
          <w:rFonts w:ascii="宋体" w:hAnsi="宋体" w:cs="宋体"/>
          <w:bCs/>
          <w:sz w:val="28"/>
          <w:szCs w:val="28"/>
        </w:rPr>
        <w:t>0771-3177687</w:t>
      </w:r>
    </w:p>
    <w:p w14:paraId="7E97AA71" w14:textId="77777777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2.采购代理机构信息</w:t>
      </w:r>
    </w:p>
    <w:p w14:paraId="1B72B514" w14:textId="6358324D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名称：云之龙咨询集团有限公司</w:t>
      </w:r>
    </w:p>
    <w:p w14:paraId="1A9975D8" w14:textId="65DCD159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地址：南宁市良庆区云英路15号3号楼云之龙咨询集团大厦6楼/530201</w:t>
      </w:r>
    </w:p>
    <w:p w14:paraId="0C4A8E14" w14:textId="77777777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 xml:space="preserve">联系方式：0771-2611898、2618118、2618199　</w:t>
      </w:r>
    </w:p>
    <w:p w14:paraId="233947FF" w14:textId="77777777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3.项目联系方式</w:t>
      </w:r>
    </w:p>
    <w:p w14:paraId="678BB3FD" w14:textId="2E609940" w:rsidR="00C2092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项目联系人：</w:t>
      </w:r>
      <w:r w:rsidR="00C56913" w:rsidRPr="00795C04">
        <w:rPr>
          <w:rFonts w:ascii="宋体" w:hAnsi="宋体" w:cs="宋体" w:hint="eastAsia"/>
          <w:bCs/>
          <w:sz w:val="28"/>
          <w:szCs w:val="28"/>
        </w:rPr>
        <w:t>唐冰</w:t>
      </w:r>
      <w:r w:rsidRPr="00795C04">
        <w:rPr>
          <w:rFonts w:ascii="宋体" w:hAnsi="宋体" w:cs="宋体" w:hint="eastAsia"/>
          <w:bCs/>
          <w:sz w:val="28"/>
          <w:szCs w:val="28"/>
        </w:rPr>
        <w:t>、岑昌桦</w:t>
      </w:r>
    </w:p>
    <w:p w14:paraId="0D79506C" w14:textId="7CF19596" w:rsidR="001C59E3" w:rsidRPr="00795C04" w:rsidRDefault="00C20923" w:rsidP="00C20923">
      <w:pPr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电话：0771-2611898、2618118、2618199</w:t>
      </w:r>
    </w:p>
    <w:p w14:paraId="55586D76" w14:textId="77777777" w:rsidR="00795C04" w:rsidRPr="00795C04" w:rsidRDefault="00795C04" w:rsidP="00C20923">
      <w:pPr>
        <w:rPr>
          <w:rFonts w:ascii="宋体" w:hAnsi="宋体" w:cs="宋体"/>
          <w:bCs/>
          <w:sz w:val="28"/>
          <w:szCs w:val="28"/>
        </w:rPr>
      </w:pPr>
    </w:p>
    <w:p w14:paraId="700405BD" w14:textId="1FFBA5FB" w:rsidR="00795C04" w:rsidRPr="000C2845" w:rsidRDefault="00795C04" w:rsidP="00795C04">
      <w:pPr>
        <w:jc w:val="right"/>
        <w:rPr>
          <w:rFonts w:ascii="宋体" w:hAnsi="宋体" w:cs="宋体"/>
          <w:bCs/>
          <w:sz w:val="28"/>
          <w:szCs w:val="28"/>
        </w:rPr>
      </w:pPr>
      <w:r w:rsidRPr="00795C04">
        <w:rPr>
          <w:rFonts w:ascii="宋体" w:hAnsi="宋体" w:cs="宋体" w:hint="eastAsia"/>
          <w:bCs/>
          <w:sz w:val="28"/>
          <w:szCs w:val="28"/>
        </w:rPr>
        <w:t>2025年5月13日</w:t>
      </w:r>
    </w:p>
    <w:bookmarkEnd w:id="2"/>
    <w:p w14:paraId="020F024D" w14:textId="77777777" w:rsidR="001C59E3" w:rsidRPr="00C20923" w:rsidRDefault="001C59E3" w:rsidP="007053D6">
      <w:pPr>
        <w:spacing w:line="360" w:lineRule="exact"/>
        <w:rPr>
          <w:rFonts w:ascii="宋体" w:hAnsi="宋体"/>
        </w:rPr>
      </w:pPr>
    </w:p>
    <w:sectPr w:rsidR="001C59E3" w:rsidRPr="00C20923" w:rsidSect="001C59E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D7D8" w14:textId="77777777" w:rsidR="00A12E50" w:rsidRDefault="00A12E50" w:rsidP="001C59E3">
      <w:r>
        <w:separator/>
      </w:r>
    </w:p>
  </w:endnote>
  <w:endnote w:type="continuationSeparator" w:id="0">
    <w:p w14:paraId="6E0767AF" w14:textId="77777777" w:rsidR="00A12E50" w:rsidRDefault="00A12E50" w:rsidP="001C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663037"/>
    </w:sdtPr>
    <w:sdtEndPr/>
    <w:sdtContent>
      <w:p w14:paraId="39E433F1" w14:textId="614553B3" w:rsidR="005B40A0" w:rsidRDefault="009E2F24">
        <w:pPr>
          <w:pStyle w:val="a7"/>
          <w:jc w:val="center"/>
        </w:pPr>
        <w:r>
          <w:fldChar w:fldCharType="begin"/>
        </w:r>
        <w:r w:rsidR="005B40A0">
          <w:instrText>PAGE   \* MERGEFORMAT</w:instrText>
        </w:r>
        <w:r>
          <w:fldChar w:fldCharType="separate"/>
        </w:r>
        <w:r w:rsidR="00795C04" w:rsidRPr="00795C04">
          <w:rPr>
            <w:noProof/>
            <w:lang w:val="zh-CN"/>
          </w:rPr>
          <w:t>1</w:t>
        </w:r>
        <w:r>
          <w:fldChar w:fldCharType="end"/>
        </w:r>
      </w:p>
    </w:sdtContent>
  </w:sdt>
  <w:p w14:paraId="02A971BB" w14:textId="77777777" w:rsidR="005B40A0" w:rsidRDefault="005B40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9EA2C" w14:textId="77777777" w:rsidR="00A12E50" w:rsidRDefault="00A12E50" w:rsidP="001C59E3">
      <w:r>
        <w:separator/>
      </w:r>
    </w:p>
  </w:footnote>
  <w:footnote w:type="continuationSeparator" w:id="0">
    <w:p w14:paraId="1130D2FB" w14:textId="77777777" w:rsidR="00A12E50" w:rsidRDefault="00A12E50" w:rsidP="001C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446AE"/>
    <w:rsid w:val="0005737B"/>
    <w:rsid w:val="000726D8"/>
    <w:rsid w:val="000A6769"/>
    <w:rsid w:val="000C2845"/>
    <w:rsid w:val="000D3B95"/>
    <w:rsid w:val="000D5040"/>
    <w:rsid w:val="000D6508"/>
    <w:rsid w:val="00110BD8"/>
    <w:rsid w:val="00151C8B"/>
    <w:rsid w:val="001754F9"/>
    <w:rsid w:val="001961FB"/>
    <w:rsid w:val="001C59E3"/>
    <w:rsid w:val="001F0C4E"/>
    <w:rsid w:val="00244094"/>
    <w:rsid w:val="00246690"/>
    <w:rsid w:val="0028165C"/>
    <w:rsid w:val="002A123C"/>
    <w:rsid w:val="002F4172"/>
    <w:rsid w:val="00322E12"/>
    <w:rsid w:val="00344DF6"/>
    <w:rsid w:val="00373D85"/>
    <w:rsid w:val="0037530F"/>
    <w:rsid w:val="003D04C7"/>
    <w:rsid w:val="00430D5D"/>
    <w:rsid w:val="00445621"/>
    <w:rsid w:val="00480647"/>
    <w:rsid w:val="004B0417"/>
    <w:rsid w:val="004C5A0C"/>
    <w:rsid w:val="004F0CA3"/>
    <w:rsid w:val="004F449A"/>
    <w:rsid w:val="00575A7B"/>
    <w:rsid w:val="005902A4"/>
    <w:rsid w:val="005B40A0"/>
    <w:rsid w:val="0060754F"/>
    <w:rsid w:val="006939FC"/>
    <w:rsid w:val="006C1DEF"/>
    <w:rsid w:val="007053D6"/>
    <w:rsid w:val="00795C04"/>
    <w:rsid w:val="0079663A"/>
    <w:rsid w:val="007E2D83"/>
    <w:rsid w:val="007F060C"/>
    <w:rsid w:val="0080774A"/>
    <w:rsid w:val="00877C6E"/>
    <w:rsid w:val="008974EE"/>
    <w:rsid w:val="00897580"/>
    <w:rsid w:val="008A1192"/>
    <w:rsid w:val="008A2FE7"/>
    <w:rsid w:val="008A7166"/>
    <w:rsid w:val="008B21FF"/>
    <w:rsid w:val="008F38FC"/>
    <w:rsid w:val="0090581E"/>
    <w:rsid w:val="00907CC6"/>
    <w:rsid w:val="0091664B"/>
    <w:rsid w:val="00956CD6"/>
    <w:rsid w:val="00966F02"/>
    <w:rsid w:val="009A15C7"/>
    <w:rsid w:val="009E2F24"/>
    <w:rsid w:val="00A12E50"/>
    <w:rsid w:val="00A30F31"/>
    <w:rsid w:val="00A3374C"/>
    <w:rsid w:val="00AC0BD8"/>
    <w:rsid w:val="00AE372D"/>
    <w:rsid w:val="00B92E94"/>
    <w:rsid w:val="00C20923"/>
    <w:rsid w:val="00C34341"/>
    <w:rsid w:val="00C37A88"/>
    <w:rsid w:val="00C52F06"/>
    <w:rsid w:val="00C56913"/>
    <w:rsid w:val="00C61BBE"/>
    <w:rsid w:val="00C95981"/>
    <w:rsid w:val="00D150BF"/>
    <w:rsid w:val="00D26832"/>
    <w:rsid w:val="00D57847"/>
    <w:rsid w:val="00DA7067"/>
    <w:rsid w:val="00DC09FA"/>
    <w:rsid w:val="00E457B7"/>
    <w:rsid w:val="00E47E93"/>
    <w:rsid w:val="00E536DA"/>
    <w:rsid w:val="00E701FE"/>
    <w:rsid w:val="00E702D6"/>
    <w:rsid w:val="00E75E92"/>
    <w:rsid w:val="00E96052"/>
    <w:rsid w:val="00ED7C2A"/>
    <w:rsid w:val="00EE1817"/>
    <w:rsid w:val="00EE3266"/>
    <w:rsid w:val="00F34C7A"/>
    <w:rsid w:val="00F53A4B"/>
    <w:rsid w:val="00F60AF7"/>
    <w:rsid w:val="00FC652F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30548"/>
  <w15:docId w15:val="{17C434C9-D26D-4546-9C8F-A4A0DF1D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C59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C59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1C59E3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1C59E3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1C59E3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1C59E3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1C59E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1C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C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C59E3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1C59E3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1C59E3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1C5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1C59E3"/>
    <w:rPr>
      <w:b/>
      <w:bCs/>
    </w:rPr>
  </w:style>
  <w:style w:type="table" w:styleId="ab">
    <w:name w:val="Table Grid"/>
    <w:basedOn w:val="a1"/>
    <w:qFormat/>
    <w:rsid w:val="001C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1C59E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1C59E3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1C59E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1C59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C59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C59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1C59E3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1C59E3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1C59E3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1C59E3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1C59E3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1C59E3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1C59E3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1C59E3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1C59E3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1C59E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1C59E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1C59E3"/>
  </w:style>
  <w:style w:type="paragraph" w:styleId="af0">
    <w:name w:val="Body Text"/>
    <w:basedOn w:val="a"/>
    <w:link w:val="Char6"/>
    <w:uiPriority w:val="99"/>
    <w:unhideWhenUsed/>
    <w:rsid w:val="008A7166"/>
    <w:pPr>
      <w:spacing w:after="120"/>
    </w:pPr>
  </w:style>
  <w:style w:type="character" w:customStyle="1" w:styleId="Char6">
    <w:name w:val="正文文本 Char"/>
    <w:basedOn w:val="a0"/>
    <w:link w:val="af0"/>
    <w:uiPriority w:val="99"/>
    <w:rsid w:val="008A7166"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2">
    <w:name w:val="批注文字 字符1"/>
    <w:semiHidden/>
    <w:qFormat/>
    <w:locked/>
    <w:rsid w:val="0060754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103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TSX</cp:lastModifiedBy>
  <cp:revision>57</cp:revision>
  <cp:lastPrinted>2020-03-23T07:37:00Z</cp:lastPrinted>
  <dcterms:created xsi:type="dcterms:W3CDTF">2020-03-18T03:22:00Z</dcterms:created>
  <dcterms:modified xsi:type="dcterms:W3CDTF">2025-05-13T03:32:00Z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