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655BE">
      <w:pPr>
        <w:widowControl/>
        <w:ind w:firstLine="560" w:firstLineChars="200"/>
        <w:jc w:val="center"/>
        <w:rPr>
          <w:rFonts w:ascii="仿宋" w:hAnsi="仿宋" w:eastAsia="仿宋" w:cs="仿宋"/>
          <w:sz w:val="28"/>
          <w:szCs w:val="28"/>
        </w:rPr>
      </w:pPr>
      <w:bookmarkStart w:id="0" w:name="_Toc35393813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桂平市人民医院2号住院楼手术室、供应室设备采购与安装项目</w:t>
      </w:r>
      <w:r>
        <w:rPr>
          <w:rFonts w:hint="eastAsia" w:ascii="仿宋" w:hAnsi="仿宋" w:eastAsia="仿宋" w:cs="仿宋"/>
          <w:sz w:val="28"/>
          <w:szCs w:val="28"/>
        </w:rPr>
        <w:t>更正公告</w:t>
      </w:r>
      <w:bookmarkEnd w:id="0"/>
    </w:p>
    <w:p w14:paraId="773AC0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bookmarkStart w:id="1" w:name="_Toc28359104"/>
      <w:bookmarkStart w:id="2" w:name="_Toc28359027"/>
      <w:bookmarkStart w:id="3" w:name="_Toc35393645"/>
      <w:bookmarkStart w:id="4" w:name="_Toc35393814"/>
      <w:bookmarkStart w:id="5" w:name="OLE_LINK2"/>
      <w:r>
        <w:rPr>
          <w:rFonts w:hint="eastAsia" w:ascii="仿宋" w:hAnsi="仿宋" w:eastAsia="仿宋" w:cs="仿宋"/>
          <w:sz w:val="28"/>
          <w:szCs w:val="28"/>
        </w:rPr>
        <w:t>一、项目基本情况</w:t>
      </w:r>
      <w:bookmarkEnd w:id="1"/>
      <w:bookmarkEnd w:id="2"/>
      <w:bookmarkEnd w:id="3"/>
      <w:bookmarkEnd w:id="4"/>
    </w:p>
    <w:p w14:paraId="751880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原公告的采购项目编号：GGZC2024-G1-810488-XGZX</w:t>
      </w:r>
    </w:p>
    <w:p w14:paraId="58D86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原公告的采购项目名称：桂平市人民医院2号住院楼手术室、供应室设备采购与安装项目</w:t>
      </w:r>
    </w:p>
    <w:p w14:paraId="4765B3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首次公告日期：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</w:p>
    <w:p w14:paraId="29AB99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bookmarkStart w:id="6" w:name="_Toc35393815"/>
      <w:bookmarkStart w:id="7" w:name="_Toc28359105"/>
      <w:bookmarkStart w:id="8" w:name="_Toc35393646"/>
      <w:bookmarkStart w:id="9" w:name="_Toc28359028"/>
      <w:r>
        <w:rPr>
          <w:rFonts w:hint="eastAsia" w:ascii="仿宋" w:hAnsi="仿宋" w:eastAsia="仿宋" w:cs="仿宋"/>
          <w:sz w:val="28"/>
          <w:szCs w:val="28"/>
        </w:rPr>
        <w:t>二、更正信息</w:t>
      </w:r>
      <w:bookmarkEnd w:id="6"/>
      <w:bookmarkEnd w:id="7"/>
      <w:bookmarkEnd w:id="8"/>
      <w:bookmarkEnd w:id="9"/>
    </w:p>
    <w:p w14:paraId="486A25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更正事项：采购文件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 w14:paraId="287A68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更正内容：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章 采购需求“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序号61及4、屋顶层-空调水系统 序号62、63、64、65</w:t>
      </w:r>
      <w:r>
        <w:rPr>
          <w:rFonts w:hint="eastAsia" w:ascii="仿宋" w:hAnsi="仿宋" w:eastAsia="仿宋" w:cs="仿宋"/>
          <w:sz w:val="28"/>
          <w:szCs w:val="28"/>
        </w:rPr>
        <w:t>”</w:t>
      </w:r>
      <w:r>
        <w:rPr>
          <w:rFonts w:ascii="仿宋" w:hAnsi="仿宋" w:eastAsia="仿宋" w:cs="仿宋"/>
          <w:sz w:val="28"/>
          <w:szCs w:val="28"/>
        </w:rPr>
        <w:t>，现更正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详见附件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2EC5FE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2、四、提交投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标文件截止时间、开标时间和地点：2024年12月2日10时00 分（北京时间），现更正为“2024年12月17日09时00分（北京时间）”</w:t>
      </w:r>
      <w:bookmarkStart w:id="16" w:name="_GoBack"/>
      <w:bookmarkEnd w:id="16"/>
    </w:p>
    <w:p w14:paraId="224785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更正日期：202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27</w:t>
      </w:r>
    </w:p>
    <w:p w14:paraId="0FA674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bookmarkStart w:id="10" w:name="_Toc35393816"/>
      <w:bookmarkStart w:id="11" w:name="_Toc35393647"/>
      <w:r>
        <w:rPr>
          <w:rFonts w:hint="eastAsia" w:ascii="仿宋" w:hAnsi="仿宋" w:eastAsia="仿宋" w:cs="仿宋"/>
          <w:sz w:val="28"/>
          <w:szCs w:val="28"/>
        </w:rPr>
        <w:t>三、其他补充事宜</w:t>
      </w:r>
      <w:bookmarkEnd w:id="10"/>
      <w:bookmarkEnd w:id="11"/>
    </w:p>
    <w:p w14:paraId="6BBB3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无</w:t>
      </w:r>
    </w:p>
    <w:p w14:paraId="5B4AEA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bookmarkStart w:id="12" w:name="_Toc28359106"/>
      <w:bookmarkStart w:id="13" w:name="_Toc35393648"/>
      <w:bookmarkStart w:id="14" w:name="_Toc28359029"/>
      <w:bookmarkStart w:id="15" w:name="_Toc35393817"/>
      <w:r>
        <w:rPr>
          <w:rFonts w:hint="eastAsia" w:ascii="仿宋" w:hAnsi="仿宋" w:eastAsia="仿宋" w:cs="仿宋"/>
          <w:sz w:val="28"/>
          <w:szCs w:val="28"/>
        </w:rPr>
        <w:t>四、凡对本次公告内容提出询问，请按以下方式联系。</w:t>
      </w:r>
      <w:bookmarkEnd w:id="12"/>
      <w:bookmarkEnd w:id="13"/>
      <w:bookmarkEnd w:id="14"/>
      <w:bookmarkEnd w:id="15"/>
    </w:p>
    <w:p w14:paraId="349D0D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1.采购人信息</w:t>
      </w:r>
    </w:p>
    <w:p w14:paraId="0B69D9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称：桂平市人民医院</w:t>
      </w:r>
    </w:p>
    <w:p w14:paraId="4F51FD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址：桂平市人民西路7号</w:t>
      </w:r>
    </w:p>
    <w:p w14:paraId="6BBEC7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</w:t>
      </w:r>
      <w:r>
        <w:rPr>
          <w:rFonts w:ascii="仿宋" w:hAnsi="仿宋" w:eastAsia="仿宋" w:cs="仿宋"/>
          <w:sz w:val="28"/>
          <w:szCs w:val="28"/>
        </w:rPr>
        <w:t>0775-3388571</w:t>
      </w:r>
    </w:p>
    <w:p w14:paraId="392B0B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2.采购代理机构信息</w:t>
      </w:r>
    </w:p>
    <w:p w14:paraId="4040AA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名    称：广西建设工程项目管理中心有限责任公司</w:t>
      </w:r>
    </w:p>
    <w:p w14:paraId="717424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　　址：广西南宁市建政路10号服务综合楼</w:t>
      </w:r>
    </w:p>
    <w:p w14:paraId="60DFE2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联系方式：0771-2025064</w:t>
      </w:r>
    </w:p>
    <w:p w14:paraId="4129A1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3.项目联系方式</w:t>
      </w:r>
    </w:p>
    <w:p w14:paraId="5874A2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项目联系人：梁丽</w:t>
      </w:r>
    </w:p>
    <w:p w14:paraId="2343ED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　　 话：18078186809</w:t>
      </w:r>
    </w:p>
    <w:p w14:paraId="5199D9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left"/>
        <w:textAlignment w:val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 监督部门：桂平市卫生健康局，投诉电话：0775-3391409</w:t>
      </w:r>
    </w:p>
    <w:bookmarkEnd w:id="5"/>
    <w:p w14:paraId="0007A113">
      <w:pPr>
        <w:pStyle w:val="2"/>
        <w:rPr>
          <w:rFonts w:ascii="仿宋" w:hAnsi="仿宋" w:eastAsia="仿宋" w:cs="仿宋"/>
          <w:sz w:val="28"/>
          <w:szCs w:val="28"/>
        </w:rPr>
      </w:pPr>
    </w:p>
    <w:p w14:paraId="4F404DDA">
      <w:pPr>
        <w:pStyle w:val="2"/>
        <w:rPr>
          <w:rFonts w:ascii="仿宋" w:hAnsi="仿宋" w:eastAsia="仿宋" w:cs="仿宋"/>
          <w:sz w:val="28"/>
          <w:szCs w:val="28"/>
        </w:rPr>
      </w:pPr>
    </w:p>
    <w:p w14:paraId="461776A9">
      <w:pPr>
        <w:pStyle w:val="2"/>
        <w:rPr>
          <w:rFonts w:ascii="仿宋" w:hAnsi="仿宋" w:eastAsia="仿宋" w:cs="仿宋"/>
          <w:sz w:val="28"/>
          <w:szCs w:val="28"/>
        </w:rPr>
      </w:pPr>
    </w:p>
    <w:p w14:paraId="75C0CB14">
      <w:pPr>
        <w:pStyle w:val="2"/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采购需求</w:t>
      </w:r>
    </w:p>
    <w:p w14:paraId="1367C84A">
      <w:pPr>
        <w:pStyle w:val="2"/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更正后：</w:t>
      </w:r>
    </w:p>
    <w:tbl>
      <w:tblPr>
        <w:tblStyle w:val="6"/>
        <w:tblW w:w="10520" w:type="dxa"/>
        <w:tblInd w:w="-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945"/>
        <w:gridCol w:w="104"/>
        <w:gridCol w:w="697"/>
        <w:gridCol w:w="1148"/>
      </w:tblGrid>
      <w:tr w14:paraId="16B40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26" w:type="dxa"/>
            <w:shd w:val="clear" w:color="000000" w:fill="FFFFFF"/>
            <w:vAlign w:val="center"/>
          </w:tcPr>
          <w:p w14:paraId="463BA0E9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61</w:t>
            </w:r>
          </w:p>
        </w:tc>
        <w:tc>
          <w:tcPr>
            <w:tcW w:w="8049" w:type="dxa"/>
            <w:gridSpan w:val="2"/>
            <w:shd w:val="clear" w:color="000000" w:fill="FFFFFF"/>
            <w:vAlign w:val="center"/>
          </w:tcPr>
          <w:p w14:paraId="40B891A4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避雷网</w:t>
            </w:r>
          </w:p>
          <w:p w14:paraId="274A0291"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ф10mm镀锌圆钢</w:t>
            </w:r>
          </w:p>
        </w:tc>
        <w:tc>
          <w:tcPr>
            <w:tcW w:w="697" w:type="dxa"/>
            <w:shd w:val="clear" w:color="000000" w:fill="FFFFFF"/>
            <w:vAlign w:val="center"/>
          </w:tcPr>
          <w:p w14:paraId="516973D6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m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11E0015A"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11.25</w:t>
            </w:r>
          </w:p>
        </w:tc>
      </w:tr>
      <w:tr w14:paraId="7DEBE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520" w:type="dxa"/>
            <w:gridSpan w:val="5"/>
            <w:shd w:val="clear" w:color="000000" w:fill="FFFFFF"/>
            <w:vAlign w:val="center"/>
          </w:tcPr>
          <w:p w14:paraId="18B6B502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4、屋顶层-空调水系统</w:t>
            </w:r>
          </w:p>
        </w:tc>
      </w:tr>
      <w:tr w14:paraId="29057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26" w:type="dxa"/>
            <w:shd w:val="clear" w:color="000000" w:fill="FFFFFF"/>
            <w:vAlign w:val="center"/>
          </w:tcPr>
          <w:p w14:paraId="241C696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7945" w:type="dxa"/>
            <w:shd w:val="clear" w:color="000000" w:fill="FFFFFF"/>
            <w:vAlign w:val="center"/>
          </w:tcPr>
          <w:p w14:paraId="79359BEC">
            <w:pPr>
              <w:spacing w:line="360" w:lineRule="auto"/>
              <w:jc w:val="both"/>
              <w:rPr>
                <w:rFonts w:hint="default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风冷冷（热）水机组10台</w:t>
            </w:r>
          </w:p>
          <w:p w14:paraId="0DE79B6D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▲1、额定制冷量：≥130kw，额定制热量：≥140kw</w:t>
            </w:r>
          </w:p>
          <w:p w14:paraId="73F51AFC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2、额定制冷功率：≤41.5KW，额定制热功率：≤43.5KW</w:t>
            </w:r>
          </w:p>
          <w:p w14:paraId="0999C1DF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3、外形尺寸：2330mm*1283mm*2355mm</w:t>
            </w:r>
          </w:p>
          <w:p w14:paraId="653146AE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4、IPLV:4.55,进出水温度：12/7℃，工作压1.0Mpa，水压降：35kpa，冷媒R410a。</w:t>
            </w:r>
          </w:p>
          <w:p w14:paraId="2D55EE7F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5、供货时提供设备检测报告、节能报告，以保证产品安全性能及质量。</w:t>
            </w:r>
          </w:p>
          <w:p w14:paraId="5BFE9F93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6、机组运行环境温度范围满足:夏季制冷运行环境温度范围-15~52℃；冬季制热工作环境温度范围-25~40℃;</w:t>
            </w:r>
          </w:p>
          <w:p w14:paraId="073EEB3D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7、采用模块化组合结构，最多可并联16个模块，任一模块故障不影响其他机组正常运行。任何模块均可以为主模块，机组互相备份，避免了整个系统瘫痪风险。</w:t>
            </w:r>
          </w:p>
          <w:p w14:paraId="6FC64DD2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8、机组冬季制热不间断，系统按比例轮流进入化霜模式，分批化霜，防止化霜时水温大幅波动，持续保证用户使用舒适性。</w:t>
            </w:r>
          </w:p>
          <w:p w14:paraId="4DA81A50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、为保证机组的高能效性，以及节流元件的准确及可靠性，要求机组节流装置采用电子膨胀阀。</w:t>
            </w:r>
          </w:p>
          <w:p w14:paraId="225BB091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、设备采用开窗式翅片，Φ7内螺纹高效换热管，换热效率高，气流损失少。</w:t>
            </w:r>
          </w:p>
          <w:p w14:paraId="429D0EDC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、大风叶设计，无需高转速即可获得足够风量，有效降低主机运行噪音。</w:t>
            </w:r>
          </w:p>
          <w:p w14:paraId="30CAAF16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、自动监控各压缩机运行状况，智能均衡压缩机工作时间，提高机组可靠性和使用寿命。</w:t>
            </w:r>
          </w:p>
          <w:p w14:paraId="09C91FBF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、采用先进的微电脑控制系统，机组自带压缩机高压保护、压缩机低压保护、防冻结保护、水流开关保护、各种传感器故障保护、排气温度过高保护、驱动保护等、功能齐全，具有强大的故障自诊断功能,确保机组安全高效运行。</w:t>
            </w:r>
          </w:p>
          <w:p w14:paraId="696328DC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、机组配置485接口，方便接入楼宇自控系统，实现远程开关机、远程设定机组参数和故障报警等功能。</w:t>
            </w:r>
          </w:p>
        </w:tc>
        <w:tc>
          <w:tcPr>
            <w:tcW w:w="801" w:type="dxa"/>
            <w:gridSpan w:val="2"/>
            <w:shd w:val="clear" w:color="000000" w:fill="FFFFFF"/>
            <w:vAlign w:val="center"/>
          </w:tcPr>
          <w:p w14:paraId="67721F35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154FBBEB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10</w:t>
            </w:r>
          </w:p>
        </w:tc>
      </w:tr>
      <w:tr w14:paraId="78C9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26" w:type="dxa"/>
            <w:shd w:val="clear" w:color="000000" w:fill="FFFFFF"/>
            <w:vAlign w:val="center"/>
          </w:tcPr>
          <w:p w14:paraId="392B3C4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63</w:t>
            </w:r>
          </w:p>
        </w:tc>
        <w:tc>
          <w:tcPr>
            <w:tcW w:w="7945" w:type="dxa"/>
            <w:shd w:val="clear" w:color="000000" w:fill="FFFFFF"/>
            <w:vAlign w:val="center"/>
          </w:tcPr>
          <w:p w14:paraId="0873EC93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冷冻水泵</w:t>
            </w:r>
          </w:p>
          <w:p w14:paraId="0171227D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1.最大水量：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50m³/h</w:t>
            </w:r>
          </w:p>
          <w:p w14:paraId="29F019AB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2.电量：200W电压：</w:t>
            </w:r>
            <w:r>
              <w:rPr>
                <w:rFonts w:hint="eastAsia" w:ascii="宋体" w:hAnsi="宋体" w:cs="宋体"/>
                <w:color w:val="000000"/>
                <w:szCs w:val="21"/>
                <w:highlight w:val="none"/>
                <w:lang w:val="en-US" w:eastAsia="zh-CN"/>
              </w:rPr>
              <w:t>380</w:t>
            </w: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v</w:t>
            </w:r>
          </w:p>
          <w:p w14:paraId="251F5634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3.工作压力：0.8Mpa</w:t>
            </w:r>
          </w:p>
          <w:p w14:paraId="680C8225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4.两用一备</w:t>
            </w:r>
          </w:p>
        </w:tc>
        <w:tc>
          <w:tcPr>
            <w:tcW w:w="801" w:type="dxa"/>
            <w:gridSpan w:val="2"/>
            <w:shd w:val="clear" w:color="000000" w:fill="FFFFFF"/>
            <w:vAlign w:val="center"/>
          </w:tcPr>
          <w:p w14:paraId="1F963EA3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42DC0CE6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3</w:t>
            </w:r>
          </w:p>
        </w:tc>
      </w:tr>
      <w:tr w14:paraId="216FC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26" w:type="dxa"/>
            <w:shd w:val="clear" w:color="000000" w:fill="FFFFFF"/>
            <w:vAlign w:val="center"/>
          </w:tcPr>
          <w:p w14:paraId="090A194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7945" w:type="dxa"/>
            <w:shd w:val="clear" w:color="000000" w:fill="FFFFFF"/>
            <w:vAlign w:val="center"/>
          </w:tcPr>
          <w:p w14:paraId="535D1AF7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膨胀水箱V=1m³</w:t>
            </w:r>
          </w:p>
        </w:tc>
        <w:tc>
          <w:tcPr>
            <w:tcW w:w="801" w:type="dxa"/>
            <w:gridSpan w:val="2"/>
            <w:shd w:val="clear" w:color="000000" w:fill="FFFFFF"/>
            <w:vAlign w:val="center"/>
          </w:tcPr>
          <w:p w14:paraId="6CCBC83D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个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0B3CAF84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</w:tr>
      <w:tr w14:paraId="439A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626" w:type="dxa"/>
            <w:shd w:val="clear" w:color="000000" w:fill="FFFFFF"/>
            <w:vAlign w:val="center"/>
          </w:tcPr>
          <w:p w14:paraId="734D86D0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65</w:t>
            </w:r>
          </w:p>
        </w:tc>
        <w:tc>
          <w:tcPr>
            <w:tcW w:w="7945" w:type="dxa"/>
            <w:shd w:val="clear" w:color="000000" w:fill="FFFFFF"/>
            <w:vAlign w:val="center"/>
          </w:tcPr>
          <w:p w14:paraId="01A91568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电子除垢水处理器SCL-1</w:t>
            </w:r>
          </w:p>
          <w:p w14:paraId="288EB335">
            <w:pPr>
              <w:spacing w:line="360" w:lineRule="auto"/>
              <w:jc w:val="both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处理水量250m³/h</w:t>
            </w:r>
          </w:p>
        </w:tc>
        <w:tc>
          <w:tcPr>
            <w:tcW w:w="801" w:type="dxa"/>
            <w:gridSpan w:val="2"/>
            <w:shd w:val="clear" w:color="000000" w:fill="FFFFFF"/>
            <w:vAlign w:val="center"/>
          </w:tcPr>
          <w:p w14:paraId="7CFA5BD2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台</w:t>
            </w:r>
          </w:p>
        </w:tc>
        <w:tc>
          <w:tcPr>
            <w:tcW w:w="1148" w:type="dxa"/>
            <w:shd w:val="clear" w:color="000000" w:fill="FFFFFF"/>
            <w:vAlign w:val="center"/>
          </w:tcPr>
          <w:p w14:paraId="6FFB3EAC"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  <w:t>1</w:t>
            </w:r>
          </w:p>
        </w:tc>
      </w:tr>
    </w:tbl>
    <w:p w14:paraId="22A80E0B">
      <w:pPr>
        <w:pStyle w:val="2"/>
        <w:rPr>
          <w:rFonts w:ascii="仿宋" w:hAnsi="仿宋" w:eastAsia="仿宋" w:cs="仿宋"/>
          <w:sz w:val="28"/>
          <w:szCs w:val="28"/>
        </w:rPr>
      </w:pPr>
    </w:p>
    <w:p w14:paraId="6B3EB730">
      <w:pPr>
        <w:pStyle w:val="2"/>
        <w:rPr>
          <w:rFonts w:ascii="仿宋" w:hAnsi="仿宋" w:eastAsia="仿宋" w:cs="仿宋"/>
          <w:sz w:val="28"/>
          <w:szCs w:val="28"/>
        </w:rPr>
      </w:pPr>
    </w:p>
    <w:p w14:paraId="0ECA0F3A">
      <w:pPr>
        <w:pStyle w:val="2"/>
        <w:rPr>
          <w:rFonts w:ascii="仿宋" w:hAnsi="仿宋" w:eastAsia="仿宋" w:cs="仿宋"/>
          <w:sz w:val="28"/>
          <w:szCs w:val="28"/>
        </w:rPr>
      </w:pPr>
    </w:p>
    <w:p w14:paraId="1366F196">
      <w:pPr>
        <w:pStyle w:val="2"/>
        <w:rPr>
          <w:rFonts w:ascii="仿宋" w:hAnsi="仿宋" w:eastAsia="仿宋" w:cs="仿宋"/>
          <w:sz w:val="28"/>
          <w:szCs w:val="28"/>
        </w:rPr>
      </w:pPr>
    </w:p>
    <w:p w14:paraId="46FEFC2E">
      <w:pPr>
        <w:pStyle w:val="2"/>
        <w:rPr>
          <w:rFonts w:ascii="仿宋" w:hAnsi="仿宋" w:eastAsia="仿宋" w:cs="仿宋"/>
          <w:sz w:val="28"/>
          <w:szCs w:val="28"/>
        </w:rPr>
      </w:pPr>
    </w:p>
    <w:p w14:paraId="7F358A0C">
      <w:pPr>
        <w:pStyle w:val="2"/>
        <w:rPr>
          <w:rFonts w:ascii="仿宋" w:hAnsi="仿宋" w:eastAsia="仿宋" w:cs="仿宋"/>
          <w:sz w:val="28"/>
          <w:szCs w:val="28"/>
        </w:rPr>
      </w:pPr>
    </w:p>
    <w:p w14:paraId="4C20100D">
      <w:pPr>
        <w:pStyle w:val="2"/>
        <w:rPr>
          <w:rFonts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76D47A"/>
    <w:multiLevelType w:val="singleLevel"/>
    <w:tmpl w:val="1176D47A"/>
    <w:lvl w:ilvl="0" w:tentative="0">
      <w:start w:val="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7B"/>
    <w:rsid w:val="000759FF"/>
    <w:rsid w:val="000E0CCB"/>
    <w:rsid w:val="00122E6C"/>
    <w:rsid w:val="00307256"/>
    <w:rsid w:val="0046763B"/>
    <w:rsid w:val="004B6AA4"/>
    <w:rsid w:val="00530E4C"/>
    <w:rsid w:val="00592FDF"/>
    <w:rsid w:val="00730426"/>
    <w:rsid w:val="0089765F"/>
    <w:rsid w:val="00946D78"/>
    <w:rsid w:val="00B11C10"/>
    <w:rsid w:val="00BB1E11"/>
    <w:rsid w:val="00C74CD9"/>
    <w:rsid w:val="00D7277B"/>
    <w:rsid w:val="00E60B2F"/>
    <w:rsid w:val="00F04DFA"/>
    <w:rsid w:val="00F505CB"/>
    <w:rsid w:val="00F63E6C"/>
    <w:rsid w:val="00FE5019"/>
    <w:rsid w:val="18DF60A5"/>
    <w:rsid w:val="276E6DE6"/>
    <w:rsid w:val="3C027708"/>
    <w:rsid w:val="5CB5471F"/>
    <w:rsid w:val="61925799"/>
    <w:rsid w:val="6EBD6792"/>
    <w:rsid w:val="742025E4"/>
    <w:rsid w:val="7A47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kern w:val="0"/>
      <w:sz w:val="20"/>
      <w:szCs w:val="21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1073</Words>
  <Characters>1309</Characters>
  <Lines>3</Lines>
  <Paragraphs>1</Paragraphs>
  <TotalTime>17</TotalTime>
  <ScaleCrop>false</ScaleCrop>
  <LinksUpToDate>false</LinksUpToDate>
  <CharactersWithSpaces>1335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2022-03-02T09:52:00Z</dcterms:created>
  <dc:creator>L</dc:creator>
  <cp:lastModifiedBy>梁小番</cp:lastModifiedBy>
  <dcterms:modified xsi:type="dcterms:W3CDTF">2024-11-27T09:04:40Z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77F5DD7586D947F7A0F28C6C0BC693D7_12</vt:lpwstr>
  </property>
</Properties>
</file>