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129E0">
      <w:pPr>
        <w:pStyle w:val="2"/>
        <w:bidi w:val="0"/>
        <w:spacing w:line="240" w:lineRule="auto"/>
        <w:jc w:val="center"/>
        <w:rPr>
          <w:rFonts w:hint="default"/>
          <w:sz w:val="36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21"/>
          <w:lang w:eastAsia="zh-CN"/>
        </w:rPr>
        <w:t>蒙山县县城排水防涝设施建设项目（一）城西片区（</w:t>
      </w:r>
      <w:r>
        <w:rPr>
          <w:rFonts w:hint="eastAsia"/>
          <w:sz w:val="36"/>
          <w:szCs w:val="21"/>
        </w:rPr>
        <w:t>招标编号</w:t>
      </w:r>
      <w:r>
        <w:rPr>
          <w:rFonts w:hint="eastAsia"/>
          <w:sz w:val="36"/>
          <w:szCs w:val="21"/>
          <w:lang w:eastAsia="zh-CN"/>
        </w:rPr>
        <w:t>：E4504002831003503001001）</w:t>
      </w:r>
      <w:r>
        <w:rPr>
          <w:rFonts w:hint="eastAsia"/>
          <w:sz w:val="36"/>
          <w:szCs w:val="21"/>
          <w:lang w:val="en-US" w:eastAsia="zh-CN"/>
        </w:rPr>
        <w:t>的招标控制价公告</w:t>
      </w:r>
    </w:p>
    <w:p w14:paraId="64B3216F"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一、项目基本情况</w:t>
      </w:r>
    </w:p>
    <w:p w14:paraId="34C7167C"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项目名称：蒙山县县城排水防涝设施建设项目（一）城西片区</w:t>
      </w:r>
    </w:p>
    <w:p w14:paraId="5D4AB81A"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项目编号：E4504002831003503001001</w:t>
      </w:r>
    </w:p>
    <w:p w14:paraId="1EF8449B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招标人：蒙山县市政公用事业管理所</w:t>
      </w:r>
    </w:p>
    <w:p w14:paraId="4D1C7683"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招标代理机构：广西裕隆项目管理有限公司</w:t>
      </w:r>
    </w:p>
    <w:p w14:paraId="38EF56EA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二、本项目招标控制价如下：</w:t>
      </w:r>
    </w:p>
    <w:p w14:paraId="30CF0517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．蒙山县县城排水防涝设施建设项目（一）城西片区的招标控制价为：¥9742499.10元【其中：暂估价82417.37元（包含：材料暂估价60978.14元），安全生产责任保险费暂估价21439.23元、包含安全文明施工费222153.01元、规费、增值税】。</w:t>
      </w:r>
    </w:p>
    <w:p w14:paraId="0948DF18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2．材料价格采用工程造价管理机构2025年第10期《梧州市建设工程造价信息》发布的蒙山县价格信息。</w:t>
      </w:r>
    </w:p>
    <w:p w14:paraId="00DE3F0D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3．本项目施工图纸及已标注主要项目（标记*号）的工程量清单文件、招标控制价文件请前往“全国公共资源交易平台（广西·梧州）（http://ggzy.jgswj.gxzf.gov.cn/wzggzy/)”自行下载。</w:t>
      </w:r>
    </w:p>
    <w:p w14:paraId="6F75D8B0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4．编制依据以上传的工程量清单及招标控制价文件内总说明为准。</w:t>
      </w:r>
    </w:p>
    <w:p w14:paraId="366FA82B"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default"/>
          <w:sz w:val="24"/>
          <w:szCs w:val="32"/>
          <w:lang w:val="en-US" w:eastAsia="zh-CN"/>
        </w:rPr>
        <w:t>其余内容不变，特此公告！</w:t>
      </w:r>
    </w:p>
    <w:p w14:paraId="7B1BFA8D">
      <w:pPr>
        <w:spacing w:line="360" w:lineRule="auto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招   标   人：蒙山县市政公用事业管理所</w:t>
      </w:r>
    </w:p>
    <w:p w14:paraId="1557EBC6">
      <w:pPr>
        <w:spacing w:line="360" w:lineRule="auto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招标代理机构：</w:t>
      </w:r>
      <w:r>
        <w:rPr>
          <w:rFonts w:hint="eastAsia"/>
          <w:sz w:val="24"/>
          <w:szCs w:val="32"/>
          <w:lang w:val="en-US" w:eastAsia="zh-CN"/>
        </w:rPr>
        <w:t>广西裕隆项目管理有限公司</w:t>
      </w:r>
    </w:p>
    <w:p w14:paraId="342E84DB">
      <w:pPr>
        <w:spacing w:line="360" w:lineRule="auto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                                                       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default"/>
          <w:sz w:val="24"/>
          <w:szCs w:val="32"/>
          <w:lang w:val="en-US" w:eastAsia="zh-CN"/>
        </w:rPr>
        <w:t>年</w:t>
      </w:r>
      <w:r>
        <w:rPr>
          <w:rFonts w:hint="eastAsia"/>
          <w:sz w:val="24"/>
          <w:szCs w:val="32"/>
          <w:lang w:val="en-US" w:eastAsia="zh-CN"/>
        </w:rPr>
        <w:t>12</w:t>
      </w:r>
      <w:r>
        <w:rPr>
          <w:rFonts w:hint="default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lang w:val="en-US" w:eastAsia="zh-CN"/>
        </w:rPr>
        <w:t>10</w:t>
      </w:r>
      <w:r>
        <w:rPr>
          <w:rFonts w:hint="default"/>
          <w:sz w:val="24"/>
          <w:szCs w:val="32"/>
          <w:lang w:val="en-US" w:eastAsia="zh-CN"/>
        </w:rPr>
        <w:t>日</w:t>
      </w:r>
    </w:p>
    <w:p w14:paraId="6DA94D9B">
      <w:pPr>
        <w:numPr>
          <w:ilvl w:val="0"/>
          <w:numId w:val="0"/>
        </w:numPr>
        <w:spacing w:line="240" w:lineRule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mJjZGE3NzU2MjFmMDVlOWRlNmJhYzYwNmQyZDIifQ=="/>
  </w:docVars>
  <w:rsids>
    <w:rsidRoot w:val="778201EC"/>
    <w:rsid w:val="0A311EC9"/>
    <w:rsid w:val="0C6E7142"/>
    <w:rsid w:val="0EBD49CB"/>
    <w:rsid w:val="199D2816"/>
    <w:rsid w:val="1A487BAE"/>
    <w:rsid w:val="1C2007D4"/>
    <w:rsid w:val="1DC97FA2"/>
    <w:rsid w:val="2E120785"/>
    <w:rsid w:val="30D87B26"/>
    <w:rsid w:val="36871B56"/>
    <w:rsid w:val="42864A51"/>
    <w:rsid w:val="45540CC8"/>
    <w:rsid w:val="50851129"/>
    <w:rsid w:val="50CA3E1C"/>
    <w:rsid w:val="51A760DF"/>
    <w:rsid w:val="54343534"/>
    <w:rsid w:val="55371185"/>
    <w:rsid w:val="56B82C1C"/>
    <w:rsid w:val="5AA06900"/>
    <w:rsid w:val="622C56B2"/>
    <w:rsid w:val="6569797E"/>
    <w:rsid w:val="66D9134A"/>
    <w:rsid w:val="68837A86"/>
    <w:rsid w:val="69AB365C"/>
    <w:rsid w:val="6E1F66D0"/>
    <w:rsid w:val="6E280944"/>
    <w:rsid w:val="778201EC"/>
    <w:rsid w:val="7B5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60" w:after="6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545</Characters>
  <Lines>0</Lines>
  <Paragraphs>0</Paragraphs>
  <TotalTime>6</TotalTime>
  <ScaleCrop>false</ScaleCrop>
  <LinksUpToDate>false</LinksUpToDate>
  <CharactersWithSpaces>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2021-08-09T01:06:00Z</dcterms:created>
  <dc:creator>WPS_1507518488</dc:creator>
  <cp:lastModifiedBy>うоΟ</cp:lastModifiedBy>
  <dcterms:modified xsi:type="dcterms:W3CDTF">2025-12-10T04:32:07Z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5F03B8A6E70E4926BDF11DCEB7D1AA90_13</vt:lpwstr>
  </property>
  <property fmtid="{D5CDD505-2E9C-101B-9397-08002B2CF9AE}" pid="4" name="KSOTemplateDocerSaveRecord">
    <vt:lpwstr>eyJoZGlkIjoiNGEyMmJjZGE3NzU2MjFmMDVlOWRlNmJhYzYwNmQyZDIiLCJ1c2VySWQiOiIxNjk5MzMxNTcyIn0=</vt:lpwstr>
  </property>
</Properties>
</file>