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3A4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广西壮族自治区桂平公路养护中心关于</w:t>
      </w:r>
    </w:p>
    <w:p w14:paraId="6B1F52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政府采购意向统一公开的请示</w:t>
      </w:r>
    </w:p>
    <w:p w14:paraId="06A72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968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广西壮族自治区贵港公路发展中心：</w:t>
      </w:r>
    </w:p>
    <w:p w14:paraId="2C880D3A"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根据《广西壮族自治区交通运输厅关于预下达2026年普通国省道养护工程项目责任目标的通知》（桂交建管函 〔2025〕461号）精神，我中心政府采购项目有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，具体为：</w:t>
      </w:r>
    </w:p>
    <w:p w14:paraId="16E1625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G358木湾岭至东塔（选段）沥青路面预防养护工程，工程预算（建安费）373.0654万元，工期3个月，质量等级要求达到合格。</w:t>
      </w:r>
    </w:p>
    <w:p w14:paraId="0D356C3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S206萝卜畲至大上（选段）沥青路面修复养护工程，工程预算（建安费）347.5247万元，工期3个月，质量等级要求达到合格。</w:t>
      </w:r>
    </w:p>
    <w:p w14:paraId="78F7DA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以上项目已列入2026年工程项目计划，现申请意向公开。</w:t>
      </w:r>
    </w:p>
    <w:p w14:paraId="40D2C28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妥否，请批示。</w:t>
      </w:r>
    </w:p>
    <w:p w14:paraId="7C042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438B0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附件:广西壮族自治区桂平公路养护中心采购意向统一公开申请表</w:t>
      </w:r>
    </w:p>
    <w:p w14:paraId="5A72D8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17E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840E8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广西壮族自治区桂平公路养护中心</w:t>
      </w:r>
    </w:p>
    <w:p w14:paraId="7A113D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2025年11月28日 </w:t>
      </w:r>
    </w:p>
    <w:p w14:paraId="60E4B8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1425D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（联系人及电话：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袁伟锌  0775-3397886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）  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C08A68"/>
    <w:multiLevelType w:val="singleLevel"/>
    <w:tmpl w:val="32C08A6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3335E"/>
    <w:rsid w:val="0D093B48"/>
    <w:rsid w:val="28F629CE"/>
    <w:rsid w:val="319B7598"/>
    <w:rsid w:val="3795146C"/>
    <w:rsid w:val="4A7F6D0A"/>
    <w:rsid w:val="53132713"/>
    <w:rsid w:val="5673335E"/>
    <w:rsid w:val="5CA54B0C"/>
    <w:rsid w:val="6CBD35A0"/>
    <w:rsid w:val="766B0856"/>
    <w:rsid w:val="7AB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394</Characters>
  <Lines>0</Lines>
  <Paragraphs>0</Paragraphs>
  <TotalTime>28</TotalTime>
  <ScaleCrop>false</ScaleCrop>
  <LinksUpToDate>false</LinksUpToDate>
  <CharactersWithSpaces>422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2025-07-17T00:58:00Z</dcterms:created>
  <dc:creator>甜即正义</dc:creator>
  <cp:lastModifiedBy>A 华哥</cp:lastModifiedBy>
  <dcterms:modified xsi:type="dcterms:W3CDTF">2025-11-28T04:04:45Z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23BDDD89C7024156B5920F3BF6FAB9C8_13</vt:lpwstr>
  </property>
  <property fmtid="{D5CDD505-2E9C-101B-9397-08002B2CF9AE}" pid="4" name="KSOTemplateDocerSaveRecord">
    <vt:lpwstr>eyJoZGlkIjoiM2JjOTJiY2YyYmNjZDA0MjkxYzNjOTg2YWNmZGY4NmEiLCJ1c2VySWQiOiIyNTM2NTg0NTcifQ==</vt:lpwstr>
  </property>
</Properties>
</file>