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0344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ajorEastAsia" w:hAnsiTheme="majorEastAsia" w:eastAsiaTheme="majorEastAsia"/>
          <w:color w:val="auto"/>
          <w:sz w:val="32"/>
          <w:szCs w:val="32"/>
          <w:lang w:val="en-US" w:eastAsia="zh-CN"/>
        </w:rPr>
      </w:pPr>
      <w:bookmarkStart w:id="0" w:name="_Toc35393813"/>
      <w:r>
        <w:rPr>
          <w:rFonts w:hint="eastAsia" w:asciiTheme="majorEastAsia" w:hAnsiTheme="majorEastAsia" w:eastAsiaTheme="majorEastAsia"/>
          <w:color w:val="auto"/>
          <w:sz w:val="32"/>
          <w:szCs w:val="32"/>
        </w:rPr>
        <w:t>欧邦工程管理集团有限公司关于</w:t>
      </w:r>
      <w:r>
        <w:rPr>
          <w:rFonts w:hint="eastAsia" w:asciiTheme="majorEastAsia" w:hAnsiTheme="majorEastAsia" w:eastAsiaTheme="majorEastAsia"/>
          <w:color w:val="auto"/>
          <w:sz w:val="32"/>
          <w:szCs w:val="32"/>
          <w:lang w:eastAsia="zh-CN"/>
        </w:rPr>
        <w:t>体外循环设备一批(GXZC2025-G1-001131-OBGC)</w:t>
      </w:r>
      <w:r>
        <w:rPr>
          <w:rFonts w:hint="eastAsia" w:asciiTheme="majorEastAsia" w:hAnsiTheme="majorEastAsia" w:eastAsiaTheme="majorEastAsia"/>
          <w:color w:val="auto"/>
          <w:sz w:val="32"/>
          <w:szCs w:val="32"/>
        </w:rPr>
        <w:t>更正公告</w:t>
      </w:r>
      <w:bookmarkEnd w:id="0"/>
      <w:r>
        <w:rPr>
          <w:rFonts w:hint="eastAsia" w:asciiTheme="majorEastAsia" w:hAnsiTheme="majorEastAsia" w:eastAsiaTheme="majorEastAsia"/>
          <w:color w:val="auto"/>
          <w:sz w:val="32"/>
          <w:szCs w:val="32"/>
          <w:lang w:eastAsia="zh-CN"/>
        </w:rPr>
        <w:t>（二）</w:t>
      </w:r>
    </w:p>
    <w:p w14:paraId="3CF57458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 w:asciiTheme="majorEastAsia" w:hAnsiTheme="majorEastAsia" w:eastAsiaTheme="majorEastAsia"/>
          <w:b w:val="0"/>
          <w:color w:val="auto"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4C1C81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原公告的采购项目编号：</w:t>
      </w:r>
      <w:r>
        <w:rPr>
          <w:rFonts w:hint="eastAsia" w:cs="Times New Roman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GXZC2025-G1-001131-OBGC</w:t>
      </w:r>
    </w:p>
    <w:p w14:paraId="46D248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  <w:u w:val="none"/>
          <w:lang w:val="en-US" w:eastAsia="zh-CN"/>
        </w:rPr>
        <w:t>原公告的采购项目名称：</w:t>
      </w:r>
      <w:r>
        <w:rPr>
          <w:rFonts w:hint="eastAsia" w:cs="Times New Roman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体外循环设备一批</w:t>
      </w:r>
    </w:p>
    <w:p w14:paraId="371058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ajorEastAsia" w:hAnsiTheme="majorEastAsia" w:eastAsia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首次公告日期：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2025年5月20日</w:t>
      </w:r>
    </w:p>
    <w:p w14:paraId="7E3DE0B3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cs="宋体" w:asciiTheme="majorEastAsia" w:hAnsiTheme="majorEastAsia" w:eastAsiaTheme="majorEastAsia"/>
          <w:b w:val="0"/>
          <w:color w:val="auto"/>
          <w:sz w:val="24"/>
          <w:szCs w:val="24"/>
        </w:rPr>
      </w:pPr>
      <w:bookmarkStart w:id="5" w:name="_Toc28359105"/>
      <w:bookmarkStart w:id="6" w:name="_Toc35393646"/>
      <w:bookmarkStart w:id="7" w:name="_Toc28359028"/>
      <w:bookmarkStart w:id="8" w:name="_Toc35393815"/>
      <w:r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039DC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更正事项：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lang w:eastAsia="zh-CN"/>
        </w:rPr>
        <w:t>☑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 xml:space="preserve">采购公告 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lang w:eastAsia="zh-CN"/>
        </w:rPr>
        <w:t>☑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 xml:space="preserve">采购文件 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 xml:space="preserve">采购结果     </w:t>
      </w:r>
    </w:p>
    <w:p w14:paraId="5E9A1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更正内容：</w:t>
      </w:r>
    </w:p>
    <w:p w14:paraId="6129CF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取消招标文件“第二章 采购需求”第Ⅰ.说明第2条中关于“采购需求”的“技术要求”里，未标注“▲”号项的技术参数负偏离≥3项即作投标无效处理的要求。</w:t>
      </w:r>
    </w:p>
    <w:p w14:paraId="0C9810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招标文件“第</w:t>
      </w:r>
      <w:bookmarkStart w:id="27" w:name="_GoBack"/>
      <w:bookmarkEnd w:id="27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二章 采购需求”第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Ⅱ.采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购需求一览表中分标1的第1项号货物“血液透析机”技术要求中第1条原为：▲1.具备自动预冲、回血、引血等全自动透析功能和全自动紧急补液功能及一键排液功能。</w:t>
      </w:r>
    </w:p>
    <w:p w14:paraId="7AA9112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现更正为：1.具备自动预冲、回血、引血等全自动透析功能和全自动紧急补液功能及一键排液功能。</w:t>
      </w:r>
    </w:p>
    <w:p w14:paraId="09862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（三）招标文件“第三章 投标人须知”《投标人须知前附表》中第29.2条原为：技术要求评审中允许负偏离的条款数：2项。</w:t>
      </w:r>
    </w:p>
    <w:p w14:paraId="1A18E0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现更正为：技术要求评审中标注“▲”符号条款允许负偏离的条款数为0项。</w:t>
      </w:r>
    </w:p>
    <w:p w14:paraId="71B7E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（四）招标文件“第三章 投标人须知”《投标人须知正文》中第2.8条中取消“采购需求”的“技术要求”中未标注“▲”号项的技术参数负偏离≥3项时，按投标无效处理的要求。</w:t>
      </w:r>
    </w:p>
    <w:p w14:paraId="0C82375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（五）第四章评标方法及评标标准第三、评标标准中技术分第2.1条原为：基本分：经评委评审，投标人所投产品技术参数完全满足招标文件要求的，得基本分25分；投标人对本项目“技术要求”的技术参数响应存在负偏离的，每有一项扣基本分5分，最多扣10分。</w:t>
      </w:r>
    </w:p>
    <w:p w14:paraId="2B95D72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  <w:lang w:eastAsia="zh-CN"/>
        </w:rPr>
        <w:t>现更正为：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基本分：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经评委评审，投标人所投产品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技术参数完全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满足招标文件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要求的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</w:rPr>
        <w:t>，得基本分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</w:rPr>
        <w:t>分；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</w:rPr>
        <w:t>对本项目“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技术要求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</w:rPr>
        <w:t>”的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技术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参数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</w:rPr>
        <w:t>响应存在负偏离的，每有一项扣基本分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</w:rPr>
        <w:t>分，最多扣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</w:rPr>
        <w:t>分。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773CA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（六）时间更正：</w:t>
      </w:r>
    </w:p>
    <w:p w14:paraId="64BE5D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1.递交（上传）投标文件原为：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instrText xml:space="preserve"> HYPERLINK "https://www.gcy.zfcg.gxzf.gov.cn/）获取（下载）招标文件，并于2024年" </w:instrTex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2025年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6月10日9时30分（北京时间）前按要求递交（上传）投标文件。</w:t>
      </w:r>
    </w:p>
    <w:p w14:paraId="00E94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现更正为：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instrText xml:space="preserve"> HYPERLINK "https://www.gcy.zfcg.gxzf.gov.cn/）获取（下载）招标文件，并于2024年" </w:instrTex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6月27日9时30分（北京时间）前按要求递交（上传）投标文件。</w:t>
      </w:r>
    </w:p>
    <w:p w14:paraId="534522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2.获取招标文件时间原为：时间：2025年5月20日至2025年6月10日，每天上午00:00至11:59，下午12:00至23:59（北京时间，法定节假日除外）。</w:t>
      </w:r>
    </w:p>
    <w:p w14:paraId="14014D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现更正为：时间：2025年5月20日至2025年6月27日，每天上午00:00至11:59，下午12:00至23:59（北京时间，法定节假日除外）。</w:t>
      </w:r>
    </w:p>
    <w:p w14:paraId="0584C4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3.提交投标文件截止时间原为：2025年6月10日9时30分（北京时间）。</w:t>
      </w:r>
    </w:p>
    <w:p w14:paraId="12F601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现更正为：2025年6月27日9时30分（北京时间）。</w:t>
      </w:r>
    </w:p>
    <w:p w14:paraId="781DD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4.开标时间原为：2025年6月10日9时30分（北京时间）。</w:t>
      </w:r>
    </w:p>
    <w:p w14:paraId="5AF8F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现更正为：2025年6月27日9时30分（北京时间）。</w:t>
      </w:r>
    </w:p>
    <w:p w14:paraId="02C4DC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2C2FD760"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更正日期：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2025年6月11日</w:t>
      </w:r>
    </w:p>
    <w:p w14:paraId="577E020C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</w:pPr>
      <w:bookmarkStart w:id="9" w:name="_Toc35393816"/>
      <w:bookmarkStart w:id="10" w:name="_Toc35393647"/>
      <w:r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  <w:t>三、其他补充事宜</w:t>
      </w:r>
      <w:bookmarkEnd w:id="9"/>
      <w:bookmarkEnd w:id="10"/>
    </w:p>
    <w:p w14:paraId="31D779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ajorEastAsia" w:hAnsiTheme="majorEastAsia" w:eastAsia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更正事项理由：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lang w:eastAsia="zh-CN"/>
        </w:rPr>
        <w:t>需调整采购需求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。</w:t>
      </w:r>
    </w:p>
    <w:p w14:paraId="0025E112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 w:asciiTheme="majorEastAsia" w:hAnsiTheme="majorEastAsia" w:eastAsiaTheme="majorEastAsia"/>
          <w:b w:val="0"/>
          <w:color w:val="auto"/>
          <w:sz w:val="24"/>
          <w:szCs w:val="24"/>
        </w:rPr>
      </w:pPr>
      <w:bookmarkStart w:id="11" w:name="_Toc35393648"/>
      <w:bookmarkStart w:id="12" w:name="_Toc28359029"/>
      <w:bookmarkStart w:id="13" w:name="_Toc35393817"/>
      <w:bookmarkStart w:id="14" w:name="_Toc28359106"/>
      <w:r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E1E45D2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7" w:leftChars="-32" w:firstLine="480" w:firstLineChars="200"/>
        <w:textAlignment w:val="auto"/>
        <w:rPr>
          <w:rFonts w:cs="宋体" w:asciiTheme="majorEastAsia" w:hAnsiTheme="majorEastAsia" w:eastAsiaTheme="majorEastAsia"/>
          <w:b w:val="0"/>
          <w:color w:val="auto"/>
          <w:sz w:val="24"/>
          <w:szCs w:val="24"/>
        </w:rPr>
      </w:pPr>
      <w:bookmarkStart w:id="15" w:name="_Toc28359107"/>
      <w:bookmarkStart w:id="16" w:name="_Toc35393649"/>
      <w:bookmarkStart w:id="17" w:name="_Toc28359030"/>
      <w:bookmarkStart w:id="18" w:name="_Toc35393818"/>
      <w:r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  <w:t>1.采购人信息</w:t>
      </w:r>
      <w:bookmarkEnd w:id="15"/>
      <w:bookmarkEnd w:id="16"/>
      <w:bookmarkEnd w:id="17"/>
      <w:bookmarkEnd w:id="18"/>
    </w:p>
    <w:p w14:paraId="453869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名    称：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桂林医学院附属医院</w:t>
      </w:r>
    </w:p>
    <w:p w14:paraId="74EC19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地    址：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桂林市秀峰区乐群路15号</w:t>
      </w:r>
    </w:p>
    <w:p w14:paraId="18D813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联系方式：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0773-2802050</w:t>
      </w:r>
    </w:p>
    <w:p w14:paraId="7BEFF6BE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7" w:leftChars="-32" w:firstLine="480" w:firstLineChars="200"/>
        <w:textAlignment w:val="auto"/>
        <w:rPr>
          <w:rFonts w:cs="宋体" w:asciiTheme="majorEastAsia" w:hAnsiTheme="majorEastAsia" w:eastAsiaTheme="majorEastAsia"/>
          <w:b w:val="0"/>
          <w:color w:val="auto"/>
          <w:sz w:val="24"/>
          <w:szCs w:val="24"/>
        </w:rPr>
      </w:pPr>
      <w:bookmarkStart w:id="19" w:name="_Toc35393819"/>
      <w:bookmarkStart w:id="20" w:name="_Toc35393650"/>
      <w:bookmarkStart w:id="21" w:name="_Toc28359031"/>
      <w:bookmarkStart w:id="22" w:name="_Toc28359108"/>
      <w:r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  <w:t>2</w:t>
      </w:r>
      <w:r>
        <w:rPr>
          <w:rFonts w:cs="宋体" w:asciiTheme="majorEastAsia" w:hAnsiTheme="majorEastAsia" w:eastAsiaTheme="majorEastAsia"/>
          <w:b w:val="0"/>
          <w:color w:val="auto"/>
          <w:sz w:val="24"/>
          <w:szCs w:val="24"/>
        </w:rPr>
        <w:t>.</w:t>
      </w:r>
      <w:r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  <w:t>采购代理机构信息</w:t>
      </w:r>
      <w:bookmarkEnd w:id="19"/>
      <w:bookmarkEnd w:id="20"/>
      <w:bookmarkEnd w:id="21"/>
      <w:bookmarkEnd w:id="22"/>
    </w:p>
    <w:p w14:paraId="2403A6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名    称：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欧邦工程管理集团有限公司</w:t>
      </w:r>
    </w:p>
    <w:p w14:paraId="170845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地    址：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桂林市七星区穿山街道办莫家里二路文化室四楼</w:t>
      </w:r>
    </w:p>
    <w:p w14:paraId="1C91A4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ajorEastAsia" w:hAnsiTheme="majorEastAsia" w:eastAsiaTheme="majorEastAsia"/>
          <w:color w:val="auto"/>
          <w:sz w:val="24"/>
          <w:szCs w:val="24"/>
          <w:u w:val="single"/>
          <w:lang w:val="en-US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联系方式：</w:t>
      </w:r>
      <w:bookmarkStart w:id="23" w:name="_Toc28359032"/>
      <w:bookmarkStart w:id="24" w:name="_Toc28359109"/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0773-2567907、2567912</w:t>
      </w:r>
    </w:p>
    <w:p w14:paraId="311B644A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7" w:leftChars="-32" w:firstLine="480" w:firstLineChars="200"/>
        <w:textAlignment w:val="auto"/>
        <w:rPr>
          <w:rFonts w:cs="宋体" w:asciiTheme="majorEastAsia" w:hAnsiTheme="majorEastAsia" w:eastAsiaTheme="majorEastAsia"/>
          <w:b w:val="0"/>
          <w:color w:val="auto"/>
          <w:sz w:val="24"/>
          <w:szCs w:val="24"/>
        </w:rPr>
      </w:pPr>
      <w:bookmarkStart w:id="25" w:name="_Toc35393820"/>
      <w:bookmarkStart w:id="26" w:name="_Toc35393651"/>
      <w:r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  <w:t>3.项目联系方式</w:t>
      </w:r>
      <w:bookmarkEnd w:id="23"/>
      <w:bookmarkEnd w:id="24"/>
      <w:bookmarkEnd w:id="25"/>
      <w:bookmarkEnd w:id="26"/>
    </w:p>
    <w:p w14:paraId="7BC5AD9A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auto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项目联系人：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eastAsia="zh-CN"/>
        </w:rPr>
        <w:t>刘芳芳、林雪青</w:t>
      </w:r>
    </w:p>
    <w:p w14:paraId="2D8DEBC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color w:val="auto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电　　 话：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0773-2567907、2567912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4BE66"/>
    <w:multiLevelType w:val="singleLevel"/>
    <w:tmpl w:val="13A4BE6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OTM0NjZmN2MwMjJlODAwNDc1OWZhZGI2YmMwZDQifQ=="/>
  </w:docVars>
  <w:rsids>
    <w:rsidRoot w:val="34E35DE1"/>
    <w:rsid w:val="057A1612"/>
    <w:rsid w:val="085B2EA2"/>
    <w:rsid w:val="0CDF7D9E"/>
    <w:rsid w:val="0D0865FB"/>
    <w:rsid w:val="0E7A5580"/>
    <w:rsid w:val="0F801DD2"/>
    <w:rsid w:val="1D6911A3"/>
    <w:rsid w:val="1F9D5C19"/>
    <w:rsid w:val="205D46B8"/>
    <w:rsid w:val="2A29272E"/>
    <w:rsid w:val="2CA9751A"/>
    <w:rsid w:val="33B077A7"/>
    <w:rsid w:val="34E35DE1"/>
    <w:rsid w:val="377E0B99"/>
    <w:rsid w:val="39F2528F"/>
    <w:rsid w:val="3E472960"/>
    <w:rsid w:val="40E361EF"/>
    <w:rsid w:val="42EB54C2"/>
    <w:rsid w:val="43464F86"/>
    <w:rsid w:val="49D46CB0"/>
    <w:rsid w:val="4BF05264"/>
    <w:rsid w:val="4EBE5924"/>
    <w:rsid w:val="4FF17976"/>
    <w:rsid w:val="55601FE8"/>
    <w:rsid w:val="58B3472A"/>
    <w:rsid w:val="5BDC0286"/>
    <w:rsid w:val="5CEA46E6"/>
    <w:rsid w:val="5E7B22B9"/>
    <w:rsid w:val="5F84165F"/>
    <w:rsid w:val="605C2D57"/>
    <w:rsid w:val="6A835FEC"/>
    <w:rsid w:val="796D2ECF"/>
    <w:rsid w:val="7F49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qFormat/>
    <w:uiPriority w:val="99"/>
    <w:pPr>
      <w:ind w:left="1400" w:leftChars="140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Body Text First Indent 2"/>
    <w:basedOn w:val="9"/>
    <w:unhideWhenUsed/>
    <w:qFormat/>
    <w:uiPriority w:val="0"/>
    <w:pPr>
      <w:ind w:firstLine="420" w:firstLineChars="200"/>
    </w:pPr>
    <w:rPr>
      <w:lang w:val="en-US" w:eastAsia="zh-CN"/>
    </w:rPr>
  </w:style>
  <w:style w:type="paragraph" w:styleId="9">
    <w:name w:val="Body Text Indent"/>
    <w:basedOn w:val="1"/>
    <w:next w:val="10"/>
    <w:unhideWhenUsed/>
    <w:qFormat/>
    <w:uiPriority w:val="0"/>
    <w:pPr>
      <w:spacing w:after="120"/>
      <w:ind w:left="420" w:leftChars="200"/>
    </w:p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Plain Text"/>
    <w:basedOn w:val="1"/>
    <w:next w:val="6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</w:style>
  <w:style w:type="character" w:styleId="17">
    <w:name w:val="FollowedHyperlink"/>
    <w:basedOn w:val="15"/>
    <w:qFormat/>
    <w:uiPriority w:val="0"/>
    <w:rPr>
      <w:color w:val="800080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TML Definition"/>
    <w:basedOn w:val="15"/>
    <w:qFormat/>
    <w:uiPriority w:val="0"/>
  </w:style>
  <w:style w:type="character" w:styleId="20">
    <w:name w:val="HTML Typewriter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qFormat/>
    <w:uiPriority w:val="0"/>
  </w:style>
  <w:style w:type="character" w:styleId="22">
    <w:name w:val="HTML Variable"/>
    <w:basedOn w:val="15"/>
    <w:qFormat/>
    <w:uiPriority w:val="0"/>
  </w:style>
  <w:style w:type="character" w:styleId="23">
    <w:name w:val="Hyperlink"/>
    <w:basedOn w:val="15"/>
    <w:qFormat/>
    <w:uiPriority w:val="0"/>
    <w:rPr>
      <w:color w:val="0000FF"/>
      <w:u w:val="none"/>
    </w:rPr>
  </w:style>
  <w:style w:type="character" w:styleId="24">
    <w:name w:val="HTML Code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Cite"/>
    <w:basedOn w:val="15"/>
    <w:qFormat/>
    <w:uiPriority w:val="0"/>
  </w:style>
  <w:style w:type="character" w:styleId="26">
    <w:name w:val="HTML Keyboard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qFormat/>
    <w:uiPriority w:val="0"/>
    <w:rPr>
      <w:rFonts w:ascii="monospace" w:hAnsi="monospace" w:eastAsia="monospace" w:cs="monospace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410</Characters>
  <Lines>0</Lines>
  <Paragraphs>0</Paragraphs>
  <TotalTime>2</TotalTime>
  <ScaleCrop>false</ScaleCrop>
  <LinksUpToDate>false</LinksUpToDate>
  <CharactersWithSpaces>436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2022-03-15T07:53:00Z</dcterms:created>
  <dc:creator>Administrator</dc:creator>
  <cp:lastModifiedBy>欧邦-刘芳芳</cp:lastModifiedBy>
  <dcterms:modified xsi:type="dcterms:W3CDTF">2025-06-11T01:04:34Z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2A69C2D50AEE46B5B9DD3BEF24831582</vt:lpwstr>
  </property>
  <property fmtid="{D5CDD505-2E9C-101B-9397-08002B2CF9AE}" pid="4" name="KSOTemplateDocerSaveRecord">
    <vt:lpwstr>eyJoZGlkIjoiMzQ3OTM0NjZmN2MwMjJlODAwNDc1OWZhZGI2YmMwZDQiLCJ1c2VySWQiOiI5NzI4NTYzMDAifQ==</vt:lpwstr>
  </property>
</Properties>
</file>