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1A4157">
      <w:pPr>
        <w:spacing w:before="165" w:beforeLines="50" w:line="360" w:lineRule="auto"/>
        <w:jc w:val="center"/>
        <w:rPr>
          <w:rFonts w:ascii="宋体" w:hAnsi="宋体"/>
          <w:color w:val="auto"/>
          <w:sz w:val="52"/>
          <w:szCs w:val="52"/>
          <w:highlight w:val="none"/>
        </w:rPr>
      </w:pPr>
      <w:r>
        <w:rPr>
          <w:rFonts w:hint="eastAsia" w:ascii="宋体" w:hAnsi="宋体"/>
          <w:color w:val="auto"/>
          <w:sz w:val="52"/>
          <w:szCs w:val="52"/>
          <w:highlight w:val="none"/>
        </w:rPr>
        <w:t>南宁市政府采购</w:t>
      </w:r>
    </w:p>
    <w:p w14:paraId="6143EFB5">
      <w:pPr>
        <w:spacing w:before="165"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公开招标文件（货物类）</w:t>
      </w:r>
    </w:p>
    <w:p w14:paraId="5F087F96">
      <w:pPr>
        <w:spacing w:before="165" w:beforeLines="50" w:line="360" w:lineRule="auto"/>
        <w:jc w:val="center"/>
        <w:rPr>
          <w:rFonts w:hint="eastAsia" w:ascii="仿宋_GB2312" w:hAnsi="宋体" w:eastAsia="仿宋_GB2312"/>
          <w:b/>
          <w:color w:val="auto"/>
          <w:sz w:val="48"/>
          <w:szCs w:val="48"/>
          <w:highlight w:val="none"/>
        </w:rPr>
      </w:pPr>
    </w:p>
    <w:p w14:paraId="1ED684F8">
      <w:pPr>
        <w:spacing w:before="165" w:beforeLines="50" w:line="360" w:lineRule="auto"/>
        <w:jc w:val="center"/>
        <w:rPr>
          <w:rFonts w:hint="eastAsia" w:ascii="仿宋_GB2312" w:hAnsi="宋体" w:eastAsia="仿宋_GB2312"/>
          <w:b/>
          <w:color w:val="auto"/>
          <w:sz w:val="48"/>
          <w:szCs w:val="48"/>
          <w:highlight w:val="none"/>
        </w:rPr>
      </w:pPr>
    </w:p>
    <w:p w14:paraId="5834A85C">
      <w:pPr>
        <w:snapToGrid w:val="0"/>
        <w:spacing w:before="165" w:beforeLines="50" w:line="360" w:lineRule="auto"/>
        <w:jc w:val="center"/>
        <w:rPr>
          <w:rFonts w:hint="eastAsia" w:ascii="华文新魏" w:hAnsi="宋体" w:eastAsia="华文新魏"/>
          <w:color w:val="auto"/>
          <w:sz w:val="72"/>
          <w:szCs w:val="72"/>
          <w:highlight w:val="none"/>
        </w:rPr>
      </w:pPr>
      <w:r>
        <w:rPr>
          <w:rFonts w:hint="eastAsia" w:ascii="华文新魏" w:hAnsi="宋体" w:eastAsia="华文新魏"/>
          <w:color w:val="auto"/>
          <w:sz w:val="72"/>
          <w:szCs w:val="72"/>
          <w:highlight w:val="none"/>
        </w:rPr>
        <w:t>招 标 文 件</w:t>
      </w:r>
    </w:p>
    <w:p w14:paraId="3265B5AD">
      <w:pPr>
        <w:snapToGrid w:val="0"/>
        <w:spacing w:before="165" w:beforeLines="50" w:line="360" w:lineRule="auto"/>
        <w:jc w:val="center"/>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14:paraId="388C1B2A">
      <w:pPr>
        <w:snapToGrid w:val="0"/>
        <w:spacing w:before="165" w:beforeLines="50" w:line="360" w:lineRule="auto"/>
        <w:rPr>
          <w:rFonts w:hint="eastAsia" w:ascii="仿宋_GB2312" w:hAnsi="宋体" w:eastAsia="仿宋_GB2312"/>
          <w:color w:val="auto"/>
          <w:sz w:val="30"/>
          <w:szCs w:val="72"/>
          <w:highlight w:val="none"/>
        </w:rPr>
      </w:pPr>
    </w:p>
    <w:p w14:paraId="21709C87">
      <w:pPr>
        <w:pStyle w:val="18"/>
        <w:snapToGrid w:val="0"/>
        <w:spacing w:before="50" w:after="120" w:line="360" w:lineRule="auto"/>
        <w:ind w:firstLine="1274" w:firstLineChars="423"/>
        <w:rPr>
          <w:rFonts w:hint="eastAsia" w:hAnsi="宋体" w:eastAsia="宋体"/>
          <w:b/>
          <w:bCs/>
          <w:color w:val="auto"/>
          <w:sz w:val="30"/>
          <w:szCs w:val="30"/>
          <w:highlight w:val="none"/>
          <w:lang w:eastAsia="zh-CN"/>
        </w:rPr>
      </w:pPr>
      <w:r>
        <w:rPr>
          <w:rFonts w:hint="eastAsia" w:hAnsi="宋体"/>
          <w:b/>
          <w:bCs/>
          <w:color w:val="auto"/>
          <w:sz w:val="30"/>
          <w:szCs w:val="30"/>
          <w:highlight w:val="none"/>
        </w:rPr>
        <w:t>项目</w:t>
      </w:r>
      <w:r>
        <w:rPr>
          <w:rFonts w:hint="eastAsia" w:hAnsi="宋体" w:cs="Courier New"/>
          <w:b/>
          <w:bCs/>
          <w:color w:val="auto"/>
          <w:w w:val="95"/>
          <w:sz w:val="30"/>
          <w:szCs w:val="30"/>
          <w:highlight w:val="none"/>
        </w:rPr>
        <w:t>名称</w:t>
      </w:r>
      <w:r>
        <w:rPr>
          <w:rFonts w:hint="eastAsia" w:hAnsi="宋体"/>
          <w:b/>
          <w:bCs/>
          <w:color w:val="auto"/>
          <w:sz w:val="30"/>
          <w:szCs w:val="30"/>
          <w:highlight w:val="none"/>
        </w:rPr>
        <w:t>：</w:t>
      </w:r>
      <w:r>
        <w:rPr>
          <w:rFonts w:hint="eastAsia" w:hAnsi="宋体"/>
          <w:b/>
          <w:bCs/>
          <w:color w:val="auto"/>
          <w:sz w:val="30"/>
          <w:szCs w:val="30"/>
          <w:highlight w:val="none"/>
          <w:lang w:eastAsia="zh-CN"/>
        </w:rPr>
        <w:t>纸质图书采购</w:t>
      </w:r>
    </w:p>
    <w:p w14:paraId="3477D324">
      <w:pPr>
        <w:snapToGrid w:val="0"/>
        <w:spacing w:before="165" w:beforeLines="50" w:line="360" w:lineRule="auto"/>
        <w:ind w:firstLine="1279" w:firstLineChars="447"/>
        <w:rPr>
          <w:rFonts w:hint="eastAsia" w:ascii="宋体" w:hAnsi="宋体" w:eastAsia="宋体"/>
          <w:b/>
          <w:color w:val="auto"/>
          <w:sz w:val="30"/>
          <w:szCs w:val="48"/>
          <w:highlight w:val="none"/>
          <w:lang w:eastAsia="zh-CN"/>
        </w:rPr>
      </w:pPr>
      <w:r>
        <w:rPr>
          <w:rFonts w:hint="eastAsia" w:ascii="宋体" w:hAnsi="宋体" w:cs="Courier New"/>
          <w:b/>
          <w:bCs/>
          <w:color w:val="auto"/>
          <w:w w:val="95"/>
          <w:sz w:val="30"/>
          <w:szCs w:val="30"/>
          <w:highlight w:val="none"/>
        </w:rPr>
        <w:t>项目</w:t>
      </w:r>
      <w:r>
        <w:rPr>
          <w:rFonts w:hint="eastAsia" w:ascii="宋体" w:hAnsi="宋体"/>
          <w:b/>
          <w:bCs/>
          <w:color w:val="auto"/>
          <w:sz w:val="30"/>
          <w:szCs w:val="30"/>
          <w:highlight w:val="none"/>
        </w:rPr>
        <w:t>编号</w:t>
      </w:r>
      <w:r>
        <w:rPr>
          <w:rFonts w:hint="eastAsia" w:ascii="宋体" w:hAnsi="宋体" w:cs="Courier New"/>
          <w:b/>
          <w:bCs/>
          <w:color w:val="auto"/>
          <w:w w:val="95"/>
          <w:sz w:val="30"/>
          <w:szCs w:val="30"/>
          <w:highlight w:val="none"/>
        </w:rPr>
        <w:t>：</w:t>
      </w:r>
      <w:r>
        <w:rPr>
          <w:rFonts w:hint="eastAsia" w:ascii="宋体" w:hAnsi="宋体"/>
          <w:b/>
          <w:color w:val="auto"/>
          <w:sz w:val="30"/>
          <w:szCs w:val="48"/>
          <w:highlight w:val="none"/>
          <w:lang w:eastAsia="zh-CN"/>
        </w:rPr>
        <w:t>NNZC2025-G1-990795-GXGJ</w:t>
      </w:r>
    </w:p>
    <w:p w14:paraId="5EED6179">
      <w:pPr>
        <w:snapToGrid w:val="0"/>
        <w:spacing w:before="165" w:beforeLines="50" w:line="360" w:lineRule="auto"/>
        <w:ind w:firstLine="1274" w:firstLineChars="423"/>
        <w:rPr>
          <w:rFonts w:hint="eastAsia" w:ascii="宋体" w:hAnsi="宋体"/>
          <w:b/>
          <w:color w:val="auto"/>
          <w:sz w:val="30"/>
          <w:szCs w:val="48"/>
          <w:highlight w:val="none"/>
          <w:lang w:val="en-US" w:eastAsia="zh-CN"/>
        </w:rPr>
      </w:pPr>
      <w:r>
        <w:rPr>
          <w:rFonts w:hint="eastAsia" w:ascii="宋体" w:hAnsi="宋体"/>
          <w:b/>
          <w:color w:val="auto"/>
          <w:sz w:val="30"/>
          <w:szCs w:val="48"/>
          <w:highlight w:val="none"/>
        </w:rPr>
        <w:t>采购计划编号：</w:t>
      </w:r>
      <w:r>
        <w:rPr>
          <w:rFonts w:hint="eastAsia" w:ascii="宋体" w:hAnsi="宋体"/>
          <w:b/>
          <w:color w:val="auto"/>
          <w:sz w:val="30"/>
          <w:szCs w:val="48"/>
          <w:highlight w:val="none"/>
          <w:lang w:val="en-US" w:eastAsia="zh-CN"/>
        </w:rPr>
        <w:t>NNZC[2025]4795号-001、</w:t>
      </w:r>
    </w:p>
    <w:p w14:paraId="575D6528">
      <w:pPr>
        <w:snapToGrid w:val="0"/>
        <w:spacing w:before="165" w:beforeLines="50" w:line="360" w:lineRule="auto"/>
        <w:ind w:firstLine="1274" w:firstLineChars="423"/>
        <w:rPr>
          <w:rFonts w:hint="eastAsia" w:ascii="宋体" w:hAnsi="宋体" w:eastAsia="宋体"/>
          <w:b/>
          <w:color w:val="auto"/>
          <w:sz w:val="30"/>
          <w:szCs w:val="48"/>
          <w:highlight w:val="none"/>
          <w:lang w:eastAsia="zh-CN"/>
        </w:rPr>
      </w:pPr>
      <w:r>
        <w:rPr>
          <w:rFonts w:hint="eastAsia" w:ascii="宋体" w:hAnsi="宋体"/>
          <w:b/>
          <w:color w:val="auto"/>
          <w:sz w:val="30"/>
          <w:szCs w:val="48"/>
          <w:highlight w:val="none"/>
          <w:lang w:val="en-US" w:eastAsia="zh-CN"/>
        </w:rPr>
        <w:t>NNZC[2025]4795号-002</w:t>
      </w:r>
    </w:p>
    <w:p w14:paraId="75E4D929">
      <w:pPr>
        <w:snapToGrid w:val="0"/>
        <w:spacing w:before="165" w:beforeLines="50" w:line="360" w:lineRule="auto"/>
        <w:ind w:firstLine="1274" w:firstLineChars="423"/>
        <w:rPr>
          <w:rFonts w:hint="eastAsia" w:ascii="宋体" w:hAnsi="宋体"/>
          <w:b/>
          <w:color w:val="auto"/>
          <w:sz w:val="30"/>
          <w:szCs w:val="48"/>
          <w:highlight w:val="none"/>
        </w:rPr>
      </w:pPr>
      <w:r>
        <w:rPr>
          <w:rFonts w:hint="eastAsia" w:ascii="宋体" w:hAnsi="宋体"/>
          <w:b/>
          <w:color w:val="auto"/>
          <w:sz w:val="30"/>
          <w:szCs w:val="48"/>
          <w:highlight w:val="none"/>
        </w:rPr>
        <w:t>项目所属区划：</w:t>
      </w:r>
      <w:r>
        <w:rPr>
          <w:rFonts w:hint="eastAsia" w:ascii="宋体" w:hAnsi="宋体"/>
          <w:b/>
          <w:color w:val="auto"/>
          <w:sz w:val="30"/>
          <w:szCs w:val="48"/>
          <w:highlight w:val="none"/>
          <w:u w:val="single"/>
        </w:rPr>
        <w:t xml:space="preserve">   南宁市   </w:t>
      </w:r>
    </w:p>
    <w:p w14:paraId="1BC1EB92">
      <w:pPr>
        <w:pStyle w:val="18"/>
        <w:snapToGrid w:val="0"/>
        <w:spacing w:before="50" w:after="120" w:line="360" w:lineRule="auto"/>
        <w:ind w:firstLine="1291" w:firstLineChars="451"/>
        <w:rPr>
          <w:rFonts w:hint="eastAsia" w:hAnsi="宋体"/>
          <w:b/>
          <w:bCs/>
          <w:color w:val="auto"/>
          <w:w w:val="95"/>
          <w:sz w:val="30"/>
          <w:szCs w:val="30"/>
          <w:highlight w:val="none"/>
        </w:rPr>
      </w:pPr>
      <w:r>
        <w:rPr>
          <w:rFonts w:hint="eastAsia" w:hAnsi="宋体"/>
          <w:b/>
          <w:bCs/>
          <w:color w:val="auto"/>
          <w:w w:val="95"/>
          <w:sz w:val="30"/>
          <w:szCs w:val="30"/>
          <w:highlight w:val="none"/>
        </w:rPr>
        <w:t>采 购 人：</w:t>
      </w:r>
      <w:r>
        <w:rPr>
          <w:rFonts w:hint="eastAsia" w:hAnsi="宋体"/>
          <w:b/>
          <w:bCs/>
          <w:color w:val="auto"/>
          <w:w w:val="95"/>
          <w:sz w:val="30"/>
          <w:szCs w:val="30"/>
          <w:highlight w:val="none"/>
          <w:lang w:eastAsia="zh-CN"/>
        </w:rPr>
        <w:t>南宁市少年儿童图书馆</w:t>
      </w:r>
      <w:r>
        <w:rPr>
          <w:rFonts w:hint="eastAsia" w:hAnsi="宋体"/>
          <w:b/>
          <w:bCs/>
          <w:color w:val="auto"/>
          <w:w w:val="95"/>
          <w:sz w:val="30"/>
          <w:szCs w:val="30"/>
          <w:highlight w:val="none"/>
        </w:rPr>
        <w:t xml:space="preserve"> </w:t>
      </w:r>
    </w:p>
    <w:p w14:paraId="6142FDBD">
      <w:pPr>
        <w:pStyle w:val="18"/>
        <w:snapToGrid w:val="0"/>
        <w:spacing w:before="50" w:after="120" w:line="360" w:lineRule="auto"/>
        <w:ind w:firstLine="1291" w:firstLineChars="451"/>
        <w:rPr>
          <w:rFonts w:hint="eastAsia" w:hAnsi="宋体"/>
          <w:b/>
          <w:bCs/>
          <w:color w:val="auto"/>
          <w:w w:val="95"/>
          <w:sz w:val="30"/>
          <w:szCs w:val="30"/>
          <w:highlight w:val="none"/>
        </w:rPr>
      </w:pPr>
      <w:r>
        <w:rPr>
          <w:rFonts w:hint="eastAsia" w:hAnsi="宋体"/>
          <w:b/>
          <w:bCs/>
          <w:color w:val="auto"/>
          <w:w w:val="95"/>
          <w:sz w:val="30"/>
          <w:szCs w:val="30"/>
          <w:highlight w:val="none"/>
        </w:rPr>
        <w:t>采购代理机构：</w:t>
      </w:r>
      <w:bookmarkStart w:id="0" w:name="PO_3000001866_PM031"/>
      <w:r>
        <w:rPr>
          <w:rFonts w:hint="eastAsia" w:hAnsi="宋体"/>
          <w:b/>
          <w:bCs/>
          <w:color w:val="auto"/>
          <w:w w:val="95"/>
          <w:sz w:val="30"/>
          <w:szCs w:val="30"/>
          <w:highlight w:val="none"/>
        </w:rPr>
        <w:t>广西国建项目管理有限公司</w:t>
      </w:r>
      <w:bookmarkEnd w:id="0"/>
    </w:p>
    <w:p w14:paraId="789AB8C4">
      <w:pPr>
        <w:snapToGrid w:val="0"/>
        <w:spacing w:before="50" w:after="120" w:line="360" w:lineRule="auto"/>
        <w:ind w:firstLine="1213" w:firstLineChars="424"/>
        <w:rPr>
          <w:rFonts w:hint="eastAsia" w:ascii="仿宋_GB2312" w:hAnsi="宋体" w:eastAsia="仿宋_GB2312"/>
          <w:b/>
          <w:bCs/>
          <w:color w:val="auto"/>
          <w:w w:val="95"/>
          <w:sz w:val="30"/>
          <w:szCs w:val="30"/>
          <w:highlight w:val="none"/>
        </w:rPr>
      </w:pPr>
    </w:p>
    <w:p w14:paraId="7DBFA3D8">
      <w:pPr>
        <w:pStyle w:val="18"/>
        <w:snapToGrid w:val="0"/>
        <w:spacing w:before="50" w:after="120" w:line="360" w:lineRule="auto"/>
        <w:ind w:firstLine="1291" w:firstLineChars="451"/>
        <w:rPr>
          <w:rFonts w:hint="eastAsia" w:hAnsi="宋体"/>
          <w:b/>
          <w:bCs/>
          <w:color w:val="auto"/>
          <w:w w:val="95"/>
          <w:sz w:val="30"/>
          <w:szCs w:val="30"/>
          <w:highlight w:val="none"/>
        </w:rPr>
      </w:pPr>
      <w:r>
        <w:rPr>
          <w:rFonts w:hint="eastAsia" w:hAnsi="宋体"/>
          <w:b/>
          <w:bCs/>
          <w:color w:val="auto"/>
          <w:w w:val="95"/>
          <w:sz w:val="30"/>
          <w:szCs w:val="30"/>
          <w:highlight w:val="none"/>
        </w:rPr>
        <w:t xml:space="preserve">                     </w:t>
      </w:r>
      <w:r>
        <w:rPr>
          <w:rFonts w:hint="eastAsia" w:hAnsi="宋体"/>
          <w:b/>
          <w:bCs/>
          <w:color w:val="auto"/>
          <w:w w:val="95"/>
          <w:sz w:val="30"/>
          <w:szCs w:val="30"/>
          <w:highlight w:val="none"/>
          <w:lang w:val="en-US" w:eastAsia="zh-CN"/>
        </w:rPr>
        <w:t>2025</w:t>
      </w:r>
      <w:r>
        <w:rPr>
          <w:rFonts w:hint="eastAsia" w:hAnsi="宋体"/>
          <w:b/>
          <w:bCs/>
          <w:color w:val="auto"/>
          <w:w w:val="95"/>
          <w:sz w:val="30"/>
          <w:szCs w:val="30"/>
          <w:highlight w:val="none"/>
        </w:rPr>
        <w:t xml:space="preserve">年 </w:t>
      </w:r>
      <w:r>
        <w:rPr>
          <w:rFonts w:hint="eastAsia" w:hAnsi="宋体"/>
          <w:b/>
          <w:bCs/>
          <w:color w:val="auto"/>
          <w:w w:val="95"/>
          <w:sz w:val="30"/>
          <w:szCs w:val="30"/>
          <w:highlight w:val="none"/>
          <w:lang w:val="en-US" w:eastAsia="zh-CN"/>
        </w:rPr>
        <w:t>8</w:t>
      </w:r>
      <w:r>
        <w:rPr>
          <w:rFonts w:hint="eastAsia" w:hAnsi="宋体"/>
          <w:b/>
          <w:bCs/>
          <w:color w:val="auto"/>
          <w:w w:val="95"/>
          <w:sz w:val="30"/>
          <w:szCs w:val="30"/>
          <w:highlight w:val="none"/>
        </w:rPr>
        <w:t>月</w:t>
      </w:r>
    </w:p>
    <w:p w14:paraId="10100997">
      <w:pPr>
        <w:jc w:val="center"/>
        <w:rPr>
          <w:b/>
          <w:color w:val="auto"/>
          <w:sz w:val="48"/>
          <w:szCs w:val="48"/>
          <w:highlight w:val="none"/>
        </w:rPr>
      </w:pPr>
      <w:r>
        <w:rPr>
          <w:rFonts w:hint="eastAsia"/>
          <w:b/>
          <w:color w:val="auto"/>
          <w:sz w:val="48"/>
          <w:szCs w:val="48"/>
          <w:highlight w:val="none"/>
        </w:rPr>
        <w:br w:type="page"/>
      </w:r>
      <w:r>
        <w:rPr>
          <w:rFonts w:hint="eastAsia"/>
          <w:b/>
          <w:color w:val="auto"/>
          <w:sz w:val="48"/>
          <w:szCs w:val="48"/>
          <w:highlight w:val="none"/>
        </w:rPr>
        <w:t>目</w:t>
      </w:r>
      <w:r>
        <w:rPr>
          <w:b/>
          <w:color w:val="auto"/>
          <w:sz w:val="48"/>
          <w:szCs w:val="48"/>
          <w:highlight w:val="none"/>
        </w:rPr>
        <w:t xml:space="preserve">     </w:t>
      </w:r>
      <w:r>
        <w:rPr>
          <w:rFonts w:hint="eastAsia"/>
          <w:b/>
          <w:color w:val="auto"/>
          <w:sz w:val="48"/>
          <w:szCs w:val="48"/>
          <w:highlight w:val="none"/>
        </w:rPr>
        <w:t>录</w:t>
      </w:r>
    </w:p>
    <w:p w14:paraId="5D6B9E08">
      <w:pPr>
        <w:pStyle w:val="25"/>
        <w:tabs>
          <w:tab w:val="right" w:leader="dot" w:pos="9628"/>
        </w:tabs>
        <w:spacing w:before="240" w:after="240"/>
        <w:rPr>
          <w:b w:val="0"/>
          <w:bCs w:val="0"/>
          <w:caps w:val="0"/>
          <w:color w:val="auto"/>
          <w:sz w:val="21"/>
          <w:highlight w:val="none"/>
          <w:u w:val="none"/>
        </w:rPr>
      </w:pPr>
      <w:r>
        <w:rPr>
          <w:rFonts w:hAnsi="宋体"/>
          <w:b w:val="0"/>
          <w:bCs w:val="0"/>
          <w:caps w:val="0"/>
          <w:color w:val="auto"/>
          <w:sz w:val="28"/>
          <w:szCs w:val="28"/>
          <w:highlight w:val="none"/>
        </w:rPr>
        <w:fldChar w:fldCharType="begin"/>
      </w:r>
      <w:r>
        <w:rPr>
          <w:rFonts w:hAnsi="宋体"/>
          <w:b w:val="0"/>
          <w:bCs w:val="0"/>
          <w:caps w:val="0"/>
          <w:color w:val="auto"/>
          <w:sz w:val="28"/>
          <w:szCs w:val="28"/>
          <w:highlight w:val="none"/>
        </w:rPr>
        <w:instrText xml:space="preserve"> TOC \o "1-3" \h \z \u </w:instrText>
      </w:r>
      <w:r>
        <w:rPr>
          <w:rFonts w:hAnsi="宋体"/>
          <w:b w:val="0"/>
          <w:bCs w:val="0"/>
          <w:caps w:val="0"/>
          <w:color w:val="auto"/>
          <w:sz w:val="28"/>
          <w:szCs w:val="28"/>
          <w:highlight w:val="none"/>
        </w:rPr>
        <w:fldChar w:fldCharType="separate"/>
      </w: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"_Toc113977854"</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_Toc113977854 \h </w:instrText>
      </w:r>
      <w:r>
        <w:rPr>
          <w:color w:val="auto"/>
          <w:highlight w:val="none"/>
        </w:rPr>
        <w:fldChar w:fldCharType="separate"/>
      </w:r>
      <w:r>
        <w:rPr>
          <w:color w:val="auto"/>
          <w:highlight w:val="none"/>
        </w:rPr>
        <w:t>1</w:t>
      </w:r>
      <w:r>
        <w:rPr>
          <w:color w:val="auto"/>
          <w:highlight w:val="none"/>
        </w:rPr>
        <w:fldChar w:fldCharType="end"/>
      </w:r>
      <w:r>
        <w:rPr>
          <w:rStyle w:val="40"/>
          <w:color w:val="auto"/>
          <w:highlight w:val="none"/>
        </w:rPr>
        <w:fldChar w:fldCharType="end"/>
      </w:r>
    </w:p>
    <w:p w14:paraId="70955FB2">
      <w:pPr>
        <w:pStyle w:val="25"/>
        <w:tabs>
          <w:tab w:val="right" w:leader="dot" w:pos="9628"/>
        </w:tabs>
        <w:spacing w:before="240" w:after="240"/>
        <w:rPr>
          <w:b w:val="0"/>
          <w:bCs w:val="0"/>
          <w:caps w:val="0"/>
          <w:color w:val="auto"/>
          <w:sz w:val="21"/>
          <w:highlight w:val="none"/>
          <w:u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"_Toc113977855"</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_Toc113977855 \h </w:instrText>
      </w:r>
      <w:r>
        <w:rPr>
          <w:color w:val="auto"/>
          <w:highlight w:val="none"/>
        </w:rPr>
        <w:fldChar w:fldCharType="separate"/>
      </w:r>
      <w:r>
        <w:rPr>
          <w:color w:val="auto"/>
          <w:highlight w:val="none"/>
        </w:rPr>
        <w:t>5</w:t>
      </w:r>
      <w:r>
        <w:rPr>
          <w:color w:val="auto"/>
          <w:highlight w:val="none"/>
        </w:rPr>
        <w:fldChar w:fldCharType="end"/>
      </w:r>
      <w:r>
        <w:rPr>
          <w:rStyle w:val="40"/>
          <w:color w:val="auto"/>
          <w:highlight w:val="none"/>
        </w:rPr>
        <w:fldChar w:fldCharType="end"/>
      </w:r>
    </w:p>
    <w:p w14:paraId="38BF84EE">
      <w:pPr>
        <w:pStyle w:val="25"/>
        <w:tabs>
          <w:tab w:val="right" w:leader="dot" w:pos="9628"/>
        </w:tabs>
        <w:spacing w:before="240" w:after="240"/>
        <w:rPr>
          <w:b w:val="0"/>
          <w:bCs w:val="0"/>
          <w:caps w:val="0"/>
          <w:color w:val="auto"/>
          <w:sz w:val="21"/>
          <w:highlight w:val="none"/>
          <w:u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"_Toc113977856"</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_Toc113977856 \h </w:instrText>
      </w:r>
      <w:r>
        <w:rPr>
          <w:color w:val="auto"/>
          <w:highlight w:val="none"/>
        </w:rPr>
        <w:fldChar w:fldCharType="separate"/>
      </w:r>
      <w:r>
        <w:rPr>
          <w:color w:val="auto"/>
          <w:highlight w:val="none"/>
        </w:rPr>
        <w:t>19</w:t>
      </w:r>
      <w:r>
        <w:rPr>
          <w:color w:val="auto"/>
          <w:highlight w:val="none"/>
        </w:rPr>
        <w:fldChar w:fldCharType="end"/>
      </w:r>
      <w:r>
        <w:rPr>
          <w:rStyle w:val="40"/>
          <w:color w:val="auto"/>
          <w:highlight w:val="none"/>
        </w:rPr>
        <w:fldChar w:fldCharType="end"/>
      </w:r>
    </w:p>
    <w:p w14:paraId="287B5084">
      <w:pPr>
        <w:pStyle w:val="29"/>
        <w:tabs>
          <w:tab w:val="right" w:leader="dot" w:pos="9628"/>
        </w:tabs>
        <w:rPr>
          <w:b w:val="0"/>
          <w:bCs w:val="0"/>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"_Toc113977857"</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第一节</w:t>
      </w:r>
      <w:r>
        <w:rPr>
          <w:color w:val="auto"/>
          <w:highlight w:val="none"/>
        </w:rPr>
        <w:t xml:space="preserve"> </w:t>
      </w:r>
      <w:r>
        <w:rPr>
          <w:rFonts w:hint="eastAsia"/>
          <w:color w:val="auto"/>
          <w:highlight w:val="none"/>
        </w:rPr>
        <w:t>投标</w:t>
      </w:r>
      <w:bookmarkStart w:id="1" w:name="_Hlt114038310"/>
      <w:bookmarkStart w:id="2" w:name="_Hlt114038309"/>
      <w:r>
        <w:rPr>
          <w:rFonts w:hint="eastAsia"/>
          <w:color w:val="auto"/>
          <w:highlight w:val="none"/>
        </w:rPr>
        <w:t>人</w:t>
      </w:r>
      <w:bookmarkEnd w:id="1"/>
      <w:bookmarkEnd w:id="2"/>
      <w:r>
        <w:rPr>
          <w:rFonts w:hint="eastAsia"/>
          <w:color w:val="auto"/>
          <w:highlight w:val="none"/>
        </w:rPr>
        <w:t>须知前附表</w:t>
      </w:r>
      <w:r>
        <w:rPr>
          <w:color w:val="auto"/>
          <w:highlight w:val="none"/>
        </w:rPr>
        <w:tab/>
      </w:r>
      <w:r>
        <w:rPr>
          <w:color w:val="auto"/>
          <w:highlight w:val="none"/>
        </w:rPr>
        <w:fldChar w:fldCharType="begin"/>
      </w:r>
      <w:r>
        <w:rPr>
          <w:color w:val="auto"/>
          <w:highlight w:val="none"/>
        </w:rPr>
        <w:instrText xml:space="preserve"> PAGEREF _Toc113977857 \h </w:instrText>
      </w:r>
      <w:r>
        <w:rPr>
          <w:color w:val="auto"/>
          <w:highlight w:val="none"/>
        </w:rPr>
        <w:fldChar w:fldCharType="separate"/>
      </w:r>
      <w:r>
        <w:rPr>
          <w:color w:val="auto"/>
          <w:highlight w:val="none"/>
        </w:rPr>
        <w:t>19</w:t>
      </w:r>
      <w:r>
        <w:rPr>
          <w:color w:val="auto"/>
          <w:highlight w:val="none"/>
        </w:rPr>
        <w:fldChar w:fldCharType="end"/>
      </w:r>
      <w:r>
        <w:rPr>
          <w:rStyle w:val="40"/>
          <w:color w:val="auto"/>
          <w:highlight w:val="none"/>
        </w:rPr>
        <w:fldChar w:fldCharType="end"/>
      </w:r>
    </w:p>
    <w:p w14:paraId="7CD956A1">
      <w:pPr>
        <w:pStyle w:val="29"/>
        <w:tabs>
          <w:tab w:val="right" w:leader="dot" w:pos="9628"/>
        </w:tabs>
        <w:rPr>
          <w:b w:val="0"/>
          <w:bCs w:val="0"/>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"_Toc113977858"</w:instrText>
      </w:r>
      <w:r>
        <w:rPr>
          <w:rStyle w:val="40"/>
          <w:color w:val="auto"/>
          <w:highlight w:val="none"/>
        </w:rPr>
        <w:instrText xml:space="preserve"> </w:instrText>
      </w:r>
      <w:r>
        <w:rPr>
          <w:rStyle w:val="40"/>
          <w:color w:val="auto"/>
          <w:highlight w:val="none"/>
        </w:rPr>
        <w:fldChar w:fldCharType="separate"/>
      </w:r>
      <w:r>
        <w:rPr>
          <w:rFonts w:hint="eastAsia" w:ascii="Arial" w:hAnsi="Arial" w:eastAsia="黑体"/>
          <w:color w:val="auto"/>
          <w:highlight w:val="none"/>
        </w:rPr>
        <w:t>第二节</w:t>
      </w:r>
      <w:r>
        <w:rPr>
          <w:rFonts w:ascii="Arial" w:hAnsi="Arial" w:eastAsia="黑体"/>
          <w:color w:val="auto"/>
          <w:highlight w:val="none"/>
        </w:rPr>
        <w:t xml:space="preserve"> </w:t>
      </w:r>
      <w:r>
        <w:rPr>
          <w:rFonts w:hint="eastAsia" w:ascii="Arial" w:hAnsi="Arial" w:eastAsia="黑体"/>
          <w:color w:val="auto"/>
          <w:highlight w:val="none"/>
        </w:rPr>
        <w:t>投标人须知正文</w:t>
      </w:r>
      <w:r>
        <w:rPr>
          <w:color w:val="auto"/>
          <w:highlight w:val="none"/>
        </w:rPr>
        <w:tab/>
      </w:r>
      <w:r>
        <w:rPr>
          <w:color w:val="auto"/>
          <w:highlight w:val="none"/>
        </w:rPr>
        <w:fldChar w:fldCharType="begin"/>
      </w:r>
      <w:r>
        <w:rPr>
          <w:color w:val="auto"/>
          <w:highlight w:val="none"/>
        </w:rPr>
        <w:instrText xml:space="preserve"> PAGEREF _Toc113977858 \h </w:instrText>
      </w:r>
      <w:r>
        <w:rPr>
          <w:color w:val="auto"/>
          <w:highlight w:val="none"/>
        </w:rPr>
        <w:fldChar w:fldCharType="separate"/>
      </w:r>
      <w:r>
        <w:rPr>
          <w:color w:val="auto"/>
          <w:highlight w:val="none"/>
        </w:rPr>
        <w:t>25</w:t>
      </w:r>
      <w:r>
        <w:rPr>
          <w:color w:val="auto"/>
          <w:highlight w:val="none"/>
        </w:rPr>
        <w:fldChar w:fldCharType="end"/>
      </w:r>
      <w:r>
        <w:rPr>
          <w:rStyle w:val="40"/>
          <w:color w:val="auto"/>
          <w:highlight w:val="none"/>
        </w:rPr>
        <w:fldChar w:fldCharType="end"/>
      </w:r>
    </w:p>
    <w:p w14:paraId="6BCD5CB8">
      <w:pPr>
        <w:pStyle w:val="17"/>
        <w:tabs>
          <w:tab w:val="right" w:leader="dot" w:pos="9628"/>
        </w:tabs>
        <w:rPr>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"_Toc113977859"</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一、总</w:t>
      </w:r>
      <w:r>
        <w:rPr>
          <w:color w:val="auto"/>
          <w:highlight w:val="none"/>
        </w:rPr>
        <w:t xml:space="preserve">  </w:t>
      </w:r>
      <w:r>
        <w:rPr>
          <w:rFonts w:hint="eastAsia"/>
          <w:color w:val="auto"/>
          <w:highlight w:val="none"/>
        </w:rPr>
        <w:t>则</w:t>
      </w:r>
      <w:r>
        <w:rPr>
          <w:color w:val="auto"/>
          <w:highlight w:val="none"/>
        </w:rPr>
        <w:tab/>
      </w:r>
      <w:r>
        <w:rPr>
          <w:color w:val="auto"/>
          <w:highlight w:val="none"/>
        </w:rPr>
        <w:fldChar w:fldCharType="begin"/>
      </w:r>
      <w:r>
        <w:rPr>
          <w:color w:val="auto"/>
          <w:highlight w:val="none"/>
        </w:rPr>
        <w:instrText xml:space="preserve"> PAGEREF _Toc113977859 \h </w:instrText>
      </w:r>
      <w:r>
        <w:rPr>
          <w:color w:val="auto"/>
          <w:highlight w:val="none"/>
        </w:rPr>
        <w:fldChar w:fldCharType="separate"/>
      </w:r>
      <w:r>
        <w:rPr>
          <w:color w:val="auto"/>
          <w:highlight w:val="none"/>
        </w:rPr>
        <w:t>25</w:t>
      </w:r>
      <w:r>
        <w:rPr>
          <w:color w:val="auto"/>
          <w:highlight w:val="none"/>
        </w:rPr>
        <w:fldChar w:fldCharType="end"/>
      </w:r>
      <w:r>
        <w:rPr>
          <w:rStyle w:val="40"/>
          <w:color w:val="auto"/>
          <w:highlight w:val="none"/>
        </w:rPr>
        <w:fldChar w:fldCharType="end"/>
      </w:r>
    </w:p>
    <w:p w14:paraId="2016A27D">
      <w:pPr>
        <w:pStyle w:val="17"/>
        <w:tabs>
          <w:tab w:val="right" w:leader="dot" w:pos="9628"/>
        </w:tabs>
        <w:rPr>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"_Toc113977860"</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_Toc113977860 \h </w:instrText>
      </w:r>
      <w:r>
        <w:rPr>
          <w:color w:val="auto"/>
          <w:highlight w:val="none"/>
        </w:rPr>
        <w:fldChar w:fldCharType="separate"/>
      </w:r>
      <w:r>
        <w:rPr>
          <w:color w:val="auto"/>
          <w:highlight w:val="none"/>
        </w:rPr>
        <w:t>27</w:t>
      </w:r>
      <w:r>
        <w:rPr>
          <w:color w:val="auto"/>
          <w:highlight w:val="none"/>
        </w:rPr>
        <w:fldChar w:fldCharType="end"/>
      </w:r>
      <w:r>
        <w:rPr>
          <w:rStyle w:val="40"/>
          <w:color w:val="auto"/>
          <w:highlight w:val="none"/>
        </w:rPr>
        <w:fldChar w:fldCharType="end"/>
      </w:r>
    </w:p>
    <w:p w14:paraId="505D0CEA">
      <w:pPr>
        <w:pStyle w:val="17"/>
        <w:tabs>
          <w:tab w:val="right" w:leader="dot" w:pos="9628"/>
        </w:tabs>
        <w:rPr>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"_Toc113977861"</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_Toc113977861 \h </w:instrText>
      </w:r>
      <w:r>
        <w:rPr>
          <w:color w:val="auto"/>
          <w:highlight w:val="none"/>
        </w:rPr>
        <w:fldChar w:fldCharType="separate"/>
      </w:r>
      <w:r>
        <w:rPr>
          <w:color w:val="auto"/>
          <w:highlight w:val="none"/>
        </w:rPr>
        <w:t>28</w:t>
      </w:r>
      <w:r>
        <w:rPr>
          <w:color w:val="auto"/>
          <w:highlight w:val="none"/>
        </w:rPr>
        <w:fldChar w:fldCharType="end"/>
      </w:r>
      <w:r>
        <w:rPr>
          <w:rStyle w:val="40"/>
          <w:color w:val="auto"/>
          <w:highlight w:val="none"/>
        </w:rPr>
        <w:fldChar w:fldCharType="end"/>
      </w:r>
    </w:p>
    <w:p w14:paraId="1C5033F8">
      <w:pPr>
        <w:pStyle w:val="17"/>
        <w:tabs>
          <w:tab w:val="right" w:leader="dot" w:pos="9628"/>
        </w:tabs>
        <w:rPr>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"_Toc113977862"</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四、开</w:t>
      </w:r>
      <w:r>
        <w:rPr>
          <w:color w:val="auto"/>
          <w:highlight w:val="none"/>
        </w:rPr>
        <w:t xml:space="preserve">    </w:t>
      </w:r>
      <w:r>
        <w:rPr>
          <w:rFonts w:hint="eastAsia"/>
          <w:color w:val="auto"/>
          <w:highlight w:val="none"/>
        </w:rPr>
        <w:t>标</w:t>
      </w:r>
      <w:r>
        <w:rPr>
          <w:color w:val="auto"/>
          <w:highlight w:val="none"/>
        </w:rPr>
        <w:tab/>
      </w:r>
      <w:r>
        <w:rPr>
          <w:color w:val="auto"/>
          <w:highlight w:val="none"/>
        </w:rPr>
        <w:fldChar w:fldCharType="begin"/>
      </w:r>
      <w:r>
        <w:rPr>
          <w:color w:val="auto"/>
          <w:highlight w:val="none"/>
        </w:rPr>
        <w:instrText xml:space="preserve"> PAGEREF _Toc113977862 \h </w:instrText>
      </w:r>
      <w:r>
        <w:rPr>
          <w:color w:val="auto"/>
          <w:highlight w:val="none"/>
        </w:rPr>
        <w:fldChar w:fldCharType="separate"/>
      </w:r>
      <w:r>
        <w:rPr>
          <w:color w:val="auto"/>
          <w:highlight w:val="none"/>
        </w:rPr>
        <w:t>31</w:t>
      </w:r>
      <w:r>
        <w:rPr>
          <w:color w:val="auto"/>
          <w:highlight w:val="none"/>
        </w:rPr>
        <w:fldChar w:fldCharType="end"/>
      </w:r>
      <w:r>
        <w:rPr>
          <w:rStyle w:val="40"/>
          <w:color w:val="auto"/>
          <w:highlight w:val="none"/>
        </w:rPr>
        <w:fldChar w:fldCharType="end"/>
      </w:r>
    </w:p>
    <w:p w14:paraId="5A191CF7">
      <w:pPr>
        <w:pStyle w:val="17"/>
        <w:tabs>
          <w:tab w:val="right" w:leader="dot" w:pos="9628"/>
        </w:tabs>
        <w:rPr>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"_Toc113977863"</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五、资格审查</w:t>
      </w:r>
      <w:r>
        <w:rPr>
          <w:color w:val="auto"/>
          <w:highlight w:val="none"/>
        </w:rPr>
        <w:tab/>
      </w:r>
      <w:r>
        <w:rPr>
          <w:color w:val="auto"/>
          <w:highlight w:val="none"/>
        </w:rPr>
        <w:fldChar w:fldCharType="begin"/>
      </w:r>
      <w:r>
        <w:rPr>
          <w:color w:val="auto"/>
          <w:highlight w:val="none"/>
        </w:rPr>
        <w:instrText xml:space="preserve"> PAGEREF _Toc113977863 \h </w:instrText>
      </w:r>
      <w:r>
        <w:rPr>
          <w:color w:val="auto"/>
          <w:highlight w:val="none"/>
        </w:rPr>
        <w:fldChar w:fldCharType="separate"/>
      </w:r>
      <w:r>
        <w:rPr>
          <w:color w:val="auto"/>
          <w:highlight w:val="none"/>
        </w:rPr>
        <w:t>32</w:t>
      </w:r>
      <w:r>
        <w:rPr>
          <w:color w:val="auto"/>
          <w:highlight w:val="none"/>
        </w:rPr>
        <w:fldChar w:fldCharType="end"/>
      </w:r>
      <w:r>
        <w:rPr>
          <w:rStyle w:val="40"/>
          <w:color w:val="auto"/>
          <w:highlight w:val="none"/>
        </w:rPr>
        <w:fldChar w:fldCharType="end"/>
      </w:r>
    </w:p>
    <w:p w14:paraId="27C080E1">
      <w:pPr>
        <w:pStyle w:val="17"/>
        <w:tabs>
          <w:tab w:val="right" w:leader="dot" w:pos="9628"/>
        </w:tabs>
        <w:rPr>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"_Toc113977864"</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六、评</w:t>
      </w:r>
      <w:r>
        <w:rPr>
          <w:color w:val="auto"/>
          <w:highlight w:val="none"/>
        </w:rPr>
        <w:t xml:space="preserve">   </w:t>
      </w:r>
      <w:r>
        <w:rPr>
          <w:rFonts w:hint="eastAsia"/>
          <w:color w:val="auto"/>
          <w:highlight w:val="none"/>
        </w:rPr>
        <w:t>标</w:t>
      </w:r>
      <w:r>
        <w:rPr>
          <w:color w:val="auto"/>
          <w:highlight w:val="none"/>
        </w:rPr>
        <w:tab/>
      </w:r>
      <w:r>
        <w:rPr>
          <w:color w:val="auto"/>
          <w:highlight w:val="none"/>
        </w:rPr>
        <w:fldChar w:fldCharType="begin"/>
      </w:r>
      <w:r>
        <w:rPr>
          <w:color w:val="auto"/>
          <w:highlight w:val="none"/>
        </w:rPr>
        <w:instrText xml:space="preserve"> PAGEREF _Toc113977864 \h </w:instrText>
      </w:r>
      <w:r>
        <w:rPr>
          <w:color w:val="auto"/>
          <w:highlight w:val="none"/>
        </w:rPr>
        <w:fldChar w:fldCharType="separate"/>
      </w:r>
      <w:r>
        <w:rPr>
          <w:color w:val="auto"/>
          <w:highlight w:val="none"/>
        </w:rPr>
        <w:t>32</w:t>
      </w:r>
      <w:r>
        <w:rPr>
          <w:color w:val="auto"/>
          <w:highlight w:val="none"/>
        </w:rPr>
        <w:fldChar w:fldCharType="end"/>
      </w:r>
      <w:r>
        <w:rPr>
          <w:rStyle w:val="40"/>
          <w:color w:val="auto"/>
          <w:highlight w:val="none"/>
        </w:rPr>
        <w:fldChar w:fldCharType="end"/>
      </w:r>
    </w:p>
    <w:p w14:paraId="72C42E1A">
      <w:pPr>
        <w:pStyle w:val="17"/>
        <w:tabs>
          <w:tab w:val="right" w:leader="dot" w:pos="9628"/>
        </w:tabs>
        <w:rPr>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"_Toc113977865"</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七、中标和合同</w:t>
      </w:r>
      <w:r>
        <w:rPr>
          <w:color w:val="auto"/>
          <w:highlight w:val="none"/>
        </w:rPr>
        <w:tab/>
      </w:r>
      <w:r>
        <w:rPr>
          <w:color w:val="auto"/>
          <w:highlight w:val="none"/>
        </w:rPr>
        <w:fldChar w:fldCharType="begin"/>
      </w:r>
      <w:r>
        <w:rPr>
          <w:color w:val="auto"/>
          <w:highlight w:val="none"/>
        </w:rPr>
        <w:instrText xml:space="preserve"> PAGEREF _Toc113977865 \h </w:instrText>
      </w:r>
      <w:r>
        <w:rPr>
          <w:color w:val="auto"/>
          <w:highlight w:val="none"/>
        </w:rPr>
        <w:fldChar w:fldCharType="separate"/>
      </w:r>
      <w:r>
        <w:rPr>
          <w:color w:val="auto"/>
          <w:highlight w:val="none"/>
        </w:rPr>
        <w:t>34</w:t>
      </w:r>
      <w:r>
        <w:rPr>
          <w:color w:val="auto"/>
          <w:highlight w:val="none"/>
        </w:rPr>
        <w:fldChar w:fldCharType="end"/>
      </w:r>
      <w:r>
        <w:rPr>
          <w:rStyle w:val="40"/>
          <w:color w:val="auto"/>
          <w:highlight w:val="none"/>
        </w:rPr>
        <w:fldChar w:fldCharType="end"/>
      </w:r>
    </w:p>
    <w:p w14:paraId="2846F018">
      <w:pPr>
        <w:pStyle w:val="17"/>
        <w:tabs>
          <w:tab w:val="right" w:leader="dot" w:pos="9628"/>
        </w:tabs>
        <w:rPr>
          <w:rStyle w:val="40"/>
          <w:rFonts w:hint="eastAsia" w:eastAsia="宋体"/>
          <w:color w:val="auto"/>
          <w:highlight w:val="none"/>
          <w:lang w:val="en-US" w:eastAsia="zh-CN"/>
        </w:rPr>
      </w:pPr>
      <w:r>
        <w:rPr>
          <w:rFonts w:hint="eastAsia"/>
          <w:color w:val="auto"/>
          <w:highlight w:val="none"/>
          <w:lang w:val="en-US" w:eastAsia="zh-CN"/>
        </w:rPr>
        <w:t>八</w:t>
      </w:r>
      <w:r>
        <w:rPr>
          <w:rFonts w:hint="eastAsia"/>
          <w:color w:val="auto"/>
          <w:highlight w:val="none"/>
        </w:rPr>
        <w:t>、</w:t>
      </w:r>
      <w:r>
        <w:rPr>
          <w:rFonts w:hint="eastAsia"/>
          <w:color w:val="auto"/>
          <w:highlight w:val="none"/>
          <w:lang w:val="en-US" w:eastAsia="zh-CN"/>
        </w:rPr>
        <w:t>验收</w:t>
      </w:r>
      <w:r>
        <w:rPr>
          <w:color w:val="auto"/>
          <w:highlight w:val="none"/>
        </w:rPr>
        <w:tab/>
      </w:r>
      <w:r>
        <w:rPr>
          <w:color w:val="auto"/>
          <w:highlight w:val="none"/>
        </w:rPr>
        <w:fldChar w:fldCharType="begin"/>
      </w:r>
      <w:r>
        <w:rPr>
          <w:color w:val="auto"/>
          <w:highlight w:val="none"/>
        </w:rPr>
        <w:instrText xml:space="preserve"> PAGEREF _Toc113977865 \h </w:instrText>
      </w:r>
      <w:r>
        <w:rPr>
          <w:color w:val="auto"/>
          <w:highlight w:val="none"/>
        </w:rPr>
        <w:fldChar w:fldCharType="separate"/>
      </w:r>
      <w:r>
        <w:rPr>
          <w:color w:val="auto"/>
          <w:highlight w:val="none"/>
        </w:rPr>
        <w:t>3</w:t>
      </w:r>
      <w:r>
        <w:rPr>
          <w:rFonts w:hint="eastAsia"/>
          <w:color w:val="auto"/>
          <w:highlight w:val="none"/>
          <w:lang w:val="en-US" w:eastAsia="zh-CN"/>
        </w:rPr>
        <w:t>8</w:t>
      </w:r>
      <w:r>
        <w:rPr>
          <w:color w:val="auto"/>
          <w:highlight w:val="none"/>
        </w:rPr>
        <w:fldChar w:fldCharType="end"/>
      </w:r>
    </w:p>
    <w:p w14:paraId="67D728F3">
      <w:pPr>
        <w:pStyle w:val="17"/>
        <w:tabs>
          <w:tab w:val="right" w:leader="dot" w:pos="9628"/>
        </w:tabs>
        <w:rPr>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"_Toc113977866"</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九、其他事项</w:t>
      </w:r>
      <w:r>
        <w:rPr>
          <w:color w:val="auto"/>
          <w:highlight w:val="none"/>
        </w:rPr>
        <w:tab/>
      </w:r>
      <w:r>
        <w:rPr>
          <w:color w:val="auto"/>
          <w:highlight w:val="none"/>
        </w:rPr>
        <w:fldChar w:fldCharType="begin"/>
      </w:r>
      <w:r>
        <w:rPr>
          <w:color w:val="auto"/>
          <w:highlight w:val="none"/>
        </w:rPr>
        <w:instrText xml:space="preserve"> PAGEREF _Toc113977866 \h </w:instrText>
      </w:r>
      <w:r>
        <w:rPr>
          <w:color w:val="auto"/>
          <w:highlight w:val="none"/>
        </w:rPr>
        <w:fldChar w:fldCharType="separate"/>
      </w:r>
      <w:r>
        <w:rPr>
          <w:color w:val="auto"/>
          <w:highlight w:val="none"/>
        </w:rPr>
        <w:t>39</w:t>
      </w:r>
      <w:r>
        <w:rPr>
          <w:color w:val="auto"/>
          <w:highlight w:val="none"/>
        </w:rPr>
        <w:fldChar w:fldCharType="end"/>
      </w:r>
      <w:r>
        <w:rPr>
          <w:rStyle w:val="40"/>
          <w:color w:val="auto"/>
          <w:highlight w:val="none"/>
        </w:rPr>
        <w:fldChar w:fldCharType="end"/>
      </w:r>
    </w:p>
    <w:p w14:paraId="46222260">
      <w:pPr>
        <w:pStyle w:val="25"/>
        <w:tabs>
          <w:tab w:val="right" w:leader="dot" w:pos="9628"/>
        </w:tabs>
        <w:spacing w:before="240" w:after="240"/>
        <w:rPr>
          <w:b w:val="0"/>
          <w:bCs w:val="0"/>
          <w:caps w:val="0"/>
          <w:color w:val="auto"/>
          <w:sz w:val="21"/>
          <w:highlight w:val="none"/>
          <w:u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"_Toc113977867"</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评标方法及评分标准</w:t>
      </w:r>
      <w:r>
        <w:rPr>
          <w:color w:val="auto"/>
          <w:highlight w:val="none"/>
        </w:rPr>
        <w:tab/>
      </w:r>
      <w:r>
        <w:rPr>
          <w:color w:val="auto"/>
          <w:highlight w:val="none"/>
        </w:rPr>
        <w:fldChar w:fldCharType="begin"/>
      </w:r>
      <w:r>
        <w:rPr>
          <w:color w:val="auto"/>
          <w:highlight w:val="none"/>
        </w:rPr>
        <w:instrText xml:space="preserve"> PAGEREF _Toc113977867 \h </w:instrText>
      </w:r>
      <w:r>
        <w:rPr>
          <w:color w:val="auto"/>
          <w:highlight w:val="none"/>
        </w:rPr>
        <w:fldChar w:fldCharType="separate"/>
      </w:r>
      <w:r>
        <w:rPr>
          <w:color w:val="auto"/>
          <w:highlight w:val="none"/>
        </w:rPr>
        <w:t>41</w:t>
      </w:r>
      <w:r>
        <w:rPr>
          <w:color w:val="auto"/>
          <w:highlight w:val="none"/>
        </w:rPr>
        <w:fldChar w:fldCharType="end"/>
      </w:r>
      <w:r>
        <w:rPr>
          <w:rStyle w:val="40"/>
          <w:color w:val="auto"/>
          <w:highlight w:val="none"/>
        </w:rPr>
        <w:fldChar w:fldCharType="end"/>
      </w:r>
    </w:p>
    <w:p w14:paraId="255D12A5">
      <w:pPr>
        <w:pStyle w:val="29"/>
        <w:tabs>
          <w:tab w:val="right" w:leader="dot" w:pos="9628"/>
        </w:tabs>
        <w:rPr>
          <w:b w:val="0"/>
          <w:bCs w:val="0"/>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"_Toc113977868"</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第一节</w:t>
      </w:r>
      <w:r>
        <w:rPr>
          <w:color w:val="auto"/>
          <w:highlight w:val="none"/>
        </w:rPr>
        <w:t xml:space="preserve"> </w:t>
      </w:r>
      <w:r>
        <w:rPr>
          <w:rFonts w:hint="eastAsia"/>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_Toc113977868 \h </w:instrText>
      </w:r>
      <w:r>
        <w:rPr>
          <w:color w:val="auto"/>
          <w:highlight w:val="none"/>
        </w:rPr>
        <w:fldChar w:fldCharType="separate"/>
      </w:r>
      <w:r>
        <w:rPr>
          <w:color w:val="auto"/>
          <w:highlight w:val="none"/>
        </w:rPr>
        <w:t>41</w:t>
      </w:r>
      <w:r>
        <w:rPr>
          <w:color w:val="auto"/>
          <w:highlight w:val="none"/>
        </w:rPr>
        <w:fldChar w:fldCharType="end"/>
      </w:r>
      <w:r>
        <w:rPr>
          <w:rStyle w:val="40"/>
          <w:color w:val="auto"/>
          <w:highlight w:val="none"/>
        </w:rPr>
        <w:fldChar w:fldCharType="end"/>
      </w:r>
    </w:p>
    <w:p w14:paraId="2148A33B">
      <w:pPr>
        <w:pStyle w:val="29"/>
        <w:tabs>
          <w:tab w:val="right" w:leader="dot" w:pos="9628"/>
        </w:tabs>
        <w:rPr>
          <w:b w:val="0"/>
          <w:bCs w:val="0"/>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"_Toc113977869"</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第二节</w:t>
      </w:r>
      <w:r>
        <w:rPr>
          <w:color w:val="auto"/>
          <w:highlight w:val="none"/>
        </w:rPr>
        <w:t xml:space="preserve"> </w:t>
      </w:r>
      <w:r>
        <w:rPr>
          <w:rFonts w:hint="eastAsia"/>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_Toc113977869 \h </w:instrText>
      </w:r>
      <w:r>
        <w:rPr>
          <w:color w:val="auto"/>
          <w:highlight w:val="none"/>
        </w:rPr>
        <w:fldChar w:fldCharType="separate"/>
      </w:r>
      <w:r>
        <w:rPr>
          <w:color w:val="auto"/>
          <w:highlight w:val="none"/>
        </w:rPr>
        <w:t>41</w:t>
      </w:r>
      <w:r>
        <w:rPr>
          <w:color w:val="auto"/>
          <w:highlight w:val="none"/>
        </w:rPr>
        <w:fldChar w:fldCharType="end"/>
      </w:r>
      <w:r>
        <w:rPr>
          <w:rStyle w:val="40"/>
          <w:color w:val="auto"/>
          <w:highlight w:val="none"/>
        </w:rPr>
        <w:fldChar w:fldCharType="end"/>
      </w:r>
    </w:p>
    <w:p w14:paraId="76206830">
      <w:pPr>
        <w:pStyle w:val="29"/>
        <w:tabs>
          <w:tab w:val="right" w:leader="dot" w:pos="9628"/>
        </w:tabs>
        <w:rPr>
          <w:b w:val="0"/>
          <w:bCs w:val="0"/>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"_Toc113977870"</w:instrText>
      </w:r>
      <w:r>
        <w:rPr>
          <w:rStyle w:val="40"/>
          <w:color w:val="auto"/>
          <w:highlight w:val="none"/>
        </w:rPr>
        <w:instrText xml:space="preserve"> </w:instrText>
      </w:r>
      <w:r>
        <w:rPr>
          <w:rStyle w:val="40"/>
          <w:color w:val="auto"/>
          <w:highlight w:val="none"/>
        </w:rPr>
        <w:fldChar w:fldCharType="separate"/>
      </w:r>
      <w:r>
        <w:rPr>
          <w:rFonts w:hint="eastAsia" w:ascii="Arial" w:hAnsi="Arial" w:eastAsia="黑体"/>
          <w:color w:val="auto"/>
          <w:highlight w:val="none"/>
        </w:rPr>
        <w:t>第三节</w:t>
      </w:r>
      <w:r>
        <w:rPr>
          <w:rFonts w:ascii="Arial" w:hAnsi="Arial" w:eastAsia="黑体"/>
          <w:color w:val="auto"/>
          <w:highlight w:val="none"/>
        </w:rPr>
        <w:t xml:space="preserve"> </w:t>
      </w:r>
      <w:r>
        <w:rPr>
          <w:rFonts w:hint="eastAsia" w:ascii="Arial" w:hAnsi="Arial" w:eastAsia="黑体"/>
          <w:color w:val="auto"/>
          <w:highlight w:val="none"/>
        </w:rPr>
        <w:t>评分标准</w:t>
      </w:r>
      <w:r>
        <w:rPr>
          <w:color w:val="auto"/>
          <w:highlight w:val="none"/>
        </w:rPr>
        <w:tab/>
      </w:r>
      <w:r>
        <w:rPr>
          <w:color w:val="auto"/>
          <w:highlight w:val="none"/>
        </w:rPr>
        <w:fldChar w:fldCharType="begin"/>
      </w:r>
      <w:r>
        <w:rPr>
          <w:color w:val="auto"/>
          <w:highlight w:val="none"/>
        </w:rPr>
        <w:instrText xml:space="preserve"> PAGEREF _Toc113977870 \h </w:instrText>
      </w:r>
      <w:r>
        <w:rPr>
          <w:color w:val="auto"/>
          <w:highlight w:val="none"/>
        </w:rPr>
        <w:fldChar w:fldCharType="separate"/>
      </w:r>
      <w:r>
        <w:rPr>
          <w:color w:val="auto"/>
          <w:highlight w:val="none"/>
        </w:rPr>
        <w:t>44</w:t>
      </w:r>
      <w:r>
        <w:rPr>
          <w:color w:val="auto"/>
          <w:highlight w:val="none"/>
        </w:rPr>
        <w:fldChar w:fldCharType="end"/>
      </w:r>
      <w:r>
        <w:rPr>
          <w:rStyle w:val="40"/>
          <w:color w:val="auto"/>
          <w:highlight w:val="none"/>
        </w:rPr>
        <w:fldChar w:fldCharType="end"/>
      </w:r>
    </w:p>
    <w:p w14:paraId="6C47189B">
      <w:pPr>
        <w:pStyle w:val="29"/>
        <w:tabs>
          <w:tab w:val="right" w:leader="dot" w:pos="9628"/>
        </w:tabs>
        <w:rPr>
          <w:b w:val="0"/>
          <w:bCs w:val="0"/>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"_Toc113977871"</w:instrText>
      </w:r>
      <w:r>
        <w:rPr>
          <w:rStyle w:val="40"/>
          <w:color w:val="auto"/>
          <w:highlight w:val="none"/>
        </w:rPr>
        <w:instrText xml:space="preserve"> </w:instrText>
      </w:r>
      <w:r>
        <w:rPr>
          <w:rStyle w:val="40"/>
          <w:color w:val="auto"/>
          <w:highlight w:val="none"/>
        </w:rPr>
        <w:fldChar w:fldCharType="separate"/>
      </w:r>
      <w:r>
        <w:rPr>
          <w:rFonts w:hint="eastAsia" w:ascii="Arial" w:hAnsi="Arial" w:eastAsia="黑体"/>
          <w:color w:val="auto"/>
          <w:highlight w:val="none"/>
        </w:rPr>
        <w:t>第四节</w:t>
      </w:r>
      <w:r>
        <w:rPr>
          <w:rFonts w:ascii="Arial" w:hAnsi="Arial" w:eastAsia="黑体"/>
          <w:color w:val="auto"/>
          <w:highlight w:val="none"/>
        </w:rPr>
        <w:t xml:space="preserve"> </w:t>
      </w:r>
      <w:r>
        <w:rPr>
          <w:rFonts w:hint="eastAsia" w:ascii="Arial" w:hAnsi="Arial" w:eastAsia="黑体"/>
          <w:color w:val="auto"/>
          <w:highlight w:val="none"/>
        </w:rPr>
        <w:t>中标候选人推荐原则</w:t>
      </w:r>
      <w:r>
        <w:rPr>
          <w:color w:val="auto"/>
          <w:highlight w:val="none"/>
        </w:rPr>
        <w:tab/>
      </w:r>
      <w:r>
        <w:rPr>
          <w:color w:val="auto"/>
          <w:highlight w:val="none"/>
        </w:rPr>
        <w:fldChar w:fldCharType="begin"/>
      </w:r>
      <w:r>
        <w:rPr>
          <w:color w:val="auto"/>
          <w:highlight w:val="none"/>
        </w:rPr>
        <w:instrText xml:space="preserve"> PAGEREF _Toc113977871 \h </w:instrText>
      </w:r>
      <w:r>
        <w:rPr>
          <w:color w:val="auto"/>
          <w:highlight w:val="none"/>
        </w:rPr>
        <w:fldChar w:fldCharType="separate"/>
      </w:r>
      <w:r>
        <w:rPr>
          <w:color w:val="auto"/>
          <w:highlight w:val="none"/>
        </w:rPr>
        <w:t>48</w:t>
      </w:r>
      <w:r>
        <w:rPr>
          <w:color w:val="auto"/>
          <w:highlight w:val="none"/>
        </w:rPr>
        <w:fldChar w:fldCharType="end"/>
      </w:r>
      <w:r>
        <w:rPr>
          <w:rStyle w:val="40"/>
          <w:color w:val="auto"/>
          <w:highlight w:val="none"/>
        </w:rPr>
        <w:fldChar w:fldCharType="end"/>
      </w:r>
    </w:p>
    <w:p w14:paraId="19DAB3F6">
      <w:pPr>
        <w:pStyle w:val="29"/>
        <w:tabs>
          <w:tab w:val="right" w:leader="dot" w:pos="9628"/>
        </w:tabs>
        <w:rPr>
          <w:b w:val="0"/>
          <w:bCs w:val="0"/>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"_Toc113977872"</w:instrText>
      </w:r>
      <w:r>
        <w:rPr>
          <w:rStyle w:val="40"/>
          <w:color w:val="auto"/>
          <w:highlight w:val="none"/>
        </w:rPr>
        <w:instrText xml:space="preserve"> </w:instrText>
      </w:r>
      <w:r>
        <w:rPr>
          <w:rStyle w:val="40"/>
          <w:color w:val="auto"/>
          <w:highlight w:val="none"/>
        </w:rPr>
        <w:fldChar w:fldCharType="separate"/>
      </w:r>
      <w:r>
        <w:rPr>
          <w:rFonts w:hint="eastAsia" w:ascii="Arial" w:hAnsi="Arial" w:eastAsia="黑体"/>
          <w:color w:val="auto"/>
          <w:highlight w:val="none"/>
        </w:rPr>
        <w:t>第五节</w:t>
      </w:r>
      <w:r>
        <w:rPr>
          <w:rFonts w:ascii="Arial" w:hAnsi="Arial" w:eastAsia="黑体"/>
          <w:color w:val="auto"/>
          <w:highlight w:val="none"/>
        </w:rPr>
        <w:t xml:space="preserve"> </w:t>
      </w:r>
      <w:r>
        <w:rPr>
          <w:rFonts w:hint="eastAsia" w:ascii="Arial" w:hAnsi="Arial" w:eastAsia="黑体"/>
          <w:color w:val="auto"/>
          <w:highlight w:val="none"/>
        </w:rPr>
        <w:t>评标报告</w:t>
      </w:r>
      <w:r>
        <w:rPr>
          <w:color w:val="auto"/>
          <w:highlight w:val="none"/>
        </w:rPr>
        <w:tab/>
      </w:r>
      <w:r>
        <w:rPr>
          <w:color w:val="auto"/>
          <w:highlight w:val="none"/>
        </w:rPr>
        <w:fldChar w:fldCharType="begin"/>
      </w:r>
      <w:r>
        <w:rPr>
          <w:color w:val="auto"/>
          <w:highlight w:val="none"/>
        </w:rPr>
        <w:instrText xml:space="preserve"> PAGEREF _Toc113977872 \h </w:instrText>
      </w:r>
      <w:r>
        <w:rPr>
          <w:color w:val="auto"/>
          <w:highlight w:val="none"/>
        </w:rPr>
        <w:fldChar w:fldCharType="separate"/>
      </w:r>
      <w:r>
        <w:rPr>
          <w:color w:val="auto"/>
          <w:highlight w:val="none"/>
        </w:rPr>
        <w:t>49</w:t>
      </w:r>
      <w:r>
        <w:rPr>
          <w:color w:val="auto"/>
          <w:highlight w:val="none"/>
        </w:rPr>
        <w:fldChar w:fldCharType="end"/>
      </w:r>
      <w:r>
        <w:rPr>
          <w:rStyle w:val="40"/>
          <w:color w:val="auto"/>
          <w:highlight w:val="none"/>
        </w:rPr>
        <w:fldChar w:fldCharType="end"/>
      </w:r>
    </w:p>
    <w:p w14:paraId="172025AC">
      <w:pPr>
        <w:pStyle w:val="25"/>
        <w:tabs>
          <w:tab w:val="right" w:leader="dot" w:pos="9628"/>
        </w:tabs>
        <w:spacing w:before="240" w:after="240"/>
        <w:rPr>
          <w:b w:val="0"/>
          <w:bCs w:val="0"/>
          <w:caps w:val="0"/>
          <w:color w:val="auto"/>
          <w:sz w:val="21"/>
          <w:highlight w:val="none"/>
          <w:u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"_Toc113977873"</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_Toc113977873 \h </w:instrText>
      </w:r>
      <w:r>
        <w:rPr>
          <w:color w:val="auto"/>
          <w:highlight w:val="none"/>
        </w:rPr>
        <w:fldChar w:fldCharType="separate"/>
      </w:r>
      <w:r>
        <w:rPr>
          <w:color w:val="auto"/>
          <w:highlight w:val="none"/>
        </w:rPr>
        <w:t>50</w:t>
      </w:r>
      <w:r>
        <w:rPr>
          <w:color w:val="auto"/>
          <w:highlight w:val="none"/>
        </w:rPr>
        <w:fldChar w:fldCharType="end"/>
      </w:r>
      <w:r>
        <w:rPr>
          <w:rStyle w:val="40"/>
          <w:color w:val="auto"/>
          <w:highlight w:val="none"/>
        </w:rPr>
        <w:fldChar w:fldCharType="end"/>
      </w:r>
    </w:p>
    <w:p w14:paraId="271810D6">
      <w:pPr>
        <w:pStyle w:val="25"/>
        <w:tabs>
          <w:tab w:val="right" w:leader="dot" w:pos="9628"/>
        </w:tabs>
        <w:spacing w:before="240" w:after="240"/>
        <w:rPr>
          <w:b w:val="0"/>
          <w:bCs w:val="0"/>
          <w:caps w:val="0"/>
          <w:color w:val="auto"/>
          <w:sz w:val="21"/>
          <w:highlight w:val="none"/>
          <w:u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"_Toc113977874"</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投标文件</w:t>
      </w:r>
      <w:bookmarkStart w:id="3" w:name="_Hlt124187418"/>
      <w:r>
        <w:rPr>
          <w:rFonts w:hint="eastAsia"/>
          <w:color w:val="auto"/>
          <w:highlight w:val="none"/>
        </w:rPr>
        <w:t>格</w:t>
      </w:r>
      <w:bookmarkEnd w:id="3"/>
      <w:r>
        <w:rPr>
          <w:rFonts w:hint="eastAsia"/>
          <w:color w:val="auto"/>
          <w:highlight w:val="none"/>
        </w:rPr>
        <w:t>式</w:t>
      </w:r>
      <w:r>
        <w:rPr>
          <w:color w:val="auto"/>
          <w:highlight w:val="none"/>
        </w:rPr>
        <w:tab/>
      </w:r>
      <w:r>
        <w:rPr>
          <w:color w:val="auto"/>
          <w:highlight w:val="none"/>
        </w:rPr>
        <w:fldChar w:fldCharType="begin"/>
      </w:r>
      <w:r>
        <w:rPr>
          <w:color w:val="auto"/>
          <w:highlight w:val="none"/>
        </w:rPr>
        <w:instrText xml:space="preserve"> PAGEREF _Toc113977874 \h </w:instrText>
      </w:r>
      <w:r>
        <w:rPr>
          <w:color w:val="auto"/>
          <w:highlight w:val="none"/>
        </w:rPr>
        <w:fldChar w:fldCharType="separate"/>
      </w:r>
      <w:r>
        <w:rPr>
          <w:color w:val="auto"/>
          <w:highlight w:val="none"/>
        </w:rPr>
        <w:t>66</w:t>
      </w:r>
      <w:r>
        <w:rPr>
          <w:color w:val="auto"/>
          <w:highlight w:val="none"/>
        </w:rPr>
        <w:fldChar w:fldCharType="end"/>
      </w:r>
      <w:r>
        <w:rPr>
          <w:rStyle w:val="40"/>
          <w:color w:val="auto"/>
          <w:highlight w:val="none"/>
        </w:rPr>
        <w:fldChar w:fldCharType="end"/>
      </w:r>
    </w:p>
    <w:p w14:paraId="2939D558">
      <w:pPr>
        <w:pStyle w:val="29"/>
        <w:tabs>
          <w:tab w:val="right" w:leader="dot" w:pos="9628"/>
        </w:tabs>
        <w:rPr>
          <w:b w:val="0"/>
          <w:bCs w:val="0"/>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"_Toc113977875"</w:instrText>
      </w:r>
      <w:r>
        <w:rPr>
          <w:rStyle w:val="40"/>
          <w:color w:val="auto"/>
          <w:highlight w:val="none"/>
        </w:rPr>
        <w:instrText xml:space="preserve"> </w:instrText>
      </w:r>
      <w:r>
        <w:rPr>
          <w:rStyle w:val="40"/>
          <w:color w:val="auto"/>
          <w:highlight w:val="none"/>
        </w:rPr>
        <w:fldChar w:fldCharType="separate"/>
      </w:r>
      <w:r>
        <w:rPr>
          <w:rFonts w:hint="eastAsia" w:ascii="宋体" w:hAnsi="宋体"/>
          <w:color w:val="auto"/>
          <w:highlight w:val="none"/>
        </w:rPr>
        <w:t>第一节</w:t>
      </w:r>
      <w:r>
        <w:rPr>
          <w:rFonts w:ascii="宋体" w:hAnsi="宋体"/>
          <w:color w:val="auto"/>
          <w:highlight w:val="none"/>
        </w:rPr>
        <w:t xml:space="preserve"> </w:t>
      </w:r>
      <w:r>
        <w:rPr>
          <w:rFonts w:hint="eastAsia" w:ascii="宋体" w:hAnsi="宋体"/>
          <w:color w:val="auto"/>
          <w:highlight w:val="none"/>
        </w:rPr>
        <w:t>投标文件外层包装封面</w:t>
      </w:r>
      <w:r>
        <w:rPr>
          <w:color w:val="auto"/>
          <w:highlight w:val="none"/>
        </w:rPr>
        <w:tab/>
      </w:r>
      <w:r>
        <w:rPr>
          <w:color w:val="auto"/>
          <w:highlight w:val="none"/>
        </w:rPr>
        <w:fldChar w:fldCharType="begin"/>
      </w:r>
      <w:r>
        <w:rPr>
          <w:color w:val="auto"/>
          <w:highlight w:val="none"/>
        </w:rPr>
        <w:instrText xml:space="preserve"> PAGEREF _Toc113977875 \h </w:instrText>
      </w:r>
      <w:r>
        <w:rPr>
          <w:color w:val="auto"/>
          <w:highlight w:val="none"/>
        </w:rPr>
        <w:fldChar w:fldCharType="separate"/>
      </w:r>
      <w:r>
        <w:rPr>
          <w:color w:val="auto"/>
          <w:highlight w:val="none"/>
        </w:rPr>
        <w:t>67</w:t>
      </w:r>
      <w:r>
        <w:rPr>
          <w:color w:val="auto"/>
          <w:highlight w:val="none"/>
        </w:rPr>
        <w:fldChar w:fldCharType="end"/>
      </w:r>
      <w:r>
        <w:rPr>
          <w:rStyle w:val="40"/>
          <w:color w:val="auto"/>
          <w:highlight w:val="none"/>
        </w:rPr>
        <w:fldChar w:fldCharType="end"/>
      </w:r>
    </w:p>
    <w:p w14:paraId="255E2F3B">
      <w:pPr>
        <w:pStyle w:val="29"/>
        <w:tabs>
          <w:tab w:val="right" w:leader="dot" w:pos="9628"/>
        </w:tabs>
        <w:rPr>
          <w:b w:val="0"/>
          <w:bCs w:val="0"/>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"_Toc113977876"</w:instrText>
      </w:r>
      <w:r>
        <w:rPr>
          <w:rStyle w:val="40"/>
          <w:color w:val="auto"/>
          <w:highlight w:val="none"/>
        </w:rPr>
        <w:instrText xml:space="preserve"> </w:instrText>
      </w:r>
      <w:r>
        <w:rPr>
          <w:rStyle w:val="40"/>
          <w:color w:val="auto"/>
          <w:highlight w:val="none"/>
        </w:rPr>
        <w:fldChar w:fldCharType="separate"/>
      </w:r>
      <w:r>
        <w:rPr>
          <w:rFonts w:hint="eastAsia" w:ascii="宋体" w:hAnsi="宋体"/>
          <w:color w:val="auto"/>
          <w:highlight w:val="none"/>
        </w:rPr>
        <w:t>第二节</w:t>
      </w:r>
      <w:r>
        <w:rPr>
          <w:rFonts w:ascii="宋体" w:hAnsi="宋体"/>
          <w:color w:val="auto"/>
          <w:highlight w:val="none"/>
        </w:rPr>
        <w:t xml:space="preserve"> </w:t>
      </w:r>
      <w:r>
        <w:rPr>
          <w:rFonts w:hint="eastAsia" w:ascii="宋体" w:hAnsi="宋体"/>
          <w:color w:val="auto"/>
          <w:highlight w:val="none"/>
        </w:rPr>
        <w:t>资格证明文件格式</w:t>
      </w:r>
      <w:r>
        <w:rPr>
          <w:color w:val="auto"/>
          <w:highlight w:val="none"/>
        </w:rPr>
        <w:tab/>
      </w:r>
      <w:r>
        <w:rPr>
          <w:color w:val="auto"/>
          <w:highlight w:val="none"/>
        </w:rPr>
        <w:fldChar w:fldCharType="begin"/>
      </w:r>
      <w:r>
        <w:rPr>
          <w:color w:val="auto"/>
          <w:highlight w:val="none"/>
        </w:rPr>
        <w:instrText xml:space="preserve"> PAGEREF _Toc113977876 \h </w:instrText>
      </w:r>
      <w:r>
        <w:rPr>
          <w:color w:val="auto"/>
          <w:highlight w:val="none"/>
        </w:rPr>
        <w:fldChar w:fldCharType="separate"/>
      </w:r>
      <w:r>
        <w:rPr>
          <w:color w:val="auto"/>
          <w:highlight w:val="none"/>
        </w:rPr>
        <w:t>68</w:t>
      </w:r>
      <w:r>
        <w:rPr>
          <w:color w:val="auto"/>
          <w:highlight w:val="none"/>
        </w:rPr>
        <w:fldChar w:fldCharType="end"/>
      </w:r>
      <w:r>
        <w:rPr>
          <w:rStyle w:val="40"/>
          <w:color w:val="auto"/>
          <w:highlight w:val="none"/>
        </w:rPr>
        <w:fldChar w:fldCharType="end"/>
      </w:r>
    </w:p>
    <w:p w14:paraId="685E431B">
      <w:pPr>
        <w:pStyle w:val="29"/>
        <w:tabs>
          <w:tab w:val="right" w:leader="dot" w:pos="9628"/>
        </w:tabs>
        <w:rPr>
          <w:b w:val="0"/>
          <w:bCs w:val="0"/>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"_Toc113977877"</w:instrText>
      </w:r>
      <w:r>
        <w:rPr>
          <w:rStyle w:val="40"/>
          <w:color w:val="auto"/>
          <w:highlight w:val="none"/>
        </w:rPr>
        <w:instrText xml:space="preserve"> </w:instrText>
      </w:r>
      <w:r>
        <w:rPr>
          <w:rStyle w:val="40"/>
          <w:color w:val="auto"/>
          <w:highlight w:val="none"/>
        </w:rPr>
        <w:fldChar w:fldCharType="separate"/>
      </w:r>
      <w:r>
        <w:rPr>
          <w:rFonts w:hint="eastAsia" w:ascii="宋体" w:hAnsi="宋体"/>
          <w:color w:val="auto"/>
          <w:highlight w:val="none"/>
        </w:rPr>
        <w:t>第三节</w:t>
      </w:r>
      <w:r>
        <w:rPr>
          <w:rFonts w:ascii="宋体" w:hAnsi="宋体"/>
          <w:color w:val="auto"/>
          <w:highlight w:val="none"/>
        </w:rPr>
        <w:t xml:space="preserve"> </w:t>
      </w:r>
      <w:r>
        <w:rPr>
          <w:rFonts w:hint="eastAsia" w:ascii="宋体" w:hAnsi="宋体"/>
          <w:color w:val="auto"/>
          <w:highlight w:val="none"/>
        </w:rPr>
        <w:t>商务文件格式</w:t>
      </w:r>
      <w:r>
        <w:rPr>
          <w:color w:val="auto"/>
          <w:highlight w:val="none"/>
        </w:rPr>
        <w:tab/>
      </w:r>
      <w:r>
        <w:rPr>
          <w:color w:val="auto"/>
          <w:highlight w:val="none"/>
        </w:rPr>
        <w:fldChar w:fldCharType="begin"/>
      </w:r>
      <w:r>
        <w:rPr>
          <w:color w:val="auto"/>
          <w:highlight w:val="none"/>
        </w:rPr>
        <w:instrText xml:space="preserve"> PAGEREF _Toc113977877 \h </w:instrText>
      </w:r>
      <w:r>
        <w:rPr>
          <w:color w:val="auto"/>
          <w:highlight w:val="none"/>
        </w:rPr>
        <w:fldChar w:fldCharType="separate"/>
      </w:r>
      <w:r>
        <w:rPr>
          <w:color w:val="auto"/>
          <w:highlight w:val="none"/>
        </w:rPr>
        <w:t>76</w:t>
      </w:r>
      <w:r>
        <w:rPr>
          <w:color w:val="auto"/>
          <w:highlight w:val="none"/>
        </w:rPr>
        <w:fldChar w:fldCharType="end"/>
      </w:r>
      <w:r>
        <w:rPr>
          <w:rStyle w:val="40"/>
          <w:color w:val="auto"/>
          <w:highlight w:val="none"/>
        </w:rPr>
        <w:fldChar w:fldCharType="end"/>
      </w:r>
    </w:p>
    <w:p w14:paraId="1E273D17">
      <w:pPr>
        <w:pStyle w:val="29"/>
        <w:tabs>
          <w:tab w:val="right" w:leader="dot" w:pos="9628"/>
        </w:tabs>
        <w:rPr>
          <w:b w:val="0"/>
          <w:bCs w:val="0"/>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"_Toc113977878"</w:instrText>
      </w:r>
      <w:r>
        <w:rPr>
          <w:rStyle w:val="40"/>
          <w:color w:val="auto"/>
          <w:highlight w:val="none"/>
        </w:rPr>
        <w:instrText xml:space="preserve"> </w:instrText>
      </w:r>
      <w:r>
        <w:rPr>
          <w:rStyle w:val="40"/>
          <w:color w:val="auto"/>
          <w:highlight w:val="none"/>
        </w:rPr>
        <w:fldChar w:fldCharType="separate"/>
      </w:r>
      <w:r>
        <w:rPr>
          <w:rFonts w:hint="eastAsia" w:ascii="宋体" w:hAnsi="宋体"/>
          <w:color w:val="auto"/>
          <w:highlight w:val="none"/>
        </w:rPr>
        <w:t>第四节</w:t>
      </w:r>
      <w:r>
        <w:rPr>
          <w:rFonts w:ascii="宋体" w:hAnsi="宋体"/>
          <w:color w:val="auto"/>
          <w:highlight w:val="none"/>
        </w:rPr>
        <w:t xml:space="preserve"> </w:t>
      </w:r>
      <w:r>
        <w:rPr>
          <w:rFonts w:hint="eastAsia" w:ascii="宋体" w:hAnsi="宋体"/>
          <w:color w:val="auto"/>
          <w:highlight w:val="none"/>
        </w:rPr>
        <w:t>技术文件格式</w:t>
      </w:r>
      <w:r>
        <w:rPr>
          <w:color w:val="auto"/>
          <w:highlight w:val="none"/>
        </w:rPr>
        <w:tab/>
      </w:r>
      <w:r>
        <w:rPr>
          <w:color w:val="auto"/>
          <w:highlight w:val="none"/>
        </w:rPr>
        <w:fldChar w:fldCharType="begin"/>
      </w:r>
      <w:r>
        <w:rPr>
          <w:color w:val="auto"/>
          <w:highlight w:val="none"/>
        </w:rPr>
        <w:instrText xml:space="preserve"> PAGEREF _Toc113977878 \h </w:instrText>
      </w:r>
      <w:r>
        <w:rPr>
          <w:color w:val="auto"/>
          <w:highlight w:val="none"/>
        </w:rPr>
        <w:fldChar w:fldCharType="separate"/>
      </w:r>
      <w:r>
        <w:rPr>
          <w:color w:val="auto"/>
          <w:highlight w:val="none"/>
        </w:rPr>
        <w:t>86</w:t>
      </w:r>
      <w:r>
        <w:rPr>
          <w:color w:val="auto"/>
          <w:highlight w:val="none"/>
        </w:rPr>
        <w:fldChar w:fldCharType="end"/>
      </w:r>
      <w:r>
        <w:rPr>
          <w:rStyle w:val="40"/>
          <w:color w:val="auto"/>
          <w:highlight w:val="none"/>
        </w:rPr>
        <w:fldChar w:fldCharType="end"/>
      </w:r>
    </w:p>
    <w:p w14:paraId="2317CFFE">
      <w:pPr>
        <w:pStyle w:val="29"/>
        <w:tabs>
          <w:tab w:val="right" w:leader="dot" w:pos="9628"/>
        </w:tabs>
        <w:rPr>
          <w:b w:val="0"/>
          <w:bCs w:val="0"/>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"_Toc113977879"</w:instrText>
      </w:r>
      <w:r>
        <w:rPr>
          <w:rStyle w:val="40"/>
          <w:color w:val="auto"/>
          <w:highlight w:val="none"/>
        </w:rPr>
        <w:instrText xml:space="preserve"> </w:instrText>
      </w:r>
      <w:r>
        <w:rPr>
          <w:rStyle w:val="40"/>
          <w:color w:val="auto"/>
          <w:highlight w:val="none"/>
        </w:rPr>
        <w:fldChar w:fldCharType="separate"/>
      </w:r>
      <w:r>
        <w:rPr>
          <w:rFonts w:hint="eastAsia" w:ascii="宋体" w:hAnsi="宋体"/>
          <w:color w:val="auto"/>
          <w:highlight w:val="none"/>
        </w:rPr>
        <w:t>第五节</w:t>
      </w:r>
      <w:r>
        <w:rPr>
          <w:rFonts w:ascii="宋体" w:hAnsi="宋体"/>
          <w:color w:val="auto"/>
          <w:highlight w:val="none"/>
        </w:rPr>
        <w:t xml:space="preserve"> </w:t>
      </w:r>
      <w:r>
        <w:rPr>
          <w:rFonts w:hint="eastAsia" w:ascii="宋体" w:hAnsi="宋体"/>
          <w:color w:val="auto"/>
          <w:highlight w:val="none"/>
        </w:rPr>
        <w:t>报价文件格式</w:t>
      </w:r>
      <w:r>
        <w:rPr>
          <w:color w:val="auto"/>
          <w:highlight w:val="none"/>
        </w:rPr>
        <w:tab/>
      </w:r>
      <w:r>
        <w:rPr>
          <w:color w:val="auto"/>
          <w:highlight w:val="none"/>
        </w:rPr>
        <w:fldChar w:fldCharType="begin"/>
      </w:r>
      <w:r>
        <w:rPr>
          <w:color w:val="auto"/>
          <w:highlight w:val="none"/>
        </w:rPr>
        <w:instrText xml:space="preserve"> PAGEREF _Toc113977879 \h </w:instrText>
      </w:r>
      <w:r>
        <w:rPr>
          <w:color w:val="auto"/>
          <w:highlight w:val="none"/>
        </w:rPr>
        <w:fldChar w:fldCharType="separate"/>
      </w:r>
      <w:r>
        <w:rPr>
          <w:color w:val="auto"/>
          <w:highlight w:val="none"/>
        </w:rPr>
        <w:t>95</w:t>
      </w:r>
      <w:r>
        <w:rPr>
          <w:color w:val="auto"/>
          <w:highlight w:val="none"/>
        </w:rPr>
        <w:fldChar w:fldCharType="end"/>
      </w:r>
      <w:r>
        <w:rPr>
          <w:rStyle w:val="40"/>
          <w:color w:val="auto"/>
          <w:highlight w:val="none"/>
        </w:rPr>
        <w:fldChar w:fldCharType="end"/>
      </w:r>
    </w:p>
    <w:p w14:paraId="31858414">
      <w:pPr>
        <w:pStyle w:val="29"/>
        <w:tabs>
          <w:tab w:val="right" w:leader="dot" w:pos="9628"/>
        </w:tabs>
        <w:rPr>
          <w:b w:val="0"/>
          <w:bCs w:val="0"/>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"_Toc113977880"</w:instrText>
      </w:r>
      <w:r>
        <w:rPr>
          <w:rStyle w:val="40"/>
          <w:color w:val="auto"/>
          <w:highlight w:val="none"/>
        </w:rPr>
        <w:instrText xml:space="preserve"> </w:instrText>
      </w:r>
      <w:r>
        <w:rPr>
          <w:rStyle w:val="40"/>
          <w:color w:val="auto"/>
          <w:highlight w:val="none"/>
        </w:rPr>
        <w:fldChar w:fldCharType="separate"/>
      </w:r>
      <w:r>
        <w:rPr>
          <w:rFonts w:hint="eastAsia" w:ascii="宋体" w:hAnsi="宋体"/>
          <w:color w:val="auto"/>
          <w:highlight w:val="none"/>
        </w:rPr>
        <w:t>第六节</w:t>
      </w:r>
      <w:r>
        <w:rPr>
          <w:rFonts w:ascii="宋体" w:hAnsi="宋体"/>
          <w:color w:val="auto"/>
          <w:highlight w:val="none"/>
        </w:rPr>
        <w:t xml:space="preserve"> </w:t>
      </w:r>
      <w:r>
        <w:rPr>
          <w:rFonts w:hint="eastAsia" w:ascii="宋体" w:hAnsi="宋体"/>
          <w:color w:val="auto"/>
          <w:highlight w:val="none"/>
        </w:rPr>
        <w:t>其他文书、文件格式</w:t>
      </w:r>
      <w:r>
        <w:rPr>
          <w:color w:val="auto"/>
          <w:highlight w:val="none"/>
        </w:rPr>
        <w:tab/>
      </w:r>
      <w:r>
        <w:rPr>
          <w:color w:val="auto"/>
          <w:highlight w:val="none"/>
        </w:rPr>
        <w:fldChar w:fldCharType="begin"/>
      </w:r>
      <w:r>
        <w:rPr>
          <w:color w:val="auto"/>
          <w:highlight w:val="none"/>
        </w:rPr>
        <w:instrText xml:space="preserve"> PAGEREF _Toc113977880 \h </w:instrText>
      </w:r>
      <w:r>
        <w:rPr>
          <w:color w:val="auto"/>
          <w:highlight w:val="none"/>
        </w:rPr>
        <w:fldChar w:fldCharType="separate"/>
      </w:r>
      <w:r>
        <w:rPr>
          <w:color w:val="auto"/>
          <w:highlight w:val="none"/>
        </w:rPr>
        <w:t>100</w:t>
      </w:r>
      <w:r>
        <w:rPr>
          <w:color w:val="auto"/>
          <w:highlight w:val="none"/>
        </w:rPr>
        <w:fldChar w:fldCharType="end"/>
      </w:r>
      <w:r>
        <w:rPr>
          <w:rStyle w:val="40"/>
          <w:color w:val="auto"/>
          <w:highlight w:val="none"/>
        </w:rPr>
        <w:fldChar w:fldCharType="end"/>
      </w:r>
    </w:p>
    <w:p w14:paraId="7AEF4781">
      <w:pPr>
        <w:pStyle w:val="25"/>
        <w:tabs>
          <w:tab w:val="right" w:leader="dot" w:pos="9628"/>
        </w:tabs>
        <w:spacing w:before="240" w:after="240"/>
        <w:rPr>
          <w:b w:val="0"/>
          <w:bCs w:val="0"/>
          <w:caps w:val="0"/>
          <w:color w:val="auto"/>
          <w:sz w:val="21"/>
          <w:highlight w:val="none"/>
          <w:u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"_Toc113977881"</w:instrText>
      </w:r>
      <w:r>
        <w:rPr>
          <w:rStyle w:val="40"/>
          <w:color w:val="auto"/>
          <w:highlight w:val="none"/>
        </w:rPr>
        <w:instrText xml:space="preserve"> </w:instrText>
      </w:r>
      <w:r>
        <w:rPr>
          <w:rStyle w:val="40"/>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质疑、投诉证明材料格式</w:t>
      </w:r>
      <w:r>
        <w:rPr>
          <w:color w:val="auto"/>
          <w:highlight w:val="none"/>
        </w:rPr>
        <w:tab/>
      </w:r>
      <w:r>
        <w:rPr>
          <w:color w:val="auto"/>
          <w:highlight w:val="none"/>
        </w:rPr>
        <w:fldChar w:fldCharType="begin"/>
      </w:r>
      <w:r>
        <w:rPr>
          <w:color w:val="auto"/>
          <w:highlight w:val="none"/>
        </w:rPr>
        <w:instrText xml:space="preserve"> PAGEREF _Toc113977881 \h </w:instrText>
      </w:r>
      <w:r>
        <w:rPr>
          <w:color w:val="auto"/>
          <w:highlight w:val="none"/>
        </w:rPr>
        <w:fldChar w:fldCharType="separate"/>
      </w:r>
      <w:r>
        <w:rPr>
          <w:color w:val="auto"/>
          <w:highlight w:val="none"/>
        </w:rPr>
        <w:t>102</w:t>
      </w:r>
      <w:r>
        <w:rPr>
          <w:color w:val="auto"/>
          <w:highlight w:val="none"/>
        </w:rPr>
        <w:fldChar w:fldCharType="end"/>
      </w:r>
      <w:r>
        <w:rPr>
          <w:rStyle w:val="40"/>
          <w:color w:val="auto"/>
          <w:highlight w:val="none"/>
        </w:rPr>
        <w:fldChar w:fldCharType="end"/>
      </w:r>
    </w:p>
    <w:p w14:paraId="5321B803">
      <w:pPr>
        <w:pStyle w:val="29"/>
        <w:tabs>
          <w:tab w:val="right" w:leader="dot" w:pos="9628"/>
        </w:tabs>
        <w:rPr>
          <w:b w:val="0"/>
          <w:bCs w:val="0"/>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"_Toc113977882"</w:instrText>
      </w:r>
      <w:r>
        <w:rPr>
          <w:rStyle w:val="40"/>
          <w:color w:val="auto"/>
          <w:highlight w:val="none"/>
        </w:rPr>
        <w:instrText xml:space="preserve"> </w:instrText>
      </w:r>
      <w:r>
        <w:rPr>
          <w:rStyle w:val="40"/>
          <w:color w:val="auto"/>
          <w:highlight w:val="none"/>
        </w:rPr>
        <w:fldChar w:fldCharType="separate"/>
      </w:r>
      <w:r>
        <w:rPr>
          <w:rFonts w:hint="eastAsia" w:ascii="宋体" w:hAnsi="宋体" w:eastAsia="黑体"/>
          <w:color w:val="auto"/>
          <w:highlight w:val="none"/>
        </w:rPr>
        <w:t>第一节</w:t>
      </w:r>
      <w:r>
        <w:rPr>
          <w:rFonts w:ascii="宋体" w:hAnsi="宋体" w:eastAsia="黑体"/>
          <w:color w:val="auto"/>
          <w:highlight w:val="none"/>
        </w:rPr>
        <w:t xml:space="preserve"> </w:t>
      </w:r>
      <w:r>
        <w:rPr>
          <w:rFonts w:hint="eastAsia" w:ascii="宋体" w:hAnsi="宋体" w:eastAsia="黑体"/>
          <w:color w:val="auto"/>
          <w:highlight w:val="none"/>
        </w:rPr>
        <w:t>质疑函（格式）</w:t>
      </w:r>
      <w:r>
        <w:rPr>
          <w:color w:val="auto"/>
          <w:highlight w:val="none"/>
        </w:rPr>
        <w:tab/>
      </w:r>
      <w:r>
        <w:rPr>
          <w:color w:val="auto"/>
          <w:highlight w:val="none"/>
        </w:rPr>
        <w:fldChar w:fldCharType="begin"/>
      </w:r>
      <w:r>
        <w:rPr>
          <w:color w:val="auto"/>
          <w:highlight w:val="none"/>
        </w:rPr>
        <w:instrText xml:space="preserve"> PAGEREF _Toc113977882 \h </w:instrText>
      </w:r>
      <w:r>
        <w:rPr>
          <w:color w:val="auto"/>
          <w:highlight w:val="none"/>
        </w:rPr>
        <w:fldChar w:fldCharType="separate"/>
      </w:r>
      <w:r>
        <w:rPr>
          <w:color w:val="auto"/>
          <w:highlight w:val="none"/>
        </w:rPr>
        <w:t>103</w:t>
      </w:r>
      <w:r>
        <w:rPr>
          <w:color w:val="auto"/>
          <w:highlight w:val="none"/>
        </w:rPr>
        <w:fldChar w:fldCharType="end"/>
      </w:r>
      <w:r>
        <w:rPr>
          <w:rStyle w:val="40"/>
          <w:color w:val="auto"/>
          <w:highlight w:val="none"/>
        </w:rPr>
        <w:fldChar w:fldCharType="end"/>
      </w:r>
    </w:p>
    <w:p w14:paraId="07A60B4E">
      <w:pPr>
        <w:pStyle w:val="29"/>
        <w:tabs>
          <w:tab w:val="right" w:leader="dot" w:pos="9628"/>
        </w:tabs>
        <w:rPr>
          <w:b w:val="0"/>
          <w:bCs w:val="0"/>
          <w:smallCaps w:val="0"/>
          <w:color w:val="auto"/>
          <w:sz w:val="21"/>
          <w:highlight w:val="none"/>
        </w:rPr>
      </w:pPr>
      <w:r>
        <w:rPr>
          <w:rStyle w:val="40"/>
          <w:color w:val="auto"/>
          <w:highlight w:val="none"/>
        </w:rPr>
        <w:fldChar w:fldCharType="begin"/>
      </w:r>
      <w:r>
        <w:rPr>
          <w:rStyle w:val="40"/>
          <w:color w:val="auto"/>
          <w:highlight w:val="none"/>
        </w:rPr>
        <w:instrText xml:space="preserve"> </w:instrText>
      </w:r>
      <w:r>
        <w:rPr>
          <w:color w:val="auto"/>
          <w:highlight w:val="none"/>
        </w:rPr>
        <w:instrText xml:space="preserve">HYPERLINK \l "_Toc113977883"</w:instrText>
      </w:r>
      <w:r>
        <w:rPr>
          <w:rStyle w:val="40"/>
          <w:color w:val="auto"/>
          <w:highlight w:val="none"/>
        </w:rPr>
        <w:instrText xml:space="preserve"> </w:instrText>
      </w:r>
      <w:r>
        <w:rPr>
          <w:rStyle w:val="40"/>
          <w:color w:val="auto"/>
          <w:highlight w:val="none"/>
        </w:rPr>
        <w:fldChar w:fldCharType="separate"/>
      </w:r>
      <w:r>
        <w:rPr>
          <w:rFonts w:hint="eastAsia" w:ascii="宋体" w:hAnsi="宋体" w:eastAsia="黑体"/>
          <w:color w:val="auto"/>
          <w:highlight w:val="none"/>
        </w:rPr>
        <w:t>第二节</w:t>
      </w:r>
      <w:r>
        <w:rPr>
          <w:rFonts w:ascii="宋体" w:hAnsi="宋体" w:eastAsia="黑体"/>
          <w:color w:val="auto"/>
          <w:highlight w:val="none"/>
        </w:rPr>
        <w:t xml:space="preserve"> </w:t>
      </w:r>
      <w:r>
        <w:rPr>
          <w:rFonts w:hint="eastAsia" w:ascii="宋体" w:hAnsi="宋体" w:eastAsia="黑体"/>
          <w:color w:val="auto"/>
          <w:highlight w:val="none"/>
        </w:rPr>
        <w:t>投诉书（格式）</w:t>
      </w:r>
      <w:r>
        <w:rPr>
          <w:color w:val="auto"/>
          <w:highlight w:val="none"/>
        </w:rPr>
        <w:tab/>
      </w:r>
      <w:r>
        <w:rPr>
          <w:color w:val="auto"/>
          <w:highlight w:val="none"/>
        </w:rPr>
        <w:fldChar w:fldCharType="begin"/>
      </w:r>
      <w:r>
        <w:rPr>
          <w:color w:val="auto"/>
          <w:highlight w:val="none"/>
        </w:rPr>
        <w:instrText xml:space="preserve"> PAGEREF _Toc113977883 \h </w:instrText>
      </w:r>
      <w:r>
        <w:rPr>
          <w:color w:val="auto"/>
          <w:highlight w:val="none"/>
        </w:rPr>
        <w:fldChar w:fldCharType="separate"/>
      </w:r>
      <w:r>
        <w:rPr>
          <w:color w:val="auto"/>
          <w:highlight w:val="none"/>
        </w:rPr>
        <w:t>106</w:t>
      </w:r>
      <w:r>
        <w:rPr>
          <w:color w:val="auto"/>
          <w:highlight w:val="none"/>
        </w:rPr>
        <w:fldChar w:fldCharType="end"/>
      </w:r>
      <w:r>
        <w:rPr>
          <w:rStyle w:val="40"/>
          <w:color w:val="auto"/>
          <w:highlight w:val="none"/>
        </w:rPr>
        <w:fldChar w:fldCharType="end"/>
      </w:r>
    </w:p>
    <w:p w14:paraId="2E4EC56E">
      <w:pPr>
        <w:jc w:val="center"/>
        <w:rPr>
          <w:rFonts w:hint="eastAsia" w:ascii="宋体" w:hAnsi="Courier New"/>
          <w:color w:val="auto"/>
          <w:szCs w:val="20"/>
          <w:highlight w:val="none"/>
        </w:rPr>
      </w:pPr>
      <w:r>
        <w:rPr>
          <w:rFonts w:ascii="Calibri" w:hAnsi="宋体"/>
          <w:b/>
          <w:bCs/>
          <w:caps/>
          <w:color w:val="auto"/>
          <w:sz w:val="28"/>
          <w:szCs w:val="28"/>
          <w:highlight w:val="none"/>
          <w:u w:val="single"/>
        </w:rPr>
        <w:fldChar w:fldCharType="end"/>
      </w:r>
      <w:r>
        <w:rPr>
          <w:rFonts w:hint="eastAsia" w:ascii="宋体" w:hAnsi="Courier New"/>
          <w:color w:val="auto"/>
          <w:szCs w:val="20"/>
          <w:highlight w:val="none"/>
        </w:rPr>
        <w:tab/>
      </w:r>
      <w:bookmarkStart w:id="4" w:name="_Toc532545041"/>
    </w:p>
    <w:p w14:paraId="0DBD5852">
      <w:pPr>
        <w:widowControl/>
        <w:jc w:val="left"/>
        <w:rPr>
          <w:rFonts w:ascii="宋体" w:hAnsi="Courier New"/>
          <w:color w:val="auto"/>
          <w:szCs w:val="20"/>
          <w:highlight w:val="none"/>
        </w:rPr>
        <w:sectPr>
          <w:type w:val="continuous"/>
          <w:pgSz w:w="11906" w:h="16838"/>
          <w:pgMar w:top="1134" w:right="1134" w:bottom="1134" w:left="1134" w:header="720" w:footer="720" w:gutter="0"/>
          <w:pgNumType w:start="1"/>
          <w:cols w:space="720" w:num="1"/>
          <w:docGrid w:type="lines" w:linePitch="331" w:charSpace="0"/>
        </w:sectPr>
      </w:pPr>
    </w:p>
    <w:p w14:paraId="398A5865">
      <w:pPr>
        <w:jc w:val="center"/>
        <w:outlineLvl w:val="0"/>
        <w:rPr>
          <w:rFonts w:hint="eastAsia"/>
          <w:b/>
          <w:color w:val="auto"/>
          <w:sz w:val="36"/>
          <w:szCs w:val="20"/>
          <w:highlight w:val="none"/>
        </w:rPr>
      </w:pPr>
      <w:bookmarkStart w:id="5" w:name="_Toc113977854"/>
      <w:r>
        <w:rPr>
          <w:rFonts w:hint="eastAsia"/>
          <w:b/>
          <w:color w:val="auto"/>
          <w:sz w:val="36"/>
          <w:szCs w:val="20"/>
          <w:highlight w:val="none"/>
        </w:rPr>
        <w:t>第一章</w:t>
      </w:r>
      <w:r>
        <w:rPr>
          <w:b/>
          <w:color w:val="auto"/>
          <w:sz w:val="36"/>
          <w:szCs w:val="20"/>
          <w:highlight w:val="none"/>
        </w:rPr>
        <w:t xml:space="preserve">  </w:t>
      </w:r>
      <w:r>
        <w:rPr>
          <w:rFonts w:hint="eastAsia"/>
          <w:b/>
          <w:color w:val="auto"/>
          <w:sz w:val="36"/>
          <w:szCs w:val="20"/>
          <w:highlight w:val="none"/>
        </w:rPr>
        <w:t>招标公告</w:t>
      </w:r>
      <w:bookmarkEnd w:id="4"/>
      <w:bookmarkEnd w:id="5"/>
    </w:p>
    <w:p w14:paraId="1933ABCF">
      <w:pPr>
        <w:pStyle w:val="18"/>
        <w:jc w:val="center"/>
        <w:rPr>
          <w:rFonts w:hint="eastAsia" w:hAnsi="宋体"/>
          <w:b/>
          <w:color w:val="auto"/>
          <w:sz w:val="36"/>
          <w:szCs w:val="36"/>
          <w:highlight w:val="none"/>
        </w:rPr>
      </w:pPr>
      <w:r>
        <w:rPr>
          <w:rFonts w:hint="eastAsia" w:hAnsi="宋体"/>
          <w:b/>
          <w:color w:val="auto"/>
          <w:sz w:val="36"/>
          <w:szCs w:val="36"/>
          <w:highlight w:val="none"/>
        </w:rPr>
        <w:t>广西国建项目管理有限公司关于</w:t>
      </w:r>
      <w:r>
        <w:rPr>
          <w:rFonts w:hint="eastAsia" w:hAnsi="宋体"/>
          <w:b/>
          <w:color w:val="auto"/>
          <w:sz w:val="36"/>
          <w:szCs w:val="36"/>
          <w:highlight w:val="none"/>
          <w:lang w:eastAsia="zh-CN"/>
        </w:rPr>
        <w:t>纸质图书采购</w:t>
      </w:r>
      <w:r>
        <w:rPr>
          <w:rFonts w:hint="eastAsia" w:hAnsi="宋体"/>
          <w:b/>
          <w:color w:val="auto"/>
          <w:sz w:val="36"/>
          <w:szCs w:val="36"/>
          <w:highlight w:val="none"/>
        </w:rPr>
        <w:t>（</w:t>
      </w:r>
      <w:r>
        <w:rPr>
          <w:rFonts w:hint="eastAsia" w:hAnsi="宋体"/>
          <w:b/>
          <w:color w:val="auto"/>
          <w:sz w:val="36"/>
          <w:szCs w:val="36"/>
          <w:highlight w:val="none"/>
          <w:lang w:eastAsia="zh-CN"/>
        </w:rPr>
        <w:t>NNZC2025-G1-990795-GXGJ</w:t>
      </w:r>
      <w:r>
        <w:rPr>
          <w:rFonts w:hint="eastAsia" w:hAnsi="宋体"/>
          <w:b/>
          <w:color w:val="auto"/>
          <w:sz w:val="36"/>
          <w:szCs w:val="36"/>
          <w:highlight w:val="none"/>
        </w:rPr>
        <w:t>）公开招标公告</w:t>
      </w:r>
    </w:p>
    <w:p w14:paraId="36FDAC5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73EB1D5B">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纸质图书采购</w:t>
      </w:r>
      <w:r>
        <w:rPr>
          <w:rFonts w:hint="eastAsia" w:ascii="宋体" w:hAnsi="宋体"/>
          <w:color w:val="auto"/>
          <w:szCs w:val="21"/>
          <w:highlight w:val="none"/>
          <w:u w:val="single"/>
        </w:rPr>
        <w:t xml:space="preserve">  </w:t>
      </w:r>
      <w:r>
        <w:rPr>
          <w:rFonts w:hint="eastAsia" w:ascii="宋体" w:hAnsi="宋体"/>
          <w:color w:val="auto"/>
          <w:szCs w:val="21"/>
          <w:highlight w:val="none"/>
        </w:rPr>
        <w:t>招标项目的潜在投标人应在</w:t>
      </w:r>
      <w:r>
        <w:rPr>
          <w:rFonts w:hint="eastAsia" w:ascii="宋体" w:hAnsi="宋体"/>
          <w:color w:val="auto"/>
          <w:szCs w:val="21"/>
          <w:highlight w:val="none"/>
          <w:u w:val="single"/>
        </w:rPr>
        <w:t>“广西政府采购云平台”（https://www.gcy.zfcg.gxzf.gov.cn/）</w:t>
      </w:r>
      <w:r>
        <w:rPr>
          <w:rFonts w:hint="eastAsia" w:ascii="宋体" w:hAnsi="宋体"/>
          <w:color w:val="auto"/>
          <w:szCs w:val="21"/>
          <w:highlight w:val="none"/>
        </w:rPr>
        <w:t>获取（下载）招标文件，并于</w:t>
      </w:r>
      <w:bookmarkStart w:id="6" w:name="PO_3000001867_PM015"/>
      <w:r>
        <w:rPr>
          <w:rFonts w:hint="eastAsia" w:ascii="宋体" w:hAnsi="宋体"/>
          <w:color w:val="auto"/>
          <w:szCs w:val="21"/>
          <w:highlight w:val="none"/>
          <w:u w:val="single"/>
        </w:rPr>
        <w:t xml:space="preserve"> </w:t>
      </w:r>
      <w:bookmarkEnd w:id="6"/>
      <w:r>
        <w:rPr>
          <w:rFonts w:hint="eastAsia" w:ascii="宋体" w:hAnsi="宋体"/>
          <w:color w:val="auto"/>
          <w:szCs w:val="21"/>
          <w:highlight w:val="none"/>
          <w:u w:val="single"/>
          <w:lang w:val="en-US" w:eastAsia="zh-CN"/>
        </w:rPr>
        <w:t>2025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29</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13</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0</w:t>
      </w:r>
      <w:r>
        <w:rPr>
          <w:rFonts w:hint="eastAsia" w:ascii="宋体" w:hAnsi="宋体"/>
          <w:bCs/>
          <w:color w:val="auto"/>
          <w:szCs w:val="21"/>
          <w:highlight w:val="none"/>
        </w:rPr>
        <w:t>（北京时间）前</w:t>
      </w:r>
      <w:r>
        <w:rPr>
          <w:rFonts w:hint="eastAsia" w:ascii="宋体" w:hAnsi="宋体"/>
          <w:color w:val="auto"/>
          <w:szCs w:val="21"/>
          <w:highlight w:val="none"/>
        </w:rPr>
        <w:t>递交（上传）投标文件。</w:t>
      </w:r>
    </w:p>
    <w:p w14:paraId="6BA150EC">
      <w:pPr>
        <w:spacing w:line="360" w:lineRule="auto"/>
        <w:rPr>
          <w:rFonts w:hint="eastAsia" w:ascii="宋体" w:hAnsi="宋体"/>
          <w:b/>
          <w:bCs/>
          <w:color w:val="auto"/>
          <w:szCs w:val="21"/>
          <w:highlight w:val="none"/>
        </w:rPr>
      </w:pPr>
      <w:bookmarkStart w:id="7" w:name="_Toc35393790"/>
      <w:bookmarkStart w:id="8" w:name="_Toc28359002"/>
      <w:bookmarkStart w:id="9" w:name="_Toc35393621"/>
      <w:bookmarkStart w:id="10" w:name="_Toc28359079"/>
      <w:bookmarkStart w:id="11" w:name="_Hlk24379207"/>
      <w:r>
        <w:rPr>
          <w:rFonts w:hint="eastAsia" w:ascii="宋体" w:hAnsi="宋体"/>
          <w:b/>
          <w:bCs/>
          <w:color w:val="auto"/>
          <w:szCs w:val="21"/>
          <w:highlight w:val="none"/>
        </w:rPr>
        <w:t>一、项目基本情况</w:t>
      </w:r>
      <w:bookmarkEnd w:id="7"/>
      <w:bookmarkEnd w:id="8"/>
      <w:bookmarkEnd w:id="9"/>
      <w:bookmarkEnd w:id="10"/>
    </w:p>
    <w:p w14:paraId="4B89ECF7">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NNZC2025-G1-990795-GXGJ</w:t>
      </w:r>
    </w:p>
    <w:p w14:paraId="4F5FFE53">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纸质图书采购</w:t>
      </w:r>
    </w:p>
    <w:bookmarkEnd w:id="11"/>
    <w:p w14:paraId="74843558">
      <w:pPr>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预算金额：</w:t>
      </w:r>
      <w:r>
        <w:rPr>
          <w:rFonts w:hint="eastAsia" w:ascii="宋体" w:hAnsi="宋体"/>
          <w:color w:val="auto"/>
          <w:szCs w:val="21"/>
          <w:highlight w:val="none"/>
          <w:lang w:val="en-US" w:eastAsia="zh-CN"/>
        </w:rPr>
        <w:t>55.00</w:t>
      </w:r>
      <w:r>
        <w:rPr>
          <w:rFonts w:hint="eastAsia" w:ascii="宋体" w:hAnsi="宋体" w:cs="宋体"/>
          <w:color w:val="auto"/>
          <w:szCs w:val="21"/>
          <w:highlight w:val="none"/>
          <w:lang w:bidi="ar"/>
        </w:rPr>
        <w:t>万元</w:t>
      </w:r>
    </w:p>
    <w:p w14:paraId="202787C1">
      <w:pPr>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最高限价（如有）：</w:t>
      </w:r>
      <w:r>
        <w:rPr>
          <w:rFonts w:hint="eastAsia" w:ascii="宋体" w:hAnsi="宋体"/>
          <w:color w:val="auto"/>
          <w:szCs w:val="21"/>
          <w:highlight w:val="none"/>
          <w:lang w:val="en-US" w:eastAsia="zh-CN"/>
        </w:rPr>
        <w:t>55.00</w:t>
      </w:r>
      <w:r>
        <w:rPr>
          <w:rFonts w:hint="eastAsia" w:ascii="宋体" w:hAnsi="宋体" w:cs="宋体"/>
          <w:color w:val="auto"/>
          <w:szCs w:val="21"/>
          <w:highlight w:val="none"/>
          <w:lang w:bidi="ar"/>
        </w:rPr>
        <w:t>万元</w:t>
      </w:r>
    </w:p>
    <w:p w14:paraId="201685F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bookmarkStart w:id="12" w:name="PO_3000001867_PM004"/>
    </w:p>
    <w:p w14:paraId="6D11837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分标</w:t>
      </w:r>
      <w:r>
        <w:rPr>
          <w:rFonts w:hint="eastAsia" w:ascii="宋体" w:hAnsi="宋体"/>
          <w:color w:val="auto"/>
          <w:szCs w:val="21"/>
          <w:highlight w:val="none"/>
          <w:u w:val="single"/>
        </w:rPr>
        <w:t xml:space="preserve"> 1 </w:t>
      </w:r>
      <w:r>
        <w:rPr>
          <w:rFonts w:hint="eastAsia" w:ascii="宋体" w:hAnsi="宋体"/>
          <w:color w:val="auto"/>
          <w:szCs w:val="21"/>
          <w:highlight w:val="none"/>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373"/>
        <w:gridCol w:w="1121"/>
        <w:gridCol w:w="809"/>
        <w:gridCol w:w="4023"/>
        <w:gridCol w:w="1134"/>
      </w:tblGrid>
      <w:tr w14:paraId="7470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2" w:type="dxa"/>
            <w:noWrap w:val="0"/>
            <w:vAlign w:val="center"/>
          </w:tcPr>
          <w:p w14:paraId="2806FD13">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序号</w:t>
            </w:r>
          </w:p>
        </w:tc>
        <w:tc>
          <w:tcPr>
            <w:tcW w:w="1373" w:type="dxa"/>
            <w:noWrap w:val="0"/>
            <w:vAlign w:val="center"/>
          </w:tcPr>
          <w:p w14:paraId="37261A40">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标的名称</w:t>
            </w:r>
          </w:p>
        </w:tc>
        <w:tc>
          <w:tcPr>
            <w:tcW w:w="1121" w:type="dxa"/>
            <w:noWrap w:val="0"/>
            <w:vAlign w:val="center"/>
          </w:tcPr>
          <w:p w14:paraId="3C28D274">
            <w:pPr>
              <w:keepNext w:val="0"/>
              <w:keepLines w:val="0"/>
              <w:suppressLineNumbers w:val="0"/>
              <w:snapToGrid w:val="0"/>
              <w:spacing w:before="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单位</w:t>
            </w:r>
          </w:p>
        </w:tc>
        <w:tc>
          <w:tcPr>
            <w:tcW w:w="809" w:type="dxa"/>
            <w:noWrap w:val="0"/>
            <w:vAlign w:val="center"/>
          </w:tcPr>
          <w:p w14:paraId="0EA3925C">
            <w:pPr>
              <w:keepNext w:val="0"/>
              <w:keepLines w:val="0"/>
              <w:suppressLineNumbers w:val="0"/>
              <w:snapToGrid w:val="0"/>
              <w:spacing w:before="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数量</w:t>
            </w:r>
          </w:p>
        </w:tc>
        <w:tc>
          <w:tcPr>
            <w:tcW w:w="4023" w:type="dxa"/>
            <w:noWrap w:val="0"/>
            <w:vAlign w:val="center"/>
          </w:tcPr>
          <w:p w14:paraId="25BA0FC6">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简要规格描述或分标基本概况介绍</w:t>
            </w:r>
          </w:p>
        </w:tc>
        <w:tc>
          <w:tcPr>
            <w:tcW w:w="1134" w:type="dxa"/>
            <w:noWrap w:val="0"/>
            <w:vAlign w:val="center"/>
          </w:tcPr>
          <w:p w14:paraId="2A2D43DC">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备注</w:t>
            </w:r>
          </w:p>
        </w:tc>
      </w:tr>
      <w:tr w14:paraId="03EE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62" w:type="dxa"/>
            <w:noWrap w:val="0"/>
            <w:vAlign w:val="center"/>
          </w:tcPr>
          <w:p w14:paraId="43E0D0F8">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1</w:t>
            </w:r>
          </w:p>
        </w:tc>
        <w:tc>
          <w:tcPr>
            <w:tcW w:w="1373" w:type="dxa"/>
            <w:noWrap w:val="0"/>
            <w:vAlign w:val="center"/>
          </w:tcPr>
          <w:p w14:paraId="3ACBDDA5">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olor w:val="auto"/>
                <w:szCs w:val="21"/>
                <w:highlight w:val="none"/>
                <w:u w:val="single"/>
                <w:lang w:eastAsia="zh-CN"/>
              </w:rPr>
              <w:t>纸质图书采购</w:t>
            </w:r>
          </w:p>
        </w:tc>
        <w:tc>
          <w:tcPr>
            <w:tcW w:w="1121" w:type="dxa"/>
            <w:noWrap w:val="0"/>
            <w:vAlign w:val="center"/>
          </w:tcPr>
          <w:p w14:paraId="61401175">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批</w:t>
            </w:r>
          </w:p>
        </w:tc>
        <w:tc>
          <w:tcPr>
            <w:tcW w:w="809" w:type="dxa"/>
            <w:noWrap w:val="0"/>
            <w:vAlign w:val="center"/>
          </w:tcPr>
          <w:p w14:paraId="0B1B5018">
            <w:pPr>
              <w:keepNext w:val="0"/>
              <w:keepLines w:val="0"/>
              <w:suppressLineNumbers w:val="0"/>
              <w:spacing w:before="0" w:beforeAutospacing="0" w:after="0" w:afterAutospacing="0" w:line="360" w:lineRule="auto"/>
              <w:ind w:left="0" w:right="0" w:firstLine="210" w:firstLineChars="100"/>
              <w:jc w:val="left"/>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w:t>
            </w:r>
          </w:p>
        </w:tc>
        <w:tc>
          <w:tcPr>
            <w:tcW w:w="4023" w:type="dxa"/>
            <w:noWrap w:val="0"/>
            <w:vAlign w:val="center"/>
          </w:tcPr>
          <w:p w14:paraId="5F385FCA">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详见采购需求</w:t>
            </w:r>
          </w:p>
        </w:tc>
        <w:tc>
          <w:tcPr>
            <w:tcW w:w="1134" w:type="dxa"/>
            <w:noWrap w:val="0"/>
            <w:vAlign w:val="center"/>
          </w:tcPr>
          <w:p w14:paraId="2F0BC50F">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Cs w:val="21"/>
                <w:highlight w:val="none"/>
              </w:rPr>
            </w:pPr>
          </w:p>
        </w:tc>
      </w:tr>
      <w:bookmarkEnd w:id="12"/>
    </w:tbl>
    <w:p w14:paraId="4E55F613">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合同履行期限：</w:t>
      </w:r>
      <w:r>
        <w:rPr>
          <w:rFonts w:hint="eastAsia" w:ascii="宋体" w:hAnsi="宋体"/>
          <w:color w:val="auto"/>
          <w:szCs w:val="21"/>
          <w:highlight w:val="none"/>
          <w:lang w:val="en-US" w:eastAsia="zh-CN"/>
        </w:rPr>
        <w:t>详见采购文件</w:t>
      </w:r>
    </w:p>
    <w:p w14:paraId="5748731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w:t>
      </w:r>
      <w:r>
        <w:rPr>
          <w:rFonts w:hint="eastAsia" w:ascii="宋体" w:hAnsi="宋体" w:cs="宋体"/>
          <w:color w:val="auto"/>
          <w:szCs w:val="21"/>
          <w:highlight w:val="none"/>
          <w:lang w:bidi="ar"/>
        </w:rPr>
        <w:t>各分标</w:t>
      </w:r>
      <w:r>
        <w:rPr>
          <w:rFonts w:hint="eastAsia" w:ascii="宋体" w:hAnsi="宋体"/>
          <w:color w:val="auto"/>
          <w:szCs w:val="21"/>
          <w:highlight w:val="none"/>
        </w:rPr>
        <w:t>接受联合体投标：□是/</w:t>
      </w:r>
      <w:r>
        <w:rPr>
          <w:rFonts w:hint="eastAsia" w:ascii="MS Gothic" w:hAnsi="MS Gothic" w:eastAsia="MS Gothic" w:cs="MS Gothic"/>
          <w:color w:val="auto"/>
          <w:szCs w:val="21"/>
          <w:highlight w:val="none"/>
        </w:rPr>
        <w:t>☑</w:t>
      </w:r>
      <w:r>
        <w:rPr>
          <w:rFonts w:hint="eastAsia" w:ascii="宋体" w:hAnsi="宋体"/>
          <w:color w:val="auto"/>
          <w:szCs w:val="21"/>
          <w:highlight w:val="none"/>
        </w:rPr>
        <w:t>否。</w:t>
      </w:r>
    </w:p>
    <w:p w14:paraId="0458B17F">
      <w:pPr>
        <w:spacing w:line="360" w:lineRule="auto"/>
        <w:rPr>
          <w:rFonts w:hint="eastAsia" w:ascii="黑体" w:hAnsi="黑体" w:eastAsia="黑体"/>
          <w:b/>
          <w:bCs/>
          <w:color w:val="auto"/>
          <w:sz w:val="24"/>
          <w:highlight w:val="none"/>
        </w:rPr>
      </w:pPr>
      <w:bookmarkStart w:id="13" w:name="_Toc35393622"/>
      <w:bookmarkStart w:id="14" w:name="_Toc35393791"/>
      <w:bookmarkStart w:id="15" w:name="_Toc28359003"/>
      <w:bookmarkStart w:id="16" w:name="_Toc28359080"/>
      <w:r>
        <w:rPr>
          <w:rFonts w:hint="eastAsia" w:ascii="黑体" w:hAnsi="黑体" w:eastAsia="黑体"/>
          <w:b/>
          <w:bCs/>
          <w:color w:val="auto"/>
          <w:sz w:val="24"/>
          <w:highlight w:val="none"/>
        </w:rPr>
        <w:t>二、投标人的资格要求：</w:t>
      </w:r>
      <w:bookmarkEnd w:id="13"/>
      <w:bookmarkEnd w:id="14"/>
      <w:bookmarkEnd w:id="15"/>
      <w:bookmarkEnd w:id="16"/>
    </w:p>
    <w:p w14:paraId="0E6EB779">
      <w:pPr>
        <w:spacing w:line="360" w:lineRule="auto"/>
        <w:ind w:firstLine="420" w:firstLineChars="200"/>
        <w:rPr>
          <w:rFonts w:hint="eastAsia" w:ascii="宋体" w:hAnsi="宋体"/>
          <w:color w:val="auto"/>
          <w:szCs w:val="21"/>
          <w:highlight w:val="none"/>
        </w:rPr>
      </w:pPr>
      <w:bookmarkStart w:id="17" w:name="_Toc28359081"/>
      <w:bookmarkStart w:id="18" w:name="_Toc28359004"/>
      <w:r>
        <w:rPr>
          <w:rFonts w:hint="eastAsia" w:ascii="宋体" w:hAnsi="宋体"/>
          <w:color w:val="auto"/>
          <w:szCs w:val="21"/>
          <w:highlight w:val="none"/>
        </w:rPr>
        <w:t>1、满足《中华人民共和国政府采购法》第二十二条的规定</w:t>
      </w:r>
    </w:p>
    <w:p w14:paraId="3573ED8D">
      <w:pPr>
        <w:spacing w:line="360" w:lineRule="auto"/>
        <w:ind w:firstLine="420" w:firstLineChars="200"/>
        <w:rPr>
          <w:rFonts w:hint="eastAsia" w:ascii="宋体" w:hAnsi="宋体"/>
          <w:color w:val="auto"/>
          <w:szCs w:val="21"/>
          <w:highlight w:val="none"/>
        </w:rPr>
      </w:pPr>
      <w:bookmarkStart w:id="19" w:name="PO_3000001867_PM005"/>
      <w:r>
        <w:rPr>
          <w:rFonts w:hint="eastAsia" w:ascii="宋体" w:hAnsi="宋体"/>
          <w:color w:val="auto"/>
          <w:szCs w:val="21"/>
          <w:highlight w:val="none"/>
        </w:rPr>
        <w:t>2、落实政府采购政策需满足的资格要求：</w:t>
      </w:r>
    </w:p>
    <w:p w14:paraId="349DF3A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□专门面向中小企业采购的项目（</w:t>
      </w:r>
      <w:r>
        <w:rPr>
          <w:rFonts w:hint="eastAsia" w:ascii="宋体" w:hAnsi="宋体" w:cs="宋体"/>
          <w:color w:val="auto"/>
          <w:szCs w:val="21"/>
          <w:highlight w:val="none"/>
        </w:rPr>
        <w:t>产品制造商</w:t>
      </w:r>
      <w:r>
        <w:rPr>
          <w:rFonts w:hint="eastAsia" w:ascii="宋体" w:hAnsi="宋体"/>
          <w:color w:val="auto"/>
          <w:szCs w:val="21"/>
          <w:highlight w:val="none"/>
        </w:rPr>
        <w:t>应为中小微企业、监狱企业、残疾人福利性单位)</w:t>
      </w:r>
    </w:p>
    <w:p w14:paraId="2A764EF9">
      <w:pPr>
        <w:spacing w:line="360" w:lineRule="auto"/>
        <w:ind w:firstLine="420" w:firstLineChars="200"/>
        <w:rPr>
          <w:rFonts w:hint="eastAsia" w:ascii="宋体" w:hAnsi="宋体"/>
          <w:color w:val="auto"/>
          <w:szCs w:val="21"/>
          <w:highlight w:val="none"/>
        </w:rPr>
      </w:pPr>
      <w:r>
        <w:rPr>
          <w:rFonts w:hint="eastAsia" w:ascii="MS Gothic" w:hAnsi="MS Gothic" w:eastAsia="MS Gothic" w:cs="MS Gothic"/>
          <w:color w:val="auto"/>
          <w:szCs w:val="21"/>
          <w:highlight w:val="none"/>
        </w:rPr>
        <w:t>☑</w:t>
      </w:r>
      <w:r>
        <w:rPr>
          <w:rFonts w:hint="eastAsia" w:ascii="宋体" w:hAnsi="宋体"/>
          <w:color w:val="auto"/>
          <w:szCs w:val="21"/>
          <w:highlight w:val="none"/>
        </w:rPr>
        <w:t>非专门面向中小企业采购的项目</w:t>
      </w:r>
    </w:p>
    <w:p w14:paraId="06B88A8C">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3、</w:t>
      </w:r>
      <w:bookmarkEnd w:id="19"/>
      <w:r>
        <w:rPr>
          <w:rFonts w:hint="eastAsia" w:ascii="宋体" w:hAnsi="宋体"/>
          <w:color w:val="auto"/>
          <w:szCs w:val="21"/>
          <w:highlight w:val="none"/>
        </w:rPr>
        <w:t>本项目的特定资格要求：</w:t>
      </w:r>
      <w:bookmarkStart w:id="20" w:name="PO_3000001867_PM006"/>
      <w:r>
        <w:rPr>
          <w:rFonts w:hint="eastAsia" w:ascii="宋体" w:hAnsi="宋体"/>
          <w:color w:val="auto"/>
          <w:szCs w:val="21"/>
          <w:highlight w:val="none"/>
          <w:u w:val="single"/>
          <w:lang w:eastAsia="zh-CN"/>
        </w:rPr>
        <w:t>投标人必须具有新闻出版管理部门颁发有效的《中华人民共和国出版物发行许可证》或《中华人民共和国出版物经营许可证》；</w:t>
      </w:r>
      <w:bookmarkEnd w:id="20"/>
    </w:p>
    <w:p w14:paraId="1F05D72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4、本项目的特定条件：无。</w:t>
      </w:r>
    </w:p>
    <w:p w14:paraId="2BF5CFCC">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5E72F6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77847D6">
      <w:pPr>
        <w:spacing w:line="360" w:lineRule="auto"/>
        <w:rPr>
          <w:rFonts w:hint="eastAsia" w:ascii="黑体" w:hAnsi="黑体" w:eastAsia="黑体"/>
          <w:b/>
          <w:bCs/>
          <w:color w:val="auto"/>
          <w:sz w:val="24"/>
          <w:highlight w:val="none"/>
        </w:rPr>
      </w:pPr>
      <w:bookmarkStart w:id="21" w:name="_Toc35393792"/>
      <w:bookmarkStart w:id="22" w:name="_Toc35393623"/>
      <w:r>
        <w:rPr>
          <w:rFonts w:hint="eastAsia" w:ascii="黑体" w:hAnsi="黑体" w:eastAsia="黑体"/>
          <w:b/>
          <w:bCs/>
          <w:color w:val="auto"/>
          <w:sz w:val="24"/>
          <w:highlight w:val="none"/>
        </w:rPr>
        <w:t>三、获取招标文件</w:t>
      </w:r>
      <w:bookmarkEnd w:id="17"/>
      <w:bookmarkEnd w:id="18"/>
      <w:bookmarkEnd w:id="21"/>
      <w:bookmarkEnd w:id="22"/>
    </w:p>
    <w:p w14:paraId="4D6D03D3">
      <w:pPr>
        <w:snapToGrid w:val="0"/>
        <w:spacing w:line="360" w:lineRule="auto"/>
        <w:ind w:firstLine="472" w:firstLineChars="225"/>
        <w:rPr>
          <w:rFonts w:hint="eastAsia" w:ascii="宋体" w:hAnsi="宋体"/>
          <w:color w:val="auto"/>
          <w:szCs w:val="21"/>
          <w:highlight w:val="none"/>
        </w:rPr>
      </w:pPr>
      <w:bookmarkStart w:id="23" w:name="_Toc28359005"/>
      <w:bookmarkStart w:id="24" w:name="_Toc28359082"/>
      <w:bookmarkStart w:id="25" w:name="_Toc35393624"/>
      <w:bookmarkStart w:id="26" w:name="_Toc35393793"/>
      <w:r>
        <w:rPr>
          <w:rFonts w:hint="eastAsia" w:ascii="宋体" w:hAnsi="宋体"/>
          <w:color w:val="auto"/>
          <w:szCs w:val="21"/>
          <w:highlight w:val="none"/>
        </w:rPr>
        <w:t>时间：自公告发布之日起。</w:t>
      </w:r>
    </w:p>
    <w:p w14:paraId="008529F8">
      <w:pPr>
        <w:spacing w:line="360" w:lineRule="auto"/>
        <w:ind w:firstLine="420" w:firstLineChars="200"/>
        <w:rPr>
          <w:rFonts w:hint="eastAsia" w:ascii="黑体" w:hAnsi="黑体" w:eastAsia="黑体"/>
          <w:b/>
          <w:bCs/>
          <w:color w:val="auto"/>
          <w:sz w:val="24"/>
          <w:highlight w:val="none"/>
        </w:rPr>
      </w:pPr>
      <w:r>
        <w:rPr>
          <w:rFonts w:hint="eastAsia" w:ascii="宋体" w:hAnsi="宋体"/>
          <w:color w:val="auto"/>
          <w:szCs w:val="21"/>
          <w:highlight w:val="none"/>
        </w:rPr>
        <w:t>获取方式:网上下载。本项目不发放纸质文件，供应商可自行在</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 </w:instrText>
      </w:r>
      <w:r>
        <w:rPr>
          <w:rFonts w:ascii="宋体" w:hAnsi="宋体"/>
          <w:color w:val="auto"/>
          <w:szCs w:val="21"/>
          <w:highlight w:val="none"/>
        </w:rPr>
        <w:fldChar w:fldCharType="separate"/>
      </w:r>
      <w:r>
        <w:rPr>
          <w:rFonts w:hint="eastAsia" w:ascii="宋体" w:hAnsi="宋体"/>
          <w:color w:val="auto"/>
          <w:szCs w:val="21"/>
          <w:highlight w:val="none"/>
        </w:rPr>
        <w:fldChar w:fldCharType="end"/>
      </w:r>
      <w:r>
        <w:rPr>
          <w:rFonts w:hint="eastAsia" w:ascii="宋体" w:hAnsi="宋体"/>
          <w:color w:val="auto"/>
          <w:szCs w:val="21"/>
          <w:highlight w:val="none"/>
        </w:rPr>
        <w:t>“广西政府采购云平台”（https://www.gcy.zfcg.gxzf.gov.cn/）下载招标文件。电子投标文件制作需要基于“广西政府采购云平台”（https://www.gcy.zfcg.gxzf.gov.cn/）获取的招标文件编制。</w:t>
      </w:r>
    </w:p>
    <w:p w14:paraId="60C3D19B">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售价：0元。</w:t>
      </w:r>
    </w:p>
    <w:p w14:paraId="23C48464">
      <w:pPr>
        <w:spacing w:line="360" w:lineRule="auto"/>
        <w:rPr>
          <w:rFonts w:hint="eastAsia"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23"/>
      <w:bookmarkEnd w:id="24"/>
      <w:r>
        <w:rPr>
          <w:rFonts w:hint="eastAsia" w:ascii="黑体" w:hAnsi="黑体" w:eastAsia="黑体"/>
          <w:b/>
          <w:bCs/>
          <w:color w:val="auto"/>
          <w:sz w:val="24"/>
          <w:highlight w:val="none"/>
        </w:rPr>
        <w:t>截止时间、开标时间和地点</w:t>
      </w:r>
      <w:bookmarkEnd w:id="25"/>
      <w:bookmarkEnd w:id="26"/>
    </w:p>
    <w:p w14:paraId="2A326378">
      <w:pPr>
        <w:spacing w:line="360" w:lineRule="auto"/>
        <w:ind w:firstLine="420" w:firstLineChars="200"/>
        <w:rPr>
          <w:rFonts w:hint="eastAsia" w:ascii="宋体" w:hAnsi="宋体" w:cs="宋体"/>
          <w:color w:val="auto"/>
          <w:szCs w:val="21"/>
          <w:highlight w:val="none"/>
          <w:u w:val="single"/>
        </w:rPr>
      </w:pPr>
      <w:r>
        <w:rPr>
          <w:rFonts w:hint="eastAsia" w:ascii="宋体" w:hAnsi="宋体"/>
          <w:bCs/>
          <w:color w:val="auto"/>
          <w:szCs w:val="21"/>
          <w:highlight w:val="none"/>
        </w:rPr>
        <w:t>1、提交投标文件截止时间和开标时间：</w:t>
      </w:r>
      <w:r>
        <w:rPr>
          <w:rFonts w:hint="eastAsia" w:ascii="宋体" w:hAnsi="宋体"/>
          <w:color w:val="auto"/>
          <w:szCs w:val="21"/>
          <w:highlight w:val="none"/>
          <w:u w:val="single"/>
          <w:lang w:val="en-US" w:eastAsia="zh-CN"/>
        </w:rPr>
        <w:t>2025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29</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13</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0</w:t>
      </w:r>
      <w:r>
        <w:rPr>
          <w:rFonts w:hint="eastAsia" w:ascii="宋体" w:hAnsi="宋体"/>
          <w:bCs/>
          <w:color w:val="auto"/>
          <w:szCs w:val="21"/>
          <w:highlight w:val="none"/>
        </w:rPr>
        <w:t>（北京时间）</w:t>
      </w:r>
    </w:p>
    <w:p w14:paraId="202A2BA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2、投标和开标地点：</w:t>
      </w:r>
    </w:p>
    <w:p w14:paraId="7AC5E9D5">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（1）投标文件提交方式：本项目为</w:t>
      </w:r>
      <w:r>
        <w:rPr>
          <w:rFonts w:hint="eastAsia" w:ascii="宋体" w:hAnsi="宋体"/>
          <w:color w:val="auto"/>
          <w:highlight w:val="none"/>
        </w:rPr>
        <w:t>全流程电子化采购项目</w:t>
      </w:r>
      <w:r>
        <w:rPr>
          <w:rFonts w:hint="eastAsia" w:ascii="宋体" w:hAnsi="宋体"/>
          <w:color w:val="auto"/>
          <w:szCs w:val="21"/>
          <w:highlight w:val="none"/>
        </w:rPr>
        <w:t>，通过“广西政府采购云平台”</w:t>
      </w:r>
      <w:bookmarkStart w:id="27" w:name="_Hlk162279046"/>
      <w:r>
        <w:rPr>
          <w:rFonts w:hint="eastAsia" w:ascii="宋体" w:hAnsi="宋体"/>
          <w:color w:val="auto"/>
          <w:szCs w:val="21"/>
          <w:highlight w:val="none"/>
        </w:rPr>
        <w:t>（https://www.gcy.zfcg.gxzf.gov.cn/）</w:t>
      </w:r>
      <w:bookmarkEnd w:id="27"/>
      <w:r>
        <w:rPr>
          <w:rFonts w:hint="eastAsia" w:ascii="宋体" w:hAnsi="宋体"/>
          <w:color w:val="auto"/>
          <w:szCs w:val="21"/>
          <w:highlight w:val="none"/>
        </w:rPr>
        <w:t>实行在线电子投标，供应商应先安装“政采云电子交易客户端”（请自行前往“广西政府采购云平台”进行下载），并按照本项目采购文件和“广西政府采购云平台”的要求编制、加密后在投标截止时间前通过网络上传至“广西政府采购云平台”，</w:t>
      </w:r>
      <w:r>
        <w:rPr>
          <w:rFonts w:hint="eastAsia" w:ascii="宋体" w:hAnsi="宋体"/>
          <w:b/>
          <w:color w:val="auto"/>
          <w:szCs w:val="21"/>
          <w:highlight w:val="none"/>
        </w:rPr>
        <w:t>供应商在“广西政府采购云平台”提交电子投标文件时，请填写参加远程开标活动经办人联系方式。</w:t>
      </w:r>
      <w:r>
        <w:rPr>
          <w:rFonts w:hint="eastAsia" w:ascii="宋体" w:hAnsi="宋体"/>
          <w:color w:val="auto"/>
          <w:highlight w:val="none"/>
        </w:rPr>
        <w:t>电子投标具体操作流程见“广西政府采购云电子卖场首页右上角—服务中心—帮助中心-项目采购-常见问题”。</w:t>
      </w:r>
      <w:bookmarkStart w:id="343" w:name="_GoBack"/>
      <w:bookmarkEnd w:id="343"/>
    </w:p>
    <w:p w14:paraId="4349DA4A">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（2）未进行网上注册并办理数字证书（CA认证）的供应商将无法参与本项目政府采购活动，供应商应当在投标截止时间前，完成电子交易平台上的CA数字证书办理</w:t>
      </w:r>
      <w:bookmarkStart w:id="28" w:name="_Hlk162279897"/>
      <w:bookmarkStart w:id="29" w:name="_Hlk162279322"/>
      <w:r>
        <w:rPr>
          <w:rFonts w:hint="eastAsia" w:ascii="宋体" w:hAnsi="宋体"/>
          <w:color w:val="auto"/>
          <w:szCs w:val="21"/>
          <w:highlight w:val="none"/>
        </w:rPr>
        <w:t>及投标文件的提交</w:t>
      </w:r>
      <w:r>
        <w:rPr>
          <w:rFonts w:hint="eastAsia" w:ascii="宋体" w:hAnsi="宋体"/>
          <w:color w:val="auto"/>
          <w:highlight w:val="none"/>
        </w:rPr>
        <w:t>（供应商可登录“广西政府采购网”，依次进入“办事服务-办事指南” 或者登陆“广西政府采购云平台”电子卖场，依次进入“服务中心-帮助中心-入驻与配置-常见问题-CA管理”中查看CA数字证书办理操作流程。如在操作过程中遇到问题或者需要技术支持，请致电政采云客服热线：95763）</w:t>
      </w:r>
      <w:bookmarkEnd w:id="28"/>
      <w:bookmarkEnd w:id="29"/>
      <w:r>
        <w:rPr>
          <w:rFonts w:hint="eastAsia" w:ascii="宋体" w:hAnsi="宋体"/>
          <w:color w:val="auto"/>
          <w:szCs w:val="21"/>
          <w:highlight w:val="none"/>
        </w:rPr>
        <w:t>。</w:t>
      </w:r>
    </w:p>
    <w:p w14:paraId="794F9B1B">
      <w:pPr>
        <w:widowControl/>
        <w:spacing w:line="360" w:lineRule="auto"/>
        <w:ind w:firstLine="420" w:firstLineChars="200"/>
        <w:jc w:val="left"/>
        <w:rPr>
          <w:rFonts w:ascii="宋体" w:hAnsi="宋体"/>
          <w:color w:val="auto"/>
          <w:szCs w:val="21"/>
          <w:highlight w:val="none"/>
        </w:rPr>
      </w:pPr>
      <w:bookmarkStart w:id="30" w:name="_Hlk162280250"/>
      <w:r>
        <w:rPr>
          <w:rFonts w:hint="eastAsia" w:ascii="宋体" w:hAnsi="宋体"/>
          <w:color w:val="auto"/>
          <w:szCs w:val="21"/>
          <w:highlight w:val="none"/>
        </w:rPr>
        <w:t>（3）为确保网上操作合法、有效和安全，请投标供应商确保在电子投标过程中能够对相关数据电文进行加密和使用电子签章，妥善保管C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数字证书并使用有效的CA数字证书参与整个招标活动。</w:t>
      </w:r>
    </w:p>
    <w:p w14:paraId="3C5EB820">
      <w:pP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8B4AF00">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（4）开标地点：本次招标将于</w:t>
      </w:r>
      <w:r>
        <w:rPr>
          <w:rFonts w:hint="eastAsia" w:ascii="宋体" w:hAnsi="宋体"/>
          <w:color w:val="auto"/>
          <w:szCs w:val="21"/>
          <w:highlight w:val="none"/>
          <w:u w:val="single"/>
          <w:lang w:val="en-US" w:eastAsia="zh-CN"/>
        </w:rPr>
        <w:t>2025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29</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13</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0</w:t>
      </w:r>
      <w:r>
        <w:rPr>
          <w:rFonts w:hint="eastAsia" w:ascii="宋体" w:hAnsi="宋体"/>
          <w:color w:val="auto"/>
          <w:szCs w:val="21"/>
          <w:highlight w:val="none"/>
        </w:rPr>
        <w:t>在“广西政府采购云平台”电子开标大厅。</w:t>
      </w:r>
    </w:p>
    <w:bookmarkEnd w:id="30"/>
    <w:p w14:paraId="67226BA4">
      <w:pPr>
        <w:snapToGrid w:val="0"/>
        <w:spacing w:line="360" w:lineRule="auto"/>
        <w:ind w:firstLine="420" w:firstLineChars="200"/>
        <w:rPr>
          <w:rFonts w:hint="eastAsia" w:ascii="宋体" w:hAnsi="宋体" w:cs="宋体"/>
          <w:color w:val="auto"/>
          <w:kern w:val="0"/>
          <w:szCs w:val="21"/>
          <w:highlight w:val="none"/>
        </w:rPr>
      </w:pPr>
      <w:bookmarkStart w:id="31" w:name="_Hlk162280211"/>
      <w:r>
        <w:rPr>
          <w:rFonts w:hint="eastAsia" w:ascii="宋体" w:hAnsi="宋体" w:cs="宋体"/>
          <w:color w:val="auto"/>
          <w:kern w:val="0"/>
          <w:szCs w:val="21"/>
          <w:highlight w:val="none"/>
        </w:rPr>
        <w:t>（5）CA证书在线解密：供应商投标时，需通过制作投标文件时用来加密的有效数字证书（CA认证）登录“广西政府采购云平台”电子开标大厅现场在规定时间对加密的投标文件进行解密，否则后果自负。</w:t>
      </w:r>
      <w:bookmarkEnd w:id="31"/>
    </w:p>
    <w:p w14:paraId="6D21AAFA">
      <w:pPr>
        <w:spacing w:line="360" w:lineRule="auto"/>
        <w:rPr>
          <w:rFonts w:hint="eastAsia" w:ascii="黑体" w:hAnsi="黑体" w:eastAsia="黑体"/>
          <w:b/>
          <w:bCs/>
          <w:color w:val="auto"/>
          <w:sz w:val="24"/>
          <w:highlight w:val="none"/>
        </w:rPr>
      </w:pPr>
      <w:bookmarkStart w:id="32" w:name="_Toc28359084"/>
      <w:bookmarkStart w:id="33" w:name="_Toc28359007"/>
      <w:bookmarkStart w:id="34" w:name="_Toc35393625"/>
      <w:bookmarkStart w:id="35" w:name="_Toc35393794"/>
      <w:r>
        <w:rPr>
          <w:rFonts w:hint="eastAsia" w:ascii="黑体" w:hAnsi="黑体" w:eastAsia="黑体"/>
          <w:b/>
          <w:bCs/>
          <w:color w:val="auto"/>
          <w:sz w:val="24"/>
          <w:highlight w:val="none"/>
        </w:rPr>
        <w:t>五、公告期限</w:t>
      </w:r>
      <w:bookmarkEnd w:id="32"/>
      <w:bookmarkEnd w:id="33"/>
      <w:bookmarkEnd w:id="34"/>
      <w:bookmarkEnd w:id="35"/>
    </w:p>
    <w:p w14:paraId="4D9697C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4A85687C">
      <w:pPr>
        <w:spacing w:line="360" w:lineRule="auto"/>
        <w:rPr>
          <w:rFonts w:hint="eastAsia" w:ascii="黑体" w:hAnsi="黑体" w:eastAsia="黑体"/>
          <w:b/>
          <w:bCs/>
          <w:color w:val="auto"/>
          <w:sz w:val="24"/>
          <w:highlight w:val="none"/>
        </w:rPr>
      </w:pPr>
      <w:bookmarkStart w:id="36" w:name="_Toc35393626"/>
      <w:bookmarkStart w:id="37" w:name="_Toc35393795"/>
      <w:r>
        <w:rPr>
          <w:rFonts w:hint="eastAsia" w:ascii="黑体" w:hAnsi="黑体" w:eastAsia="黑体"/>
          <w:b/>
          <w:bCs/>
          <w:color w:val="auto"/>
          <w:sz w:val="24"/>
          <w:highlight w:val="none"/>
        </w:rPr>
        <w:t>六、其他补充事宜</w:t>
      </w:r>
      <w:bookmarkEnd w:id="36"/>
      <w:bookmarkEnd w:id="37"/>
    </w:p>
    <w:p w14:paraId="6065AE6B">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1.投标保证金：本项目不收取投标保证金</w:t>
      </w:r>
    </w:p>
    <w:p w14:paraId="4437BD9E">
      <w:pPr>
        <w:spacing w:line="360" w:lineRule="auto"/>
        <w:ind w:firstLine="424" w:firstLineChars="202"/>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2.采购意向公开链接：</w:t>
      </w:r>
      <w:bookmarkStart w:id="38" w:name="PO_3000001867_PM100"/>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1C8A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54" w:type="dxa"/>
            <w:noWrap w:val="0"/>
            <w:vAlign w:val="top"/>
          </w:tcPr>
          <w:p w14:paraId="5890CADF">
            <w:pPr>
              <w:keepNext w:val="0"/>
              <w:keepLines w:val="0"/>
              <w:suppressLineNumbers w:val="0"/>
              <w:spacing w:before="0" w:beforeAutospacing="0" w:after="0" w:afterAutospacing="0" w:line="360" w:lineRule="auto"/>
              <w:ind w:left="0" w:right="0"/>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https://zfcg.gxzf.gov.cn/site/detail?parentId=66601&amp;articleId=ByPXKdQ0mNjlwbT+q3Xoow==</w:t>
            </w:r>
          </w:p>
        </w:tc>
      </w:tr>
      <w:bookmarkEnd w:id="38"/>
    </w:tbl>
    <w:p w14:paraId="1E8D13DB">
      <w:pPr>
        <w:spacing w:line="360" w:lineRule="auto"/>
        <w:ind w:firstLine="424" w:firstLineChars="202"/>
        <w:rPr>
          <w:rFonts w:hint="eastAsia" w:ascii="宋体" w:hAnsi="宋体" w:cs="宋体"/>
          <w:color w:val="auto"/>
          <w:kern w:val="0"/>
          <w:szCs w:val="21"/>
          <w:highlight w:val="none"/>
        </w:rPr>
      </w:pPr>
      <w:bookmarkStart w:id="39" w:name="_Hlk37429585"/>
      <w:r>
        <w:rPr>
          <w:rFonts w:hint="eastAsia" w:ascii="宋体" w:hAnsi="宋体" w:cs="宋体"/>
          <w:color w:val="auto"/>
          <w:kern w:val="0"/>
          <w:szCs w:val="21"/>
          <w:highlight w:val="none"/>
        </w:rPr>
        <w:t>3.</w:t>
      </w:r>
      <w:r>
        <w:rPr>
          <w:rFonts w:hint="eastAsia" w:ascii="宋体" w:hAnsi="宋体"/>
          <w:color w:val="auto"/>
          <w:szCs w:val="21"/>
          <w:highlight w:val="none"/>
        </w:rPr>
        <w:t xml:space="preserve"> </w:t>
      </w:r>
      <w:bookmarkStart w:id="40" w:name="_Hlk37429595"/>
      <w:r>
        <w:rPr>
          <w:rFonts w:hint="eastAsia" w:ascii="宋体" w:hAnsi="宋体" w:cs="宋体"/>
          <w:color w:val="auto"/>
          <w:kern w:val="0"/>
          <w:szCs w:val="21"/>
          <w:highlight w:val="none"/>
        </w:rPr>
        <w:t>网上查询地址</w:t>
      </w:r>
    </w:p>
    <w:bookmarkEnd w:id="39"/>
    <w:bookmarkEnd w:id="40"/>
    <w:p w14:paraId="4B9F551F">
      <w:pPr>
        <w:spacing w:line="360" w:lineRule="auto"/>
        <w:ind w:firstLine="424" w:firstLineChars="202"/>
        <w:rPr>
          <w:rFonts w:ascii="宋体" w:hAnsi="宋体" w:cs="宋体"/>
          <w:color w:val="auto"/>
          <w:kern w:val="0"/>
          <w:szCs w:val="21"/>
          <w:highlight w:val="none"/>
        </w:rPr>
      </w:pPr>
      <w:bookmarkStart w:id="41" w:name="_Hlk37429674"/>
      <w:r>
        <w:rPr>
          <w:rFonts w:hint="eastAsia" w:ascii="宋体" w:hAnsi="宋体" w:cs="宋体"/>
          <w:color w:val="auto"/>
          <w:kern w:val="0"/>
          <w:szCs w:val="21"/>
          <w:highlight w:val="none"/>
        </w:rPr>
        <w:t>http://www.ccgp.gov.cn (中国政府采购网)，http://zfcg.gxzf.gov.cn (广西政府采购网) ，</w:t>
      </w:r>
      <w:r>
        <w:rPr>
          <w:rFonts w:ascii="宋体" w:hAnsi="宋体" w:cs="宋体"/>
          <w:color w:val="auto"/>
          <w:kern w:val="0"/>
          <w:szCs w:val="21"/>
          <w:highlight w:val="none"/>
        </w:rPr>
        <w:t>http://ggzy.jgswj.gxzf.gov.cn/nnggzy/</w:t>
      </w:r>
      <w:r>
        <w:rPr>
          <w:rFonts w:hint="eastAsia" w:ascii="宋体" w:hAnsi="宋体" w:cs="宋体"/>
          <w:color w:val="auto"/>
          <w:kern w:val="0"/>
          <w:szCs w:val="21"/>
          <w:highlight w:val="none"/>
        </w:rPr>
        <w:t>（全国公共资源交易平台（广西·南宁））。</w:t>
      </w:r>
    </w:p>
    <w:p w14:paraId="60D7E4B1">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4.本项目需要落实的政府采购政策：</w:t>
      </w:r>
      <w:bookmarkStart w:id="42" w:name="PO_3000001867_PM023"/>
      <w:r>
        <w:rPr>
          <w:rFonts w:hint="eastAsia" w:ascii="宋体" w:hAnsi="宋体" w:cs="宋体"/>
          <w:color w:val="auto"/>
          <w:kern w:val="0"/>
          <w:szCs w:val="21"/>
          <w:highlight w:val="none"/>
        </w:rPr>
        <w:t xml:space="preserve"> </w:t>
      </w:r>
      <w:bookmarkEnd w:id="42"/>
    </w:p>
    <w:p w14:paraId="4835EAAD">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14D538F3">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A14DAF1">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6039B367">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681871B1">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49930444">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bookmarkEnd w:id="41"/>
    <w:p w14:paraId="1E6FB076">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031B71AC">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6.若对项目采购电子交易系统操作有疑问，可登录“广西政府采购云平台”（https://www.gcy.zfcg.gxzf.gov.cn/），点击右侧咨询小采，获取采小蜜智能服务管家帮助，或拨打政采云服务热线95763获取热线服务帮助。</w:t>
      </w:r>
    </w:p>
    <w:p w14:paraId="6C76589A">
      <w:pPr>
        <w:spacing w:line="360" w:lineRule="auto"/>
        <w:rPr>
          <w:rFonts w:hint="eastAsia" w:ascii="黑体" w:hAnsi="黑体" w:eastAsia="黑体"/>
          <w:b/>
          <w:bCs/>
          <w:color w:val="auto"/>
          <w:sz w:val="24"/>
          <w:highlight w:val="none"/>
        </w:rPr>
      </w:pPr>
      <w:bookmarkStart w:id="43" w:name="_Toc35393627"/>
      <w:bookmarkStart w:id="44" w:name="_Toc28359085"/>
      <w:bookmarkStart w:id="45" w:name="_Toc28359008"/>
      <w:bookmarkStart w:id="46" w:name="_Toc35393796"/>
      <w:r>
        <w:rPr>
          <w:rFonts w:hint="eastAsia" w:ascii="黑体" w:hAnsi="黑体" w:eastAsia="黑体"/>
          <w:b/>
          <w:bCs/>
          <w:color w:val="auto"/>
          <w:sz w:val="24"/>
          <w:highlight w:val="none"/>
        </w:rPr>
        <w:t>七、对本次招标提出询问，请按以下方式联系。</w:t>
      </w:r>
      <w:bookmarkEnd w:id="43"/>
      <w:bookmarkEnd w:id="44"/>
      <w:bookmarkEnd w:id="45"/>
      <w:bookmarkEnd w:id="46"/>
    </w:p>
    <w:p w14:paraId="7852A2E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224735D8">
      <w:pPr>
        <w:spacing w:line="400" w:lineRule="exact"/>
        <w:ind w:firstLine="420" w:firstLineChars="2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称：南宁市少年儿童图书馆</w:t>
      </w:r>
    </w:p>
    <w:p w14:paraId="73FD2B07">
      <w:pPr>
        <w:spacing w:line="400" w:lineRule="exact"/>
        <w:ind w:firstLine="420" w:firstLineChars="2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地址：南宁市青秀区津头街道教育路</w:t>
      </w:r>
      <w:r>
        <w:rPr>
          <w:rFonts w:hint="eastAsia" w:ascii="宋体" w:hAnsi="宋体" w:eastAsia="宋体" w:cs="宋体"/>
          <w:color w:val="auto"/>
          <w:sz w:val="21"/>
          <w:szCs w:val="21"/>
          <w:highlight w:val="none"/>
          <w:u w:val="none"/>
          <w:lang w:val="en-US" w:eastAsia="zh-CN"/>
        </w:rPr>
        <w:t>11</w:t>
      </w:r>
      <w:r>
        <w:rPr>
          <w:rFonts w:hint="eastAsia" w:ascii="宋体" w:hAnsi="宋体" w:eastAsia="宋体" w:cs="宋体"/>
          <w:color w:val="auto"/>
          <w:sz w:val="21"/>
          <w:szCs w:val="21"/>
          <w:highlight w:val="none"/>
          <w:u w:val="none"/>
          <w:lang w:eastAsia="zh-CN"/>
        </w:rPr>
        <w:t>号</w:t>
      </w:r>
    </w:p>
    <w:p w14:paraId="19DAC5E7">
      <w:pPr>
        <w:spacing w:line="400" w:lineRule="exact"/>
        <w:ind w:firstLine="420" w:firstLineChars="2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项目联系人：李菁</w:t>
      </w:r>
    </w:p>
    <w:p w14:paraId="578502B2">
      <w:pPr>
        <w:spacing w:line="400" w:lineRule="exact"/>
        <w:ind w:firstLine="420" w:firstLineChars="2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联系电话：0771-5312109</w:t>
      </w:r>
    </w:p>
    <w:p w14:paraId="0AB66ACA">
      <w:pPr>
        <w:spacing w:line="360" w:lineRule="auto"/>
        <w:ind w:firstLine="424" w:firstLineChars="202"/>
        <w:jc w:val="left"/>
        <w:rPr>
          <w:rFonts w:hint="eastAsia" w:ascii="宋体" w:hAnsi="宋体"/>
          <w:color w:val="auto"/>
          <w:szCs w:val="21"/>
          <w:highlight w:val="none"/>
        </w:rPr>
      </w:pPr>
      <w:r>
        <w:rPr>
          <w:rFonts w:hint="eastAsia" w:ascii="宋体" w:hAnsi="宋体" w:cs="宋体"/>
          <w:color w:val="auto"/>
          <w:szCs w:val="21"/>
          <w:highlight w:val="none"/>
        </w:rPr>
        <w:t>2.采购代理机构信息</w:t>
      </w:r>
    </w:p>
    <w:p w14:paraId="4B04112A">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名称：</w:t>
      </w:r>
      <w:bookmarkStart w:id="47" w:name="PO_3000001867_PM031_1"/>
      <w:r>
        <w:rPr>
          <w:rFonts w:hint="eastAsia" w:ascii="宋体" w:hAnsi="宋体"/>
          <w:color w:val="auto"/>
          <w:szCs w:val="21"/>
          <w:highlight w:val="none"/>
        </w:rPr>
        <w:t>广西国建项目管理有限公司</w:t>
      </w:r>
      <w:bookmarkEnd w:id="47"/>
    </w:p>
    <w:p w14:paraId="056DC0A7">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地址：</w:t>
      </w:r>
      <w:bookmarkStart w:id="48" w:name="PO_3000001867_PM035"/>
      <w:r>
        <w:rPr>
          <w:rFonts w:hint="eastAsia" w:ascii="宋体" w:hAnsi="宋体"/>
          <w:color w:val="auto"/>
          <w:szCs w:val="21"/>
          <w:highlight w:val="none"/>
        </w:rPr>
        <w:t>广西南宁市白沙大道53号松宇时代17楼</w:t>
      </w:r>
      <w:bookmarkEnd w:id="48"/>
    </w:p>
    <w:p w14:paraId="363A40E6">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联系电话：</w:t>
      </w:r>
      <w:bookmarkStart w:id="49" w:name="PO_3000001867_PM033"/>
      <w:r>
        <w:rPr>
          <w:rFonts w:hint="eastAsia" w:ascii="宋体" w:hAnsi="宋体"/>
          <w:color w:val="auto"/>
          <w:szCs w:val="21"/>
          <w:highlight w:val="none"/>
        </w:rPr>
        <w:t>0771-</w:t>
      </w:r>
      <w:bookmarkEnd w:id="49"/>
      <w:r>
        <w:rPr>
          <w:rFonts w:hint="eastAsia" w:ascii="宋体" w:hAnsi="宋体"/>
          <w:color w:val="auto"/>
          <w:szCs w:val="21"/>
          <w:highlight w:val="none"/>
          <w:lang w:val="en-US" w:eastAsia="zh-CN"/>
        </w:rPr>
        <w:t>4915959</w:t>
      </w:r>
      <w:r>
        <w:rPr>
          <w:rFonts w:hint="eastAsia" w:ascii="宋体" w:hAnsi="宋体"/>
          <w:color w:val="auto"/>
          <w:szCs w:val="21"/>
          <w:highlight w:val="none"/>
        </w:rPr>
        <w:t xml:space="preserve">        </w:t>
      </w:r>
    </w:p>
    <w:p w14:paraId="0DD3F0D8">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3.项目联系方式</w:t>
      </w:r>
    </w:p>
    <w:p w14:paraId="22CC81FB">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项目联系人：</w:t>
      </w:r>
      <w:r>
        <w:rPr>
          <w:rFonts w:hint="eastAsia" w:ascii="宋体" w:hAnsi="宋体"/>
          <w:color w:val="auto"/>
          <w:szCs w:val="21"/>
          <w:highlight w:val="none"/>
          <w:lang w:val="en-US" w:eastAsia="zh-CN"/>
        </w:rPr>
        <w:t>潘新华</w:t>
      </w:r>
      <w:r>
        <w:rPr>
          <w:rFonts w:hint="eastAsia" w:ascii="宋体" w:hAnsi="宋体"/>
          <w:color w:val="auto"/>
          <w:szCs w:val="21"/>
          <w:highlight w:val="none"/>
        </w:rPr>
        <w:t xml:space="preserve">　       　 </w:t>
      </w:r>
    </w:p>
    <w:p w14:paraId="51273914">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电话：0771-</w:t>
      </w:r>
      <w:r>
        <w:rPr>
          <w:rFonts w:hint="eastAsia" w:ascii="宋体" w:hAnsi="宋体"/>
          <w:color w:val="auto"/>
          <w:szCs w:val="21"/>
          <w:highlight w:val="none"/>
          <w:lang w:val="en-US" w:eastAsia="zh-CN"/>
        </w:rPr>
        <w:t>4915959</w:t>
      </w:r>
      <w:r>
        <w:rPr>
          <w:rFonts w:hint="eastAsia" w:ascii="宋体" w:hAnsi="宋体"/>
          <w:color w:val="auto"/>
          <w:szCs w:val="21"/>
          <w:highlight w:val="none"/>
        </w:rPr>
        <w:t xml:space="preserve">         </w:t>
      </w:r>
    </w:p>
    <w:p w14:paraId="78151503">
      <w:pPr>
        <w:spacing w:line="360" w:lineRule="auto"/>
        <w:ind w:firstLine="420" w:firstLineChars="200"/>
        <w:rPr>
          <w:rFonts w:ascii="宋体" w:hAnsi="宋体"/>
          <w:color w:val="auto"/>
          <w:szCs w:val="21"/>
          <w:highlight w:val="none"/>
        </w:rPr>
      </w:pPr>
    </w:p>
    <w:p w14:paraId="043A6AE8">
      <w:pPr>
        <w:pStyle w:val="12"/>
        <w:spacing w:line="360" w:lineRule="auto"/>
        <w:ind w:firstLine="420" w:firstLineChars="200"/>
        <w:rPr>
          <w:rFonts w:hint="eastAsia" w:ascii="宋体" w:hAnsi="宋体"/>
          <w:color w:val="auto"/>
          <w:highlight w:val="none"/>
          <w:lang w:eastAsia="zh-CN"/>
        </w:rPr>
      </w:pPr>
    </w:p>
    <w:p w14:paraId="40D2BBF5">
      <w:pPr>
        <w:pStyle w:val="12"/>
        <w:spacing w:line="360" w:lineRule="auto"/>
        <w:ind w:firstLine="420" w:firstLineChars="200"/>
        <w:rPr>
          <w:rFonts w:hint="eastAsia" w:ascii="宋体" w:hAnsi="宋体"/>
          <w:color w:val="auto"/>
          <w:highlight w:val="none"/>
          <w:lang w:eastAsia="zh-CN"/>
        </w:rPr>
      </w:pPr>
    </w:p>
    <w:p w14:paraId="5DE2F548">
      <w:pPr>
        <w:spacing w:line="360" w:lineRule="exact"/>
        <w:ind w:right="46"/>
        <w:jc w:val="right"/>
        <w:rPr>
          <w:rFonts w:hint="eastAsia" w:ascii="宋体" w:hAnsi="宋体"/>
          <w:color w:val="auto"/>
          <w:highlight w:val="none"/>
        </w:rPr>
      </w:pPr>
    </w:p>
    <w:p w14:paraId="54919BE0">
      <w:pPr>
        <w:tabs>
          <w:tab w:val="right" w:pos="9592"/>
        </w:tabs>
        <w:spacing w:line="360" w:lineRule="exact"/>
        <w:ind w:right="46"/>
        <w:rPr>
          <w:rFonts w:hint="eastAsia" w:ascii="宋体" w:hAnsi="宋体"/>
          <w:color w:val="auto"/>
          <w:highlight w:val="none"/>
        </w:rPr>
      </w:pPr>
      <w:r>
        <w:rPr>
          <w:rFonts w:ascii="宋体" w:hAnsi="宋体"/>
          <w:color w:val="auto"/>
          <w:highlight w:val="none"/>
        </w:rPr>
        <w:tab/>
      </w:r>
      <w:r>
        <w:rPr>
          <w:rFonts w:hint="eastAsia" w:ascii="宋体" w:hAnsi="宋体"/>
          <w:color w:val="auto"/>
          <w:highlight w:val="none"/>
        </w:rPr>
        <w:t>广西国建项目管理有限公司</w:t>
      </w:r>
    </w:p>
    <w:p w14:paraId="4B6BE884">
      <w:pPr>
        <w:spacing w:line="360" w:lineRule="exact"/>
        <w:jc w:val="right"/>
        <w:rPr>
          <w:rFonts w:hint="eastAsia" w:ascii="宋体" w:hAnsi="宋体"/>
          <w:b/>
          <w:color w:val="auto"/>
          <w:highlight w:val="none"/>
        </w:rPr>
      </w:pPr>
      <w:r>
        <w:rPr>
          <w:rFonts w:hint="eastAsia" w:ascii="宋体" w:hAnsi="宋体"/>
          <w:color w:val="auto"/>
          <w:highlight w:val="none"/>
          <w:lang w:val="en-US" w:eastAsia="zh-CN"/>
        </w:rPr>
        <w:t>2025</w:t>
      </w:r>
      <w:r>
        <w:rPr>
          <w:rFonts w:hint="eastAsia" w:ascii="宋体" w:hAnsi="宋体"/>
          <w:color w:val="auto"/>
          <w:highlight w:val="none"/>
        </w:rPr>
        <w:t>年</w:t>
      </w:r>
      <w:r>
        <w:rPr>
          <w:rFonts w:hint="eastAsia" w:ascii="宋体" w:hAnsi="宋体"/>
          <w:color w:val="auto"/>
          <w:highlight w:val="none"/>
          <w:lang w:val="en-US" w:eastAsia="zh-CN"/>
        </w:rPr>
        <w:t>8</w:t>
      </w:r>
      <w:r>
        <w:rPr>
          <w:rFonts w:hint="eastAsia" w:ascii="宋体" w:hAnsi="宋体"/>
          <w:color w:val="auto"/>
          <w:highlight w:val="none"/>
        </w:rPr>
        <w:t>月</w:t>
      </w:r>
      <w:r>
        <w:rPr>
          <w:rFonts w:hint="eastAsia" w:ascii="宋体" w:hAnsi="宋体"/>
          <w:color w:val="auto"/>
          <w:highlight w:val="none"/>
          <w:lang w:val="en-US" w:eastAsia="zh-CN"/>
        </w:rPr>
        <w:t>8</w:t>
      </w:r>
      <w:r>
        <w:rPr>
          <w:rFonts w:hint="eastAsia" w:ascii="宋体" w:hAnsi="宋体"/>
          <w:color w:val="auto"/>
          <w:highlight w:val="none"/>
        </w:rPr>
        <w:t>日</w:t>
      </w:r>
    </w:p>
    <w:p w14:paraId="6100463D">
      <w:pPr>
        <w:widowControl/>
        <w:spacing w:line="360" w:lineRule="auto"/>
        <w:jc w:val="left"/>
        <w:rPr>
          <w:rFonts w:ascii="宋体" w:hAnsi="宋体" w:cs="宋体"/>
          <w:color w:val="auto"/>
          <w:sz w:val="24"/>
          <w:highlight w:val="none"/>
          <w:lang w:val="zh-CN"/>
        </w:rPr>
        <w:sectPr>
          <w:footerReference r:id="rId3" w:type="default"/>
          <w:pgSz w:w="11906" w:h="16838"/>
          <w:pgMar w:top="1134" w:right="1134" w:bottom="1134" w:left="1134" w:header="720" w:footer="720" w:gutter="0"/>
          <w:pgNumType w:start="1"/>
          <w:cols w:space="720" w:num="1"/>
          <w:docGrid w:type="lines" w:linePitch="331" w:charSpace="0"/>
        </w:sectPr>
      </w:pPr>
    </w:p>
    <w:p w14:paraId="18CFC599">
      <w:pPr>
        <w:jc w:val="center"/>
        <w:outlineLvl w:val="0"/>
        <w:rPr>
          <w:rFonts w:hint="eastAsia"/>
          <w:b/>
          <w:color w:val="auto"/>
          <w:sz w:val="36"/>
          <w:szCs w:val="20"/>
          <w:highlight w:val="none"/>
        </w:rPr>
      </w:pPr>
      <w:bookmarkStart w:id="50" w:name="_Toc532545042"/>
      <w:bookmarkStart w:id="51" w:name="_Toc113977855"/>
      <w:r>
        <w:rPr>
          <w:rFonts w:hint="eastAsia"/>
          <w:b/>
          <w:color w:val="auto"/>
          <w:sz w:val="36"/>
          <w:szCs w:val="20"/>
          <w:highlight w:val="none"/>
        </w:rPr>
        <w:t>第二章</w:t>
      </w:r>
      <w:r>
        <w:rPr>
          <w:b/>
          <w:color w:val="auto"/>
          <w:sz w:val="36"/>
          <w:szCs w:val="20"/>
          <w:highlight w:val="none"/>
        </w:rPr>
        <w:t xml:space="preserve">  </w:t>
      </w:r>
      <w:bookmarkEnd w:id="50"/>
      <w:r>
        <w:rPr>
          <w:rFonts w:hint="eastAsia"/>
          <w:b/>
          <w:color w:val="auto"/>
          <w:sz w:val="36"/>
          <w:szCs w:val="20"/>
          <w:highlight w:val="none"/>
        </w:rPr>
        <w:t>采购需求</w:t>
      </w:r>
      <w:bookmarkEnd w:id="51"/>
    </w:p>
    <w:p w14:paraId="677240D0">
      <w:pPr>
        <w:adjustRightInd w:val="0"/>
        <w:spacing w:line="340" w:lineRule="exact"/>
        <w:rPr>
          <w:rFonts w:hAnsi="宋体"/>
          <w:b/>
          <w:color w:val="auto"/>
          <w:szCs w:val="21"/>
          <w:highlight w:val="none"/>
        </w:rPr>
      </w:pPr>
    </w:p>
    <w:p w14:paraId="60ADFD04">
      <w:pPr>
        <w:adjustRightInd w:val="0"/>
        <w:spacing w:line="340" w:lineRule="exact"/>
        <w:rPr>
          <w:rFonts w:hAnsi="宋体"/>
          <w:b/>
          <w:color w:val="auto"/>
          <w:szCs w:val="21"/>
          <w:highlight w:val="none"/>
        </w:rPr>
      </w:pPr>
      <w:r>
        <w:rPr>
          <w:rFonts w:hint="eastAsia" w:hAnsi="宋体"/>
          <w:b/>
          <w:color w:val="auto"/>
          <w:szCs w:val="21"/>
          <w:highlight w:val="none"/>
        </w:rPr>
        <w:t>说明：</w:t>
      </w:r>
    </w:p>
    <w:p w14:paraId="3536FFCA">
      <w:pPr>
        <w:spacing w:line="360" w:lineRule="auto"/>
        <w:ind w:firstLine="420" w:firstLineChars="200"/>
        <w:jc w:val="left"/>
        <w:rPr>
          <w:rFonts w:ascii="宋体" w:hAnsi="宋体" w:cs="宋体"/>
          <w:color w:val="auto"/>
          <w:szCs w:val="21"/>
          <w:highlight w:val="none"/>
        </w:rPr>
      </w:pPr>
      <w:r>
        <w:rPr>
          <w:color w:val="auto"/>
          <w:highlight w:val="none"/>
        </w:rPr>
        <w:t xml:space="preserve">1. </w:t>
      </w:r>
      <w:r>
        <w:rPr>
          <w:rFonts w:hint="eastAsia"/>
          <w:color w:val="auto"/>
          <w:highlight w:val="none"/>
        </w:rPr>
        <w:t>为落实政府采购政策需满足的要求</w:t>
      </w:r>
    </w:p>
    <w:p w14:paraId="7E607C7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0BB2FF3A">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1D546064">
      <w:pPr>
        <w:spacing w:line="360" w:lineRule="auto"/>
        <w:ind w:firstLine="426" w:firstLineChars="202"/>
        <w:jc w:val="left"/>
        <w:rPr>
          <w:rFonts w:hint="eastAsia" w:ascii="宋体" w:hAnsi="宋体" w:cs="宋体"/>
          <w:color w:val="auto"/>
          <w:szCs w:val="21"/>
          <w:highlight w:val="none"/>
        </w:rPr>
      </w:pPr>
      <w:bookmarkStart w:id="52" w:name="_Hlk165363927"/>
      <w:r>
        <w:rPr>
          <w:rFonts w:hint="eastAsia" w:ascii="宋体" w:hAnsi="宋体" w:cs="宋体"/>
          <w:b/>
          <w:bCs/>
          <w:color w:val="auto"/>
          <w:szCs w:val="21"/>
          <w:highlight w:val="none"/>
        </w:rPr>
        <w:t>（3）</w:t>
      </w:r>
      <w:bookmarkStart w:id="53" w:name="_Hlk165364011"/>
      <w:r>
        <w:rPr>
          <w:rFonts w:hint="eastAsia" w:ascii="宋体" w:hAnsi="宋体" w:cs="宋体"/>
          <w:b/>
          <w:bCs/>
          <w:color w:val="auto"/>
          <w:szCs w:val="21"/>
          <w:highlight w:val="none"/>
        </w:rPr>
        <w:t>本</w:t>
      </w:r>
      <w:r>
        <w:rPr>
          <w:rFonts w:hint="eastAsia" w:ascii="宋体" w:hAnsi="宋体" w:cs="宋体"/>
          <w:b/>
          <w:color w:val="auto"/>
          <w:szCs w:val="21"/>
          <w:highlight w:val="none"/>
        </w:rPr>
        <w:t>项目采购范围包含列入</w:t>
      </w:r>
      <w:bookmarkEnd w:id="53"/>
      <w:r>
        <w:rPr>
          <w:rFonts w:hint="eastAsia" w:ascii="宋体" w:hAnsi="宋体" w:cs="宋体"/>
          <w:b/>
          <w:color w:val="auto"/>
          <w:szCs w:val="21"/>
          <w:highlight w:val="none"/>
        </w:rPr>
        <w:t>《网络关键设备和网络安全专用产品目录》的网络安全专用产品的，应当按照《信息安全技术 网络安全专用产品安全技术要求》等相关国家标准的强制性要求，提供具备资格的机构安全认证合格或者安全检测证明材料（加盖投标人电子公章），否则投标文件作无效处理</w:t>
      </w:r>
      <w:bookmarkEnd w:id="52"/>
      <w:r>
        <w:rPr>
          <w:rFonts w:hint="eastAsia" w:ascii="宋体" w:hAnsi="宋体" w:cs="宋体"/>
          <w:b/>
          <w:color w:val="auto"/>
          <w:szCs w:val="21"/>
          <w:highlight w:val="none"/>
        </w:rPr>
        <w:t>。</w:t>
      </w:r>
    </w:p>
    <w:p w14:paraId="3BA764C3">
      <w:pPr>
        <w:spacing w:line="360" w:lineRule="auto"/>
        <w:ind w:firstLine="426" w:firstLineChars="202"/>
        <w:jc w:val="left"/>
        <w:rPr>
          <w:rFonts w:hint="eastAsia" w:ascii="宋体" w:hAnsi="宋体" w:cs="宋体"/>
          <w:b/>
          <w:bCs/>
          <w:color w:val="auto"/>
          <w:szCs w:val="21"/>
          <w:highlight w:val="none"/>
        </w:rPr>
      </w:pPr>
      <w:r>
        <w:rPr>
          <w:rFonts w:hint="eastAsia" w:ascii="宋体" w:hAnsi="宋体" w:cs="宋体"/>
          <w:b/>
          <w:bCs/>
          <w:color w:val="auto"/>
          <w:szCs w:val="21"/>
          <w:highlight w:val="none"/>
        </w:rPr>
        <w:t>2.“实质性要求”是指招标文件中已经指明不满足则投标无效的条款，或者不能负偏离的条款，或者采购需求中带“▲”的条款。</w:t>
      </w:r>
    </w:p>
    <w:p w14:paraId="603F9D6B">
      <w:pPr>
        <w:spacing w:line="360" w:lineRule="auto"/>
        <w:ind w:firstLine="420" w:firstLineChars="200"/>
        <w:jc w:val="left"/>
        <w:rPr>
          <w:rFonts w:hint="eastAsia"/>
          <w:color w:val="auto"/>
          <w:highlight w:val="none"/>
        </w:rPr>
      </w:pPr>
      <w:r>
        <w:rPr>
          <w:rFonts w:hint="eastAsia" w:ascii="宋体" w:hAnsi="宋体" w:cs="宋体"/>
          <w:color w:val="auto"/>
          <w:szCs w:val="21"/>
          <w:highlight w:val="none"/>
        </w:rPr>
        <w:t>3.</w:t>
      </w:r>
      <w:r>
        <w:rPr>
          <w:rFonts w:hint="eastAsia"/>
          <w:color w:val="auto"/>
          <w:highlight w:val="none"/>
        </w:rPr>
        <w:t>如投标人投标产品存在侵犯他人的知识产权或者专利成果行为的，应承担相应法律责任。</w:t>
      </w:r>
    </w:p>
    <w:p w14:paraId="7585229F">
      <w:pPr>
        <w:spacing w:line="360" w:lineRule="auto"/>
        <w:ind w:firstLine="420" w:firstLineChars="200"/>
        <w:jc w:val="left"/>
        <w:rPr>
          <w:color w:val="auto"/>
          <w:highlight w:val="none"/>
        </w:rPr>
      </w:pPr>
      <w:r>
        <w:rPr>
          <w:rFonts w:hint="eastAsia" w:ascii="宋体" w:hAnsi="宋体"/>
          <w:color w:val="auto"/>
          <w:highlight w:val="none"/>
        </w:rPr>
        <w:t>4</w:t>
      </w:r>
      <w:r>
        <w:rPr>
          <w:rFonts w:ascii="宋体" w:hAnsi="宋体"/>
          <w:color w:val="auto"/>
          <w:highlight w:val="none"/>
        </w:rPr>
        <w:t>.</w:t>
      </w:r>
      <w:r>
        <w:rPr>
          <w:rFonts w:hint="eastAsia"/>
          <w:color w:val="auto"/>
          <w:highlight w:val="none"/>
        </w:rPr>
        <w:t>不需要投标人对采购需求响应为具体数值的，此采购需求的数值后将以◆号标注。</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254"/>
        <w:gridCol w:w="730"/>
        <w:gridCol w:w="709"/>
        <w:gridCol w:w="3969"/>
        <w:gridCol w:w="1268"/>
        <w:gridCol w:w="1669"/>
      </w:tblGrid>
      <w:tr w14:paraId="7B1A5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9" w:type="dxa"/>
            <w:gridSpan w:val="7"/>
            <w:tcBorders>
              <w:top w:val="single" w:color="auto" w:sz="4" w:space="0"/>
              <w:left w:val="single" w:color="auto" w:sz="4" w:space="0"/>
              <w:right w:val="single" w:color="auto" w:sz="4" w:space="0"/>
            </w:tcBorders>
            <w:noWrap w:val="0"/>
            <w:vAlign w:val="center"/>
          </w:tcPr>
          <w:p w14:paraId="6445D0B2">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货物需求一览表</w:t>
            </w:r>
          </w:p>
        </w:tc>
      </w:tr>
      <w:tr w14:paraId="0FE61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784" w:type="dxa"/>
            <w:gridSpan w:val="2"/>
            <w:tcBorders>
              <w:top w:val="single" w:color="auto" w:sz="4" w:space="0"/>
              <w:left w:val="single" w:color="auto" w:sz="4" w:space="0"/>
              <w:right w:val="single" w:color="auto" w:sz="4" w:space="0"/>
            </w:tcBorders>
            <w:noWrap w:val="0"/>
            <w:vAlign w:val="center"/>
          </w:tcPr>
          <w:p w14:paraId="1F57B40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标段</w:t>
            </w:r>
          </w:p>
        </w:tc>
        <w:tc>
          <w:tcPr>
            <w:tcW w:w="8345" w:type="dxa"/>
            <w:gridSpan w:val="5"/>
            <w:tcBorders>
              <w:top w:val="single" w:color="auto" w:sz="4" w:space="0"/>
              <w:left w:val="single" w:color="auto" w:sz="4" w:space="0"/>
              <w:right w:val="single" w:color="auto" w:sz="4" w:space="0"/>
            </w:tcBorders>
            <w:noWrap w:val="0"/>
            <w:vAlign w:val="center"/>
          </w:tcPr>
          <w:p w14:paraId="0D579788">
            <w:pPr>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r>
      <w:tr w14:paraId="5F5E2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30" w:type="dxa"/>
            <w:tcBorders>
              <w:top w:val="single" w:color="auto" w:sz="4" w:space="0"/>
              <w:left w:val="single" w:color="auto" w:sz="4" w:space="0"/>
              <w:right w:val="single" w:color="auto" w:sz="4" w:space="0"/>
            </w:tcBorders>
            <w:noWrap w:val="0"/>
            <w:vAlign w:val="center"/>
          </w:tcPr>
          <w:p w14:paraId="581AEBC3">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序号</w:t>
            </w:r>
          </w:p>
        </w:tc>
        <w:tc>
          <w:tcPr>
            <w:tcW w:w="1254" w:type="dxa"/>
            <w:tcBorders>
              <w:top w:val="single" w:color="auto" w:sz="4" w:space="0"/>
              <w:left w:val="single" w:color="auto" w:sz="4" w:space="0"/>
              <w:right w:val="single" w:color="auto" w:sz="4" w:space="0"/>
            </w:tcBorders>
            <w:noWrap w:val="0"/>
            <w:vAlign w:val="center"/>
          </w:tcPr>
          <w:p w14:paraId="6ECC0D08">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标的名称</w:t>
            </w:r>
          </w:p>
        </w:tc>
        <w:tc>
          <w:tcPr>
            <w:tcW w:w="730" w:type="dxa"/>
            <w:tcBorders>
              <w:top w:val="single" w:color="auto" w:sz="4" w:space="0"/>
              <w:left w:val="single" w:color="auto" w:sz="4" w:space="0"/>
              <w:right w:val="single" w:color="auto" w:sz="4" w:space="0"/>
            </w:tcBorders>
            <w:noWrap w:val="0"/>
            <w:vAlign w:val="center"/>
          </w:tcPr>
          <w:p w14:paraId="58BACE2F">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color w:val="auto"/>
                <w:sz w:val="21"/>
                <w:szCs w:val="21"/>
                <w:highlight w:val="none"/>
              </w:rPr>
              <w:t>单位</w:t>
            </w:r>
          </w:p>
        </w:tc>
        <w:tc>
          <w:tcPr>
            <w:tcW w:w="709" w:type="dxa"/>
            <w:tcBorders>
              <w:top w:val="single" w:color="auto" w:sz="4" w:space="0"/>
              <w:left w:val="single" w:color="auto" w:sz="4" w:space="0"/>
              <w:right w:val="single" w:color="auto" w:sz="4" w:space="0"/>
            </w:tcBorders>
            <w:noWrap w:val="0"/>
            <w:vAlign w:val="center"/>
          </w:tcPr>
          <w:p w14:paraId="3A6DC1E1">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color w:val="auto"/>
                <w:sz w:val="21"/>
                <w:szCs w:val="21"/>
                <w:highlight w:val="none"/>
              </w:rPr>
              <w:t>数量</w:t>
            </w:r>
          </w:p>
        </w:tc>
        <w:tc>
          <w:tcPr>
            <w:tcW w:w="3969" w:type="dxa"/>
            <w:tcBorders>
              <w:top w:val="single" w:color="auto" w:sz="4" w:space="0"/>
              <w:left w:val="single" w:color="auto" w:sz="4" w:space="0"/>
              <w:right w:val="single" w:color="auto" w:sz="4" w:space="0"/>
            </w:tcBorders>
            <w:noWrap w:val="0"/>
            <w:vAlign w:val="center"/>
          </w:tcPr>
          <w:p w14:paraId="7258B459">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color w:val="auto"/>
                <w:sz w:val="21"/>
                <w:szCs w:val="21"/>
                <w:highlight w:val="none"/>
              </w:rPr>
              <w:t>货物参数</w:t>
            </w:r>
          </w:p>
        </w:tc>
        <w:tc>
          <w:tcPr>
            <w:tcW w:w="1268" w:type="dxa"/>
            <w:tcBorders>
              <w:top w:val="single" w:color="auto" w:sz="4" w:space="0"/>
              <w:left w:val="single" w:color="auto" w:sz="4" w:space="0"/>
              <w:right w:val="single" w:color="auto" w:sz="4" w:space="0"/>
            </w:tcBorders>
            <w:noWrap w:val="0"/>
            <w:vAlign w:val="center"/>
          </w:tcPr>
          <w:p w14:paraId="500BDB04">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color w:val="auto"/>
                <w:sz w:val="21"/>
                <w:szCs w:val="21"/>
                <w:highlight w:val="none"/>
              </w:rPr>
              <w:t>分项预算合计（元）</w:t>
            </w:r>
          </w:p>
        </w:tc>
        <w:tc>
          <w:tcPr>
            <w:tcW w:w="1669" w:type="dxa"/>
            <w:tcBorders>
              <w:top w:val="single" w:color="auto" w:sz="4" w:space="0"/>
              <w:left w:val="single" w:color="auto" w:sz="4" w:space="0"/>
              <w:right w:val="single" w:color="auto" w:sz="4" w:space="0"/>
            </w:tcBorders>
            <w:noWrap w:val="0"/>
            <w:vAlign w:val="center"/>
          </w:tcPr>
          <w:p w14:paraId="6E99DA65">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color w:val="auto"/>
                <w:sz w:val="21"/>
                <w:szCs w:val="21"/>
                <w:highlight w:val="none"/>
              </w:rPr>
              <w:t>中小企业划分标准所属行业名称（行业名称及划分见本章附件2）</w:t>
            </w:r>
          </w:p>
        </w:tc>
      </w:tr>
      <w:tr w14:paraId="5532A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30" w:type="dxa"/>
            <w:tcBorders>
              <w:top w:val="single" w:color="auto" w:sz="4" w:space="0"/>
              <w:left w:val="single" w:color="auto" w:sz="4" w:space="0"/>
              <w:right w:val="single" w:color="auto" w:sz="4" w:space="0"/>
            </w:tcBorders>
            <w:noWrap w:val="0"/>
            <w:vAlign w:val="center"/>
          </w:tcPr>
          <w:p w14:paraId="6AAE7842">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254" w:type="dxa"/>
            <w:tcBorders>
              <w:top w:val="single" w:color="auto" w:sz="4" w:space="0"/>
              <w:left w:val="single" w:color="auto" w:sz="4" w:space="0"/>
              <w:right w:val="single" w:color="auto" w:sz="4" w:space="0"/>
            </w:tcBorders>
            <w:noWrap w:val="0"/>
            <w:vAlign w:val="center"/>
          </w:tcPr>
          <w:p w14:paraId="08E2DF09">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u w:val="single"/>
                <w:lang w:eastAsia="zh-CN"/>
              </w:rPr>
              <w:t>纸质图书采购</w:t>
            </w:r>
          </w:p>
        </w:tc>
        <w:tc>
          <w:tcPr>
            <w:tcW w:w="730" w:type="dxa"/>
            <w:tcBorders>
              <w:top w:val="single" w:color="auto" w:sz="4" w:space="0"/>
              <w:left w:val="single" w:color="auto" w:sz="4" w:space="0"/>
              <w:right w:val="single" w:color="auto" w:sz="4" w:space="0"/>
            </w:tcBorders>
            <w:noWrap w:val="0"/>
            <w:vAlign w:val="center"/>
          </w:tcPr>
          <w:p w14:paraId="5844BBEB">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批</w:t>
            </w:r>
          </w:p>
        </w:tc>
        <w:tc>
          <w:tcPr>
            <w:tcW w:w="709" w:type="dxa"/>
            <w:tcBorders>
              <w:top w:val="single" w:color="auto" w:sz="4" w:space="0"/>
              <w:left w:val="single" w:color="auto" w:sz="4" w:space="0"/>
              <w:right w:val="single" w:color="auto" w:sz="4" w:space="0"/>
            </w:tcBorders>
            <w:noWrap w:val="0"/>
            <w:vAlign w:val="center"/>
          </w:tcPr>
          <w:p w14:paraId="5A959BC3">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3969" w:type="dxa"/>
            <w:tcBorders>
              <w:top w:val="single" w:color="auto" w:sz="4" w:space="0"/>
              <w:left w:val="single" w:color="auto" w:sz="4" w:space="0"/>
              <w:right w:val="single" w:color="auto" w:sz="4" w:space="0"/>
            </w:tcBorders>
            <w:noWrap w:val="0"/>
            <w:vAlign w:val="center"/>
          </w:tcPr>
          <w:p w14:paraId="0D70AFFF">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采购预算：</w:t>
            </w:r>
            <w:r>
              <w:rPr>
                <w:rFonts w:hint="eastAsia" w:asciiTheme="majorEastAsia" w:hAnsiTheme="majorEastAsia" w:eastAsiaTheme="majorEastAsia" w:cstheme="majorEastAsia"/>
                <w:color w:val="auto"/>
                <w:sz w:val="21"/>
                <w:szCs w:val="21"/>
                <w:highlight w:val="none"/>
                <w:lang w:val="en-US" w:eastAsia="zh-CN"/>
              </w:rPr>
              <w:t>55</w:t>
            </w:r>
            <w:r>
              <w:rPr>
                <w:rFonts w:hint="eastAsia" w:asciiTheme="majorEastAsia" w:hAnsiTheme="majorEastAsia" w:eastAsiaTheme="majorEastAsia" w:cstheme="majorEastAsia"/>
                <w:color w:val="auto"/>
                <w:sz w:val="21"/>
                <w:szCs w:val="21"/>
                <w:highlight w:val="none"/>
              </w:rPr>
              <w:t>万元</w:t>
            </w:r>
          </w:p>
          <w:p w14:paraId="6F92548F">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规格及型号: 各种开本</w:t>
            </w:r>
          </w:p>
          <w:p w14:paraId="3770795A">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单位及数量：约</w:t>
            </w:r>
            <w:r>
              <w:rPr>
                <w:rFonts w:hint="eastAsia" w:asciiTheme="majorEastAsia" w:hAnsiTheme="majorEastAsia" w:eastAsiaTheme="majorEastAsia" w:cstheme="majorEastAsia"/>
                <w:color w:val="auto"/>
                <w:sz w:val="21"/>
                <w:szCs w:val="21"/>
                <w:highlight w:val="none"/>
                <w:lang w:val="en-US" w:eastAsia="zh-CN"/>
              </w:rPr>
              <w:t>15000</w:t>
            </w:r>
            <w:r>
              <w:rPr>
                <w:rFonts w:hint="eastAsia" w:asciiTheme="majorEastAsia" w:hAnsiTheme="majorEastAsia" w:eastAsiaTheme="majorEastAsia" w:cstheme="majorEastAsia"/>
                <w:color w:val="auto"/>
                <w:sz w:val="21"/>
                <w:szCs w:val="21"/>
                <w:highlight w:val="none"/>
              </w:rPr>
              <w:t>册，以预算金额最终采购数量为准。</w:t>
            </w:r>
            <w:r>
              <w:rPr>
                <w:rFonts w:hint="eastAsia" w:asciiTheme="majorEastAsia" w:hAnsiTheme="majorEastAsia" w:eastAsiaTheme="majorEastAsia" w:cstheme="majorEastAsia"/>
                <w:color w:val="auto"/>
                <w:sz w:val="21"/>
                <w:szCs w:val="21"/>
                <w:highlight w:val="none"/>
                <w:lang w:val="en-US" w:eastAsia="zh-CN"/>
              </w:rPr>
              <w:t>中标单位供货前须同采购单位确定好书目，经采购单位同意后方可供货。</w:t>
            </w:r>
          </w:p>
          <w:p w14:paraId="679D1D63">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用途：满足读者阅读需求、提高借阅率和丰富馆藏。</w:t>
            </w:r>
          </w:p>
          <w:p w14:paraId="01954986">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一、功能要求：</w:t>
            </w:r>
          </w:p>
          <w:p w14:paraId="2006332A">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（一）必要功能：阅读类图书：所提供的图书是202</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年1月以后出版的适合少儿、中小学教师及家长阅读新书，其中自然科学类</w:t>
            </w:r>
            <w:r>
              <w:rPr>
                <w:rFonts w:hint="eastAsia" w:asciiTheme="majorEastAsia" w:hAnsiTheme="majorEastAsia" w:eastAsiaTheme="majorEastAsia" w:cstheme="majorEastAsia"/>
                <w:color w:val="auto"/>
                <w:sz w:val="21"/>
                <w:szCs w:val="21"/>
                <w:highlight w:val="none"/>
                <w:lang w:val="en-US" w:eastAsia="zh-CN"/>
              </w:rPr>
              <w:t>约</w:t>
            </w:r>
            <w:r>
              <w:rPr>
                <w:rFonts w:hint="eastAsia" w:asciiTheme="majorEastAsia" w:hAnsiTheme="majorEastAsia" w:eastAsiaTheme="majorEastAsia" w:cstheme="majorEastAsia"/>
                <w:color w:val="auto"/>
                <w:sz w:val="21"/>
                <w:szCs w:val="21"/>
                <w:highlight w:val="none"/>
              </w:rPr>
              <w:t>40%、社会科学类</w:t>
            </w:r>
            <w:r>
              <w:rPr>
                <w:rFonts w:hint="eastAsia" w:asciiTheme="majorEastAsia" w:hAnsiTheme="majorEastAsia" w:eastAsiaTheme="majorEastAsia" w:cstheme="majorEastAsia"/>
                <w:color w:val="auto"/>
                <w:sz w:val="21"/>
                <w:szCs w:val="21"/>
                <w:highlight w:val="none"/>
                <w:lang w:val="en-US" w:eastAsia="zh-CN"/>
              </w:rPr>
              <w:t>约</w:t>
            </w:r>
            <w:r>
              <w:rPr>
                <w:rFonts w:hint="eastAsia" w:asciiTheme="majorEastAsia" w:hAnsiTheme="majorEastAsia" w:eastAsiaTheme="majorEastAsia" w:cstheme="majorEastAsia"/>
                <w:color w:val="auto"/>
                <w:sz w:val="21"/>
                <w:szCs w:val="21"/>
                <w:highlight w:val="none"/>
              </w:rPr>
              <w:t>60%。能够丰富不同年龄段的少年儿童的课外阅读，扩大知识面，开阔视野，提高阅读、学习积极性。</w:t>
            </w:r>
          </w:p>
          <w:p w14:paraId="62049439">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（二）辅助功能：有助于家长、教育工作者帮助未成人成长</w:t>
            </w:r>
          </w:p>
          <w:p w14:paraId="14EB4D81">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（三）图书采购要求：供应商能提供线上线下相结合组织图书采购活动，每年可组织采购人参加</w:t>
            </w:r>
            <w:r>
              <w:rPr>
                <w:rFonts w:hint="eastAsia" w:asciiTheme="majorEastAsia" w:hAnsiTheme="majorEastAsia" w:eastAsiaTheme="majorEastAsia" w:cstheme="majorEastAsia"/>
                <w:color w:val="auto"/>
                <w:sz w:val="21"/>
                <w:szCs w:val="21"/>
                <w:highlight w:val="none"/>
                <w:lang w:val="en-US" w:eastAsia="zh-CN"/>
              </w:rPr>
              <w:t>省级以上</w:t>
            </w:r>
            <w:r>
              <w:rPr>
                <w:rFonts w:hint="eastAsia" w:asciiTheme="majorEastAsia" w:hAnsiTheme="majorEastAsia" w:eastAsiaTheme="majorEastAsia" w:cstheme="majorEastAsia"/>
                <w:color w:val="auto"/>
                <w:sz w:val="21"/>
                <w:szCs w:val="21"/>
                <w:highlight w:val="none"/>
              </w:rPr>
              <w:t>的图书博览会，每年组织线上线下相结合图书博览会活动不少于1次；具备线上图书采购能力，举办过线上图书采购会或馆配会，提供2022年以来现采会活动图片等证明材料。并承诺可提供图书线上采购平台网站,</w:t>
            </w:r>
          </w:p>
          <w:p w14:paraId="7D1AC8AA">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①每年组织线上线下相结合图书博览会活动不少于2次；具备线上图书采购能力，举办过线上图书采购会或馆配会，提供2022年以来现采会活动图片等证明材料。</w:t>
            </w:r>
          </w:p>
          <w:p w14:paraId="0ECB18A7">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②按荐购图书显示中图法分类，书名，书号，作者，出版社等，显示图片和MARC数据，供采购人进行图书荐购，提供对应截图证明。</w:t>
            </w:r>
          </w:p>
          <w:p w14:paraId="7570662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③读者可用图书馆的子账号密码登录平台进行荐购，可通过平台查询荐购图书状态，提供对应截图证明。</w:t>
            </w:r>
          </w:p>
          <w:p w14:paraId="40741964">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④具备馆藏查重、批量选购、单品选购功能。与图书馆馆藏进行查重，提供对应截图证明。</w:t>
            </w:r>
          </w:p>
          <w:p w14:paraId="29A08DC1">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二、性能及技术指标：</w:t>
            </w:r>
          </w:p>
          <w:p w14:paraId="6C3E52D6">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（一）主要技术指标：</w:t>
            </w:r>
          </w:p>
          <w:p w14:paraId="6146B3AA">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⒈所提供的图书是出版社新书，投标人能提供</w:t>
            </w:r>
            <w:r>
              <w:rPr>
                <w:rFonts w:hint="eastAsia" w:asciiTheme="majorEastAsia" w:hAnsiTheme="majorEastAsia" w:eastAsiaTheme="majorEastAsia" w:cstheme="majorEastAsia"/>
                <w:color w:val="auto"/>
                <w:sz w:val="21"/>
                <w:szCs w:val="21"/>
                <w:highlight w:val="none"/>
                <w:lang w:val="en-US" w:eastAsia="zh-CN"/>
              </w:rPr>
              <w:t>国家新闻出版署核验通过的图书出版单位及全国百佳图书出版单位</w:t>
            </w:r>
            <w:r>
              <w:rPr>
                <w:rFonts w:hint="eastAsia" w:asciiTheme="majorEastAsia" w:hAnsiTheme="majorEastAsia" w:eastAsiaTheme="majorEastAsia" w:cstheme="majorEastAsia"/>
                <w:color w:val="auto"/>
                <w:sz w:val="21"/>
                <w:szCs w:val="21"/>
                <w:highlight w:val="none"/>
              </w:rPr>
              <w:t>的图书</w:t>
            </w:r>
            <w:r>
              <w:rPr>
                <w:rFonts w:hint="eastAsia" w:asciiTheme="majorEastAsia" w:hAnsiTheme="majorEastAsia" w:eastAsiaTheme="majorEastAsia" w:cstheme="majorEastAsia"/>
                <w:color w:val="auto"/>
                <w:sz w:val="21"/>
                <w:szCs w:val="21"/>
                <w:highlight w:val="none"/>
                <w:lang w:eastAsia="zh-CN"/>
              </w:rPr>
              <w:t>。</w:t>
            </w:r>
          </w:p>
          <w:p w14:paraId="3E4C59E3">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⒉投标人所投标图书如已多次改版修订，应选最新版本；如同时几家出版社出版,应选择可信度较高的出版社；各种专业标准应提供正在执行的最新标准。</w:t>
            </w:r>
          </w:p>
          <w:p w14:paraId="575CB36A">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（二）次要指标：本次采购包含尚未出版完毕的系列图书。</w:t>
            </w:r>
          </w:p>
          <w:p w14:paraId="339BB31F">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三、图书质量标准：</w:t>
            </w:r>
          </w:p>
          <w:p w14:paraId="4FB6FC10">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▲（一）本次采购的图书质量按照中华人民共和国国标GB/T 18359-2009、印刷行业CYZ-91及广西壮族自治区图书印制质量标准执行。</w:t>
            </w:r>
          </w:p>
          <w:p w14:paraId="68D66424">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（二）出版物印刷质量如下：</w:t>
            </w:r>
          </w:p>
          <w:p w14:paraId="2EAC9029">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1.封面印刷：</w:t>
            </w:r>
          </w:p>
          <w:p w14:paraId="595F3EC4">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套印准确，字、图、点、线印迹清楚，不花、不毛、不糊，实地版墨色均匀，无回胶印，背面不脏。</w:t>
            </w:r>
          </w:p>
          <w:p w14:paraId="008B2A61">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2.插图印刷：</w:t>
            </w:r>
          </w:p>
          <w:p w14:paraId="231D3E47">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①套印准确，层次分明，轮廓实，电分制版无浮雕印；</w:t>
            </w:r>
          </w:p>
          <w:p w14:paraId="1F0E869A">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②网点清晰饱满，小点不秃，大点光洁不糊，质感好；</w:t>
            </w:r>
          </w:p>
          <w:p w14:paraId="0CB1F11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③墨色均匀厚实，色彩鲜有光泽，肤色正，接版准确，色调深浅一致。</w:t>
            </w:r>
          </w:p>
          <w:p w14:paraId="345093CA">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3.正文印刷：</w:t>
            </w:r>
          </w:p>
          <w:p w14:paraId="2A65B7D6">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①压力：压力适度，全书前后轻重一致；</w:t>
            </w:r>
          </w:p>
          <w:p w14:paraId="510CAF0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②墨色：全书前后墨色一致，浓淡适度；</w:t>
            </w:r>
          </w:p>
          <w:p w14:paraId="6D8B39CC">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③套印：版面端正，正反套印准确；</w:t>
            </w:r>
          </w:p>
          <w:p w14:paraId="070CFF65">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④文字：文字、标点清晰，笔锋挺秀，无缺笔断划，标题黑实不花，小字不糊不瞎；</w:t>
            </w:r>
          </w:p>
          <w:p w14:paraId="1A5A04D0">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⑤其它：书面无脏污、破损，无钉花、野墨。</w:t>
            </w:r>
          </w:p>
          <w:p w14:paraId="3FC1F4DC">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4.装订要求</w:t>
            </w:r>
          </w:p>
          <w:p w14:paraId="1478A70A">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(1)折页与配页</w:t>
            </w:r>
          </w:p>
          <w:p w14:paraId="11C01500">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①开本尺寸符合设计要求，以页码中心为准，相连两页之间页码位置允许误差≤4mm,全书页码位置允许误差≤7mm，画面接版允许误差≤1.5mm；套书规格一致，成品裁切方正，无明显刀花，无连接页、折角、破头；</w:t>
            </w:r>
          </w:p>
          <w:p w14:paraId="1375D644">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②书背平整，无空背、起泡、明显皱折，书脊字居中，封面齐色，边框要色正；</w:t>
            </w:r>
          </w:p>
          <w:p w14:paraId="3AD0F789">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③全书页码折正，书面平服整齐，无明显皱折（如：八字折等） 、缺页、套帖、缩帖和脏迹；</w:t>
            </w:r>
          </w:p>
          <w:p w14:paraId="3DDD4D31">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④骑马钉、平钉的钉脚不翘，无断丝、凸肚，钉距匀称，坚实牢固，易翻，不脱页；</w:t>
            </w:r>
          </w:p>
          <w:p w14:paraId="7A997CA0">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⑤其它：页码和版面顺序正确，无错贴；书页整洁，无脏污、破页、野胶。</w:t>
            </w:r>
          </w:p>
          <w:p w14:paraId="3B02E99E">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(2)封面覆膜</w:t>
            </w:r>
          </w:p>
          <w:p w14:paraId="107868DA">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①表面干净、平整、不模糊，无脏迹、明显卷曲、皱褶、破口 、起膜、气泡、亏膜、划痕；</w:t>
            </w:r>
          </w:p>
          <w:p w14:paraId="2A1C3000">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②封面上光均匀，无划痕、脏迹；</w:t>
            </w:r>
          </w:p>
          <w:p w14:paraId="207F2C9C">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③当薄膜与印刷品剥离时，所有图文上的油墨都应全部或部分转移到薄膜胶面上；覆膜后分割的齐边尺寸准确，尺寸允差±1mm。</w:t>
            </w:r>
          </w:p>
          <w:p w14:paraId="780892B1">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(3)胶粘装订</w:t>
            </w:r>
          </w:p>
          <w:p w14:paraId="647AB833">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①书芯订联</w:t>
            </w:r>
          </w:p>
          <w:p w14:paraId="138DF6B8">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a.不出现散页、脱页和书背折断现象；</w:t>
            </w:r>
          </w:p>
          <w:p w14:paraId="205BEB26">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b.装订施胶厚度：≤1.5mm。</w:t>
            </w:r>
          </w:p>
          <w:p w14:paraId="0F3F1582">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②包封面</w:t>
            </w:r>
          </w:p>
          <w:p w14:paraId="768191AA">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a.侧胶厚度为3mm-7mm，无侧胶粘接不牢或缺胶、溢胶、粘连图文等缺陷；</w:t>
            </w:r>
          </w:p>
          <w:p w14:paraId="4304EDAC">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b.粘贴封面应正确、平整；</w:t>
            </w:r>
          </w:p>
          <w:p w14:paraId="6A05841F">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c.定型后的书背应平直，无明显空背、皱褶、挂胶等缺陷。</w:t>
            </w:r>
          </w:p>
          <w:p w14:paraId="14BEA355">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(4)成品及外观</w:t>
            </w:r>
          </w:p>
          <w:p w14:paraId="3FE9986F">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①成品幅面裁剪尺寸：长和宽允差±1.5mm；</w:t>
            </w:r>
          </w:p>
          <w:p w14:paraId="53C426C5">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②成品歪斜≤2mm；</w:t>
            </w:r>
          </w:p>
          <w:p w14:paraId="3926ECB2">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③封面勒口与书芯前口误差≤1.5mm；</w:t>
            </w:r>
          </w:p>
          <w:p w14:paraId="69F34241">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④岗线≤1mm；</w:t>
            </w:r>
          </w:p>
          <w:p w14:paraId="6A1FA5FB">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⑤书背字平移、歪斜误差≤2mm；</w:t>
            </w:r>
          </w:p>
          <w:p w14:paraId="28AAFFC8">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⑥切口无明显刀花、破头，无毛边；</w:t>
            </w:r>
          </w:p>
          <w:p w14:paraId="72659C84">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⑦整体外观应整洁平服，无压痕、脏迹、小页。</w:t>
            </w:r>
          </w:p>
          <w:p w14:paraId="7719B81A">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▲（三）投标的所有图书均为正版发行，无知识产权、版权纠纷。供应商应能</w:t>
            </w:r>
            <w:r>
              <w:rPr>
                <w:rFonts w:hint="eastAsia" w:asciiTheme="majorEastAsia" w:hAnsiTheme="majorEastAsia" w:eastAsiaTheme="majorEastAsia" w:cstheme="majorEastAsia"/>
                <w:color w:val="auto"/>
                <w:kern w:val="0"/>
                <w:sz w:val="21"/>
                <w:szCs w:val="21"/>
                <w:highlight w:val="none"/>
                <w:lang w:bidi="ar"/>
              </w:rPr>
              <w:t>提供新闻出版总署职业技能鉴定指导中心发放的操作技能考核出版物发行员合格证明材料。</w:t>
            </w:r>
          </w:p>
          <w:p w14:paraId="5D0A3EF1">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（四）分类与编目要求：</w:t>
            </w:r>
          </w:p>
          <w:p w14:paraId="2BEBBE1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1、图书分类：</w:t>
            </w:r>
          </w:p>
          <w:p w14:paraId="283624B3">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（1）采用《中国图书馆分类法（未成年人图书馆版）》第四版进行图书分类。</w:t>
            </w:r>
          </w:p>
          <w:p w14:paraId="1C249126">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（2）具体分类细则，中标后可到南宁市少年儿童图书馆采编部领取。</w:t>
            </w:r>
          </w:p>
          <w:p w14:paraId="6CC3909B">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根据供应商自2022年1月1日以来参与国图联编并上传书目数据且有上传数据经历，需提供国图数据上传协议、上传费用结算单、上传统计结果截屏等相关证明材料）。供应商应随书免费提供标准、规范、详尽的CNMARC编目数据，与图书同时到馆；免费图书配套加工含上门加工服务，配套编目数据，配备图书编目自动化管理系统，包含图书验收、编目、自动打印书标、入藏等功能，实现一次扫码即可完成从验收到入藏的所有系统信息的录入，可兼容图书馆自建的索书号和编目规则等（须提供系统名称、运行状态截图及该系统的权属证明材料）。</w:t>
            </w:r>
          </w:p>
          <w:p w14:paraId="1B46AADF">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3、免费提供符合型号、规格、参数要求的RFID图书标签和售后服务（数量与实际购书册数一致）并包粘服务；免费送书上门，随书提供标准格式的送书清单一式两份（价格应标明码洋和实洋）。编目要求如下：</w:t>
            </w:r>
          </w:p>
          <w:p w14:paraId="7A3944BE">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（1）按《中文普通图书著录规则GB3792.2》、《中华人民共和国行业标准机读目录格式》著录。</w:t>
            </w:r>
          </w:p>
          <w:p w14:paraId="4E4C47C5">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（2）具体编目要求，中标后可到南宁市少年儿童图书馆采编部领取。</w:t>
            </w:r>
          </w:p>
          <w:p w14:paraId="421C3905">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（3）投标人必须保证编目数据完全符合采购人图书集成管理系统Interlib系统（图创）的格式及运行要求。</w:t>
            </w:r>
          </w:p>
          <w:p w14:paraId="13541761">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、配套RFID图书标签，规格参数要求如下：</w:t>
            </w:r>
          </w:p>
          <w:p w14:paraId="7AD0E183">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配套RFID图书标签，规格参数要求如下：</w:t>
            </w:r>
          </w:p>
          <w:p w14:paraId="7FC4FA5B">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（1）型号规格要求参考如下（不得低于以下配置）：</w:t>
            </w:r>
          </w:p>
          <w:p w14:paraId="3414B430">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型号：CTH19C-04A01</w:t>
            </w:r>
          </w:p>
          <w:p w14:paraId="25962547">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芯片：NXP ICODESLIX</w:t>
            </w:r>
          </w:p>
          <w:p w14:paraId="4BD517FA">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尺寸：50X50mm</w:t>
            </w:r>
          </w:p>
          <w:p w14:paraId="2EEBC9A5">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带印刷</w:t>
            </w:r>
          </w:p>
          <w:p w14:paraId="77FD2211">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（2)参数要求：</w:t>
            </w:r>
          </w:p>
          <w:p w14:paraId="733758EF">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RFID标签为无源标签须符合国际相关行业标ISO18000-6C标准，具有良好的互换性与兼容性，工作频率为13.56MHz。</w:t>
            </w:r>
          </w:p>
          <w:p w14:paraId="5A8187C8">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RFID标签中有存储器，存储在其中的信息可重复读、写。</w:t>
            </w:r>
          </w:p>
          <w:p w14:paraId="5B24B21A">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RFID标签可以非接触式的读取和写入，加快文献流通的处理速度。</w:t>
            </w:r>
          </w:p>
          <w:p w14:paraId="7AA60C43">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RFID标签具有一定的抗冲突性，能保证多个标签的同时可靠识别。</w:t>
            </w:r>
          </w:p>
          <w:p w14:paraId="2BCE6F6E">
            <w:pPr>
              <w:pStyle w:val="23"/>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RFID标签为卷状包装，标签带树脂不干胶、在粘贴到书籍时不需要再刷胶或者配粘纸、不易脱落。</w:t>
            </w:r>
          </w:p>
          <w:p w14:paraId="228668F8">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▲四、供应商能为</w:t>
            </w:r>
            <w:r>
              <w:rPr>
                <w:rFonts w:hint="eastAsia" w:asciiTheme="majorEastAsia" w:hAnsiTheme="majorEastAsia" w:eastAsiaTheme="majorEastAsia" w:cstheme="majorEastAsia"/>
                <w:color w:val="auto"/>
                <w:sz w:val="21"/>
                <w:szCs w:val="21"/>
                <w:highlight w:val="none"/>
                <w:lang w:val="en-US" w:eastAsia="zh-CN"/>
              </w:rPr>
              <w:t>采购单位</w:t>
            </w:r>
            <w:r>
              <w:rPr>
                <w:rFonts w:hint="eastAsia" w:asciiTheme="majorEastAsia" w:hAnsiTheme="majorEastAsia" w:eastAsiaTheme="majorEastAsia" w:cstheme="majorEastAsia"/>
                <w:color w:val="auto"/>
                <w:kern w:val="0"/>
                <w:sz w:val="21"/>
                <w:szCs w:val="21"/>
                <w:highlight w:val="none"/>
                <w:lang w:bidi="ar"/>
              </w:rPr>
              <w:t>提供年度个性化馆藏分析报告，能</w:t>
            </w:r>
            <w:r>
              <w:rPr>
                <w:rFonts w:hint="eastAsia" w:asciiTheme="majorEastAsia" w:hAnsiTheme="majorEastAsia" w:eastAsiaTheme="majorEastAsia" w:cstheme="majorEastAsia"/>
                <w:color w:val="auto"/>
                <w:sz w:val="21"/>
                <w:szCs w:val="21"/>
                <w:highlight w:val="none"/>
              </w:rPr>
              <w:t>提供相关图书馆过往证明材料复印件或扫描件。</w:t>
            </w:r>
          </w:p>
          <w:p w14:paraId="0BBF784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strike w:val="0"/>
                <w:color w:val="auto"/>
                <w:sz w:val="21"/>
                <w:szCs w:val="21"/>
                <w:highlight w:val="none"/>
              </w:rPr>
              <w:t>▲五、</w:t>
            </w:r>
            <w:r>
              <w:rPr>
                <w:rFonts w:hint="eastAsia" w:asciiTheme="majorEastAsia" w:hAnsiTheme="majorEastAsia" w:eastAsiaTheme="majorEastAsia" w:cstheme="majorEastAsia"/>
                <w:strike w:val="0"/>
                <w:color w:val="auto"/>
                <w:sz w:val="21"/>
                <w:szCs w:val="21"/>
                <w:highlight w:val="none"/>
                <w:lang w:val="en-US" w:eastAsia="zh-CN"/>
              </w:rPr>
              <w:t>中标单位须根据采购单位需求组织开展专题文献阅读推广活动。（不少于四场，每场人数不少于200人，费用包含在投标人报价中）</w:t>
            </w:r>
          </w:p>
        </w:tc>
        <w:tc>
          <w:tcPr>
            <w:tcW w:w="1268" w:type="dxa"/>
            <w:tcBorders>
              <w:top w:val="single" w:color="auto" w:sz="4" w:space="0"/>
              <w:left w:val="single" w:color="auto" w:sz="4" w:space="0"/>
              <w:right w:val="single" w:color="auto" w:sz="4" w:space="0"/>
            </w:tcBorders>
            <w:noWrap w:val="0"/>
            <w:vAlign w:val="center"/>
          </w:tcPr>
          <w:p w14:paraId="730AF1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550000</w:t>
            </w:r>
            <w:r>
              <w:rPr>
                <w:rFonts w:hint="eastAsia" w:asciiTheme="majorEastAsia" w:hAnsiTheme="majorEastAsia" w:eastAsiaTheme="majorEastAsia" w:cstheme="majorEastAsia"/>
                <w:color w:val="auto"/>
                <w:sz w:val="21"/>
                <w:szCs w:val="21"/>
                <w:highlight w:val="none"/>
              </w:rPr>
              <w:t>.00</w:t>
            </w:r>
          </w:p>
        </w:tc>
        <w:tc>
          <w:tcPr>
            <w:tcW w:w="1669" w:type="dxa"/>
            <w:tcBorders>
              <w:top w:val="single" w:color="auto" w:sz="4" w:space="0"/>
              <w:left w:val="single" w:color="auto" w:sz="4" w:space="0"/>
              <w:right w:val="single" w:color="auto" w:sz="4" w:space="0"/>
            </w:tcBorders>
            <w:noWrap w:val="0"/>
            <w:vAlign w:val="center"/>
          </w:tcPr>
          <w:p w14:paraId="7AC1398F">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批发业</w:t>
            </w:r>
          </w:p>
        </w:tc>
      </w:tr>
      <w:tr w14:paraId="6FE5F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6A61E4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商务条款</w:t>
            </w:r>
            <w:r>
              <w:rPr>
                <w:rFonts w:hint="eastAsia" w:asciiTheme="majorEastAsia" w:hAnsiTheme="majorEastAsia" w:eastAsiaTheme="majorEastAsia" w:cstheme="majorEastAsia"/>
                <w:color w:val="auto"/>
                <w:sz w:val="21"/>
                <w:szCs w:val="21"/>
                <w:highlight w:val="none"/>
                <w:lang w:val="en-US" w:eastAsia="zh-CN"/>
              </w:rPr>
              <w:t>及其他要求</w:t>
            </w:r>
          </w:p>
        </w:tc>
        <w:tc>
          <w:tcPr>
            <w:tcW w:w="9599" w:type="dxa"/>
            <w:gridSpan w:val="6"/>
            <w:tcBorders>
              <w:top w:val="single" w:color="auto" w:sz="4" w:space="0"/>
              <w:left w:val="single" w:color="auto" w:sz="4" w:space="0"/>
              <w:bottom w:val="single" w:color="auto" w:sz="4" w:space="0"/>
              <w:right w:val="single" w:color="auto" w:sz="4" w:space="0"/>
            </w:tcBorders>
            <w:noWrap w:val="0"/>
            <w:vAlign w:val="center"/>
          </w:tcPr>
          <w:p w14:paraId="580F46DC">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bookmarkStart w:id="54" w:name="_top"/>
            <w:bookmarkEnd w:id="54"/>
            <w:r>
              <w:rPr>
                <w:rFonts w:hint="eastAsia" w:asciiTheme="majorEastAsia" w:hAnsiTheme="majorEastAsia" w:eastAsiaTheme="majorEastAsia" w:cstheme="majorEastAsia"/>
                <w:color w:val="auto"/>
                <w:sz w:val="21"/>
                <w:szCs w:val="21"/>
                <w:highlight w:val="none"/>
              </w:rPr>
              <w:t>一、合同签订期：自中标通知书发出之日起</w:t>
            </w:r>
            <w:r>
              <w:rPr>
                <w:rFonts w:hint="eastAsia" w:asciiTheme="majorEastAsia" w:hAnsiTheme="majorEastAsia" w:eastAsiaTheme="majorEastAsia" w:cstheme="majorEastAsia"/>
                <w:color w:val="auto"/>
                <w:sz w:val="21"/>
                <w:szCs w:val="21"/>
                <w:highlight w:val="none"/>
                <w:u w:val="single"/>
              </w:rPr>
              <w:t xml:space="preserve"> 25 </w:t>
            </w:r>
            <w:r>
              <w:rPr>
                <w:rFonts w:hint="eastAsia" w:asciiTheme="majorEastAsia" w:hAnsiTheme="majorEastAsia" w:eastAsiaTheme="majorEastAsia" w:cstheme="majorEastAsia"/>
                <w:color w:val="auto"/>
                <w:sz w:val="21"/>
                <w:szCs w:val="21"/>
                <w:highlight w:val="none"/>
              </w:rPr>
              <w:t>日内（注：中标通知书发出之日起25日内必须签订合同。）</w:t>
            </w:r>
          </w:p>
          <w:p w14:paraId="211CBD54">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▲二、交货期及地点：自签订合同之日起一年内全部交货完毕并通过验收，每次采购人选完书后，须在三个工作日内完成交付；地点：</w:t>
            </w:r>
            <w:r>
              <w:rPr>
                <w:rFonts w:hint="eastAsia" w:asciiTheme="majorEastAsia" w:hAnsiTheme="majorEastAsia" w:eastAsiaTheme="majorEastAsia" w:cstheme="majorEastAsia"/>
                <w:color w:val="auto"/>
                <w:sz w:val="21"/>
                <w:szCs w:val="21"/>
                <w:highlight w:val="none"/>
                <w:lang w:val="en-US" w:eastAsia="zh-CN"/>
              </w:rPr>
              <w:t>采购人指定地点</w:t>
            </w:r>
            <w:r>
              <w:rPr>
                <w:rFonts w:hint="eastAsia" w:asciiTheme="majorEastAsia" w:hAnsiTheme="majorEastAsia" w:eastAsiaTheme="majorEastAsia" w:cstheme="majorEastAsia"/>
                <w:color w:val="auto"/>
                <w:sz w:val="21"/>
                <w:szCs w:val="21"/>
                <w:highlight w:val="none"/>
              </w:rPr>
              <w:t>。</w:t>
            </w:r>
          </w:p>
          <w:p w14:paraId="4D918625">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bCs/>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▲三、质量保证期：从验收合格之日起计算，质保期不少于1年，质保期内上门维修、更换。</w:t>
            </w:r>
          </w:p>
          <w:p w14:paraId="67955F45">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bCs/>
                <w:color w:val="auto"/>
                <w:sz w:val="21"/>
                <w:szCs w:val="21"/>
                <w:highlight w:val="none"/>
                <w:u w:val="single"/>
              </w:rPr>
            </w:pPr>
            <w:r>
              <w:rPr>
                <w:rFonts w:hint="eastAsia" w:asciiTheme="majorEastAsia" w:hAnsiTheme="majorEastAsia" w:eastAsiaTheme="majorEastAsia" w:cstheme="majorEastAsia"/>
                <w:bCs/>
                <w:color w:val="auto"/>
                <w:sz w:val="21"/>
                <w:szCs w:val="21"/>
                <w:highlight w:val="none"/>
              </w:rPr>
              <w:t>四、本项目无预付款，供应商交货完毕并验收合格后，一次性支付合同款。</w:t>
            </w:r>
          </w:p>
          <w:p w14:paraId="5BDA1E3E">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▲五、售后服务要求：</w:t>
            </w:r>
          </w:p>
          <w:p w14:paraId="0413C6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1、故障响应时间：中标供应商接到故障通知后在24小时内到达南宁市少年儿童图书馆。送书人员≥2人，负责搬运至指定地方或书架。</w:t>
            </w:r>
          </w:p>
          <w:p w14:paraId="31329E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2、图书若出现缺陷问题的，七天内免费更换，现购图书若与本馆原有藏书重复的应包退。</w:t>
            </w:r>
          </w:p>
          <w:p w14:paraId="7E8BBC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3、提供新书目，及时提供四大书目报以外的新书信息资源，新书目为每周一次。订单查重：成交供应商需承担现货选购图书查重和图书预订查重工作。</w:t>
            </w:r>
          </w:p>
          <w:p w14:paraId="06E7DE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六</w:t>
            </w:r>
            <w:r>
              <w:rPr>
                <w:rFonts w:hint="eastAsia" w:asciiTheme="majorEastAsia" w:hAnsiTheme="majorEastAsia" w:eastAsiaTheme="majorEastAsia" w:cstheme="majorEastAsia"/>
                <w:color w:val="auto"/>
                <w:sz w:val="21"/>
                <w:szCs w:val="21"/>
                <w:highlight w:val="none"/>
              </w:rPr>
              <w:t>、备品备件及耗材等要求： </w:t>
            </w:r>
          </w:p>
          <w:p w14:paraId="53C355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1、提供图书必须为正版图书，保证图书学科品种齐全，学术性和普及性并重；中标供应商应根据甲方提出的特殊征购需求（该店暂无品种时），及时调入有关图书。</w:t>
            </w:r>
          </w:p>
          <w:p w14:paraId="179C52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2、采购人将随机抽样对供货图书进行ISBN号的检测，一旦发现盗版图书，将取消其供书资格并给予相应的经济处罚。经验收后，发现图书质量不合格的图书，中标供应商须予以退换。</w:t>
            </w:r>
          </w:p>
          <w:p w14:paraId="26D2AD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3、配套编目数据。随书免费提供标准、规范、详尽的CNMARC编目数据，与图书同时到馆；免费</w:t>
            </w:r>
            <w:r>
              <w:rPr>
                <w:rFonts w:hint="eastAsia" w:asciiTheme="majorEastAsia" w:hAnsiTheme="majorEastAsia" w:eastAsiaTheme="majorEastAsia" w:cstheme="majorEastAsia"/>
                <w:color w:val="auto"/>
                <w:sz w:val="21"/>
                <w:szCs w:val="21"/>
                <w:highlight w:val="none"/>
                <w:lang w:val="en-US" w:eastAsia="zh-CN"/>
              </w:rPr>
              <w:t>上门</w:t>
            </w:r>
            <w:r>
              <w:rPr>
                <w:rFonts w:hint="eastAsia" w:asciiTheme="majorEastAsia" w:hAnsiTheme="majorEastAsia" w:eastAsiaTheme="majorEastAsia" w:cstheme="majorEastAsia"/>
                <w:color w:val="auto"/>
                <w:sz w:val="21"/>
                <w:szCs w:val="21"/>
                <w:highlight w:val="none"/>
              </w:rPr>
              <w:t>图书配套加工；免费送书上门，随书提供标准格式的送书清单一式两份（价格应标明码洋和实洋）。</w:t>
            </w:r>
          </w:p>
          <w:p w14:paraId="37F31B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4、为更好完成图书采访任务，组织采购人开展现采活动，提供采集器及采访数据的导入、导出等现采服务。组织参加全国书市,活动时提供可行性现采方案。以上活动所产生的费用由中标供应商支付。</w:t>
            </w:r>
          </w:p>
          <w:p w14:paraId="36946C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七</w:t>
            </w:r>
            <w:r>
              <w:rPr>
                <w:rFonts w:hint="eastAsia" w:asciiTheme="majorEastAsia" w:hAnsiTheme="majorEastAsia" w:eastAsiaTheme="majorEastAsia" w:cstheme="majorEastAsia"/>
                <w:color w:val="auto"/>
                <w:sz w:val="21"/>
                <w:szCs w:val="21"/>
                <w:highlight w:val="none"/>
              </w:rPr>
              <w:t>、投标报价为采购人指定地点的现场交货价，包括：</w:t>
            </w:r>
          </w:p>
          <w:p w14:paraId="562E8D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1、货物的价格；</w:t>
            </w:r>
          </w:p>
          <w:p w14:paraId="5D51CC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2、货物的标准附件、备品备件、专用工具的价格；</w:t>
            </w:r>
          </w:p>
          <w:p w14:paraId="19DFBF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3、运输、装卸、调试、培训、技术支持、售后服务等费用；</w:t>
            </w:r>
          </w:p>
          <w:p w14:paraId="526897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4、必要的保险费用和各项税费；</w:t>
            </w:r>
          </w:p>
          <w:p w14:paraId="2901EF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5、包括安装费用。</w:t>
            </w:r>
          </w:p>
          <w:p w14:paraId="26022E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八</w:t>
            </w:r>
            <w:r>
              <w:rPr>
                <w:rFonts w:hint="eastAsia" w:asciiTheme="majorEastAsia" w:hAnsiTheme="majorEastAsia" w:eastAsiaTheme="majorEastAsia" w:cstheme="majorEastAsia"/>
                <w:color w:val="auto"/>
                <w:sz w:val="21"/>
                <w:szCs w:val="21"/>
                <w:highlight w:val="none"/>
              </w:rPr>
              <w:t>、投标人必须具有有效新闻出版管理部门颁发有效的《中华人民共和国出版物发行许可证》或《中华人民共和国出版物经营许可证》，投标时提供许可证复印件。</w:t>
            </w:r>
          </w:p>
          <w:p w14:paraId="144B71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九</w:t>
            </w:r>
            <w:r>
              <w:rPr>
                <w:rFonts w:hint="eastAsia" w:asciiTheme="majorEastAsia" w:hAnsiTheme="majorEastAsia" w:eastAsiaTheme="majorEastAsia" w:cstheme="majorEastAsia"/>
                <w:color w:val="auto"/>
                <w:sz w:val="21"/>
                <w:szCs w:val="21"/>
                <w:highlight w:val="none"/>
              </w:rPr>
              <w:t>、加工要求：根据用户的工作进度，及时派人到馆协助数据录入及图书加工。包括</w:t>
            </w:r>
          </w:p>
          <w:p w14:paraId="665B6A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1、每册书粘贴不干胶书标一枚，并加贴塑胶保护膜（材料由采购人提供），按规定贴在书脊下方。</w:t>
            </w:r>
          </w:p>
          <w:p w14:paraId="50A355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2、每册书粘贴不干胶条形码一枚(耐磨、抗刮)：具体起止号另定，粘贴在书名页正中上方。</w:t>
            </w:r>
          </w:p>
          <w:p w14:paraId="2154FC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3、每册书加盖馆藏章二个，书名页和书口。</w:t>
            </w:r>
          </w:p>
          <w:p w14:paraId="6F929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十</w:t>
            </w:r>
            <w:r>
              <w:rPr>
                <w:rFonts w:hint="eastAsia" w:asciiTheme="majorEastAsia" w:hAnsiTheme="majorEastAsia" w:eastAsiaTheme="majorEastAsia" w:cstheme="majorEastAsia"/>
                <w:color w:val="auto"/>
                <w:sz w:val="21"/>
                <w:szCs w:val="21"/>
                <w:highlight w:val="none"/>
              </w:rPr>
              <w:t>、投标人必须作出唯一的折扣率报价，中标后所供图书均按此折扣率结算。数量以</w:t>
            </w:r>
            <w:r>
              <w:rPr>
                <w:rFonts w:hint="eastAsia" w:asciiTheme="majorEastAsia" w:hAnsiTheme="majorEastAsia" w:eastAsiaTheme="majorEastAsia" w:cstheme="majorEastAsia"/>
                <w:bCs/>
                <w:color w:val="auto"/>
                <w:sz w:val="21"/>
                <w:szCs w:val="21"/>
                <w:highlight w:val="none"/>
              </w:rPr>
              <w:t>预算金额</w:t>
            </w:r>
            <w:r>
              <w:rPr>
                <w:rFonts w:hint="eastAsia" w:asciiTheme="majorEastAsia" w:hAnsiTheme="majorEastAsia" w:eastAsiaTheme="majorEastAsia" w:cstheme="majorEastAsia"/>
                <w:color w:val="auto"/>
                <w:sz w:val="21"/>
                <w:szCs w:val="21"/>
                <w:highlight w:val="none"/>
              </w:rPr>
              <w:t>最终采购数量为准，结算总价=实洋价格合计值=码洋价格合计值×投标折扣率。</w:t>
            </w:r>
          </w:p>
          <w:p w14:paraId="41BBA2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折扣率计算公式：</w:t>
            </w:r>
          </w:p>
          <w:p w14:paraId="1A8B1A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3158" w:firstLineChars="1504"/>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实洋价合计值</w:t>
            </w:r>
          </w:p>
          <w:p w14:paraId="6FDD9C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1890" w:firstLineChars="9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折扣率=  </w:t>
            </w:r>
            <w:r>
              <w:rPr>
                <w:rFonts w:hint="eastAsia" w:asciiTheme="majorEastAsia" w:hAnsiTheme="majorEastAsia" w:eastAsiaTheme="majorEastAsia" w:cstheme="majorEastAsia"/>
                <w:color w:val="auto"/>
                <w:sz w:val="21"/>
                <w:szCs w:val="21"/>
                <w:highlight w:val="none"/>
                <w:u w:val="single"/>
                <w:vertAlign w:val="superscript"/>
              </w:rPr>
              <w:t xml:space="preserve">                                  </w:t>
            </w:r>
            <w:r>
              <w:rPr>
                <w:rFonts w:hint="eastAsia" w:asciiTheme="majorEastAsia" w:hAnsiTheme="majorEastAsia" w:eastAsiaTheme="majorEastAsia" w:cstheme="majorEastAsia"/>
                <w:color w:val="auto"/>
                <w:sz w:val="21"/>
                <w:szCs w:val="21"/>
                <w:highlight w:val="none"/>
              </w:rPr>
              <w:t xml:space="preserve">  ×100%</w:t>
            </w:r>
          </w:p>
          <w:p w14:paraId="70ABB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158" w:firstLineChars="1504"/>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码洋价合计值</w:t>
            </w:r>
          </w:p>
          <w:p w14:paraId="78BFD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1687" w:firstLineChars="800"/>
              <w:jc w:val="left"/>
              <w:textAlignment w:val="auto"/>
              <w:rPr>
                <w:rFonts w:hint="eastAsia" w:asciiTheme="majorEastAsia" w:hAnsiTheme="majorEastAsia" w:eastAsiaTheme="majorEastAsia" w:cstheme="majorEastAsia"/>
                <w:b/>
                <w:bCs/>
                <w:color w:val="auto"/>
                <w:kern w:val="0"/>
                <w:sz w:val="21"/>
                <w:szCs w:val="21"/>
                <w:highlight w:val="none"/>
              </w:rPr>
            </w:pPr>
          </w:p>
          <w:p w14:paraId="2E37EA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本项目采用折扣率报价。投标人根据自身投标总成本（指图书成本、运抵指定交货地点的各种费用、售后服务、税金及其他所有成本费用的总和）的情况，报出本项目纸质图书的折扣率。所有图书采购均按实洋价格付款，图书出版的标价为码洋价格。</w:t>
            </w:r>
          </w:p>
          <w:p w14:paraId="69619631">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rPr>
            </w:pPr>
            <w:r>
              <w:rPr>
                <w:rFonts w:hint="eastAsia" w:asciiTheme="majorEastAsia" w:hAnsiTheme="majorEastAsia" w:eastAsiaTheme="majorEastAsia" w:cstheme="majorEastAsia"/>
                <w:color w:val="auto"/>
                <w:sz w:val="21"/>
                <w:szCs w:val="21"/>
                <w:highlight w:val="none"/>
                <w:lang w:val="en-US" w:eastAsia="zh-CN"/>
              </w:rPr>
              <w:t>十一、</w:t>
            </w:r>
            <w:r>
              <w:rPr>
                <w:rFonts w:hint="eastAsia" w:asciiTheme="majorEastAsia" w:hAnsiTheme="majorEastAsia" w:eastAsiaTheme="majorEastAsia" w:cstheme="majorEastAsia"/>
                <w:color w:val="auto"/>
                <w:sz w:val="21"/>
                <w:szCs w:val="21"/>
                <w:highlight w:val="none"/>
              </w:rPr>
              <w:t>本项目配备的编目专业人员和业务服务人员情况（以近6个月中任一个月缴纳社保的证明为准）进行评分： 由国家图书馆全国图书馆联合编目中心颁发的“上传资格培训班”结业证书或资格证书扫描件（资格证书需要在有效期内）。</w:t>
            </w:r>
          </w:p>
        </w:tc>
      </w:tr>
      <w:tr w14:paraId="18D8E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1FE1B0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其他说明</w:t>
            </w:r>
          </w:p>
        </w:tc>
        <w:tc>
          <w:tcPr>
            <w:tcW w:w="9599" w:type="dxa"/>
            <w:gridSpan w:val="6"/>
            <w:tcBorders>
              <w:top w:val="single" w:color="auto" w:sz="4" w:space="0"/>
              <w:left w:val="single" w:color="auto" w:sz="4" w:space="0"/>
              <w:bottom w:val="single" w:color="auto" w:sz="4" w:space="0"/>
              <w:right w:val="single" w:color="auto" w:sz="4" w:space="0"/>
            </w:tcBorders>
            <w:noWrap w:val="0"/>
            <w:vAlign w:val="center"/>
          </w:tcPr>
          <w:p w14:paraId="10292018">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一、进口产品说明（根据项目实际情况选择）</w:t>
            </w:r>
          </w:p>
          <w:p w14:paraId="049172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□本表的第</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Theme="majorEastAsia" w:hAnsiTheme="majorEastAsia" w:eastAsiaTheme="majorEastAsia" w:cstheme="majorEastAsia"/>
                <w:b/>
                <w:bCs/>
                <w:color w:val="auto"/>
                <w:sz w:val="21"/>
                <w:szCs w:val="21"/>
                <w:highlight w:val="none"/>
              </w:rPr>
              <w:t>其他货物不接受进口产品参与投标</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b/>
                <w:color w:val="auto"/>
                <w:sz w:val="21"/>
                <w:szCs w:val="21"/>
                <w:highlight w:val="none"/>
              </w:rPr>
              <w:t>否则作无效标处理。</w:t>
            </w:r>
          </w:p>
          <w:p w14:paraId="6564709C">
            <w:pPr>
              <w:keepNext w:val="0"/>
              <w:keepLines w:val="0"/>
              <w:pageBreakBefore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2"/>
                <w:sz w:val="21"/>
                <w:szCs w:val="21"/>
                <w:highlight w:val="none"/>
                <w:lang w:val="en-US" w:eastAsia="zh-CN" w:bidi="ar-SA"/>
              </w:rPr>
              <w:t>☑</w:t>
            </w:r>
            <w:r>
              <w:rPr>
                <w:rFonts w:hint="eastAsia" w:asciiTheme="majorEastAsia" w:hAnsiTheme="majorEastAsia" w:eastAsiaTheme="majorEastAsia" w:cstheme="majorEastAsia"/>
                <w:color w:val="auto"/>
                <w:sz w:val="21"/>
                <w:szCs w:val="21"/>
                <w:highlight w:val="none"/>
              </w:rPr>
              <w:t>本分标货物所涉及的货物不接受进口产品（即通过中国海关报关验放进入中国境内且产自关境外的产品）参与投标，</w:t>
            </w:r>
            <w:r>
              <w:rPr>
                <w:rFonts w:hint="eastAsia" w:asciiTheme="majorEastAsia" w:hAnsiTheme="majorEastAsia" w:eastAsiaTheme="majorEastAsia" w:cstheme="majorEastAsia"/>
                <w:b/>
                <w:color w:val="auto"/>
                <w:sz w:val="21"/>
                <w:szCs w:val="21"/>
                <w:highlight w:val="none"/>
              </w:rPr>
              <w:t>如有进口产品参与投标的作无效标处理</w:t>
            </w:r>
            <w:r>
              <w:rPr>
                <w:rFonts w:hint="eastAsia" w:asciiTheme="majorEastAsia" w:hAnsiTheme="majorEastAsia" w:eastAsiaTheme="majorEastAsia" w:cstheme="majorEastAsia"/>
                <w:color w:val="auto"/>
                <w:sz w:val="21"/>
                <w:szCs w:val="21"/>
                <w:highlight w:val="none"/>
              </w:rPr>
              <w:t>。</w:t>
            </w:r>
          </w:p>
          <w:p w14:paraId="5FB50B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eastAsia="zh-CN"/>
              </w:rPr>
              <w:t>二、验收要求</w:t>
            </w:r>
          </w:p>
          <w:p w14:paraId="6E4A4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1、验收条件及标准：</w:t>
            </w:r>
            <w:r>
              <w:rPr>
                <w:rFonts w:hint="eastAsia" w:asciiTheme="majorEastAsia" w:hAnsiTheme="majorEastAsia" w:eastAsiaTheme="majorEastAsia" w:cstheme="majorEastAsia"/>
                <w:color w:val="auto"/>
                <w:sz w:val="21"/>
                <w:szCs w:val="21"/>
                <w:highlight w:val="none"/>
              </w:rPr>
              <w:t>依据签订合同进行承诺验收。图书质量按照中华人民共和国国标GB/T 18359-2009、印刷行业CYZ-91及广西壮族自治区图书印制质量标准执行。</w:t>
            </w:r>
          </w:p>
          <w:p w14:paraId="516D7B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kern w:val="0"/>
                <w:sz w:val="21"/>
                <w:szCs w:val="21"/>
                <w:highlight w:val="none"/>
              </w:rPr>
              <w:t>、验收方法及方案：依据签订合同进行承诺验收。采购人认为需要提请相关质监部门介入进行验收的，质监部门收取的一切费用由合同中的供货方承担。交货验收时以现采及订单采购图书名称验收。交货的图书名称不能更改，现采采购图书到货率要求达100%，订单采购图书到货率不得少于95％。交货时若现采图书到货率低于100%、订单采购图书到货率低于95%，将按违约处理，每一次违约扣除合同总金额5%，并保留追究有关责任的权利。</w:t>
            </w:r>
          </w:p>
          <w:p w14:paraId="6EAB8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三</w:t>
            </w:r>
            <w:r>
              <w:rPr>
                <w:rFonts w:hint="eastAsia" w:asciiTheme="majorEastAsia" w:hAnsiTheme="majorEastAsia" w:eastAsiaTheme="majorEastAsia" w:cstheme="majorEastAsia"/>
                <w:color w:val="auto"/>
                <w:sz w:val="21"/>
                <w:szCs w:val="21"/>
                <w:highlight w:val="none"/>
              </w:rPr>
              <w:t>、投标人如有请提供与采购内容相关的图书采购方案；图书加工及售后服务承诺；投标人保证图书到书率的具体措施，及采购人加急采购图书的保障措施；图书分编质量具体措施；特色服务或增值服务措施；对订单调整要求的反应能力、未能采购图书订单的处理等自行承诺；对自备书目、自定较窄主题、应急图书采购的响应速度及购书渠道和保障措施出具详细配套方案；信誉业绩等资料</w:t>
            </w:r>
          </w:p>
          <w:p w14:paraId="73B57466">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rPr>
              <w:t>投标人可针对本项目情况在投标文件中提供以上材料，所提供的材料必须真实，采购人在签订合同后对中标供应商所提供的材料进行现场核验，若核验结果与所提供材料不符，采购人将认定中标供应商虚假应标，同时将相关情况上报政府采购监督管理部门，中标供应商需承担相关责任。</w:t>
            </w:r>
          </w:p>
        </w:tc>
      </w:tr>
    </w:tbl>
    <w:p w14:paraId="1F56DD1E">
      <w:pPr>
        <w:spacing w:line="320" w:lineRule="exact"/>
        <w:rPr>
          <w:rFonts w:hint="eastAsia" w:ascii="宋体" w:hAnsi="宋体"/>
          <w:color w:val="auto"/>
          <w:highlight w:val="none"/>
        </w:rPr>
      </w:pPr>
    </w:p>
    <w:p w14:paraId="3D97F7BC">
      <w:pPr>
        <w:spacing w:line="428" w:lineRule="exact"/>
        <w:ind w:left="119"/>
        <w:rPr>
          <w:rFonts w:hint="eastAsia" w:hAnsi="宋体"/>
          <w:color w:val="auto"/>
          <w:highlight w:val="none"/>
        </w:rPr>
      </w:pPr>
    </w:p>
    <w:p w14:paraId="4F0158A5">
      <w:pPr>
        <w:spacing w:line="428" w:lineRule="exact"/>
        <w:ind w:left="119"/>
        <w:rPr>
          <w:rFonts w:hint="eastAsia" w:ascii="微软雅黑" w:hAnsi="微软雅黑" w:eastAsia="微软雅黑" w:cs="微软雅黑"/>
          <w:color w:val="auto"/>
          <w:sz w:val="32"/>
          <w:szCs w:val="32"/>
          <w:highlight w:val="none"/>
        </w:rPr>
      </w:pPr>
      <w:r>
        <w:rPr>
          <w:rFonts w:hAnsi="宋体"/>
          <w:color w:val="auto"/>
          <w:highlight w:val="none"/>
        </w:rPr>
        <w:br w:type="page"/>
      </w:r>
    </w:p>
    <w:p w14:paraId="53FA61F5">
      <w:pPr>
        <w:spacing w:line="428" w:lineRule="exact"/>
        <w:ind w:left="119"/>
        <w:rPr>
          <w:rFonts w:hint="eastAsia" w:ascii="微软雅黑" w:hAnsi="微软雅黑" w:eastAsia="微软雅黑" w:cs="微软雅黑"/>
          <w:color w:val="auto"/>
          <w:sz w:val="32"/>
          <w:szCs w:val="32"/>
          <w:highlight w:val="none"/>
        </w:rPr>
      </w:pPr>
    </w:p>
    <w:p w14:paraId="3F9D3FEC">
      <w:pPr>
        <w:spacing w:line="428" w:lineRule="exact"/>
        <w:ind w:left="119"/>
        <w:rPr>
          <w:rFonts w:hint="eastAsia" w:ascii="Arial Unicode MS" w:hAnsi="Arial Unicode MS" w:eastAsia="Arial Unicode MS" w:cs="Arial Unicode MS"/>
          <w:color w:val="auto"/>
          <w:sz w:val="32"/>
          <w:szCs w:val="32"/>
          <w:highlight w:val="none"/>
        </w:rPr>
      </w:pPr>
      <w:r>
        <w:rPr>
          <w:rFonts w:hint="eastAsia" w:ascii="微软雅黑" w:hAnsi="微软雅黑" w:eastAsia="微软雅黑" w:cs="微软雅黑"/>
          <w:color w:val="auto"/>
          <w:sz w:val="32"/>
          <w:szCs w:val="32"/>
          <w:highlight w:val="none"/>
        </w:rPr>
        <w:t>附件</w:t>
      </w:r>
      <w:r>
        <w:rPr>
          <w:rFonts w:hint="eastAsia" w:ascii="Arial Unicode MS" w:hAnsi="Arial Unicode MS" w:eastAsia="Arial Unicode MS" w:cs="Arial Unicode MS"/>
          <w:color w:val="auto"/>
          <w:sz w:val="32"/>
          <w:szCs w:val="32"/>
          <w:highlight w:val="none"/>
          <w:lang w:val="en-US" w:eastAsia="zh-CN"/>
        </w:rPr>
        <w:t>1</w:t>
      </w:r>
      <w:r>
        <w:rPr>
          <w:rFonts w:hint="eastAsia" w:ascii="微软雅黑" w:hAnsi="微软雅黑" w:eastAsia="微软雅黑" w:cs="微软雅黑"/>
          <w:color w:val="auto"/>
          <w:sz w:val="32"/>
          <w:szCs w:val="32"/>
          <w:highlight w:val="none"/>
        </w:rPr>
        <w:t>：</w:t>
      </w:r>
    </w:p>
    <w:p w14:paraId="2D19AD7D">
      <w:pPr>
        <w:spacing w:line="528" w:lineRule="exact"/>
        <w:ind w:left="1871"/>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p w14:paraId="75243330">
      <w:pPr>
        <w:widowControl/>
        <w:rPr>
          <w:rFonts w:hint="eastAsia" w:ascii="宋体" w:hAnsi="宋体" w:cs="宋体"/>
          <w:color w:val="auto"/>
          <w:sz w:val="20"/>
          <w:szCs w:val="20"/>
          <w:highlight w:val="none"/>
        </w:rPr>
      </w:pPr>
    </w:p>
    <w:tbl>
      <w:tblPr>
        <w:tblStyle w:val="34"/>
        <w:tblW w:w="0" w:type="auto"/>
        <w:tblInd w:w="93" w:type="dxa"/>
        <w:tblLayout w:type="autofit"/>
        <w:tblCellMar>
          <w:top w:w="0" w:type="dxa"/>
          <w:left w:w="108" w:type="dxa"/>
          <w:bottom w:w="0" w:type="dxa"/>
          <w:right w:w="108" w:type="dxa"/>
        </w:tblCellMar>
      </w:tblPr>
      <w:tblGrid>
        <w:gridCol w:w="641"/>
        <w:gridCol w:w="1116"/>
        <w:gridCol w:w="1516"/>
        <w:gridCol w:w="1612"/>
        <w:gridCol w:w="4335"/>
      </w:tblGrid>
      <w:tr w14:paraId="45E36286">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nil"/>
              <w:right w:val="single" w:color="000000" w:sz="8" w:space="0"/>
            </w:tcBorders>
            <w:noWrap w:val="0"/>
            <w:vAlign w:val="top"/>
          </w:tcPr>
          <w:p w14:paraId="4EE961A0">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6CB3FF8E">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335" w:type="dxa"/>
            <w:tcBorders>
              <w:top w:val="single" w:color="000000" w:sz="8" w:space="0"/>
              <w:left w:val="nil"/>
              <w:bottom w:val="single" w:color="000000" w:sz="8" w:space="0"/>
              <w:right w:val="single" w:color="000000" w:sz="8" w:space="0"/>
            </w:tcBorders>
            <w:noWrap w:val="0"/>
            <w:vAlign w:val="center"/>
          </w:tcPr>
          <w:p w14:paraId="697269D6">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77539C9F">
        <w:tblPrEx>
          <w:tblCellMar>
            <w:top w:w="0" w:type="dxa"/>
            <w:left w:w="108" w:type="dxa"/>
            <w:bottom w:w="0" w:type="dxa"/>
            <w:right w:w="108" w:type="dxa"/>
          </w:tblCellMar>
        </w:tblPrEx>
        <w:trPr>
          <w:trHeight w:val="495" w:hRule="atLeast"/>
        </w:trPr>
        <w:tc>
          <w:tcPr>
            <w:tcW w:w="641" w:type="dxa"/>
            <w:vMerge w:val="restart"/>
            <w:tcBorders>
              <w:top w:val="single" w:color="000000" w:sz="8" w:space="0"/>
              <w:left w:val="single" w:color="000000" w:sz="8" w:space="0"/>
              <w:bottom w:val="single" w:color="000000" w:sz="8" w:space="0"/>
              <w:right w:val="single" w:color="000000" w:sz="8" w:space="0"/>
            </w:tcBorders>
            <w:noWrap w:val="0"/>
            <w:vAlign w:val="center"/>
          </w:tcPr>
          <w:p w14:paraId="4DCE37D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39B2DDA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7B1D701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236C270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4CD507A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001582A1">
        <w:tblPrEx>
          <w:tblCellMar>
            <w:top w:w="0" w:type="dxa"/>
            <w:left w:w="108" w:type="dxa"/>
            <w:bottom w:w="0" w:type="dxa"/>
            <w:right w:w="108" w:type="dxa"/>
          </w:tblCellMar>
        </w:tblPrEx>
        <w:trPr>
          <w:trHeight w:val="495" w:hRule="atLeast"/>
        </w:trPr>
        <w:tc>
          <w:tcPr>
            <w:tcW w:w="641" w:type="dxa"/>
            <w:vMerge w:val="continue"/>
            <w:tcBorders>
              <w:top w:val="single" w:color="000000" w:sz="8" w:space="0"/>
              <w:left w:val="single" w:color="000000" w:sz="8" w:space="0"/>
              <w:bottom w:val="single" w:color="000000" w:sz="8" w:space="0"/>
              <w:right w:val="single" w:color="000000" w:sz="8" w:space="0"/>
            </w:tcBorders>
            <w:noWrap w:val="0"/>
            <w:vAlign w:val="center"/>
          </w:tcPr>
          <w:p w14:paraId="242944E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A13173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C078EA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431DA3F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4E03CD5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1914B73">
        <w:tblPrEx>
          <w:tblCellMar>
            <w:top w:w="0" w:type="dxa"/>
            <w:left w:w="108" w:type="dxa"/>
            <w:bottom w:w="0" w:type="dxa"/>
            <w:right w:w="108" w:type="dxa"/>
          </w:tblCellMar>
        </w:tblPrEx>
        <w:trPr>
          <w:trHeight w:val="735" w:hRule="atLeast"/>
        </w:trPr>
        <w:tc>
          <w:tcPr>
            <w:tcW w:w="641" w:type="dxa"/>
            <w:vMerge w:val="continue"/>
            <w:tcBorders>
              <w:top w:val="single" w:color="000000" w:sz="8" w:space="0"/>
              <w:left w:val="single" w:color="000000" w:sz="8" w:space="0"/>
              <w:bottom w:val="single" w:color="000000" w:sz="8" w:space="0"/>
              <w:right w:val="single" w:color="000000" w:sz="8" w:space="0"/>
            </w:tcBorders>
            <w:noWrap w:val="0"/>
            <w:vAlign w:val="center"/>
          </w:tcPr>
          <w:p w14:paraId="10FCE8F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6024A2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05E0B4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3E3ED9F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587E8B3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60CB11C">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0671EB8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0F3E714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2A020F2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344A5CF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335" w:type="dxa"/>
            <w:tcBorders>
              <w:top w:val="nil"/>
              <w:left w:val="nil"/>
              <w:bottom w:val="single" w:color="000000" w:sz="8" w:space="0"/>
              <w:right w:val="single" w:color="000000" w:sz="8" w:space="0"/>
            </w:tcBorders>
            <w:noWrap w:val="0"/>
            <w:vAlign w:val="center"/>
          </w:tcPr>
          <w:p w14:paraId="5BE48F1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F571CC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CE4571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632F98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56EA70D">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BD2C3E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335" w:type="dxa"/>
            <w:tcBorders>
              <w:top w:val="nil"/>
              <w:left w:val="nil"/>
              <w:bottom w:val="single" w:color="000000" w:sz="8" w:space="0"/>
              <w:right w:val="single" w:color="000000" w:sz="8" w:space="0"/>
            </w:tcBorders>
            <w:noWrap w:val="0"/>
            <w:vAlign w:val="center"/>
          </w:tcPr>
          <w:p w14:paraId="3CA2379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5A0FD0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AC6825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586586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A21915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3E49BF9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335" w:type="dxa"/>
            <w:tcBorders>
              <w:top w:val="nil"/>
              <w:left w:val="nil"/>
              <w:bottom w:val="single" w:color="000000" w:sz="8" w:space="0"/>
              <w:right w:val="single" w:color="000000" w:sz="8" w:space="0"/>
            </w:tcBorders>
            <w:noWrap w:val="0"/>
            <w:vAlign w:val="center"/>
          </w:tcPr>
          <w:p w14:paraId="5209350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546819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B21A78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6274C3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B0D9C7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10D117A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335" w:type="dxa"/>
            <w:tcBorders>
              <w:top w:val="nil"/>
              <w:left w:val="nil"/>
              <w:bottom w:val="single" w:color="000000" w:sz="8" w:space="0"/>
              <w:right w:val="single" w:color="000000" w:sz="8" w:space="0"/>
            </w:tcBorders>
            <w:noWrap w:val="0"/>
            <w:vAlign w:val="center"/>
          </w:tcPr>
          <w:p w14:paraId="183E3DC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6A768B18">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724CAF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0E941F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8DB989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3B6F1D8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335" w:type="dxa"/>
            <w:tcBorders>
              <w:top w:val="nil"/>
              <w:left w:val="nil"/>
              <w:bottom w:val="single" w:color="000000" w:sz="8" w:space="0"/>
              <w:right w:val="single" w:color="000000" w:sz="8" w:space="0"/>
            </w:tcBorders>
            <w:noWrap w:val="0"/>
            <w:vAlign w:val="center"/>
          </w:tcPr>
          <w:p w14:paraId="26DDA96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14D8C8F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1B13A21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14:paraId="24305C2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14:paraId="658896C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123A670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2CAE963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1A24924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8E5DB5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14:paraId="0AFF9E7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0B5E4DC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0E424AD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79172C0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FFD02C5">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198B786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14:paraId="474F2F2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14:paraId="157D7A1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14:paraId="4B4D7A8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528FF28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067058E2">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79D4237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4A1D300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263D049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0941D7A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335" w:type="dxa"/>
            <w:tcBorders>
              <w:top w:val="nil"/>
              <w:left w:val="nil"/>
              <w:bottom w:val="single" w:color="000000" w:sz="8" w:space="0"/>
              <w:right w:val="single" w:color="000000" w:sz="8" w:space="0"/>
            </w:tcBorders>
            <w:noWrap w:val="0"/>
            <w:vAlign w:val="center"/>
          </w:tcPr>
          <w:p w14:paraId="593D0EE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1BA1C06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4D8463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81DD2B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ACB29D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28EFE4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335" w:type="dxa"/>
            <w:tcBorders>
              <w:top w:val="nil"/>
              <w:left w:val="nil"/>
              <w:bottom w:val="single" w:color="000000" w:sz="8" w:space="0"/>
              <w:right w:val="single" w:color="000000" w:sz="8" w:space="0"/>
            </w:tcBorders>
            <w:noWrap w:val="0"/>
            <w:vAlign w:val="center"/>
          </w:tcPr>
          <w:p w14:paraId="16658BF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518B29F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228274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2188D2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DD061C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57500E6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335" w:type="dxa"/>
            <w:tcBorders>
              <w:top w:val="nil"/>
              <w:left w:val="nil"/>
              <w:bottom w:val="single" w:color="000000" w:sz="8" w:space="0"/>
              <w:right w:val="single" w:color="000000" w:sz="8" w:space="0"/>
            </w:tcBorders>
            <w:noWrap w:val="0"/>
            <w:vAlign w:val="center"/>
          </w:tcPr>
          <w:p w14:paraId="09D25D9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682B3ADB">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3FBDE9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494495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7C0BDD0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14:paraId="20FD274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335" w:type="dxa"/>
            <w:tcBorders>
              <w:top w:val="nil"/>
              <w:left w:val="nil"/>
              <w:bottom w:val="single" w:color="000000" w:sz="8" w:space="0"/>
              <w:right w:val="single" w:color="000000" w:sz="8" w:space="0"/>
            </w:tcBorders>
            <w:noWrap w:val="0"/>
            <w:vAlign w:val="center"/>
          </w:tcPr>
          <w:p w14:paraId="7B2E5E1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C1821C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77F463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977964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212832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3668E65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335" w:type="dxa"/>
            <w:tcBorders>
              <w:top w:val="nil"/>
              <w:left w:val="nil"/>
              <w:bottom w:val="single" w:color="000000" w:sz="8" w:space="0"/>
              <w:right w:val="single" w:color="000000" w:sz="8" w:space="0"/>
            </w:tcBorders>
            <w:noWrap w:val="0"/>
            <w:vAlign w:val="center"/>
          </w:tcPr>
          <w:p w14:paraId="13D9060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1E58B35D">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0B070E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B1CB5AD">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D0CD0B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0"/>
            <w:vAlign w:val="center"/>
          </w:tcPr>
          <w:p w14:paraId="382C2FB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335" w:type="dxa"/>
            <w:tcBorders>
              <w:top w:val="nil"/>
              <w:left w:val="nil"/>
              <w:bottom w:val="single" w:color="000000" w:sz="8" w:space="0"/>
              <w:right w:val="single" w:color="000000" w:sz="8" w:space="0"/>
            </w:tcBorders>
            <w:noWrap w:val="0"/>
            <w:vAlign w:val="center"/>
          </w:tcPr>
          <w:p w14:paraId="3763FA2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5E3122CB">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34932C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98AA02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AA55E5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14:paraId="07EEC43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335" w:type="dxa"/>
            <w:tcBorders>
              <w:top w:val="nil"/>
              <w:left w:val="nil"/>
              <w:bottom w:val="single" w:color="000000" w:sz="8" w:space="0"/>
              <w:right w:val="single" w:color="000000" w:sz="8" w:space="0"/>
            </w:tcBorders>
            <w:noWrap w:val="0"/>
            <w:vAlign w:val="center"/>
          </w:tcPr>
          <w:p w14:paraId="5838060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587549F7">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2D2AB6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0"/>
            <w:vAlign w:val="center"/>
          </w:tcPr>
          <w:p w14:paraId="65E2223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0"/>
            <w:vAlign w:val="center"/>
          </w:tcPr>
          <w:p w14:paraId="4D9A82A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1E60A38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0ABB3F5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272B021D">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D4C227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0"/>
            <w:vAlign w:val="center"/>
          </w:tcPr>
          <w:p w14:paraId="5BB4974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14:paraId="11E3822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0"/>
            <w:vAlign w:val="center"/>
          </w:tcPr>
          <w:p w14:paraId="129010C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77FB46D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2964F82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263C87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14:paraId="4663E86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14:paraId="789E148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63FF4BF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0920E77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22503752">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7C8D16C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10881E6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57060FA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630854B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6086C3F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2281A046">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6AC3F9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2E9B8A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77F5721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084FCBB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335" w:type="dxa"/>
            <w:tcBorders>
              <w:top w:val="nil"/>
              <w:left w:val="nil"/>
              <w:bottom w:val="single" w:color="000000" w:sz="8" w:space="0"/>
              <w:right w:val="single" w:color="000000" w:sz="8" w:space="0"/>
            </w:tcBorders>
            <w:noWrap w:val="0"/>
            <w:vAlign w:val="center"/>
          </w:tcPr>
          <w:p w14:paraId="1DF2A11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706DB7AB">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E72EF8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0570C4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127B9A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B96341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335" w:type="dxa"/>
            <w:tcBorders>
              <w:top w:val="nil"/>
              <w:left w:val="nil"/>
              <w:bottom w:val="single" w:color="000000" w:sz="8" w:space="0"/>
              <w:right w:val="single" w:color="000000" w:sz="8" w:space="0"/>
            </w:tcBorders>
            <w:noWrap w:val="0"/>
            <w:vAlign w:val="center"/>
          </w:tcPr>
          <w:p w14:paraId="17AD437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D6C13BD">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FCCFE9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E589F0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009A02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5A7BDBB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335" w:type="dxa"/>
            <w:tcBorders>
              <w:top w:val="nil"/>
              <w:left w:val="nil"/>
              <w:bottom w:val="single" w:color="000000" w:sz="8" w:space="0"/>
              <w:right w:val="single" w:color="000000" w:sz="8" w:space="0"/>
            </w:tcBorders>
            <w:noWrap w:val="0"/>
            <w:vAlign w:val="center"/>
          </w:tcPr>
          <w:p w14:paraId="0BB2346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1405B2E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1083D4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AD839C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1339C2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2E92787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010F8CE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7A91593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B5C2AE9">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14AFEA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73B1EDD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14:paraId="3CF7F5A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335" w:type="dxa"/>
            <w:tcBorders>
              <w:top w:val="nil"/>
              <w:left w:val="nil"/>
              <w:bottom w:val="single" w:color="000000" w:sz="8" w:space="0"/>
              <w:right w:val="single" w:color="000000" w:sz="8" w:space="0"/>
            </w:tcBorders>
            <w:noWrap w:val="0"/>
            <w:vAlign w:val="center"/>
          </w:tcPr>
          <w:p w14:paraId="03FBC8A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5A18550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E09D00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7EFC5E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D1C284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74DF40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335" w:type="dxa"/>
            <w:tcBorders>
              <w:top w:val="nil"/>
              <w:left w:val="nil"/>
              <w:bottom w:val="single" w:color="000000" w:sz="8" w:space="0"/>
              <w:right w:val="single" w:color="000000" w:sz="8" w:space="0"/>
            </w:tcBorders>
            <w:noWrap w:val="0"/>
            <w:vAlign w:val="center"/>
          </w:tcPr>
          <w:p w14:paraId="3FC9412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13B40B4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40AE6F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2BEE6C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1A99B5D">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FB3336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335" w:type="dxa"/>
            <w:tcBorders>
              <w:top w:val="nil"/>
              <w:left w:val="nil"/>
              <w:bottom w:val="single" w:color="000000" w:sz="8" w:space="0"/>
              <w:right w:val="single" w:color="000000" w:sz="8" w:space="0"/>
            </w:tcBorders>
            <w:noWrap w:val="0"/>
            <w:vAlign w:val="center"/>
          </w:tcPr>
          <w:p w14:paraId="6BE819C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7D0555B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DBCEEC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C5D0B5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2BDC46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A4B9B6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335" w:type="dxa"/>
            <w:tcBorders>
              <w:top w:val="nil"/>
              <w:left w:val="nil"/>
              <w:bottom w:val="single" w:color="000000" w:sz="8" w:space="0"/>
              <w:right w:val="single" w:color="000000" w:sz="8" w:space="0"/>
            </w:tcBorders>
            <w:noWrap w:val="0"/>
            <w:vAlign w:val="center"/>
          </w:tcPr>
          <w:p w14:paraId="2A03F03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0B2DC726">
        <w:tblPrEx>
          <w:tblCellMar>
            <w:top w:w="0" w:type="dxa"/>
            <w:left w:w="108" w:type="dxa"/>
            <w:bottom w:w="0" w:type="dxa"/>
            <w:right w:w="108" w:type="dxa"/>
          </w:tblCellMar>
        </w:tblPrEx>
        <w:trPr>
          <w:trHeight w:val="495" w:hRule="atLeast"/>
        </w:trPr>
        <w:tc>
          <w:tcPr>
            <w:tcW w:w="641" w:type="dxa"/>
            <w:vMerge w:val="restart"/>
            <w:tcBorders>
              <w:top w:val="nil"/>
              <w:left w:val="single" w:color="auto" w:sz="8" w:space="0"/>
              <w:bottom w:val="single" w:color="auto" w:sz="8" w:space="0"/>
              <w:right w:val="single" w:color="auto" w:sz="8" w:space="0"/>
            </w:tcBorders>
            <w:noWrap w:val="0"/>
            <w:vAlign w:val="center"/>
          </w:tcPr>
          <w:p w14:paraId="7D62DE5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116" w:type="dxa"/>
            <w:vMerge w:val="restart"/>
            <w:tcBorders>
              <w:top w:val="nil"/>
              <w:left w:val="single" w:color="auto" w:sz="8" w:space="0"/>
              <w:bottom w:val="single" w:color="auto" w:sz="8" w:space="0"/>
              <w:right w:val="single" w:color="auto" w:sz="8" w:space="0"/>
            </w:tcBorders>
            <w:noWrap w:val="0"/>
            <w:vAlign w:val="center"/>
          </w:tcPr>
          <w:p w14:paraId="745077B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516" w:type="dxa"/>
            <w:tcBorders>
              <w:top w:val="nil"/>
              <w:left w:val="nil"/>
              <w:bottom w:val="single" w:color="auto" w:sz="8" w:space="0"/>
              <w:right w:val="single" w:color="auto" w:sz="8" w:space="0"/>
            </w:tcBorders>
            <w:noWrap w:val="0"/>
            <w:vAlign w:val="center"/>
          </w:tcPr>
          <w:p w14:paraId="0D6E946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12" w:type="dxa"/>
            <w:tcBorders>
              <w:top w:val="nil"/>
              <w:left w:val="nil"/>
              <w:bottom w:val="single" w:color="auto" w:sz="8" w:space="0"/>
              <w:right w:val="single" w:color="auto" w:sz="8" w:space="0"/>
            </w:tcBorders>
            <w:noWrap w:val="0"/>
            <w:vAlign w:val="center"/>
          </w:tcPr>
          <w:p w14:paraId="58CBBB5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auto" w:sz="8" w:space="0"/>
              <w:right w:val="single" w:color="auto" w:sz="8" w:space="0"/>
            </w:tcBorders>
            <w:noWrap w:val="0"/>
            <w:vAlign w:val="center"/>
          </w:tcPr>
          <w:p w14:paraId="5C8529C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1DBD06E5">
        <w:tblPrEx>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noWrap w:val="0"/>
            <w:vAlign w:val="center"/>
          </w:tcPr>
          <w:p w14:paraId="38D6DF2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auto" w:sz="8" w:space="0"/>
              <w:bottom w:val="single" w:color="auto" w:sz="8" w:space="0"/>
              <w:right w:val="single" w:color="auto" w:sz="8" w:space="0"/>
            </w:tcBorders>
            <w:noWrap w:val="0"/>
            <w:vAlign w:val="center"/>
          </w:tcPr>
          <w:p w14:paraId="1B8D3CA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tcBorders>
              <w:top w:val="nil"/>
              <w:left w:val="nil"/>
              <w:bottom w:val="single" w:color="auto" w:sz="8" w:space="0"/>
              <w:right w:val="single" w:color="auto" w:sz="8" w:space="0"/>
            </w:tcBorders>
            <w:noWrap w:val="0"/>
            <w:vAlign w:val="center"/>
          </w:tcPr>
          <w:p w14:paraId="67FE56B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12" w:type="dxa"/>
            <w:tcBorders>
              <w:top w:val="nil"/>
              <w:left w:val="nil"/>
              <w:bottom w:val="single" w:color="auto" w:sz="8" w:space="0"/>
              <w:right w:val="single" w:color="auto" w:sz="8" w:space="0"/>
            </w:tcBorders>
            <w:noWrap w:val="0"/>
            <w:vAlign w:val="center"/>
          </w:tcPr>
          <w:p w14:paraId="408D9C1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auto" w:sz="8" w:space="0"/>
              <w:right w:val="single" w:color="auto" w:sz="8" w:space="0"/>
            </w:tcBorders>
            <w:noWrap w:val="0"/>
            <w:vAlign w:val="center"/>
          </w:tcPr>
          <w:p w14:paraId="2C1426E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42436A38">
        <w:tblPrEx>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noWrap w:val="0"/>
            <w:vAlign w:val="center"/>
          </w:tcPr>
          <w:p w14:paraId="7A7D842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auto" w:sz="8" w:space="0"/>
              <w:bottom w:val="single" w:color="auto" w:sz="8" w:space="0"/>
              <w:right w:val="single" w:color="auto" w:sz="8" w:space="0"/>
            </w:tcBorders>
            <w:noWrap w:val="0"/>
            <w:vAlign w:val="center"/>
          </w:tcPr>
          <w:p w14:paraId="4E6DFFD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tcBorders>
              <w:top w:val="nil"/>
              <w:left w:val="nil"/>
              <w:bottom w:val="single" w:color="auto" w:sz="8" w:space="0"/>
              <w:right w:val="single" w:color="auto" w:sz="8" w:space="0"/>
            </w:tcBorders>
            <w:noWrap w:val="0"/>
            <w:vAlign w:val="center"/>
          </w:tcPr>
          <w:p w14:paraId="3EFA90B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12" w:type="dxa"/>
            <w:tcBorders>
              <w:top w:val="nil"/>
              <w:left w:val="nil"/>
              <w:bottom w:val="single" w:color="auto" w:sz="8" w:space="0"/>
              <w:right w:val="single" w:color="auto" w:sz="8" w:space="0"/>
            </w:tcBorders>
            <w:noWrap w:val="0"/>
            <w:vAlign w:val="center"/>
          </w:tcPr>
          <w:p w14:paraId="4A9E8B7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auto" w:sz="8" w:space="0"/>
              <w:right w:val="single" w:color="auto" w:sz="8" w:space="0"/>
            </w:tcBorders>
            <w:noWrap w:val="0"/>
            <w:vAlign w:val="center"/>
          </w:tcPr>
          <w:p w14:paraId="6F736B3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8CB81FC">
        <w:tblPrEx>
          <w:tblCellMar>
            <w:top w:w="0" w:type="dxa"/>
            <w:left w:w="108" w:type="dxa"/>
            <w:bottom w:w="0" w:type="dxa"/>
            <w:right w:w="108" w:type="dxa"/>
          </w:tblCellMar>
        </w:tblPrEx>
        <w:trPr>
          <w:trHeight w:val="735" w:hRule="atLeast"/>
        </w:trPr>
        <w:tc>
          <w:tcPr>
            <w:tcW w:w="641" w:type="dxa"/>
            <w:vMerge w:val="continue"/>
            <w:tcBorders>
              <w:top w:val="nil"/>
              <w:left w:val="single" w:color="auto" w:sz="8" w:space="0"/>
              <w:bottom w:val="single" w:color="auto" w:sz="8" w:space="0"/>
              <w:right w:val="single" w:color="auto" w:sz="8" w:space="0"/>
            </w:tcBorders>
            <w:noWrap w:val="0"/>
            <w:vAlign w:val="center"/>
          </w:tcPr>
          <w:p w14:paraId="6A83AF2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auto" w:sz="8" w:space="0"/>
              <w:bottom w:val="single" w:color="auto" w:sz="8" w:space="0"/>
              <w:right w:val="single" w:color="auto" w:sz="8" w:space="0"/>
            </w:tcBorders>
            <w:noWrap w:val="0"/>
            <w:vAlign w:val="center"/>
          </w:tcPr>
          <w:p w14:paraId="33A2224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tcBorders>
              <w:top w:val="nil"/>
              <w:left w:val="nil"/>
              <w:bottom w:val="single" w:color="auto" w:sz="8" w:space="0"/>
              <w:right w:val="single" w:color="auto" w:sz="8" w:space="0"/>
            </w:tcBorders>
            <w:noWrap w:val="0"/>
            <w:vAlign w:val="center"/>
          </w:tcPr>
          <w:p w14:paraId="520E974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12" w:type="dxa"/>
            <w:tcBorders>
              <w:top w:val="nil"/>
              <w:left w:val="nil"/>
              <w:bottom w:val="single" w:color="auto" w:sz="8" w:space="0"/>
              <w:right w:val="single" w:color="auto" w:sz="8" w:space="0"/>
            </w:tcBorders>
            <w:noWrap w:val="0"/>
            <w:vAlign w:val="center"/>
          </w:tcPr>
          <w:p w14:paraId="70C79BB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auto" w:sz="8" w:space="0"/>
              <w:right w:val="single" w:color="auto" w:sz="8" w:space="0"/>
            </w:tcBorders>
            <w:noWrap w:val="0"/>
            <w:vAlign w:val="center"/>
          </w:tcPr>
          <w:p w14:paraId="31BD80F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096D6E2B">
        <w:tblPrEx>
          <w:tblCellMar>
            <w:top w:w="0" w:type="dxa"/>
            <w:left w:w="108" w:type="dxa"/>
            <w:bottom w:w="0" w:type="dxa"/>
            <w:right w:w="108" w:type="dxa"/>
          </w:tblCellMar>
        </w:tblPrEx>
        <w:trPr>
          <w:trHeight w:val="735" w:hRule="atLeast"/>
        </w:trPr>
        <w:tc>
          <w:tcPr>
            <w:tcW w:w="641" w:type="dxa"/>
            <w:tcBorders>
              <w:top w:val="nil"/>
              <w:left w:val="single" w:color="auto" w:sz="8" w:space="0"/>
              <w:bottom w:val="single" w:color="auto" w:sz="8" w:space="0"/>
              <w:right w:val="single" w:color="auto" w:sz="8" w:space="0"/>
            </w:tcBorders>
            <w:noWrap w:val="0"/>
            <w:vAlign w:val="center"/>
          </w:tcPr>
          <w:p w14:paraId="33C9F74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116" w:type="dxa"/>
            <w:tcBorders>
              <w:top w:val="nil"/>
              <w:left w:val="nil"/>
              <w:bottom w:val="single" w:color="auto" w:sz="8" w:space="0"/>
              <w:right w:val="single" w:color="auto" w:sz="8" w:space="0"/>
            </w:tcBorders>
            <w:noWrap w:val="0"/>
            <w:vAlign w:val="center"/>
          </w:tcPr>
          <w:p w14:paraId="3D6E37B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516" w:type="dxa"/>
            <w:tcBorders>
              <w:top w:val="nil"/>
              <w:left w:val="nil"/>
              <w:bottom w:val="single" w:color="auto" w:sz="8" w:space="0"/>
              <w:right w:val="single" w:color="auto" w:sz="8" w:space="0"/>
            </w:tcBorders>
            <w:noWrap w:val="0"/>
            <w:vAlign w:val="center"/>
          </w:tcPr>
          <w:p w14:paraId="6B5958D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12" w:type="dxa"/>
            <w:tcBorders>
              <w:top w:val="nil"/>
              <w:left w:val="nil"/>
              <w:bottom w:val="single" w:color="auto" w:sz="8" w:space="0"/>
              <w:right w:val="single" w:color="auto" w:sz="8" w:space="0"/>
            </w:tcBorders>
            <w:noWrap w:val="0"/>
            <w:vAlign w:val="center"/>
          </w:tcPr>
          <w:p w14:paraId="37F1DD2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auto" w:sz="8" w:space="0"/>
              <w:right w:val="single" w:color="auto" w:sz="8" w:space="0"/>
            </w:tcBorders>
            <w:noWrap w:val="0"/>
            <w:vAlign w:val="center"/>
          </w:tcPr>
          <w:p w14:paraId="6342B65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6BB5CD31">
        <w:tblPrEx>
          <w:tblCellMar>
            <w:top w:w="0" w:type="dxa"/>
            <w:left w:w="108" w:type="dxa"/>
            <w:bottom w:w="0" w:type="dxa"/>
            <w:right w:w="108" w:type="dxa"/>
          </w:tblCellMar>
        </w:tblPrEx>
        <w:trPr>
          <w:trHeight w:val="975" w:hRule="atLeast"/>
        </w:trPr>
        <w:tc>
          <w:tcPr>
            <w:tcW w:w="641" w:type="dxa"/>
            <w:tcBorders>
              <w:top w:val="nil"/>
              <w:left w:val="single" w:color="auto" w:sz="8" w:space="0"/>
              <w:bottom w:val="single" w:color="auto" w:sz="8" w:space="0"/>
              <w:right w:val="single" w:color="auto" w:sz="8" w:space="0"/>
            </w:tcBorders>
            <w:noWrap w:val="0"/>
            <w:vAlign w:val="center"/>
          </w:tcPr>
          <w:p w14:paraId="35E77B7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116" w:type="dxa"/>
            <w:tcBorders>
              <w:top w:val="nil"/>
              <w:left w:val="nil"/>
              <w:bottom w:val="single" w:color="auto" w:sz="8" w:space="0"/>
              <w:right w:val="single" w:color="auto" w:sz="8" w:space="0"/>
            </w:tcBorders>
            <w:noWrap w:val="0"/>
            <w:vAlign w:val="center"/>
          </w:tcPr>
          <w:p w14:paraId="36DEFA9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516" w:type="dxa"/>
            <w:tcBorders>
              <w:top w:val="nil"/>
              <w:left w:val="nil"/>
              <w:bottom w:val="single" w:color="auto" w:sz="8" w:space="0"/>
              <w:right w:val="single" w:color="auto" w:sz="8" w:space="0"/>
            </w:tcBorders>
            <w:noWrap w:val="0"/>
            <w:vAlign w:val="center"/>
          </w:tcPr>
          <w:p w14:paraId="7B6F0B4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12" w:type="dxa"/>
            <w:tcBorders>
              <w:top w:val="nil"/>
              <w:left w:val="nil"/>
              <w:bottom w:val="single" w:color="auto" w:sz="8" w:space="0"/>
              <w:right w:val="single" w:color="auto" w:sz="8" w:space="0"/>
            </w:tcBorders>
            <w:noWrap w:val="0"/>
            <w:vAlign w:val="center"/>
          </w:tcPr>
          <w:p w14:paraId="250CFAC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335" w:type="dxa"/>
            <w:tcBorders>
              <w:top w:val="nil"/>
              <w:left w:val="nil"/>
              <w:bottom w:val="single" w:color="auto" w:sz="8" w:space="0"/>
              <w:right w:val="single" w:color="auto" w:sz="8" w:space="0"/>
            </w:tcBorders>
            <w:noWrap w:val="0"/>
            <w:vAlign w:val="center"/>
          </w:tcPr>
          <w:p w14:paraId="04EEE08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118E2232">
        <w:tblPrEx>
          <w:tblCellMar>
            <w:top w:w="0" w:type="dxa"/>
            <w:left w:w="108" w:type="dxa"/>
            <w:bottom w:w="0" w:type="dxa"/>
            <w:right w:w="108" w:type="dxa"/>
          </w:tblCellMar>
        </w:tblPrEx>
        <w:trPr>
          <w:trHeight w:val="495" w:hRule="atLeast"/>
        </w:trPr>
        <w:tc>
          <w:tcPr>
            <w:tcW w:w="641" w:type="dxa"/>
            <w:tcBorders>
              <w:top w:val="nil"/>
              <w:left w:val="single" w:color="auto" w:sz="8" w:space="0"/>
              <w:bottom w:val="single" w:color="auto" w:sz="8" w:space="0"/>
              <w:right w:val="single" w:color="auto" w:sz="8" w:space="0"/>
            </w:tcBorders>
            <w:noWrap w:val="0"/>
            <w:vAlign w:val="center"/>
          </w:tcPr>
          <w:p w14:paraId="3E26F83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116" w:type="dxa"/>
            <w:tcBorders>
              <w:top w:val="nil"/>
              <w:left w:val="nil"/>
              <w:bottom w:val="single" w:color="auto" w:sz="8" w:space="0"/>
              <w:right w:val="single" w:color="auto" w:sz="8" w:space="0"/>
            </w:tcBorders>
            <w:noWrap w:val="0"/>
            <w:vAlign w:val="center"/>
          </w:tcPr>
          <w:p w14:paraId="2C96A2D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516" w:type="dxa"/>
            <w:tcBorders>
              <w:top w:val="nil"/>
              <w:left w:val="nil"/>
              <w:bottom w:val="single" w:color="auto" w:sz="8" w:space="0"/>
              <w:right w:val="single" w:color="auto" w:sz="8" w:space="0"/>
            </w:tcBorders>
            <w:noWrap w:val="0"/>
            <w:vAlign w:val="center"/>
          </w:tcPr>
          <w:p w14:paraId="4A0B711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12" w:type="dxa"/>
            <w:tcBorders>
              <w:top w:val="nil"/>
              <w:left w:val="nil"/>
              <w:bottom w:val="single" w:color="auto" w:sz="8" w:space="0"/>
              <w:right w:val="single" w:color="auto" w:sz="8" w:space="0"/>
            </w:tcBorders>
            <w:noWrap w:val="0"/>
            <w:vAlign w:val="center"/>
          </w:tcPr>
          <w:p w14:paraId="37AB162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auto" w:sz="8" w:space="0"/>
              <w:right w:val="single" w:color="auto" w:sz="8" w:space="0"/>
            </w:tcBorders>
            <w:noWrap w:val="0"/>
            <w:vAlign w:val="center"/>
          </w:tcPr>
          <w:p w14:paraId="462C5B8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252D38F0">
        <w:tblPrEx>
          <w:tblCellMar>
            <w:top w:w="0" w:type="dxa"/>
            <w:left w:w="108" w:type="dxa"/>
            <w:bottom w:w="0" w:type="dxa"/>
            <w:right w:w="108" w:type="dxa"/>
          </w:tblCellMar>
        </w:tblPrEx>
        <w:trPr>
          <w:trHeight w:val="285" w:hRule="atLeast"/>
        </w:trPr>
        <w:tc>
          <w:tcPr>
            <w:tcW w:w="641" w:type="dxa"/>
            <w:vMerge w:val="restart"/>
            <w:tcBorders>
              <w:top w:val="nil"/>
              <w:left w:val="single" w:color="auto" w:sz="8" w:space="0"/>
              <w:bottom w:val="single" w:color="auto" w:sz="8" w:space="0"/>
              <w:right w:val="single" w:color="auto" w:sz="8" w:space="0"/>
            </w:tcBorders>
            <w:noWrap w:val="0"/>
            <w:vAlign w:val="center"/>
          </w:tcPr>
          <w:p w14:paraId="4DA4CA4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116" w:type="dxa"/>
            <w:vMerge w:val="restart"/>
            <w:tcBorders>
              <w:top w:val="nil"/>
              <w:left w:val="single" w:color="auto" w:sz="8" w:space="0"/>
              <w:bottom w:val="single" w:color="000000" w:sz="8" w:space="0"/>
              <w:right w:val="single" w:color="auto" w:sz="8" w:space="0"/>
            </w:tcBorders>
            <w:noWrap w:val="0"/>
            <w:vAlign w:val="center"/>
          </w:tcPr>
          <w:p w14:paraId="45DFDA3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516" w:type="dxa"/>
            <w:tcBorders>
              <w:top w:val="nil"/>
              <w:left w:val="nil"/>
              <w:bottom w:val="single" w:color="auto" w:sz="8" w:space="0"/>
              <w:right w:val="single" w:color="auto" w:sz="8" w:space="0"/>
            </w:tcBorders>
            <w:noWrap w:val="0"/>
            <w:vAlign w:val="center"/>
          </w:tcPr>
          <w:p w14:paraId="01BA999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12" w:type="dxa"/>
            <w:tcBorders>
              <w:top w:val="nil"/>
              <w:left w:val="nil"/>
              <w:bottom w:val="single" w:color="auto" w:sz="8" w:space="0"/>
              <w:right w:val="single" w:color="auto" w:sz="8" w:space="0"/>
            </w:tcBorders>
            <w:noWrap w:val="0"/>
            <w:vAlign w:val="center"/>
          </w:tcPr>
          <w:p w14:paraId="59D444B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auto" w:sz="8" w:space="0"/>
              <w:right w:val="single" w:color="auto" w:sz="8" w:space="0"/>
            </w:tcBorders>
            <w:noWrap w:val="0"/>
            <w:vAlign w:val="center"/>
          </w:tcPr>
          <w:p w14:paraId="3F8DF20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1C3FC899">
        <w:tblPrEx>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noWrap w:val="0"/>
            <w:vAlign w:val="center"/>
          </w:tcPr>
          <w:p w14:paraId="327201B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auto" w:sz="8" w:space="0"/>
              <w:bottom w:val="single" w:color="000000" w:sz="8" w:space="0"/>
              <w:right w:val="single" w:color="auto" w:sz="8" w:space="0"/>
            </w:tcBorders>
            <w:noWrap w:val="0"/>
            <w:vAlign w:val="center"/>
          </w:tcPr>
          <w:p w14:paraId="3F369D1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tcBorders>
              <w:top w:val="nil"/>
              <w:left w:val="nil"/>
              <w:bottom w:val="single" w:color="auto" w:sz="8" w:space="0"/>
              <w:right w:val="single" w:color="auto" w:sz="8" w:space="0"/>
            </w:tcBorders>
            <w:noWrap w:val="0"/>
            <w:vAlign w:val="center"/>
          </w:tcPr>
          <w:p w14:paraId="0FAB43F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12" w:type="dxa"/>
            <w:tcBorders>
              <w:top w:val="nil"/>
              <w:left w:val="nil"/>
              <w:bottom w:val="single" w:color="auto" w:sz="8" w:space="0"/>
              <w:right w:val="single" w:color="auto" w:sz="8" w:space="0"/>
            </w:tcBorders>
            <w:noWrap w:val="0"/>
            <w:vAlign w:val="center"/>
          </w:tcPr>
          <w:p w14:paraId="764A04C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auto" w:sz="8" w:space="0"/>
              <w:right w:val="single" w:color="auto" w:sz="8" w:space="0"/>
            </w:tcBorders>
            <w:noWrap w:val="0"/>
            <w:vAlign w:val="center"/>
          </w:tcPr>
          <w:p w14:paraId="4EA67BC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5E4D184F">
        <w:tblPrEx>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noWrap w:val="0"/>
            <w:vAlign w:val="center"/>
          </w:tcPr>
          <w:p w14:paraId="30918C5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116" w:type="dxa"/>
            <w:vMerge w:val="continue"/>
            <w:tcBorders>
              <w:top w:val="nil"/>
              <w:left w:val="single" w:color="auto" w:sz="8" w:space="0"/>
              <w:bottom w:val="single" w:color="000000" w:sz="8" w:space="0"/>
              <w:right w:val="single" w:color="auto" w:sz="8" w:space="0"/>
            </w:tcBorders>
            <w:noWrap w:val="0"/>
            <w:vAlign w:val="center"/>
          </w:tcPr>
          <w:p w14:paraId="4894B0C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16" w:type="dxa"/>
            <w:tcBorders>
              <w:top w:val="nil"/>
              <w:left w:val="nil"/>
              <w:bottom w:val="single" w:color="auto" w:sz="8" w:space="0"/>
              <w:right w:val="single" w:color="auto" w:sz="8" w:space="0"/>
            </w:tcBorders>
            <w:noWrap w:val="0"/>
            <w:vAlign w:val="center"/>
          </w:tcPr>
          <w:p w14:paraId="5557814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12" w:type="dxa"/>
            <w:tcBorders>
              <w:top w:val="nil"/>
              <w:left w:val="nil"/>
              <w:bottom w:val="single" w:color="auto" w:sz="8" w:space="0"/>
              <w:right w:val="single" w:color="auto" w:sz="8" w:space="0"/>
            </w:tcBorders>
            <w:noWrap w:val="0"/>
            <w:vAlign w:val="center"/>
          </w:tcPr>
          <w:p w14:paraId="55E2A2D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auto" w:sz="8" w:space="0"/>
              <w:right w:val="single" w:color="auto" w:sz="8" w:space="0"/>
            </w:tcBorders>
            <w:noWrap w:val="0"/>
            <w:vAlign w:val="center"/>
          </w:tcPr>
          <w:p w14:paraId="009C242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5064881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EF4141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0"/>
            <w:vAlign w:val="center"/>
          </w:tcPr>
          <w:p w14:paraId="2C29126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14:paraId="524AB7D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03E80C9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699F74D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4D2E72A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042177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0"/>
            <w:vAlign w:val="center"/>
          </w:tcPr>
          <w:p w14:paraId="1F0F36D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463F088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5E4A722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5433B86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1D89566D">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DB04E8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0"/>
            <w:vAlign w:val="center"/>
          </w:tcPr>
          <w:p w14:paraId="7D8961E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14:paraId="261F4E2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0C103B8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noWrap w:val="0"/>
            <w:vAlign w:val="center"/>
          </w:tcPr>
          <w:p w14:paraId="66B7C8A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0531C55A">
      <w:pPr>
        <w:widowControl/>
        <w:rPr>
          <w:rFonts w:hint="eastAsia" w:ascii="宋体" w:hAnsi="宋体" w:cs="宋体"/>
          <w:color w:val="auto"/>
          <w:sz w:val="20"/>
          <w:szCs w:val="20"/>
          <w:highlight w:val="none"/>
        </w:rPr>
      </w:pPr>
    </w:p>
    <w:p w14:paraId="41D595AA">
      <w:pPr>
        <w:pStyle w:val="2"/>
        <w:spacing w:line="360" w:lineRule="auto"/>
        <w:rPr>
          <w:rFonts w:hint="eastAsia"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13D8C7B2">
      <w:pPr>
        <w:pStyle w:val="2"/>
        <w:spacing w:line="360" w:lineRule="auto"/>
        <w:rPr>
          <w:rFonts w:hint="eastAsia"/>
          <w:b/>
          <w:bCs/>
          <w:color w:val="auto"/>
          <w:szCs w:val="21"/>
          <w:highlight w:val="none"/>
        </w:rPr>
      </w:pPr>
      <w:r>
        <w:rPr>
          <w:rFonts w:hint="eastAsia" w:ascii="宋体" w:hAnsi="宋体"/>
          <w:color w:val="auto"/>
          <w:szCs w:val="21"/>
          <w:highlight w:val="none"/>
        </w:rPr>
        <w:t xml:space="preserve">    </w:t>
      </w: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391A8DF6">
      <w:pPr>
        <w:jc w:val="left"/>
        <w:rPr>
          <w:rFonts w:ascii="Arial Unicode MS" w:hAnsi="Arial Unicode MS" w:eastAsia="Arial Unicode MS" w:cs="Arial Unicode MS"/>
          <w:color w:val="auto"/>
          <w:sz w:val="32"/>
          <w:szCs w:val="32"/>
          <w:highlight w:val="none"/>
        </w:rPr>
      </w:pPr>
      <w:r>
        <w:rPr>
          <w:rFonts w:hint="eastAsia" w:ascii="宋体" w:hAnsi="宋体"/>
          <w:color w:val="auto"/>
          <w:szCs w:val="20"/>
          <w:highlight w:val="none"/>
        </w:rPr>
        <w:br w:type="page"/>
      </w:r>
      <w:r>
        <w:rPr>
          <w:rFonts w:hint="eastAsia" w:ascii="微软雅黑" w:hAnsi="微软雅黑" w:eastAsia="微软雅黑" w:cs="微软雅黑"/>
          <w:color w:val="auto"/>
          <w:sz w:val="32"/>
          <w:szCs w:val="32"/>
          <w:highlight w:val="none"/>
        </w:rPr>
        <w:t>附件</w:t>
      </w:r>
      <w:r>
        <w:rPr>
          <w:rFonts w:hint="eastAsia" w:ascii="Arial Unicode MS" w:hAnsi="Arial Unicode MS" w:eastAsia="Arial Unicode MS" w:cs="Arial Unicode MS"/>
          <w:color w:val="auto"/>
          <w:sz w:val="32"/>
          <w:szCs w:val="32"/>
          <w:highlight w:val="none"/>
          <w:lang w:val="en-US" w:eastAsia="zh-CN"/>
        </w:rPr>
        <w:t>2</w:t>
      </w:r>
      <w:r>
        <w:rPr>
          <w:rFonts w:hint="eastAsia" w:ascii="微软雅黑" w:hAnsi="微软雅黑" w:eastAsia="微软雅黑" w:cs="微软雅黑"/>
          <w:color w:val="auto"/>
          <w:sz w:val="32"/>
          <w:szCs w:val="32"/>
          <w:highlight w:val="none"/>
        </w:rPr>
        <w:t>：</w:t>
      </w:r>
    </w:p>
    <w:p w14:paraId="1FBB5CD6">
      <w:pPr>
        <w:spacing w:line="528" w:lineRule="exact"/>
        <w:ind w:left="1871"/>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34"/>
        <w:tblW w:w="0" w:type="auto"/>
        <w:tblInd w:w="250" w:type="dxa"/>
        <w:tblLayout w:type="fixed"/>
        <w:tblCellMar>
          <w:top w:w="0" w:type="dxa"/>
          <w:left w:w="108" w:type="dxa"/>
          <w:bottom w:w="0" w:type="dxa"/>
          <w:right w:w="108" w:type="dxa"/>
        </w:tblCellMar>
      </w:tblPr>
      <w:tblGrid>
        <w:gridCol w:w="1701"/>
        <w:gridCol w:w="1383"/>
        <w:gridCol w:w="913"/>
        <w:gridCol w:w="1619"/>
        <w:gridCol w:w="1439"/>
        <w:gridCol w:w="925"/>
      </w:tblGrid>
      <w:tr w14:paraId="1A51DDBD">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4CC211E9">
            <w:pPr>
              <w:keepNext w:val="0"/>
              <w:keepLines w:val="0"/>
              <w:widowControl/>
              <w:suppressLineNumbers w:val="0"/>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noWrap w:val="0"/>
            <w:vAlign w:val="center"/>
          </w:tcPr>
          <w:p w14:paraId="2CED885C">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36E85CD7">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19" w:type="dxa"/>
            <w:tcBorders>
              <w:top w:val="single" w:color="auto" w:sz="4" w:space="0"/>
              <w:left w:val="nil"/>
              <w:bottom w:val="single" w:color="auto" w:sz="4" w:space="0"/>
              <w:right w:val="single" w:color="auto" w:sz="4" w:space="0"/>
            </w:tcBorders>
            <w:noWrap w:val="0"/>
            <w:vAlign w:val="center"/>
          </w:tcPr>
          <w:p w14:paraId="20C7D590">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39" w:type="dxa"/>
            <w:tcBorders>
              <w:top w:val="single" w:color="auto" w:sz="4" w:space="0"/>
              <w:left w:val="nil"/>
              <w:bottom w:val="single" w:color="auto" w:sz="4" w:space="0"/>
              <w:right w:val="single" w:color="auto" w:sz="4" w:space="0"/>
            </w:tcBorders>
            <w:noWrap w:val="0"/>
            <w:vAlign w:val="center"/>
          </w:tcPr>
          <w:p w14:paraId="2B601858">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0"/>
            <w:vAlign w:val="center"/>
          </w:tcPr>
          <w:p w14:paraId="73BC75A9">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0630E73D">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48525160">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noWrap w:val="0"/>
            <w:vAlign w:val="center"/>
          </w:tcPr>
          <w:p w14:paraId="37348F4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4C4B0B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3687E47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39" w:type="dxa"/>
            <w:tcBorders>
              <w:top w:val="nil"/>
              <w:left w:val="nil"/>
              <w:bottom w:val="single" w:color="auto" w:sz="4" w:space="0"/>
              <w:right w:val="single" w:color="auto" w:sz="4" w:space="0"/>
            </w:tcBorders>
            <w:noWrap w:val="0"/>
            <w:vAlign w:val="center"/>
          </w:tcPr>
          <w:p w14:paraId="6E53BC5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0"/>
            <w:vAlign w:val="center"/>
          </w:tcPr>
          <w:p w14:paraId="5B7776A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50BDA5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521C3E2A">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noWrap w:val="0"/>
            <w:vAlign w:val="center"/>
          </w:tcPr>
          <w:p w14:paraId="6D08FD3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95D81A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2730F7A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14:paraId="28AFCFB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05EAE59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EE28DC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E793A9D">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675F8DA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793AAC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0676558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39" w:type="dxa"/>
            <w:tcBorders>
              <w:top w:val="nil"/>
              <w:left w:val="nil"/>
              <w:bottom w:val="single" w:color="auto" w:sz="4" w:space="0"/>
              <w:right w:val="single" w:color="auto" w:sz="4" w:space="0"/>
            </w:tcBorders>
            <w:noWrap w:val="0"/>
            <w:vAlign w:val="center"/>
          </w:tcPr>
          <w:p w14:paraId="6579ACA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0"/>
            <w:vAlign w:val="center"/>
          </w:tcPr>
          <w:p w14:paraId="352ED3A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0A523C3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2743A560">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noWrap w:val="0"/>
            <w:vAlign w:val="center"/>
          </w:tcPr>
          <w:p w14:paraId="30876E2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A1B981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60D5E1A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39" w:type="dxa"/>
            <w:tcBorders>
              <w:top w:val="nil"/>
              <w:left w:val="nil"/>
              <w:bottom w:val="single" w:color="auto" w:sz="4" w:space="0"/>
              <w:right w:val="single" w:color="auto" w:sz="4" w:space="0"/>
            </w:tcBorders>
            <w:noWrap w:val="0"/>
            <w:vAlign w:val="center"/>
          </w:tcPr>
          <w:p w14:paraId="53AA238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0"/>
            <w:vAlign w:val="center"/>
          </w:tcPr>
          <w:p w14:paraId="57D0084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45A973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616E6590">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557D42A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418C78B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4919F05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39" w:type="dxa"/>
            <w:tcBorders>
              <w:top w:val="nil"/>
              <w:left w:val="nil"/>
              <w:bottom w:val="single" w:color="auto" w:sz="4" w:space="0"/>
              <w:right w:val="single" w:color="auto" w:sz="4" w:space="0"/>
            </w:tcBorders>
            <w:noWrap w:val="0"/>
            <w:vAlign w:val="center"/>
          </w:tcPr>
          <w:p w14:paraId="3D11B05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0"/>
            <w:vAlign w:val="center"/>
          </w:tcPr>
          <w:p w14:paraId="53EA835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4DC9496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4E3F24C">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noWrap w:val="0"/>
            <w:vAlign w:val="center"/>
          </w:tcPr>
          <w:p w14:paraId="382294C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30CCB2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0EE499F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39" w:type="dxa"/>
            <w:tcBorders>
              <w:top w:val="nil"/>
              <w:left w:val="nil"/>
              <w:bottom w:val="single" w:color="auto" w:sz="4" w:space="0"/>
              <w:right w:val="single" w:color="auto" w:sz="4" w:space="0"/>
            </w:tcBorders>
            <w:noWrap w:val="0"/>
            <w:vAlign w:val="center"/>
          </w:tcPr>
          <w:p w14:paraId="6CFEF65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noWrap w:val="0"/>
            <w:vAlign w:val="center"/>
          </w:tcPr>
          <w:p w14:paraId="0F98F54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3CB9D0B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549218A">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4A2C00A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44DD801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3AEC5C0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39" w:type="dxa"/>
            <w:tcBorders>
              <w:top w:val="nil"/>
              <w:left w:val="nil"/>
              <w:bottom w:val="single" w:color="auto" w:sz="4" w:space="0"/>
              <w:right w:val="single" w:color="auto" w:sz="4" w:space="0"/>
            </w:tcBorders>
            <w:noWrap w:val="0"/>
            <w:vAlign w:val="center"/>
          </w:tcPr>
          <w:p w14:paraId="5854773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0"/>
            <w:vAlign w:val="center"/>
          </w:tcPr>
          <w:p w14:paraId="0DBBBB2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72DCC1F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07CE8DB">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noWrap w:val="0"/>
            <w:vAlign w:val="center"/>
          </w:tcPr>
          <w:p w14:paraId="4F250AD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2C3237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6E6A736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39" w:type="dxa"/>
            <w:tcBorders>
              <w:top w:val="nil"/>
              <w:left w:val="nil"/>
              <w:bottom w:val="single" w:color="auto" w:sz="4" w:space="0"/>
              <w:right w:val="single" w:color="auto" w:sz="4" w:space="0"/>
            </w:tcBorders>
            <w:noWrap w:val="0"/>
            <w:vAlign w:val="center"/>
          </w:tcPr>
          <w:p w14:paraId="3A3EE1F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noWrap w:val="0"/>
            <w:vAlign w:val="center"/>
          </w:tcPr>
          <w:p w14:paraId="1D63272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66E5CD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D93A9E6">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10B6948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40DAFD9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6C0620C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39" w:type="dxa"/>
            <w:tcBorders>
              <w:top w:val="nil"/>
              <w:left w:val="nil"/>
              <w:bottom w:val="single" w:color="auto" w:sz="4" w:space="0"/>
              <w:right w:val="single" w:color="auto" w:sz="4" w:space="0"/>
            </w:tcBorders>
            <w:noWrap w:val="0"/>
            <w:vAlign w:val="center"/>
          </w:tcPr>
          <w:p w14:paraId="4359AD8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0"/>
            <w:vAlign w:val="center"/>
          </w:tcPr>
          <w:p w14:paraId="7ACE476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41B84C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53953A13">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noWrap w:val="0"/>
            <w:vAlign w:val="center"/>
          </w:tcPr>
          <w:p w14:paraId="261D8DD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0B18C49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62D29E1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14:paraId="3C25DCC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65FD195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16B70B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374019F">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6FE7B7E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32AE73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0BE9210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39" w:type="dxa"/>
            <w:tcBorders>
              <w:top w:val="nil"/>
              <w:left w:val="nil"/>
              <w:bottom w:val="single" w:color="auto" w:sz="4" w:space="0"/>
              <w:right w:val="single" w:color="auto" w:sz="4" w:space="0"/>
            </w:tcBorders>
            <w:noWrap w:val="0"/>
            <w:vAlign w:val="center"/>
          </w:tcPr>
          <w:p w14:paraId="58CA659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0"/>
            <w:vAlign w:val="center"/>
          </w:tcPr>
          <w:p w14:paraId="509F761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2091D3C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593C1702">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noWrap w:val="0"/>
            <w:vAlign w:val="center"/>
          </w:tcPr>
          <w:p w14:paraId="705EC18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46F664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13F78D2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39" w:type="dxa"/>
            <w:tcBorders>
              <w:top w:val="nil"/>
              <w:left w:val="nil"/>
              <w:bottom w:val="single" w:color="auto" w:sz="4" w:space="0"/>
              <w:right w:val="single" w:color="auto" w:sz="4" w:space="0"/>
            </w:tcBorders>
            <w:noWrap w:val="0"/>
            <w:vAlign w:val="center"/>
          </w:tcPr>
          <w:p w14:paraId="7F8BD61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noWrap w:val="0"/>
            <w:vAlign w:val="center"/>
          </w:tcPr>
          <w:p w14:paraId="06FE2BC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4FF15C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FACB6EC">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60AA58E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95D1F0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7E808CB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39" w:type="dxa"/>
            <w:tcBorders>
              <w:top w:val="nil"/>
              <w:left w:val="nil"/>
              <w:bottom w:val="single" w:color="auto" w:sz="4" w:space="0"/>
              <w:right w:val="single" w:color="auto" w:sz="4" w:space="0"/>
            </w:tcBorders>
            <w:noWrap w:val="0"/>
            <w:vAlign w:val="center"/>
          </w:tcPr>
          <w:p w14:paraId="1467C0C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4A0A6F8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B9F433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D23BE5F">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noWrap w:val="0"/>
            <w:vAlign w:val="center"/>
          </w:tcPr>
          <w:p w14:paraId="1000EE5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8154DB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52599FE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14:paraId="4FD5B65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7B644DF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403D10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73C998F">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26287C5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BD1A8C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4198921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39" w:type="dxa"/>
            <w:tcBorders>
              <w:top w:val="nil"/>
              <w:left w:val="nil"/>
              <w:bottom w:val="single" w:color="auto" w:sz="4" w:space="0"/>
              <w:right w:val="single" w:color="auto" w:sz="4" w:space="0"/>
            </w:tcBorders>
            <w:noWrap w:val="0"/>
            <w:vAlign w:val="center"/>
          </w:tcPr>
          <w:p w14:paraId="3C4356B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3CBBFA7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824787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241B28AE">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noWrap w:val="0"/>
            <w:vAlign w:val="center"/>
          </w:tcPr>
          <w:p w14:paraId="008067F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E082D2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653F562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3429797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0BE0F7D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73594B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001849D">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7DD5B09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D13BB2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092CFB8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39" w:type="dxa"/>
            <w:tcBorders>
              <w:top w:val="nil"/>
              <w:left w:val="nil"/>
              <w:bottom w:val="single" w:color="auto" w:sz="4" w:space="0"/>
              <w:right w:val="single" w:color="auto" w:sz="4" w:space="0"/>
            </w:tcBorders>
            <w:noWrap w:val="0"/>
            <w:vAlign w:val="center"/>
          </w:tcPr>
          <w:p w14:paraId="795E798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0780CDE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007F94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F47D5B7">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noWrap w:val="0"/>
            <w:vAlign w:val="center"/>
          </w:tcPr>
          <w:p w14:paraId="009D323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71EEBB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5951A45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37AEBDB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65CA637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8B59CB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6BC78F4F">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5E8A1C6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DB79B1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4BB02F9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39" w:type="dxa"/>
            <w:tcBorders>
              <w:top w:val="nil"/>
              <w:left w:val="nil"/>
              <w:bottom w:val="single" w:color="auto" w:sz="4" w:space="0"/>
              <w:right w:val="single" w:color="auto" w:sz="4" w:space="0"/>
            </w:tcBorders>
            <w:noWrap w:val="0"/>
            <w:vAlign w:val="center"/>
          </w:tcPr>
          <w:p w14:paraId="525DAC0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4A775E3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29B0DB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AFF27D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noWrap w:val="0"/>
            <w:vAlign w:val="center"/>
          </w:tcPr>
          <w:p w14:paraId="7383867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62B5B3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08B0F80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39" w:type="dxa"/>
            <w:tcBorders>
              <w:top w:val="nil"/>
              <w:left w:val="nil"/>
              <w:bottom w:val="single" w:color="auto" w:sz="4" w:space="0"/>
              <w:right w:val="single" w:color="auto" w:sz="4" w:space="0"/>
            </w:tcBorders>
            <w:noWrap w:val="0"/>
            <w:vAlign w:val="center"/>
          </w:tcPr>
          <w:p w14:paraId="0C7DBAB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057B9D4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A4A1F1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B4C1B89">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1ABB7BB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3E4C37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034C94B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39" w:type="dxa"/>
            <w:tcBorders>
              <w:top w:val="nil"/>
              <w:left w:val="nil"/>
              <w:bottom w:val="single" w:color="auto" w:sz="4" w:space="0"/>
              <w:right w:val="single" w:color="auto" w:sz="4" w:space="0"/>
            </w:tcBorders>
            <w:noWrap w:val="0"/>
            <w:vAlign w:val="center"/>
          </w:tcPr>
          <w:p w14:paraId="66579B3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237179C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37BE02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8BB383D">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noWrap w:val="0"/>
            <w:vAlign w:val="center"/>
          </w:tcPr>
          <w:p w14:paraId="3777851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9BC956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0FC0E0F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5DAF16D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009F87A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08F825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6A21922">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3E45072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3D148B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500DE9F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39" w:type="dxa"/>
            <w:tcBorders>
              <w:top w:val="nil"/>
              <w:left w:val="nil"/>
              <w:bottom w:val="single" w:color="auto" w:sz="4" w:space="0"/>
              <w:right w:val="single" w:color="auto" w:sz="4" w:space="0"/>
            </w:tcBorders>
            <w:noWrap w:val="0"/>
            <w:vAlign w:val="center"/>
          </w:tcPr>
          <w:p w14:paraId="4902D6A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0"/>
            <w:vAlign w:val="center"/>
          </w:tcPr>
          <w:p w14:paraId="3B341D3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1E3EEE1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4FF31D7">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noWrap w:val="0"/>
            <w:vAlign w:val="center"/>
          </w:tcPr>
          <w:p w14:paraId="3F4B136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2C4634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088C08D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39" w:type="dxa"/>
            <w:tcBorders>
              <w:top w:val="nil"/>
              <w:left w:val="nil"/>
              <w:bottom w:val="single" w:color="auto" w:sz="4" w:space="0"/>
              <w:right w:val="single" w:color="auto" w:sz="4" w:space="0"/>
            </w:tcBorders>
            <w:noWrap w:val="0"/>
            <w:vAlign w:val="center"/>
          </w:tcPr>
          <w:p w14:paraId="564CCFC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noWrap w:val="0"/>
            <w:vAlign w:val="center"/>
          </w:tcPr>
          <w:p w14:paraId="189C188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3515A14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8D842E9">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7834329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11AF2D1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30912E3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39" w:type="dxa"/>
            <w:tcBorders>
              <w:top w:val="nil"/>
              <w:left w:val="nil"/>
              <w:bottom w:val="single" w:color="auto" w:sz="4" w:space="0"/>
              <w:right w:val="single" w:color="auto" w:sz="4" w:space="0"/>
            </w:tcBorders>
            <w:noWrap w:val="0"/>
            <w:vAlign w:val="center"/>
          </w:tcPr>
          <w:p w14:paraId="260A873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noWrap w:val="0"/>
            <w:vAlign w:val="center"/>
          </w:tcPr>
          <w:p w14:paraId="5275459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1349EBC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E315A95">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noWrap w:val="0"/>
            <w:vAlign w:val="center"/>
          </w:tcPr>
          <w:p w14:paraId="781A06B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2DC165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6516316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14:paraId="7C664B8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noWrap w:val="0"/>
            <w:vAlign w:val="center"/>
          </w:tcPr>
          <w:p w14:paraId="18FE820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7DD58D0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68D32F0">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733C810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37B937B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77170A0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39" w:type="dxa"/>
            <w:tcBorders>
              <w:top w:val="nil"/>
              <w:left w:val="nil"/>
              <w:bottom w:val="single" w:color="auto" w:sz="4" w:space="0"/>
              <w:right w:val="single" w:color="auto" w:sz="4" w:space="0"/>
            </w:tcBorders>
            <w:noWrap w:val="0"/>
            <w:vAlign w:val="center"/>
          </w:tcPr>
          <w:p w14:paraId="2566362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0"/>
            <w:vAlign w:val="center"/>
          </w:tcPr>
          <w:p w14:paraId="504571E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000D25C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7BFC409D">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noWrap w:val="0"/>
            <w:vAlign w:val="center"/>
          </w:tcPr>
          <w:p w14:paraId="1FB235F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44E6B7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0E04C2E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49DE5ED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5ABE573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31DB90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6EC96AFF">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14:paraId="6ACB20F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0C0F4CF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28BF4F7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39" w:type="dxa"/>
            <w:tcBorders>
              <w:top w:val="nil"/>
              <w:left w:val="nil"/>
              <w:bottom w:val="single" w:color="auto" w:sz="4" w:space="0"/>
              <w:right w:val="single" w:color="auto" w:sz="4" w:space="0"/>
            </w:tcBorders>
            <w:noWrap w:val="0"/>
            <w:vAlign w:val="center"/>
          </w:tcPr>
          <w:p w14:paraId="3C5D0F6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0"/>
            <w:vAlign w:val="center"/>
          </w:tcPr>
          <w:p w14:paraId="6273FF7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7F2CE95">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4E256B29">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3" w:type="dxa"/>
            <w:tcBorders>
              <w:top w:val="nil"/>
              <w:left w:val="nil"/>
              <w:bottom w:val="single" w:color="auto" w:sz="4" w:space="0"/>
              <w:right w:val="single" w:color="auto" w:sz="4" w:space="0"/>
            </w:tcBorders>
            <w:noWrap w:val="0"/>
            <w:vAlign w:val="center"/>
          </w:tcPr>
          <w:p w14:paraId="1FADC0A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5572E2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5F69C7B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29A73E4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368FAAF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41E07736">
      <w:pPr>
        <w:spacing w:line="360" w:lineRule="auto"/>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A6F5C25">
      <w:pPr>
        <w:widowControl/>
        <w:jc w:val="left"/>
        <w:rPr>
          <w:rFonts w:ascii="宋体" w:hAnsi="宋体"/>
          <w:color w:val="auto"/>
          <w:szCs w:val="20"/>
          <w:highlight w:val="none"/>
        </w:rPr>
        <w:sectPr>
          <w:pgSz w:w="11906" w:h="16838"/>
          <w:pgMar w:top="1134" w:right="1134" w:bottom="1134" w:left="1134" w:header="720" w:footer="720" w:gutter="0"/>
          <w:cols w:space="720" w:num="1"/>
          <w:docGrid w:type="lines" w:linePitch="331" w:charSpace="0"/>
        </w:sectPr>
      </w:pPr>
    </w:p>
    <w:p w14:paraId="37B967FF">
      <w:pPr>
        <w:jc w:val="center"/>
        <w:outlineLvl w:val="0"/>
        <w:rPr>
          <w:rFonts w:hint="eastAsia" w:ascii="宋体" w:hAnsi="宋体"/>
          <w:b/>
          <w:color w:val="auto"/>
          <w:sz w:val="36"/>
          <w:szCs w:val="36"/>
          <w:highlight w:val="none"/>
        </w:rPr>
      </w:pPr>
      <w:bookmarkStart w:id="55" w:name="_Toc113977856"/>
      <w:bookmarkStart w:id="56" w:name="_Toc532545044"/>
      <w:r>
        <w:rPr>
          <w:rFonts w:hint="eastAsia"/>
          <w:b/>
          <w:color w:val="auto"/>
          <w:sz w:val="36"/>
          <w:szCs w:val="20"/>
          <w:highlight w:val="none"/>
        </w:rPr>
        <w:t>第三章</w:t>
      </w:r>
      <w:r>
        <w:rPr>
          <w:b/>
          <w:color w:val="auto"/>
          <w:sz w:val="36"/>
          <w:szCs w:val="20"/>
          <w:highlight w:val="none"/>
        </w:rPr>
        <w:t xml:space="preserve">  </w:t>
      </w:r>
      <w:r>
        <w:rPr>
          <w:rFonts w:hint="eastAsia"/>
          <w:b/>
          <w:color w:val="auto"/>
          <w:sz w:val="36"/>
          <w:szCs w:val="20"/>
          <w:highlight w:val="none"/>
        </w:rPr>
        <w:t>投标人须知</w:t>
      </w:r>
      <w:bookmarkEnd w:id="55"/>
      <w:bookmarkEnd w:id="56"/>
    </w:p>
    <w:p w14:paraId="2C4DAF56">
      <w:pPr>
        <w:spacing w:line="720" w:lineRule="auto"/>
        <w:jc w:val="center"/>
        <w:outlineLvl w:val="1"/>
        <w:rPr>
          <w:rFonts w:hint="eastAsia"/>
          <w:b/>
          <w:color w:val="auto"/>
          <w:sz w:val="30"/>
          <w:szCs w:val="30"/>
          <w:highlight w:val="none"/>
        </w:rPr>
      </w:pPr>
      <w:bookmarkStart w:id="57" w:name="_Toc113977857"/>
      <w:r>
        <w:rPr>
          <w:rFonts w:hint="eastAsia"/>
          <w:b/>
          <w:color w:val="auto"/>
          <w:sz w:val="30"/>
          <w:szCs w:val="30"/>
          <w:highlight w:val="none"/>
        </w:rPr>
        <w:t>第一节</w:t>
      </w:r>
      <w:r>
        <w:rPr>
          <w:b/>
          <w:color w:val="auto"/>
          <w:sz w:val="30"/>
          <w:szCs w:val="30"/>
          <w:highlight w:val="none"/>
        </w:rPr>
        <w:t xml:space="preserve"> </w:t>
      </w:r>
      <w:r>
        <w:rPr>
          <w:rFonts w:hint="eastAsia"/>
          <w:b/>
          <w:color w:val="auto"/>
          <w:sz w:val="30"/>
          <w:szCs w:val="30"/>
          <w:highlight w:val="none"/>
        </w:rPr>
        <w:t>投标人须知前附表</w:t>
      </w:r>
      <w:bookmarkEnd w:id="57"/>
    </w:p>
    <w:tbl>
      <w:tblPr>
        <w:tblStyle w:val="34"/>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17E14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2765A7C2">
            <w:pPr>
              <w:keepNext w:val="0"/>
              <w:keepLines w:val="0"/>
              <w:suppressLineNumbers w:val="0"/>
              <w:snapToGrid w:val="0"/>
              <w:spacing w:before="0" w:beforeAutospacing="0" w:after="0" w:afterAutospacing="0" w:line="360" w:lineRule="auto"/>
              <w:ind w:left="0" w:right="0"/>
              <w:jc w:val="left"/>
              <w:rPr>
                <w:rFonts w:hint="default" w:ascii="宋体" w:hAnsi="宋体" w:cs="Times New Roman"/>
                <w:color w:val="auto"/>
                <w:szCs w:val="21"/>
                <w:highlight w:val="none"/>
              </w:rPr>
            </w:pPr>
            <w:r>
              <w:rPr>
                <w:rFonts w:hint="eastAsia" w:ascii="宋体" w:hAnsi="宋体" w:cs="Times New Roman"/>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C5E95AC">
            <w:pPr>
              <w:keepNext w:val="0"/>
              <w:keepLines w:val="0"/>
              <w:suppressLineNumbers w:val="0"/>
              <w:snapToGrid w:val="0"/>
              <w:spacing w:before="0" w:beforeAutospacing="0" w:after="0" w:afterAutospacing="0" w:line="360" w:lineRule="auto"/>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7D82242">
            <w:pPr>
              <w:keepNext w:val="0"/>
              <w:keepLines w:val="0"/>
              <w:suppressLineNumbers w:val="0"/>
              <w:snapToGrid w:val="0"/>
              <w:spacing w:before="0" w:beforeAutospacing="0" w:after="0" w:afterAutospacing="0" w:line="360" w:lineRule="auto"/>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编列内容</w:t>
            </w:r>
          </w:p>
        </w:tc>
      </w:tr>
      <w:tr w14:paraId="5216E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C0F4059">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EA3742D">
            <w:pPr>
              <w:keepNext w:val="0"/>
              <w:keepLines w:val="0"/>
              <w:suppressLineNumbers w:val="0"/>
              <w:spacing w:before="0" w:beforeAutospacing="0" w:after="0" w:afterAutospacing="0" w:line="380" w:lineRule="exact"/>
              <w:ind w:left="0" w:leftChars="0" w:right="0" w:rightChars="0"/>
              <w:rPr>
                <w:rFonts w:hint="eastAsia" w:ascii="宋体" w:hAnsi="宋体" w:cs="Times New Roman"/>
                <w:color w:val="auto"/>
                <w:szCs w:val="21"/>
                <w:highlight w:val="none"/>
              </w:rPr>
            </w:pPr>
            <w:bookmarkStart w:id="58" w:name="_8.1"/>
            <w:bookmarkEnd w:id="58"/>
            <w:bookmarkStart w:id="59" w:name="_5"/>
            <w:bookmarkEnd w:id="59"/>
            <w:bookmarkStart w:id="60" w:name="_9.2"/>
            <w:bookmarkEnd w:id="60"/>
            <w:r>
              <w:rPr>
                <w:rFonts w:hint="eastAsia" w:ascii="宋体" w:hAnsi="宋体" w:cs="Times New Roman"/>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2EB09B2">
            <w:pPr>
              <w:pStyle w:val="12"/>
              <w:keepNext w:val="0"/>
              <w:keepLines w:val="0"/>
              <w:suppressLineNumbers w:val="0"/>
              <w:spacing w:before="0" w:beforeAutospacing="0" w:after="0" w:afterAutospacing="0" w:line="380" w:lineRule="exact"/>
              <w:ind w:left="0" w:leftChars="0" w:right="0" w:rightChars="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不允许联合体投标。</w:t>
            </w:r>
          </w:p>
        </w:tc>
      </w:tr>
      <w:tr w14:paraId="07FD6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4E4E6203">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62760DB">
            <w:pPr>
              <w:keepNext w:val="0"/>
              <w:keepLines w:val="0"/>
              <w:suppressLineNumbers w:val="0"/>
              <w:spacing w:before="0" w:beforeAutospacing="0" w:after="0" w:afterAutospacing="0" w:line="380" w:lineRule="exact"/>
              <w:ind w:left="0" w:leftChars="0" w:right="0" w:rightChars="0"/>
              <w:rPr>
                <w:rFonts w:hint="eastAsia" w:ascii="宋体" w:hAnsi="宋体" w:cs="Times New Roman"/>
                <w:color w:val="auto"/>
                <w:szCs w:val="21"/>
                <w:highlight w:val="none"/>
              </w:rPr>
            </w:pPr>
            <w:r>
              <w:rPr>
                <w:rFonts w:hint="eastAsia" w:ascii="宋体" w:hAnsi="宋体" w:cs="Times New Roman"/>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2C45005">
            <w:pPr>
              <w:pStyle w:val="12"/>
              <w:keepNext w:val="0"/>
              <w:keepLines w:val="0"/>
              <w:suppressLineNumbers w:val="0"/>
              <w:spacing w:before="0" w:beforeAutospacing="0" w:after="0" w:afterAutospacing="0" w:line="380" w:lineRule="exact"/>
              <w:ind w:left="0" w:leftChars="0" w:right="0" w:rightChars="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无</w:t>
            </w:r>
          </w:p>
        </w:tc>
      </w:tr>
      <w:tr w14:paraId="6C631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48158D99">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7.1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67E5D44">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18B650E">
            <w:pPr>
              <w:pStyle w:val="12"/>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lang w:val="en-US" w:eastAsia="zh-CN"/>
              </w:rPr>
            </w:pPr>
            <w:bookmarkStart w:id="61" w:name="PO_3000001867_PM044"/>
            <w:r>
              <w:rPr>
                <w:rFonts w:hint="eastAsia" w:ascii="MS Gothic" w:hAnsi="MS Gothic" w:eastAsia="MS Gothic" w:cs="MS Gothic"/>
                <w:color w:val="auto"/>
                <w:szCs w:val="21"/>
                <w:highlight w:val="none"/>
                <w:lang w:val="en-US" w:eastAsia="zh-CN"/>
              </w:rPr>
              <w:t>☑</w:t>
            </w:r>
            <w:r>
              <w:rPr>
                <w:rFonts w:hint="eastAsia" w:ascii="宋体" w:hAnsi="宋体" w:cs="Times New Roman"/>
                <w:color w:val="auto"/>
                <w:szCs w:val="21"/>
                <w:highlight w:val="none"/>
                <w:lang w:val="en-US" w:eastAsia="zh-CN"/>
              </w:rPr>
              <w:t>不允许分包</w:t>
            </w:r>
            <w:bookmarkEnd w:id="61"/>
          </w:p>
          <w:p w14:paraId="653E86CD">
            <w:pPr>
              <w:pStyle w:val="12"/>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□允许转包/分包</w:t>
            </w:r>
          </w:p>
          <w:p w14:paraId="0E49A5D7">
            <w:pPr>
              <w:pStyle w:val="12"/>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转包/分包内容：</w:t>
            </w:r>
            <w:r>
              <w:rPr>
                <w:rFonts w:hint="eastAsia" w:ascii="宋体" w:hAnsi="宋体" w:cs="Times New Roman"/>
                <w:color w:val="auto"/>
                <w:szCs w:val="21"/>
                <w:highlight w:val="none"/>
                <w:u w:val="single"/>
                <w:lang w:val="en-US" w:eastAsia="zh-CN"/>
              </w:rPr>
              <w:t xml:space="preserve">                                     。</w:t>
            </w:r>
          </w:p>
          <w:p w14:paraId="4B27D3C3">
            <w:pPr>
              <w:pStyle w:val="12"/>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转包/分包金额或者比例：</w:t>
            </w:r>
            <w:r>
              <w:rPr>
                <w:rFonts w:hint="eastAsia" w:ascii="宋体" w:hAnsi="宋体" w:cs="Times New Roman"/>
                <w:color w:val="auto"/>
                <w:szCs w:val="21"/>
                <w:highlight w:val="none"/>
                <w:u w:val="single"/>
                <w:lang w:val="en-US" w:eastAsia="zh-CN"/>
              </w:rPr>
              <w:t xml:space="preserve">                                     。</w:t>
            </w:r>
          </w:p>
        </w:tc>
      </w:tr>
      <w:tr w14:paraId="69E64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EEA7C58">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57500EB">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8AD22B1">
            <w:pPr>
              <w:keepNext w:val="0"/>
              <w:keepLines w:val="0"/>
              <w:suppressLineNumbers w:val="0"/>
              <w:spacing w:before="0" w:beforeAutospacing="0" w:after="0" w:afterAutospacing="0"/>
              <w:ind w:left="0" w:right="0"/>
              <w:rPr>
                <w:rFonts w:hint="eastAsia" w:ascii="Times New Roman" w:hAnsi="Times New Roman" w:cs="Times New Roman"/>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w:t>
            </w:r>
            <w:r>
              <w:rPr>
                <w:rFonts w:hint="eastAsia" w:ascii="宋体" w:hAnsi="宋体" w:cs="Times New Roman"/>
                <w:color w:val="auto"/>
                <w:szCs w:val="21"/>
                <w:highlight w:val="none"/>
              </w:rPr>
              <w:t>六、其他补充事宜”中网上查询地址</w:t>
            </w:r>
            <w:r>
              <w:rPr>
                <w:rFonts w:hint="eastAsia" w:ascii="宋体" w:hAnsi="宋体" w:cs="宋体"/>
                <w:color w:val="auto"/>
                <w:szCs w:val="21"/>
                <w:highlight w:val="none"/>
              </w:rPr>
              <w:t>上发布</w:t>
            </w:r>
            <w:r>
              <w:rPr>
                <w:rFonts w:hint="eastAsia" w:ascii="宋体" w:hAnsi="宋体" w:cs="宋体"/>
                <w:color w:val="auto"/>
                <w:kern w:val="0"/>
                <w:szCs w:val="21"/>
                <w:highlight w:val="none"/>
              </w:rPr>
              <w:t>。</w:t>
            </w:r>
          </w:p>
        </w:tc>
      </w:tr>
      <w:tr w14:paraId="39CE1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6EE4FDE">
            <w:pPr>
              <w:keepNext w:val="0"/>
              <w:keepLines w:val="0"/>
              <w:suppressLineNumbers w:val="0"/>
              <w:spacing w:before="0" w:beforeAutospacing="0" w:after="0" w:afterAutospacing="0" w:line="380" w:lineRule="exact"/>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9EC4B8D">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6FA8CEC">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MS Gothic" w:hAnsi="MS Gothic" w:eastAsia="MS Gothic" w:cs="MS Gothic"/>
                <w:color w:val="auto"/>
                <w:szCs w:val="21"/>
                <w:highlight w:val="none"/>
              </w:rPr>
              <w:t>☑</w:t>
            </w:r>
            <w:r>
              <w:rPr>
                <w:rFonts w:hint="eastAsia" w:ascii="宋体" w:hAnsi="宋体" w:cs="Times New Roman"/>
                <w:color w:val="auto"/>
                <w:szCs w:val="21"/>
                <w:highlight w:val="none"/>
              </w:rPr>
              <w:t>不组织召开开标前答疑会</w:t>
            </w:r>
          </w:p>
          <w:p w14:paraId="7892288B">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□组织召开开标前答疑会</w:t>
            </w:r>
          </w:p>
          <w:p w14:paraId="258CB2E6">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u w:val="single"/>
              </w:rPr>
            </w:pPr>
            <w:r>
              <w:rPr>
                <w:rFonts w:hint="eastAsia" w:ascii="宋体" w:hAnsi="宋体" w:cs="Times New Roman"/>
                <w:color w:val="auto"/>
                <w:szCs w:val="21"/>
                <w:highlight w:val="none"/>
              </w:rPr>
              <w:t>会议开始时间：</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 xml:space="preserve">日 </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时</w:t>
            </w:r>
            <w:r>
              <w:rPr>
                <w:rFonts w:hint="eastAsia" w:ascii="宋体" w:hAnsi="宋体" w:cs="Times New Roman"/>
                <w:color w:val="auto"/>
                <w:szCs w:val="21"/>
                <w:highlight w:val="none"/>
                <w:u w:val="single"/>
              </w:rPr>
              <w:t xml:space="preserve">  分</w:t>
            </w:r>
            <w:r>
              <w:rPr>
                <w:rFonts w:hint="eastAsia" w:ascii="宋体" w:hAnsi="宋体" w:cs="Times New Roman"/>
                <w:color w:val="auto"/>
                <w:szCs w:val="21"/>
                <w:highlight w:val="none"/>
              </w:rPr>
              <w:t>，逾期后果自负。会议地点：</w:t>
            </w:r>
            <w:r>
              <w:rPr>
                <w:rFonts w:hint="eastAsia" w:ascii="宋体" w:hAnsi="宋体" w:cs="Times New Roman"/>
                <w:color w:val="auto"/>
                <w:szCs w:val="21"/>
                <w:highlight w:val="none"/>
                <w:u w:val="single"/>
              </w:rPr>
              <w:t xml:space="preserve">              </w:t>
            </w:r>
          </w:p>
        </w:tc>
      </w:tr>
      <w:tr w14:paraId="1A76B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nil"/>
              <w:left w:val="single" w:color="auto" w:sz="4" w:space="0"/>
              <w:bottom w:val="nil"/>
              <w:right w:val="single" w:color="auto" w:sz="4" w:space="0"/>
            </w:tcBorders>
            <w:noWrap w:val="0"/>
            <w:vAlign w:val="center"/>
          </w:tcPr>
          <w:p w14:paraId="663AAF47">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4FBED23">
            <w:pPr>
              <w:keepNext w:val="0"/>
              <w:keepLines w:val="0"/>
              <w:suppressLineNumbers w:val="0"/>
              <w:snapToGrid w:val="0"/>
              <w:spacing w:before="0" w:beforeAutospacing="0" w:after="0" w:afterAutospacing="0" w:line="380" w:lineRule="exact"/>
              <w:ind w:left="0" w:right="0"/>
              <w:jc w:val="left"/>
              <w:rPr>
                <w:rFonts w:hint="eastAsia" w:ascii="宋体" w:hAnsi="宋体" w:cs="Courier New"/>
                <w:color w:val="auto"/>
                <w:szCs w:val="21"/>
                <w:highlight w:val="none"/>
              </w:rPr>
            </w:pPr>
            <w:bookmarkStart w:id="62" w:name="_13.2"/>
            <w:bookmarkEnd w:id="62"/>
            <w:r>
              <w:rPr>
                <w:rFonts w:hint="eastAsia" w:ascii="宋体" w:hAnsi="宋体" w:cs="Courier New"/>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1981560">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（如营业执照或者事业单位法人证书或者</w:t>
            </w:r>
            <w:r>
              <w:rPr>
                <w:rFonts w:hint="default" w:ascii="宋体" w:hAnsi="宋体" w:cs="宋体"/>
                <w:color w:val="auto"/>
                <w:sz w:val="22"/>
                <w:szCs w:val="21"/>
                <w:highlight w:val="none"/>
                <w:lang w:val="zh-CN" w:bidi="zh-CN"/>
              </w:rPr>
              <w:t>执业许可证</w:t>
            </w:r>
            <w:r>
              <w:rPr>
                <w:rFonts w:hint="eastAsia" w:ascii="宋体" w:hAnsi="宋体" w:cs="宋体"/>
                <w:color w:val="auto"/>
                <w:szCs w:val="21"/>
                <w:highlight w:val="none"/>
              </w:rPr>
              <w:t>等）</w:t>
            </w:r>
            <w:r>
              <w:rPr>
                <w:rFonts w:hint="eastAsia" w:ascii="宋体" w:hAnsi="宋体" w:cs="Times New Roman"/>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s="Times New Roman"/>
                <w:color w:val="auto"/>
                <w:szCs w:val="21"/>
                <w:highlight w:val="none"/>
              </w:rPr>
              <w:t>。（</w:t>
            </w:r>
            <w:r>
              <w:rPr>
                <w:rFonts w:hint="eastAsia" w:ascii="宋体" w:hAnsi="宋体" w:cs="Times New Roman"/>
                <w:b/>
                <w:color w:val="auto"/>
                <w:szCs w:val="21"/>
                <w:highlight w:val="none"/>
              </w:rPr>
              <w:t>必须提供，否则作无效投标处理</w:t>
            </w:r>
            <w:r>
              <w:rPr>
                <w:rFonts w:hint="eastAsia" w:ascii="宋体" w:hAnsi="宋体" w:cs="Times New Roman"/>
                <w:color w:val="auto"/>
                <w:szCs w:val="21"/>
                <w:highlight w:val="none"/>
              </w:rPr>
              <w:t>）</w:t>
            </w:r>
          </w:p>
          <w:p w14:paraId="5855C7B8">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月至</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个月的依法缴纳税收的凭据复印件；依</w:t>
            </w:r>
            <w:r>
              <w:rPr>
                <w:rFonts w:hint="eastAsia" w:ascii="宋体" w:hAnsi="宋体" w:cs="Times New Roman"/>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s="Times New Roman"/>
                <w:color w:val="auto"/>
                <w:szCs w:val="21"/>
                <w:highlight w:val="none"/>
              </w:rPr>
              <w:t>相应证明文件</w:t>
            </w:r>
            <w:r>
              <w:rPr>
                <w:rFonts w:hint="eastAsia" w:ascii="宋体" w:hAnsi="宋体" w:cs="宋体"/>
                <w:color w:val="auto"/>
                <w:szCs w:val="21"/>
                <w:highlight w:val="none"/>
              </w:rPr>
              <w:t>）</w:t>
            </w:r>
            <w:r>
              <w:rPr>
                <w:rFonts w:hint="eastAsia" w:ascii="宋体" w:hAnsi="宋体" w:cs="Times New Roman"/>
                <w:color w:val="auto"/>
                <w:szCs w:val="21"/>
                <w:highlight w:val="none"/>
              </w:rPr>
              <w:t>。（</w:t>
            </w:r>
            <w:r>
              <w:rPr>
                <w:rFonts w:hint="eastAsia" w:ascii="宋体" w:hAnsi="宋体" w:cs="Times New Roman"/>
                <w:b/>
                <w:color w:val="auto"/>
                <w:szCs w:val="21"/>
                <w:highlight w:val="none"/>
              </w:rPr>
              <w:t>必须提供，否则作无效投标处理</w:t>
            </w:r>
            <w:r>
              <w:rPr>
                <w:rFonts w:hint="eastAsia" w:ascii="宋体" w:hAnsi="宋体" w:cs="Times New Roman"/>
                <w:color w:val="auto"/>
                <w:szCs w:val="21"/>
                <w:highlight w:val="none"/>
              </w:rPr>
              <w:t>）</w:t>
            </w:r>
          </w:p>
          <w:p w14:paraId="69616AEF">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月至</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s="Times New Roman"/>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s="Times New Roman"/>
                <w:color w:val="auto"/>
                <w:szCs w:val="21"/>
                <w:highlight w:val="none"/>
              </w:rPr>
              <w:t>相应证明文件。（</w:t>
            </w:r>
            <w:r>
              <w:rPr>
                <w:rFonts w:hint="eastAsia" w:ascii="宋体" w:hAnsi="宋体" w:cs="Times New Roman"/>
                <w:b/>
                <w:color w:val="auto"/>
                <w:szCs w:val="21"/>
                <w:highlight w:val="none"/>
              </w:rPr>
              <w:t>必须提供，否则作无效投标处理</w:t>
            </w:r>
            <w:r>
              <w:rPr>
                <w:rFonts w:hint="eastAsia" w:ascii="宋体" w:hAnsi="宋体" w:cs="Times New Roman"/>
                <w:color w:val="auto"/>
                <w:szCs w:val="21"/>
                <w:highlight w:val="none"/>
              </w:rPr>
              <w:t>）</w:t>
            </w:r>
          </w:p>
          <w:p w14:paraId="605F1BEF">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宋体"/>
                <w:color w:val="auto"/>
                <w:szCs w:val="21"/>
                <w:highlight w:val="none"/>
              </w:rPr>
              <w:t>4、投标人财务状况报告：</w:t>
            </w:r>
            <w:r>
              <w:rPr>
                <w:rFonts w:hint="eastAsia" w:ascii="宋体" w:hAnsi="宋体" w:cs="Times New Roman"/>
                <w:color w:val="auto"/>
                <w:szCs w:val="21"/>
                <w:highlight w:val="none"/>
              </w:rPr>
              <w:t>[</w:t>
            </w:r>
            <w:r>
              <w:rPr>
                <w:rFonts w:hint="eastAsia" w:ascii="宋体" w:hAnsi="宋体" w:cs="Times New Roman"/>
                <w:color w:val="auto"/>
                <w:szCs w:val="21"/>
                <w:highlight w:val="none"/>
                <w:u w:val="single"/>
              </w:rPr>
              <w:t>202</w:t>
            </w:r>
            <w:r>
              <w:rPr>
                <w:rFonts w:hint="eastAsia" w:ascii="宋体" w:hAnsi="宋体" w:cs="Times New Roman"/>
                <w:color w:val="auto"/>
                <w:szCs w:val="21"/>
                <w:highlight w:val="none"/>
                <w:u w:val="single"/>
                <w:lang w:val="en-US" w:eastAsia="zh-CN"/>
              </w:rPr>
              <w:t>3</w:t>
            </w:r>
            <w:r>
              <w:rPr>
                <w:rFonts w:hint="eastAsia" w:ascii="宋体" w:hAnsi="宋体" w:cs="Times New Roman"/>
                <w:color w:val="auto"/>
                <w:szCs w:val="21"/>
                <w:highlight w:val="none"/>
                <w:u w:val="single"/>
              </w:rPr>
              <w:t>或202</w:t>
            </w:r>
            <w:r>
              <w:rPr>
                <w:rFonts w:hint="eastAsia" w:ascii="宋体" w:hAnsi="宋体" w:cs="Times New Roman"/>
                <w:color w:val="auto"/>
                <w:szCs w:val="21"/>
                <w:highlight w:val="none"/>
                <w:u w:val="single"/>
                <w:lang w:val="en-US" w:eastAsia="zh-CN"/>
              </w:rPr>
              <w:t>4</w:t>
            </w:r>
            <w:r>
              <w:rPr>
                <w:rFonts w:hint="eastAsia" w:ascii="宋体" w:hAnsi="宋体" w:cs="Times New Roman"/>
                <w:color w:val="auto"/>
                <w:szCs w:val="21"/>
                <w:highlight w:val="none"/>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Times New Roman"/>
                <w:b/>
                <w:color w:val="auto"/>
                <w:szCs w:val="21"/>
                <w:highlight w:val="none"/>
              </w:rPr>
              <w:t>必须提供，否则作无效投标处理</w:t>
            </w:r>
            <w:r>
              <w:rPr>
                <w:rFonts w:hint="eastAsia" w:ascii="宋体" w:hAnsi="宋体" w:cs="Times New Roman"/>
                <w:color w:val="auto"/>
                <w:szCs w:val="21"/>
                <w:highlight w:val="none"/>
              </w:rPr>
              <w:t>）</w:t>
            </w:r>
          </w:p>
          <w:p w14:paraId="6C98B1B3">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5、投标人直接控股、管理关系信息表。（</w:t>
            </w:r>
            <w:r>
              <w:rPr>
                <w:rFonts w:hint="eastAsia" w:ascii="宋体" w:hAnsi="宋体" w:cs="Times New Roman"/>
                <w:b/>
                <w:color w:val="auto"/>
                <w:szCs w:val="21"/>
                <w:highlight w:val="none"/>
              </w:rPr>
              <w:t>必须提供，否则作无效投标处理</w:t>
            </w:r>
            <w:r>
              <w:rPr>
                <w:rFonts w:hint="eastAsia" w:ascii="宋体" w:hAnsi="宋体" w:cs="Times New Roman"/>
                <w:color w:val="auto"/>
                <w:szCs w:val="21"/>
                <w:highlight w:val="none"/>
              </w:rPr>
              <w:t>）</w:t>
            </w:r>
          </w:p>
          <w:p w14:paraId="092E8C30">
            <w:pPr>
              <w:keepNext w:val="0"/>
              <w:keepLines w:val="0"/>
              <w:numPr>
                <w:ilvl w:val="0"/>
                <w:numId w:val="1"/>
              </w:numPr>
              <w:suppressLineNumbers w:val="0"/>
              <w:snapToGrid w:val="0"/>
              <w:spacing w:before="0" w:beforeAutospacing="0" w:after="0" w:afterAutospacing="0" w:line="380" w:lineRule="exact"/>
              <w:ind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投标资格声明。（</w:t>
            </w:r>
            <w:r>
              <w:rPr>
                <w:rFonts w:hint="eastAsia" w:ascii="宋体" w:hAnsi="宋体" w:cs="Times New Roman"/>
                <w:b/>
                <w:color w:val="auto"/>
                <w:szCs w:val="21"/>
                <w:highlight w:val="none"/>
              </w:rPr>
              <w:t>必须提供，否则作无效投标处理</w:t>
            </w:r>
            <w:r>
              <w:rPr>
                <w:rFonts w:hint="eastAsia" w:ascii="宋体" w:hAnsi="宋体" w:cs="Times New Roman"/>
                <w:color w:val="auto"/>
                <w:szCs w:val="21"/>
                <w:highlight w:val="none"/>
              </w:rPr>
              <w:t>）</w:t>
            </w:r>
          </w:p>
          <w:p w14:paraId="65635901">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7、联合体协议书。（</w:t>
            </w:r>
            <w:r>
              <w:rPr>
                <w:rFonts w:hint="eastAsia" w:ascii="宋体" w:hAnsi="宋体" w:cs="Times New Roman"/>
                <w:b/>
                <w:color w:val="auto"/>
                <w:szCs w:val="21"/>
                <w:highlight w:val="none"/>
              </w:rPr>
              <w:t>联合体投标时必须提供，否则作无效投标处理</w:t>
            </w:r>
            <w:r>
              <w:rPr>
                <w:rFonts w:hint="eastAsia" w:ascii="宋体" w:hAnsi="宋体" w:cs="Times New Roman"/>
                <w:color w:val="auto"/>
                <w:szCs w:val="21"/>
                <w:highlight w:val="none"/>
              </w:rPr>
              <w:t>）</w:t>
            </w:r>
          </w:p>
          <w:p w14:paraId="6DCD5B5F">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8、采购人或采购代理机构根据招标公告对应的特定资格要求及特定条件设置投标人提供的资格证明材料；</w:t>
            </w:r>
            <w:r>
              <w:rPr>
                <w:rFonts w:hint="eastAsia" w:ascii="宋体" w:hAnsi="宋体" w:cs="Times New Roman"/>
                <w:b/>
                <w:color w:val="auto"/>
                <w:szCs w:val="21"/>
                <w:highlight w:val="none"/>
              </w:rPr>
              <w:t>（必须提供，否则作无效投标处理）</w:t>
            </w:r>
          </w:p>
          <w:p w14:paraId="1C27ACB7">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default" w:ascii="宋体" w:hAnsi="宋体" w:cs="Times New Roman"/>
                <w:color w:val="auto"/>
                <w:szCs w:val="21"/>
                <w:highlight w:val="none"/>
              </w:rPr>
              <w:t>9</w:t>
            </w:r>
            <w:r>
              <w:rPr>
                <w:rFonts w:hint="eastAsia" w:ascii="宋体" w:hAnsi="宋体" w:cs="Times New Roman"/>
                <w:color w:val="auto"/>
                <w:szCs w:val="21"/>
                <w:highlight w:val="none"/>
              </w:rPr>
              <w:t>、除招标文件规定必须提供以外，投标人认为需要提供的其他证明材料；</w:t>
            </w:r>
          </w:p>
          <w:p w14:paraId="2A40624E">
            <w:pPr>
              <w:keepNext w:val="0"/>
              <w:keepLines w:val="0"/>
              <w:suppressLineNumbers w:val="0"/>
              <w:snapToGrid w:val="0"/>
              <w:spacing w:before="0" w:beforeAutospacing="0" w:after="0" w:afterAutospacing="0" w:line="380" w:lineRule="exact"/>
              <w:ind w:left="0" w:right="0"/>
              <w:jc w:val="left"/>
              <w:rPr>
                <w:rFonts w:hint="eastAsia" w:ascii="宋体" w:hAnsi="宋体" w:cs="Courier New"/>
                <w:b/>
                <w:color w:val="auto"/>
                <w:szCs w:val="21"/>
                <w:highlight w:val="none"/>
              </w:rPr>
            </w:pPr>
            <w:r>
              <w:rPr>
                <w:rFonts w:hint="eastAsia" w:ascii="宋体" w:hAnsi="宋体" w:cs="Times New Roman"/>
                <w:b/>
                <w:bCs/>
                <w:color w:val="auto"/>
                <w:szCs w:val="21"/>
                <w:highlight w:val="none"/>
              </w:rPr>
              <w:t>注：1.</w:t>
            </w:r>
            <w:r>
              <w:rPr>
                <w:rFonts w:hint="eastAsia" w:ascii="宋体" w:hAnsi="宋体" w:cs="Times New Roman"/>
                <w:color w:val="auto"/>
                <w:szCs w:val="21"/>
                <w:highlight w:val="none"/>
              </w:rPr>
              <w:t xml:space="preserve"> </w:t>
            </w:r>
            <w:r>
              <w:rPr>
                <w:rFonts w:hint="eastAsia" w:ascii="宋体" w:hAnsi="宋体" w:cs="Times New Roman"/>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Times New Roman"/>
                <w:b/>
                <w:bCs/>
                <w:color w:val="auto"/>
                <w:szCs w:val="21"/>
                <w:highlight w:val="none"/>
              </w:rPr>
              <w:t>，必须加盖投标人电子公章，否则</w:t>
            </w:r>
            <w:r>
              <w:rPr>
                <w:rFonts w:hint="eastAsia" w:ascii="宋体" w:hAnsi="宋体" w:cs="Courier New"/>
                <w:b/>
                <w:color w:val="auto"/>
                <w:szCs w:val="21"/>
                <w:highlight w:val="none"/>
              </w:rPr>
              <w:t>作无效投标处理。</w:t>
            </w:r>
          </w:p>
          <w:p w14:paraId="7883E341">
            <w:pPr>
              <w:keepNext w:val="0"/>
              <w:keepLines w:val="0"/>
              <w:suppressLineNumbers w:val="0"/>
              <w:snapToGrid w:val="0"/>
              <w:spacing w:before="0" w:beforeAutospacing="0" w:after="0" w:afterAutospacing="0" w:line="380" w:lineRule="exact"/>
              <w:ind w:left="0" w:right="0" w:firstLine="422" w:firstLineChars="200"/>
              <w:jc w:val="left"/>
              <w:rPr>
                <w:rFonts w:hint="eastAsia" w:ascii="宋体" w:hAnsi="宋体" w:cs="Times New Roman"/>
                <w:b/>
                <w:bCs/>
                <w:color w:val="auto"/>
                <w:szCs w:val="21"/>
                <w:highlight w:val="none"/>
              </w:rPr>
            </w:pPr>
            <w:r>
              <w:rPr>
                <w:rFonts w:hint="eastAsia" w:ascii="宋体" w:hAnsi="宋体" w:cs="Courier New"/>
                <w:b/>
                <w:color w:val="auto"/>
                <w:szCs w:val="21"/>
                <w:highlight w:val="none"/>
              </w:rPr>
              <w:t>2</w:t>
            </w:r>
            <w:r>
              <w:rPr>
                <w:rFonts w:hint="eastAsia" w:ascii="宋体" w:hAnsi="宋体" w:cs="Times New Roman"/>
                <w:b/>
                <w:bCs/>
                <w:color w:val="auto"/>
                <w:szCs w:val="21"/>
                <w:highlight w:val="none"/>
              </w:rPr>
              <w:t>.联合体投标时，第1-5项资格证明文件联合体各方均必须分别提供，联合体各方分别盖章，否则投标文件按无效响应处理。</w:t>
            </w:r>
          </w:p>
        </w:tc>
      </w:tr>
      <w:tr w14:paraId="1B19F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nil"/>
              <w:left w:val="single" w:color="auto" w:sz="4" w:space="0"/>
              <w:bottom w:val="nil"/>
              <w:right w:val="single" w:color="auto" w:sz="4" w:space="0"/>
            </w:tcBorders>
            <w:noWrap w:val="0"/>
            <w:vAlign w:val="center"/>
          </w:tcPr>
          <w:p w14:paraId="10239633">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C513EF5">
            <w:pPr>
              <w:keepNext w:val="0"/>
              <w:keepLines w:val="0"/>
              <w:suppressLineNumbers w:val="0"/>
              <w:snapToGrid w:val="0"/>
              <w:spacing w:before="0" w:beforeAutospacing="0" w:after="0" w:afterAutospacing="0" w:line="380" w:lineRule="exact"/>
              <w:ind w:left="0" w:right="0"/>
              <w:jc w:val="left"/>
              <w:rPr>
                <w:rFonts w:hint="eastAsia" w:ascii="宋体" w:hAnsi="宋体" w:cs="Courier New"/>
                <w:color w:val="auto"/>
                <w:szCs w:val="21"/>
                <w:highlight w:val="none"/>
              </w:rPr>
            </w:pPr>
            <w:bookmarkStart w:id="63" w:name="_13.3"/>
            <w:bookmarkEnd w:id="63"/>
            <w:r>
              <w:rPr>
                <w:rFonts w:hint="eastAsia" w:ascii="宋体" w:hAnsi="宋体" w:cs="Courier New"/>
                <w:color w:val="auto"/>
                <w:szCs w:val="21"/>
                <w:highlight w:val="none"/>
              </w:rPr>
              <w:t>商务文件组成</w:t>
            </w:r>
          </w:p>
          <w:p w14:paraId="02877398">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72AB4C8">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1、无串通投标行为的承诺函；（</w:t>
            </w:r>
            <w:r>
              <w:rPr>
                <w:rFonts w:hint="eastAsia" w:ascii="宋体" w:hAnsi="宋体" w:cs="Times New Roman"/>
                <w:b/>
                <w:color w:val="auto"/>
                <w:szCs w:val="21"/>
                <w:highlight w:val="none"/>
              </w:rPr>
              <w:t>必须提供，否则作无效投标处理</w:t>
            </w:r>
            <w:r>
              <w:rPr>
                <w:rFonts w:hint="eastAsia" w:ascii="宋体" w:hAnsi="宋体" w:cs="Times New Roman"/>
                <w:color w:val="auto"/>
                <w:szCs w:val="21"/>
                <w:highlight w:val="none"/>
              </w:rPr>
              <w:t>）</w:t>
            </w:r>
          </w:p>
          <w:p w14:paraId="67E6FDE5">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Times New Roman"/>
                <w:b/>
                <w:color w:val="auto"/>
                <w:szCs w:val="21"/>
                <w:highlight w:val="none"/>
              </w:rPr>
              <w:t>必须提供，否则作无效投标处理</w:t>
            </w:r>
            <w:r>
              <w:rPr>
                <w:rFonts w:hint="eastAsia" w:ascii="宋体" w:hAnsi="宋体" w:cs="Times New Roman"/>
                <w:color w:val="auto"/>
                <w:szCs w:val="21"/>
                <w:highlight w:val="none"/>
              </w:rPr>
              <w:t>）</w:t>
            </w:r>
          </w:p>
          <w:p w14:paraId="725E82C2">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3、法定代表人授权委托书及委托代理人有效身份证正反面复印件；（</w:t>
            </w:r>
            <w:r>
              <w:rPr>
                <w:rFonts w:hint="eastAsia" w:ascii="宋体" w:hAnsi="宋体" w:cs="Times New Roman"/>
                <w:b/>
                <w:color w:val="auto"/>
                <w:szCs w:val="21"/>
                <w:highlight w:val="none"/>
              </w:rPr>
              <w:t>委托时必须提供，否则作无效投标处理</w:t>
            </w:r>
            <w:r>
              <w:rPr>
                <w:rFonts w:hint="eastAsia" w:ascii="宋体" w:hAnsi="宋体" w:cs="Times New Roman"/>
                <w:color w:val="auto"/>
                <w:szCs w:val="21"/>
                <w:highlight w:val="none"/>
              </w:rPr>
              <w:t>）</w:t>
            </w:r>
          </w:p>
          <w:p w14:paraId="7A41F590">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4、商务条款偏离表；（</w:t>
            </w:r>
            <w:r>
              <w:rPr>
                <w:rFonts w:hint="eastAsia" w:ascii="宋体" w:hAnsi="宋体" w:cs="Times New Roman"/>
                <w:b/>
                <w:color w:val="auto"/>
                <w:szCs w:val="21"/>
                <w:highlight w:val="none"/>
              </w:rPr>
              <w:t>必须提供，否则作无效投标处理</w:t>
            </w:r>
            <w:r>
              <w:rPr>
                <w:rFonts w:hint="eastAsia" w:ascii="宋体" w:hAnsi="宋体" w:cs="Times New Roman"/>
                <w:color w:val="auto"/>
                <w:szCs w:val="21"/>
                <w:highlight w:val="none"/>
              </w:rPr>
              <w:t>）</w:t>
            </w:r>
          </w:p>
          <w:p w14:paraId="31BBBED3">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5、投标人情况介绍；</w:t>
            </w:r>
          </w:p>
          <w:p w14:paraId="4966D442">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6、除招标文件规定必须提供以外，投标人认为需要提供的其他证明材料。（投标人根据“第二章 采购需求”及“第四章 评标方法及评标标准”提供有关证明材料）。</w:t>
            </w:r>
          </w:p>
          <w:p w14:paraId="7901D806">
            <w:pPr>
              <w:keepNext w:val="0"/>
              <w:keepLines w:val="0"/>
              <w:suppressLineNumbers w:val="0"/>
              <w:snapToGrid w:val="0"/>
              <w:spacing w:before="0" w:beforeAutospacing="0" w:after="0" w:afterAutospacing="0" w:line="380" w:lineRule="exact"/>
              <w:ind w:left="0" w:right="0"/>
              <w:jc w:val="left"/>
              <w:rPr>
                <w:rFonts w:hint="eastAsia" w:ascii="宋体" w:hAnsi="宋体" w:cs="Times New Roman"/>
                <w:b/>
                <w:bCs/>
                <w:color w:val="auto"/>
                <w:szCs w:val="21"/>
                <w:highlight w:val="none"/>
              </w:rPr>
            </w:pPr>
            <w:r>
              <w:rPr>
                <w:rFonts w:hint="eastAsia" w:ascii="宋体" w:hAnsi="宋体" w:cs="Times New Roman"/>
                <w:b/>
                <w:bCs/>
                <w:color w:val="auto"/>
                <w:szCs w:val="21"/>
                <w:highlight w:val="none"/>
              </w:rPr>
              <w:t>注： 1.法定代表人授权委托书必须由法定代表人及委托代理人签字</w:t>
            </w:r>
            <w:r>
              <w:rPr>
                <w:rFonts w:hint="eastAsia" w:ascii="宋体" w:hAnsi="宋体" w:cs="Times New Roman"/>
                <w:b/>
                <w:bCs/>
                <w:color w:val="auto"/>
                <w:szCs w:val="21"/>
                <w:highlight w:val="none"/>
                <w:lang w:val="en-US" w:eastAsia="zh-CN"/>
              </w:rPr>
              <w:t>或盖章</w:t>
            </w:r>
            <w:r>
              <w:rPr>
                <w:rFonts w:hint="eastAsia" w:ascii="宋体" w:hAnsi="宋体" w:cs="Times New Roman"/>
                <w:b/>
                <w:bCs/>
                <w:color w:val="auto"/>
                <w:szCs w:val="21"/>
                <w:highlight w:val="none"/>
              </w:rPr>
              <w:t>，并加盖投标人公章，否则作无效投标处理。</w:t>
            </w:r>
          </w:p>
          <w:p w14:paraId="777675A1">
            <w:pPr>
              <w:keepNext w:val="0"/>
              <w:keepLines w:val="0"/>
              <w:suppressLineNumbers w:val="0"/>
              <w:snapToGrid w:val="0"/>
              <w:spacing w:before="0" w:beforeAutospacing="0" w:after="0" w:afterAutospacing="0" w:line="380" w:lineRule="exact"/>
              <w:ind w:left="0" w:right="0" w:firstLine="422" w:firstLineChars="200"/>
              <w:jc w:val="left"/>
              <w:rPr>
                <w:rFonts w:hint="eastAsia" w:ascii="宋体" w:hAnsi="宋体" w:cs="Courier New"/>
                <w:b/>
                <w:color w:val="auto"/>
                <w:szCs w:val="21"/>
                <w:highlight w:val="none"/>
              </w:rPr>
            </w:pPr>
            <w:r>
              <w:rPr>
                <w:rFonts w:hint="eastAsia" w:ascii="宋体" w:hAnsi="宋体" w:cs="Times New Roman"/>
                <w:b/>
                <w:bCs/>
                <w:color w:val="auto"/>
                <w:szCs w:val="21"/>
                <w:highlight w:val="none"/>
              </w:rPr>
              <w:t>2.</w:t>
            </w:r>
            <w:r>
              <w:rPr>
                <w:rFonts w:hint="eastAsia" w:ascii="宋体" w:hAnsi="宋体" w:cs="Times New Roman"/>
                <w:color w:val="auto"/>
                <w:szCs w:val="21"/>
                <w:highlight w:val="none"/>
              </w:rPr>
              <w:t xml:space="preserve"> </w:t>
            </w:r>
            <w:r>
              <w:rPr>
                <w:rFonts w:hint="eastAsia" w:ascii="宋体" w:hAnsi="宋体" w:cs="Times New Roman"/>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Times New Roman"/>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cs="Times New Roman"/>
                <w:b/>
                <w:bCs/>
                <w:color w:val="auto"/>
                <w:szCs w:val="21"/>
                <w:highlight w:val="none"/>
              </w:rPr>
              <w:t>。</w:t>
            </w:r>
          </w:p>
        </w:tc>
      </w:tr>
      <w:tr w14:paraId="45B12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vMerge w:val="restart"/>
            <w:tcBorders>
              <w:top w:val="nil"/>
              <w:left w:val="single" w:color="auto" w:sz="4" w:space="0"/>
              <w:bottom w:val="single" w:color="auto" w:sz="4" w:space="0"/>
              <w:right w:val="single" w:color="auto" w:sz="4" w:space="0"/>
            </w:tcBorders>
            <w:noWrap w:val="0"/>
            <w:vAlign w:val="center"/>
          </w:tcPr>
          <w:p w14:paraId="4381D650">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8B94C9C">
            <w:pPr>
              <w:keepNext w:val="0"/>
              <w:keepLines w:val="0"/>
              <w:suppressLineNumbers w:val="0"/>
              <w:snapToGrid w:val="0"/>
              <w:spacing w:before="0" w:beforeAutospacing="0" w:after="0" w:afterAutospacing="0" w:line="380" w:lineRule="exact"/>
              <w:ind w:left="0" w:right="0"/>
              <w:jc w:val="left"/>
              <w:rPr>
                <w:rFonts w:hint="eastAsia" w:ascii="宋体" w:hAnsi="宋体" w:cs="Courier New"/>
                <w:color w:val="auto"/>
                <w:szCs w:val="21"/>
                <w:highlight w:val="none"/>
              </w:rPr>
            </w:pPr>
            <w:bookmarkStart w:id="64" w:name="_13.4"/>
            <w:bookmarkEnd w:id="64"/>
            <w:r>
              <w:rPr>
                <w:rFonts w:hint="eastAsia" w:ascii="宋体" w:hAnsi="宋体" w:cs="Courier New"/>
                <w:color w:val="auto"/>
                <w:szCs w:val="21"/>
                <w:highlight w:val="none"/>
              </w:rPr>
              <w:t>技术文件组成</w:t>
            </w:r>
          </w:p>
          <w:p w14:paraId="24C8B22E">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8C2FE89">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1.技术需求偏离表；（</w:t>
            </w:r>
            <w:r>
              <w:rPr>
                <w:rFonts w:hint="eastAsia" w:ascii="宋体" w:hAnsi="宋体" w:cs="Times New Roman"/>
                <w:b/>
                <w:color w:val="auto"/>
                <w:szCs w:val="21"/>
                <w:highlight w:val="none"/>
              </w:rPr>
              <w:t>必须提供，否则作无效投标处理</w:t>
            </w:r>
            <w:r>
              <w:rPr>
                <w:rFonts w:hint="eastAsia" w:ascii="宋体" w:hAnsi="宋体" w:cs="Times New Roman"/>
                <w:color w:val="auto"/>
                <w:szCs w:val="21"/>
                <w:highlight w:val="none"/>
              </w:rPr>
              <w:t>）</w:t>
            </w:r>
          </w:p>
          <w:p w14:paraId="32172FB4">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2.项目实施方案；</w:t>
            </w:r>
          </w:p>
          <w:p w14:paraId="64733993">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3.对本项目总体要求的理解。包括：功能说明、性能指标及设备选型说明（质量、性能、价格、外观、体积等方面进行比较和选择的理由及过程）；</w:t>
            </w:r>
          </w:p>
          <w:p w14:paraId="0482A623">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4. 产品出厂标准、质量检测报告【其中有精度要求的仪器设备类政府采购项目，应当要求投标人提供精度数据（第三方检测报告或者由采购人在投标前组织的实测获得）】</w:t>
            </w:r>
          </w:p>
          <w:p w14:paraId="50149E25">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5. 优惠条件：投标人承诺给予招标人的各种优惠条件，包括售后服务、备品备件、专用耗材等方面的优惠；投标人不得给予赠品或者与采购无关的其他商品、服务；</w:t>
            </w:r>
          </w:p>
          <w:p w14:paraId="62975E2D">
            <w:pPr>
              <w:keepNext w:val="0"/>
              <w:keepLines w:val="0"/>
              <w:suppressLineNumbers w:val="0"/>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6.投标人对本项目的合理化建议和改进措施；</w:t>
            </w:r>
          </w:p>
          <w:p w14:paraId="7E5910D1">
            <w:pPr>
              <w:keepNext w:val="0"/>
              <w:keepLines w:val="0"/>
              <w:suppressLineNumbers w:val="0"/>
              <w:snapToGrid w:val="0"/>
              <w:spacing w:before="0" w:beforeAutospacing="0" w:after="0" w:afterAutospacing="0" w:line="380" w:lineRule="exact"/>
              <w:ind w:left="0" w:right="0"/>
              <w:jc w:val="left"/>
              <w:rPr>
                <w:rFonts w:hint="eastAsia" w:ascii="宋体" w:hAnsi="宋体" w:cs="Times New Roman"/>
                <w:bCs/>
                <w:color w:val="auto"/>
                <w:szCs w:val="21"/>
                <w:highlight w:val="none"/>
              </w:rPr>
            </w:pPr>
            <w:r>
              <w:rPr>
                <w:rFonts w:hint="eastAsia" w:ascii="宋体" w:hAnsi="宋体" w:cs="Times New Roman"/>
                <w:color w:val="auto"/>
                <w:szCs w:val="21"/>
                <w:highlight w:val="none"/>
              </w:rPr>
              <w:t>7.除招标文件规定必须提供以外，投标人需要说明的其他文件和说明。</w:t>
            </w:r>
          </w:p>
          <w:p w14:paraId="308BEE93">
            <w:pPr>
              <w:keepNext w:val="0"/>
              <w:keepLines w:val="0"/>
              <w:suppressLineNumbers w:val="0"/>
              <w:snapToGrid w:val="0"/>
              <w:spacing w:before="0" w:beforeAutospacing="0" w:after="0" w:afterAutospacing="0" w:line="380" w:lineRule="exact"/>
              <w:ind w:left="0" w:right="0"/>
              <w:jc w:val="left"/>
              <w:rPr>
                <w:rFonts w:hint="eastAsia" w:ascii="宋体" w:hAnsi="宋体" w:cs="Times New Roman"/>
                <w:b/>
                <w:bCs/>
                <w:color w:val="auto"/>
                <w:szCs w:val="21"/>
                <w:highlight w:val="none"/>
              </w:rPr>
            </w:pPr>
            <w:r>
              <w:rPr>
                <w:rFonts w:hint="eastAsia" w:ascii="宋体" w:hAnsi="宋体" w:cs="Times New Roman"/>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Times New Roman"/>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cs="Times New Roman"/>
                <w:b/>
                <w:bCs/>
                <w:color w:val="auto"/>
                <w:szCs w:val="21"/>
                <w:highlight w:val="none"/>
              </w:rPr>
              <w:t>。</w:t>
            </w:r>
          </w:p>
        </w:tc>
      </w:tr>
      <w:tr w14:paraId="24CCA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vMerge w:val="continue"/>
            <w:tcBorders>
              <w:top w:val="nil"/>
              <w:left w:val="single" w:color="auto" w:sz="4" w:space="0"/>
              <w:bottom w:val="single" w:color="auto" w:sz="4" w:space="0"/>
              <w:right w:val="single" w:color="auto" w:sz="4" w:space="0"/>
            </w:tcBorders>
            <w:noWrap w:val="0"/>
            <w:vAlign w:val="center"/>
          </w:tcPr>
          <w:p w14:paraId="28C05129">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A409E6E">
            <w:pPr>
              <w:keepNext w:val="0"/>
              <w:keepLines w:val="0"/>
              <w:suppressLineNumbers w:val="0"/>
              <w:snapToGrid w:val="0"/>
              <w:spacing w:before="0" w:beforeAutospacing="0" w:after="0" w:afterAutospacing="0" w:line="380" w:lineRule="exact"/>
              <w:ind w:left="0" w:right="0"/>
              <w:jc w:val="left"/>
              <w:rPr>
                <w:rFonts w:hint="eastAsia" w:ascii="宋体" w:hAnsi="宋体" w:cs="Courier New"/>
                <w:color w:val="auto"/>
                <w:szCs w:val="21"/>
                <w:highlight w:val="none"/>
              </w:rPr>
            </w:pPr>
            <w:r>
              <w:rPr>
                <w:rFonts w:hint="eastAsia" w:ascii="宋体" w:hAnsi="宋体" w:cs="Courier New"/>
                <w:color w:val="auto"/>
                <w:szCs w:val="21"/>
                <w:highlight w:val="none"/>
              </w:rPr>
              <w:t>报价文件</w:t>
            </w:r>
            <w:r>
              <w:rPr>
                <w:rFonts w:hint="eastAsia" w:ascii="宋体" w:hAnsi="宋体" w:cs="Times New Roman"/>
                <w:color w:val="auto"/>
                <w:szCs w:val="21"/>
                <w:highlight w:val="none"/>
              </w:rPr>
              <w:t>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9F019B">
            <w:pPr>
              <w:keepNext w:val="0"/>
              <w:keepLines w:val="0"/>
              <w:suppressLineNumbers w:val="0"/>
              <w:tabs>
                <w:tab w:val="left" w:pos="459"/>
              </w:tabs>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1、投标函；</w:t>
            </w:r>
            <w:r>
              <w:rPr>
                <w:rFonts w:hint="eastAsia" w:ascii="宋体" w:hAnsi="宋体" w:cs="Times New Roman"/>
                <w:b/>
                <w:color w:val="auto"/>
                <w:szCs w:val="21"/>
                <w:highlight w:val="none"/>
              </w:rPr>
              <w:t>（必须提供，否则作无效投标处理）</w:t>
            </w:r>
          </w:p>
          <w:p w14:paraId="5FECE0F1">
            <w:pPr>
              <w:keepNext w:val="0"/>
              <w:keepLines w:val="0"/>
              <w:suppressLineNumbers w:val="0"/>
              <w:tabs>
                <w:tab w:val="left" w:pos="459"/>
              </w:tabs>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2、开标一览表；（</w:t>
            </w:r>
            <w:r>
              <w:rPr>
                <w:rFonts w:hint="eastAsia" w:ascii="宋体" w:hAnsi="宋体" w:cs="Times New Roman"/>
                <w:b/>
                <w:color w:val="auto"/>
                <w:szCs w:val="21"/>
                <w:highlight w:val="none"/>
              </w:rPr>
              <w:t>必须提供，否则作无效投标处理</w:t>
            </w:r>
            <w:r>
              <w:rPr>
                <w:rFonts w:hint="eastAsia" w:ascii="宋体" w:hAnsi="宋体" w:cs="Times New Roman"/>
                <w:color w:val="auto"/>
                <w:szCs w:val="21"/>
                <w:highlight w:val="none"/>
              </w:rPr>
              <w:t>）</w:t>
            </w:r>
          </w:p>
          <w:p w14:paraId="2D7F3DF8">
            <w:pPr>
              <w:keepNext w:val="0"/>
              <w:keepLines w:val="0"/>
              <w:suppressLineNumbers w:val="0"/>
              <w:tabs>
                <w:tab w:val="left" w:pos="459"/>
              </w:tabs>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3、中小企业声明函。</w:t>
            </w:r>
          </w:p>
          <w:p w14:paraId="7A6C0CF3">
            <w:pPr>
              <w:keepNext w:val="0"/>
              <w:keepLines w:val="0"/>
              <w:suppressLineNumbers w:val="0"/>
              <w:tabs>
                <w:tab w:val="left" w:pos="459"/>
              </w:tabs>
              <w:snapToGrid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Times New Roman"/>
                <w:color w:val="auto"/>
                <w:szCs w:val="21"/>
                <w:highlight w:val="none"/>
              </w:rPr>
              <w:t>4、投标人针对报价需要说明的其他文件和说明。</w:t>
            </w:r>
          </w:p>
        </w:tc>
      </w:tr>
      <w:tr w14:paraId="4D25E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73DC01A5">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145B0C5">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bookmarkStart w:id="65" w:name="_16.2"/>
            <w:bookmarkEnd w:id="65"/>
            <w:r>
              <w:rPr>
                <w:rFonts w:hint="eastAsia" w:ascii="宋体" w:hAnsi="宋体" w:cs="Times New Roman"/>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BBE67F0">
            <w:pPr>
              <w:keepNext w:val="0"/>
              <w:keepLines w:val="0"/>
              <w:suppressLineNumbers w:val="0"/>
              <w:snapToGrid w:val="0"/>
              <w:spacing w:before="0" w:beforeAutospacing="0" w:after="0" w:afterAutospacing="0" w:line="380" w:lineRule="exact"/>
              <w:ind w:left="0" w:right="0"/>
              <w:rPr>
                <w:rFonts w:hint="eastAsia" w:ascii="宋体" w:hAnsi="宋体" w:cs="Times New Roman"/>
                <w:b/>
                <w:color w:val="auto"/>
                <w:szCs w:val="21"/>
                <w:highlight w:val="none"/>
              </w:rPr>
            </w:pPr>
            <w:r>
              <w:rPr>
                <w:rFonts w:hint="eastAsia" w:ascii="宋体" w:hAnsi="宋体" w:cs="Times New Roman"/>
                <w:color w:val="auto"/>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w:t>
            </w:r>
            <w:r>
              <w:rPr>
                <w:rFonts w:hint="eastAsia" w:ascii="宋体" w:hAnsi="宋体" w:cs="宋体"/>
                <w:color w:val="auto"/>
                <w:szCs w:val="21"/>
                <w:highlight w:val="none"/>
              </w:rPr>
              <w:t>（采购需求另有约定的，从其约定）</w:t>
            </w:r>
          </w:p>
        </w:tc>
      </w:tr>
      <w:tr w14:paraId="3EEF8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1C50DBBC">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6BCF41">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bookmarkStart w:id="66" w:name="_17.1"/>
            <w:bookmarkEnd w:id="66"/>
            <w:r>
              <w:rPr>
                <w:rFonts w:hint="eastAsia" w:ascii="宋体" w:hAnsi="宋体" w:cs="Times New Roman"/>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5EF9743">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自投标截止之日起</w:t>
            </w:r>
            <w:bookmarkStart w:id="67" w:name="PO_3000001867_PM046"/>
            <w:r>
              <w:rPr>
                <w:rFonts w:hint="eastAsia" w:ascii="宋体" w:hAnsi="宋体" w:cs="Times New Roman"/>
                <w:color w:val="auto"/>
                <w:szCs w:val="21"/>
                <w:highlight w:val="none"/>
                <w:u w:val="single"/>
              </w:rPr>
              <w:t>90日历天</w:t>
            </w:r>
            <w:bookmarkEnd w:id="67"/>
            <w:r>
              <w:rPr>
                <w:rFonts w:hint="eastAsia" w:ascii="宋体" w:hAnsi="宋体" w:cs="Times New Roman"/>
                <w:color w:val="auto"/>
                <w:szCs w:val="21"/>
                <w:highlight w:val="none"/>
              </w:rPr>
              <w:t>。</w:t>
            </w:r>
          </w:p>
        </w:tc>
      </w:tr>
      <w:tr w14:paraId="71FEB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758F05F6">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D889945">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bookmarkStart w:id="68" w:name="_18"/>
            <w:bookmarkEnd w:id="68"/>
            <w:r>
              <w:rPr>
                <w:rFonts w:hint="eastAsia" w:ascii="宋体" w:hAnsi="宋体" w:cs="Times New Roman"/>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DF342E">
            <w:pPr>
              <w:keepNext w:val="0"/>
              <w:keepLines w:val="0"/>
              <w:suppressLineNumbers w:val="0"/>
              <w:autoSpaceDE w:val="0"/>
              <w:autoSpaceDN w:val="0"/>
              <w:snapToGrid w:val="0"/>
              <w:spacing w:before="0" w:beforeAutospacing="0" w:after="0" w:afterAutospacing="0" w:line="380" w:lineRule="exact"/>
              <w:ind w:left="0" w:right="0"/>
              <w:textAlignment w:val="bottom"/>
              <w:rPr>
                <w:rFonts w:hint="eastAsia" w:ascii="宋体" w:hAnsi="宋体" w:cs="Times New Roman"/>
                <w:color w:val="auto"/>
                <w:szCs w:val="21"/>
                <w:highlight w:val="none"/>
              </w:rPr>
            </w:pPr>
            <w:r>
              <w:rPr>
                <w:rFonts w:hint="eastAsia" w:ascii="宋体" w:hAnsi="宋体" w:cs="Times New Roman"/>
                <w:color w:val="auto"/>
                <w:szCs w:val="21"/>
                <w:highlight w:val="none"/>
              </w:rPr>
              <w:t>本项目不收取投标保证金。</w:t>
            </w:r>
          </w:p>
        </w:tc>
      </w:tr>
      <w:tr w14:paraId="49FE5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12D1629A">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7DE2C2">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4773480">
            <w:pPr>
              <w:keepNext w:val="0"/>
              <w:keepLines w:val="0"/>
              <w:suppressLineNumbers w:val="0"/>
              <w:spacing w:before="0" w:beforeAutospacing="0" w:after="0" w:afterAutospacing="0" w:line="360" w:lineRule="auto"/>
              <w:ind w:left="0" w:right="0"/>
              <w:rPr>
                <w:rFonts w:hint="eastAsia" w:ascii="宋体" w:hAnsi="宋体" w:cs="Times New Roman"/>
                <w:b/>
                <w:color w:val="auto"/>
                <w:szCs w:val="21"/>
                <w:highlight w:val="none"/>
                <w:u w:val="single"/>
              </w:rPr>
            </w:pPr>
            <w:r>
              <w:rPr>
                <w:rFonts w:hint="eastAsia" w:ascii="Times New Roman" w:hAnsi="宋体" w:cs="Times New Roman"/>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cs="Times New Roman"/>
                <w:b/>
                <w:color w:val="auto"/>
                <w:szCs w:val="21"/>
                <w:highlight w:val="none"/>
                <w:u w:val="single"/>
              </w:rPr>
              <w:t>电子版投标文件制作方式见招标公告附件。</w:t>
            </w:r>
          </w:p>
        </w:tc>
      </w:tr>
      <w:tr w14:paraId="08692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F379F5F">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9E69973">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0185452">
            <w:pPr>
              <w:keepNext w:val="0"/>
              <w:keepLines w:val="0"/>
              <w:suppressLineNumbers w:val="0"/>
              <w:autoSpaceDE w:val="0"/>
              <w:autoSpaceDN w:val="0"/>
              <w:snapToGrid w:val="0"/>
              <w:spacing w:before="0" w:beforeAutospacing="0" w:after="0" w:afterAutospacing="0" w:line="380" w:lineRule="exact"/>
              <w:ind w:left="0" w:right="0"/>
              <w:textAlignment w:val="bottom"/>
              <w:rPr>
                <w:rFonts w:hint="eastAsia" w:ascii="宋体" w:hAnsi="宋体" w:cs="Times New Roman"/>
                <w:color w:val="auto"/>
                <w:szCs w:val="21"/>
                <w:highlight w:val="none"/>
              </w:rPr>
            </w:pPr>
            <w:r>
              <w:rPr>
                <w:rFonts w:hint="eastAsia" w:ascii="宋体" w:hAnsi="宋体" w:cs="Times New Roman"/>
                <w:color w:val="auto"/>
                <w:szCs w:val="21"/>
                <w:highlight w:val="none"/>
              </w:rPr>
              <w:t>本项目不接受备份投标文件。</w:t>
            </w:r>
          </w:p>
        </w:tc>
      </w:tr>
      <w:tr w14:paraId="32716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noWrap w:val="0"/>
            <w:vAlign w:val="center"/>
          </w:tcPr>
          <w:p w14:paraId="7BC33BC4">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F42CFF2">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bookmarkStart w:id="69" w:name="_21.1"/>
            <w:bookmarkEnd w:id="69"/>
            <w:r>
              <w:rPr>
                <w:rFonts w:hint="eastAsia" w:ascii="宋体" w:hAnsi="宋体" w:cs="Times New Roman"/>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3E83DF">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u w:val="single"/>
              </w:rPr>
            </w:pPr>
            <w:r>
              <w:rPr>
                <w:rFonts w:hint="eastAsia" w:ascii="宋体" w:hAnsi="宋体" w:cs="Times New Roman"/>
                <w:color w:val="auto"/>
                <w:szCs w:val="21"/>
                <w:highlight w:val="none"/>
              </w:rPr>
              <w:t>详见招标公告</w:t>
            </w:r>
          </w:p>
        </w:tc>
      </w:tr>
      <w:tr w14:paraId="677A4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5F21F201">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30CEEB">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F25174">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详见招标公告</w:t>
            </w:r>
          </w:p>
        </w:tc>
      </w:tr>
      <w:tr w14:paraId="68358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20B5C4B7">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9AF5D10">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FB6E202">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详见招标公告</w:t>
            </w:r>
          </w:p>
        </w:tc>
      </w:tr>
      <w:tr w14:paraId="59BC1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65F0A22A">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CF8DE75">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41C3F70">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bCs/>
                <w:color w:val="auto"/>
                <w:szCs w:val="21"/>
                <w:highlight w:val="none"/>
              </w:rPr>
              <w:t>无</w:t>
            </w:r>
          </w:p>
        </w:tc>
      </w:tr>
      <w:tr w14:paraId="2E4BC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71BC6A9B">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85D3C07">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bookmarkStart w:id="70" w:name="_23"/>
            <w:bookmarkEnd w:id="70"/>
            <w:r>
              <w:rPr>
                <w:rFonts w:hint="eastAsia" w:ascii="宋体" w:hAnsi="宋体" w:cs="Times New Roman"/>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1811A2C">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详见招标公告 </w:t>
            </w:r>
          </w:p>
        </w:tc>
      </w:tr>
      <w:tr w14:paraId="36BBD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0B1E8AB0">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4A79BC9">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bookmarkStart w:id="71" w:name="_25.3"/>
            <w:bookmarkEnd w:id="71"/>
            <w:r>
              <w:rPr>
                <w:rFonts w:hint="eastAsia" w:ascii="宋体" w:hAnsi="宋体" w:cs="Times New Roman"/>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157FAE5">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采购人或者采购代理机构在资格审查结束前，对投标人进行信用查询。</w:t>
            </w:r>
          </w:p>
          <w:p w14:paraId="24519205">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查询渠道：“信用中国”网站(www.creditchina.gov.cn) 、中国政府采购网(www.ccgp.gov.cn)。</w:t>
            </w:r>
          </w:p>
        </w:tc>
      </w:tr>
      <w:tr w14:paraId="2EC70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AFEE455">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92C633A">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18F48B8">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资格审查结束前</w:t>
            </w:r>
          </w:p>
        </w:tc>
      </w:tr>
      <w:tr w14:paraId="7B80A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B15D7F5">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FE8FB5D">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A36230">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在查询网站中直接截图查询记录，截图作为在“广西政府采购云平台”作为附件上传保存。</w:t>
            </w:r>
          </w:p>
        </w:tc>
      </w:tr>
      <w:tr w14:paraId="1A93A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E690EB8">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61B12FD">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B1BF4BC">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Times New Roman" w:hAnsi="Times New Roman" w:cs="Times New Roman"/>
                <w:color w:val="auto"/>
                <w:sz w:val="22"/>
                <w:szCs w:val="22"/>
                <w:highlight w:val="none"/>
              </w:rPr>
              <w:t>应当拒绝其参与政府采购活动</w:t>
            </w:r>
            <w:r>
              <w:rPr>
                <w:rFonts w:hint="eastAsia" w:ascii="宋体" w:hAnsi="宋体" w:cs="Times New Roman"/>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7891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174437C4">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8D3D2B5">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bookmarkStart w:id="72" w:name="_26"/>
            <w:bookmarkEnd w:id="72"/>
            <w:bookmarkStart w:id="73" w:name="_28.3"/>
            <w:bookmarkEnd w:id="73"/>
            <w:r>
              <w:rPr>
                <w:rFonts w:hint="eastAsia" w:ascii="宋体" w:hAnsi="宋体" w:cs="Times New Roman"/>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AAE29F">
            <w:pPr>
              <w:keepNext w:val="0"/>
              <w:keepLines w:val="0"/>
              <w:suppressLineNumbers w:val="0"/>
              <w:autoSpaceDE w:val="0"/>
              <w:autoSpaceDN w:val="0"/>
              <w:snapToGrid w:val="0"/>
              <w:spacing w:before="0" w:beforeAutospacing="0" w:after="0" w:afterAutospacing="0" w:line="380" w:lineRule="exact"/>
              <w:ind w:left="0" w:right="0"/>
              <w:textAlignment w:val="bottom"/>
              <w:rPr>
                <w:rFonts w:hint="eastAsia" w:ascii="宋体" w:hAnsi="宋体" w:cs="Times New Roman"/>
                <w:color w:val="auto"/>
                <w:szCs w:val="21"/>
                <w:highlight w:val="none"/>
              </w:rPr>
            </w:pPr>
            <w:r>
              <w:rPr>
                <w:rFonts w:hint="eastAsia" w:ascii="MS Gothic" w:hAnsi="MS Gothic" w:eastAsia="MS Gothic" w:cs="MS Gothic"/>
                <w:color w:val="auto"/>
                <w:szCs w:val="21"/>
                <w:highlight w:val="none"/>
              </w:rPr>
              <w:t>☑</w:t>
            </w:r>
            <w:r>
              <w:rPr>
                <w:rFonts w:hint="eastAsia" w:ascii="宋体" w:hAnsi="宋体" w:cs="Times New Roman"/>
                <w:color w:val="auto"/>
                <w:szCs w:val="21"/>
                <w:highlight w:val="none"/>
              </w:rPr>
              <w:t>综合评分法</w:t>
            </w:r>
          </w:p>
          <w:p w14:paraId="16933C5A">
            <w:pPr>
              <w:keepNext w:val="0"/>
              <w:keepLines w:val="0"/>
              <w:suppressLineNumbers w:val="0"/>
              <w:autoSpaceDE w:val="0"/>
              <w:autoSpaceDN w:val="0"/>
              <w:snapToGrid w:val="0"/>
              <w:spacing w:before="0" w:beforeAutospacing="0" w:after="0" w:afterAutospacing="0" w:line="380" w:lineRule="exact"/>
              <w:ind w:left="0" w:right="0"/>
              <w:textAlignment w:val="bottom"/>
              <w:rPr>
                <w:rFonts w:hint="eastAsia" w:ascii="宋体" w:hAnsi="宋体" w:cs="Times New Roman"/>
                <w:color w:val="auto"/>
                <w:szCs w:val="21"/>
                <w:highlight w:val="none"/>
              </w:rPr>
            </w:pPr>
            <w:r>
              <w:rPr>
                <w:rFonts w:hint="eastAsia" w:ascii="宋体" w:hAnsi="宋体" w:cs="Times New Roman"/>
                <w:color w:val="auto"/>
                <w:szCs w:val="21"/>
                <w:highlight w:val="none"/>
              </w:rPr>
              <w:t>□最低评标价法</w:t>
            </w:r>
          </w:p>
        </w:tc>
      </w:tr>
      <w:tr w14:paraId="6834D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noWrap w:val="0"/>
            <w:vAlign w:val="center"/>
          </w:tcPr>
          <w:p w14:paraId="1040A72B">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29.2</w:t>
            </w:r>
          </w:p>
        </w:tc>
        <w:tc>
          <w:tcPr>
            <w:tcW w:w="2268" w:type="dxa"/>
            <w:tcBorders>
              <w:top w:val="single" w:color="auto" w:sz="4" w:space="0"/>
              <w:left w:val="single" w:color="auto" w:sz="4" w:space="0"/>
              <w:bottom w:val="nil"/>
              <w:right w:val="single" w:color="auto" w:sz="4" w:space="0"/>
            </w:tcBorders>
            <w:noWrap w:val="0"/>
            <w:vAlign w:val="center"/>
          </w:tcPr>
          <w:p w14:paraId="31015B65">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bookmarkStart w:id="74" w:name="_29.2.2（2）"/>
            <w:bookmarkEnd w:id="74"/>
            <w:r>
              <w:rPr>
                <w:rFonts w:hint="eastAsia" w:ascii="宋体" w:hAnsi="宋体" w:cs="Times New Roman"/>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179E4873">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宋体"/>
                <w:color w:val="auto"/>
                <w:szCs w:val="21"/>
                <w:highlight w:val="none"/>
              </w:rPr>
              <w:t>商务条款</w:t>
            </w:r>
            <w:r>
              <w:rPr>
                <w:rFonts w:hint="eastAsia" w:ascii="宋体" w:hAnsi="宋体" w:cs="Times New Roman"/>
                <w:color w:val="auto"/>
                <w:szCs w:val="21"/>
                <w:highlight w:val="none"/>
              </w:rPr>
              <w:t>评审中允许负偏离的条款数为</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0</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项。</w:t>
            </w:r>
          </w:p>
          <w:p w14:paraId="7015709A">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宋体"/>
                <w:color w:val="auto"/>
                <w:szCs w:val="21"/>
                <w:highlight w:val="none"/>
              </w:rPr>
              <w:t>技术需求</w:t>
            </w:r>
            <w:r>
              <w:rPr>
                <w:rFonts w:hint="eastAsia" w:ascii="宋体" w:hAnsi="宋体" w:cs="Times New Roman"/>
                <w:color w:val="auto"/>
                <w:szCs w:val="21"/>
                <w:highlight w:val="none"/>
              </w:rPr>
              <w:t>评审中允许负偏离的条款数为</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0</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项。</w:t>
            </w:r>
          </w:p>
        </w:tc>
      </w:tr>
      <w:tr w14:paraId="2299A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CB3A213">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FBDF07D">
            <w:pPr>
              <w:keepNext w:val="0"/>
              <w:keepLines w:val="0"/>
              <w:suppressLineNumbers w:val="0"/>
              <w:autoSpaceDE w:val="0"/>
              <w:autoSpaceDN w:val="0"/>
              <w:snapToGrid w:val="0"/>
              <w:spacing w:before="0" w:beforeAutospacing="0" w:after="0" w:afterAutospacing="0" w:line="380" w:lineRule="exact"/>
              <w:ind w:left="0" w:right="0"/>
              <w:textAlignment w:val="bottom"/>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4CD5DA">
            <w:pPr>
              <w:keepNext w:val="0"/>
              <w:keepLines w:val="0"/>
              <w:suppressLineNumbers w:val="0"/>
              <w:autoSpaceDE w:val="0"/>
              <w:autoSpaceDN w:val="0"/>
              <w:snapToGrid w:val="0"/>
              <w:spacing w:before="0" w:beforeAutospacing="0" w:after="0" w:afterAutospacing="0" w:line="380" w:lineRule="exact"/>
              <w:ind w:left="0" w:right="0"/>
              <w:textAlignment w:val="bottom"/>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□采用最低评标价法的，投标文件满足招标文件全部实质性要求且投标报价最低的投标人为排名第一的中标候选人； </w:t>
            </w:r>
          </w:p>
          <w:p w14:paraId="02A1E85B">
            <w:pPr>
              <w:keepNext w:val="0"/>
              <w:keepLines w:val="0"/>
              <w:suppressLineNumbers w:val="0"/>
              <w:autoSpaceDE w:val="0"/>
              <w:autoSpaceDN w:val="0"/>
              <w:snapToGrid w:val="0"/>
              <w:spacing w:before="0" w:beforeAutospacing="0" w:after="0" w:afterAutospacing="0" w:line="380" w:lineRule="exact"/>
              <w:ind w:left="0" w:right="0"/>
              <w:textAlignment w:val="bottom"/>
              <w:rPr>
                <w:rFonts w:hint="eastAsia" w:ascii="宋体" w:hAnsi="宋体" w:cs="Times New Roman"/>
                <w:b/>
                <w:color w:val="auto"/>
                <w:szCs w:val="21"/>
                <w:highlight w:val="none"/>
              </w:rPr>
            </w:pPr>
            <w:r>
              <w:rPr>
                <w:rFonts w:hint="eastAsia" w:ascii="MS Gothic" w:hAnsi="MS Gothic" w:eastAsia="MS Gothic" w:cs="MS Gothic"/>
                <w:color w:val="auto"/>
                <w:szCs w:val="21"/>
                <w:highlight w:val="none"/>
              </w:rPr>
              <w:t>☑</w:t>
            </w:r>
            <w:r>
              <w:rPr>
                <w:rFonts w:hint="eastAsia" w:ascii="宋体" w:hAnsi="宋体" w:cs="Times New Roman"/>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58D6C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57E1343">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30.2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AC941E">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提供相同品牌产品且通过资格审查、符合性审查的不同投标人参加同一合同项下投标的中标候选人确定方式</w:t>
            </w:r>
          </w:p>
        </w:tc>
        <w:tc>
          <w:tcPr>
            <w:tcW w:w="7297" w:type="dxa"/>
            <w:tcBorders>
              <w:top w:val="single" w:color="auto" w:sz="4" w:space="0"/>
              <w:left w:val="single" w:color="auto" w:sz="4" w:space="0"/>
              <w:bottom w:val="single" w:color="auto" w:sz="4" w:space="0"/>
              <w:right w:val="single" w:color="auto" w:sz="4" w:space="0"/>
            </w:tcBorders>
            <w:noWrap w:val="0"/>
            <w:vAlign w:val="top"/>
          </w:tcPr>
          <w:p w14:paraId="27433FFE">
            <w:pPr>
              <w:keepNext w:val="0"/>
              <w:keepLines w:val="0"/>
              <w:suppressLineNumbers w:val="0"/>
              <w:autoSpaceDE w:val="0"/>
              <w:autoSpaceDN w:val="0"/>
              <w:snapToGrid w:val="0"/>
              <w:spacing w:before="0" w:beforeAutospacing="0" w:after="0" w:afterAutospacing="0" w:line="380" w:lineRule="exact"/>
              <w:ind w:left="0" w:right="0"/>
              <w:textAlignment w:val="bottom"/>
              <w:rPr>
                <w:rFonts w:hint="eastAsia" w:ascii="宋体" w:hAnsi="宋体" w:cs="Times New Roman"/>
                <w:color w:val="auto"/>
                <w:szCs w:val="21"/>
                <w:highlight w:val="none"/>
              </w:rPr>
            </w:pPr>
            <w:r>
              <w:rPr>
                <w:rFonts w:hint="eastAsia" w:ascii="MS Gothic" w:hAnsi="MS Gothic" w:eastAsia="MS Gothic" w:cs="MS Gothic"/>
                <w:color w:val="auto"/>
                <w:szCs w:val="21"/>
                <w:highlight w:val="none"/>
              </w:rPr>
              <w:t>☑</w:t>
            </w:r>
            <w:r>
              <w:rPr>
                <w:rFonts w:hint="eastAsia" w:ascii="宋体" w:hAnsi="宋体" w:cs="Times New Roman"/>
                <w:color w:val="auto"/>
                <w:szCs w:val="21"/>
                <w:highlight w:val="none"/>
              </w:rPr>
              <w:t>随机抽取（采用最低评标价法，报价相同时；采用综合评分法，评审价相同时）</w:t>
            </w:r>
          </w:p>
          <w:p w14:paraId="573F37A3">
            <w:pPr>
              <w:keepNext w:val="0"/>
              <w:keepLines w:val="0"/>
              <w:suppressLineNumbers w:val="0"/>
              <w:autoSpaceDE w:val="0"/>
              <w:autoSpaceDN w:val="0"/>
              <w:snapToGrid w:val="0"/>
              <w:spacing w:before="0" w:beforeAutospacing="0" w:after="0" w:afterAutospacing="0" w:line="380" w:lineRule="exact"/>
              <w:ind w:left="0" w:right="0"/>
              <w:textAlignment w:val="bottom"/>
              <w:rPr>
                <w:rFonts w:hint="eastAsia" w:ascii="宋体" w:hAnsi="宋体" w:cs="Times New Roman"/>
                <w:color w:val="auto"/>
                <w:szCs w:val="21"/>
                <w:highlight w:val="none"/>
                <w:u w:val="single"/>
              </w:rPr>
            </w:pPr>
            <w:r>
              <w:rPr>
                <w:rFonts w:hint="eastAsia" w:ascii="宋体" w:hAnsi="宋体" w:cs="Times New Roman"/>
                <w:color w:val="auto"/>
                <w:szCs w:val="21"/>
                <w:highlight w:val="none"/>
              </w:rPr>
              <w:t>□其他方式：</w:t>
            </w:r>
            <w:r>
              <w:rPr>
                <w:rFonts w:hint="eastAsia" w:ascii="宋体" w:hAnsi="宋体" w:cs="Times New Roman"/>
                <w:color w:val="auto"/>
                <w:szCs w:val="21"/>
                <w:highlight w:val="none"/>
                <w:u w:val="single"/>
              </w:rPr>
              <w:t xml:space="preserve">                                             </w:t>
            </w:r>
          </w:p>
        </w:tc>
      </w:tr>
      <w:tr w14:paraId="6DD5C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763DD10F">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CBA6074">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bookmarkStart w:id="75" w:name="_39.1"/>
            <w:bookmarkEnd w:id="75"/>
            <w:r>
              <w:rPr>
                <w:rFonts w:hint="eastAsia" w:ascii="宋体" w:hAnsi="宋体" w:cs="Times New Roman"/>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31A5EE9A">
            <w:pPr>
              <w:keepNext w:val="0"/>
              <w:keepLines w:val="0"/>
              <w:suppressLineNumbers w:val="0"/>
              <w:autoSpaceDE w:val="0"/>
              <w:autoSpaceDN w:val="0"/>
              <w:snapToGrid w:val="0"/>
              <w:spacing w:before="0" w:beforeAutospacing="0" w:after="0" w:afterAutospacing="0" w:line="380" w:lineRule="exact"/>
              <w:ind w:left="0" w:right="0"/>
              <w:jc w:val="left"/>
              <w:textAlignment w:val="bottom"/>
              <w:rPr>
                <w:rFonts w:hint="eastAsia" w:ascii="宋体" w:hAnsi="宋体" w:cs="Times New Roman"/>
                <w:color w:val="auto"/>
                <w:szCs w:val="21"/>
                <w:highlight w:val="none"/>
              </w:rPr>
            </w:pPr>
            <w:r>
              <w:rPr>
                <w:rFonts w:hint="eastAsia" w:ascii="宋体" w:hAnsi="宋体" w:cs="Times New Roman"/>
                <w:color w:val="auto"/>
                <w:szCs w:val="21"/>
                <w:highlight w:val="none"/>
              </w:rPr>
              <w:t>本项目不收取履约保证金。</w:t>
            </w:r>
          </w:p>
        </w:tc>
      </w:tr>
      <w:tr w14:paraId="29C49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16C0F148">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AE4E612">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bookmarkStart w:id="76" w:name="_40.1"/>
            <w:bookmarkEnd w:id="76"/>
            <w:r>
              <w:rPr>
                <w:rFonts w:hint="eastAsia" w:ascii="宋体" w:hAnsi="宋体" w:cs="Times New Roman"/>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FCE0D02">
            <w:pPr>
              <w:keepNext w:val="0"/>
              <w:keepLines w:val="0"/>
              <w:suppressLineNumbers w:val="0"/>
              <w:autoSpaceDE w:val="0"/>
              <w:autoSpaceDN w:val="0"/>
              <w:snapToGrid w:val="0"/>
              <w:spacing w:before="0" w:beforeAutospacing="0" w:after="0" w:afterAutospacing="0" w:line="380" w:lineRule="exact"/>
              <w:ind w:left="0" w:right="0"/>
              <w:textAlignment w:val="bottom"/>
              <w:rPr>
                <w:rFonts w:hint="eastAsia" w:ascii="宋体" w:hAnsi="宋体" w:cs="Times New Roman"/>
                <w:color w:val="auto"/>
                <w:szCs w:val="21"/>
                <w:highlight w:val="none"/>
              </w:rPr>
            </w:pPr>
            <w:r>
              <w:rPr>
                <w:rFonts w:hint="eastAsia" w:ascii="宋体" w:hAnsi="宋体" w:cs="Times New Roman"/>
                <w:color w:val="auto"/>
                <w:szCs w:val="21"/>
                <w:highlight w:val="none"/>
              </w:rPr>
              <w:t>电子采购合同需要供应商通过有效CA证书进行电子签名与签章</w:t>
            </w:r>
          </w:p>
        </w:tc>
      </w:tr>
      <w:tr w14:paraId="1B874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36DCEAC9">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131DB56">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D73AC58">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以书面形式</w:t>
            </w:r>
          </w:p>
        </w:tc>
      </w:tr>
      <w:tr w14:paraId="29CD6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43C05C1">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8E8E34A">
            <w:pPr>
              <w:keepNext w:val="0"/>
              <w:keepLines w:val="0"/>
              <w:suppressLineNumbers w:val="0"/>
              <w:spacing w:before="0" w:beforeAutospacing="0" w:after="0" w:afterAutospacing="0" w:line="380" w:lineRule="exact"/>
              <w:ind w:left="0" w:leftChars="0" w:right="0" w:rightChars="0"/>
              <w:rPr>
                <w:rFonts w:hint="eastAsia" w:ascii="宋体" w:hAnsi="宋体" w:cs="Times New Roman"/>
                <w:color w:val="auto"/>
                <w:szCs w:val="21"/>
                <w:highlight w:val="none"/>
              </w:rPr>
            </w:pPr>
            <w:r>
              <w:rPr>
                <w:rFonts w:hint="eastAsia" w:ascii="宋体" w:hAnsi="宋体" w:cs="Times New Roman"/>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44F110C">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u w:val="single"/>
              </w:rPr>
              <w:t>（1）</w:t>
            </w:r>
            <w:r>
              <w:rPr>
                <w:rFonts w:hint="eastAsia" w:ascii="宋体" w:hAnsi="宋体" w:cs="Times New Roman"/>
                <w:color w:val="auto"/>
                <w:szCs w:val="21"/>
                <w:highlight w:val="none"/>
                <w:u w:val="single"/>
                <w:lang w:eastAsia="zh-CN"/>
              </w:rPr>
              <w:t>广西国建项目管理有限公司</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部门；</w:t>
            </w:r>
          </w:p>
          <w:p w14:paraId="1D24D13F">
            <w:pPr>
              <w:keepNext w:val="0"/>
              <w:keepLines w:val="0"/>
              <w:suppressLineNumbers w:val="0"/>
              <w:snapToGrid w:val="0"/>
              <w:spacing w:before="0" w:beforeAutospacing="0" w:after="0" w:afterAutospacing="0" w:line="380" w:lineRule="exact"/>
              <w:ind w:left="0" w:right="0"/>
              <w:rPr>
                <w:rFonts w:hint="default" w:ascii="宋体" w:hAnsi="宋体" w:cs="Times New Roman"/>
                <w:color w:val="auto"/>
                <w:szCs w:val="21"/>
                <w:highlight w:val="none"/>
                <w:lang w:val="en-US"/>
              </w:rPr>
            </w:pPr>
            <w:r>
              <w:rPr>
                <w:rFonts w:hint="eastAsia" w:ascii="宋体" w:hAnsi="宋体" w:cs="Times New Roman"/>
                <w:color w:val="auto"/>
                <w:szCs w:val="21"/>
                <w:highlight w:val="none"/>
              </w:rPr>
              <w:t>联系电话：</w:t>
            </w:r>
            <w:r>
              <w:rPr>
                <w:rFonts w:hint="eastAsia" w:ascii="宋体" w:hAnsi="宋体" w:cs="Times New Roman"/>
                <w:color w:val="auto"/>
                <w:szCs w:val="21"/>
                <w:highlight w:val="none"/>
                <w:u w:val="single"/>
                <w:lang w:val="en-US" w:eastAsia="zh-CN"/>
              </w:rPr>
              <w:t>0771-4915959</w:t>
            </w:r>
          </w:p>
          <w:p w14:paraId="085B649B">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通讯地址</w:t>
            </w:r>
            <w:r>
              <w:rPr>
                <w:rFonts w:hint="eastAsia" w:ascii="宋体" w:hAnsi="宋体" w:cs="Helvetica"/>
                <w:color w:val="auto"/>
                <w:szCs w:val="21"/>
                <w:highlight w:val="none"/>
              </w:rPr>
              <w:t>：</w:t>
            </w:r>
            <w:r>
              <w:rPr>
                <w:rFonts w:hint="eastAsia" w:ascii="宋体" w:hAnsi="宋体" w:cs="Times New Roman"/>
                <w:color w:val="auto"/>
                <w:szCs w:val="21"/>
                <w:highlight w:val="none"/>
                <w:u w:val="single"/>
                <w:lang w:eastAsia="zh-CN"/>
              </w:rPr>
              <w:t>广西南宁市白沙大道53号松宇时代17楼</w:t>
            </w:r>
            <w:r>
              <w:rPr>
                <w:rFonts w:hint="eastAsia" w:ascii="宋体" w:hAnsi="宋体" w:cs="Times New Roman"/>
                <w:color w:val="auto"/>
                <w:szCs w:val="21"/>
                <w:highlight w:val="none"/>
              </w:rPr>
              <w:t xml:space="preserve"> </w:t>
            </w:r>
          </w:p>
          <w:p w14:paraId="5F7CA6FE">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u w:val="single"/>
              </w:rPr>
              <w:t>（2）</w:t>
            </w:r>
            <w:r>
              <w:rPr>
                <w:rFonts w:hint="eastAsia" w:ascii="宋体" w:hAnsi="宋体" w:cs="Times New Roman"/>
                <w:color w:val="auto"/>
                <w:szCs w:val="21"/>
                <w:highlight w:val="none"/>
                <w:u w:val="single"/>
                <w:lang w:eastAsia="zh-CN"/>
              </w:rPr>
              <w:t>南宁市少年儿童图书馆</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部门；</w:t>
            </w:r>
          </w:p>
          <w:p w14:paraId="5AF65E3D">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联系电话：</w:t>
            </w:r>
            <w:r>
              <w:rPr>
                <w:rFonts w:hint="eastAsia" w:ascii="宋体" w:hAnsi="宋体" w:cs="Times New Roman"/>
                <w:color w:val="auto"/>
                <w:szCs w:val="21"/>
                <w:highlight w:val="none"/>
                <w:u w:val="single"/>
                <w:lang w:eastAsia="zh-CN"/>
              </w:rPr>
              <w:t>0771-5312109</w:t>
            </w:r>
            <w:r>
              <w:rPr>
                <w:rFonts w:hint="eastAsia" w:ascii="宋体" w:hAnsi="宋体" w:cs="Times New Roman"/>
                <w:color w:val="auto"/>
                <w:szCs w:val="21"/>
                <w:highlight w:val="none"/>
                <w:u w:val="single"/>
                <w:lang w:val="en-US" w:eastAsia="zh-CN"/>
              </w:rPr>
              <w:t xml:space="preserve">  </w:t>
            </w:r>
            <w:r>
              <w:rPr>
                <w:rFonts w:hint="eastAsia" w:ascii="宋体" w:hAnsi="宋体" w:cs="Times New Roman"/>
                <w:color w:val="auto"/>
                <w:szCs w:val="21"/>
                <w:highlight w:val="none"/>
              </w:rPr>
              <w:t>，</w:t>
            </w:r>
          </w:p>
          <w:p w14:paraId="347B6D37">
            <w:pPr>
              <w:keepNext w:val="0"/>
              <w:keepLines w:val="0"/>
              <w:suppressLineNumbers w:val="0"/>
              <w:snapToGrid w:val="0"/>
              <w:spacing w:before="0" w:beforeAutospacing="0" w:after="0" w:afterAutospacing="0" w:line="380" w:lineRule="exact"/>
              <w:ind w:left="0" w:leftChars="0" w:right="0" w:rightChars="0"/>
              <w:rPr>
                <w:rFonts w:hint="eastAsia" w:ascii="宋体" w:hAnsi="宋体" w:cs="Times New Roman"/>
                <w:color w:val="auto"/>
                <w:szCs w:val="21"/>
                <w:highlight w:val="none"/>
              </w:rPr>
            </w:pPr>
            <w:r>
              <w:rPr>
                <w:rFonts w:hint="eastAsia" w:ascii="宋体" w:hAnsi="宋体" w:cs="Times New Roman"/>
                <w:color w:val="auto"/>
                <w:szCs w:val="21"/>
                <w:highlight w:val="none"/>
              </w:rPr>
              <w:t>通讯地址</w:t>
            </w:r>
            <w:r>
              <w:rPr>
                <w:rFonts w:hint="eastAsia" w:ascii="宋体" w:hAnsi="宋体" w:cs="Helvetica"/>
                <w:color w:val="auto"/>
                <w:szCs w:val="21"/>
                <w:highlight w:val="none"/>
              </w:rPr>
              <w:t>：</w:t>
            </w:r>
            <w:r>
              <w:rPr>
                <w:rFonts w:hint="eastAsia" w:ascii="宋体" w:hAnsi="宋体" w:cs="Times New Roman"/>
                <w:color w:val="auto"/>
                <w:szCs w:val="21"/>
                <w:highlight w:val="none"/>
                <w:u w:val="single"/>
                <w:lang w:val="en-US" w:eastAsia="zh-CN"/>
              </w:rPr>
              <w:t xml:space="preserve">  南宁市青秀区津头街道教育路11号 </w:t>
            </w:r>
            <w:r>
              <w:rPr>
                <w:rFonts w:hint="eastAsia" w:ascii="宋体" w:hAnsi="宋体" w:cs="Times New Roman"/>
                <w:color w:val="auto"/>
                <w:szCs w:val="21"/>
                <w:highlight w:val="none"/>
              </w:rPr>
              <w:t xml:space="preserve"> </w:t>
            </w:r>
          </w:p>
        </w:tc>
      </w:tr>
      <w:tr w14:paraId="11137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7B0EB36">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C48493F">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Times New Roman" w:hAnsi="宋体" w:cs="Times New Roman"/>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0D74A14">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highlight w:val="none"/>
              </w:rPr>
              <w:t>质疑期内每个工作日08时30分到12时00分，15时00分到18时 00分</w:t>
            </w:r>
          </w:p>
        </w:tc>
      </w:tr>
      <w:tr w14:paraId="627FB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noWrap w:val="0"/>
            <w:vAlign w:val="center"/>
          </w:tcPr>
          <w:p w14:paraId="117135B8">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BE15DDB">
            <w:pPr>
              <w:keepNext w:val="0"/>
              <w:keepLines w:val="0"/>
              <w:suppressLineNumbers w:val="0"/>
              <w:spacing w:before="0" w:beforeAutospacing="0" w:after="0" w:afterAutospacing="0" w:line="380" w:lineRule="exact"/>
              <w:ind w:left="0" w:right="0"/>
              <w:rPr>
                <w:rFonts w:hint="eastAsia" w:ascii="Times New Roman" w:hAnsi="宋体" w:cs="Times New Roman"/>
                <w:color w:val="auto"/>
                <w:highlight w:val="none"/>
              </w:rPr>
            </w:pPr>
            <w:r>
              <w:rPr>
                <w:rFonts w:hint="eastAsia" w:ascii="Times New Roman" w:hAnsi="宋体" w:cs="Times New Roman"/>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2AAC2E7">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highlight w:val="none"/>
              </w:rPr>
            </w:pPr>
            <w:bookmarkStart w:id="77" w:name="PO_3000001867_PM038"/>
            <w:r>
              <w:rPr>
                <w:rFonts w:hint="eastAsia" w:ascii="宋体" w:hAnsi="宋体" w:cs="Times New Roman"/>
                <w:color w:val="auto"/>
                <w:highlight w:val="none"/>
              </w:rPr>
              <w:t>1、受理方式：纸质方式受理，投诉书正、副本（经过质疑的事项才可投诉）。</w:t>
            </w:r>
          </w:p>
          <w:p w14:paraId="2A5969DA">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highlight w:val="none"/>
              </w:rPr>
            </w:pPr>
            <w:r>
              <w:rPr>
                <w:rFonts w:hint="eastAsia" w:ascii="宋体" w:hAnsi="宋体" w:cs="Times New Roman"/>
                <w:color w:val="auto"/>
                <w:highlight w:val="none"/>
              </w:rPr>
              <w:t>2、邮寄地址：</w:t>
            </w:r>
          </w:p>
          <w:p w14:paraId="46855426">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highlight w:val="none"/>
              </w:rPr>
            </w:pPr>
            <w:r>
              <w:rPr>
                <w:rFonts w:hint="eastAsia" w:ascii="宋体" w:hAnsi="宋体" w:cs="Times New Roman"/>
                <w:color w:val="auto"/>
                <w:highlight w:val="none"/>
              </w:rPr>
              <w:t xml:space="preserve">名称：南宁市财政局政府采购监督管理科 </w:t>
            </w:r>
          </w:p>
          <w:p w14:paraId="3237A585">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highlight w:val="none"/>
              </w:rPr>
            </w:pPr>
            <w:r>
              <w:rPr>
                <w:rFonts w:hint="eastAsia" w:ascii="宋体" w:hAnsi="宋体" w:cs="Times New Roman"/>
                <w:color w:val="auto"/>
                <w:highlight w:val="none"/>
              </w:rPr>
              <w:t xml:space="preserve">地址：南宁市东葛路129号  </w:t>
            </w:r>
          </w:p>
          <w:p w14:paraId="3ACE7BDB">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highlight w:val="none"/>
              </w:rPr>
            </w:pPr>
            <w:r>
              <w:rPr>
                <w:rFonts w:hint="eastAsia" w:ascii="宋体" w:hAnsi="宋体" w:cs="Times New Roman"/>
                <w:color w:val="auto"/>
                <w:highlight w:val="none"/>
              </w:rPr>
              <w:t>联系电话：0771-2189091</w:t>
            </w:r>
            <w:bookmarkEnd w:id="77"/>
          </w:p>
        </w:tc>
      </w:tr>
      <w:tr w14:paraId="40252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4BC304E0">
            <w:pPr>
              <w:keepNext w:val="0"/>
              <w:keepLines w:val="0"/>
              <w:suppressLineNumbers w:val="0"/>
              <w:spacing w:before="0" w:beforeAutospacing="0" w:after="0" w:afterAutospacing="0" w:line="380" w:lineRule="exact"/>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3FB2AB4">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bookmarkStart w:id="78" w:name="_42"/>
            <w:bookmarkEnd w:id="78"/>
            <w:bookmarkStart w:id="79" w:name="_41"/>
            <w:bookmarkEnd w:id="79"/>
            <w:r>
              <w:rPr>
                <w:rFonts w:hint="eastAsia" w:ascii="Times New Roman"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9F714F3">
            <w:pPr>
              <w:keepNext w:val="0"/>
              <w:keepLines w:val="0"/>
              <w:suppressLineNumbers w:val="0"/>
              <w:snapToGrid w:val="0"/>
              <w:spacing w:before="0" w:beforeAutospacing="0" w:after="0" w:afterAutospacing="0" w:line="380" w:lineRule="exact"/>
              <w:ind w:left="0" w:right="0"/>
              <w:rPr>
                <w:rFonts w:hint="eastAsia" w:ascii="宋体" w:hAnsi="宋体" w:cs="宋体"/>
                <w:color w:val="auto"/>
                <w:szCs w:val="20"/>
                <w:highlight w:val="none"/>
              </w:rPr>
            </w:pPr>
            <w:r>
              <w:rPr>
                <w:rFonts w:hint="eastAsia" w:ascii="MS Gothic" w:hAnsi="MS Gothic" w:eastAsia="MS Gothic" w:cs="MS Gothic"/>
                <w:color w:val="auto"/>
                <w:szCs w:val="21"/>
                <w:highlight w:val="none"/>
              </w:rPr>
              <w:t>☑</w:t>
            </w:r>
            <w:r>
              <w:rPr>
                <w:rFonts w:hint="eastAsia" w:ascii="宋体" w:hAnsi="宋体" w:cs="宋体"/>
                <w:color w:val="auto"/>
                <w:szCs w:val="20"/>
                <w:highlight w:val="none"/>
              </w:rPr>
              <w:t>本项目代理服务费由</w:t>
            </w:r>
            <w:r>
              <w:rPr>
                <w:rFonts w:hint="eastAsia" w:ascii="宋体" w:hAnsi="宋体" w:cs="宋体"/>
                <w:color w:val="auto"/>
                <w:szCs w:val="20"/>
                <w:highlight w:val="none"/>
                <w:u w:val="single"/>
              </w:rPr>
              <w:t>中标人</w:t>
            </w:r>
            <w:r>
              <w:rPr>
                <w:rFonts w:hint="eastAsia" w:ascii="宋体" w:hAnsi="宋体" w:cs="宋体"/>
                <w:color w:val="auto"/>
                <w:szCs w:val="20"/>
                <w:highlight w:val="none"/>
              </w:rPr>
              <w:t>在签订合同前，一次性向采购代理机构支付。</w:t>
            </w:r>
          </w:p>
          <w:p w14:paraId="687ABABA">
            <w:pPr>
              <w:keepNext w:val="0"/>
              <w:keepLines w:val="0"/>
              <w:suppressLineNumbers w:val="0"/>
              <w:snapToGrid w:val="0"/>
              <w:spacing w:before="0" w:beforeAutospacing="0" w:after="0" w:afterAutospacing="0" w:line="380" w:lineRule="exact"/>
              <w:ind w:left="0" w:right="0"/>
              <w:rPr>
                <w:rFonts w:hint="eastAsia" w:ascii="宋体" w:hAnsi="宋体" w:cs="宋体"/>
                <w:color w:val="auto"/>
                <w:szCs w:val="20"/>
                <w:highlight w:val="none"/>
              </w:rPr>
            </w:pPr>
            <w:r>
              <w:rPr>
                <w:rFonts w:hint="eastAsia" w:ascii="宋体" w:hAnsi="宋体" w:cs="宋体"/>
                <w:color w:val="auto"/>
                <w:szCs w:val="20"/>
                <w:highlight w:val="none"/>
              </w:rPr>
              <w:t>□采购人支付。</w:t>
            </w:r>
          </w:p>
          <w:p w14:paraId="27F53898">
            <w:pPr>
              <w:keepNext w:val="0"/>
              <w:keepLines w:val="0"/>
              <w:suppressLineNumbers w:val="0"/>
              <w:snapToGrid w:val="0"/>
              <w:spacing w:before="0" w:beforeAutospacing="0" w:after="0" w:afterAutospacing="0" w:line="380" w:lineRule="exact"/>
              <w:ind w:left="0" w:right="0"/>
              <w:rPr>
                <w:rFonts w:hint="eastAsia" w:ascii="宋体" w:hAnsi="宋体" w:cs="宋体"/>
                <w:color w:val="auto"/>
                <w:szCs w:val="20"/>
                <w:highlight w:val="none"/>
              </w:rPr>
            </w:pPr>
            <w:r>
              <w:rPr>
                <w:rFonts w:hint="eastAsia" w:ascii="宋体" w:hAnsi="宋体" w:cs="宋体"/>
                <w:color w:val="auto"/>
                <w:szCs w:val="20"/>
                <w:highlight w:val="none"/>
              </w:rPr>
              <w:t>□本项目不收取代理服务费。</w:t>
            </w:r>
          </w:p>
        </w:tc>
      </w:tr>
      <w:tr w14:paraId="231EA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5"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55A8F86">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E70B96">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Times New Roman"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C459B92">
            <w:pPr>
              <w:keepNext w:val="0"/>
              <w:keepLines w:val="0"/>
              <w:suppressLineNumbers w:val="0"/>
              <w:snapToGrid w:val="0"/>
              <w:spacing w:before="0" w:beforeAutospacing="0" w:after="0" w:afterAutospacing="0" w:line="380" w:lineRule="exact"/>
              <w:ind w:left="0" w:right="0"/>
              <w:rPr>
                <w:rFonts w:hint="eastAsia" w:ascii="宋体" w:hAnsi="宋体" w:cs="宋体"/>
                <w:color w:val="auto"/>
                <w:szCs w:val="20"/>
                <w:highlight w:val="none"/>
                <w:u w:val="single"/>
              </w:rPr>
            </w:pPr>
            <w:r>
              <w:rPr>
                <w:rFonts w:hint="eastAsia" w:ascii="宋体" w:hAnsi="宋体" w:cs="宋体"/>
                <w:color w:val="auto"/>
                <w:szCs w:val="20"/>
                <w:highlight w:val="none"/>
                <w:u w:val="single"/>
              </w:rPr>
              <w:t>（</w:t>
            </w:r>
            <w:r>
              <w:rPr>
                <w:rFonts w:hint="eastAsia" w:ascii="MS Gothic" w:hAnsi="MS Gothic" w:eastAsia="MS Gothic" w:cs="MS Gothic"/>
                <w:color w:val="auto"/>
                <w:szCs w:val="21"/>
                <w:highlight w:val="none"/>
              </w:rPr>
              <w:t>☑</w:t>
            </w:r>
            <w:r>
              <w:rPr>
                <w:rFonts w:hint="eastAsia" w:ascii="宋体" w:hAnsi="宋体" w:cs="宋体"/>
                <w:color w:val="auto"/>
                <w:szCs w:val="20"/>
                <w:highlight w:val="none"/>
                <w:u w:val="single"/>
              </w:rPr>
              <w:t>中标金额/□采购预算/□暂定中标金额/□其他   ）为计费额，按货物招标采用差额定率累进法计算出收费基准价格，采购代理收费以（</w:t>
            </w:r>
            <w:r>
              <w:rPr>
                <w:rFonts w:hint="eastAsia" w:ascii="MS Gothic" w:hAnsi="MS Gothic" w:eastAsia="MS Gothic" w:cs="MS Gothic"/>
                <w:color w:val="auto"/>
                <w:szCs w:val="20"/>
                <w:highlight w:val="none"/>
                <w:u w:val="single"/>
              </w:rPr>
              <w:t>☑</w:t>
            </w:r>
            <w:r>
              <w:rPr>
                <w:rFonts w:hint="eastAsia" w:ascii="宋体" w:hAnsi="宋体" w:cs="宋体"/>
                <w:color w:val="auto"/>
                <w:szCs w:val="20"/>
                <w:highlight w:val="none"/>
                <w:u w:val="single"/>
              </w:rPr>
              <w:t>收费基准价格/□收费基准价格下浮    %/□收费基准价格上浮   %）计算收取。</w:t>
            </w:r>
          </w:p>
          <w:p w14:paraId="18BA2DAF">
            <w:pPr>
              <w:keepNext w:val="0"/>
              <w:keepLines w:val="0"/>
              <w:suppressLineNumbers w:val="0"/>
              <w:snapToGrid w:val="0"/>
              <w:spacing w:before="0" w:beforeAutospacing="0" w:after="0" w:afterAutospacing="0" w:line="380" w:lineRule="exact"/>
              <w:ind w:left="0" w:right="0"/>
              <w:rPr>
                <w:rFonts w:hint="eastAsia" w:ascii="宋体" w:hAnsi="宋体" w:cs="宋体"/>
                <w:color w:val="auto"/>
                <w:szCs w:val="20"/>
                <w:highlight w:val="none"/>
                <w:u w:val="single"/>
              </w:rPr>
            </w:pPr>
            <w:r>
              <w:rPr>
                <w:rFonts w:hint="eastAsia" w:ascii="宋体" w:hAnsi="宋体" w:cs="宋体"/>
                <w:color w:val="auto"/>
                <w:szCs w:val="20"/>
                <w:highlight w:val="none"/>
                <w:u w:val="single"/>
              </w:rPr>
              <w:t>□固定采购代理收费              。</w:t>
            </w:r>
          </w:p>
          <w:p w14:paraId="4B0EB0D7">
            <w:pPr>
              <w:keepNext w:val="0"/>
              <w:keepLines w:val="0"/>
              <w:suppressLineNumbers w:val="0"/>
              <w:snapToGrid w:val="0"/>
              <w:spacing w:before="0" w:beforeAutospacing="0" w:after="0" w:afterAutospacing="0" w:line="380" w:lineRule="exact"/>
              <w:ind w:left="0" w:right="0"/>
              <w:rPr>
                <w:rFonts w:hint="default" w:ascii="Times New Roman" w:hAnsi="宋体" w:cs="Times New Roman"/>
                <w:b/>
                <w:color w:val="auto"/>
                <w:highlight w:val="none"/>
              </w:rPr>
            </w:pPr>
            <w:r>
              <w:rPr>
                <w:rFonts w:hint="eastAsia" w:ascii="Times New Roman" w:hAnsi="宋体" w:cs="Times New Roman"/>
                <w:b/>
                <w:color w:val="auto"/>
                <w:highlight w:val="none"/>
              </w:rPr>
              <w:t>采购代理费收取标准：</w:t>
            </w:r>
          </w:p>
          <w:p w14:paraId="21C5C086">
            <w:pPr>
              <w:keepNext w:val="0"/>
              <w:keepLines w:val="0"/>
              <w:suppressLineNumbers w:val="0"/>
              <w:snapToGrid w:val="0"/>
              <w:spacing w:before="0" w:beforeAutospacing="0" w:after="0" w:afterAutospacing="0" w:line="380" w:lineRule="exact"/>
              <w:ind w:left="0" w:right="0"/>
              <w:rPr>
                <w:rFonts w:hint="default" w:ascii="Times New Roman" w:hAnsi="宋体" w:cs="Times New Roman"/>
                <w:color w:val="auto"/>
                <w:highlight w:val="none"/>
              </w:rPr>
            </w:pPr>
            <w:r>
              <w:rPr>
                <w:rFonts w:hint="eastAsia" w:ascii="Times New Roman" w:hAnsi="宋体" w:cs="Times New Roman"/>
                <w:color w:val="auto"/>
                <w:highlight w:val="none"/>
              </w:rPr>
              <w:t>（1）采购代理机构按国家发改【2015】299号文收费标准，按差额定率累进法计取中标服务费。</w:t>
            </w:r>
            <w:bookmarkStart w:id="80" w:name="_Toc254970548"/>
            <w:bookmarkEnd w:id="80"/>
            <w:bookmarkStart w:id="81" w:name="_Toc254970689"/>
            <w:bookmarkEnd w:id="81"/>
          </w:p>
          <w:p w14:paraId="5C54C9AE">
            <w:pPr>
              <w:keepNext w:val="0"/>
              <w:keepLines w:val="0"/>
              <w:suppressLineNumbers w:val="0"/>
              <w:snapToGrid w:val="0"/>
              <w:spacing w:before="0" w:beforeAutospacing="0" w:after="0" w:afterAutospacing="0" w:line="380" w:lineRule="exact"/>
              <w:ind w:left="0" w:right="0"/>
              <w:rPr>
                <w:rFonts w:hint="default" w:ascii="Times New Roman" w:hAnsi="宋体" w:cs="Times New Roman"/>
                <w:color w:val="auto"/>
                <w:highlight w:val="none"/>
              </w:rPr>
            </w:pPr>
            <w:r>
              <w:rPr>
                <w:rFonts w:hint="eastAsia" w:ascii="Times New Roman" w:hAnsi="宋体" w:cs="Times New Roman"/>
                <w:color w:val="auto"/>
                <w:highlight w:val="none"/>
              </w:rPr>
              <w:t>（2）代理服务收费标准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1220"/>
              <w:gridCol w:w="1062"/>
              <w:gridCol w:w="1045"/>
            </w:tblGrid>
            <w:tr w14:paraId="6AC7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11" w:type="dxa"/>
                  <w:tcBorders>
                    <w:tl2br w:val="single" w:color="auto" w:sz="4" w:space="0"/>
                  </w:tcBorders>
                  <w:noWrap w:val="0"/>
                  <w:vAlign w:val="top"/>
                </w:tcPr>
                <w:p w14:paraId="66FF3EB6">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 xml:space="preserve">               费率</w:t>
                  </w:r>
                </w:p>
                <w:p w14:paraId="2B97B018">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中标金额</w:t>
                  </w:r>
                </w:p>
              </w:tc>
              <w:tc>
                <w:tcPr>
                  <w:tcW w:w="1220" w:type="dxa"/>
                  <w:noWrap w:val="0"/>
                  <w:vAlign w:val="center"/>
                </w:tcPr>
                <w:p w14:paraId="71D26E3C">
                  <w:pPr>
                    <w:keepNext w:val="0"/>
                    <w:keepLines w:val="0"/>
                    <w:suppressLineNumbers w:val="0"/>
                    <w:spacing w:before="0" w:beforeAutospacing="0" w:after="0" w:afterAutospacing="0"/>
                    <w:ind w:left="0" w:right="0" w:firstLine="105" w:firstLineChars="50"/>
                    <w:jc w:val="center"/>
                    <w:rPr>
                      <w:rFonts w:hint="default" w:ascii="宋体" w:hAnsi="宋体" w:cs="Times New Roman"/>
                      <w:color w:val="auto"/>
                      <w:szCs w:val="21"/>
                      <w:highlight w:val="none"/>
                    </w:rPr>
                  </w:pPr>
                  <w:r>
                    <w:rPr>
                      <w:rFonts w:hint="eastAsia" w:ascii="宋体" w:hAnsi="宋体" w:cs="Times New Roman"/>
                      <w:color w:val="auto"/>
                      <w:szCs w:val="21"/>
                      <w:highlight w:val="none"/>
                    </w:rPr>
                    <w:t>货物招标</w:t>
                  </w:r>
                </w:p>
              </w:tc>
              <w:tc>
                <w:tcPr>
                  <w:tcW w:w="1062" w:type="dxa"/>
                  <w:noWrap w:val="0"/>
                  <w:vAlign w:val="center"/>
                </w:tcPr>
                <w:p w14:paraId="2BD0F1AC">
                  <w:pPr>
                    <w:keepNext w:val="0"/>
                    <w:keepLines w:val="0"/>
                    <w:suppressLineNumbers w:val="0"/>
                    <w:spacing w:before="0" w:beforeAutospacing="0" w:after="0" w:afterAutospacing="0"/>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服务招标</w:t>
                  </w:r>
                </w:p>
              </w:tc>
              <w:tc>
                <w:tcPr>
                  <w:tcW w:w="1045" w:type="dxa"/>
                  <w:noWrap w:val="0"/>
                  <w:vAlign w:val="center"/>
                </w:tcPr>
                <w:p w14:paraId="2838F6FA">
                  <w:pPr>
                    <w:keepNext w:val="0"/>
                    <w:keepLines w:val="0"/>
                    <w:suppressLineNumbers w:val="0"/>
                    <w:spacing w:before="0" w:beforeAutospacing="0" w:after="0" w:afterAutospacing="0"/>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工程招标</w:t>
                  </w:r>
                </w:p>
              </w:tc>
            </w:tr>
            <w:tr w14:paraId="746C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11" w:type="dxa"/>
                  <w:noWrap w:val="0"/>
                  <w:vAlign w:val="top"/>
                </w:tcPr>
                <w:p w14:paraId="6F72BB05">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100万元以下</w:t>
                  </w:r>
                </w:p>
              </w:tc>
              <w:tc>
                <w:tcPr>
                  <w:tcW w:w="1220" w:type="dxa"/>
                  <w:noWrap w:val="0"/>
                  <w:vAlign w:val="top"/>
                </w:tcPr>
                <w:p w14:paraId="6F30145C">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 xml:space="preserve">  1.5%                </w:t>
                  </w:r>
                </w:p>
              </w:tc>
              <w:tc>
                <w:tcPr>
                  <w:tcW w:w="1062" w:type="dxa"/>
                  <w:noWrap w:val="0"/>
                  <w:vAlign w:val="top"/>
                </w:tcPr>
                <w:p w14:paraId="01639C45">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1.5%</w:t>
                  </w:r>
                </w:p>
              </w:tc>
              <w:tc>
                <w:tcPr>
                  <w:tcW w:w="1045" w:type="dxa"/>
                  <w:noWrap w:val="0"/>
                  <w:vAlign w:val="top"/>
                </w:tcPr>
                <w:p w14:paraId="408D15F2">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 xml:space="preserve">1.0% </w:t>
                  </w:r>
                </w:p>
              </w:tc>
            </w:tr>
            <w:tr w14:paraId="5229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noWrap w:val="0"/>
                  <w:vAlign w:val="top"/>
                </w:tcPr>
                <w:p w14:paraId="5002A5FA">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100～500万元</w:t>
                  </w:r>
                </w:p>
              </w:tc>
              <w:tc>
                <w:tcPr>
                  <w:tcW w:w="1220" w:type="dxa"/>
                  <w:noWrap w:val="0"/>
                  <w:vAlign w:val="top"/>
                </w:tcPr>
                <w:p w14:paraId="1B91B084">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 xml:space="preserve">1.1%                 </w:t>
                  </w:r>
                </w:p>
              </w:tc>
              <w:tc>
                <w:tcPr>
                  <w:tcW w:w="1062" w:type="dxa"/>
                  <w:noWrap w:val="0"/>
                  <w:vAlign w:val="top"/>
                </w:tcPr>
                <w:p w14:paraId="2A5F22EB">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0.8%</w:t>
                  </w:r>
                </w:p>
              </w:tc>
              <w:tc>
                <w:tcPr>
                  <w:tcW w:w="1045" w:type="dxa"/>
                  <w:noWrap w:val="0"/>
                  <w:vAlign w:val="top"/>
                </w:tcPr>
                <w:p w14:paraId="0187841E">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 xml:space="preserve">0.7% </w:t>
                  </w:r>
                </w:p>
              </w:tc>
            </w:tr>
            <w:tr w14:paraId="0BB7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noWrap w:val="0"/>
                  <w:vAlign w:val="top"/>
                </w:tcPr>
                <w:p w14:paraId="5989BC0C">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500～1000万元</w:t>
                  </w:r>
                </w:p>
              </w:tc>
              <w:tc>
                <w:tcPr>
                  <w:tcW w:w="1220" w:type="dxa"/>
                  <w:noWrap w:val="0"/>
                  <w:vAlign w:val="top"/>
                </w:tcPr>
                <w:p w14:paraId="2353FE42">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 xml:space="preserve">  0.8%                </w:t>
                  </w:r>
                </w:p>
              </w:tc>
              <w:tc>
                <w:tcPr>
                  <w:tcW w:w="1062" w:type="dxa"/>
                  <w:noWrap w:val="0"/>
                  <w:vAlign w:val="top"/>
                </w:tcPr>
                <w:p w14:paraId="485332F9">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0.45%</w:t>
                  </w:r>
                </w:p>
              </w:tc>
              <w:tc>
                <w:tcPr>
                  <w:tcW w:w="1045" w:type="dxa"/>
                  <w:noWrap w:val="0"/>
                  <w:vAlign w:val="top"/>
                </w:tcPr>
                <w:p w14:paraId="779A237C">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0.55%</w:t>
                  </w:r>
                </w:p>
              </w:tc>
            </w:tr>
            <w:tr w14:paraId="11FD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1" w:type="dxa"/>
                  <w:noWrap w:val="0"/>
                  <w:vAlign w:val="top"/>
                </w:tcPr>
                <w:p w14:paraId="2053E919">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1000～5000万元</w:t>
                  </w:r>
                </w:p>
              </w:tc>
              <w:tc>
                <w:tcPr>
                  <w:tcW w:w="1220" w:type="dxa"/>
                  <w:noWrap w:val="0"/>
                  <w:vAlign w:val="top"/>
                </w:tcPr>
                <w:p w14:paraId="648A2D26">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 xml:space="preserve">0.5%                </w:t>
                  </w:r>
                </w:p>
              </w:tc>
              <w:tc>
                <w:tcPr>
                  <w:tcW w:w="1062" w:type="dxa"/>
                  <w:noWrap w:val="0"/>
                  <w:vAlign w:val="top"/>
                </w:tcPr>
                <w:p w14:paraId="79AE5C9E">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0.25%</w:t>
                  </w:r>
                </w:p>
              </w:tc>
              <w:tc>
                <w:tcPr>
                  <w:tcW w:w="1045" w:type="dxa"/>
                  <w:noWrap w:val="0"/>
                  <w:vAlign w:val="top"/>
                </w:tcPr>
                <w:p w14:paraId="682575B5">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 xml:space="preserve">0.35% </w:t>
                  </w:r>
                </w:p>
              </w:tc>
            </w:tr>
            <w:tr w14:paraId="7720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noWrap w:val="0"/>
                  <w:vAlign w:val="top"/>
                </w:tcPr>
                <w:p w14:paraId="11A7E43B">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5000万元～1亿元</w:t>
                  </w:r>
                </w:p>
              </w:tc>
              <w:tc>
                <w:tcPr>
                  <w:tcW w:w="1220" w:type="dxa"/>
                  <w:noWrap w:val="0"/>
                  <w:vAlign w:val="top"/>
                </w:tcPr>
                <w:p w14:paraId="73F7B731">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 xml:space="preserve">0.25%                 </w:t>
                  </w:r>
                </w:p>
              </w:tc>
              <w:tc>
                <w:tcPr>
                  <w:tcW w:w="1062" w:type="dxa"/>
                  <w:noWrap w:val="0"/>
                  <w:vAlign w:val="top"/>
                </w:tcPr>
                <w:p w14:paraId="41CD556B">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0.1%</w:t>
                  </w:r>
                </w:p>
              </w:tc>
              <w:tc>
                <w:tcPr>
                  <w:tcW w:w="1045" w:type="dxa"/>
                  <w:noWrap w:val="0"/>
                  <w:vAlign w:val="top"/>
                </w:tcPr>
                <w:p w14:paraId="3DF7AF34">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0.2%</w:t>
                  </w:r>
                </w:p>
              </w:tc>
            </w:tr>
            <w:tr w14:paraId="6B70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noWrap w:val="0"/>
                  <w:vAlign w:val="top"/>
                </w:tcPr>
                <w:p w14:paraId="5BC84CE2">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1～5亿元</w:t>
                  </w:r>
                </w:p>
              </w:tc>
              <w:tc>
                <w:tcPr>
                  <w:tcW w:w="1220" w:type="dxa"/>
                  <w:noWrap w:val="0"/>
                  <w:vAlign w:val="top"/>
                </w:tcPr>
                <w:p w14:paraId="1172557F">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0.05%</w:t>
                  </w:r>
                </w:p>
              </w:tc>
              <w:tc>
                <w:tcPr>
                  <w:tcW w:w="1062" w:type="dxa"/>
                  <w:noWrap w:val="0"/>
                  <w:vAlign w:val="top"/>
                </w:tcPr>
                <w:p w14:paraId="4D2ED85C">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 xml:space="preserve">  0.05%</w:t>
                  </w:r>
                </w:p>
              </w:tc>
              <w:tc>
                <w:tcPr>
                  <w:tcW w:w="1045" w:type="dxa"/>
                  <w:noWrap w:val="0"/>
                  <w:vAlign w:val="top"/>
                </w:tcPr>
                <w:p w14:paraId="59FC897D">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 xml:space="preserve">  0.05%</w:t>
                  </w:r>
                </w:p>
              </w:tc>
            </w:tr>
            <w:tr w14:paraId="268C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noWrap w:val="0"/>
                  <w:vAlign w:val="top"/>
                </w:tcPr>
                <w:p w14:paraId="60B98C82">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5～10亿元</w:t>
                  </w:r>
                </w:p>
              </w:tc>
              <w:tc>
                <w:tcPr>
                  <w:tcW w:w="1220" w:type="dxa"/>
                  <w:noWrap w:val="0"/>
                  <w:vAlign w:val="top"/>
                </w:tcPr>
                <w:p w14:paraId="5A05337C">
                  <w:pPr>
                    <w:keepNext w:val="0"/>
                    <w:keepLines w:val="0"/>
                    <w:suppressLineNumbers w:val="0"/>
                    <w:spacing w:before="0" w:beforeAutospacing="0" w:after="0" w:afterAutospacing="0"/>
                    <w:ind w:left="0" w:right="0" w:firstLine="105" w:firstLineChars="50"/>
                    <w:rPr>
                      <w:rFonts w:hint="default" w:ascii="宋体" w:hAnsi="宋体" w:cs="Times New Roman"/>
                      <w:color w:val="auto"/>
                      <w:szCs w:val="21"/>
                      <w:highlight w:val="none"/>
                    </w:rPr>
                  </w:pPr>
                  <w:r>
                    <w:rPr>
                      <w:rFonts w:hint="eastAsia" w:ascii="宋体" w:hAnsi="宋体" w:cs="Times New Roman"/>
                      <w:color w:val="auto"/>
                      <w:szCs w:val="21"/>
                      <w:highlight w:val="none"/>
                    </w:rPr>
                    <w:t>0.035%</w:t>
                  </w:r>
                </w:p>
              </w:tc>
              <w:tc>
                <w:tcPr>
                  <w:tcW w:w="1062" w:type="dxa"/>
                  <w:noWrap w:val="0"/>
                  <w:vAlign w:val="top"/>
                </w:tcPr>
                <w:p w14:paraId="5BCBBDC4">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 xml:space="preserve">  0.035%</w:t>
                  </w:r>
                </w:p>
              </w:tc>
              <w:tc>
                <w:tcPr>
                  <w:tcW w:w="1045" w:type="dxa"/>
                  <w:noWrap w:val="0"/>
                  <w:vAlign w:val="top"/>
                </w:tcPr>
                <w:p w14:paraId="06EB093B">
                  <w:pPr>
                    <w:keepNext w:val="0"/>
                    <w:keepLines w:val="0"/>
                    <w:suppressLineNumbers w:val="0"/>
                    <w:spacing w:before="0" w:beforeAutospacing="0" w:after="0" w:afterAutospacing="0"/>
                    <w:ind w:left="0" w:right="0" w:firstLine="105" w:firstLineChars="50"/>
                    <w:rPr>
                      <w:rFonts w:hint="default" w:ascii="宋体" w:hAnsi="宋体" w:cs="Times New Roman"/>
                      <w:color w:val="auto"/>
                      <w:szCs w:val="21"/>
                      <w:highlight w:val="none"/>
                    </w:rPr>
                  </w:pPr>
                  <w:r>
                    <w:rPr>
                      <w:rFonts w:hint="eastAsia" w:ascii="宋体" w:hAnsi="宋体" w:cs="Times New Roman"/>
                      <w:color w:val="auto"/>
                      <w:szCs w:val="21"/>
                      <w:highlight w:val="none"/>
                    </w:rPr>
                    <w:t>0.035%</w:t>
                  </w:r>
                </w:p>
              </w:tc>
            </w:tr>
            <w:tr w14:paraId="5607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1" w:type="dxa"/>
                  <w:noWrap w:val="0"/>
                  <w:vAlign w:val="top"/>
                </w:tcPr>
                <w:p w14:paraId="0DE5D551">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10～50亿元</w:t>
                  </w:r>
                </w:p>
              </w:tc>
              <w:tc>
                <w:tcPr>
                  <w:tcW w:w="1220" w:type="dxa"/>
                  <w:noWrap w:val="0"/>
                  <w:vAlign w:val="top"/>
                </w:tcPr>
                <w:p w14:paraId="04E95C46">
                  <w:pPr>
                    <w:keepNext w:val="0"/>
                    <w:keepLines w:val="0"/>
                    <w:suppressLineNumbers w:val="0"/>
                    <w:spacing w:before="0" w:beforeAutospacing="0" w:after="0" w:afterAutospacing="0"/>
                    <w:ind w:left="0" w:right="0" w:firstLine="105" w:firstLineChars="50"/>
                    <w:rPr>
                      <w:rFonts w:hint="default" w:ascii="宋体" w:hAnsi="宋体" w:cs="Times New Roman"/>
                      <w:color w:val="auto"/>
                      <w:szCs w:val="21"/>
                      <w:highlight w:val="none"/>
                    </w:rPr>
                  </w:pPr>
                  <w:r>
                    <w:rPr>
                      <w:rFonts w:hint="eastAsia" w:ascii="宋体" w:hAnsi="宋体" w:cs="Times New Roman"/>
                      <w:color w:val="auto"/>
                      <w:szCs w:val="21"/>
                      <w:highlight w:val="none"/>
                    </w:rPr>
                    <w:t>0.008%</w:t>
                  </w:r>
                </w:p>
              </w:tc>
              <w:tc>
                <w:tcPr>
                  <w:tcW w:w="1062" w:type="dxa"/>
                  <w:noWrap w:val="0"/>
                  <w:vAlign w:val="top"/>
                </w:tcPr>
                <w:p w14:paraId="6E373531">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0.008%</w:t>
                  </w:r>
                </w:p>
              </w:tc>
              <w:tc>
                <w:tcPr>
                  <w:tcW w:w="1045" w:type="dxa"/>
                  <w:noWrap w:val="0"/>
                  <w:vAlign w:val="top"/>
                </w:tcPr>
                <w:p w14:paraId="572E6BAD">
                  <w:pPr>
                    <w:keepNext w:val="0"/>
                    <w:keepLines w:val="0"/>
                    <w:suppressLineNumbers w:val="0"/>
                    <w:spacing w:before="0" w:beforeAutospacing="0" w:after="0" w:afterAutospacing="0"/>
                    <w:ind w:left="0" w:right="0" w:firstLine="105" w:firstLineChars="50"/>
                    <w:rPr>
                      <w:rFonts w:hint="default" w:ascii="宋体" w:hAnsi="宋体" w:cs="Times New Roman"/>
                      <w:color w:val="auto"/>
                      <w:szCs w:val="21"/>
                      <w:highlight w:val="none"/>
                    </w:rPr>
                  </w:pPr>
                  <w:r>
                    <w:rPr>
                      <w:rFonts w:hint="eastAsia" w:ascii="宋体" w:hAnsi="宋体" w:cs="Times New Roman"/>
                      <w:color w:val="auto"/>
                      <w:szCs w:val="21"/>
                      <w:highlight w:val="none"/>
                    </w:rPr>
                    <w:t>0.008%</w:t>
                  </w:r>
                </w:p>
              </w:tc>
            </w:tr>
            <w:tr w14:paraId="6C75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noWrap w:val="0"/>
                  <w:vAlign w:val="top"/>
                </w:tcPr>
                <w:p w14:paraId="1DE59EB6">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50～100亿元</w:t>
                  </w:r>
                </w:p>
              </w:tc>
              <w:tc>
                <w:tcPr>
                  <w:tcW w:w="1220" w:type="dxa"/>
                  <w:noWrap w:val="0"/>
                  <w:vAlign w:val="top"/>
                </w:tcPr>
                <w:p w14:paraId="74E9F7FB">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 xml:space="preserve"> 0.006%</w:t>
                  </w:r>
                </w:p>
              </w:tc>
              <w:tc>
                <w:tcPr>
                  <w:tcW w:w="1062" w:type="dxa"/>
                  <w:noWrap w:val="0"/>
                  <w:vAlign w:val="top"/>
                </w:tcPr>
                <w:p w14:paraId="0C9EADC7">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0.006%</w:t>
                  </w:r>
                </w:p>
              </w:tc>
              <w:tc>
                <w:tcPr>
                  <w:tcW w:w="1045" w:type="dxa"/>
                  <w:noWrap w:val="0"/>
                  <w:vAlign w:val="top"/>
                </w:tcPr>
                <w:p w14:paraId="5F02DBB7">
                  <w:pPr>
                    <w:keepNext w:val="0"/>
                    <w:keepLines w:val="0"/>
                    <w:suppressLineNumbers w:val="0"/>
                    <w:spacing w:before="0" w:beforeAutospacing="0" w:after="0" w:afterAutospacing="0"/>
                    <w:ind w:left="0" w:right="0" w:firstLine="105" w:firstLineChars="50"/>
                    <w:rPr>
                      <w:rFonts w:hint="default" w:ascii="宋体" w:hAnsi="宋体" w:cs="Times New Roman"/>
                      <w:color w:val="auto"/>
                      <w:szCs w:val="21"/>
                      <w:highlight w:val="none"/>
                    </w:rPr>
                  </w:pPr>
                  <w:r>
                    <w:rPr>
                      <w:rFonts w:hint="eastAsia" w:ascii="宋体" w:hAnsi="宋体" w:cs="Times New Roman"/>
                      <w:color w:val="auto"/>
                      <w:szCs w:val="21"/>
                      <w:highlight w:val="none"/>
                    </w:rPr>
                    <w:t>0.006%</w:t>
                  </w:r>
                </w:p>
              </w:tc>
            </w:tr>
            <w:tr w14:paraId="5565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noWrap w:val="0"/>
                  <w:vAlign w:val="top"/>
                </w:tcPr>
                <w:p w14:paraId="601C14AD">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100亿以上</w:t>
                  </w:r>
                </w:p>
              </w:tc>
              <w:tc>
                <w:tcPr>
                  <w:tcW w:w="1220" w:type="dxa"/>
                  <w:noWrap w:val="0"/>
                  <w:vAlign w:val="top"/>
                </w:tcPr>
                <w:p w14:paraId="097F848F">
                  <w:pPr>
                    <w:keepNext w:val="0"/>
                    <w:keepLines w:val="0"/>
                    <w:suppressLineNumbers w:val="0"/>
                    <w:spacing w:before="0" w:beforeAutospacing="0" w:after="0" w:afterAutospacing="0"/>
                    <w:ind w:left="0" w:right="0"/>
                    <w:rPr>
                      <w:rFonts w:hint="default" w:ascii="宋体" w:hAnsi="宋体" w:cs="Times New Roman"/>
                      <w:color w:val="auto"/>
                      <w:szCs w:val="21"/>
                      <w:highlight w:val="none"/>
                    </w:rPr>
                  </w:pPr>
                  <w:r>
                    <w:rPr>
                      <w:rFonts w:hint="eastAsia" w:ascii="宋体" w:hAnsi="宋体" w:cs="Times New Roman"/>
                      <w:color w:val="auto"/>
                      <w:szCs w:val="21"/>
                      <w:highlight w:val="none"/>
                    </w:rPr>
                    <w:t xml:space="preserve"> 0.004%</w:t>
                  </w:r>
                </w:p>
              </w:tc>
              <w:tc>
                <w:tcPr>
                  <w:tcW w:w="1062" w:type="dxa"/>
                  <w:noWrap w:val="0"/>
                  <w:vAlign w:val="top"/>
                </w:tcPr>
                <w:p w14:paraId="400F6B92">
                  <w:pPr>
                    <w:keepNext w:val="0"/>
                    <w:keepLines w:val="0"/>
                    <w:suppressLineNumbers w:val="0"/>
                    <w:spacing w:before="0" w:beforeAutospacing="0" w:after="0" w:afterAutospacing="0"/>
                    <w:ind w:left="0" w:right="0" w:firstLine="210" w:firstLineChars="100"/>
                    <w:rPr>
                      <w:rFonts w:hint="default" w:ascii="宋体" w:hAnsi="宋体" w:cs="Times New Roman"/>
                      <w:color w:val="auto"/>
                      <w:szCs w:val="21"/>
                      <w:highlight w:val="none"/>
                    </w:rPr>
                  </w:pPr>
                  <w:r>
                    <w:rPr>
                      <w:rFonts w:hint="eastAsia" w:ascii="宋体" w:hAnsi="宋体" w:cs="Times New Roman"/>
                      <w:color w:val="auto"/>
                      <w:szCs w:val="21"/>
                      <w:highlight w:val="none"/>
                    </w:rPr>
                    <w:t>0.004%</w:t>
                  </w:r>
                </w:p>
              </w:tc>
              <w:tc>
                <w:tcPr>
                  <w:tcW w:w="1045" w:type="dxa"/>
                  <w:noWrap w:val="0"/>
                  <w:vAlign w:val="top"/>
                </w:tcPr>
                <w:p w14:paraId="1617530D">
                  <w:pPr>
                    <w:keepNext w:val="0"/>
                    <w:keepLines w:val="0"/>
                    <w:suppressLineNumbers w:val="0"/>
                    <w:spacing w:before="0" w:beforeAutospacing="0" w:after="0" w:afterAutospacing="0"/>
                    <w:ind w:left="0" w:right="0" w:firstLine="105" w:firstLineChars="50"/>
                    <w:rPr>
                      <w:rFonts w:hint="default" w:ascii="宋体" w:hAnsi="宋体" w:cs="Times New Roman"/>
                      <w:color w:val="auto"/>
                      <w:szCs w:val="21"/>
                      <w:highlight w:val="none"/>
                    </w:rPr>
                  </w:pPr>
                  <w:r>
                    <w:rPr>
                      <w:rFonts w:hint="eastAsia" w:ascii="宋体" w:hAnsi="宋体" w:cs="Times New Roman"/>
                      <w:color w:val="auto"/>
                      <w:szCs w:val="21"/>
                      <w:highlight w:val="none"/>
                    </w:rPr>
                    <w:t>0.004%</w:t>
                  </w:r>
                </w:p>
              </w:tc>
            </w:tr>
          </w:tbl>
          <w:p w14:paraId="22B56FAA">
            <w:pPr>
              <w:keepNext w:val="0"/>
              <w:keepLines w:val="0"/>
              <w:suppressLineNumbers w:val="0"/>
              <w:snapToGrid w:val="0"/>
              <w:spacing w:before="0" w:beforeAutospacing="0" w:after="0" w:afterAutospacing="0" w:line="380" w:lineRule="exact"/>
              <w:ind w:left="0" w:right="0"/>
              <w:rPr>
                <w:rFonts w:hint="eastAsia" w:ascii="宋体" w:hAnsi="宋体" w:cs="宋体"/>
                <w:color w:val="auto"/>
                <w:szCs w:val="20"/>
                <w:highlight w:val="none"/>
                <w:u w:val="single"/>
              </w:rPr>
            </w:pPr>
          </w:p>
        </w:tc>
      </w:tr>
      <w:tr w14:paraId="37BE5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38C227B2">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E349109">
            <w:pPr>
              <w:keepNext w:val="0"/>
              <w:keepLines w:val="0"/>
              <w:suppressLineNumbers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Times New Roman"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FBD7C7A">
            <w:pPr>
              <w:keepNext w:val="0"/>
              <w:keepLines w:val="0"/>
              <w:suppressLineNumbers w:val="0"/>
              <w:snapToGrid w:val="0"/>
              <w:spacing w:before="0" w:beforeAutospacing="0" w:after="0" w:afterAutospacing="0" w:line="380" w:lineRule="exact"/>
              <w:ind w:left="0" w:right="0"/>
              <w:rPr>
                <w:rFonts w:hint="eastAsia" w:ascii="宋体" w:hAnsi="宋体" w:cs="宋体"/>
                <w:color w:val="auto"/>
                <w:szCs w:val="20"/>
                <w:highlight w:val="none"/>
              </w:rPr>
            </w:pPr>
            <w:r>
              <w:rPr>
                <w:rFonts w:hint="eastAsia" w:ascii="宋体" w:hAnsi="宋体" w:cs="宋体"/>
                <w:color w:val="auto"/>
                <w:szCs w:val="20"/>
                <w:highlight w:val="none"/>
              </w:rPr>
              <w:t xml:space="preserve">账户名称：广西国建项目管理有限公司 </w:t>
            </w:r>
          </w:p>
          <w:p w14:paraId="0BED8241">
            <w:pPr>
              <w:keepNext w:val="0"/>
              <w:keepLines w:val="0"/>
              <w:suppressLineNumbers w:val="0"/>
              <w:snapToGrid w:val="0"/>
              <w:spacing w:before="0" w:beforeAutospacing="0" w:after="0" w:afterAutospacing="0" w:line="380" w:lineRule="exact"/>
              <w:ind w:left="0" w:right="0"/>
              <w:rPr>
                <w:rFonts w:hint="eastAsia" w:ascii="宋体" w:hAnsi="宋体" w:cs="宋体"/>
                <w:color w:val="auto"/>
                <w:szCs w:val="20"/>
                <w:highlight w:val="none"/>
              </w:rPr>
            </w:pPr>
            <w:r>
              <w:rPr>
                <w:rFonts w:hint="eastAsia" w:ascii="宋体" w:hAnsi="宋体" w:cs="宋体"/>
                <w:color w:val="auto"/>
                <w:szCs w:val="20"/>
                <w:highlight w:val="none"/>
              </w:rPr>
              <w:t xml:space="preserve">开户银行：广西北部湾银行股份有限公司南宁市江南支行 </w:t>
            </w:r>
          </w:p>
          <w:p w14:paraId="1B77407A">
            <w:pPr>
              <w:keepNext w:val="0"/>
              <w:keepLines w:val="0"/>
              <w:suppressLineNumbers w:val="0"/>
              <w:snapToGrid w:val="0"/>
              <w:spacing w:before="0" w:beforeAutospacing="0" w:after="0" w:afterAutospacing="0" w:line="380" w:lineRule="exact"/>
              <w:ind w:left="0" w:right="0"/>
              <w:rPr>
                <w:rFonts w:hint="eastAsia" w:ascii="宋体" w:hAnsi="宋体" w:cs="宋体"/>
                <w:color w:val="auto"/>
                <w:szCs w:val="20"/>
                <w:highlight w:val="none"/>
              </w:rPr>
            </w:pPr>
            <w:r>
              <w:rPr>
                <w:rFonts w:hint="eastAsia" w:ascii="宋体" w:hAnsi="宋体" w:cs="宋体"/>
                <w:color w:val="auto"/>
                <w:szCs w:val="20"/>
                <w:highlight w:val="none"/>
              </w:rPr>
              <w:t xml:space="preserve">银行账号：8001 1543 5100 037 </w:t>
            </w:r>
          </w:p>
        </w:tc>
      </w:tr>
      <w:tr w14:paraId="33B1D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FFB62D1">
            <w:pPr>
              <w:keepNext w:val="0"/>
              <w:keepLines w:val="0"/>
              <w:suppressLineNumbers w:val="0"/>
              <w:snapToGrid w:val="0"/>
              <w:spacing w:before="0" w:beforeAutospacing="0" w:after="0" w:afterAutospacing="0" w:line="380" w:lineRule="exact"/>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09B1524">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B07A1F8">
            <w:pPr>
              <w:keepNext w:val="0"/>
              <w:keepLines w:val="0"/>
              <w:suppressLineNumbers w:val="0"/>
              <w:snapToGrid w:val="0"/>
              <w:spacing w:before="0" w:beforeAutospacing="0" w:after="0" w:afterAutospacing="0" w:line="380" w:lineRule="exact"/>
              <w:ind w:left="0" w:right="0"/>
              <w:rPr>
                <w:rFonts w:hint="eastAsia" w:ascii="宋体" w:hAnsi="宋体" w:cs="Times New Roman"/>
                <w:b/>
                <w:color w:val="auto"/>
                <w:szCs w:val="21"/>
                <w:highlight w:val="none"/>
              </w:rPr>
            </w:pPr>
            <w:r>
              <w:rPr>
                <w:rFonts w:hint="eastAsia" w:ascii="宋体" w:hAnsi="宋体" w:cs="Times New Roman"/>
                <w:b/>
                <w:color w:val="auto"/>
                <w:szCs w:val="21"/>
                <w:highlight w:val="none"/>
              </w:rPr>
              <w:t>解释权：</w:t>
            </w:r>
            <w:r>
              <w:rPr>
                <w:rFonts w:hint="eastAsia" w:ascii="宋体" w:hAnsi="宋体" w:cs="Times New Roman"/>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Times New Roman"/>
                <w:b/>
                <w:color w:val="auto"/>
                <w:szCs w:val="21"/>
                <w:highlight w:val="none"/>
              </w:rPr>
              <w:t>，由采购人或者采购代理机构负责解释。</w:t>
            </w:r>
          </w:p>
          <w:p w14:paraId="137689BB">
            <w:pPr>
              <w:keepNext w:val="0"/>
              <w:keepLines w:val="0"/>
              <w:suppressLineNumbers w:val="0"/>
              <w:snapToGrid w:val="0"/>
              <w:spacing w:before="0" w:beforeAutospacing="0" w:after="0" w:afterAutospacing="0" w:line="380" w:lineRule="exact"/>
              <w:ind w:left="0" w:right="0"/>
              <w:rPr>
                <w:rFonts w:hint="eastAsia" w:ascii="宋体" w:hAnsi="宋体" w:cs="Times New Roman"/>
                <w:b/>
                <w:color w:val="auto"/>
                <w:szCs w:val="21"/>
                <w:highlight w:val="none"/>
              </w:rPr>
            </w:pPr>
            <w:r>
              <w:rPr>
                <w:rFonts w:hint="eastAsia" w:ascii="宋体" w:hAnsi="宋体" w:cs="Times New Roman"/>
                <w:b/>
                <w:color w:val="auto"/>
                <w:szCs w:val="21"/>
                <w:highlight w:val="none"/>
              </w:rPr>
              <w:t>法律责任：</w:t>
            </w:r>
          </w:p>
          <w:p w14:paraId="0A43FFAA">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0DB05F33">
            <w:pPr>
              <w:keepNext w:val="0"/>
              <w:keepLines w:val="0"/>
              <w:suppressLineNumbers w:val="0"/>
              <w:spacing w:before="0" w:beforeAutospacing="0" w:after="0" w:afterAutospacing="0" w:line="380" w:lineRule="exact"/>
              <w:ind w:left="0" w:right="0"/>
              <w:rPr>
                <w:rFonts w:hint="eastAsia" w:ascii="Times New Roman" w:hAnsi="Times New Roman" w:cs="Times New Roman"/>
                <w:color w:val="auto"/>
                <w:highlight w:val="none"/>
              </w:rPr>
            </w:pPr>
            <w:r>
              <w:rPr>
                <w:rFonts w:hint="eastAsia" w:ascii="宋体" w:hAnsi="宋体" w:cs="Times New Roman"/>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0D78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912C1B6">
            <w:pPr>
              <w:keepNext w:val="0"/>
              <w:keepLines w:val="0"/>
              <w:suppressLineNumbers w:val="0"/>
              <w:snapToGrid w:val="0"/>
              <w:spacing w:before="0" w:beforeAutospacing="0" w:after="0" w:afterAutospacing="0" w:line="380" w:lineRule="exact"/>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D49638">
            <w:pPr>
              <w:keepNext w:val="0"/>
              <w:keepLines w:val="0"/>
              <w:suppressLineNumbers w:val="0"/>
              <w:snapToGrid w:val="0"/>
              <w:spacing w:before="0" w:beforeAutospacing="0" w:after="0" w:afterAutospacing="0" w:line="38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236B05">
            <w:pPr>
              <w:keepNext w:val="0"/>
              <w:keepLines w:val="0"/>
              <w:suppressLineNumbers w:val="0"/>
              <w:snapToGrid w:val="0"/>
              <w:spacing w:before="0" w:beforeAutospacing="0" w:after="0" w:afterAutospacing="0" w:line="380" w:lineRule="exact"/>
              <w:ind w:left="0" w:right="0"/>
              <w:rPr>
                <w:rFonts w:hint="eastAsia" w:ascii="宋体" w:hAnsi="宋体" w:cs="宋体"/>
                <w:b/>
                <w:bCs/>
                <w:color w:val="auto"/>
                <w:szCs w:val="20"/>
                <w:highlight w:val="none"/>
              </w:rPr>
            </w:pPr>
            <w:r>
              <w:rPr>
                <w:rFonts w:hint="eastAsia" w:ascii="宋体" w:hAnsi="宋体" w:cs="宋体"/>
                <w:b/>
                <w:bCs/>
                <w:color w:val="auto"/>
                <w:szCs w:val="20"/>
                <w:highlight w:val="none"/>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4FE675DC">
            <w:pPr>
              <w:keepNext w:val="0"/>
              <w:keepLines w:val="0"/>
              <w:suppressLineNumbers w:val="0"/>
              <w:snapToGrid w:val="0"/>
              <w:spacing w:before="0" w:beforeAutospacing="0" w:after="0" w:afterAutospacing="0" w:line="380" w:lineRule="exact"/>
              <w:ind w:left="0" w:right="0"/>
              <w:rPr>
                <w:rFonts w:hint="eastAsia" w:ascii="宋体" w:hAnsi="宋体" w:cs="宋体"/>
                <w:b/>
                <w:bCs/>
                <w:color w:val="auto"/>
                <w:szCs w:val="20"/>
                <w:highlight w:val="none"/>
              </w:rPr>
            </w:pPr>
            <w:r>
              <w:rPr>
                <w:rFonts w:hint="eastAsia" w:ascii="宋体" w:hAnsi="宋体" w:cs="宋体"/>
                <w:b/>
                <w:bCs/>
                <w:color w:val="auto"/>
                <w:szCs w:val="20"/>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B537C1B">
            <w:pPr>
              <w:keepNext w:val="0"/>
              <w:keepLines w:val="0"/>
              <w:suppressLineNumbers w:val="0"/>
              <w:snapToGrid w:val="0"/>
              <w:spacing w:before="0" w:beforeAutospacing="0" w:after="0" w:afterAutospacing="0" w:line="380" w:lineRule="exact"/>
              <w:ind w:left="0" w:right="0"/>
              <w:rPr>
                <w:rFonts w:hint="eastAsia" w:ascii="宋体" w:hAnsi="宋体" w:cs="宋体"/>
                <w:b/>
                <w:bCs/>
                <w:color w:val="auto"/>
                <w:szCs w:val="20"/>
                <w:highlight w:val="none"/>
              </w:rPr>
            </w:pPr>
            <w:r>
              <w:rPr>
                <w:rFonts w:hint="eastAsia" w:ascii="宋体" w:hAnsi="宋体" w:cs="宋体"/>
                <w:b/>
                <w:bCs/>
                <w:color w:val="auto"/>
                <w:szCs w:val="20"/>
                <w:highlight w:val="none"/>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17673473">
            <w:pPr>
              <w:keepNext w:val="0"/>
              <w:keepLines w:val="0"/>
              <w:suppressLineNumbers w:val="0"/>
              <w:snapToGrid w:val="0"/>
              <w:spacing w:before="0" w:beforeAutospacing="0" w:after="0" w:afterAutospacing="0" w:line="380" w:lineRule="exact"/>
              <w:ind w:left="0" w:right="0"/>
              <w:rPr>
                <w:rFonts w:hint="eastAsia" w:ascii="宋体" w:hAnsi="宋体" w:cs="宋体"/>
                <w:b/>
                <w:bCs/>
                <w:color w:val="auto"/>
                <w:szCs w:val="20"/>
                <w:highlight w:val="none"/>
              </w:rPr>
            </w:pPr>
            <w:r>
              <w:rPr>
                <w:rFonts w:hint="eastAsia" w:ascii="宋体" w:hAnsi="宋体" w:cs="宋体"/>
                <w:b/>
                <w:bCs/>
                <w:color w:val="auto"/>
                <w:szCs w:val="20"/>
                <w:highlight w:val="none"/>
              </w:rPr>
              <w:t>4.自然人投标的，招标文件规定盖公章处由自然人摁手指指印。</w:t>
            </w:r>
          </w:p>
          <w:p w14:paraId="76DE4B85">
            <w:pPr>
              <w:keepNext w:val="0"/>
              <w:keepLines w:val="0"/>
              <w:suppressLineNumbers w:val="0"/>
              <w:spacing w:before="0" w:beforeAutospacing="0" w:after="0" w:afterAutospacing="0" w:line="380" w:lineRule="exact"/>
              <w:ind w:left="0" w:right="0"/>
              <w:jc w:val="left"/>
              <w:rPr>
                <w:rFonts w:hint="eastAsia" w:ascii="宋体" w:hAnsi="宋体" w:cs="Times New Roman"/>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3A8CAC48">
      <w:pPr>
        <w:widowControl/>
        <w:spacing w:line="412" w:lineRule="auto"/>
        <w:jc w:val="left"/>
        <w:rPr>
          <w:rFonts w:ascii="Arial" w:hAnsi="Arial" w:eastAsia="黑体"/>
          <w:b/>
          <w:bCs/>
          <w:color w:val="auto"/>
          <w:sz w:val="32"/>
          <w:szCs w:val="32"/>
          <w:highlight w:val="none"/>
        </w:rPr>
        <w:sectPr>
          <w:pgSz w:w="11906" w:h="16838"/>
          <w:pgMar w:top="1134" w:right="1134" w:bottom="1134" w:left="1134" w:header="720" w:footer="720" w:gutter="0"/>
          <w:cols w:space="720" w:num="1"/>
          <w:docGrid w:type="lines" w:linePitch="331" w:charSpace="0"/>
        </w:sectPr>
      </w:pPr>
    </w:p>
    <w:p w14:paraId="3F94210F">
      <w:pPr>
        <w:rPr>
          <w:rFonts w:hint="eastAsia"/>
          <w:color w:val="auto"/>
          <w:highlight w:val="none"/>
        </w:rPr>
      </w:pPr>
    </w:p>
    <w:p w14:paraId="1B5738A1">
      <w:pPr>
        <w:keepNext/>
        <w:keepLines/>
        <w:spacing w:before="260" w:after="260" w:line="413" w:lineRule="auto"/>
        <w:jc w:val="center"/>
        <w:outlineLvl w:val="1"/>
        <w:rPr>
          <w:rFonts w:ascii="Arial" w:hAnsi="Arial" w:eastAsia="黑体"/>
          <w:b/>
          <w:bCs/>
          <w:color w:val="auto"/>
          <w:sz w:val="32"/>
          <w:szCs w:val="32"/>
          <w:highlight w:val="none"/>
        </w:rPr>
      </w:pPr>
      <w:bookmarkStart w:id="82" w:name="_Toc113977858"/>
      <w:r>
        <w:rPr>
          <w:rFonts w:hint="eastAsia" w:ascii="Arial" w:hAnsi="Arial" w:eastAsia="黑体"/>
          <w:b/>
          <w:bCs/>
          <w:color w:val="auto"/>
          <w:sz w:val="32"/>
          <w:szCs w:val="32"/>
          <w:highlight w:val="none"/>
        </w:rPr>
        <w:t>第二节</w:t>
      </w:r>
      <w:r>
        <w:rPr>
          <w:rFonts w:ascii="Arial" w:hAnsi="Arial" w:eastAsia="黑体"/>
          <w:b/>
          <w:bCs/>
          <w:color w:val="auto"/>
          <w:sz w:val="32"/>
          <w:szCs w:val="32"/>
          <w:highlight w:val="none"/>
        </w:rPr>
        <w:t xml:space="preserve"> </w:t>
      </w:r>
      <w:r>
        <w:rPr>
          <w:rFonts w:hint="eastAsia" w:ascii="Arial" w:hAnsi="Arial" w:eastAsia="黑体"/>
          <w:b/>
          <w:bCs/>
          <w:color w:val="auto"/>
          <w:sz w:val="32"/>
          <w:szCs w:val="32"/>
          <w:highlight w:val="none"/>
        </w:rPr>
        <w:t>投标人须知正文</w:t>
      </w:r>
      <w:bookmarkEnd w:id="82"/>
    </w:p>
    <w:p w14:paraId="7DB1454F">
      <w:pPr>
        <w:pStyle w:val="5"/>
        <w:keepNext w:val="0"/>
        <w:keepLines w:val="0"/>
        <w:spacing w:line="400" w:lineRule="exact"/>
        <w:jc w:val="center"/>
        <w:rPr>
          <w:color w:val="auto"/>
          <w:highlight w:val="none"/>
        </w:rPr>
      </w:pPr>
      <w:bookmarkStart w:id="83" w:name="_Toc113977859"/>
      <w:r>
        <w:rPr>
          <w:rFonts w:hint="eastAsia"/>
          <w:color w:val="auto"/>
          <w:highlight w:val="none"/>
        </w:rPr>
        <w:t>一、总</w:t>
      </w:r>
      <w:r>
        <w:rPr>
          <w:color w:val="auto"/>
          <w:highlight w:val="none"/>
        </w:rPr>
        <w:t xml:space="preserve">  </w:t>
      </w:r>
      <w:r>
        <w:rPr>
          <w:rFonts w:hint="eastAsia"/>
          <w:color w:val="auto"/>
          <w:highlight w:val="none"/>
        </w:rPr>
        <w:t>则</w:t>
      </w:r>
      <w:bookmarkEnd w:id="83"/>
    </w:p>
    <w:p w14:paraId="28D21A13">
      <w:pPr>
        <w:spacing w:line="360" w:lineRule="auto"/>
        <w:ind w:firstLine="480" w:firstLineChars="200"/>
        <w:rPr>
          <w:rFonts w:ascii="黑体" w:hAnsi="黑体" w:eastAsia="黑体"/>
          <w:color w:val="auto"/>
          <w:sz w:val="24"/>
          <w:highlight w:val="none"/>
        </w:rPr>
      </w:pPr>
      <w:bookmarkStart w:id="84" w:name="_Toc254970668"/>
      <w:bookmarkStart w:id="85" w:name="_Toc254970527"/>
      <w:r>
        <w:rPr>
          <w:rFonts w:hint="eastAsia" w:ascii="黑体" w:hAnsi="黑体" w:eastAsia="黑体"/>
          <w:color w:val="auto"/>
          <w:sz w:val="24"/>
          <w:highlight w:val="none"/>
        </w:rPr>
        <w:t>1.适用范围</w:t>
      </w:r>
      <w:bookmarkEnd w:id="84"/>
      <w:bookmarkEnd w:id="85"/>
    </w:p>
    <w:p w14:paraId="128F303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D1746C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34C9F67B">
      <w:pPr>
        <w:spacing w:line="360" w:lineRule="auto"/>
        <w:ind w:firstLine="480" w:firstLineChars="200"/>
        <w:rPr>
          <w:rFonts w:hint="eastAsia" w:ascii="黑体" w:hAnsi="黑体" w:eastAsia="黑体"/>
          <w:color w:val="auto"/>
          <w:sz w:val="24"/>
          <w:highlight w:val="none"/>
        </w:rPr>
      </w:pPr>
      <w:bookmarkStart w:id="86" w:name="_Toc254970669"/>
      <w:bookmarkStart w:id="87" w:name="_Toc254970528"/>
      <w:r>
        <w:rPr>
          <w:rFonts w:hint="eastAsia" w:ascii="黑体" w:hAnsi="黑体" w:eastAsia="黑体"/>
          <w:color w:val="auto"/>
          <w:sz w:val="24"/>
          <w:highlight w:val="none"/>
        </w:rPr>
        <w:t>2.定义</w:t>
      </w:r>
      <w:bookmarkEnd w:id="86"/>
      <w:bookmarkEnd w:id="87"/>
    </w:p>
    <w:p w14:paraId="032901BA">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0996A94A">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4C3F6BC5">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14:paraId="3FD42B8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14:paraId="34BB469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2.5“货物”是指各种形态和种类的物品，包括原材料、燃料、设备、产品等。</w:t>
      </w:r>
    </w:p>
    <w:p w14:paraId="4A4F92DE">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72B91C26">
      <w:pPr>
        <w:pStyle w:val="7"/>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05E0888E">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49272E1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40CBD30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3EBC924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2.11</w:t>
      </w:r>
      <w:r>
        <w:rPr>
          <w:rFonts w:hint="eastAsia" w:ascii="宋体" w:hAnsi="宋体" w:cs="宋体"/>
          <w:color w:val="auto"/>
          <w:szCs w:val="21"/>
          <w:highlight w:val="none"/>
        </w:rPr>
        <w:t>“允许负偏离的条款”是指采购需求中的不属于“实质性要求”的条款。</w:t>
      </w:r>
    </w:p>
    <w:p w14:paraId="5147A13A">
      <w:pPr>
        <w:spacing w:line="360" w:lineRule="auto"/>
        <w:ind w:firstLine="480" w:firstLineChars="200"/>
        <w:rPr>
          <w:rFonts w:hint="eastAsia" w:ascii="黑体" w:hAnsi="黑体" w:eastAsia="黑体"/>
          <w:color w:val="auto"/>
          <w:sz w:val="24"/>
          <w:highlight w:val="none"/>
        </w:rPr>
      </w:pPr>
      <w:bookmarkStart w:id="88" w:name="_Toc254970670"/>
      <w:bookmarkStart w:id="89" w:name="_Toc254970529"/>
      <w:r>
        <w:rPr>
          <w:rFonts w:hint="eastAsia" w:ascii="黑体" w:hAnsi="黑体" w:eastAsia="黑体"/>
          <w:color w:val="auto"/>
          <w:sz w:val="24"/>
          <w:highlight w:val="none"/>
        </w:rPr>
        <w:t>3.</w:t>
      </w:r>
      <w:bookmarkEnd w:id="88"/>
      <w:bookmarkEnd w:id="89"/>
      <w:r>
        <w:rPr>
          <w:rFonts w:hint="eastAsia" w:ascii="黑体" w:hAnsi="黑体" w:eastAsia="黑体"/>
          <w:color w:val="auto"/>
          <w:sz w:val="24"/>
          <w:highlight w:val="none"/>
        </w:rPr>
        <w:t>投标人的资格要求</w:t>
      </w:r>
    </w:p>
    <w:p w14:paraId="5896211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投标人的资格要求详见“招标公告”。</w:t>
      </w:r>
    </w:p>
    <w:p w14:paraId="03005DDB">
      <w:pPr>
        <w:spacing w:line="360" w:lineRule="auto"/>
        <w:ind w:firstLine="480" w:firstLineChars="200"/>
        <w:rPr>
          <w:rFonts w:hint="eastAsia" w:ascii="黑体" w:hAnsi="黑体" w:eastAsia="黑体"/>
          <w:color w:val="auto"/>
          <w:sz w:val="24"/>
          <w:highlight w:val="none"/>
        </w:rPr>
      </w:pPr>
      <w:bookmarkStart w:id="90" w:name="_Toc254970671"/>
      <w:bookmarkStart w:id="91" w:name="_Toc254970530"/>
      <w:r>
        <w:rPr>
          <w:rFonts w:hint="eastAsia" w:ascii="黑体" w:hAnsi="黑体" w:eastAsia="黑体"/>
          <w:color w:val="auto"/>
          <w:sz w:val="24"/>
          <w:highlight w:val="none"/>
        </w:rPr>
        <w:t>4.投标委托</w:t>
      </w:r>
      <w:bookmarkEnd w:id="90"/>
      <w:bookmarkEnd w:id="91"/>
    </w:p>
    <w:p w14:paraId="457AC22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0D3FA0B3">
      <w:pPr>
        <w:spacing w:line="360" w:lineRule="auto"/>
        <w:ind w:firstLine="480" w:firstLineChars="200"/>
        <w:rPr>
          <w:rFonts w:hint="eastAsia" w:ascii="黑体" w:hAnsi="黑体" w:eastAsia="黑体"/>
          <w:color w:val="auto"/>
          <w:sz w:val="24"/>
          <w:highlight w:val="none"/>
        </w:rPr>
      </w:pPr>
      <w:bookmarkStart w:id="92" w:name="_5.投标费用"/>
      <w:bookmarkEnd w:id="92"/>
      <w:bookmarkStart w:id="93" w:name="_Toc254970531"/>
      <w:bookmarkStart w:id="94" w:name="_Toc254970672"/>
      <w:r>
        <w:rPr>
          <w:rFonts w:hint="eastAsia" w:ascii="黑体" w:hAnsi="黑体" w:eastAsia="黑体"/>
          <w:color w:val="auto"/>
          <w:sz w:val="24"/>
          <w:highlight w:val="none"/>
        </w:rPr>
        <w:t>5.投标费用</w:t>
      </w:r>
      <w:bookmarkEnd w:id="93"/>
      <w:bookmarkEnd w:id="94"/>
    </w:p>
    <w:p w14:paraId="0BBA85C0">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C47E7C3">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5AF2630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35F4A7E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6CBCDB65">
      <w:pPr>
        <w:spacing w:line="360" w:lineRule="auto"/>
        <w:ind w:firstLine="420" w:firstLineChars="200"/>
        <w:rPr>
          <w:rFonts w:hint="eastAsia" w:ascii="宋体" w:hAnsi="宋体"/>
          <w:bCs/>
          <w:color w:val="auto"/>
          <w:sz w:val="24"/>
          <w:szCs w:val="21"/>
          <w:highlight w:val="none"/>
          <w:shd w:val="clear" w:color="auto" w:fill="FFFFFF"/>
        </w:rPr>
      </w:pPr>
      <w:r>
        <w:rPr>
          <w:rFonts w:hint="eastAsia" w:ascii="宋体" w:hAnsi="宋体"/>
          <w:bCs/>
          <w:color w:val="auto"/>
          <w:szCs w:val="21"/>
          <w:highlight w:val="none"/>
        </w:rPr>
        <w:t>6.3根据《政府采购促进中小企业发展管理办法》（财库[2020]46号）第九条</w:t>
      </w:r>
      <w:r>
        <w:rPr>
          <w:rFonts w:hint="eastAsia" w:ascii="宋体" w:hAnsi="宋体" w:cs="宋体"/>
          <w:color w:val="auto"/>
          <w:szCs w:val="21"/>
          <w:highlight w:val="none"/>
        </w:rPr>
        <w:t>及《关于进一步加大政府采购支持中小企业力度的通知》（财库〔2022〕19号）第二条</w:t>
      </w:r>
      <w:r>
        <w:rPr>
          <w:rFonts w:hint="eastAsia" w:ascii="宋体" w:hAnsi="宋体"/>
          <w:bCs/>
          <w:color w:val="auto"/>
          <w:szCs w:val="21"/>
          <w:highlight w:val="none"/>
        </w:rPr>
        <w:t>规定，接受大中型企业与小微企业组成联合体的采购项目，对于联合协议约定小微企业的合同份额占到合同总金额 30%以上的，采购人、采购代理机构应当对联合体的报价给予4%-6%（工程项目为 1%—2%）的扣除，用扣除后的价格参加评审。组成联合体的小微企业与联合体内其他企业、分包企业之间存在直接控股、管理关系的，不享受价格扣除优惠政策。</w:t>
      </w:r>
    </w:p>
    <w:p w14:paraId="05FB3DCB">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580AA048">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4D1AA11">
      <w:pPr>
        <w:spacing w:line="360" w:lineRule="auto"/>
        <w:ind w:firstLine="420" w:firstLineChars="200"/>
        <w:rPr>
          <w:rFonts w:hint="eastAsia" w:ascii="宋体" w:hAnsi="宋体"/>
          <w:bCs/>
          <w:color w:val="auto"/>
          <w:szCs w:val="21"/>
          <w:highlight w:val="none"/>
        </w:rPr>
      </w:pPr>
      <w:bookmarkStart w:id="95" w:name="_Toc254970532"/>
      <w:bookmarkStart w:id="96" w:name="_Toc254970673"/>
      <w:r>
        <w:rPr>
          <w:rFonts w:hint="eastAsia" w:ascii="宋体" w:hAnsi="宋体"/>
          <w:bCs/>
          <w:color w:val="auto"/>
          <w:szCs w:val="21"/>
          <w:highlight w:val="none"/>
        </w:rPr>
        <w:t>7.2根据《政府采购促进中小企业发展管理办法》（财库[2020]46号）第九条</w:t>
      </w:r>
      <w:r>
        <w:rPr>
          <w:rFonts w:hint="eastAsia" w:ascii="宋体" w:hAnsi="宋体" w:cs="宋体"/>
          <w:color w:val="auto"/>
          <w:szCs w:val="21"/>
          <w:highlight w:val="none"/>
        </w:rPr>
        <w:t>及《关于进一步加大政府采购支持中小企业力度的通知》（财库〔2022〕19号）第二条</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2EC780D">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8.特别说明：</w:t>
      </w:r>
      <w:bookmarkEnd w:id="95"/>
      <w:bookmarkEnd w:id="96"/>
      <w:bookmarkStart w:id="97" w:name="_8.1提供相同品牌产品且通过资格审查、符合性审查的不同投标人参加同一合"/>
      <w:bookmarkEnd w:id="97"/>
    </w:p>
    <w:p w14:paraId="3D729DA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8.1如果本招标文件要求投标人提供资格、信誉、荣誉、业绩与企业认证等材料的，则投标人所提供的以上材料必须为投标人所拥有。</w:t>
      </w:r>
    </w:p>
    <w:p w14:paraId="77072FFE">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8.2投标人应仔细阅读招标文件的所有内容，按照招标文件的要求提交投标文件，并对所提供的全部资料的真实性承担法律责任。</w:t>
      </w:r>
    </w:p>
    <w:p w14:paraId="777C717A">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64065081">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9.回避与串通投标</w:t>
      </w:r>
    </w:p>
    <w:p w14:paraId="6409BD5D">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9.1在政府采购活动中，采购人员及相关人员与供应商有下列利害关系之一的，应当回避：</w:t>
      </w:r>
    </w:p>
    <w:p w14:paraId="6240D1DD">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年内与供应商存在劳动关系；</w:t>
      </w:r>
    </w:p>
    <w:p w14:paraId="0E177557">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年内担任供应商的董事、监事；</w:t>
      </w:r>
    </w:p>
    <w:p w14:paraId="57A8E30E">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年内是供应商的控股股东或者实际控制人；</w:t>
      </w:r>
    </w:p>
    <w:p w14:paraId="62B60841">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）与供应商的法定代表人或者负责人有夫妻、直系血亲、三代以内旁系血亲或者近姻亲关系；</w:t>
      </w:r>
    </w:p>
    <w:p w14:paraId="59F733BF">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）与供应商有其他可能影响政府采购活动公平、公正进行的关系。</w:t>
      </w:r>
    </w:p>
    <w:p w14:paraId="57EFF85A">
      <w:pPr>
        <w:spacing w:line="360" w:lineRule="auto"/>
        <w:ind w:firstLine="420" w:firstLineChars="200"/>
        <w:rPr>
          <w:rFonts w:hAnsi="宋体"/>
          <w:color w:val="auto"/>
          <w:highlight w:val="none"/>
        </w:rPr>
      </w:pPr>
      <w:r>
        <w:rPr>
          <w:rFonts w:hint="eastAsia" w:hAnsi="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40BFF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9.2有下列情形之一的视为投标人相互串通投标，投标文件将被视为无效：</w:t>
      </w:r>
    </w:p>
    <w:p w14:paraId="3FFD464E">
      <w:pPr>
        <w:spacing w:line="360" w:lineRule="auto"/>
        <w:ind w:firstLine="422" w:firstLineChars="200"/>
        <w:rPr>
          <w:rFonts w:hint="eastAsia" w:hAnsi="宋体"/>
          <w:b/>
          <w:color w:val="auto"/>
          <w:highlight w:val="none"/>
        </w:rPr>
      </w:pPr>
      <w:r>
        <w:rPr>
          <w:rFonts w:hint="eastAsia" w:hAnsi="宋体"/>
          <w:b/>
          <w:color w:val="auto"/>
          <w:highlight w:val="none"/>
        </w:rPr>
        <w:t>（</w:t>
      </w:r>
      <w:r>
        <w:rPr>
          <w:rFonts w:hAnsi="宋体"/>
          <w:b/>
          <w:color w:val="auto"/>
          <w:highlight w:val="none"/>
        </w:rPr>
        <w:t>1</w:t>
      </w:r>
      <w:r>
        <w:rPr>
          <w:rFonts w:hint="eastAsia" w:hAnsi="宋体"/>
          <w:b/>
          <w:color w:val="auto"/>
          <w:highlight w:val="none"/>
        </w:rPr>
        <w:t>）不同投标人的投标文件由同一单位或者个人编制；或者不同投标人报名的</w:t>
      </w:r>
      <w:r>
        <w:rPr>
          <w:rFonts w:hAnsi="宋体"/>
          <w:b/>
          <w:color w:val="auto"/>
          <w:highlight w:val="none"/>
        </w:rPr>
        <w:t>IP</w:t>
      </w:r>
      <w:r>
        <w:rPr>
          <w:rFonts w:hint="eastAsia" w:hAnsi="宋体"/>
          <w:b/>
          <w:color w:val="auto"/>
          <w:highlight w:val="none"/>
        </w:rPr>
        <w:t>地址一致的；或者编制标书硬件设备</w:t>
      </w:r>
      <w:r>
        <w:rPr>
          <w:rFonts w:hAnsi="宋体"/>
          <w:b/>
          <w:color w:val="auto"/>
          <w:highlight w:val="none"/>
        </w:rPr>
        <w:t>CPU</w:t>
      </w:r>
      <w:r>
        <w:rPr>
          <w:rFonts w:hint="eastAsia" w:hAnsi="宋体"/>
          <w:b/>
          <w:color w:val="auto"/>
          <w:highlight w:val="none"/>
        </w:rPr>
        <w:t>编号、硬盘编号、网卡地址一致的情况。</w:t>
      </w:r>
    </w:p>
    <w:p w14:paraId="75411890">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2</w:t>
      </w:r>
      <w:r>
        <w:rPr>
          <w:rFonts w:hint="eastAsia" w:hAnsi="宋体"/>
          <w:b/>
          <w:color w:val="auto"/>
          <w:highlight w:val="none"/>
        </w:rPr>
        <w:t>）不同投标人委托同一单位或者个人办理投标事宜；</w:t>
      </w:r>
    </w:p>
    <w:p w14:paraId="3574FAC2">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3</w:t>
      </w:r>
      <w:r>
        <w:rPr>
          <w:rFonts w:hint="eastAsia" w:hAnsi="宋体"/>
          <w:b/>
          <w:color w:val="auto"/>
          <w:highlight w:val="none"/>
        </w:rPr>
        <w:t>）不同的投标人的投标文件载明的项目管理员为同一个人；</w:t>
      </w:r>
    </w:p>
    <w:p w14:paraId="39250012">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4</w:t>
      </w:r>
      <w:r>
        <w:rPr>
          <w:rFonts w:hint="eastAsia" w:hAnsi="宋体"/>
          <w:b/>
          <w:color w:val="auto"/>
          <w:highlight w:val="none"/>
        </w:rPr>
        <w:t>）不同投标人的电子或纸质投标文件异常一致或者投标报价呈规律性差异；</w:t>
      </w:r>
    </w:p>
    <w:p w14:paraId="27B9EA76">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5</w:t>
      </w:r>
      <w:r>
        <w:rPr>
          <w:rFonts w:hint="eastAsia" w:hAnsi="宋体"/>
          <w:b/>
          <w:color w:val="auto"/>
          <w:highlight w:val="none"/>
        </w:rPr>
        <w:t>）不同投标人的纸质投标文件相互混装；</w:t>
      </w:r>
    </w:p>
    <w:p w14:paraId="5E2964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9.3供应商有下列情形之一的，属于恶意串通行为，将报同级监督管理部门：</w:t>
      </w:r>
    </w:p>
    <w:p w14:paraId="6773DE0C">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）供应商直接或者间接从采购人或者采购代理机构处获得其他供应商的相关信息并修改其投标文件或者投标文件；</w:t>
      </w:r>
    </w:p>
    <w:p w14:paraId="77620E36">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）供应商按照采购人或者采购代理机构的授意撤换、修改投标文件或者投标文件；</w:t>
      </w:r>
    </w:p>
    <w:p w14:paraId="143B162D">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）供应商之间协商报价、技术方案等投标文件或者投标文件的实质性内容；</w:t>
      </w:r>
    </w:p>
    <w:p w14:paraId="515BD0F8">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）属于同一集团、协会、商会等组织成员的供应商按照该组织要求协同参加政府采购活动；</w:t>
      </w:r>
    </w:p>
    <w:p w14:paraId="77E3BB1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）供应商之间事先约定一致抬高或者压低投标报价，或者在招标项目中事先约定轮流以高价位或者低价位中标，或者事先约定由某一特定供应商中标，然后再参加投标；</w:t>
      </w:r>
    </w:p>
    <w:p w14:paraId="28B43728">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）供应商之间商定部分供应商放弃参加政府采购活动或者放弃中标；</w:t>
      </w:r>
    </w:p>
    <w:p w14:paraId="1D44FB3E">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）供应商与采购人或者采购代理机构之间、供应商相互之间，为谋求特定供应商中标或者排斥其他供应商的其他串通行为。</w:t>
      </w:r>
    </w:p>
    <w:p w14:paraId="5D7A9AED">
      <w:pPr>
        <w:snapToGrid w:val="0"/>
        <w:spacing w:line="360" w:lineRule="auto"/>
        <w:ind w:left="2" w:leftChars="1" w:firstLine="422" w:firstLineChars="200"/>
        <w:rPr>
          <w:rFonts w:ascii="宋体" w:hAnsi="宋体"/>
          <w:b/>
          <w:color w:val="auto"/>
          <w:szCs w:val="20"/>
          <w:highlight w:val="none"/>
        </w:rPr>
      </w:pPr>
    </w:p>
    <w:p w14:paraId="3FAAF4A1">
      <w:pPr>
        <w:pStyle w:val="5"/>
        <w:keepNext w:val="0"/>
        <w:keepLines w:val="0"/>
        <w:spacing w:line="400" w:lineRule="exact"/>
        <w:jc w:val="center"/>
        <w:rPr>
          <w:rFonts w:hint="eastAsia"/>
          <w:color w:val="auto"/>
          <w:highlight w:val="none"/>
        </w:rPr>
      </w:pPr>
      <w:bookmarkStart w:id="98" w:name="_Toc254970534"/>
      <w:bookmarkStart w:id="99" w:name="_Toc254970675"/>
      <w:bookmarkStart w:id="100" w:name="_Toc113977860"/>
      <w:r>
        <w:rPr>
          <w:rFonts w:hint="eastAsia"/>
          <w:color w:val="auto"/>
          <w:highlight w:val="none"/>
        </w:rPr>
        <w:t>二、招标文件</w:t>
      </w:r>
      <w:bookmarkEnd w:id="98"/>
      <w:bookmarkEnd w:id="99"/>
      <w:bookmarkEnd w:id="100"/>
    </w:p>
    <w:p w14:paraId="538791C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5467DF7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招标公告；</w:t>
      </w:r>
    </w:p>
    <w:p w14:paraId="374284A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14:paraId="372743D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投标人须知；</w:t>
      </w:r>
    </w:p>
    <w:p w14:paraId="25CDD1E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第四章 评标方法及评标标准；</w:t>
      </w:r>
    </w:p>
    <w:p w14:paraId="381EF3B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拟签订的合同文本；</w:t>
      </w:r>
    </w:p>
    <w:p w14:paraId="53F87B6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投标文件格式；</w:t>
      </w:r>
    </w:p>
    <w:p w14:paraId="4551A44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1E974246">
      <w:pPr>
        <w:spacing w:line="360" w:lineRule="auto"/>
        <w:ind w:firstLine="420" w:firstLineChars="200"/>
        <w:rPr>
          <w:rFonts w:hint="eastAsia" w:hAnsi="宋体"/>
          <w:color w:val="auto"/>
          <w:highlight w:val="none"/>
        </w:rPr>
      </w:pPr>
      <w:r>
        <w:rPr>
          <w:rFonts w:hint="eastAsia" w:hAnsi="宋体"/>
          <w:color w:val="auto"/>
          <w:highlight w:val="none"/>
        </w:rPr>
        <w:t>根据本章第</w:t>
      </w:r>
      <w:r>
        <w:rPr>
          <w:rFonts w:hAnsi="宋体"/>
          <w:color w:val="auto"/>
          <w:highlight w:val="none"/>
        </w:rPr>
        <w:t>11.1</w:t>
      </w:r>
      <w:r>
        <w:rPr>
          <w:rFonts w:hint="eastAsia" w:hAnsi="宋体"/>
          <w:color w:val="auto"/>
          <w:highlight w:val="none"/>
        </w:rPr>
        <w:t>项的规定对公开招标文件所做的澄清、修改，构成招标文件的组成部分。当公开招标文件与招标文件的澄清和修改就同一内容的表述不一致时，</w:t>
      </w:r>
      <w:r>
        <w:rPr>
          <w:rFonts w:hint="eastAsia"/>
          <w:color w:val="auto"/>
          <w:highlight w:val="none"/>
        </w:rPr>
        <w:t>以最后澄清或修改公告为准。</w:t>
      </w:r>
    </w:p>
    <w:p w14:paraId="169496E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038D51EB">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1336EDB">
      <w:pPr>
        <w:spacing w:line="360" w:lineRule="auto"/>
        <w:ind w:firstLine="420" w:firstLineChars="200"/>
        <w:rPr>
          <w:rFonts w:hint="eastAsia" w:hAnsi="宋体"/>
          <w:color w:val="auto"/>
          <w:highlight w:val="none"/>
        </w:rPr>
      </w:pPr>
      <w:r>
        <w:rPr>
          <w:rFonts w:hAnsi="宋体"/>
          <w:color w:val="auto"/>
          <w:highlight w:val="none"/>
        </w:rPr>
        <w:t xml:space="preserve">11.2 </w:t>
      </w:r>
      <w:r>
        <w:rPr>
          <w:rFonts w:hint="eastAsia" w:hAnsi="宋体"/>
          <w:color w:val="auto"/>
          <w:highlight w:val="none"/>
        </w:rPr>
        <w:t>投标人应认真审阅本公开招标文件，如有疑问，或发现其中有误或有要求不合理的，应在投标人须知前附表规定的</w:t>
      </w:r>
      <w:r>
        <w:rPr>
          <w:rFonts w:hint="eastAsia" w:cs="宋体"/>
          <w:color w:val="auto"/>
          <w:kern w:val="0"/>
          <w:szCs w:val="21"/>
          <w:highlight w:val="none"/>
        </w:rPr>
        <w:t>投标截止时间</w:t>
      </w:r>
      <w:r>
        <w:rPr>
          <w:rFonts w:hint="eastAsia" w:hAnsi="宋体"/>
          <w:color w:val="auto"/>
          <w:highlight w:val="none"/>
        </w:rPr>
        <w:t>前以书面形式要求采购人或采购代理机构对招标文件予以澄清；否则，由此产生的后果由投标人自行负责。</w:t>
      </w:r>
    </w:p>
    <w:p w14:paraId="7CC88922">
      <w:pPr>
        <w:spacing w:line="360" w:lineRule="auto"/>
        <w:ind w:firstLine="420" w:firstLineChars="200"/>
        <w:rPr>
          <w:color w:val="auto"/>
          <w:highlight w:val="none"/>
        </w:rPr>
      </w:pPr>
      <w:r>
        <w:rPr>
          <w:rFonts w:hAnsi="宋体"/>
          <w:color w:val="auto"/>
          <w:highlight w:val="none"/>
        </w:rPr>
        <w:t xml:space="preserve">11.3 </w:t>
      </w:r>
      <w:r>
        <w:rPr>
          <w:rFonts w:hint="eastAsia" w:hAnsi="宋体"/>
          <w:color w:val="auto"/>
          <w:highlight w:val="none"/>
        </w:rPr>
        <w:t>采购人或者采购代理机构可以对已发出的招标文件进行必要的澄清或者修改。澄清或者修改的内容可能影响投标文件编制的，采购人或者采购代理机构应当在投标截止时间至少</w:t>
      </w:r>
      <w:r>
        <w:rPr>
          <w:rFonts w:hAnsi="宋体"/>
          <w:color w:val="auto"/>
          <w:highlight w:val="none"/>
        </w:rPr>
        <w:t>15</w:t>
      </w:r>
      <w:r>
        <w:rPr>
          <w:rFonts w:hint="eastAsia" w:hAnsi="宋体"/>
          <w:color w:val="auto"/>
          <w:highlight w:val="none"/>
        </w:rPr>
        <w:t>日前，以书面形式通知</w:t>
      </w:r>
      <w:r>
        <w:rPr>
          <w:rFonts w:hAnsi="宋体"/>
          <w:color w:val="auto"/>
          <w:highlight w:val="none"/>
        </w:rPr>
        <w:t>(</w:t>
      </w:r>
      <w:r>
        <w:rPr>
          <w:rFonts w:hint="eastAsia" w:hAnsi="宋体"/>
          <w:color w:val="auto"/>
          <w:highlight w:val="none"/>
        </w:rPr>
        <w:t>在“</w:t>
      </w:r>
      <w:r>
        <w:rPr>
          <w:rFonts w:hint="eastAsia" w:hAnsi="宋体"/>
          <w:color w:val="auto"/>
          <w:szCs w:val="21"/>
          <w:highlight w:val="none"/>
        </w:rPr>
        <w:t>投标人须知前附表”</w:t>
      </w:r>
      <w:r>
        <w:rPr>
          <w:rFonts w:hint="eastAsia" w:hAnsi="宋体"/>
          <w:color w:val="auto"/>
          <w:highlight w:val="none"/>
        </w:rPr>
        <w:t>规定的政府采购信息发布媒体上发布更正公告及平台短信通知</w:t>
      </w:r>
      <w:r>
        <w:rPr>
          <w:rFonts w:hAnsi="宋体"/>
          <w:color w:val="auto"/>
          <w:highlight w:val="none"/>
        </w:rPr>
        <w:t>)</w:t>
      </w:r>
      <w:r>
        <w:rPr>
          <w:rFonts w:hint="eastAsia" w:hAnsi="宋体"/>
          <w:color w:val="auto"/>
          <w:highlight w:val="none"/>
        </w:rPr>
        <w:t>所有获取招标文件的潜在投标人；不足</w:t>
      </w:r>
      <w:r>
        <w:rPr>
          <w:rFonts w:hAnsi="宋体"/>
          <w:color w:val="auto"/>
          <w:highlight w:val="none"/>
        </w:rPr>
        <w:t>15</w:t>
      </w:r>
      <w:r>
        <w:rPr>
          <w:rFonts w:hint="eastAsia" w:hAnsi="宋体"/>
          <w:color w:val="auto"/>
          <w:highlight w:val="none"/>
        </w:rPr>
        <w:t>日的，采购人或者采购代理机构应当顺延提交投标文件的截止时间。发出的澄清或者修改不影响投标文件编制的也应在截标前</w:t>
      </w:r>
      <w:r>
        <w:rPr>
          <w:rFonts w:hAnsi="宋体"/>
          <w:color w:val="auto"/>
          <w:highlight w:val="none"/>
        </w:rPr>
        <w:t>3</w:t>
      </w:r>
      <w:r>
        <w:rPr>
          <w:rFonts w:hint="eastAsia" w:hAnsi="宋体"/>
          <w:color w:val="auto"/>
          <w:highlight w:val="none"/>
        </w:rPr>
        <w:t>日发出。</w:t>
      </w:r>
    </w:p>
    <w:p w14:paraId="1FC0AA91">
      <w:pPr>
        <w:spacing w:line="360" w:lineRule="auto"/>
        <w:ind w:firstLine="420" w:firstLineChars="200"/>
        <w:rPr>
          <w:color w:val="auto"/>
          <w:highlight w:val="none"/>
        </w:rPr>
      </w:pPr>
      <w:r>
        <w:rPr>
          <w:rFonts w:hAnsi="宋体"/>
          <w:color w:val="auto"/>
          <w:highlight w:val="none"/>
        </w:rPr>
        <w:t xml:space="preserve">11.4 </w:t>
      </w:r>
      <w:r>
        <w:rPr>
          <w:rFonts w:hint="eastAsia"/>
          <w:color w:val="auto"/>
          <w:highlight w:val="none"/>
        </w:rPr>
        <w:t>采购人和采购代理机构可以视采购具体情况，变更投标截止时间和开标时间，将变更时间将在</w:t>
      </w:r>
      <w:r>
        <w:rPr>
          <w:rFonts w:hint="eastAsia" w:hAnsi="宋体"/>
          <w:color w:val="auto"/>
          <w:highlight w:val="none"/>
        </w:rPr>
        <w:t>“</w:t>
      </w:r>
      <w:r>
        <w:rPr>
          <w:rFonts w:hint="eastAsia" w:hAnsi="宋体"/>
          <w:color w:val="auto"/>
          <w:szCs w:val="21"/>
          <w:highlight w:val="none"/>
        </w:rPr>
        <w:t>投标人须知前附表”</w:t>
      </w:r>
      <w:r>
        <w:rPr>
          <w:rFonts w:hint="eastAsia" w:cs="宋体"/>
          <w:color w:val="auto"/>
          <w:kern w:val="0"/>
          <w:szCs w:val="21"/>
          <w:highlight w:val="none"/>
        </w:rPr>
        <w:t>规定的政府采购信息发布媒体上</w:t>
      </w:r>
      <w:r>
        <w:rPr>
          <w:rFonts w:hint="eastAsia"/>
          <w:color w:val="auto"/>
          <w:highlight w:val="none"/>
        </w:rPr>
        <w:t>发布更正公告。</w:t>
      </w:r>
    </w:p>
    <w:p w14:paraId="5B07836A">
      <w:pPr>
        <w:spacing w:line="360" w:lineRule="auto"/>
        <w:ind w:firstLine="420" w:firstLineChars="200"/>
        <w:rPr>
          <w:rFonts w:hAnsi="宋体"/>
          <w:color w:val="auto"/>
          <w:highlight w:val="none"/>
        </w:rPr>
      </w:pPr>
      <w:r>
        <w:rPr>
          <w:rFonts w:hAnsi="宋体"/>
          <w:color w:val="auto"/>
          <w:highlight w:val="none"/>
        </w:rPr>
        <w:t>11.</w:t>
      </w:r>
      <w:bookmarkStart w:id="101" w:name="_Hlk53134511"/>
      <w:r>
        <w:rPr>
          <w:rFonts w:hAnsi="宋体"/>
          <w:color w:val="auto"/>
          <w:highlight w:val="none"/>
        </w:rPr>
        <w:t>5</w:t>
      </w:r>
      <w:r>
        <w:rPr>
          <w:rFonts w:hint="eastAsia" w:hAnsi="宋体"/>
          <w:color w:val="auto"/>
          <w:highlight w:val="none"/>
        </w:rPr>
        <w:t>采购人或者采购代理机构可以在招标文件提供期限截止后，组织已获取招标文件的潜在投标人现场考察或者召开开标前答疑会，具体详见“投标人须知前附表”。</w:t>
      </w:r>
    </w:p>
    <w:bookmarkEnd w:id="101"/>
    <w:p w14:paraId="19AAFA5B">
      <w:pPr>
        <w:pStyle w:val="5"/>
        <w:keepNext w:val="0"/>
        <w:keepLines w:val="0"/>
        <w:spacing w:line="400" w:lineRule="exact"/>
        <w:jc w:val="center"/>
        <w:rPr>
          <w:color w:val="auto"/>
          <w:highlight w:val="none"/>
        </w:rPr>
      </w:pPr>
      <w:bookmarkStart w:id="102" w:name="_Toc254970535"/>
      <w:bookmarkStart w:id="103" w:name="_Toc113977861"/>
      <w:bookmarkStart w:id="104" w:name="_Toc254970676"/>
      <w:r>
        <w:rPr>
          <w:rFonts w:hint="eastAsia"/>
          <w:color w:val="auto"/>
          <w:highlight w:val="none"/>
        </w:rPr>
        <w:t>三、投标文件的编制</w:t>
      </w:r>
      <w:bookmarkEnd w:id="102"/>
      <w:bookmarkEnd w:id="103"/>
      <w:bookmarkEnd w:id="104"/>
    </w:p>
    <w:p w14:paraId="567A7F8B">
      <w:pPr>
        <w:spacing w:line="360" w:lineRule="auto"/>
        <w:ind w:firstLine="480" w:firstLineChars="200"/>
        <w:rPr>
          <w:rFonts w:ascii="黑体" w:hAnsi="黑体" w:eastAsia="黑体"/>
          <w:color w:val="auto"/>
          <w:sz w:val="24"/>
          <w:highlight w:val="none"/>
        </w:rPr>
      </w:pPr>
      <w:bookmarkStart w:id="105" w:name="_Toc254970536"/>
      <w:bookmarkStart w:id="106" w:name="_Toc254970677"/>
      <w:r>
        <w:rPr>
          <w:rFonts w:hint="eastAsia" w:ascii="黑体" w:hAnsi="黑体" w:eastAsia="黑体"/>
          <w:color w:val="auto"/>
          <w:sz w:val="24"/>
          <w:highlight w:val="none"/>
        </w:rPr>
        <w:t>12.投标文件的编制原则</w:t>
      </w:r>
    </w:p>
    <w:p w14:paraId="76040DA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12.1投标人必须按照招标文件的要求编制投标文件。投标文件必须对招标文件提出的要求和条件作出明确响应。</w:t>
      </w:r>
    </w:p>
    <w:p w14:paraId="07151E1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67896B4A">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105"/>
      <w:bookmarkEnd w:id="106"/>
    </w:p>
    <w:p w14:paraId="09DECD9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13.1投标文件由报价文件、资格证明文件、商务文件、技术文件四部分组成。</w:t>
      </w:r>
    </w:p>
    <w:p w14:paraId="7D40D9E7">
      <w:pPr>
        <w:spacing w:line="360" w:lineRule="auto"/>
        <w:ind w:firstLine="420" w:firstLineChars="200"/>
        <w:rPr>
          <w:rFonts w:hint="eastAsia" w:ascii="宋体" w:hAnsi="宋体"/>
          <w:bCs/>
          <w:color w:val="auto"/>
          <w:szCs w:val="21"/>
          <w:highlight w:val="none"/>
        </w:rPr>
      </w:pPr>
      <w:bookmarkStart w:id="107" w:name="_13.1报价文件:_具体材料见“投标人须知前附表”。"/>
      <w:bookmarkEnd w:id="107"/>
      <w:bookmarkStart w:id="108" w:name="_13.2资格证明文件：具体材料见“投标人须知前附表”。"/>
      <w:bookmarkEnd w:id="108"/>
      <w:r>
        <w:rPr>
          <w:rFonts w:hint="eastAsia" w:ascii="宋体" w:hAnsi="宋体"/>
          <w:bCs/>
          <w:color w:val="auto"/>
          <w:szCs w:val="21"/>
          <w:highlight w:val="none"/>
        </w:rPr>
        <w:t>（1）资格证明文件：具体材料见“投标人须知前附表”。</w:t>
      </w:r>
    </w:p>
    <w:p w14:paraId="78E827DE">
      <w:pPr>
        <w:spacing w:line="360" w:lineRule="auto"/>
        <w:ind w:firstLine="420" w:firstLineChars="200"/>
        <w:rPr>
          <w:rFonts w:hint="eastAsia" w:ascii="宋体" w:hAnsi="宋体"/>
          <w:bCs/>
          <w:color w:val="auto"/>
          <w:szCs w:val="21"/>
          <w:highlight w:val="none"/>
        </w:rPr>
      </w:pPr>
      <w:bookmarkStart w:id="109" w:name="_13.3商务文件:_具体材料见“投标人须知前附表”。"/>
      <w:bookmarkEnd w:id="109"/>
      <w:r>
        <w:rPr>
          <w:rFonts w:hint="eastAsia" w:ascii="宋体" w:hAnsi="宋体"/>
          <w:bCs/>
          <w:color w:val="auto"/>
          <w:szCs w:val="21"/>
          <w:highlight w:val="none"/>
        </w:rPr>
        <w:t>（2）商务文件：具体材料见“投标人须知前附表”。</w:t>
      </w:r>
    </w:p>
    <w:p w14:paraId="1AA628BC">
      <w:pPr>
        <w:spacing w:line="360" w:lineRule="auto"/>
        <w:ind w:firstLine="420" w:firstLineChars="200"/>
        <w:rPr>
          <w:rFonts w:hint="eastAsia" w:ascii="宋体" w:hAnsi="宋体"/>
          <w:bCs/>
          <w:color w:val="auto"/>
          <w:szCs w:val="21"/>
          <w:highlight w:val="none"/>
        </w:rPr>
      </w:pPr>
      <w:bookmarkStart w:id="110" w:name="_13.4技术文件：具体材料见“投标人须知前附表”。"/>
      <w:bookmarkEnd w:id="110"/>
      <w:r>
        <w:rPr>
          <w:rFonts w:hint="eastAsia" w:ascii="宋体" w:hAnsi="宋体"/>
          <w:bCs/>
          <w:color w:val="auto"/>
          <w:szCs w:val="21"/>
          <w:highlight w:val="none"/>
        </w:rPr>
        <w:t xml:space="preserve">（3）技术文件：具体材料见“投标人须知前附表”。 </w:t>
      </w:r>
    </w:p>
    <w:p w14:paraId="2C7E995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（4）报价文件： 具体材料见“投标人须知前附表”。</w:t>
      </w:r>
    </w:p>
    <w:p w14:paraId="61276DA5">
      <w:pPr>
        <w:spacing w:line="360" w:lineRule="auto"/>
        <w:ind w:firstLine="420" w:firstLineChars="200"/>
        <w:rPr>
          <w:rFonts w:hint="eastAsia" w:ascii="宋体" w:hAnsi="宋体"/>
          <w:bCs/>
          <w:color w:val="auto"/>
          <w:szCs w:val="21"/>
          <w:highlight w:val="none"/>
        </w:rPr>
      </w:pPr>
      <w:bookmarkStart w:id="111" w:name="_13.5投标文件电子版：具体材料见“投标人须知前附表”。"/>
      <w:bookmarkEnd w:id="111"/>
      <w:r>
        <w:rPr>
          <w:rFonts w:hint="eastAsia" w:ascii="宋体" w:hAnsi="宋体"/>
          <w:bCs/>
          <w:color w:val="auto"/>
          <w:szCs w:val="21"/>
          <w:highlight w:val="none"/>
        </w:rPr>
        <w:t>13.2投标文件电子版：具体要求见本节19.投标文件编制。</w:t>
      </w:r>
    </w:p>
    <w:p w14:paraId="4864A650">
      <w:pPr>
        <w:spacing w:line="360" w:lineRule="auto"/>
        <w:ind w:firstLine="480" w:firstLineChars="200"/>
        <w:rPr>
          <w:rFonts w:hint="eastAsia" w:ascii="黑体" w:hAnsi="黑体" w:eastAsia="黑体"/>
          <w:color w:val="auto"/>
          <w:sz w:val="24"/>
          <w:highlight w:val="none"/>
        </w:rPr>
      </w:pPr>
      <w:bookmarkStart w:id="112" w:name="_Toc254970678"/>
      <w:bookmarkStart w:id="113" w:name="_Toc254970537"/>
      <w:r>
        <w:rPr>
          <w:rFonts w:hint="eastAsia" w:ascii="黑体" w:hAnsi="黑体" w:eastAsia="黑体"/>
          <w:color w:val="auto"/>
          <w:sz w:val="24"/>
          <w:highlight w:val="none"/>
        </w:rPr>
        <w:t>14.投标文件的语言及计量</w:t>
      </w:r>
      <w:bookmarkEnd w:id="112"/>
      <w:bookmarkEnd w:id="113"/>
    </w:p>
    <w:p w14:paraId="29A7E493">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14.1语言文字</w:t>
      </w:r>
    </w:p>
    <w:p w14:paraId="0103C62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0A203FA">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14.2投标计量单位</w:t>
      </w:r>
    </w:p>
    <w:p w14:paraId="7D633476">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3F34647D">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15.投标文件提交的风险</w:t>
      </w:r>
    </w:p>
    <w:p w14:paraId="014F1DB1">
      <w:pPr>
        <w:spacing w:line="360" w:lineRule="auto"/>
        <w:ind w:firstLine="420" w:firstLineChars="200"/>
        <w:rPr>
          <w:rFonts w:hint="eastAsia" w:hAnsi="宋体"/>
          <w:b/>
          <w:bCs/>
          <w:color w:val="auto"/>
          <w:highlight w:val="none"/>
        </w:rPr>
      </w:pPr>
      <w:r>
        <w:rPr>
          <w:rFonts w:hint="eastAsia" w:hAnsi="宋体"/>
          <w:color w:val="auto"/>
          <w:highlight w:val="none"/>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r>
        <w:rPr>
          <w:rFonts w:hint="eastAsia" w:hAnsi="宋体"/>
          <w:b/>
          <w:bCs/>
          <w:color w:val="auto"/>
          <w:highlight w:val="none"/>
        </w:rPr>
        <w:t>投标文件内容不齐全、未按规定的文件格式编制的、没有对招标文件作出实质性响应，投标无效；</w:t>
      </w:r>
    </w:p>
    <w:p w14:paraId="3926D84D">
      <w:pPr>
        <w:spacing w:line="360" w:lineRule="auto"/>
        <w:ind w:firstLine="480" w:firstLineChars="200"/>
        <w:rPr>
          <w:rFonts w:ascii="黑体" w:hAnsi="黑体" w:eastAsia="黑体"/>
          <w:color w:val="auto"/>
          <w:sz w:val="24"/>
          <w:highlight w:val="none"/>
        </w:rPr>
      </w:pPr>
      <w:bookmarkStart w:id="114" w:name="_Toc254970679"/>
      <w:bookmarkStart w:id="115" w:name="_Toc254970538"/>
      <w:r>
        <w:rPr>
          <w:rFonts w:hint="eastAsia" w:ascii="黑体" w:hAnsi="黑体" w:eastAsia="黑体"/>
          <w:color w:val="auto"/>
          <w:sz w:val="24"/>
          <w:highlight w:val="none"/>
        </w:rPr>
        <w:t>16.投标报价</w:t>
      </w:r>
      <w:bookmarkEnd w:id="114"/>
      <w:bookmarkEnd w:id="115"/>
    </w:p>
    <w:p w14:paraId="624F3AF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14:paraId="46FAE45E">
      <w:pPr>
        <w:spacing w:line="360" w:lineRule="auto"/>
        <w:ind w:firstLine="420" w:firstLineChars="200"/>
        <w:rPr>
          <w:rFonts w:hint="eastAsia" w:ascii="宋体" w:hAnsi="宋体"/>
          <w:bCs/>
          <w:color w:val="auto"/>
          <w:szCs w:val="21"/>
          <w:highlight w:val="none"/>
        </w:rPr>
      </w:pPr>
      <w:bookmarkStart w:id="116" w:name="_16.2投标报价具体定义见投标人须知前附表。"/>
      <w:bookmarkEnd w:id="116"/>
      <w:r>
        <w:rPr>
          <w:rFonts w:hint="eastAsia" w:ascii="宋体" w:hAnsi="宋体"/>
          <w:bCs/>
          <w:color w:val="auto"/>
          <w:szCs w:val="21"/>
          <w:highlight w:val="none"/>
        </w:rPr>
        <w:t>16.2投标报价具体包括内容详见“投标人须知前附表”。</w:t>
      </w:r>
    </w:p>
    <w:p w14:paraId="5843AE61">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16.3投标人必须就所投每个分标的全部内容分别作完整唯一总价报价，不得存在漏项报价；投标人必须就所投分标的单项内容作唯一报价。</w:t>
      </w:r>
    </w:p>
    <w:p w14:paraId="2A5AC9F9">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6D2E2CEE">
      <w:pPr>
        <w:spacing w:line="360" w:lineRule="auto"/>
        <w:ind w:firstLine="420" w:firstLineChars="200"/>
        <w:rPr>
          <w:rFonts w:hint="eastAsia" w:ascii="宋体" w:hAnsi="宋体"/>
          <w:bCs/>
          <w:color w:val="auto"/>
          <w:szCs w:val="21"/>
          <w:highlight w:val="none"/>
        </w:rPr>
      </w:pPr>
      <w:bookmarkStart w:id="117" w:name="_17.1投标有效期应按“投标人须知中的前附表”规定的期限。"/>
      <w:bookmarkEnd w:id="117"/>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48146E8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17.2</w:t>
      </w:r>
      <w:bookmarkStart w:id="118" w:name="_Toc254970540"/>
      <w:bookmarkStart w:id="119" w:name="_Toc254970681"/>
      <w:r>
        <w:rPr>
          <w:rFonts w:hint="eastAsia" w:ascii="宋体" w:hAnsi="宋体"/>
          <w:bCs/>
          <w:color w:val="auto"/>
          <w:szCs w:val="21"/>
          <w:highlight w:val="none"/>
        </w:rPr>
        <w:t xml:space="preserve"> 投标有效期应按规定的期限作出承诺，具体详见“投标人须知前附表”。</w:t>
      </w:r>
    </w:p>
    <w:p w14:paraId="2288BD6E">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118"/>
      <w:bookmarkEnd w:id="119"/>
    </w:p>
    <w:p w14:paraId="6A9D7FAC">
      <w:pPr>
        <w:spacing w:line="360" w:lineRule="auto"/>
        <w:ind w:firstLine="480" w:firstLineChars="200"/>
        <w:rPr>
          <w:rFonts w:hint="eastAsia" w:ascii="黑体" w:hAnsi="黑体" w:eastAsia="黑体"/>
          <w:color w:val="auto"/>
          <w:sz w:val="24"/>
          <w:highlight w:val="none"/>
        </w:rPr>
      </w:pPr>
      <w:bookmarkStart w:id="120" w:name="_18.投标保证金"/>
      <w:bookmarkEnd w:id="120"/>
      <w:bookmarkStart w:id="121" w:name="_Toc254970682"/>
      <w:bookmarkStart w:id="122" w:name="_Toc254970541"/>
      <w:r>
        <w:rPr>
          <w:rFonts w:hint="eastAsia" w:ascii="黑体" w:hAnsi="黑体" w:eastAsia="黑体"/>
          <w:color w:val="auto"/>
          <w:sz w:val="24"/>
          <w:highlight w:val="none"/>
        </w:rPr>
        <w:t>18.投标保证金</w:t>
      </w:r>
      <w:bookmarkEnd w:id="121"/>
      <w:bookmarkEnd w:id="122"/>
    </w:p>
    <w:p w14:paraId="21928C1F">
      <w:pPr>
        <w:spacing w:line="360" w:lineRule="auto"/>
        <w:ind w:firstLine="420" w:firstLineChars="200"/>
        <w:rPr>
          <w:rFonts w:hint="eastAsia" w:ascii="宋体" w:hAnsi="宋体"/>
          <w:bCs/>
          <w:color w:val="auto"/>
          <w:szCs w:val="21"/>
          <w:highlight w:val="none"/>
        </w:rPr>
      </w:pPr>
      <w:bookmarkStart w:id="123" w:name="_Toc254970542"/>
      <w:bookmarkStart w:id="124" w:name="_Toc254970683"/>
      <w:r>
        <w:rPr>
          <w:rFonts w:hint="eastAsia" w:ascii="宋体" w:hAnsi="宋体"/>
          <w:bCs/>
          <w:color w:val="auto"/>
          <w:szCs w:val="21"/>
          <w:highlight w:val="none"/>
        </w:rPr>
        <w:t>见“投标人须知前附表”。</w:t>
      </w:r>
    </w:p>
    <w:p w14:paraId="4E03CD79">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19.投标文件的</w:t>
      </w:r>
      <w:bookmarkEnd w:id="123"/>
      <w:bookmarkEnd w:id="124"/>
      <w:r>
        <w:rPr>
          <w:rFonts w:hint="eastAsia" w:ascii="黑体" w:hAnsi="黑体" w:eastAsia="黑体"/>
          <w:color w:val="auto"/>
          <w:sz w:val="24"/>
          <w:highlight w:val="none"/>
        </w:rPr>
        <w:t>编制</w:t>
      </w:r>
    </w:p>
    <w:p w14:paraId="5FA4E254">
      <w:pPr>
        <w:spacing w:line="360" w:lineRule="auto"/>
        <w:ind w:firstLine="422" w:firstLineChars="200"/>
        <w:rPr>
          <w:rFonts w:hint="eastAsia" w:hAnsi="宋体"/>
          <w:color w:val="auto"/>
          <w:szCs w:val="21"/>
          <w:highlight w:val="none"/>
        </w:rPr>
      </w:pPr>
      <w:r>
        <w:rPr>
          <w:rFonts w:hint="eastAsia" w:ascii="宋体" w:hAnsi="宋体"/>
          <w:b/>
          <w:color w:val="auto"/>
          <w:szCs w:val="21"/>
          <w:highlight w:val="none"/>
        </w:rPr>
        <w:t xml:space="preserve"> </w:t>
      </w:r>
      <w:r>
        <w:rPr>
          <w:rFonts w:hAnsi="宋体"/>
          <w:color w:val="auto"/>
          <w:szCs w:val="21"/>
          <w:highlight w:val="none"/>
        </w:rPr>
        <w:t>19.1</w:t>
      </w:r>
      <w:r>
        <w:rPr>
          <w:rFonts w:hint="eastAsia" w:hAnsi="宋体"/>
          <w:color w:val="auto"/>
          <w:szCs w:val="21"/>
          <w:highlight w:val="none"/>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25" w:name="_19.2投标文件应按报价文件、资格证明文件、商务文件、技术文件分别编制"/>
      <w:bookmarkEnd w:id="125"/>
      <w:r>
        <w:rPr>
          <w:rFonts w:hAnsi="宋体"/>
          <w:color w:val="auto"/>
          <w:szCs w:val="21"/>
          <w:highlight w:val="none"/>
        </w:rPr>
        <w:t xml:space="preserve"> </w:t>
      </w:r>
    </w:p>
    <w:p w14:paraId="1C2B40B6">
      <w:pPr>
        <w:pStyle w:val="59"/>
        <w:snapToGrid w:val="0"/>
        <w:spacing w:before="0"/>
        <w:ind w:firstLine="420"/>
        <w:rPr>
          <w:rFonts w:hAnsi="宋体"/>
          <w:color w:val="auto"/>
          <w:sz w:val="21"/>
          <w:szCs w:val="21"/>
          <w:highlight w:val="none"/>
        </w:rPr>
      </w:pPr>
      <w:r>
        <w:rPr>
          <w:rFonts w:hAnsi="宋体"/>
          <w:color w:val="auto"/>
          <w:sz w:val="21"/>
          <w:szCs w:val="21"/>
          <w:highlight w:val="none"/>
        </w:rPr>
        <w:t>19.2</w:t>
      </w:r>
      <w:r>
        <w:rPr>
          <w:rFonts w:hint="eastAsia" w:hAnsi="宋体"/>
          <w:color w:val="auto"/>
          <w:sz w:val="21"/>
          <w:szCs w:val="21"/>
          <w:highlight w:val="none"/>
        </w:rPr>
        <w:t>投标文件按照招标文件第六章格式要求在规定位置进行签署、盖章。投标人的投标文件未按照招标文件要求签署、盖章的，</w:t>
      </w:r>
      <w:r>
        <w:rPr>
          <w:rFonts w:hint="eastAsia" w:hAnsi="宋体"/>
          <w:b/>
          <w:color w:val="auto"/>
          <w:sz w:val="21"/>
          <w:szCs w:val="21"/>
          <w:highlight w:val="none"/>
        </w:rPr>
        <w:t>其投标无效。</w:t>
      </w:r>
      <w:r>
        <w:rPr>
          <w:rFonts w:hint="eastAsia" w:hAnsi="宋体"/>
          <w:color w:val="auto"/>
          <w:sz w:val="21"/>
          <w:szCs w:val="21"/>
          <w:highlight w:val="none"/>
        </w:rPr>
        <w:t>骑缝盖公章不视为在规定位置盖章。</w:t>
      </w:r>
    </w:p>
    <w:p w14:paraId="4098B3CA">
      <w:pPr>
        <w:pStyle w:val="59"/>
        <w:snapToGrid w:val="0"/>
        <w:spacing w:before="0"/>
        <w:ind w:firstLine="420"/>
        <w:rPr>
          <w:rFonts w:hAnsi="宋体"/>
          <w:color w:val="auto"/>
          <w:sz w:val="21"/>
          <w:szCs w:val="21"/>
          <w:highlight w:val="none"/>
        </w:rPr>
      </w:pPr>
      <w:r>
        <w:rPr>
          <w:rFonts w:hAnsi="宋体"/>
          <w:color w:val="auto"/>
          <w:sz w:val="21"/>
          <w:szCs w:val="21"/>
          <w:highlight w:val="none"/>
        </w:rPr>
        <w:t>19.3</w:t>
      </w:r>
      <w:r>
        <w:rPr>
          <w:rFonts w:hint="eastAsia" w:hAnsi="宋体"/>
          <w:color w:val="auto"/>
          <w:sz w:val="21"/>
          <w:szCs w:val="21"/>
          <w:highlight w:val="none"/>
        </w:rPr>
        <w:t>为确保网上操作合法、有效和安全，投标人应当在投标截止时间前完成在“广西政府采购云平台”的身份认证，确保在电子投标过程中能够对相关数据电文进行加密和使用电子签名。</w:t>
      </w:r>
    </w:p>
    <w:p w14:paraId="44A7B611">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14:paraId="307B6B40">
      <w:pPr>
        <w:spacing w:line="360" w:lineRule="auto"/>
        <w:ind w:firstLine="420" w:firstLineChars="200"/>
        <w:rPr>
          <w:rFonts w:hint="eastAsia" w:ascii="宋体" w:hAnsi="宋体" w:cs="宋体"/>
          <w:b/>
          <w:color w:val="auto"/>
          <w:szCs w:val="21"/>
          <w:highlight w:val="none"/>
        </w:rPr>
      </w:pPr>
      <w:r>
        <w:rPr>
          <w:rFonts w:hAnsi="宋体"/>
          <w:color w:val="auto"/>
          <w:szCs w:val="21"/>
          <w:highlight w:val="none"/>
        </w:rPr>
        <w:t xml:space="preserve"> 19.5</w:t>
      </w:r>
      <w:r>
        <w:rPr>
          <w:rFonts w:hint="eastAsia" w:hAnsi="宋体"/>
          <w:color w:val="auto"/>
          <w:szCs w:val="21"/>
          <w:highlight w:val="none"/>
        </w:rPr>
        <w:t>投标文件应避免涂改、行间插字或者删除，</w:t>
      </w:r>
      <w:r>
        <w:rPr>
          <w:rFonts w:hint="eastAsia" w:ascii="宋体" w:hAnsi="宋体" w:cs="宋体"/>
          <w:b/>
          <w:color w:val="auto"/>
          <w:szCs w:val="21"/>
          <w:highlight w:val="none"/>
        </w:rPr>
        <w:t>否则其投标无效。</w:t>
      </w:r>
    </w:p>
    <w:p w14:paraId="304355A7">
      <w:pPr>
        <w:spacing w:line="360" w:lineRule="auto"/>
        <w:ind w:firstLine="520" w:firstLineChars="248"/>
        <w:rPr>
          <w:rFonts w:hint="eastAsia" w:hAnsi="宋体"/>
          <w:color w:val="auto"/>
          <w:highlight w:val="none"/>
        </w:rPr>
      </w:pPr>
      <w:r>
        <w:rPr>
          <w:rFonts w:hAnsi="宋体"/>
          <w:color w:val="auto"/>
          <w:highlight w:val="none"/>
        </w:rPr>
        <w:t xml:space="preserve">19.6 </w:t>
      </w:r>
      <w:r>
        <w:rPr>
          <w:rFonts w:hint="eastAsia" w:hAnsi="宋体"/>
          <w:color w:val="auto"/>
          <w:highlight w:val="none"/>
        </w:rPr>
        <w:t>对招标文件的实质性要求和条件作出响应是指投标人必须对招标文件中标注为实质性要求和条件的</w:t>
      </w:r>
      <w:r>
        <w:rPr>
          <w:rFonts w:hint="eastAsia"/>
          <w:color w:val="auto"/>
          <w:szCs w:val="21"/>
          <w:highlight w:val="none"/>
        </w:rPr>
        <w:t>货物内容及要求</w:t>
      </w:r>
      <w:r>
        <w:rPr>
          <w:rFonts w:hint="eastAsia" w:hAnsi="宋体"/>
          <w:color w:val="auto"/>
          <w:highlight w:val="none"/>
        </w:rPr>
        <w:t>、商务条款及其它内容</w:t>
      </w:r>
      <w:r>
        <w:rPr>
          <w:rFonts w:hint="eastAsia"/>
          <w:b/>
          <w:color w:val="auto"/>
          <w:highlight w:val="none"/>
        </w:rPr>
        <w:t>作出满足或者优于原要求和条件的承诺</w:t>
      </w:r>
      <w:r>
        <w:rPr>
          <w:rFonts w:hint="eastAsia"/>
          <w:color w:val="auto"/>
          <w:highlight w:val="none"/>
        </w:rPr>
        <w:t>。</w:t>
      </w:r>
    </w:p>
    <w:p w14:paraId="3891DBE8">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19.7本项目为南宁市全流程电子化项目，异常情况见“第二节 投标人须知正文”中“四、24.2开标程序。</w:t>
      </w:r>
    </w:p>
    <w:p w14:paraId="6771995F">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20.备份投标文件</w:t>
      </w:r>
    </w:p>
    <w:p w14:paraId="01FD0047">
      <w:pPr>
        <w:spacing w:line="360" w:lineRule="auto"/>
        <w:ind w:firstLine="420" w:firstLineChars="200"/>
        <w:rPr>
          <w:rFonts w:hint="eastAsia" w:ascii="黑体" w:hAnsi="黑体" w:eastAsia="黑体"/>
          <w:color w:val="auto"/>
          <w:sz w:val="24"/>
          <w:highlight w:val="none"/>
        </w:rPr>
      </w:pPr>
      <w:r>
        <w:rPr>
          <w:rFonts w:hint="eastAsia" w:hAnsi="宋体"/>
          <w:bCs/>
          <w:color w:val="auto"/>
          <w:szCs w:val="21"/>
          <w:highlight w:val="none"/>
        </w:rPr>
        <w:t>详见在“投标人须知前附表”。</w:t>
      </w:r>
    </w:p>
    <w:p w14:paraId="66965CF6">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4BED3F27">
      <w:pPr>
        <w:spacing w:line="360" w:lineRule="auto"/>
        <w:ind w:firstLine="420" w:firstLineChars="200"/>
        <w:rPr>
          <w:rFonts w:hint="eastAsia" w:hAnsi="宋体"/>
          <w:b/>
          <w:color w:val="auto"/>
          <w:highlight w:val="none"/>
        </w:rPr>
      </w:pPr>
      <w:bookmarkStart w:id="126" w:name="_21.1投标人必须在“投标人须知中的前附表”规定的投标文件接收时间和投"/>
      <w:bookmarkEnd w:id="126"/>
      <w:r>
        <w:rPr>
          <w:rFonts w:hAnsi="宋体"/>
          <w:bCs/>
          <w:color w:val="auto"/>
          <w:szCs w:val="21"/>
          <w:highlight w:val="none"/>
        </w:rPr>
        <w:t>21.1</w:t>
      </w:r>
      <w:r>
        <w:rPr>
          <w:rFonts w:hint="eastAsia"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认证锁）进行电子签章、加密，然后通过网络将加密的电子投标文件递交至“南宁市“广西政府采购云平台””。</w:t>
      </w:r>
      <w:r>
        <w:rPr>
          <w:rFonts w:hAnsi="宋体"/>
          <w:bCs/>
          <w:color w:val="auto"/>
          <w:szCs w:val="21"/>
          <w:highlight w:val="none"/>
        </w:rPr>
        <w:t xml:space="preserve"> </w:t>
      </w:r>
      <w:r>
        <w:rPr>
          <w:rFonts w:hAnsi="宋体"/>
          <w:b/>
          <w:color w:val="auto"/>
          <w:highlight w:val="none"/>
        </w:rPr>
        <w:t xml:space="preserve"> </w:t>
      </w:r>
    </w:p>
    <w:p w14:paraId="6725BC51">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21.2未在规定时间内提交或者未按照招标文件要求密封或者标记的电子投标文件，“广西政府采购云平台”将拒收。</w:t>
      </w:r>
    </w:p>
    <w:p w14:paraId="7B6FAD7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21.3电子版投标文件提交方式见“招标公告”中“四、提交投标文件截止时间、开标时间和地点”</w:t>
      </w:r>
      <w:r>
        <w:rPr>
          <w:rFonts w:hint="eastAsia" w:ascii="宋体" w:hAnsi="宋体"/>
          <w:b/>
          <w:color w:val="auto"/>
          <w:szCs w:val="21"/>
          <w:highlight w:val="none"/>
        </w:rPr>
        <w:t xml:space="preserve"> 。</w:t>
      </w:r>
    </w:p>
    <w:p w14:paraId="3628AF1D">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bookmarkStart w:id="127" w:name="_Toc254970684"/>
      <w:bookmarkStart w:id="128" w:name="_Toc254970543"/>
    </w:p>
    <w:p w14:paraId="13FCEA05">
      <w:pPr>
        <w:spacing w:line="360" w:lineRule="auto"/>
        <w:ind w:firstLine="420" w:firstLineChars="200"/>
        <w:rPr>
          <w:rFonts w:hint="eastAsia" w:ascii="黑体" w:hAnsi="黑体" w:eastAsia="黑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6E281DB1">
      <w:pPr>
        <w:pStyle w:val="59"/>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127"/>
    <w:bookmarkEnd w:id="128"/>
    <w:p w14:paraId="5789E5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5842ECA4">
      <w:pPr>
        <w:snapToGrid w:val="0"/>
        <w:spacing w:line="400" w:lineRule="exact"/>
        <w:ind w:firstLine="739"/>
        <w:rPr>
          <w:rFonts w:hint="eastAsia" w:ascii="宋体" w:hAnsi="宋体"/>
          <w:snapToGrid w:val="0"/>
          <w:color w:val="auto"/>
          <w:spacing w:val="-4"/>
          <w:szCs w:val="21"/>
          <w:highlight w:val="none"/>
        </w:rPr>
      </w:pPr>
    </w:p>
    <w:p w14:paraId="1C80DC15">
      <w:pPr>
        <w:pStyle w:val="5"/>
        <w:keepNext w:val="0"/>
        <w:keepLines w:val="0"/>
        <w:spacing w:line="400" w:lineRule="exact"/>
        <w:jc w:val="center"/>
        <w:rPr>
          <w:rFonts w:hint="eastAsia"/>
          <w:color w:val="auto"/>
          <w:highlight w:val="none"/>
        </w:rPr>
      </w:pPr>
      <w:bookmarkStart w:id="129" w:name="_Toc254970685"/>
      <w:bookmarkStart w:id="130" w:name="_Toc254970544"/>
      <w:bookmarkStart w:id="131" w:name="_Toc113977862"/>
      <w:r>
        <w:rPr>
          <w:rFonts w:hint="eastAsia"/>
          <w:color w:val="auto"/>
          <w:highlight w:val="none"/>
        </w:rPr>
        <w:t>四、开</w:t>
      </w:r>
      <w:r>
        <w:rPr>
          <w:color w:val="auto"/>
          <w:highlight w:val="none"/>
        </w:rPr>
        <w:t xml:space="preserve">    </w:t>
      </w:r>
      <w:r>
        <w:rPr>
          <w:rFonts w:hint="eastAsia"/>
          <w:color w:val="auto"/>
          <w:highlight w:val="none"/>
        </w:rPr>
        <w:t>标</w:t>
      </w:r>
      <w:bookmarkEnd w:id="129"/>
      <w:bookmarkEnd w:id="130"/>
      <w:bookmarkEnd w:id="131"/>
    </w:p>
    <w:p w14:paraId="7FFD9848">
      <w:pPr>
        <w:spacing w:line="360" w:lineRule="auto"/>
        <w:ind w:firstLine="480" w:firstLineChars="200"/>
        <w:rPr>
          <w:rFonts w:ascii="黑体" w:hAnsi="黑体" w:eastAsia="黑体"/>
          <w:color w:val="auto"/>
          <w:sz w:val="24"/>
          <w:highlight w:val="none"/>
        </w:rPr>
      </w:pPr>
      <w:bookmarkStart w:id="132" w:name="_23.开标时间和地点"/>
      <w:bookmarkEnd w:id="132"/>
      <w:r>
        <w:rPr>
          <w:rFonts w:hint="eastAsia" w:ascii="黑体" w:hAnsi="黑体" w:eastAsia="黑体"/>
          <w:color w:val="auto"/>
          <w:sz w:val="24"/>
          <w:highlight w:val="none"/>
        </w:rPr>
        <w:t>23.开标时间和地点</w:t>
      </w:r>
    </w:p>
    <w:p w14:paraId="3B88472C">
      <w:pPr>
        <w:spacing w:line="360" w:lineRule="auto"/>
        <w:ind w:firstLine="420" w:firstLineChars="200"/>
        <w:rPr>
          <w:rFonts w:hint="eastAsia" w:hAnsi="宋体"/>
          <w:bCs/>
          <w:color w:val="auto"/>
          <w:highlight w:val="none"/>
        </w:rPr>
      </w:pPr>
      <w:r>
        <w:rPr>
          <w:rFonts w:hAnsi="宋体"/>
          <w:bCs/>
          <w:color w:val="auto"/>
          <w:highlight w:val="none"/>
        </w:rPr>
        <w:t>23.1</w:t>
      </w:r>
      <w:r>
        <w:rPr>
          <w:rFonts w:hint="eastAsia" w:hAnsi="宋体"/>
          <w:bCs/>
          <w:color w:val="auto"/>
          <w:highlight w:val="none"/>
        </w:rPr>
        <w:t>开标时间及地点详见“投标人须知前附表”</w:t>
      </w:r>
    </w:p>
    <w:p w14:paraId="6537C078">
      <w:pPr>
        <w:spacing w:line="360" w:lineRule="auto"/>
        <w:ind w:firstLine="420" w:firstLineChars="200"/>
        <w:rPr>
          <w:color w:val="auto"/>
          <w:highlight w:val="none"/>
        </w:rPr>
      </w:pPr>
      <w:r>
        <w:rPr>
          <w:rFonts w:hAnsi="宋体"/>
          <w:color w:val="auto"/>
          <w:highlight w:val="none"/>
        </w:rPr>
        <w:t>23.2</w:t>
      </w:r>
      <w:r>
        <w:rPr>
          <w:rFonts w:hint="eastAsia" w:hAnsi="宋体"/>
          <w:color w:val="auto"/>
          <w:highlight w:val="none"/>
        </w:rPr>
        <w:t>如</w:t>
      </w:r>
      <w:r>
        <w:rPr>
          <w:rFonts w:hint="eastAsia" w:hAnsi="宋体"/>
          <w:bCs/>
          <w:color w:val="auto"/>
          <w:highlight w:val="none"/>
        </w:rPr>
        <w:t>投标人成功解密投标文件，但未在</w:t>
      </w:r>
      <w:r>
        <w:rPr>
          <w:rFonts w:hint="eastAsia" w:ascii="宋体" w:hAnsi="宋体" w:cs="宋体"/>
          <w:color w:val="auto"/>
          <w:kern w:val="0"/>
          <w:szCs w:val="21"/>
          <w:highlight w:val="none"/>
        </w:rPr>
        <w:t>“广西政府采购云平台”</w:t>
      </w:r>
      <w:r>
        <w:rPr>
          <w:rFonts w:hint="eastAsia" w:hAnsi="宋体"/>
          <w:bCs/>
          <w:color w:val="auto"/>
          <w:highlight w:val="none"/>
        </w:rPr>
        <w:t>电子开标大厅参加开标的，视同认可开标过程和结果，</w:t>
      </w:r>
      <w:r>
        <w:rPr>
          <w:rFonts w:hint="eastAsia" w:hAnsi="宋体"/>
          <w:color w:val="auto"/>
          <w:highlight w:val="none"/>
        </w:rPr>
        <w:t>由此产生的后果由投标人自行负责。</w:t>
      </w:r>
      <w:r>
        <w:rPr>
          <w:rFonts w:hAnsi="宋体"/>
          <w:color w:val="auto"/>
          <w:highlight w:val="none"/>
        </w:rPr>
        <w:t xml:space="preserve"> </w:t>
      </w:r>
      <w:r>
        <w:rPr>
          <w:rFonts w:hint="eastAsia"/>
          <w:color w:val="auto"/>
          <w:highlight w:val="none"/>
        </w:rPr>
        <w:t>投标人不足</w:t>
      </w:r>
      <w:r>
        <w:rPr>
          <w:color w:val="auto"/>
          <w:highlight w:val="none"/>
        </w:rPr>
        <w:t>3</w:t>
      </w:r>
      <w:r>
        <w:rPr>
          <w:rFonts w:hint="eastAsia"/>
          <w:color w:val="auto"/>
          <w:highlight w:val="none"/>
        </w:rPr>
        <w:t>家的，不得开标。</w:t>
      </w:r>
    </w:p>
    <w:p w14:paraId="442E2C1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7C34C6FA">
      <w:pPr>
        <w:autoSpaceDE w:val="0"/>
        <w:autoSpaceDN w:val="0"/>
        <w:adjustRightInd w:val="0"/>
        <w:spacing w:line="440" w:lineRule="exact"/>
        <w:ind w:firstLine="420" w:firstLineChars="200"/>
        <w:rPr>
          <w:rFonts w:hint="eastAsia"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5CDF13F3">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25A15ED9">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0562F52">
      <w:pPr>
        <w:autoSpaceDE w:val="0"/>
        <w:autoSpaceDN w:val="0"/>
        <w:adjustRightInd w:val="0"/>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24.2开标程序：</w:t>
      </w:r>
    </w:p>
    <w:p w14:paraId="3CFBE242">
      <w:pPr>
        <w:snapToGrid w:val="0"/>
        <w:spacing w:line="44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（1）解密电子投标文件。</w:t>
      </w:r>
      <w:r>
        <w:rPr>
          <w:rFonts w:hint="eastAsia" w:ascii="宋体" w:hAnsi="宋体" w:cs="仿宋_GB2312"/>
          <w:b/>
          <w:color w:val="auto"/>
          <w:szCs w:val="21"/>
          <w:highlight w:val="none"/>
        </w:rPr>
        <w:t>“广西政府采购云平台”</w:t>
      </w:r>
      <w:r>
        <w:rPr>
          <w:rFonts w:hint="eastAsia" w:ascii="宋体" w:hAnsi="宋体" w:cs="仿宋_GB2312"/>
          <w:color w:val="auto"/>
          <w:szCs w:val="21"/>
          <w:highlight w:val="none"/>
        </w:rPr>
        <w:t>按开标时间自动提取所有投标文件。采购代理机构依托“广西政府采购云平台”</w:t>
      </w:r>
      <w:r>
        <w:rPr>
          <w:rFonts w:hint="eastAsia" w:ascii="宋体" w:hAnsi="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b/>
          <w:color w:val="auto"/>
          <w:szCs w:val="21"/>
          <w:highlight w:val="none"/>
        </w:rPr>
        <w:t>须携带加密时所用的CA锁准时登录到“广西政府采购云平台”电子开标大厅签到并对电子投标文件解密</w:t>
      </w:r>
      <w:r>
        <w:rPr>
          <w:rFonts w:hint="eastAsia" w:ascii="宋体" w:hAnsi="宋体"/>
          <w:color w:val="auto"/>
          <w:szCs w:val="21"/>
          <w:highlight w:val="none"/>
        </w:rPr>
        <w:t>。未在规定时间内解密的，</w:t>
      </w:r>
      <w:r>
        <w:rPr>
          <w:rFonts w:hint="eastAsia" w:ascii="宋体" w:hAnsi="宋体"/>
          <w:b/>
          <w:color w:val="auto"/>
          <w:szCs w:val="21"/>
          <w:highlight w:val="none"/>
        </w:rPr>
        <w:t>均视为无效投标。</w:t>
      </w:r>
    </w:p>
    <w:p w14:paraId="79123406">
      <w:pPr>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（解密</w:t>
      </w:r>
      <w:r>
        <w:rPr>
          <w:rFonts w:hint="eastAsia" w:ascii="宋体" w:hAnsi="宋体"/>
          <w:bCs/>
          <w:color w:val="auto"/>
          <w:szCs w:val="21"/>
          <w:highlight w:val="none"/>
        </w:rPr>
        <w:t>异常情况处理：详见本章</w:t>
      </w:r>
      <w:r>
        <w:rPr>
          <w:rFonts w:hint="eastAsia" w:ascii="宋体" w:hAnsi="宋体"/>
          <w:color w:val="auto"/>
          <w:szCs w:val="20"/>
          <w:highlight w:val="none"/>
        </w:rPr>
        <w:t>29.3 电子交易活动的中止。</w:t>
      </w:r>
      <w:r>
        <w:rPr>
          <w:rFonts w:hint="eastAsia" w:ascii="宋体" w:hAnsi="宋体"/>
          <w:color w:val="auto"/>
          <w:szCs w:val="21"/>
          <w:highlight w:val="none"/>
        </w:rPr>
        <w:t>）</w:t>
      </w:r>
    </w:p>
    <w:p w14:paraId="2476B1D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投标文件解密结束，各投标供应商报价均在“广西政府采购云平台”远程不见面开标大厅展示；</w:t>
      </w:r>
    </w:p>
    <w:p w14:paraId="5ED99D8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7ECE3B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（4）开标结束。</w:t>
      </w:r>
    </w:p>
    <w:p w14:paraId="7CD78B9C">
      <w:pPr>
        <w:snapToGrid w:val="0"/>
        <w:spacing w:line="44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特别说明：</w:t>
      </w:r>
      <w:r>
        <w:rPr>
          <w:rFonts w:hint="eastAsia" w:ascii="宋体" w:hAnsi="宋体"/>
          <w:color w:val="auto"/>
          <w:szCs w:val="21"/>
          <w:highlight w:val="none"/>
        </w:rPr>
        <w:t>如遇“广西政府采购云平台”电子化开标或评审程序调整的，按调整后执行。</w:t>
      </w:r>
    </w:p>
    <w:p w14:paraId="5D3F76BB">
      <w:pPr>
        <w:snapToGrid w:val="0"/>
        <w:spacing w:line="400" w:lineRule="exact"/>
        <w:ind w:left="689" w:leftChars="228" w:hanging="210" w:hangingChars="100"/>
        <w:rPr>
          <w:rFonts w:hint="eastAsia" w:ascii="宋体" w:hAnsi="宋体"/>
          <w:color w:val="auto"/>
          <w:szCs w:val="20"/>
          <w:highlight w:val="none"/>
        </w:rPr>
      </w:pPr>
    </w:p>
    <w:p w14:paraId="020EA9CE">
      <w:pPr>
        <w:pStyle w:val="5"/>
        <w:keepNext w:val="0"/>
        <w:keepLines w:val="0"/>
        <w:spacing w:line="400" w:lineRule="exact"/>
        <w:jc w:val="center"/>
        <w:rPr>
          <w:rFonts w:hint="eastAsia"/>
          <w:color w:val="auto"/>
          <w:highlight w:val="none"/>
        </w:rPr>
      </w:pPr>
      <w:bookmarkStart w:id="133" w:name="_Toc113977863"/>
      <w:r>
        <w:rPr>
          <w:rFonts w:hint="eastAsia"/>
          <w:color w:val="auto"/>
          <w:highlight w:val="none"/>
        </w:rPr>
        <w:t>五、资格审查</w:t>
      </w:r>
      <w:bookmarkEnd w:id="133"/>
    </w:p>
    <w:p w14:paraId="6643AB1B">
      <w:pPr>
        <w:pStyle w:val="7"/>
        <w:keepNext w:val="0"/>
        <w:keepLines w:val="0"/>
        <w:spacing w:before="0" w:after="0" w:line="360" w:lineRule="auto"/>
        <w:ind w:firstLine="482" w:firstLineChars="200"/>
        <w:rPr>
          <w:rFonts w:ascii="黑体" w:hAnsi="黑体" w:eastAsia="黑体"/>
          <w:color w:val="auto"/>
          <w:sz w:val="24"/>
          <w:highlight w:val="none"/>
        </w:rPr>
      </w:pPr>
      <w:r>
        <w:rPr>
          <w:rFonts w:hint="eastAsia" w:ascii="黑体" w:hAnsi="黑体" w:eastAsia="黑体"/>
          <w:color w:val="auto"/>
          <w:sz w:val="24"/>
          <w:highlight w:val="none"/>
        </w:rPr>
        <w:t>25.资格审查</w:t>
      </w:r>
    </w:p>
    <w:p w14:paraId="403BD976">
      <w:pPr>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25.1开标结束后，采购人或采购机构依法通过电子投标文件对投标人的资格进行线上审查。</w:t>
      </w:r>
    </w:p>
    <w:p w14:paraId="08FFA234">
      <w:pPr>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25.2采购人或采购机构依据法律法规和招标文件的规定，对投标人的基本资格条件、特定资格条件进行审查。</w:t>
      </w:r>
    </w:p>
    <w:p w14:paraId="423C5D0C">
      <w:pPr>
        <w:spacing w:line="360" w:lineRule="auto"/>
        <w:ind w:firstLine="420" w:firstLineChars="200"/>
        <w:rPr>
          <w:rFonts w:hint="eastAsia"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56DD3E0D">
      <w:pPr>
        <w:spacing w:line="360" w:lineRule="auto"/>
        <w:ind w:firstLine="422" w:firstLineChars="200"/>
        <w:rPr>
          <w:rFonts w:hint="eastAsia" w:ascii="宋体" w:hAnsi="宋体"/>
          <w:b/>
          <w:bCs/>
          <w:color w:val="auto"/>
          <w:szCs w:val="20"/>
          <w:highlight w:val="none"/>
        </w:rPr>
      </w:pPr>
      <w:bookmarkStart w:id="134" w:name="_25.3_投标人有下列情形之一的，资格审查不通过而导致其投标无效："/>
      <w:bookmarkEnd w:id="134"/>
      <w:r>
        <w:rPr>
          <w:rFonts w:hint="eastAsia" w:ascii="宋体" w:hAnsi="宋体"/>
          <w:b/>
          <w:bCs/>
          <w:color w:val="auto"/>
          <w:szCs w:val="20"/>
          <w:highlight w:val="none"/>
        </w:rPr>
        <w:t>25.4投标人有下列情形之一的，资格审查不通过，作无效投标处理：</w:t>
      </w:r>
    </w:p>
    <w:p w14:paraId="4BBE5B5D">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）不具备招标文件中规定的资格要求的；（注：其中信用查询规则见“投标人须知前附表”，“广西政府采购云平台”已与“信用中国”平台做接口，审查专家可直接在线查询）</w:t>
      </w:r>
    </w:p>
    <w:p w14:paraId="7330439E">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）投标文件未提供任一项“投标人须知前附表”资格证明文件规定的“必须提供”的文件资料的；</w:t>
      </w:r>
    </w:p>
    <w:p w14:paraId="23493D56">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）投标文件提供的资格证明文件出现任一项不符合“投标人须知前附表”资格证明文件规定的“必须提供”的文件资料要求或者无效的。</w:t>
      </w:r>
    </w:p>
    <w:p w14:paraId="0B84FAFD">
      <w:pPr>
        <w:pStyle w:val="7"/>
        <w:keepNext w:val="0"/>
        <w:keepLines w:val="0"/>
        <w:spacing w:before="0" w:after="0" w:line="360" w:lineRule="auto"/>
        <w:ind w:firstLine="420" w:firstLineChars="200"/>
        <w:rPr>
          <w:rFonts w:ascii="宋体" w:hAnsi="宋体"/>
          <w:b w:val="0"/>
          <w:bCs w:val="0"/>
          <w:color w:val="auto"/>
          <w:sz w:val="21"/>
          <w:szCs w:val="20"/>
          <w:highlight w:val="none"/>
        </w:rPr>
      </w:pPr>
      <w:r>
        <w:rPr>
          <w:rFonts w:hint="eastAsia" w:ascii="宋体" w:hAnsi="宋体"/>
          <w:b w:val="0"/>
          <w:bCs w:val="0"/>
          <w:color w:val="auto"/>
          <w:sz w:val="21"/>
          <w:szCs w:val="20"/>
          <w:highlight w:val="none"/>
        </w:rPr>
        <w:t>25.5资格审查的合格投标人不足3家的，不得评标。</w:t>
      </w:r>
    </w:p>
    <w:p w14:paraId="29D5C4D5">
      <w:pPr>
        <w:pStyle w:val="5"/>
        <w:keepNext w:val="0"/>
        <w:keepLines w:val="0"/>
        <w:spacing w:line="360" w:lineRule="auto"/>
        <w:jc w:val="center"/>
        <w:rPr>
          <w:rFonts w:hint="eastAsia"/>
          <w:color w:val="auto"/>
          <w:highlight w:val="none"/>
        </w:rPr>
      </w:pPr>
      <w:bookmarkStart w:id="135" w:name="_Toc113977864"/>
      <w:r>
        <w:rPr>
          <w:rFonts w:hint="eastAsia"/>
          <w:color w:val="auto"/>
          <w:highlight w:val="none"/>
        </w:rPr>
        <w:t>六、评</w:t>
      </w:r>
      <w:r>
        <w:rPr>
          <w:color w:val="auto"/>
          <w:highlight w:val="none"/>
        </w:rPr>
        <w:t xml:space="preserve">   </w:t>
      </w:r>
      <w:r>
        <w:rPr>
          <w:rFonts w:hint="eastAsia"/>
          <w:color w:val="auto"/>
          <w:highlight w:val="none"/>
        </w:rPr>
        <w:t>标</w:t>
      </w:r>
      <w:bookmarkEnd w:id="135"/>
    </w:p>
    <w:p w14:paraId="3812C1A2">
      <w:pPr>
        <w:spacing w:line="360" w:lineRule="auto"/>
        <w:ind w:firstLine="480" w:firstLineChars="200"/>
        <w:rPr>
          <w:rFonts w:ascii="黑体" w:hAnsi="黑体" w:eastAsia="黑体"/>
          <w:color w:val="auto"/>
          <w:sz w:val="24"/>
          <w:highlight w:val="none"/>
        </w:rPr>
      </w:pPr>
      <w:bookmarkStart w:id="136" w:name="_26.组建评标委员会"/>
      <w:bookmarkEnd w:id="136"/>
      <w:r>
        <w:rPr>
          <w:rFonts w:hint="eastAsia" w:ascii="黑体" w:hAnsi="黑体" w:eastAsia="黑体"/>
          <w:color w:val="auto"/>
          <w:sz w:val="24"/>
          <w:highlight w:val="none"/>
        </w:rPr>
        <w:t>26.组建评标委员会</w:t>
      </w:r>
    </w:p>
    <w:p w14:paraId="64D4CD54">
      <w:pPr>
        <w:spacing w:line="360" w:lineRule="auto"/>
        <w:ind w:firstLine="420" w:firstLineChars="200"/>
        <w:rPr>
          <w:rFonts w:hint="eastAsia" w:hAnsi="宋体"/>
          <w:color w:val="auto"/>
          <w:highlight w:val="none"/>
        </w:rPr>
      </w:pPr>
      <w:r>
        <w:rPr>
          <w:rFonts w:hint="eastAsia" w:hAnsi="宋体"/>
          <w:color w:val="auto"/>
          <w:highlight w:val="none"/>
        </w:rPr>
        <w:t>评标委员会由采购人代表和评审专家组成，人数为</w:t>
      </w:r>
      <w:r>
        <w:rPr>
          <w:rFonts w:hAnsi="宋体"/>
          <w:color w:val="auto"/>
          <w:highlight w:val="none"/>
        </w:rPr>
        <w:t>5</w:t>
      </w:r>
      <w:r>
        <w:rPr>
          <w:rFonts w:hint="eastAsia" w:hAnsi="宋体"/>
          <w:color w:val="auto"/>
          <w:highlight w:val="none"/>
        </w:rPr>
        <w:t>人以上单数，其中评审专家不得少于成员总数的三分之二。</w:t>
      </w:r>
    </w:p>
    <w:p w14:paraId="67151333">
      <w:pPr>
        <w:spacing w:line="360" w:lineRule="auto"/>
        <w:ind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14:paraId="3DF2A6F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27.评标的依据</w:t>
      </w:r>
    </w:p>
    <w:p w14:paraId="522D791F">
      <w:pPr>
        <w:spacing w:line="360" w:lineRule="auto"/>
        <w:ind w:firstLine="420" w:firstLineChars="200"/>
        <w:rPr>
          <w:rFonts w:hint="eastAsia"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w:t>
      </w:r>
      <w:r>
        <w:rPr>
          <w:rFonts w:hAnsi="宋体" w:cs="宋体"/>
          <w:color w:val="auto"/>
          <w:highlight w:val="none"/>
        </w:rPr>
        <w:t xml:space="preserve"> </w:t>
      </w:r>
      <w:r>
        <w:rPr>
          <w:rFonts w:hint="eastAsia" w:hAnsi="宋体" w:cs="宋体"/>
          <w:color w:val="auto"/>
          <w:highlight w:val="none"/>
        </w:rPr>
        <w:t>评标方法和评标标准”</w:t>
      </w:r>
      <w:r>
        <w:rPr>
          <w:rFonts w:hint="eastAsia" w:hAnsi="宋体"/>
          <w:color w:val="auto"/>
          <w:highlight w:val="none"/>
        </w:rPr>
        <w:t>没有规定的方法、评审因素和标准，不作为评标依据。</w:t>
      </w:r>
    </w:p>
    <w:p w14:paraId="6F4BE47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28.评标原则</w:t>
      </w:r>
    </w:p>
    <w:p w14:paraId="703B90F2">
      <w:pPr>
        <w:spacing w:line="360" w:lineRule="auto"/>
        <w:ind w:firstLine="420" w:firstLineChars="200"/>
        <w:rPr>
          <w:rFonts w:hint="eastAsia" w:hAnsi="宋体"/>
          <w:color w:val="auto"/>
          <w:highlight w:val="none"/>
        </w:rPr>
      </w:pPr>
      <w:r>
        <w:rPr>
          <w:rFonts w:hAnsi="宋体"/>
          <w:color w:val="auto"/>
          <w:highlight w:val="none"/>
        </w:rPr>
        <w:t>28.1</w:t>
      </w:r>
      <w:r>
        <w:rPr>
          <w:rFonts w:hint="eastAsia" w:hAnsi="宋体"/>
          <w:color w:val="auto"/>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C9B4D86">
      <w:pPr>
        <w:spacing w:line="360" w:lineRule="auto"/>
        <w:ind w:firstLine="420" w:firstLineChars="200"/>
        <w:rPr>
          <w:rFonts w:hAnsi="宋体"/>
          <w:color w:val="auto"/>
          <w:highlight w:val="none"/>
        </w:rPr>
      </w:pPr>
      <w:r>
        <w:rPr>
          <w:rFonts w:hAnsi="宋体"/>
          <w:color w:val="auto"/>
          <w:highlight w:val="none"/>
        </w:rPr>
        <w:t>28.2</w:t>
      </w:r>
      <w:r>
        <w:rPr>
          <w:rFonts w:hint="eastAsia" w:hAnsi="宋体"/>
          <w:color w:val="auto"/>
          <w:highlight w:val="none"/>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37" w:name="_28.3评标方法。本项目将按须知前附表规定的评标办法进行评标，具体评标"/>
      <w:bookmarkEnd w:id="137"/>
    </w:p>
    <w:p w14:paraId="517AE65C">
      <w:pPr>
        <w:spacing w:line="360" w:lineRule="auto"/>
        <w:ind w:firstLine="420" w:firstLineChars="200"/>
        <w:rPr>
          <w:rFonts w:hAnsi="宋体"/>
          <w:color w:val="auto"/>
          <w:highlight w:val="none"/>
        </w:rPr>
      </w:pPr>
      <w:r>
        <w:rPr>
          <w:rFonts w:hAnsi="宋体"/>
          <w:color w:val="auto"/>
          <w:highlight w:val="none"/>
        </w:rPr>
        <w:t>28.3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EFB75F1">
      <w:pPr>
        <w:spacing w:line="360" w:lineRule="auto"/>
        <w:ind w:firstLine="420" w:firstLineChars="200"/>
        <w:rPr>
          <w:rFonts w:hAnsi="宋体"/>
          <w:color w:val="auto"/>
          <w:highlight w:val="none"/>
        </w:rPr>
      </w:pPr>
      <w:r>
        <w:rPr>
          <w:rFonts w:hAnsi="宋体"/>
          <w:color w:val="auto"/>
          <w:highlight w:val="none"/>
        </w:rPr>
        <w:t>28.4</w:t>
      </w:r>
      <w:r>
        <w:rPr>
          <w:rFonts w:hint="eastAsia" w:hAnsi="宋体"/>
          <w:color w:val="auto"/>
          <w:highlight w:val="none"/>
        </w:rPr>
        <w:t>评标过程的监控。本项目电子评标过程实行网上留痕、全程录音、录像监控，投标人在评标过程中所进行的试图影响评标结果的不公正活动，可能导致其投标按无效处理。</w:t>
      </w:r>
    </w:p>
    <w:p w14:paraId="0D3B560E">
      <w:pPr>
        <w:widowControl/>
        <w:spacing w:line="560" w:lineRule="exact"/>
        <w:ind w:firstLine="420" w:firstLineChars="200"/>
        <w:jc w:val="left"/>
        <w:textAlignment w:val="baseline"/>
        <w:rPr>
          <w:rFonts w:hAnsi="宋体"/>
          <w:color w:val="auto"/>
          <w:highlight w:val="none"/>
        </w:rPr>
      </w:pPr>
      <w:r>
        <w:rPr>
          <w:rFonts w:hAnsi="宋体"/>
          <w:color w:val="auto"/>
          <w:highlight w:val="none"/>
        </w:rPr>
        <w:t>28.5</w:t>
      </w:r>
      <w:r>
        <w:rPr>
          <w:rFonts w:hint="eastAsia" w:hAnsi="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9E8CBD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29.评标方法及评标标准</w:t>
      </w:r>
    </w:p>
    <w:p w14:paraId="61E1AC27">
      <w:pPr>
        <w:spacing w:line="360" w:lineRule="auto"/>
        <w:ind w:firstLine="420" w:firstLineChars="200"/>
        <w:rPr>
          <w:rFonts w:hint="eastAsia" w:hAnsi="宋体"/>
          <w:color w:val="auto"/>
          <w:highlight w:val="none"/>
        </w:rPr>
      </w:pPr>
      <w:r>
        <w:rPr>
          <w:rFonts w:hAnsi="宋体"/>
          <w:color w:val="auto"/>
          <w:highlight w:val="none"/>
        </w:rPr>
        <w:t>29.1</w:t>
      </w:r>
      <w:r>
        <w:rPr>
          <w:rFonts w:hint="eastAsia" w:hAnsi="宋体"/>
          <w:color w:val="auto"/>
          <w:highlight w:val="none"/>
        </w:rPr>
        <w:t>本项目的评标方法详见“投标人须知前附表”。</w:t>
      </w:r>
    </w:p>
    <w:p w14:paraId="199A7DC6">
      <w:pPr>
        <w:spacing w:line="360" w:lineRule="auto"/>
        <w:ind w:firstLine="420" w:firstLineChars="200"/>
        <w:rPr>
          <w:rFonts w:hAnsi="宋体"/>
          <w:color w:val="auto"/>
          <w:highlight w:val="none"/>
        </w:rPr>
      </w:pPr>
      <w:r>
        <w:rPr>
          <w:rFonts w:hAnsi="宋体"/>
          <w:color w:val="auto"/>
          <w:highlight w:val="none"/>
        </w:rPr>
        <w:t>29.2</w:t>
      </w:r>
      <w:r>
        <w:rPr>
          <w:rFonts w:hAnsi="宋体" w:cs="宋体"/>
          <w:color w:val="auto"/>
          <w:highlight w:val="none"/>
        </w:rPr>
        <w:t xml:space="preserve"> </w:t>
      </w:r>
      <w:r>
        <w:rPr>
          <w:rFonts w:hint="eastAsia" w:hAnsi="宋体"/>
          <w:color w:val="auto"/>
          <w:highlight w:val="none"/>
        </w:rPr>
        <w:t>评标委员会按照</w:t>
      </w:r>
      <w:r>
        <w:rPr>
          <w:rFonts w:hint="eastAsia" w:hAnsi="宋体" w:cs="宋体"/>
          <w:b/>
          <w:color w:val="auto"/>
          <w:highlight w:val="none"/>
        </w:rPr>
        <w:t>“第四章</w:t>
      </w:r>
      <w:r>
        <w:rPr>
          <w:rFonts w:hAnsi="宋体" w:cs="宋体"/>
          <w:b/>
          <w:color w:val="auto"/>
          <w:highlight w:val="none"/>
        </w:rPr>
        <w:t xml:space="preserve"> </w:t>
      </w:r>
      <w:r>
        <w:rPr>
          <w:rFonts w:hint="eastAsia" w:hAnsi="宋体" w:cs="宋体"/>
          <w:b/>
          <w:color w:val="auto"/>
          <w:highlight w:val="none"/>
        </w:rPr>
        <w:t>评标方法和评标标准”</w:t>
      </w:r>
      <w:r>
        <w:rPr>
          <w:rFonts w:hint="eastAsia" w:hAnsi="宋体"/>
          <w:color w:val="auto"/>
          <w:highlight w:val="none"/>
        </w:rPr>
        <w:t>规定的方法、评审因素、标准和程序对投标文件进行评审。</w:t>
      </w:r>
    </w:p>
    <w:p w14:paraId="1DC9FD01">
      <w:pPr>
        <w:spacing w:line="360" w:lineRule="auto"/>
        <w:ind w:firstLine="420" w:firstLineChars="200"/>
        <w:rPr>
          <w:rFonts w:hAnsi="宋体"/>
          <w:color w:val="auto"/>
          <w:highlight w:val="none"/>
        </w:rPr>
      </w:pPr>
      <w:r>
        <w:rPr>
          <w:rFonts w:hAnsi="宋体"/>
          <w:color w:val="auto"/>
          <w:highlight w:val="none"/>
        </w:rPr>
        <w:t xml:space="preserve">29.3 </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6348EA90">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）电子交易平台发生故障而无法登录访问的；</w:t>
      </w:r>
      <w:r>
        <w:rPr>
          <w:rFonts w:hAnsi="宋体"/>
          <w:color w:val="auto"/>
          <w:highlight w:val="none"/>
        </w:rPr>
        <w:t xml:space="preserve"> </w:t>
      </w:r>
    </w:p>
    <w:p w14:paraId="27C3FAE4">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）电子交易平台应用或数据库出现错误，不能进行正常操作的；</w:t>
      </w:r>
    </w:p>
    <w:p w14:paraId="42E7E999">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）电子交易平台发现严重安全漏洞，有潜在泄密危险的；</w:t>
      </w:r>
    </w:p>
    <w:p w14:paraId="39D0BB8B">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）病毒发作导致不能进行正常操作的；</w:t>
      </w:r>
      <w:r>
        <w:rPr>
          <w:rFonts w:hAnsi="宋体"/>
          <w:color w:val="auto"/>
          <w:highlight w:val="none"/>
        </w:rPr>
        <w:t xml:space="preserve"> </w:t>
      </w:r>
    </w:p>
    <w:p w14:paraId="125568BB">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）其他无法保证电子交易的公平、公正和安全的情况。</w:t>
      </w:r>
    </w:p>
    <w:p w14:paraId="137298A2">
      <w:pPr>
        <w:spacing w:line="360" w:lineRule="auto"/>
        <w:ind w:firstLine="420" w:firstLineChars="200"/>
        <w:rPr>
          <w:rFonts w:hAnsi="宋体"/>
          <w:color w:val="auto"/>
          <w:highlight w:val="none"/>
        </w:rPr>
      </w:pPr>
      <w:r>
        <w:rPr>
          <w:rFonts w:hAnsi="宋体"/>
          <w:color w:val="auto"/>
          <w:highlight w:val="none"/>
        </w:rPr>
        <w:t>29.4</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98D07D5">
      <w:pPr>
        <w:snapToGrid w:val="0"/>
        <w:spacing w:line="400" w:lineRule="exact"/>
        <w:ind w:firstLine="420" w:firstLineChars="200"/>
        <w:rPr>
          <w:rFonts w:ascii="宋体" w:hAnsi="宋体"/>
          <w:color w:val="auto"/>
          <w:szCs w:val="20"/>
          <w:highlight w:val="none"/>
        </w:rPr>
      </w:pPr>
    </w:p>
    <w:p w14:paraId="2ECAB217">
      <w:pPr>
        <w:pStyle w:val="5"/>
        <w:keepNext w:val="0"/>
        <w:keepLines w:val="0"/>
        <w:spacing w:line="400" w:lineRule="exact"/>
        <w:jc w:val="center"/>
        <w:rPr>
          <w:rFonts w:hint="eastAsia"/>
          <w:color w:val="auto"/>
          <w:highlight w:val="none"/>
        </w:rPr>
      </w:pPr>
      <w:bookmarkStart w:id="138" w:name="_Toc254970546"/>
      <w:bookmarkStart w:id="139" w:name="_Toc254970687"/>
      <w:bookmarkStart w:id="140" w:name="_Toc113977865"/>
      <w:r>
        <w:rPr>
          <w:rFonts w:hint="eastAsia"/>
          <w:color w:val="auto"/>
          <w:highlight w:val="none"/>
        </w:rPr>
        <w:t>七、</w:t>
      </w:r>
      <w:bookmarkEnd w:id="138"/>
      <w:bookmarkEnd w:id="139"/>
      <w:r>
        <w:rPr>
          <w:rFonts w:hint="eastAsia"/>
          <w:color w:val="auto"/>
          <w:highlight w:val="none"/>
        </w:rPr>
        <w:t>中标和合同</w:t>
      </w:r>
      <w:bookmarkEnd w:id="140"/>
    </w:p>
    <w:p w14:paraId="502BA28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14:paraId="5129FB20">
      <w:pPr>
        <w:spacing w:line="360" w:lineRule="auto"/>
        <w:ind w:firstLine="422" w:firstLineChars="200"/>
        <w:rPr>
          <w:rFonts w:hint="eastAsia" w:ascii="宋体" w:hAnsi="宋体" w:cs="Courier New"/>
          <w:b/>
          <w:bCs/>
          <w:color w:val="auto"/>
          <w:szCs w:val="21"/>
          <w:highlight w:val="none"/>
        </w:rPr>
      </w:pPr>
      <w:r>
        <w:rPr>
          <w:rFonts w:hint="eastAsia" w:ascii="宋体" w:hAnsi="宋体" w:cs="Courier New"/>
          <w:b/>
          <w:bCs/>
          <w:color w:val="auto"/>
          <w:szCs w:val="21"/>
          <w:highlight w:val="none"/>
        </w:rPr>
        <w:t>30.1本项目授权评标委员会直接按第四章“评标方法及标准”的规定排列中标候选人顺序，并依照次序确定中标人。</w:t>
      </w:r>
    </w:p>
    <w:p w14:paraId="0E7CFFC2">
      <w:pPr>
        <w:spacing w:line="360" w:lineRule="auto"/>
        <w:ind w:firstLine="422" w:firstLineChars="200"/>
        <w:rPr>
          <w:rFonts w:hint="eastAsia" w:ascii="宋体" w:hAnsi="宋体" w:cs="Courier New"/>
          <w:b/>
          <w:bCs/>
          <w:color w:val="auto"/>
          <w:szCs w:val="21"/>
          <w:highlight w:val="none"/>
        </w:rPr>
      </w:pPr>
      <w:r>
        <w:rPr>
          <w:rFonts w:hint="eastAsia" w:ascii="宋体" w:hAnsi="宋体" w:cs="Courier New"/>
          <w:b/>
          <w:bCs/>
          <w:color w:val="auto"/>
          <w:szCs w:val="21"/>
          <w:highlight w:val="none"/>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695B53DE">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C212424">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30.4中标供应商无正当理由拒签合同的，根据《中华人民共和国政府采购法》第七十七条第一款规定处理。</w:t>
      </w:r>
    </w:p>
    <w:p w14:paraId="527A0E9B">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30.5根据《中华人民共和国民法典》</w:t>
      </w:r>
      <w:r>
        <w:rPr>
          <w:rFonts w:hint="eastAsia"/>
          <w:color w:val="auto"/>
          <w:sz w:val="19"/>
          <w:szCs w:val="19"/>
          <w:highlight w:val="none"/>
        </w:rPr>
        <w:t>第五百六十三条</w:t>
      </w:r>
      <w:r>
        <w:rPr>
          <w:rFonts w:hint="eastAsia" w:ascii="宋体" w:hAnsi="宋体" w:cs="Courier New"/>
          <w:color w:val="auto"/>
          <w:szCs w:val="21"/>
          <w:highlight w:val="none"/>
        </w:rPr>
        <w:t>，因不可抗力致使不能实现合同目的的，当事人可以解除合同。</w:t>
      </w:r>
    </w:p>
    <w:p w14:paraId="4382602D">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31. 结果公告</w:t>
      </w:r>
    </w:p>
    <w:p w14:paraId="1232BBAA">
      <w:pPr>
        <w:spacing w:line="360" w:lineRule="auto"/>
        <w:ind w:firstLine="420" w:firstLineChars="200"/>
        <w:rPr>
          <w:rFonts w:hint="eastAsia" w:hAnsi="宋体" w:cs="宋体"/>
          <w:color w:val="auto"/>
          <w:highlight w:val="none"/>
        </w:rPr>
      </w:pPr>
      <w:r>
        <w:rPr>
          <w:rFonts w:hAnsi="宋体"/>
          <w:color w:val="auto"/>
          <w:szCs w:val="21"/>
          <w:highlight w:val="none"/>
        </w:rPr>
        <w:t>31.1</w:t>
      </w:r>
      <w:r>
        <w:rPr>
          <w:rFonts w:hint="eastAsia" w:hAnsi="宋体" w:cs="宋体"/>
          <w:color w:val="auto"/>
          <w:highlight w:val="none"/>
        </w:rPr>
        <w:t>在中标供应商</w:t>
      </w:r>
      <w:r>
        <w:rPr>
          <w:rFonts w:hint="eastAsia" w:hAnsi="宋体" w:cs="Arial"/>
          <w:color w:val="auto"/>
          <w:highlight w:val="none"/>
        </w:rPr>
        <w:t>确定之日起</w:t>
      </w:r>
      <w:r>
        <w:rPr>
          <w:rFonts w:hAnsi="宋体" w:cs="宋体"/>
          <w:color w:val="auto"/>
          <w:highlight w:val="none"/>
        </w:rPr>
        <w:t>2</w:t>
      </w:r>
      <w:r>
        <w:rPr>
          <w:rFonts w:hint="eastAsia" w:hAnsi="宋体" w:cs="宋体"/>
          <w:color w:val="auto"/>
          <w:highlight w:val="none"/>
        </w:rPr>
        <w:t>个工作日内，由采购代理机构</w:t>
      </w:r>
      <w:r>
        <w:rPr>
          <w:rFonts w:hint="eastAsia" w:hAnsi="宋体"/>
          <w:b/>
          <w:color w:val="auto"/>
          <w:szCs w:val="21"/>
          <w:highlight w:val="none"/>
        </w:rPr>
        <w:t>在招标公告发布媒体上</w:t>
      </w:r>
      <w:r>
        <w:rPr>
          <w:rFonts w:hint="eastAsia" w:hAnsi="宋体" w:cs="宋体"/>
          <w:color w:val="auto"/>
          <w:highlight w:val="none"/>
        </w:rPr>
        <w:t>发布中标结果公告，中标结果公告期限为</w:t>
      </w:r>
      <w:r>
        <w:rPr>
          <w:rFonts w:hAnsi="宋体" w:cs="宋体"/>
          <w:color w:val="auto"/>
          <w:highlight w:val="none"/>
        </w:rPr>
        <w:t>1</w:t>
      </w:r>
      <w:r>
        <w:rPr>
          <w:rFonts w:hint="eastAsia" w:hAnsi="宋体" w:cs="宋体"/>
          <w:color w:val="auto"/>
          <w:highlight w:val="none"/>
        </w:rPr>
        <w:t>个工作日，发布中标结果公告的同时向中标供应商发出中标通知书。</w:t>
      </w:r>
      <w:r>
        <w:rPr>
          <w:rFonts w:hint="eastAsia" w:hAnsi="宋体"/>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auto"/>
          <w:szCs w:val="21"/>
          <w:highlight w:val="none"/>
        </w:rPr>
        <w:t>排名第二的中标候选人因前款规定的同样原因被取消中标资格的，</w:t>
      </w:r>
      <w:r>
        <w:rPr>
          <w:rFonts w:hint="eastAsia" w:hAnsi="宋体" w:cs="Courier New"/>
          <w:color w:val="auto"/>
          <w:szCs w:val="21"/>
          <w:highlight w:val="none"/>
        </w:rPr>
        <w:t>授权的评标委员会</w:t>
      </w:r>
      <w:r>
        <w:rPr>
          <w:rFonts w:hint="eastAsia" w:hAnsi="宋体"/>
          <w:color w:val="auto"/>
          <w:szCs w:val="21"/>
          <w:highlight w:val="none"/>
        </w:rPr>
        <w:t>可以确定排名第三的中标候选人为中标人，以此类推。</w:t>
      </w:r>
    </w:p>
    <w:p w14:paraId="593F4D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以上信息查询记录及相关证据与采购文件一并保存。</w:t>
      </w:r>
    </w:p>
    <w:p w14:paraId="64C64DC8">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09899A54">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32.发出中标通知书</w:t>
      </w:r>
    </w:p>
    <w:p w14:paraId="21FCD20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32.1在发布中标公告的同时，采购代理机构向中标人通过“广西政府采购云平台”发出电子中标通知书。</w:t>
      </w:r>
    </w:p>
    <w:p w14:paraId="154C01DD">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5CB2C7A8">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4799D87C">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3213305A">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2D5688AF">
      <w:pPr>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30BB81D4">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3BEE4D9D">
      <w:pPr>
        <w:pStyle w:val="59"/>
        <w:snapToGrid w:val="0"/>
        <w:spacing w:before="0"/>
        <w:ind w:firstLine="420"/>
        <w:rPr>
          <w:rFonts w:hint="eastAsia" w:ascii="宋体" w:hAnsi="宋体"/>
          <w:color w:val="auto"/>
          <w:kern w:val="0"/>
          <w:sz w:val="21"/>
          <w:szCs w:val="21"/>
          <w:highlight w:val="none"/>
          <w:lang w:val="zh-CN"/>
        </w:rPr>
      </w:pPr>
      <w:bookmarkStart w:id="141" w:name="_39.1中标人须于签订合同前按本须知前附表规定的金额转账或电汇到指定账"/>
      <w:bookmarkEnd w:id="141"/>
      <w:r>
        <w:rPr>
          <w:rFonts w:hint="eastAsia" w:ascii="宋体" w:hAnsi="宋体"/>
          <w:color w:val="auto"/>
          <w:kern w:val="0"/>
          <w:sz w:val="21"/>
          <w:szCs w:val="21"/>
          <w:highlight w:val="none"/>
          <w:lang w:val="zh-CN"/>
        </w:rPr>
        <w:t>见“投标人须知前附表”。</w:t>
      </w:r>
    </w:p>
    <w:p w14:paraId="1143891D">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050BA56C">
      <w:pPr>
        <w:pStyle w:val="59"/>
        <w:snapToGrid w:val="0"/>
        <w:spacing w:before="0"/>
        <w:ind w:firstLine="422"/>
        <w:rPr>
          <w:rFonts w:hint="eastAsia" w:ascii="宋体" w:hAnsi="宋体"/>
          <w:color w:val="auto"/>
          <w:kern w:val="0"/>
          <w:sz w:val="21"/>
          <w:szCs w:val="21"/>
          <w:highlight w:val="none"/>
          <w:lang w:val="zh-CN"/>
        </w:rPr>
      </w:pPr>
      <w:bookmarkStart w:id="142" w:name="_40.1投标人接到中标通知书后，按须知前附表规定向采购人出示相关资格证"/>
      <w:bookmarkEnd w:id="142"/>
      <w:r>
        <w:rPr>
          <w:rFonts w:hint="eastAsia" w:ascii="宋体" w:hAnsi="宋体"/>
          <w:b/>
          <w:color w:val="auto"/>
          <w:sz w:val="21"/>
          <w:szCs w:val="21"/>
          <w:highlight w:val="none"/>
        </w:rPr>
        <w:t xml:space="preserve"> 36.1中标人领取电子中标通知书后，</w:t>
      </w:r>
      <w:r>
        <w:rPr>
          <w:rFonts w:hint="eastAsia" w:ascii="宋体" w:hAnsi="宋体"/>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386F075E">
      <w:pPr>
        <w:pStyle w:val="59"/>
        <w:snapToGrid w:val="0"/>
        <w:spacing w:before="0"/>
        <w:ind w:firstLine="420"/>
        <w:rPr>
          <w:rFonts w:hint="eastAsia" w:ascii="宋体" w:hAnsi="宋体"/>
          <w:color w:val="auto"/>
          <w:kern w:val="0"/>
          <w:sz w:val="21"/>
          <w:szCs w:val="21"/>
          <w:highlight w:val="none"/>
          <w:lang w:val="zh-CN"/>
        </w:rPr>
      </w:pPr>
      <w:r>
        <w:rPr>
          <w:rFonts w:hint="eastAsia" w:ascii="宋体" w:hAnsi="宋体"/>
          <w:color w:val="auto"/>
          <w:kern w:val="0"/>
          <w:sz w:val="21"/>
          <w:szCs w:val="21"/>
          <w:highlight w:val="none"/>
          <w:lang w:val="zh-CN"/>
        </w:rPr>
        <w:t>36.2</w:t>
      </w:r>
      <w:r>
        <w:rPr>
          <w:rFonts w:hint="eastAsia" w:ascii="宋体" w:hAnsi="宋体" w:cs="仿宋_GB2312"/>
          <w:color w:val="auto"/>
          <w:sz w:val="21"/>
          <w:szCs w:val="21"/>
          <w:highlight w:val="none"/>
        </w:rPr>
        <w:t>采购合同由采购人与中标供应商根据招标文件、投标文件等内容通过政府采购电子交易平台在线签订，自动备案。</w:t>
      </w:r>
    </w:p>
    <w:p w14:paraId="699C7925">
      <w:pPr>
        <w:pStyle w:val="59"/>
        <w:snapToGrid w:val="0"/>
        <w:spacing w:before="0"/>
        <w:ind w:firstLine="420"/>
        <w:rPr>
          <w:rFonts w:hint="eastAsia"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36.3签订合同时间：按中标通知书规定的时间与采购人签订合同（最长不能超过25日）。</w:t>
      </w:r>
    </w:p>
    <w:p w14:paraId="4F0A031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3BAF9B6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7729A9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7E1A2EA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如签订合同并生效后，供应商无故拒绝或延期，除按照合同条款处理外，将承担相应的法律责任。</w:t>
      </w:r>
    </w:p>
    <w:p w14:paraId="603573EF">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7F318A18">
      <w:pPr>
        <w:spacing w:line="360" w:lineRule="auto"/>
        <w:ind w:firstLine="480" w:firstLineChars="200"/>
        <w:rPr>
          <w:rFonts w:hint="eastAsia" w:ascii="黑体" w:hAnsi="黑体" w:eastAsia="黑体"/>
          <w:color w:val="auto"/>
          <w:sz w:val="24"/>
          <w:highlight w:val="none"/>
        </w:rPr>
      </w:pPr>
      <w:bookmarkStart w:id="143" w:name="_41.政府采购合同公告"/>
      <w:bookmarkEnd w:id="143"/>
      <w:r>
        <w:rPr>
          <w:rFonts w:hint="eastAsia" w:ascii="黑体" w:hAnsi="黑体" w:eastAsia="黑体"/>
          <w:color w:val="auto"/>
          <w:sz w:val="24"/>
          <w:highlight w:val="none"/>
        </w:rPr>
        <w:t>37.政府采购合同公告</w:t>
      </w:r>
    </w:p>
    <w:p w14:paraId="336E4E38">
      <w:pPr>
        <w:spacing w:line="360" w:lineRule="auto"/>
        <w:ind w:firstLine="420" w:firstLineChars="200"/>
        <w:rPr>
          <w:rFonts w:hint="eastAsia" w:hAnsi="宋体"/>
          <w:color w:val="auto"/>
          <w:highlight w:val="none"/>
        </w:rPr>
      </w:pPr>
      <w:r>
        <w:rPr>
          <w:rFonts w:hint="eastAsia" w:hAnsi="宋体"/>
          <w:color w:val="auto"/>
          <w:highlight w:val="none"/>
        </w:rPr>
        <w:t>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上公告，但政府采购合同中涉及国家秘密、商业秘密的内容除外。</w:t>
      </w:r>
    </w:p>
    <w:p w14:paraId="6C566D1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38. 询问、质疑和投诉</w:t>
      </w:r>
    </w:p>
    <w:p w14:paraId="23401621">
      <w:pPr>
        <w:spacing w:line="360" w:lineRule="auto"/>
        <w:ind w:firstLine="422" w:firstLineChars="200"/>
        <w:rPr>
          <w:rFonts w:hint="eastAsia"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14:paraId="1182BE9A">
      <w:pPr>
        <w:spacing w:line="360" w:lineRule="auto"/>
        <w:ind w:firstLine="420" w:firstLineChars="200"/>
        <w:rPr>
          <w:rFonts w:hAnsi="宋体"/>
          <w:bCs/>
          <w:color w:val="auto"/>
          <w:szCs w:val="21"/>
          <w:highlight w:val="none"/>
        </w:rPr>
      </w:pPr>
      <w:r>
        <w:rPr>
          <w:rFonts w:hAnsi="宋体"/>
          <w:bCs/>
          <w:color w:val="auto"/>
          <w:szCs w:val="21"/>
          <w:highlight w:val="none"/>
        </w:rPr>
        <w:t>38.1.1</w:t>
      </w:r>
      <w:r>
        <w:rPr>
          <w:rFonts w:hint="eastAsia" w:hAnsi="宋体"/>
          <w:bCs/>
          <w:color w:val="auto"/>
          <w:szCs w:val="21"/>
          <w:highlight w:val="none"/>
        </w:rPr>
        <w:t>供应商在开标前对政府采购活动事项有疑问的，可以向采购人或采购代理机构项目负责人提出询问。</w:t>
      </w:r>
    </w:p>
    <w:p w14:paraId="22B7F9B4">
      <w:pPr>
        <w:spacing w:line="360" w:lineRule="auto"/>
        <w:ind w:firstLine="420" w:firstLineChars="200"/>
        <w:rPr>
          <w:rFonts w:hAnsi="宋体"/>
          <w:bCs/>
          <w:color w:val="auto"/>
          <w:szCs w:val="21"/>
          <w:highlight w:val="none"/>
        </w:rPr>
      </w:pPr>
      <w:r>
        <w:rPr>
          <w:rFonts w:hAnsi="宋体"/>
          <w:bCs/>
          <w:color w:val="auto"/>
          <w:szCs w:val="21"/>
          <w:highlight w:val="none"/>
        </w:rPr>
        <w:t>38.1.2</w:t>
      </w:r>
      <w:r>
        <w:rPr>
          <w:rFonts w:hint="eastAsia" w:hAnsi="宋体"/>
          <w:bCs/>
          <w:color w:val="auto"/>
          <w:szCs w:val="21"/>
          <w:highlight w:val="none"/>
        </w:rPr>
        <w:t>采购人或采购人委托的采购代理机构自受理询问之日起</w:t>
      </w:r>
      <w:r>
        <w:rPr>
          <w:rFonts w:hAnsi="宋体"/>
          <w:bCs/>
          <w:color w:val="auto"/>
          <w:szCs w:val="21"/>
          <w:highlight w:val="none"/>
        </w:rPr>
        <w:t>3</w:t>
      </w:r>
      <w:r>
        <w:rPr>
          <w:rFonts w:hint="eastAsia" w:hAnsi="宋体"/>
          <w:bCs/>
          <w:color w:val="auto"/>
          <w:szCs w:val="21"/>
          <w:highlight w:val="none"/>
        </w:rPr>
        <w:t>个工作日内对供应商依法提出的询问作出答复，</w:t>
      </w:r>
      <w:r>
        <w:rPr>
          <w:rFonts w:hint="eastAsia"/>
          <w:color w:val="auto"/>
          <w:highlight w:val="none"/>
        </w:rPr>
        <w:t>但答复内容不得涉及商业秘密</w:t>
      </w:r>
      <w:r>
        <w:rPr>
          <w:rFonts w:hint="eastAsia" w:hAnsi="宋体"/>
          <w:bCs/>
          <w:color w:val="auto"/>
          <w:szCs w:val="21"/>
          <w:highlight w:val="none"/>
        </w:rPr>
        <w:t>。</w:t>
      </w:r>
    </w:p>
    <w:p w14:paraId="674B7F61">
      <w:pPr>
        <w:spacing w:line="360" w:lineRule="auto"/>
        <w:ind w:firstLine="420" w:firstLineChars="200"/>
        <w:rPr>
          <w:rFonts w:hAnsi="宋体"/>
          <w:bCs/>
          <w:color w:val="auto"/>
          <w:szCs w:val="21"/>
          <w:highlight w:val="none"/>
        </w:rPr>
      </w:pPr>
      <w:r>
        <w:rPr>
          <w:rFonts w:hAnsi="宋体"/>
          <w:bCs/>
          <w:color w:val="auto"/>
          <w:szCs w:val="21"/>
          <w:highlight w:val="none"/>
        </w:rPr>
        <w:t xml:space="preserve">38.1.3 </w:t>
      </w:r>
      <w:r>
        <w:rPr>
          <w:rFonts w:hint="eastAsia" w:hAnsi="宋体"/>
          <w:bCs/>
          <w:color w:val="auto"/>
          <w:szCs w:val="21"/>
          <w:highlight w:val="none"/>
        </w:rPr>
        <w:t>询问事项可能影响中标、成交结果的，采购人应当暂停签订合同，已经签订合同的，应当中止履行合同。</w:t>
      </w:r>
    </w:p>
    <w:p w14:paraId="693373CA">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38.2质疑</w:t>
      </w:r>
    </w:p>
    <w:p w14:paraId="0C75E17B">
      <w:pPr>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681F4D30">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）潜在供应商依法获取公开招标文件后，认为采购文件使自己的权益受到损害的，应当在公开招标文件公告期限届满之日起</w:t>
      </w:r>
      <w:r>
        <w:rPr>
          <w:rFonts w:hAnsi="宋体"/>
          <w:bCs/>
          <w:color w:val="auto"/>
          <w:highlight w:val="none"/>
        </w:rPr>
        <w:t>7</w:t>
      </w:r>
      <w:r>
        <w:rPr>
          <w:rFonts w:hint="eastAsia" w:hAnsi="宋体"/>
          <w:bCs/>
          <w:color w:val="auto"/>
          <w:highlight w:val="none"/>
        </w:rPr>
        <w:t>个工作日内提出质疑。</w:t>
      </w:r>
      <w:r>
        <w:rPr>
          <w:rFonts w:hint="eastAsia"/>
          <w:color w:val="auto"/>
          <w:highlight w:val="none"/>
        </w:rPr>
        <w:t>委托代理协议无特殊约定的，</w:t>
      </w:r>
      <w:r>
        <w:rPr>
          <w:rFonts w:hint="eastAsia"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3274F5C3">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）供应商认为采购过程使自己的权益受到损害的，应当在各采购程序环节结束之日起</w:t>
      </w:r>
      <w:r>
        <w:rPr>
          <w:rFonts w:hAnsi="宋体"/>
          <w:bCs/>
          <w:color w:val="auto"/>
          <w:highlight w:val="none"/>
        </w:rPr>
        <w:t>7</w:t>
      </w:r>
      <w:r>
        <w:rPr>
          <w:rFonts w:hint="eastAsia"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DECD3C0">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）供应商认为中标或者成交结果使自己的权益受到损害的，应当在中标或者成交结果公告期限届满之日起</w:t>
      </w:r>
      <w:r>
        <w:rPr>
          <w:rFonts w:hAnsi="宋体"/>
          <w:bCs/>
          <w:color w:val="auto"/>
          <w:highlight w:val="none"/>
        </w:rPr>
        <w:t>7</w:t>
      </w:r>
      <w:r>
        <w:rPr>
          <w:rFonts w:hint="eastAsia" w:hAnsi="宋体"/>
          <w:bCs/>
          <w:color w:val="auto"/>
          <w:highlight w:val="none"/>
        </w:rPr>
        <w:t>个工作日内提出质疑，由采购人受理并负责答复。</w:t>
      </w:r>
    </w:p>
    <w:p w14:paraId="7B247284">
      <w:pPr>
        <w:spacing w:line="360" w:lineRule="auto"/>
        <w:ind w:firstLine="422" w:firstLineChars="200"/>
        <w:rPr>
          <w:rFonts w:hAnsi="宋体"/>
          <w:bCs/>
          <w:color w:val="auto"/>
          <w:szCs w:val="21"/>
          <w:highlight w:val="none"/>
        </w:rPr>
      </w:pPr>
      <w:r>
        <w:rPr>
          <w:rFonts w:hAnsi="宋体"/>
          <w:b/>
          <w:bCs/>
          <w:color w:val="auto"/>
          <w:szCs w:val="21"/>
          <w:highlight w:val="none"/>
        </w:rPr>
        <w:t>38.2.2</w:t>
      </w:r>
      <w:r>
        <w:rPr>
          <w:rFonts w:hint="eastAsia" w:hAnsi="宋体"/>
          <w:bCs/>
          <w:color w:val="auto"/>
          <w:szCs w:val="21"/>
          <w:highlight w:val="none"/>
        </w:rPr>
        <w:t>供应商质疑实行实名制，其质疑应当有具体的质疑事项及事实根据，质疑应当坚持依法依规、诚实信用原则，不得进行虚假、恶意质疑。</w:t>
      </w:r>
    </w:p>
    <w:p w14:paraId="35E3A5F3">
      <w:pPr>
        <w:spacing w:line="360" w:lineRule="auto"/>
        <w:ind w:firstLine="422" w:firstLineChars="200"/>
        <w:rPr>
          <w:rFonts w:hAnsi="宋体"/>
          <w:bCs/>
          <w:color w:val="auto"/>
          <w:highlight w:val="none"/>
        </w:rPr>
      </w:pPr>
      <w:r>
        <w:rPr>
          <w:rFonts w:hAnsi="宋体"/>
          <w:b/>
          <w:bCs/>
          <w:color w:val="auto"/>
          <w:highlight w:val="none"/>
        </w:rPr>
        <w:t>38.2.3</w:t>
      </w:r>
      <w:r>
        <w:rPr>
          <w:rFonts w:hAnsi="宋体"/>
          <w:bCs/>
          <w:color w:val="auto"/>
          <w:highlight w:val="none"/>
        </w:rPr>
        <w:t xml:space="preserve"> </w:t>
      </w:r>
      <w:r>
        <w:rPr>
          <w:rFonts w:hint="eastAsia" w:hAnsi="宋体"/>
          <w:bCs/>
          <w:color w:val="auto"/>
          <w:highlight w:val="none"/>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color w:val="auto"/>
          <w:highlight w:val="none"/>
        </w:rPr>
        <w:t>。</w:t>
      </w:r>
    </w:p>
    <w:p w14:paraId="0C9B95BF">
      <w:pPr>
        <w:spacing w:line="360" w:lineRule="auto"/>
        <w:ind w:firstLine="422" w:firstLineChars="200"/>
        <w:rPr>
          <w:rFonts w:hAnsi="宋体"/>
          <w:b/>
          <w:bCs/>
          <w:color w:val="auto"/>
          <w:highlight w:val="none"/>
        </w:rPr>
      </w:pPr>
      <w:r>
        <w:rPr>
          <w:rFonts w:hAnsi="宋体"/>
          <w:b/>
          <w:bCs/>
          <w:color w:val="auto"/>
          <w:highlight w:val="none"/>
        </w:rPr>
        <w:t xml:space="preserve">38.2.4 </w:t>
      </w:r>
      <w:r>
        <w:rPr>
          <w:rFonts w:hint="eastAsia" w:hAnsi="宋体"/>
          <w:b/>
          <w:bCs/>
          <w:color w:val="auto"/>
          <w:highlight w:val="none"/>
        </w:rPr>
        <w:t>质疑供应商提起质疑应当符合下列条件：</w:t>
      </w:r>
    </w:p>
    <w:p w14:paraId="0A4DBA82">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）质疑供应商是参与所质疑</w:t>
      </w:r>
      <w:r>
        <w:rPr>
          <w:rFonts w:hint="eastAsia" w:hAnsi="宋体"/>
          <w:bCs/>
          <w:color w:val="auto"/>
          <w:szCs w:val="21"/>
          <w:highlight w:val="none"/>
        </w:rPr>
        <w:t>项目</w:t>
      </w:r>
      <w:r>
        <w:rPr>
          <w:rFonts w:hint="eastAsia" w:hAnsi="宋体"/>
          <w:bCs/>
          <w:color w:val="auto"/>
          <w:highlight w:val="none"/>
        </w:rPr>
        <w:t>采购活动的供应商（潜在供应商已依法获取可之一的采购文件的，可以对该采购文件质疑）；</w:t>
      </w:r>
    </w:p>
    <w:p w14:paraId="1762C5E0">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）质疑函内容符合本章第</w:t>
      </w:r>
      <w:r>
        <w:rPr>
          <w:rFonts w:hAnsi="宋体"/>
          <w:bCs/>
          <w:color w:val="auto"/>
          <w:highlight w:val="none"/>
        </w:rPr>
        <w:t>38.2.5</w:t>
      </w:r>
      <w:r>
        <w:rPr>
          <w:rFonts w:hint="eastAsia" w:hAnsi="宋体"/>
          <w:bCs/>
          <w:color w:val="auto"/>
          <w:highlight w:val="none"/>
        </w:rPr>
        <w:t>项的规定；</w:t>
      </w:r>
    </w:p>
    <w:p w14:paraId="72E5ACA6">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）在质疑有效期限内提起质疑；</w:t>
      </w:r>
    </w:p>
    <w:p w14:paraId="58415944">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4</w:t>
      </w:r>
      <w:r>
        <w:rPr>
          <w:rFonts w:hint="eastAsia" w:hAnsi="宋体"/>
          <w:bCs/>
          <w:color w:val="auto"/>
          <w:highlight w:val="none"/>
        </w:rPr>
        <w:t>）属于所质疑的采购人或采购人委托的采购代理机构组织的采购活动；</w:t>
      </w:r>
    </w:p>
    <w:p w14:paraId="636990BE">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5</w:t>
      </w:r>
      <w:r>
        <w:rPr>
          <w:rFonts w:hint="eastAsia" w:hAnsi="宋体"/>
          <w:bCs/>
          <w:color w:val="auto"/>
          <w:highlight w:val="none"/>
        </w:rPr>
        <w:t>）同一质疑事项未经采购人或采购人委托的采购代理机构质疑处理；</w:t>
      </w:r>
      <w:r>
        <w:rPr>
          <w:rFonts w:hAnsi="宋体"/>
          <w:bCs/>
          <w:color w:val="auto"/>
          <w:highlight w:val="none"/>
        </w:rPr>
        <w:t xml:space="preserve"> </w:t>
      </w:r>
    </w:p>
    <w:p w14:paraId="05796427">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6</w:t>
      </w:r>
      <w:r>
        <w:rPr>
          <w:rFonts w:hint="eastAsia" w:hAnsi="宋体"/>
          <w:bCs/>
          <w:color w:val="auto"/>
          <w:highlight w:val="none"/>
        </w:rPr>
        <w:t>）供应商对同一采购程序环节的质疑应当在质疑有效期内一次性提出；</w:t>
      </w:r>
    </w:p>
    <w:p w14:paraId="597C8CC8">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7</w:t>
      </w:r>
      <w:r>
        <w:rPr>
          <w:rFonts w:hint="eastAsia" w:hAnsi="宋体"/>
          <w:bCs/>
          <w:color w:val="auto"/>
          <w:highlight w:val="none"/>
        </w:rPr>
        <w:t>）供应商提交质疑应当提交必要的证明材料，证明材料应以合法手段取得；</w:t>
      </w:r>
    </w:p>
    <w:p w14:paraId="1A2FEA25">
      <w:pPr>
        <w:spacing w:line="360" w:lineRule="auto"/>
        <w:ind w:firstLine="420" w:firstLineChars="200"/>
        <w:rPr>
          <w:color w:val="auto"/>
          <w:highlight w:val="none"/>
        </w:rPr>
      </w:pPr>
      <w:r>
        <w:rPr>
          <w:rFonts w:hint="eastAsia" w:hAnsi="宋体"/>
          <w:bCs/>
          <w:color w:val="auto"/>
          <w:highlight w:val="none"/>
        </w:rPr>
        <w:t>（</w:t>
      </w:r>
      <w:r>
        <w:rPr>
          <w:rFonts w:hAnsi="宋体"/>
          <w:bCs/>
          <w:color w:val="auto"/>
          <w:highlight w:val="none"/>
        </w:rPr>
        <w:t>8</w:t>
      </w:r>
      <w:r>
        <w:rPr>
          <w:rFonts w:hint="eastAsia" w:hAnsi="宋体"/>
          <w:bCs/>
          <w:color w:val="auto"/>
          <w:highlight w:val="none"/>
        </w:rPr>
        <w:t>）财政部门规定的其他条件。</w:t>
      </w:r>
    </w:p>
    <w:p w14:paraId="776C4DB6">
      <w:pPr>
        <w:spacing w:line="360" w:lineRule="auto"/>
        <w:ind w:firstLine="420" w:firstLineChars="200"/>
        <w:rPr>
          <w:rFonts w:ascii="宋体" w:hAnsi="宋体"/>
          <w:b/>
          <w:color w:val="auto"/>
          <w:szCs w:val="21"/>
          <w:highlight w:val="none"/>
        </w:rPr>
      </w:pPr>
      <w:bookmarkStart w:id="144" w:name="_9.2质疑、投诉应当采用书面形式，质疑函、投诉书均应明确阐述招标文件、"/>
      <w:bookmarkEnd w:id="144"/>
      <w:r>
        <w:rPr>
          <w:rFonts w:hint="eastAsia" w:ascii="宋体" w:hAnsi="宋体"/>
          <w:color w:val="auto"/>
          <w:szCs w:val="21"/>
          <w:highlight w:val="none"/>
        </w:rPr>
        <w:t xml:space="preserve"> 38.2.5 </w:t>
      </w:r>
      <w:r>
        <w:rPr>
          <w:rFonts w:hint="eastAsia" w:hAnsi="宋体"/>
          <w:bCs/>
          <w:color w:val="auto"/>
          <w:highlight w:val="none"/>
        </w:rPr>
        <w:t>供应商提出质疑应当提交质疑函和必要的证明材料，针对同一采购程序环节的质疑必须在法定质疑期内一次性提出。质疑函应当包括下列内容（质疑函格式后附）：</w:t>
      </w:r>
    </w:p>
    <w:p w14:paraId="17AF1776">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）供应商的姓名或者名称、地址、邮编、联系人及联系电话；</w:t>
      </w:r>
    </w:p>
    <w:p w14:paraId="300A33F1">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）质疑项目的名称、编号；</w:t>
      </w:r>
    </w:p>
    <w:p w14:paraId="4C017B7A">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）具体、明确的质疑事项和与质疑事项相关的请求；</w:t>
      </w:r>
    </w:p>
    <w:p w14:paraId="1E47F1A8">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4</w:t>
      </w:r>
      <w:r>
        <w:rPr>
          <w:rFonts w:hint="eastAsia" w:hAnsi="宋体"/>
          <w:bCs/>
          <w:color w:val="auto"/>
          <w:highlight w:val="none"/>
        </w:rPr>
        <w:t>）事实依据（列明权益受到损害的事实和理由）；</w:t>
      </w:r>
    </w:p>
    <w:p w14:paraId="3A768E08">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5</w:t>
      </w:r>
      <w:r>
        <w:rPr>
          <w:rFonts w:hint="eastAsia" w:hAnsi="宋体"/>
          <w:bCs/>
          <w:color w:val="auto"/>
          <w:highlight w:val="none"/>
        </w:rPr>
        <w:t>）必要的法律依据；</w:t>
      </w:r>
    </w:p>
    <w:p w14:paraId="21D3E9C6">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6</w:t>
      </w:r>
      <w:r>
        <w:rPr>
          <w:rFonts w:hint="eastAsia" w:hAnsi="宋体"/>
          <w:bCs/>
          <w:color w:val="auto"/>
          <w:highlight w:val="none"/>
        </w:rPr>
        <w:t>）提出质疑的日期。</w:t>
      </w:r>
    </w:p>
    <w:p w14:paraId="37442D5B">
      <w:pPr>
        <w:spacing w:line="360" w:lineRule="auto"/>
        <w:ind w:firstLine="420" w:firstLineChars="200"/>
        <w:rPr>
          <w:rFonts w:hAnsi="宋体"/>
          <w:bCs/>
          <w:color w:val="auto"/>
          <w:highlight w:val="none"/>
        </w:rPr>
      </w:pPr>
      <w:r>
        <w:rPr>
          <w:rFonts w:hint="eastAsia" w:hAnsi="宋体"/>
          <w:bCs/>
          <w:color w:val="auto"/>
          <w:highlight w:val="none"/>
        </w:rPr>
        <w:t>供应商为自然人的，应当由本人签字；供应商为法人或者其他组织的，应当由法定代表人、主要负责人，或者其委托代理人签字或者盖章，并加盖公章。</w:t>
      </w:r>
    </w:p>
    <w:p w14:paraId="5901A289">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3ECBECF4">
      <w:pPr>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1EF43BAA">
      <w:pPr>
        <w:spacing w:line="360" w:lineRule="auto"/>
        <w:ind w:firstLine="420" w:firstLineChars="200"/>
        <w:rPr>
          <w:rFonts w:hint="eastAsia" w:hAnsi="宋体"/>
          <w:bCs/>
          <w:color w:val="auto"/>
          <w:highlight w:val="none"/>
        </w:rPr>
      </w:pPr>
      <w:r>
        <w:rPr>
          <w:rFonts w:hint="eastAsia" w:hAnsi="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28FB41E9">
      <w:pPr>
        <w:spacing w:line="360" w:lineRule="auto"/>
        <w:ind w:firstLine="420" w:firstLineChars="200"/>
        <w:rPr>
          <w:rFonts w:hAnsi="宋体"/>
          <w:bCs/>
          <w:color w:val="auto"/>
          <w:highlight w:val="none"/>
        </w:rPr>
      </w:pPr>
      <w:r>
        <w:rPr>
          <w:rFonts w:hint="eastAsia" w:hAnsi="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2E6FC16C">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14:paraId="153E8FD9">
      <w:pPr>
        <w:spacing w:line="360" w:lineRule="auto"/>
        <w:ind w:firstLine="422" w:firstLineChars="200"/>
        <w:rPr>
          <w:rFonts w:hAnsi="宋体"/>
          <w:b/>
          <w:color w:val="auto"/>
          <w:highlight w:val="none"/>
        </w:rPr>
      </w:pPr>
      <w:r>
        <w:rPr>
          <w:rFonts w:hAnsi="宋体"/>
          <w:b/>
          <w:color w:val="auto"/>
          <w:highlight w:val="none"/>
        </w:rPr>
        <w:t>38.3</w:t>
      </w:r>
      <w:r>
        <w:rPr>
          <w:rFonts w:hint="eastAsia" w:hAnsi="宋体"/>
          <w:b/>
          <w:color w:val="auto"/>
          <w:highlight w:val="none"/>
        </w:rPr>
        <w:t>投诉</w:t>
      </w:r>
    </w:p>
    <w:p w14:paraId="2C6719F8">
      <w:pPr>
        <w:spacing w:line="360" w:lineRule="auto"/>
        <w:ind w:firstLine="422" w:firstLineChars="200"/>
        <w:rPr>
          <w:rFonts w:hAnsi="宋体"/>
          <w:bCs/>
          <w:color w:val="auto"/>
          <w:highlight w:val="none"/>
        </w:rPr>
      </w:pPr>
      <w:r>
        <w:rPr>
          <w:rFonts w:hAnsi="宋体"/>
          <w:b/>
          <w:color w:val="auto"/>
          <w:highlight w:val="none"/>
        </w:rPr>
        <w:t>38.3</w:t>
      </w:r>
      <w:r>
        <w:rPr>
          <w:rFonts w:hAnsi="宋体"/>
          <w:bCs/>
          <w:color w:val="auto"/>
          <w:highlight w:val="none"/>
        </w:rPr>
        <w:t>.</w:t>
      </w:r>
      <w:r>
        <w:rPr>
          <w:rFonts w:hAnsi="宋体"/>
          <w:b/>
          <w:bCs/>
          <w:color w:val="auto"/>
          <w:highlight w:val="none"/>
        </w:rPr>
        <w:t xml:space="preserve">1 </w:t>
      </w:r>
      <w:r>
        <w:rPr>
          <w:rFonts w:hAnsi="宋体"/>
          <w:bCs/>
          <w:color w:val="auto"/>
          <w:highlight w:val="none"/>
        </w:rPr>
        <w:t xml:space="preserve"> </w:t>
      </w:r>
      <w:r>
        <w:rPr>
          <w:rFonts w:hint="eastAsia" w:hAnsi="宋体"/>
          <w:bCs/>
          <w:color w:val="auto"/>
          <w:highlight w:val="none"/>
        </w:rPr>
        <w:t>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w:t>
      </w:r>
      <w:r>
        <w:rPr>
          <w:rFonts w:hAnsi="宋体"/>
          <w:bCs/>
          <w:color w:val="auto"/>
          <w:highlight w:val="none"/>
        </w:rPr>
        <w:t>15</w:t>
      </w:r>
      <w:r>
        <w:rPr>
          <w:rFonts w:hint="eastAsia" w:hAnsi="宋体"/>
          <w:bCs/>
          <w:color w:val="auto"/>
          <w:highlight w:val="none"/>
        </w:rPr>
        <w:t>个工作日内向南宁市政府采购监督管理部门提起投诉，投诉联系方式见“投标人须知前附表”。</w:t>
      </w:r>
    </w:p>
    <w:p w14:paraId="2DBBBDCF">
      <w:pPr>
        <w:spacing w:line="360" w:lineRule="auto"/>
        <w:ind w:firstLine="422" w:firstLineChars="200"/>
        <w:rPr>
          <w:rFonts w:hAnsi="宋体"/>
          <w:bCs/>
          <w:color w:val="auto"/>
          <w:highlight w:val="none"/>
        </w:rPr>
      </w:pPr>
      <w:r>
        <w:rPr>
          <w:rFonts w:hAnsi="宋体"/>
          <w:b/>
          <w:color w:val="auto"/>
          <w:highlight w:val="none"/>
        </w:rPr>
        <w:t>38.3</w:t>
      </w:r>
      <w:r>
        <w:rPr>
          <w:b/>
          <w:color w:val="auto"/>
          <w:highlight w:val="none"/>
        </w:rPr>
        <w:t xml:space="preserve">.2 </w:t>
      </w:r>
      <w:r>
        <w:rPr>
          <w:color w:val="auto"/>
          <w:highlight w:val="none"/>
        </w:rPr>
        <w:t xml:space="preserve"> </w:t>
      </w:r>
      <w:r>
        <w:rPr>
          <w:rFonts w:hint="eastAsia"/>
          <w:color w:val="auto"/>
          <w:highlight w:val="none"/>
        </w:rPr>
        <w:t>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hAnsi="宋体"/>
          <w:bCs/>
          <w:color w:val="auto"/>
          <w:highlight w:val="none"/>
        </w:rPr>
        <w:t>（投诉书格式后附）</w:t>
      </w:r>
      <w:r>
        <w:rPr>
          <w:rFonts w:hint="eastAsia"/>
          <w:color w:val="auto"/>
          <w:szCs w:val="21"/>
          <w:highlight w:val="none"/>
        </w:rPr>
        <w:t>：</w:t>
      </w:r>
    </w:p>
    <w:p w14:paraId="53136CD2">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）投诉人和被投诉人的名称、地址、邮编、联系人及联系电话等；</w:t>
      </w:r>
      <w:r>
        <w:rPr>
          <w:rFonts w:hAnsi="宋体"/>
          <w:color w:val="auto"/>
          <w:highlight w:val="none"/>
        </w:rPr>
        <w:t xml:space="preserve"> </w:t>
      </w:r>
    </w:p>
    <w:p w14:paraId="1B1FD92D">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）质疑和质疑答复情况及相关证明材料；</w:t>
      </w:r>
      <w:r>
        <w:rPr>
          <w:color w:val="auto"/>
          <w:highlight w:val="none"/>
        </w:rPr>
        <w:t xml:space="preserve"> </w:t>
      </w:r>
    </w:p>
    <w:p w14:paraId="27F32D2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）具体、明确的投诉事项和与投诉事项相关的投诉请求；</w:t>
      </w:r>
    </w:p>
    <w:p w14:paraId="0EC3115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）事实依据；</w:t>
      </w:r>
    </w:p>
    <w:p w14:paraId="73FF706C">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）法律依据；</w:t>
      </w:r>
    </w:p>
    <w:p w14:paraId="0A28B1D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）提起投诉的日期。</w:t>
      </w:r>
    </w:p>
    <w:p w14:paraId="2D12B618">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）附件材料：营业执照副本内页复印件（要求证件有效并清晰反映企业法人经营范围；近期连续三个月依法缴纳税收和在职职工社会保障资金证明材料（复印件）。</w:t>
      </w:r>
      <w:r>
        <w:rPr>
          <w:rFonts w:hAnsi="宋体"/>
          <w:color w:val="auto"/>
          <w:highlight w:val="none"/>
        </w:rPr>
        <w:tab/>
      </w:r>
    </w:p>
    <w:p w14:paraId="7A747B90">
      <w:pPr>
        <w:spacing w:line="360" w:lineRule="auto"/>
        <w:ind w:firstLine="422" w:firstLineChars="200"/>
        <w:rPr>
          <w:rFonts w:hAnsi="宋体"/>
          <w:bCs/>
          <w:color w:val="auto"/>
          <w:highlight w:val="none"/>
        </w:rPr>
      </w:pPr>
      <w:r>
        <w:rPr>
          <w:rFonts w:hAnsi="宋体"/>
          <w:b/>
          <w:color w:val="auto"/>
          <w:highlight w:val="none"/>
        </w:rPr>
        <w:t>38.3</w:t>
      </w:r>
      <w:r>
        <w:rPr>
          <w:b/>
          <w:color w:val="auto"/>
          <w:highlight w:val="none"/>
        </w:rPr>
        <w:t xml:space="preserve">.3  </w:t>
      </w:r>
      <w:r>
        <w:rPr>
          <w:rFonts w:hint="eastAsia"/>
          <w:color w:val="auto"/>
          <w:highlight w:val="none"/>
        </w:rPr>
        <w:t>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代理人办理投诉事务时，除提交投诉书外，还应当提交投诉人的授权委托书和</w:t>
      </w:r>
      <w:r>
        <w:rPr>
          <w:rFonts w:hint="eastAsia" w:hAnsi="宋体"/>
          <w:color w:val="auto"/>
          <w:highlight w:val="none"/>
        </w:rPr>
        <w:t>委托代理人身份证明复印件。</w:t>
      </w:r>
    </w:p>
    <w:p w14:paraId="73CBF725">
      <w:pPr>
        <w:spacing w:line="360" w:lineRule="auto"/>
        <w:ind w:firstLine="422" w:firstLineChars="200"/>
        <w:rPr>
          <w:rFonts w:hAnsi="宋体"/>
          <w:color w:val="auto"/>
          <w:highlight w:val="none"/>
        </w:rPr>
      </w:pPr>
      <w:r>
        <w:rPr>
          <w:rFonts w:hAnsi="宋体"/>
          <w:b/>
          <w:color w:val="auto"/>
          <w:highlight w:val="none"/>
        </w:rPr>
        <w:t>38.3</w:t>
      </w:r>
      <w:r>
        <w:rPr>
          <w:b/>
          <w:color w:val="auto"/>
          <w:highlight w:val="none"/>
        </w:rPr>
        <w:t>.4</w:t>
      </w:r>
      <w:r>
        <w:rPr>
          <w:color w:val="auto"/>
          <w:highlight w:val="none"/>
        </w:rPr>
        <w:t xml:space="preserve">  </w:t>
      </w:r>
      <w:r>
        <w:rPr>
          <w:rFonts w:hint="eastAsia"/>
          <w:color w:val="auto"/>
          <w:highlight w:val="none"/>
        </w:rPr>
        <w:t>投诉人提起投诉应当符合下列条件：</w:t>
      </w:r>
    </w:p>
    <w:p w14:paraId="7AADEA2A">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14:paraId="0C5C866B">
      <w:pPr>
        <w:spacing w:line="360" w:lineRule="auto"/>
        <w:ind w:firstLine="420" w:firstLineChars="200"/>
        <w:rPr>
          <w:rFonts w:hint="eastAsia" w:ascii="宋体" w:hAnsi="宋体"/>
          <w:color w:val="auto"/>
          <w:highlight w:val="none"/>
        </w:rPr>
      </w:pPr>
      <w:r>
        <w:rPr>
          <w:rFonts w:hint="eastAsia" w:ascii="宋体" w:hAnsi="宋体"/>
          <w:color w:val="auto"/>
          <w:highlight w:val="none"/>
        </w:rPr>
        <w:t>（2）提起投诉前已依法进行质疑；</w:t>
      </w:r>
    </w:p>
    <w:p w14:paraId="3BED54A1">
      <w:pPr>
        <w:spacing w:line="360" w:lineRule="auto"/>
        <w:ind w:firstLine="420" w:firstLineChars="200"/>
        <w:rPr>
          <w:rFonts w:hint="eastAsia" w:ascii="宋体" w:hAnsi="宋体"/>
          <w:color w:val="auto"/>
          <w:highlight w:val="none"/>
        </w:rPr>
      </w:pPr>
      <w:r>
        <w:rPr>
          <w:rFonts w:hint="eastAsia" w:ascii="宋体" w:hAnsi="宋体"/>
          <w:color w:val="auto"/>
          <w:highlight w:val="none"/>
        </w:rPr>
        <w:t>（3）投诉书内容符合本章第38.3.2项的规定；</w:t>
      </w:r>
    </w:p>
    <w:p w14:paraId="4A445668">
      <w:pPr>
        <w:spacing w:line="360" w:lineRule="auto"/>
        <w:ind w:firstLine="420" w:firstLineChars="200"/>
        <w:rPr>
          <w:rFonts w:hint="eastAsia" w:ascii="宋体" w:hAnsi="宋体"/>
          <w:color w:val="auto"/>
          <w:highlight w:val="none"/>
        </w:rPr>
      </w:pPr>
      <w:r>
        <w:rPr>
          <w:rFonts w:hint="eastAsia" w:ascii="宋体" w:hAnsi="宋体"/>
          <w:color w:val="auto"/>
          <w:highlight w:val="none"/>
        </w:rPr>
        <w:t>（4）在投诉有效期限内提起投诉；</w:t>
      </w:r>
    </w:p>
    <w:p w14:paraId="6546C9D1">
      <w:pPr>
        <w:spacing w:line="360" w:lineRule="auto"/>
        <w:ind w:firstLine="420" w:firstLineChars="200"/>
        <w:rPr>
          <w:rFonts w:hint="eastAsia" w:ascii="宋体" w:hAnsi="宋体"/>
          <w:color w:val="auto"/>
          <w:highlight w:val="none"/>
        </w:rPr>
      </w:pPr>
      <w:r>
        <w:rPr>
          <w:rFonts w:hint="eastAsia" w:ascii="宋体" w:hAnsi="宋体"/>
          <w:color w:val="auto"/>
          <w:highlight w:val="none"/>
        </w:rPr>
        <w:t>（5）属于南宁市政府采购监督管理部门管辖；</w:t>
      </w:r>
    </w:p>
    <w:p w14:paraId="316735C5">
      <w:pPr>
        <w:spacing w:line="360" w:lineRule="auto"/>
        <w:ind w:firstLine="420" w:firstLineChars="200"/>
        <w:rPr>
          <w:rFonts w:hint="eastAsia"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南宁市政府采购监督管理部门</w:t>
      </w:r>
      <w:r>
        <w:rPr>
          <w:rFonts w:hint="eastAsia" w:ascii="宋体" w:hAnsi="宋体"/>
          <w:color w:val="auto"/>
          <w:highlight w:val="none"/>
        </w:rPr>
        <w:t>投诉处理；</w:t>
      </w:r>
    </w:p>
    <w:p w14:paraId="069135EA">
      <w:pPr>
        <w:spacing w:line="360" w:lineRule="auto"/>
        <w:ind w:firstLine="420" w:firstLineChars="200"/>
        <w:rPr>
          <w:rFonts w:hint="eastAsia" w:ascii="宋体"/>
          <w:color w:val="auto"/>
          <w:highlight w:val="none"/>
        </w:rPr>
      </w:pPr>
      <w:r>
        <w:rPr>
          <w:rFonts w:hint="eastAsia" w:ascii="宋体"/>
          <w:color w:val="auto"/>
          <w:highlight w:val="none"/>
        </w:rPr>
        <w:t>（7）国务院财政部门规定的其他条件。</w:t>
      </w:r>
    </w:p>
    <w:p w14:paraId="27C7B0A3">
      <w:pPr>
        <w:spacing w:line="360" w:lineRule="auto"/>
        <w:ind w:firstLine="422" w:firstLineChars="200"/>
        <w:rPr>
          <w:rFonts w:hint="eastAsia"/>
          <w:color w:val="auto"/>
          <w:highlight w:val="none"/>
        </w:rPr>
      </w:pPr>
      <w:r>
        <w:rPr>
          <w:rFonts w:hAnsi="宋体"/>
          <w:b/>
          <w:color w:val="auto"/>
          <w:highlight w:val="none"/>
        </w:rPr>
        <w:t>38.3</w:t>
      </w:r>
      <w:r>
        <w:rPr>
          <w:rFonts w:hint="eastAsia" w:ascii="宋体"/>
          <w:b/>
          <w:color w:val="auto"/>
          <w:highlight w:val="none"/>
        </w:rPr>
        <w:t>.5</w:t>
      </w:r>
      <w:r>
        <w:rPr>
          <w:rFonts w:hint="eastAsia" w:ascii="宋体"/>
          <w:color w:val="auto"/>
          <w:highlight w:val="none"/>
        </w:rPr>
        <w:t xml:space="preserve">  南宁市政府采购监督管理部门</w:t>
      </w:r>
      <w:r>
        <w:rPr>
          <w:rFonts w:hint="eastAsia"/>
          <w:color w:val="auto"/>
          <w:highlight w:val="none"/>
        </w:rPr>
        <w:t>自受理投诉之日起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r>
        <w:rPr>
          <w:rFonts w:hint="eastAsia"/>
          <w:color w:val="auto"/>
          <w:highlight w:val="none"/>
        </w:rPr>
        <w:t>。并将投诉结果在</w:t>
      </w:r>
      <w:r>
        <w:rPr>
          <w:color w:val="auto"/>
          <w:highlight w:val="none"/>
        </w:rPr>
        <w:t>http://zfcg.gxzf.gov.cn (</w:t>
      </w:r>
      <w:r>
        <w:rPr>
          <w:rFonts w:hint="eastAsia"/>
          <w:color w:val="auto"/>
          <w:highlight w:val="none"/>
        </w:rPr>
        <w:t>广西壮族自治区政府采购网</w:t>
      </w:r>
      <w:r>
        <w:rPr>
          <w:color w:val="auto"/>
          <w:highlight w:val="none"/>
        </w:rPr>
        <w:t>)</w:t>
      </w:r>
      <w:r>
        <w:rPr>
          <w:rFonts w:hint="eastAsia"/>
          <w:color w:val="auto"/>
          <w:highlight w:val="none"/>
        </w:rPr>
        <w:t>发布。</w:t>
      </w:r>
    </w:p>
    <w:p w14:paraId="7AAFB63F">
      <w:pPr>
        <w:spacing w:line="360" w:lineRule="auto"/>
        <w:ind w:firstLine="422" w:firstLineChars="200"/>
        <w:rPr>
          <w:rFonts w:ascii="宋体"/>
          <w:color w:val="auto"/>
          <w:highlight w:val="none"/>
        </w:rPr>
      </w:pPr>
      <w:r>
        <w:rPr>
          <w:rFonts w:hAnsi="宋体"/>
          <w:b/>
          <w:color w:val="auto"/>
          <w:highlight w:val="none"/>
        </w:rPr>
        <w:t>38.3</w:t>
      </w:r>
      <w:r>
        <w:rPr>
          <w:rFonts w:hint="eastAsia" w:ascii="宋体"/>
          <w:b/>
          <w:color w:val="auto"/>
          <w:highlight w:val="none"/>
        </w:rPr>
        <w:t>.6</w:t>
      </w:r>
      <w:r>
        <w:rPr>
          <w:rFonts w:hint="eastAsia" w:ascii="宋体"/>
          <w:color w:val="auto"/>
          <w:highlight w:val="none"/>
        </w:rPr>
        <w:t xml:space="preserve">  南宁市政府采购监督管理部门在处理投诉事项期间，可以视具体情况暂停采购活动。</w:t>
      </w:r>
    </w:p>
    <w:p w14:paraId="7B92292A">
      <w:pPr>
        <w:snapToGrid w:val="0"/>
        <w:spacing w:line="360" w:lineRule="auto"/>
        <w:ind w:left="120" w:leftChars="57" w:firstLine="482" w:firstLineChars="150"/>
        <w:jc w:val="center"/>
        <w:rPr>
          <w:rFonts w:hint="eastAsia"/>
          <w:b/>
          <w:bCs/>
          <w:color w:val="auto"/>
          <w:sz w:val="32"/>
          <w:szCs w:val="32"/>
          <w:highlight w:val="none"/>
        </w:rPr>
      </w:pPr>
      <w:r>
        <w:rPr>
          <w:rFonts w:hint="eastAsia"/>
          <w:b/>
          <w:bCs/>
          <w:color w:val="auto"/>
          <w:sz w:val="32"/>
          <w:szCs w:val="32"/>
          <w:highlight w:val="none"/>
        </w:rPr>
        <w:t>八、验收</w:t>
      </w:r>
    </w:p>
    <w:p w14:paraId="724E46CA">
      <w:pPr>
        <w:spacing w:line="360" w:lineRule="auto"/>
        <w:ind w:firstLine="422" w:firstLineChars="200"/>
        <w:rPr>
          <w:rFonts w:hAnsi="宋体"/>
          <w:b/>
          <w:color w:val="auto"/>
          <w:highlight w:val="none"/>
        </w:rPr>
      </w:pPr>
      <w:r>
        <w:rPr>
          <w:rFonts w:hAnsi="宋体"/>
          <w:b/>
          <w:color w:val="auto"/>
          <w:highlight w:val="none"/>
        </w:rPr>
        <w:t>39.</w:t>
      </w:r>
      <w:r>
        <w:rPr>
          <w:rFonts w:hint="eastAsia" w:hAnsi="宋体"/>
          <w:b/>
          <w:color w:val="auto"/>
          <w:highlight w:val="none"/>
        </w:rPr>
        <w:t>验收</w:t>
      </w:r>
    </w:p>
    <w:p w14:paraId="34255B0A">
      <w:pPr>
        <w:tabs>
          <w:tab w:val="left" w:pos="0"/>
        </w:tabs>
        <w:spacing w:line="360" w:lineRule="auto"/>
        <w:ind w:firstLine="480"/>
        <w:rPr>
          <w:rFonts w:hAnsi="宋体"/>
          <w:color w:val="auto"/>
          <w:highlight w:val="none"/>
        </w:rPr>
      </w:pPr>
      <w:r>
        <w:rPr>
          <w:rFonts w:hAnsi="宋体"/>
          <w:color w:val="auto"/>
          <w:highlight w:val="none"/>
        </w:rPr>
        <w:t>39.1</w:t>
      </w:r>
      <w:r>
        <w:rPr>
          <w:rFonts w:hint="eastAsia" w:hAnsi="宋体"/>
          <w:color w:val="auto"/>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6838D7">
      <w:pPr>
        <w:tabs>
          <w:tab w:val="left" w:pos="0"/>
        </w:tabs>
        <w:spacing w:line="360" w:lineRule="auto"/>
        <w:ind w:firstLine="480"/>
        <w:rPr>
          <w:rFonts w:hAnsi="宋体"/>
          <w:color w:val="auto"/>
          <w:highlight w:val="none"/>
        </w:rPr>
      </w:pPr>
      <w:r>
        <w:rPr>
          <w:rFonts w:hAnsi="宋体"/>
          <w:color w:val="auto"/>
          <w:highlight w:val="none"/>
        </w:rPr>
        <w:t>39.2</w:t>
      </w:r>
      <w:r>
        <w:rPr>
          <w:rFonts w:hint="eastAsia" w:hAnsi="宋体"/>
          <w:color w:val="auto"/>
          <w:highlight w:val="none"/>
        </w:rPr>
        <w:t>采购人可以邀请参加本项目的其他投标人或者第三方机构参与验收。参与验收的投标人或者第三方机构的意见作为验收书的参考资料一并存档。</w:t>
      </w:r>
    </w:p>
    <w:p w14:paraId="6FA11187">
      <w:pPr>
        <w:tabs>
          <w:tab w:val="left" w:pos="0"/>
        </w:tabs>
        <w:spacing w:line="360" w:lineRule="auto"/>
        <w:ind w:firstLine="480"/>
        <w:rPr>
          <w:rFonts w:hAnsi="宋体"/>
          <w:color w:val="auto"/>
          <w:highlight w:val="none"/>
        </w:rPr>
      </w:pPr>
      <w:r>
        <w:rPr>
          <w:rFonts w:hAnsi="宋体"/>
          <w:color w:val="auto"/>
          <w:highlight w:val="none"/>
        </w:rPr>
        <w:t>39.3</w:t>
      </w:r>
      <w:r>
        <w:rPr>
          <w:rFonts w:hint="eastAsia" w:hAnsi="宋体"/>
          <w:color w:val="auto"/>
          <w:highlight w:val="none"/>
        </w:rPr>
        <w:t>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B50A15">
      <w:pPr>
        <w:tabs>
          <w:tab w:val="left" w:pos="0"/>
        </w:tabs>
        <w:spacing w:line="360" w:lineRule="auto"/>
        <w:ind w:firstLine="480"/>
        <w:rPr>
          <w:rFonts w:hAnsi="宋体"/>
          <w:color w:val="auto"/>
          <w:highlight w:val="none"/>
        </w:rPr>
      </w:pPr>
      <w:r>
        <w:rPr>
          <w:rFonts w:hAnsi="宋体"/>
          <w:color w:val="auto"/>
          <w:highlight w:val="none"/>
        </w:rPr>
        <w:t>39.4</w:t>
      </w:r>
      <w:r>
        <w:rPr>
          <w:rFonts w:hint="eastAsia" w:hAnsi="宋体"/>
          <w:color w:val="auto"/>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3322BB">
      <w:pPr>
        <w:snapToGrid w:val="0"/>
        <w:spacing w:line="400" w:lineRule="exact"/>
        <w:rPr>
          <w:rFonts w:ascii="宋体" w:hAnsi="宋体"/>
          <w:color w:val="auto"/>
          <w:szCs w:val="20"/>
          <w:highlight w:val="none"/>
        </w:rPr>
      </w:pPr>
    </w:p>
    <w:p w14:paraId="71E8C76F">
      <w:pPr>
        <w:pStyle w:val="5"/>
        <w:keepNext w:val="0"/>
        <w:keepLines w:val="0"/>
        <w:spacing w:line="360" w:lineRule="auto"/>
        <w:jc w:val="center"/>
        <w:rPr>
          <w:rFonts w:hint="eastAsia"/>
          <w:color w:val="auto"/>
          <w:highlight w:val="none"/>
        </w:rPr>
      </w:pPr>
      <w:bookmarkStart w:id="145" w:name="_八、其他事项"/>
      <w:bookmarkEnd w:id="145"/>
      <w:bookmarkStart w:id="146" w:name="_Toc113977866"/>
      <w:r>
        <w:rPr>
          <w:rFonts w:hint="eastAsia"/>
          <w:color w:val="auto"/>
          <w:highlight w:val="none"/>
        </w:rPr>
        <w:t>九、其他事项</w:t>
      </w:r>
      <w:bookmarkEnd w:id="146"/>
    </w:p>
    <w:p w14:paraId="7DCCC147">
      <w:pPr>
        <w:spacing w:line="360" w:lineRule="auto"/>
        <w:ind w:firstLine="480" w:firstLineChars="200"/>
        <w:rPr>
          <w:rFonts w:ascii="黑体" w:hAnsi="黑体" w:eastAsia="黑体"/>
          <w:color w:val="auto"/>
          <w:sz w:val="24"/>
          <w:highlight w:val="none"/>
        </w:rPr>
      </w:pPr>
      <w:bookmarkStart w:id="147" w:name="_42.代理服务费"/>
      <w:bookmarkEnd w:id="147"/>
      <w:r>
        <w:rPr>
          <w:rFonts w:hint="eastAsia" w:ascii="黑体" w:hAnsi="黑体" w:eastAsia="黑体"/>
          <w:color w:val="auto"/>
          <w:sz w:val="24"/>
          <w:highlight w:val="none"/>
        </w:rPr>
        <w:t>40.代理服务费</w:t>
      </w:r>
    </w:p>
    <w:p w14:paraId="06D73BA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代理服务收费标准及缴费账户详见“投标人须知前附表”，投标人为联合体的，可以由联合体中的一方或者多方共同交纳代理服务费。</w:t>
      </w:r>
    </w:p>
    <w:p w14:paraId="66ED312F">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41. 需要补充的其他内容</w:t>
      </w:r>
    </w:p>
    <w:p w14:paraId="7E5D73E3">
      <w:pPr>
        <w:spacing w:line="360" w:lineRule="auto"/>
        <w:ind w:firstLine="420" w:firstLineChars="200"/>
        <w:rPr>
          <w:rFonts w:hint="eastAsia" w:hAnsi="宋体"/>
          <w:color w:val="auto"/>
          <w:highlight w:val="none"/>
        </w:rPr>
      </w:pPr>
      <w:r>
        <w:rPr>
          <w:rFonts w:hAnsi="宋体"/>
          <w:color w:val="auto"/>
          <w:highlight w:val="none"/>
        </w:rPr>
        <w:t>41.1</w:t>
      </w:r>
      <w:r>
        <w:rPr>
          <w:rFonts w:hint="eastAsia" w:hAnsi="宋体" w:cs="宋体"/>
          <w:color w:val="auto"/>
          <w:highlight w:val="none"/>
        </w:rPr>
        <w:t>本招标文件解释规则详见</w:t>
      </w:r>
      <w:r>
        <w:rPr>
          <w:rFonts w:hint="eastAsia" w:hAnsi="宋体"/>
          <w:color w:val="auto"/>
          <w:highlight w:val="none"/>
        </w:rPr>
        <w:t>“投标人须知前附表”。</w:t>
      </w:r>
    </w:p>
    <w:p w14:paraId="09257FA1">
      <w:pPr>
        <w:spacing w:line="360" w:lineRule="auto"/>
        <w:ind w:firstLine="420" w:firstLineChars="200"/>
        <w:rPr>
          <w:rFonts w:hAnsi="宋体"/>
          <w:color w:val="auto"/>
          <w:highlight w:val="none"/>
        </w:rPr>
      </w:pPr>
      <w:r>
        <w:rPr>
          <w:rFonts w:hAnsi="宋体" w:cs="宋体"/>
          <w:color w:val="auto"/>
          <w:highlight w:val="none"/>
        </w:rPr>
        <w:t xml:space="preserve">41.2 </w:t>
      </w:r>
      <w:r>
        <w:rPr>
          <w:rFonts w:hint="eastAsia" w:hAnsi="宋体"/>
          <w:color w:val="auto"/>
          <w:highlight w:val="none"/>
        </w:rPr>
        <w:t>其他事项详见“投标人须知前附表”。</w:t>
      </w:r>
    </w:p>
    <w:p w14:paraId="32782C9F">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41.3</w:t>
      </w:r>
      <w:bookmarkStart w:id="148" w:name="_Hlk65857140"/>
      <w:r>
        <w:rPr>
          <w:rFonts w:hint="eastAsia" w:ascii="宋体" w:hAnsi="宋体"/>
          <w:color w:val="auto"/>
          <w:szCs w:val="20"/>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w:t>
      </w:r>
      <w:r>
        <w:rPr>
          <w:rFonts w:hint="eastAsia" w:ascii="宋体" w:hAnsi="Courier New"/>
          <w:color w:val="auto"/>
          <w:szCs w:val="20"/>
          <w:highlight w:val="none"/>
        </w:rPr>
        <w:t>不对其中涉及的工程承建商和服务的承接商作出要求</w:t>
      </w:r>
      <w:r>
        <w:rPr>
          <w:rFonts w:hint="eastAsia" w:ascii="宋体" w:hAnsi="宋体"/>
          <w:color w:val="auto"/>
          <w:szCs w:val="20"/>
          <w:highlight w:val="none"/>
        </w:rPr>
        <w:t>的，享受本文件规定的中小企业扶持政策。</w:t>
      </w:r>
    </w:p>
    <w:p w14:paraId="1227DDDD">
      <w:pPr>
        <w:spacing w:before="120" w:after="120" w:line="360" w:lineRule="auto"/>
        <w:ind w:firstLine="420" w:firstLineChars="200"/>
        <w:contextualSpacing/>
        <w:rPr>
          <w:rFonts w:hint="eastAsia" w:ascii="宋体" w:hAnsi="宋体"/>
          <w:color w:val="auto"/>
          <w:szCs w:val="20"/>
          <w:highlight w:val="none"/>
        </w:rPr>
      </w:pPr>
      <w:r>
        <w:rPr>
          <w:rFonts w:hint="eastAsia" w:ascii="宋体" w:hAnsi="宋体"/>
          <w:color w:val="auto"/>
          <w:szCs w:val="20"/>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B30454E">
      <w:pPr>
        <w:spacing w:before="120" w:after="120" w:line="360" w:lineRule="auto"/>
        <w:ind w:firstLine="420" w:firstLineChars="200"/>
        <w:contextualSpacing/>
        <w:rPr>
          <w:rFonts w:hint="eastAsia" w:ascii="宋体" w:hAnsi="宋体"/>
          <w:color w:val="auto"/>
          <w:szCs w:val="20"/>
          <w:highlight w:val="none"/>
        </w:rPr>
      </w:pPr>
      <w:r>
        <w:rPr>
          <w:rFonts w:hint="eastAsia" w:ascii="宋体" w:hAnsi="宋体"/>
          <w:color w:val="auto"/>
          <w:szCs w:val="20"/>
          <w:highlight w:val="none"/>
        </w:rPr>
        <w:t>依据本文件规定享受扶持政策获得政府采购合同的，小微企业不得将合同分包给大中型企业，中型企业不得将合同分包给大型企业。</w:t>
      </w:r>
      <w:bookmarkEnd w:id="148"/>
    </w:p>
    <w:p w14:paraId="47C4E716">
      <w:pPr>
        <w:spacing w:before="120" w:after="120" w:line="360" w:lineRule="auto"/>
        <w:ind w:firstLine="420" w:firstLineChars="200"/>
        <w:contextualSpacing/>
        <w:rPr>
          <w:rFonts w:hint="eastAsia" w:ascii="宋体" w:hAnsi="宋体"/>
          <w:color w:val="auto"/>
          <w:szCs w:val="20"/>
          <w:highlight w:val="none"/>
        </w:rPr>
      </w:pPr>
      <w:r>
        <w:rPr>
          <w:rFonts w:hint="eastAsia" w:ascii="宋体" w:hAnsi="宋体"/>
          <w:color w:val="auto"/>
          <w:szCs w:val="20"/>
          <w:highlight w:val="none"/>
        </w:rPr>
        <w:t>42. 政采贷相关说明</w:t>
      </w:r>
    </w:p>
    <w:p w14:paraId="4CB6DAD3">
      <w:pPr>
        <w:spacing w:before="120" w:after="120" w:line="360" w:lineRule="auto"/>
        <w:ind w:firstLine="420" w:firstLineChars="200"/>
        <w:contextualSpacing/>
        <w:rPr>
          <w:rFonts w:hint="eastAsia" w:ascii="宋体" w:hAnsi="宋体"/>
          <w:color w:val="auto"/>
          <w:szCs w:val="20"/>
          <w:highlight w:val="none"/>
        </w:rPr>
      </w:pPr>
      <w:r>
        <w:rPr>
          <w:rFonts w:hint="eastAsia" w:ascii="宋体" w:hAnsi="宋体"/>
          <w:color w:val="auto"/>
          <w:szCs w:val="20"/>
          <w:highlight w:val="none"/>
        </w:rPr>
        <w:t>为优化政府采购营商环境，缓解供应商资金难题，南宁市政府采购试行政府采购信用融资制度，中标供应商如有融资需求，可凭政府采购合同通过以下方式申请政府采购信用融资贷款：</w:t>
      </w:r>
    </w:p>
    <w:p w14:paraId="322E83F1">
      <w:pPr>
        <w:spacing w:before="120" w:after="120" w:line="360" w:lineRule="auto"/>
        <w:ind w:firstLine="420" w:firstLineChars="200"/>
        <w:contextualSpacing/>
        <w:rPr>
          <w:rFonts w:hint="eastAsia" w:ascii="宋体" w:hAnsi="宋体"/>
          <w:color w:val="auto"/>
          <w:szCs w:val="20"/>
          <w:highlight w:val="none"/>
        </w:rPr>
      </w:pPr>
      <w:r>
        <w:rPr>
          <w:rFonts w:hint="eastAsia" w:ascii="宋体" w:hAnsi="宋体"/>
          <w:color w:val="auto"/>
          <w:szCs w:val="20"/>
          <w:highlight w:val="none"/>
        </w:rPr>
        <w:t>线下渠道：在“南宁市公共资源交易中心”官网（网址：</w:t>
      </w:r>
      <w:r>
        <w:rPr>
          <w:rFonts w:hint="eastAsia" w:ascii="宋体" w:hAnsi="宋体"/>
          <w:color w:val="auto"/>
          <w:szCs w:val="20"/>
          <w:highlight w:val="none"/>
        </w:rPr>
        <w:fldChar w:fldCharType="begin"/>
      </w:r>
      <w:r>
        <w:rPr>
          <w:rFonts w:hint="eastAsia" w:ascii="宋体" w:hAnsi="宋体"/>
          <w:color w:val="auto"/>
          <w:szCs w:val="20"/>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color w:val="auto"/>
          <w:szCs w:val="20"/>
          <w:highlight w:val="none"/>
        </w:rPr>
        <w:fldChar w:fldCharType="separate"/>
      </w:r>
      <w:r>
        <w:rPr>
          <w:rFonts w:hint="eastAsia" w:ascii="宋体" w:hAnsi="宋体"/>
          <w:color w:val="auto"/>
          <w:szCs w:val="20"/>
          <w:highlight w:val="none"/>
        </w:rPr>
        <w:t>http://www.nnggzy.org.cn）“交易信息-政府采购-政府采购信用融资”中融资银行和南宁市企业融资服务中心专栏信息申请政府采购信用融资。</w:t>
      </w:r>
      <w:r>
        <w:rPr>
          <w:rFonts w:hint="eastAsia" w:ascii="宋体" w:hAnsi="宋体"/>
          <w:color w:val="auto"/>
          <w:szCs w:val="20"/>
          <w:highlight w:val="none"/>
        </w:rPr>
        <w:fldChar w:fldCharType="end"/>
      </w:r>
    </w:p>
    <w:p w14:paraId="76C5E3C8">
      <w:pPr>
        <w:spacing w:before="120" w:after="120" w:line="360" w:lineRule="auto"/>
        <w:ind w:firstLine="420" w:firstLineChars="200"/>
        <w:contextualSpacing/>
        <w:rPr>
          <w:rFonts w:hint="eastAsia" w:ascii="宋体" w:hAnsi="宋体"/>
          <w:color w:val="auto"/>
          <w:szCs w:val="20"/>
          <w:highlight w:val="none"/>
        </w:rPr>
      </w:pPr>
      <w:r>
        <w:rPr>
          <w:rFonts w:hint="eastAsia" w:ascii="宋体" w:hAnsi="宋体"/>
          <w:color w:val="auto"/>
          <w:szCs w:val="20"/>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w:t>
      </w:r>
    </w:p>
    <w:p w14:paraId="35215173">
      <w:pPr>
        <w:spacing w:before="120" w:after="120" w:line="360" w:lineRule="auto"/>
        <w:ind w:firstLine="420" w:firstLineChars="200"/>
        <w:contextualSpacing/>
        <w:rPr>
          <w:rFonts w:hint="eastAsia" w:ascii="宋体" w:hAnsi="宋体"/>
          <w:color w:val="auto"/>
          <w:szCs w:val="20"/>
          <w:highlight w:val="none"/>
        </w:rPr>
      </w:pPr>
      <w:r>
        <w:rPr>
          <w:rFonts w:hint="eastAsia" w:ascii="宋体" w:hAnsi="宋体"/>
          <w:color w:val="auto"/>
          <w:szCs w:val="20"/>
          <w:highlight w:val="none"/>
        </w:rPr>
        <w:t>http:www.ccgp-guangxi.gov.cn/AdministrativeRegulations/AutonomousRegion/9830442.html）</w:t>
      </w:r>
    </w:p>
    <w:p w14:paraId="1DA8ED5C">
      <w:pPr>
        <w:spacing w:before="120" w:after="120" w:line="360" w:lineRule="auto"/>
        <w:ind w:firstLine="420" w:firstLineChars="200"/>
        <w:contextualSpacing/>
        <w:rPr>
          <w:rFonts w:hint="eastAsia" w:ascii="宋体" w:hAnsi="宋体"/>
          <w:color w:val="auto"/>
          <w:szCs w:val="20"/>
          <w:highlight w:val="none"/>
        </w:rPr>
      </w:pPr>
      <w:r>
        <w:rPr>
          <w:rFonts w:hint="eastAsia" w:ascii="宋体" w:hAnsi="宋体"/>
          <w:color w:val="auto"/>
          <w:szCs w:val="20"/>
          <w:highlight w:val="none"/>
        </w:rPr>
        <w:br w:type="page"/>
      </w:r>
      <w:bookmarkStart w:id="149" w:name="_Toc532545043"/>
    </w:p>
    <w:p w14:paraId="3A67A0F1">
      <w:pPr>
        <w:jc w:val="center"/>
        <w:outlineLvl w:val="0"/>
        <w:rPr>
          <w:b/>
          <w:color w:val="auto"/>
          <w:sz w:val="36"/>
          <w:szCs w:val="20"/>
          <w:highlight w:val="none"/>
        </w:rPr>
      </w:pPr>
      <w:bookmarkStart w:id="150" w:name="_Toc113977867"/>
      <w:r>
        <w:rPr>
          <w:rFonts w:hint="eastAsia"/>
          <w:b/>
          <w:color w:val="auto"/>
          <w:sz w:val="36"/>
          <w:szCs w:val="20"/>
          <w:highlight w:val="none"/>
        </w:rPr>
        <w:t>第四章</w:t>
      </w:r>
      <w:r>
        <w:rPr>
          <w:b/>
          <w:color w:val="auto"/>
          <w:sz w:val="36"/>
          <w:szCs w:val="20"/>
          <w:highlight w:val="none"/>
        </w:rPr>
        <w:t xml:space="preserve">  </w:t>
      </w:r>
      <w:r>
        <w:rPr>
          <w:rFonts w:hint="eastAsia"/>
          <w:b/>
          <w:color w:val="auto"/>
          <w:sz w:val="36"/>
          <w:szCs w:val="20"/>
          <w:highlight w:val="none"/>
        </w:rPr>
        <w:t>评标方法</w:t>
      </w:r>
      <w:bookmarkEnd w:id="149"/>
      <w:r>
        <w:rPr>
          <w:rFonts w:hint="eastAsia"/>
          <w:b/>
          <w:color w:val="auto"/>
          <w:sz w:val="36"/>
          <w:szCs w:val="20"/>
          <w:highlight w:val="none"/>
        </w:rPr>
        <w:t>及评分标准</w:t>
      </w:r>
      <w:bookmarkEnd w:id="150"/>
    </w:p>
    <w:p w14:paraId="2108C36F">
      <w:pPr>
        <w:jc w:val="center"/>
        <w:outlineLvl w:val="1"/>
        <w:rPr>
          <w:b/>
          <w:bCs/>
          <w:color w:val="auto"/>
          <w:sz w:val="32"/>
          <w:szCs w:val="32"/>
          <w:highlight w:val="none"/>
        </w:rPr>
      </w:pPr>
      <w:bookmarkStart w:id="151" w:name="_Toc113977868"/>
      <w:r>
        <w:rPr>
          <w:rFonts w:hint="eastAsia"/>
          <w:b/>
          <w:bCs/>
          <w:color w:val="auto"/>
          <w:sz w:val="32"/>
          <w:szCs w:val="32"/>
          <w:highlight w:val="none"/>
        </w:rPr>
        <w:t>第一节</w:t>
      </w:r>
      <w:r>
        <w:rPr>
          <w:b/>
          <w:bCs/>
          <w:color w:val="auto"/>
          <w:sz w:val="32"/>
          <w:szCs w:val="32"/>
          <w:highlight w:val="none"/>
        </w:rPr>
        <w:t xml:space="preserve"> </w:t>
      </w:r>
      <w:r>
        <w:rPr>
          <w:rFonts w:hint="eastAsia"/>
          <w:b/>
          <w:bCs/>
          <w:color w:val="auto"/>
          <w:sz w:val="32"/>
          <w:szCs w:val="32"/>
          <w:highlight w:val="none"/>
        </w:rPr>
        <w:t>评标方法</w:t>
      </w:r>
      <w:bookmarkEnd w:id="151"/>
    </w:p>
    <w:p w14:paraId="6C72CB60">
      <w:pPr>
        <w:tabs>
          <w:tab w:val="left" w:pos="2472"/>
        </w:tabs>
        <w:spacing w:line="460" w:lineRule="exact"/>
        <w:ind w:firstLine="420" w:firstLineChars="200"/>
        <w:rPr>
          <w:rFonts w:ascii="宋体" w:hAnsi="Courier New"/>
          <w:color w:val="auto"/>
          <w:szCs w:val="21"/>
          <w:highlight w:val="none"/>
        </w:rPr>
      </w:pPr>
      <w:r>
        <w:rPr>
          <w:rFonts w:hint="eastAsia" w:ascii="宋体" w:hAnsi="宋体" w:cs="宋体"/>
          <w:color w:val="auto"/>
          <w:szCs w:val="21"/>
          <w:highlight w:val="none"/>
        </w:rPr>
        <w:t>本项目采用</w:t>
      </w:r>
      <w:r>
        <w:rPr>
          <w:rFonts w:hint="eastAsia" w:ascii="宋体" w:hAnsi="宋体" w:cs="宋体"/>
          <w:color w:val="auto"/>
          <w:szCs w:val="21"/>
          <w:highlight w:val="none"/>
          <w:u w:val="single"/>
        </w:rPr>
        <w:t xml:space="preserve"> 以下勾选的方式</w:t>
      </w:r>
      <w:r>
        <w:rPr>
          <w:rFonts w:hint="eastAsia" w:ascii="宋体" w:hAnsi="宋体" w:cs="宋体"/>
          <w:color w:val="auto"/>
          <w:szCs w:val="21"/>
          <w:highlight w:val="none"/>
        </w:rPr>
        <w:t>进行评审。</w:t>
      </w:r>
    </w:p>
    <w:p w14:paraId="52CF2CE4">
      <w:pPr>
        <w:spacing w:line="360" w:lineRule="auto"/>
        <w:ind w:firstLine="420"/>
        <w:rPr>
          <w:rFonts w:hint="eastAsia" w:ascii="宋体" w:hAnsi="宋体"/>
          <w:color w:val="auto"/>
          <w:szCs w:val="20"/>
          <w:highlight w:val="none"/>
        </w:rPr>
      </w:pPr>
      <w:r>
        <w:rPr>
          <w:rFonts w:hint="eastAsia" w:ascii="宋体" w:hAnsi="宋体"/>
          <w:color w:val="auto"/>
          <w:szCs w:val="21"/>
          <w:highlight w:val="none"/>
        </w:rPr>
        <w:t>□最低评标价法，是指投标文件满足招标文件</w:t>
      </w:r>
      <w:r>
        <w:rPr>
          <w:rFonts w:hint="eastAsia" w:ascii="宋体" w:hAnsi="宋体"/>
          <w:color w:val="auto"/>
          <w:szCs w:val="20"/>
          <w:highlight w:val="none"/>
        </w:rPr>
        <w:t>全部实质性要求，且投标报价最低的投标人为中标候选人的评标方法。</w:t>
      </w:r>
    </w:p>
    <w:p w14:paraId="2EAF0302">
      <w:pPr>
        <w:autoSpaceDE w:val="0"/>
        <w:autoSpaceDN w:val="0"/>
        <w:adjustRightInd w:val="0"/>
        <w:spacing w:line="440" w:lineRule="exact"/>
        <w:ind w:firstLine="420" w:firstLineChars="200"/>
        <w:rPr>
          <w:rFonts w:hint="eastAsia" w:ascii="宋体" w:hAnsi="宋体"/>
          <w:color w:val="auto"/>
          <w:sz w:val="24"/>
          <w:highlight w:val="none"/>
        </w:rPr>
      </w:pPr>
      <w:r>
        <w:rPr>
          <w:rFonts w:hint="eastAsia" w:ascii="MS Gothic" w:hAnsi="MS Gothic" w:eastAsia="MS Gothic" w:cs="MS Gothic"/>
          <w:color w:val="auto"/>
          <w:highlight w:val="none"/>
        </w:rPr>
        <w:t>☑</w:t>
      </w:r>
      <w:r>
        <w:rPr>
          <w:rFonts w:hint="eastAsia" w:hAnsi="宋体"/>
          <w:color w:val="auto"/>
          <w:highlight w:val="none"/>
        </w:rPr>
        <w:t>综合评分法，</w:t>
      </w:r>
      <w:r>
        <w:rPr>
          <w:rFonts w:hint="eastAsia" w:ascii="宋体" w:hAnsi="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1920860B">
      <w:pPr>
        <w:spacing w:line="360" w:lineRule="auto"/>
        <w:ind w:firstLine="420"/>
        <w:rPr>
          <w:rFonts w:hint="eastAsia" w:ascii="宋体" w:hAnsi="宋体"/>
          <w:color w:val="auto"/>
          <w:szCs w:val="20"/>
          <w:highlight w:val="none"/>
        </w:rPr>
      </w:pPr>
    </w:p>
    <w:p w14:paraId="1A541C9B">
      <w:pPr>
        <w:tabs>
          <w:tab w:val="left" w:pos="2472"/>
        </w:tabs>
        <w:spacing w:line="460" w:lineRule="exact"/>
        <w:jc w:val="center"/>
        <w:outlineLvl w:val="1"/>
        <w:rPr>
          <w:rFonts w:hint="eastAsia"/>
          <w:b/>
          <w:bCs/>
          <w:color w:val="auto"/>
          <w:sz w:val="32"/>
          <w:szCs w:val="32"/>
          <w:highlight w:val="none"/>
        </w:rPr>
      </w:pPr>
      <w:bookmarkStart w:id="152" w:name="_Toc113977869"/>
      <w:r>
        <w:rPr>
          <w:rFonts w:hint="eastAsia"/>
          <w:b/>
          <w:bCs/>
          <w:color w:val="auto"/>
          <w:sz w:val="32"/>
          <w:szCs w:val="32"/>
          <w:highlight w:val="none"/>
        </w:rPr>
        <w:t>第二节</w:t>
      </w:r>
      <w:r>
        <w:rPr>
          <w:b/>
          <w:bCs/>
          <w:color w:val="auto"/>
          <w:sz w:val="32"/>
          <w:szCs w:val="32"/>
          <w:highlight w:val="none"/>
        </w:rPr>
        <w:t xml:space="preserve"> </w:t>
      </w:r>
      <w:r>
        <w:rPr>
          <w:rFonts w:hint="eastAsia"/>
          <w:b/>
          <w:bCs/>
          <w:color w:val="auto"/>
          <w:sz w:val="32"/>
          <w:szCs w:val="32"/>
          <w:highlight w:val="none"/>
        </w:rPr>
        <w:t>评标程序</w:t>
      </w:r>
      <w:bookmarkEnd w:id="152"/>
    </w:p>
    <w:p w14:paraId="0D82F08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1.符合性审查</w:t>
      </w:r>
    </w:p>
    <w:p w14:paraId="6766862A">
      <w:pPr>
        <w:spacing w:line="360" w:lineRule="auto"/>
        <w:ind w:firstLine="420" w:firstLineChars="200"/>
        <w:rPr>
          <w:rFonts w:hint="eastAsia"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14:paraId="3E9F286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2.符合性审查不通过而导致投标无效的情形</w:t>
      </w:r>
    </w:p>
    <w:p w14:paraId="349CA52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14:paraId="18BEB05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14:paraId="798718D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14:paraId="78F2C2B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14:paraId="06E9564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（3）报价超出招标文件规定最高限价，或者超出采购预算金额（包括分项预算）的；</w:t>
      </w:r>
    </w:p>
    <w:p w14:paraId="5FF90CE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7581E27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（5）修正后的报价，投标人不确认的；</w:t>
      </w:r>
    </w:p>
    <w:p w14:paraId="3DA5068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（6）投标人属于本章第5条第（2）项情形的。</w:t>
      </w:r>
    </w:p>
    <w:p w14:paraId="7E6F162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14:paraId="1AF307F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（1）投标文件未按招标文件要求签署、盖章的；</w:t>
      </w:r>
    </w:p>
    <w:p w14:paraId="4D1703D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14:paraId="2E97C25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（3）投标文件未提供“投标人须知前附表”第13.1条规定中“必须提供”或者“委托时必须提供”的文件资料的;</w:t>
      </w:r>
    </w:p>
    <w:p w14:paraId="47530C2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（4）投标有效期、项目完成时间（交货时间、服务完成时间或者服务期等）、质保期、售后服务等招标文件中标“▲”的商务条款发生负偏离的；</w:t>
      </w:r>
    </w:p>
    <w:p w14:paraId="18A4609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（5）商务条款评审允许负偏离的条款数超过“投标人须知前附表”规定项数的。</w:t>
      </w:r>
    </w:p>
    <w:p w14:paraId="0451945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14:paraId="7838462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14:paraId="758F22D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（8）投标文件含有采购人不能接受的附加条件的；</w:t>
      </w:r>
    </w:p>
    <w:p w14:paraId="64B10B2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（9）未响应招标文件实质性要求的；</w:t>
      </w:r>
    </w:p>
    <w:p w14:paraId="5B12009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（10）属于投标人须知正文第9.2条情形的；</w:t>
      </w:r>
    </w:p>
    <w:p w14:paraId="126DF4A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（11）法律、法规和招标文件规定的其他无效情形。</w:t>
      </w:r>
    </w:p>
    <w:p w14:paraId="3FBACA3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14:paraId="1B2C1F9F">
      <w:pPr>
        <w:spacing w:line="360" w:lineRule="auto"/>
        <w:ind w:firstLine="420" w:firstLineChars="200"/>
        <w:rPr>
          <w:rFonts w:hint="eastAsia"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）不满足招标文件要求的货物内容、技术要求、安全、质量标准，或者与招标文件中标“▲”的技术需求发生负偏离的；</w:t>
      </w:r>
    </w:p>
    <w:p w14:paraId="1FCE0BEA">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）技术需求评审允许负偏离的条款数超过“投标人须知前附表”规定项数的；</w:t>
      </w:r>
    </w:p>
    <w:p w14:paraId="3F30D29B">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）投标文件未提供“投标人须知前附表”第</w:t>
      </w:r>
      <w:r>
        <w:rPr>
          <w:rFonts w:hAnsi="宋体"/>
          <w:color w:val="auto"/>
          <w:szCs w:val="21"/>
          <w:highlight w:val="none"/>
        </w:rPr>
        <w:t>13.1</w:t>
      </w:r>
      <w:r>
        <w:rPr>
          <w:rFonts w:hint="eastAsia" w:hAnsi="宋体"/>
          <w:color w:val="auto"/>
          <w:szCs w:val="21"/>
          <w:highlight w:val="none"/>
        </w:rPr>
        <w:t>条规定中“必须提供”的文件资料的</w:t>
      </w:r>
      <w:r>
        <w:rPr>
          <w:rFonts w:hAnsi="宋体"/>
          <w:color w:val="auto"/>
          <w:szCs w:val="21"/>
          <w:highlight w:val="none"/>
        </w:rPr>
        <w:t>;</w:t>
      </w:r>
    </w:p>
    <w:p w14:paraId="49A9B63E">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）虚假投标，或者出现其他情形而导致被评标委员会认定无效的；</w:t>
      </w:r>
    </w:p>
    <w:p w14:paraId="34C19C7B">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）招标文件要求提供技术方案的，投标技术方案不明确，招标文件未允许但存在一个或者一个以上备选（替代）投标方案的。</w:t>
      </w:r>
    </w:p>
    <w:p w14:paraId="6590002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3.澄清补正、说明或者补正</w:t>
      </w:r>
    </w:p>
    <w:p w14:paraId="7512D7BC">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7F0F1A07">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E8FA0D4">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4.投标文件修正</w:t>
      </w:r>
    </w:p>
    <w:p w14:paraId="6273885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4.1投标文件报价出现前后不一致的，按照下列规定修正： </w:t>
      </w:r>
    </w:p>
    <w:p w14:paraId="028746BF">
      <w:pPr>
        <w:spacing w:line="360" w:lineRule="auto"/>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）报价文件中“开标一览表”内容与投标文件中相应内容不一致的，以“开标一览表”为准；</w:t>
      </w:r>
    </w:p>
    <w:p w14:paraId="0BEB4891">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）大写金额和小写金额不一致的，以大写金额为准；</w:t>
      </w:r>
    </w:p>
    <w:p w14:paraId="251247C9">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）单价金额小数点或者百分比有明显错位的，以开标一览表的总价为准，并修改单价；</w:t>
      </w:r>
    </w:p>
    <w:p w14:paraId="61658F04">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）总价金额与按单价汇总金额不一致的，以单价金额计算结果为准。</w:t>
      </w:r>
    </w:p>
    <w:p w14:paraId="69E5F92A">
      <w:pPr>
        <w:spacing w:line="360" w:lineRule="auto"/>
        <w:ind w:firstLine="420" w:firstLineChars="200"/>
        <w:rPr>
          <w:rFonts w:hAnsi="宋体"/>
          <w:color w:val="auto"/>
          <w:highlight w:val="none"/>
        </w:rPr>
      </w:pPr>
      <w:r>
        <w:rPr>
          <w:rFonts w:hint="eastAsia" w:hAnsi="宋体"/>
          <w:color w:val="auto"/>
          <w:highlight w:val="none"/>
        </w:rPr>
        <w:t>同时出现两种以上不一致的，按照以上（</w:t>
      </w:r>
      <w:r>
        <w:rPr>
          <w:rFonts w:hAnsi="宋体"/>
          <w:color w:val="auto"/>
          <w:highlight w:val="none"/>
        </w:rPr>
        <w:t>1</w:t>
      </w:r>
      <w:r>
        <w:rPr>
          <w:rFonts w:hint="eastAsia" w:hAnsi="宋体"/>
          <w:color w:val="auto"/>
          <w:highlight w:val="none"/>
        </w:rPr>
        <w:t>）</w:t>
      </w:r>
      <w:r>
        <w:rPr>
          <w:rFonts w:hAnsi="宋体"/>
          <w:color w:val="auto"/>
          <w:highlight w:val="none"/>
        </w:rPr>
        <w:t>-</w:t>
      </w:r>
      <w:r>
        <w:rPr>
          <w:rFonts w:hint="eastAsia" w:hAnsi="宋体"/>
          <w:color w:val="auto"/>
          <w:highlight w:val="none"/>
        </w:rPr>
        <w:t>（</w:t>
      </w:r>
      <w:r>
        <w:rPr>
          <w:rFonts w:hAnsi="宋体"/>
          <w:color w:val="auto"/>
          <w:highlight w:val="none"/>
        </w:rPr>
        <w:t>4</w:t>
      </w:r>
      <w:r>
        <w:rPr>
          <w:rFonts w:hint="eastAsia" w:hAnsi="宋体"/>
          <w:color w:val="auto"/>
          <w:highlight w:val="none"/>
        </w:rPr>
        <w:t>）规定的顺序修正。修正后的报价经投标人确认后产生约束力，投标人不确认的，其投标无效。</w:t>
      </w:r>
    </w:p>
    <w:p w14:paraId="5176E4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4.2经投标人确认修正后的报价若超过采购预算金额或者最高限价，投标人的投标文件作无效投标处理。</w:t>
      </w:r>
    </w:p>
    <w:p w14:paraId="032B3F8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4.3经投标人确认修正后的报价作为签订合同的依据，并以此报价计算价格分。</w:t>
      </w:r>
    </w:p>
    <w:p w14:paraId="2856CAAA">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5.比较与评价</w:t>
      </w:r>
    </w:p>
    <w:p w14:paraId="5F74C241">
      <w:pPr>
        <w:spacing w:line="360" w:lineRule="auto"/>
        <w:ind w:firstLine="420" w:firstLineChars="200"/>
        <w:rPr>
          <w:rFonts w:hint="eastAsia" w:hAnsi="宋体"/>
          <w:color w:val="auto"/>
          <w:highlight w:val="none"/>
        </w:rPr>
      </w:pPr>
      <w:r>
        <w:rPr>
          <w:rFonts w:hAnsi="宋体"/>
          <w:color w:val="auto"/>
          <w:highlight w:val="none"/>
        </w:rPr>
        <w:t>5.1</w:t>
      </w:r>
      <w:r>
        <w:rPr>
          <w:rFonts w:hint="eastAsia" w:hAnsi="宋体"/>
          <w:color w:val="auto"/>
          <w:highlight w:val="none"/>
        </w:rPr>
        <w:t>评标委员会按照招标文件中规定的评标方法和评标标准，对符合性审查合格的投标文件进行商务和技术评估，综合比较与评价。</w:t>
      </w:r>
    </w:p>
    <w:p w14:paraId="03BF1574">
      <w:pPr>
        <w:spacing w:line="360" w:lineRule="auto"/>
        <w:ind w:firstLine="420" w:firstLineChars="200"/>
        <w:rPr>
          <w:rFonts w:hAnsi="宋体"/>
          <w:color w:val="auto"/>
          <w:highlight w:val="none"/>
        </w:rPr>
      </w:pPr>
      <w:r>
        <w:rPr>
          <w:rFonts w:hAnsi="宋体"/>
          <w:color w:val="auto"/>
          <w:highlight w:val="none"/>
        </w:rPr>
        <w:t>5.2</w:t>
      </w:r>
      <w:r>
        <w:rPr>
          <w:rFonts w:hint="eastAsia" w:hAnsi="宋体"/>
          <w:color w:val="auto"/>
          <w:highlight w:val="none"/>
        </w:rPr>
        <w:t>评标委员会独立对每个投标人的投标文件进行评价，并汇总每个投标人的得分。</w:t>
      </w:r>
    </w:p>
    <w:p w14:paraId="1701F961">
      <w:pPr>
        <w:widowControl/>
        <w:numPr>
          <w:ilvl w:val="0"/>
          <w:numId w:val="2"/>
        </w:numPr>
        <w:spacing w:line="360" w:lineRule="auto"/>
        <w:ind w:firstLine="420" w:firstLineChars="200"/>
        <w:jc w:val="left"/>
        <w:rPr>
          <w:rFonts w:hAnsi="宋体"/>
          <w:color w:val="auto"/>
          <w:highlight w:val="none"/>
        </w:rPr>
      </w:pPr>
      <w:r>
        <w:rPr>
          <w:rFonts w:hint="eastAsia" w:hAnsi="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0A6E47E">
      <w:pPr>
        <w:widowControl/>
        <w:numPr>
          <w:ilvl w:val="0"/>
          <w:numId w:val="2"/>
        </w:numPr>
        <w:spacing w:line="360" w:lineRule="auto"/>
        <w:ind w:firstLine="420" w:firstLineChars="200"/>
        <w:jc w:val="left"/>
        <w:rPr>
          <w:rFonts w:hAnsi="宋体"/>
          <w:color w:val="auto"/>
          <w:highlight w:val="none"/>
        </w:rPr>
      </w:pPr>
      <w:r>
        <w:rPr>
          <w:rFonts w:hint="eastAsia"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6109CB08">
      <w:pPr>
        <w:spacing w:line="360" w:lineRule="auto"/>
        <w:ind w:firstLine="420" w:firstLineChars="200"/>
        <w:rPr>
          <w:rFonts w:hAnsi="宋体"/>
          <w:color w:val="auto"/>
          <w:highlight w:val="none"/>
        </w:rPr>
      </w:pPr>
      <w:r>
        <w:rPr>
          <w:rFonts w:hAnsi="宋体"/>
          <w:color w:val="auto"/>
          <w:highlight w:val="none"/>
        </w:rPr>
        <w:t>5.3</w:t>
      </w:r>
      <w:r>
        <w:rPr>
          <w:rFonts w:hint="eastAsia" w:hAnsi="宋体"/>
          <w:color w:val="auto"/>
          <w:highlight w:val="none"/>
        </w:rPr>
        <w:t>评标委员会按照招标文件中规定的评标方法和标准计算各投标人的报价得分。在计算过程中，不得去掉最高报价或者最低报价。</w:t>
      </w:r>
    </w:p>
    <w:p w14:paraId="6D0AA769">
      <w:pPr>
        <w:spacing w:line="360" w:lineRule="auto"/>
        <w:ind w:firstLine="420" w:firstLineChars="200"/>
        <w:rPr>
          <w:rFonts w:hAnsi="宋体"/>
          <w:color w:val="auto"/>
          <w:highlight w:val="none"/>
        </w:rPr>
      </w:pPr>
      <w:r>
        <w:rPr>
          <w:rFonts w:hAnsi="宋体"/>
          <w:color w:val="auto"/>
          <w:highlight w:val="none"/>
        </w:rPr>
        <w:t>5.4</w:t>
      </w:r>
      <w:r>
        <w:rPr>
          <w:rFonts w:hint="eastAsia" w:hAnsi="宋体"/>
          <w:color w:val="auto"/>
          <w:highlight w:val="none"/>
        </w:rPr>
        <w:t>各投标人的得分为所有评委的有效评分的算术平均数。</w:t>
      </w:r>
    </w:p>
    <w:p w14:paraId="207AFF2F">
      <w:pPr>
        <w:spacing w:line="360" w:lineRule="auto"/>
        <w:ind w:firstLine="420" w:firstLineChars="200"/>
        <w:rPr>
          <w:rFonts w:hAnsi="宋体"/>
          <w:color w:val="auto"/>
          <w:highlight w:val="none"/>
        </w:rPr>
      </w:pPr>
      <w:r>
        <w:rPr>
          <w:rFonts w:hAnsi="宋体"/>
          <w:color w:val="auto"/>
          <w:highlight w:val="none"/>
        </w:rPr>
        <w:t>5.5</w:t>
      </w:r>
      <w:r>
        <w:rPr>
          <w:rFonts w:hint="eastAsia" w:hAnsi="宋体"/>
          <w:color w:val="auto"/>
          <w:highlight w:val="none"/>
        </w:rPr>
        <w:t>评标委员会按照招标文件中的规定推荐中标候选人。</w:t>
      </w:r>
    </w:p>
    <w:p w14:paraId="747B4FAE">
      <w:pPr>
        <w:spacing w:line="360" w:lineRule="auto"/>
        <w:ind w:firstLine="420" w:firstLineChars="200"/>
        <w:rPr>
          <w:rFonts w:hAnsi="宋体"/>
          <w:color w:val="auto"/>
          <w:highlight w:val="none"/>
        </w:rPr>
      </w:pPr>
      <w:r>
        <w:rPr>
          <w:rFonts w:hAnsi="宋体"/>
          <w:color w:val="auto"/>
          <w:highlight w:val="none"/>
        </w:rPr>
        <w:t>5.6</w:t>
      </w:r>
      <w:r>
        <w:rPr>
          <w:rFonts w:hint="eastAsia" w:hAnsi="宋体"/>
          <w:color w:val="auto"/>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427669C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6.评审复核</w:t>
      </w:r>
    </w:p>
    <w:p w14:paraId="13FD11A7">
      <w:pPr>
        <w:spacing w:line="360" w:lineRule="auto"/>
        <w:ind w:firstLine="420" w:firstLineChars="200"/>
        <w:rPr>
          <w:rFonts w:hint="eastAsia" w:ascii="宋体" w:hAnsi="Courier New"/>
          <w:color w:val="auto"/>
          <w:szCs w:val="20"/>
          <w:highlight w:val="none"/>
        </w:rPr>
      </w:pPr>
      <w:r>
        <w:rPr>
          <w:rFonts w:hint="eastAsia" w:ascii="宋体" w:hAnsi="Courier New"/>
          <w:color w:val="auto"/>
          <w:szCs w:val="20"/>
          <w:highlight w:val="none"/>
        </w:rPr>
        <w:t>6.1评标报告签署前，评标委员会要对评审结果进行复核，复核意见要体现在评标报告中。</w:t>
      </w:r>
    </w:p>
    <w:p w14:paraId="07B993C4">
      <w:pPr>
        <w:widowControl/>
        <w:spacing w:line="360" w:lineRule="auto"/>
        <w:ind w:firstLine="420" w:firstLineChars="200"/>
        <w:jc w:val="left"/>
        <w:textAlignment w:val="baseline"/>
        <w:rPr>
          <w:rFonts w:hint="eastAsia" w:ascii="宋体" w:hAnsi="Courier New"/>
          <w:color w:val="auto"/>
          <w:szCs w:val="20"/>
          <w:highlight w:val="none"/>
        </w:rPr>
      </w:pPr>
      <w:r>
        <w:rPr>
          <w:rFonts w:ascii="宋体" w:hAnsi="Courier New"/>
          <w:color w:val="auto"/>
          <w:szCs w:val="20"/>
          <w:highlight w:val="none"/>
        </w:rPr>
        <w:t>6.2</w:t>
      </w:r>
      <w:r>
        <w:rPr>
          <w:rFonts w:hint="eastAsia" w:ascii="宋体" w:hAnsi="Courier New"/>
          <w:color w:val="auto"/>
          <w:szCs w:val="20"/>
          <w:highlight w:val="none"/>
        </w:rPr>
        <w:t>评标结果汇总完成后，除下列情形外，任何人不得修改评标结果：</w:t>
      </w:r>
    </w:p>
    <w:p w14:paraId="50A336C6">
      <w:pPr>
        <w:widowControl/>
        <w:spacing w:line="360" w:lineRule="auto"/>
        <w:jc w:val="left"/>
        <w:textAlignment w:val="baseline"/>
        <w:rPr>
          <w:rFonts w:ascii="宋体" w:hAnsi="Courier New"/>
          <w:color w:val="auto"/>
          <w:szCs w:val="20"/>
          <w:highlight w:val="none"/>
        </w:rPr>
      </w:pPr>
      <w:r>
        <w:rPr>
          <w:rFonts w:hint="eastAsia" w:ascii="宋体" w:hAnsi="Courier New"/>
          <w:color w:val="auto"/>
          <w:szCs w:val="20"/>
          <w:highlight w:val="none"/>
        </w:rPr>
        <w:t>　　（一）分值汇总计算错误的；</w:t>
      </w:r>
    </w:p>
    <w:p w14:paraId="78FD950E">
      <w:pPr>
        <w:widowControl/>
        <w:spacing w:line="360" w:lineRule="auto"/>
        <w:jc w:val="left"/>
        <w:textAlignment w:val="baseline"/>
        <w:rPr>
          <w:rFonts w:ascii="宋体" w:hAnsi="Courier New"/>
          <w:color w:val="auto"/>
          <w:szCs w:val="20"/>
          <w:highlight w:val="none"/>
        </w:rPr>
      </w:pPr>
      <w:r>
        <w:rPr>
          <w:rFonts w:hint="eastAsia" w:ascii="宋体" w:hAnsi="Courier New"/>
          <w:color w:val="auto"/>
          <w:szCs w:val="20"/>
          <w:highlight w:val="none"/>
        </w:rPr>
        <w:t>　　（二）分项评分超出评分标准范围的；</w:t>
      </w:r>
    </w:p>
    <w:p w14:paraId="208B7244">
      <w:pPr>
        <w:widowControl/>
        <w:spacing w:line="360" w:lineRule="auto"/>
        <w:jc w:val="left"/>
        <w:textAlignment w:val="baseline"/>
        <w:rPr>
          <w:rFonts w:ascii="宋体" w:hAnsi="Courier New"/>
          <w:color w:val="auto"/>
          <w:szCs w:val="20"/>
          <w:highlight w:val="none"/>
        </w:rPr>
      </w:pPr>
      <w:r>
        <w:rPr>
          <w:rFonts w:hint="eastAsia" w:ascii="宋体" w:hAnsi="Courier New"/>
          <w:color w:val="auto"/>
          <w:szCs w:val="20"/>
          <w:highlight w:val="none"/>
        </w:rPr>
        <w:t>　　（三）评标委员会成员对客观评审因素评分不一致的；</w:t>
      </w:r>
    </w:p>
    <w:p w14:paraId="70C2B88E">
      <w:pPr>
        <w:widowControl/>
        <w:spacing w:line="360" w:lineRule="auto"/>
        <w:jc w:val="left"/>
        <w:textAlignment w:val="baseline"/>
        <w:rPr>
          <w:rFonts w:ascii="宋体" w:hAnsi="Courier New"/>
          <w:color w:val="auto"/>
          <w:szCs w:val="20"/>
          <w:highlight w:val="none"/>
        </w:rPr>
      </w:pPr>
      <w:r>
        <w:rPr>
          <w:rFonts w:hint="eastAsia" w:ascii="宋体" w:hAnsi="Courier New"/>
          <w:color w:val="auto"/>
          <w:szCs w:val="20"/>
          <w:highlight w:val="none"/>
        </w:rPr>
        <w:t>　　（四）经评标委员会认定评分畸高、畸低的。</w:t>
      </w:r>
    </w:p>
    <w:p w14:paraId="40D2242F">
      <w:pPr>
        <w:spacing w:line="360" w:lineRule="auto"/>
        <w:ind w:firstLine="420" w:firstLineChars="200"/>
        <w:rPr>
          <w:rFonts w:ascii="宋体" w:hAnsi="Courier New"/>
          <w:color w:val="auto"/>
          <w:szCs w:val="20"/>
          <w:highlight w:val="none"/>
        </w:rPr>
      </w:pPr>
      <w:r>
        <w:rPr>
          <w:rFonts w:hint="eastAsia" w:ascii="宋体" w:hAnsi="Courier New"/>
          <w:color w:val="auto"/>
          <w:szCs w:val="20"/>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BF2CCC9">
      <w:pPr>
        <w:keepNext/>
        <w:keepLines/>
        <w:spacing w:before="260" w:after="260" w:line="413" w:lineRule="auto"/>
        <w:jc w:val="center"/>
        <w:outlineLvl w:val="1"/>
        <w:rPr>
          <w:rFonts w:ascii="Arial" w:hAnsi="Arial" w:eastAsia="黑体"/>
          <w:bCs/>
          <w:color w:val="auto"/>
          <w:sz w:val="30"/>
          <w:szCs w:val="30"/>
          <w:highlight w:val="none"/>
        </w:rPr>
      </w:pPr>
      <w:bookmarkStart w:id="153" w:name="_Toc113977870"/>
      <w:r>
        <w:rPr>
          <w:rFonts w:hint="eastAsia" w:ascii="Arial" w:hAnsi="Arial" w:eastAsia="黑体"/>
          <w:bCs/>
          <w:color w:val="auto"/>
          <w:sz w:val="30"/>
          <w:szCs w:val="30"/>
          <w:highlight w:val="none"/>
        </w:rPr>
        <w:t>第三节</w:t>
      </w:r>
      <w:r>
        <w:rPr>
          <w:rFonts w:ascii="Arial" w:hAnsi="Arial" w:eastAsia="黑体"/>
          <w:bCs/>
          <w:color w:val="auto"/>
          <w:sz w:val="30"/>
          <w:szCs w:val="30"/>
          <w:highlight w:val="none"/>
        </w:rPr>
        <w:t xml:space="preserve"> </w:t>
      </w:r>
      <w:r>
        <w:rPr>
          <w:rFonts w:hint="eastAsia" w:ascii="Arial" w:hAnsi="Arial" w:eastAsia="黑体"/>
          <w:bCs/>
          <w:color w:val="auto"/>
          <w:sz w:val="30"/>
          <w:szCs w:val="30"/>
          <w:highlight w:val="none"/>
        </w:rPr>
        <w:t>评分标准</w:t>
      </w:r>
      <w:bookmarkEnd w:id="153"/>
    </w:p>
    <w:p w14:paraId="6262F0BC">
      <w:pPr>
        <w:spacing w:line="360" w:lineRule="auto"/>
        <w:ind w:firstLine="602" w:firstLineChars="200"/>
        <w:jc w:val="center"/>
        <w:rPr>
          <w:b/>
          <w:color w:val="auto"/>
          <w:sz w:val="30"/>
          <w:szCs w:val="30"/>
          <w:highlight w:val="none"/>
        </w:rPr>
      </w:pPr>
      <w:r>
        <w:rPr>
          <w:rFonts w:hint="eastAsia"/>
          <w:b/>
          <w:color w:val="auto"/>
          <w:sz w:val="30"/>
          <w:szCs w:val="30"/>
          <w:highlight w:val="none"/>
        </w:rPr>
        <w:t>一、最低评标价法</w:t>
      </w:r>
    </w:p>
    <w:p w14:paraId="5D66B878">
      <w:pPr>
        <w:pStyle w:val="18"/>
        <w:spacing w:line="400" w:lineRule="exact"/>
        <w:ind w:firstLine="420" w:firstLineChars="200"/>
        <w:rPr>
          <w:rFonts w:hAnsi="宋体"/>
          <w:color w:val="auto"/>
          <w:highlight w:val="none"/>
        </w:rPr>
      </w:pPr>
      <w:r>
        <w:rPr>
          <w:rFonts w:hint="eastAsia" w:hAnsi="宋体"/>
          <w:color w:val="auto"/>
          <w:highlight w:val="none"/>
        </w:rPr>
        <w:t>通过资格审查、符合性审查的投标人，评标委员会将按照有效报价从低到高排序并推荐中标候选人。报价相同的，评标委员会推荐方式见本章“第四节中标候选人推荐原则”。</w:t>
      </w:r>
    </w:p>
    <w:p w14:paraId="19F615A6">
      <w:pPr>
        <w:pStyle w:val="18"/>
        <w:spacing w:line="400" w:lineRule="exact"/>
        <w:ind w:firstLine="420" w:firstLineChars="200"/>
        <w:rPr>
          <w:color w:val="auto"/>
          <w:highlight w:val="none"/>
        </w:rPr>
      </w:pPr>
      <w:r>
        <w:rPr>
          <w:rFonts w:hint="eastAsia"/>
          <w:color w:val="auto"/>
          <w:highlight w:val="none"/>
        </w:rPr>
        <w:t>说明：</w:t>
      </w:r>
    </w:p>
    <w:p w14:paraId="50A60C4A">
      <w:pPr>
        <w:pStyle w:val="18"/>
        <w:spacing w:line="400" w:lineRule="exact"/>
        <w:ind w:firstLine="420" w:firstLineChars="200"/>
        <w:rPr>
          <w:color w:val="auto"/>
          <w:highlight w:val="none"/>
        </w:rPr>
      </w:pPr>
      <w:r>
        <w:rPr>
          <w:rFonts w:hint="eastAsia"/>
          <w:color w:val="auto"/>
          <w:highlight w:val="none"/>
        </w:rPr>
        <w:t>（1）对于非专门面向中小企业的项目，</w:t>
      </w:r>
      <w:r>
        <w:rPr>
          <w:rFonts w:hint="eastAsia" w:hAnsi="宋体"/>
          <w:bCs/>
          <w:color w:val="auto"/>
          <w:szCs w:val="21"/>
          <w:highlight w:val="none"/>
        </w:rPr>
        <w:t>投标人在其投标文件中提供《中小企业声明函》，且其货物为小型和微型企业生产的，</w:t>
      </w:r>
      <w:r>
        <w:rPr>
          <w:rFonts w:hint="eastAsia"/>
          <w:color w:val="auto"/>
          <w:highlight w:val="none"/>
        </w:rPr>
        <w:t>对其小型和微型企业产品的最后报价给予10%的价格扣除，扣除后的价格为评标价，即评标价＝投标报价</w:t>
      </w:r>
      <w:r>
        <w:rPr>
          <w:color w:val="auto"/>
          <w:highlight w:val="none"/>
        </w:rPr>
        <w:t>×</w:t>
      </w:r>
      <w:r>
        <w:rPr>
          <w:rFonts w:hint="eastAsia"/>
          <w:color w:val="auto"/>
          <w:highlight w:val="none"/>
        </w:rPr>
        <w:t>（1-10%）；</w:t>
      </w:r>
      <w:r>
        <w:rPr>
          <w:rFonts w:hint="eastAsia" w:hAnsi="宋体"/>
          <w:bCs/>
          <w:color w:val="auto"/>
          <w:highlight w:val="none"/>
        </w:rPr>
        <w:t>（以投标人按第五章“投标文件格式”要求提供的《投标报价表》和《</w:t>
      </w:r>
      <w:r>
        <w:rPr>
          <w:rFonts w:hint="eastAsia" w:hAnsi="宋体"/>
          <w:color w:val="auto"/>
          <w:highlight w:val="none"/>
        </w:rPr>
        <w:t>中小企业声明函</w:t>
      </w:r>
      <w:r>
        <w:rPr>
          <w:rFonts w:hint="eastAsia" w:hAnsi="宋体"/>
          <w:bCs/>
          <w:color w:val="auto"/>
          <w:highlight w:val="none"/>
        </w:rPr>
        <w:t>》为评审依据）</w:t>
      </w:r>
    </w:p>
    <w:p w14:paraId="6488BAED">
      <w:pPr>
        <w:pStyle w:val="18"/>
        <w:spacing w:line="400" w:lineRule="exact"/>
        <w:ind w:firstLine="420" w:firstLineChars="200"/>
        <w:rPr>
          <w:rFonts w:hAnsi="宋体"/>
          <w:bCs/>
          <w:color w:val="auto"/>
          <w:highlight w:val="none"/>
        </w:rPr>
      </w:pPr>
      <w:r>
        <w:rPr>
          <w:rFonts w:hint="eastAsia"/>
          <w:color w:val="auto"/>
          <w:highlight w:val="none"/>
        </w:rPr>
        <w:t>（2）</w:t>
      </w:r>
      <w:r>
        <w:rPr>
          <w:rFonts w:hint="eastAsia" w:hAnsi="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w:t>
      </w:r>
      <w:r>
        <w:rPr>
          <w:rFonts w:hint="eastAsia" w:hAnsi="宋体"/>
          <w:bCs/>
          <w:color w:val="auto"/>
          <w:szCs w:val="21"/>
          <w:highlight w:val="none"/>
          <w:u w:val="single"/>
        </w:rPr>
        <w:t xml:space="preserve"> 4%</w:t>
      </w:r>
      <w:r>
        <w:rPr>
          <w:rFonts w:hAnsi="宋体"/>
          <w:bCs/>
          <w:color w:val="auto"/>
          <w:szCs w:val="21"/>
          <w:highlight w:val="none"/>
          <w:u w:val="single"/>
        </w:rPr>
        <w:t xml:space="preserve"> </w:t>
      </w:r>
      <w:r>
        <w:rPr>
          <w:rFonts w:hint="eastAsia" w:hAnsi="宋体"/>
          <w:bCs/>
          <w:color w:val="auto"/>
          <w:szCs w:val="21"/>
          <w:highlight w:val="none"/>
        </w:rPr>
        <w:t>的扣除，用扣除后的价格参加评审，扣除后的价格为评标报价，即评标报价=投标报价×（1-4%）。</w:t>
      </w:r>
      <w:r>
        <w:rPr>
          <w:rFonts w:hint="eastAsia" w:hAnsi="宋体"/>
          <w:bCs/>
          <w:color w:val="auto"/>
          <w:highlight w:val="none"/>
        </w:rPr>
        <w:t>（以投标人按第五章“投标文件格式”要求提供的《投标报价表》、《中小企业声明函》和《联合体协议书》为评审依据）</w:t>
      </w:r>
    </w:p>
    <w:p w14:paraId="11FF9849">
      <w:pPr>
        <w:pStyle w:val="18"/>
        <w:spacing w:line="400" w:lineRule="exact"/>
        <w:ind w:firstLine="420" w:firstLineChars="200"/>
        <w:rPr>
          <w:rFonts w:hint="eastAsia" w:hAnsi="宋体"/>
          <w:color w:val="auto"/>
          <w:szCs w:val="21"/>
          <w:highlight w:val="none"/>
        </w:rPr>
      </w:pPr>
      <w:r>
        <w:rPr>
          <w:rFonts w:hint="eastAsia" w:hAnsi="宋体"/>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618C1368">
      <w:pPr>
        <w:pStyle w:val="18"/>
        <w:spacing w:line="400" w:lineRule="exact"/>
        <w:ind w:firstLine="420" w:firstLineChars="200"/>
        <w:rPr>
          <w:rFonts w:hint="eastAsia"/>
          <w:color w:val="auto"/>
          <w:highlight w:val="none"/>
        </w:rPr>
      </w:pPr>
      <w:r>
        <w:rPr>
          <w:rFonts w:hint="eastAsia" w:hAnsi="宋体"/>
          <w:color w:val="auto"/>
          <w:szCs w:val="21"/>
          <w:highlight w:val="none"/>
        </w:rPr>
        <w:t>（4）按照</w:t>
      </w:r>
      <w:r>
        <w:rPr>
          <w:rFonts w:hint="eastAsia" w:hAnsi="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hAnsi="宋体"/>
          <w:color w:val="auto"/>
          <w:szCs w:val="21"/>
          <w:highlight w:val="none"/>
        </w:rPr>
        <w:t>残疾人福利性单位参加政府采购活动时，应当提供《残疾人福利性单位声明函》，并对声明的真实性负责。</w:t>
      </w:r>
      <w:r>
        <w:rPr>
          <w:rFonts w:hint="eastAsia" w:hAnsi="宋体"/>
          <w:bCs/>
          <w:color w:val="auto"/>
          <w:szCs w:val="21"/>
          <w:highlight w:val="none"/>
        </w:rPr>
        <w:t>残疾人福利性单位属于小型、微型企业的，不重复享受政策。</w:t>
      </w:r>
      <w:r>
        <w:rPr>
          <w:rFonts w:hint="eastAsia" w:hAnsi="宋体"/>
          <w:bCs/>
          <w:color w:val="auto"/>
          <w:highlight w:val="none"/>
        </w:rPr>
        <w:t>（以投标人按第五章“投标文件格式”要求提供的《投标报价表》和《</w:t>
      </w:r>
      <w:r>
        <w:rPr>
          <w:rFonts w:hint="eastAsia" w:hAnsi="宋体"/>
          <w:color w:val="auto"/>
          <w:szCs w:val="21"/>
          <w:highlight w:val="none"/>
        </w:rPr>
        <w:t>残疾人福利性单位声明函</w:t>
      </w:r>
      <w:r>
        <w:rPr>
          <w:rFonts w:hint="eastAsia" w:hAnsi="宋体"/>
          <w:bCs/>
          <w:color w:val="auto"/>
          <w:highlight w:val="none"/>
        </w:rPr>
        <w:t>》为评审依据）</w:t>
      </w:r>
    </w:p>
    <w:p w14:paraId="38C49D78">
      <w:pPr>
        <w:pStyle w:val="18"/>
        <w:spacing w:line="400" w:lineRule="exact"/>
        <w:ind w:firstLine="420" w:firstLineChars="200"/>
        <w:rPr>
          <w:rFonts w:hint="eastAsia"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）除上述情况外，评标价＝投标报价；</w:t>
      </w:r>
    </w:p>
    <w:p w14:paraId="13A03AAF">
      <w:pPr>
        <w:rPr>
          <w:rFonts w:hint="eastAsia"/>
          <w:color w:val="auto"/>
          <w:highlight w:val="none"/>
        </w:rPr>
      </w:pPr>
    </w:p>
    <w:p w14:paraId="3D6712A9">
      <w:pPr>
        <w:pStyle w:val="18"/>
        <w:ind w:firstLine="602" w:firstLineChars="20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二、综合评分法</w:t>
      </w:r>
    </w:p>
    <w:p w14:paraId="551F9E3D">
      <w:pPr>
        <w:spacing w:line="360" w:lineRule="auto"/>
        <w:ind w:firstLine="420"/>
        <w:rPr>
          <w:rFonts w:ascii="宋体" w:hAnsi="宋体"/>
          <w:bCs/>
          <w:color w:val="auto"/>
          <w:szCs w:val="20"/>
          <w:highlight w:val="none"/>
        </w:rPr>
      </w:pPr>
      <w:r>
        <w:rPr>
          <w:rFonts w:hint="eastAsia" w:ascii="宋体" w:hAnsi="宋体"/>
          <w:bCs/>
          <w:color w:val="auto"/>
          <w:szCs w:val="20"/>
          <w:highlight w:val="none"/>
        </w:rPr>
        <w:t>注：</w:t>
      </w:r>
    </w:p>
    <w:p w14:paraId="1AF199EA">
      <w:pPr>
        <w:spacing w:line="360" w:lineRule="auto"/>
        <w:ind w:firstLine="420"/>
        <w:rPr>
          <w:rFonts w:hint="eastAsia" w:ascii="宋体" w:hAnsi="宋体"/>
          <w:bCs/>
          <w:color w:val="auto"/>
          <w:szCs w:val="20"/>
          <w:highlight w:val="none"/>
        </w:rPr>
      </w:pPr>
      <w:r>
        <w:rPr>
          <w:rFonts w:hint="eastAsia" w:ascii="宋体" w:hAnsi="宋体"/>
          <w:bCs/>
          <w:color w:val="auto"/>
          <w:szCs w:val="20"/>
          <w:highlight w:val="none"/>
        </w:rPr>
        <w:t>1、计分方法按四舍五入取至百分位。</w:t>
      </w:r>
    </w:p>
    <w:p w14:paraId="424D2FF6">
      <w:pPr>
        <w:spacing w:line="360" w:lineRule="auto"/>
        <w:ind w:firstLine="420"/>
        <w:rPr>
          <w:rFonts w:hint="eastAsia" w:ascii="宋体" w:hAnsi="宋体"/>
          <w:bCs/>
          <w:color w:val="auto"/>
          <w:szCs w:val="20"/>
          <w:highlight w:val="none"/>
          <w:u w:val="single"/>
        </w:rPr>
      </w:pPr>
      <w:r>
        <w:rPr>
          <w:rFonts w:hint="eastAsia" w:ascii="宋体" w:hAnsi="宋体"/>
          <w:bCs/>
          <w:color w:val="auto"/>
          <w:szCs w:val="20"/>
          <w:highlight w:val="none"/>
        </w:rPr>
        <w:t>总得分=</w:t>
      </w:r>
      <w:r>
        <w:rPr>
          <w:rFonts w:hint="eastAsia" w:ascii="宋体" w:hAnsi="宋体"/>
          <w:bCs/>
          <w:color w:val="auto"/>
          <w:szCs w:val="20"/>
          <w:highlight w:val="none"/>
          <w:u w:val="single"/>
        </w:rPr>
        <w:t xml:space="preserve">   1+2+3                                                                     </w:t>
      </w:r>
    </w:p>
    <w:p w14:paraId="6A5ADC90">
      <w:pPr>
        <w:spacing w:line="360" w:lineRule="auto"/>
        <w:ind w:firstLine="420"/>
        <w:rPr>
          <w:rFonts w:hint="eastAsia" w:ascii="宋体" w:hAnsi="宋体"/>
          <w:bCs/>
          <w:color w:val="auto"/>
          <w:szCs w:val="20"/>
          <w:highlight w:val="none"/>
          <w:u w:val="single"/>
        </w:rPr>
      </w:pPr>
      <w:r>
        <w:rPr>
          <w:rFonts w:hint="eastAsia" w:ascii="宋体" w:hAnsi="宋体"/>
          <w:bCs/>
          <w:color w:val="auto"/>
          <w:szCs w:val="20"/>
          <w:highlight w:val="none"/>
        </w:rPr>
        <w:t>2、商务技术评审因素为客观评分项的，应在评分项目或评分标准中予以标注为“客观分”。对投标人的客观评分项目，各评标专家评分应当一致。</w:t>
      </w:r>
    </w:p>
    <w:p w14:paraId="09D74A7B">
      <w:pPr>
        <w:spacing w:line="360" w:lineRule="auto"/>
        <w:ind w:firstLine="420"/>
        <w:rPr>
          <w:rFonts w:hint="eastAsia" w:ascii="宋体" w:hAnsi="宋体"/>
          <w:bCs/>
          <w:color w:val="auto"/>
          <w:szCs w:val="20"/>
          <w:highlight w:val="none"/>
        </w:rPr>
      </w:pPr>
      <w:bookmarkStart w:id="154" w:name="PO_3000001867_PM051"/>
      <w:r>
        <w:rPr>
          <w:rFonts w:hint="eastAsia" w:ascii="宋体" w:hAnsi="宋体"/>
          <w:bCs/>
          <w:color w:val="auto"/>
          <w:szCs w:val="20"/>
          <w:highlight w:val="none"/>
        </w:rPr>
        <w:t xml:space="preserve"> </w:t>
      </w:r>
      <w:bookmarkEnd w:id="154"/>
      <w:bookmarkStart w:id="155" w:name="PO_TDCUS_ITEM_SM_TITLE_1"/>
      <w:r>
        <w:rPr>
          <w:rFonts w:hint="eastAsia" w:ascii="宋体" w:hAnsi="宋体"/>
          <w:bCs/>
          <w:color w:val="auto"/>
          <w:szCs w:val="20"/>
          <w:highlight w:val="none"/>
        </w:rPr>
        <w:t>分标1的评分方法</w:t>
      </w:r>
      <w:bookmarkEnd w:id="155"/>
      <w:bookmarkStart w:id="156" w:name="PO_TDCUS_ITEM_SM_TABLE_1"/>
      <w:r>
        <w:rPr>
          <w:rFonts w:hint="eastAsia" w:ascii="宋体" w:hAnsi="宋体"/>
          <w:bCs/>
          <w:color w:val="auto"/>
          <w:szCs w:val="20"/>
          <w:highlight w:val="none"/>
        </w:rPr>
        <w:t xml:space="preserve"> </w:t>
      </w:r>
    </w:p>
    <w:p w14:paraId="5BD09453">
      <w:pPr>
        <w:spacing w:line="360" w:lineRule="auto"/>
        <w:ind w:firstLine="420"/>
        <w:rPr>
          <w:rFonts w:hint="eastAsia" w:ascii="宋体" w:hAnsi="宋体"/>
          <w:bCs/>
          <w:color w:val="auto"/>
          <w:szCs w:val="20"/>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18"/>
        <w:gridCol w:w="6087"/>
      </w:tblGrid>
      <w:tr w14:paraId="12E1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45" w:type="dxa"/>
            <w:gridSpan w:val="2"/>
            <w:tcBorders>
              <w:top w:val="single" w:color="auto" w:sz="4" w:space="0"/>
              <w:left w:val="single" w:color="auto" w:sz="4" w:space="0"/>
              <w:bottom w:val="single" w:color="auto" w:sz="4" w:space="0"/>
              <w:right w:val="single" w:color="auto" w:sz="4" w:space="0"/>
            </w:tcBorders>
            <w:noWrap w:val="0"/>
            <w:vAlign w:val="center"/>
          </w:tcPr>
          <w:p w14:paraId="0DF42962">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序号</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6C8C12CC">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6087" w:type="dxa"/>
            <w:tcBorders>
              <w:top w:val="single" w:color="auto" w:sz="4" w:space="0"/>
              <w:left w:val="single" w:color="auto" w:sz="4" w:space="0"/>
              <w:bottom w:val="single" w:color="auto" w:sz="4" w:space="0"/>
              <w:right w:val="single" w:color="auto" w:sz="4" w:space="0"/>
            </w:tcBorders>
            <w:noWrap w:val="0"/>
            <w:vAlign w:val="center"/>
          </w:tcPr>
          <w:p w14:paraId="10599A54">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评标标准</w:t>
            </w:r>
          </w:p>
        </w:tc>
      </w:tr>
      <w:tr w14:paraId="1798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1CC12B33">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57C6C17">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价格分</w:t>
            </w:r>
          </w:p>
          <w:p w14:paraId="56FD75FD">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（30分）</w:t>
            </w:r>
          </w:p>
        </w:tc>
        <w:tc>
          <w:tcPr>
            <w:tcW w:w="1518" w:type="dxa"/>
            <w:tcBorders>
              <w:top w:val="single" w:color="auto" w:sz="4" w:space="0"/>
              <w:left w:val="single" w:color="auto" w:sz="4" w:space="0"/>
              <w:bottom w:val="single" w:color="auto" w:sz="4" w:space="0"/>
              <w:right w:val="single" w:color="auto" w:sz="4" w:space="0"/>
            </w:tcBorders>
            <w:noWrap w:val="0"/>
            <w:vAlign w:val="top"/>
          </w:tcPr>
          <w:p w14:paraId="202F345C">
            <w:pPr>
              <w:pStyle w:val="18"/>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hAnsi="宋体"/>
                <w:bCs/>
                <w:color w:val="auto"/>
                <w:highlight w:val="none"/>
              </w:rPr>
              <w:t>报价</w:t>
            </w:r>
          </w:p>
        </w:tc>
        <w:tc>
          <w:tcPr>
            <w:tcW w:w="6087" w:type="dxa"/>
            <w:tcBorders>
              <w:top w:val="single" w:color="auto" w:sz="4" w:space="0"/>
              <w:left w:val="single" w:color="auto" w:sz="4" w:space="0"/>
              <w:bottom w:val="single" w:color="auto" w:sz="4" w:space="0"/>
              <w:right w:val="single" w:color="auto" w:sz="4" w:space="0"/>
            </w:tcBorders>
            <w:noWrap w:val="0"/>
            <w:vAlign w:val="top"/>
          </w:tcPr>
          <w:p w14:paraId="34B6A106">
            <w:pPr>
              <w:pStyle w:val="18"/>
              <w:keepNext w:val="0"/>
              <w:keepLines w:val="0"/>
              <w:suppressLineNumbers w:val="0"/>
              <w:spacing w:before="0" w:beforeAutospacing="0" w:after="0" w:afterAutospacing="0" w:line="360" w:lineRule="auto"/>
              <w:ind w:left="0" w:right="0"/>
              <w:rPr>
                <w:rFonts w:hint="eastAsia" w:hAnsi="宋体"/>
                <w:bCs/>
                <w:color w:val="auto"/>
                <w:highlight w:val="none"/>
              </w:rPr>
            </w:pPr>
            <w:r>
              <w:rPr>
                <w:rFonts w:hint="eastAsia" w:hAnsi="宋体"/>
                <w:bCs/>
                <w:color w:val="auto"/>
                <w:highlight w:val="none"/>
              </w:rPr>
              <w:t>（1）评标折扣率为投标人的</w:t>
            </w:r>
            <w:r>
              <w:rPr>
                <w:rFonts w:hint="eastAsia" w:hAnsi="宋体" w:cs="宋体"/>
                <w:color w:val="auto"/>
                <w:highlight w:val="none"/>
              </w:rPr>
              <w:t>投标折扣率</w:t>
            </w:r>
            <w:r>
              <w:rPr>
                <w:rFonts w:hint="eastAsia" w:hAnsi="宋体"/>
                <w:bCs/>
                <w:color w:val="auto"/>
                <w:highlight w:val="none"/>
              </w:rPr>
              <w:t>进行政策性扣除后的折扣率，评标折扣率只是作为评标时使用。最终中标人的中标金额等于投标报价。</w:t>
            </w:r>
          </w:p>
          <w:p w14:paraId="41DF7C8F">
            <w:pPr>
              <w:pStyle w:val="18"/>
              <w:keepNext w:val="0"/>
              <w:keepLines w:val="0"/>
              <w:suppressLineNumbers w:val="0"/>
              <w:spacing w:before="0" w:beforeAutospacing="0" w:after="0" w:afterAutospacing="0" w:line="360" w:lineRule="auto"/>
              <w:ind w:left="0" w:right="0"/>
              <w:rPr>
                <w:rFonts w:hint="eastAsia" w:hAnsi="宋体"/>
                <w:bCs/>
                <w:color w:val="auto"/>
                <w:highlight w:val="none"/>
              </w:rPr>
            </w:pPr>
            <w:r>
              <w:rPr>
                <w:rFonts w:hint="eastAsia" w:hAnsi="宋体"/>
                <w:bCs/>
                <w:color w:val="auto"/>
                <w:highlight w:val="none"/>
              </w:rPr>
              <w:t>（2）按照《政府采购促进中小企业发展管理办法》（财库〔2020〕46号）的规定，投标人在其投标文件中提供《中小企业声明函》，且其服务为小型和微型企业承接的，对其最后报价给予10%的扣除。</w:t>
            </w:r>
          </w:p>
          <w:p w14:paraId="7279CAB3">
            <w:pPr>
              <w:pStyle w:val="18"/>
              <w:keepNext w:val="0"/>
              <w:keepLines w:val="0"/>
              <w:suppressLineNumbers w:val="0"/>
              <w:spacing w:before="0" w:beforeAutospacing="0" w:after="0" w:afterAutospacing="0" w:line="360" w:lineRule="auto"/>
              <w:ind w:left="0" w:right="0"/>
              <w:rPr>
                <w:rFonts w:hint="eastAsia" w:hAnsi="宋体"/>
                <w:bCs/>
                <w:color w:val="auto"/>
                <w:highlight w:val="none"/>
              </w:rPr>
            </w:pPr>
            <w:r>
              <w:rPr>
                <w:rFonts w:hint="eastAsia" w:hAnsi="宋体"/>
                <w:bCs/>
                <w:color w:val="auto"/>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9680A0F">
            <w:pPr>
              <w:pStyle w:val="18"/>
              <w:keepNext w:val="0"/>
              <w:keepLines w:val="0"/>
              <w:suppressLineNumbers w:val="0"/>
              <w:spacing w:before="0" w:beforeAutospacing="0" w:after="0" w:afterAutospacing="0" w:line="360" w:lineRule="auto"/>
              <w:ind w:left="0" w:right="0"/>
              <w:rPr>
                <w:rFonts w:hint="eastAsia" w:hAnsi="宋体"/>
                <w:bCs/>
                <w:color w:val="auto"/>
                <w:highlight w:val="none"/>
              </w:rPr>
            </w:pPr>
            <w:r>
              <w:rPr>
                <w:rFonts w:hint="eastAsia" w:hAnsi="宋体"/>
                <w:bCs/>
                <w:color w:val="auto"/>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FDF18C8">
            <w:pPr>
              <w:pStyle w:val="18"/>
              <w:keepNext w:val="0"/>
              <w:keepLines w:val="0"/>
              <w:suppressLineNumbers w:val="0"/>
              <w:spacing w:before="0" w:beforeAutospacing="0" w:after="0" w:afterAutospacing="0" w:line="360" w:lineRule="auto"/>
              <w:ind w:left="0" w:right="0"/>
              <w:rPr>
                <w:rFonts w:hint="eastAsia" w:hAnsi="宋体"/>
                <w:bCs/>
                <w:color w:val="auto"/>
                <w:highlight w:val="none"/>
              </w:rPr>
            </w:pPr>
            <w:r>
              <w:rPr>
                <w:rFonts w:hint="eastAsia" w:hAnsi="宋体"/>
                <w:bCs/>
                <w:color w:val="auto"/>
                <w:highlight w:val="none"/>
              </w:rPr>
              <w:t>（5）政策性扣除计算方法。</w:t>
            </w:r>
          </w:p>
          <w:p w14:paraId="5B61D85E">
            <w:pPr>
              <w:pStyle w:val="18"/>
              <w:keepNext w:val="0"/>
              <w:keepLines w:val="0"/>
              <w:suppressLineNumbers w:val="0"/>
              <w:spacing w:before="0" w:beforeAutospacing="0" w:after="0" w:afterAutospacing="0" w:line="360" w:lineRule="auto"/>
              <w:ind w:left="0" w:right="0"/>
              <w:rPr>
                <w:rFonts w:hint="eastAsia" w:hAnsi="宋体"/>
                <w:bCs/>
                <w:color w:val="auto"/>
                <w:highlight w:val="none"/>
              </w:rPr>
            </w:pPr>
            <w:r>
              <w:rPr>
                <w:rFonts w:hint="eastAsia" w:hAnsi="宋体"/>
                <w:bCs/>
                <w:color w:val="auto"/>
                <w:highlight w:val="none"/>
              </w:rPr>
              <w:t>在服务采购项目中，服务由小微企业承接；对符合上述要求的投标人的</w:t>
            </w:r>
            <w:r>
              <w:rPr>
                <w:rFonts w:hint="eastAsia" w:hAnsi="宋体" w:cs="宋体"/>
                <w:color w:val="auto"/>
                <w:highlight w:val="none"/>
              </w:rPr>
              <w:t>投标折扣率</w:t>
            </w:r>
            <w:r>
              <w:rPr>
                <w:rFonts w:hint="eastAsia" w:hAnsi="宋体"/>
                <w:bCs/>
                <w:color w:val="auto"/>
                <w:highlight w:val="none"/>
              </w:rPr>
              <w:t>给予10%的扣除，扣除后的折扣率为评标折扣率，即评标折扣率=</w:t>
            </w:r>
            <w:r>
              <w:rPr>
                <w:rFonts w:hint="eastAsia" w:hAnsi="宋体" w:cs="宋体"/>
                <w:color w:val="auto"/>
                <w:highlight w:val="none"/>
              </w:rPr>
              <w:t>投标折扣率</w:t>
            </w:r>
            <w:r>
              <w:rPr>
                <w:rFonts w:hint="eastAsia" w:hAnsi="宋体"/>
                <w:bCs/>
                <w:color w:val="auto"/>
                <w:highlight w:val="none"/>
              </w:rPr>
              <w:t>×（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4 %的扣除，用扣除后的折扣率参加评审，扣除后的价格为评标报价，即评标折扣率=</w:t>
            </w:r>
            <w:r>
              <w:rPr>
                <w:rFonts w:hint="eastAsia" w:hAnsi="宋体" w:cs="宋体"/>
                <w:color w:val="auto"/>
                <w:highlight w:val="none"/>
              </w:rPr>
              <w:t>投标折扣率</w:t>
            </w:r>
            <w:r>
              <w:rPr>
                <w:rFonts w:hint="eastAsia" w:hAnsi="宋体"/>
                <w:bCs/>
                <w:color w:val="auto"/>
                <w:highlight w:val="none"/>
              </w:rPr>
              <w:t>×（1- 4%）。除上述情况外，评标折扣率=投标折扣率。</w:t>
            </w:r>
          </w:p>
          <w:p w14:paraId="0625A21F">
            <w:pPr>
              <w:pStyle w:val="18"/>
              <w:keepNext w:val="0"/>
              <w:keepLines w:val="0"/>
              <w:suppressLineNumbers w:val="0"/>
              <w:spacing w:before="0" w:beforeAutospacing="0" w:after="0" w:afterAutospacing="0" w:line="360" w:lineRule="auto"/>
              <w:ind w:left="0" w:right="0"/>
              <w:rPr>
                <w:rFonts w:hint="eastAsia" w:hAnsi="宋体"/>
                <w:bCs/>
                <w:color w:val="auto"/>
                <w:highlight w:val="none"/>
              </w:rPr>
            </w:pPr>
            <w:r>
              <w:rPr>
                <w:rFonts w:hint="eastAsia" w:hAnsi="宋体"/>
                <w:bCs/>
                <w:color w:val="auto"/>
                <w:highlight w:val="none"/>
              </w:rPr>
              <w:t>（6）满足招标文件要求且评标报价最低的评标折扣率为评标基准折扣率，其价格分为满分。</w:t>
            </w:r>
          </w:p>
          <w:p w14:paraId="400709D9">
            <w:pPr>
              <w:pStyle w:val="18"/>
              <w:keepNext w:val="0"/>
              <w:keepLines w:val="0"/>
              <w:suppressLineNumbers w:val="0"/>
              <w:spacing w:before="0" w:beforeAutospacing="0" w:after="0" w:afterAutospacing="0" w:line="360" w:lineRule="auto"/>
              <w:ind w:left="0" w:right="0"/>
              <w:rPr>
                <w:rFonts w:hint="eastAsia" w:hAnsi="宋体"/>
                <w:bCs/>
                <w:color w:val="auto"/>
                <w:highlight w:val="none"/>
              </w:rPr>
            </w:pPr>
            <w:r>
              <w:rPr>
                <w:rFonts w:hint="eastAsia" w:hAnsi="宋体"/>
                <w:bCs/>
                <w:color w:val="auto"/>
                <w:highlight w:val="none"/>
              </w:rPr>
              <w:t xml:space="preserve">（7）价格分计算公式：        </w:t>
            </w:r>
          </w:p>
          <w:p w14:paraId="38BF6791">
            <w:pPr>
              <w:pStyle w:val="18"/>
              <w:keepNext w:val="0"/>
              <w:keepLines w:val="0"/>
              <w:suppressLineNumbers w:val="0"/>
              <w:spacing w:before="0" w:beforeAutospacing="0" w:after="0" w:afterAutospacing="0" w:line="360" w:lineRule="auto"/>
              <w:ind w:left="0" w:right="0"/>
              <w:rPr>
                <w:rFonts w:hint="eastAsia" w:ascii="宋体" w:hAnsi="宋体" w:eastAsia="宋体" w:cs="宋体"/>
                <w:bCs/>
                <w:color w:val="auto"/>
                <w:szCs w:val="21"/>
                <w:highlight w:val="none"/>
              </w:rPr>
            </w:pPr>
            <w:r>
              <w:rPr>
                <w:rFonts w:hint="eastAsia" w:hAnsi="宋体" w:cs="宋体"/>
                <w:color w:val="auto"/>
                <w:highlight w:val="none"/>
              </w:rPr>
              <w:t>某投标人价格分=</w:t>
            </w:r>
            <w:r>
              <w:rPr>
                <w:rFonts w:hint="eastAsia" w:hAnsi="宋体" w:cs="宋体"/>
                <w:color w:val="auto"/>
                <w:szCs w:val="21"/>
                <w:highlight w:val="none"/>
              </w:rPr>
              <w:t>(投标人有效的最低投标折扣率（%）／某投标人有效投标折扣率（%）)× 30分</w:t>
            </w:r>
          </w:p>
        </w:tc>
      </w:tr>
      <w:tr w14:paraId="5215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5" w:type="dxa"/>
            <w:vMerge w:val="restart"/>
            <w:tcBorders>
              <w:top w:val="single" w:color="auto" w:sz="4" w:space="0"/>
              <w:left w:val="single" w:color="auto" w:sz="4" w:space="0"/>
              <w:right w:val="single" w:color="auto" w:sz="4" w:space="0"/>
            </w:tcBorders>
            <w:noWrap w:val="0"/>
            <w:vAlign w:val="center"/>
          </w:tcPr>
          <w:p w14:paraId="3269EF4A">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2</w:t>
            </w:r>
          </w:p>
        </w:tc>
        <w:tc>
          <w:tcPr>
            <w:tcW w:w="1320" w:type="dxa"/>
            <w:vMerge w:val="restart"/>
            <w:tcBorders>
              <w:top w:val="single" w:color="auto" w:sz="4" w:space="0"/>
              <w:left w:val="single" w:color="auto" w:sz="4" w:space="0"/>
              <w:right w:val="single" w:color="auto" w:sz="4" w:space="0"/>
            </w:tcBorders>
            <w:noWrap w:val="0"/>
            <w:vAlign w:val="center"/>
          </w:tcPr>
          <w:p w14:paraId="48FAB8FA">
            <w:pPr>
              <w:keepNext w:val="0"/>
              <w:keepLines w:val="0"/>
              <w:suppressLineNumbers w:val="0"/>
              <w:tabs>
                <w:tab w:val="left" w:pos="384"/>
              </w:tabs>
              <w:adjustRightInd w:val="0"/>
              <w:spacing w:before="0" w:beforeAutospacing="0" w:after="0" w:afterAutospacing="0" w:line="400" w:lineRule="exact"/>
              <w:ind w:left="0" w:right="0"/>
              <w:jc w:val="center"/>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技术分</w:t>
            </w:r>
          </w:p>
          <w:p w14:paraId="1B6EE6D8">
            <w:pPr>
              <w:keepNext w:val="0"/>
              <w:keepLines w:val="0"/>
              <w:suppressLineNumbers w:val="0"/>
              <w:tabs>
                <w:tab w:val="left" w:pos="384"/>
              </w:tabs>
              <w:adjustRightInd w:val="0"/>
              <w:spacing w:before="0" w:beforeAutospacing="0" w:after="0" w:afterAutospacing="0" w:line="400" w:lineRule="exact"/>
              <w:ind w:left="0" w:right="0"/>
              <w:jc w:val="center"/>
              <w:textAlignment w:val="baseline"/>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（4</w:t>
            </w:r>
            <w:r>
              <w:rPr>
                <w:rFonts w:hint="eastAsia" w:ascii="宋体" w:hAnsi="宋体" w:cs="宋体"/>
                <w:b/>
                <w:color w:val="auto"/>
                <w:szCs w:val="21"/>
                <w:highlight w:val="none"/>
                <w:lang w:val="en-US" w:eastAsia="zh-CN"/>
              </w:rPr>
              <w:t>2</w:t>
            </w:r>
            <w:r>
              <w:rPr>
                <w:rFonts w:hint="eastAsia" w:ascii="宋体" w:hAnsi="宋体" w:eastAsia="宋体" w:cs="宋体"/>
                <w:b/>
                <w:color w:val="auto"/>
                <w:szCs w:val="21"/>
                <w:highlight w:val="none"/>
                <w:lang w:val="en-US" w:eastAsia="zh-CN"/>
              </w:rPr>
              <w:t>分）</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0F06D296">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bCs w:val="0"/>
                <w:color w:val="auto"/>
                <w:szCs w:val="21"/>
                <w:highlight w:val="none"/>
                <w:lang w:val="en-US" w:eastAsia="zh-CN"/>
              </w:rPr>
            </w:pPr>
            <w:r>
              <w:rPr>
                <w:rFonts w:hint="eastAsia" w:hAnsi="宋体" w:cs="宋体"/>
                <w:b/>
                <w:bCs w:val="0"/>
                <w:color w:val="auto"/>
                <w:highlight w:val="none"/>
              </w:rPr>
              <w:t>图书采购方案</w:t>
            </w:r>
            <w:r>
              <w:rPr>
                <w:rFonts w:hint="eastAsia" w:hAnsi="宋体" w:cs="宋体"/>
                <w:b/>
                <w:bCs w:val="0"/>
                <w:color w:val="auto"/>
                <w:highlight w:val="none"/>
                <w:lang w:val="en-US" w:eastAsia="zh-CN"/>
              </w:rPr>
              <w:t>（满分5分）</w:t>
            </w:r>
          </w:p>
        </w:tc>
        <w:tc>
          <w:tcPr>
            <w:tcW w:w="6087" w:type="dxa"/>
            <w:tcBorders>
              <w:top w:val="single" w:color="auto" w:sz="4" w:space="0"/>
              <w:left w:val="single" w:color="auto" w:sz="4" w:space="0"/>
              <w:bottom w:val="single" w:color="auto" w:sz="4" w:space="0"/>
              <w:right w:val="single" w:color="auto" w:sz="4" w:space="0"/>
            </w:tcBorders>
            <w:noWrap w:val="0"/>
            <w:vAlign w:val="center"/>
          </w:tcPr>
          <w:p w14:paraId="4841B2BA">
            <w:pPr>
              <w:pStyle w:val="18"/>
              <w:keepNext w:val="0"/>
              <w:keepLines w:val="0"/>
              <w:suppressLineNumbers w:val="0"/>
              <w:spacing w:before="0" w:beforeAutospacing="0" w:after="0" w:afterAutospacing="0" w:line="400" w:lineRule="exact"/>
              <w:ind w:left="0" w:right="0"/>
              <w:rPr>
                <w:rFonts w:hint="eastAsia" w:ascii="宋体" w:hAnsi="宋体" w:eastAsia="宋体" w:cs="宋体"/>
                <w:bCs/>
                <w:color w:val="auto"/>
                <w:highlight w:val="none"/>
              </w:rPr>
            </w:pPr>
            <w:r>
              <w:rPr>
                <w:rFonts w:hint="eastAsia" w:ascii="宋体" w:hAnsi="宋体" w:eastAsia="宋体" w:cs="宋体"/>
                <w:bCs/>
                <w:color w:val="auto"/>
                <w:highlight w:val="none"/>
              </w:rPr>
              <w:t>一档（1分）</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供货组织方案和质量控制方案不全或不具备可行性的；得1分；</w:t>
            </w:r>
          </w:p>
          <w:p w14:paraId="1398DAB5">
            <w:pPr>
              <w:pStyle w:val="18"/>
              <w:keepNext w:val="0"/>
              <w:keepLines w:val="0"/>
              <w:suppressLineNumbers w:val="0"/>
              <w:spacing w:before="0" w:beforeAutospacing="0" w:after="0" w:afterAutospacing="0" w:line="400" w:lineRule="exact"/>
              <w:ind w:left="0" w:right="0"/>
              <w:rPr>
                <w:rFonts w:hint="eastAsia" w:ascii="宋体" w:hAnsi="宋体" w:eastAsia="宋体" w:cs="宋体"/>
                <w:bCs/>
                <w:color w:val="auto"/>
                <w:highlight w:val="none"/>
              </w:rPr>
            </w:pPr>
            <w:r>
              <w:rPr>
                <w:rFonts w:hint="eastAsia" w:ascii="宋体" w:hAnsi="宋体" w:eastAsia="宋体" w:cs="宋体"/>
                <w:bCs/>
                <w:color w:val="auto"/>
                <w:highlight w:val="none"/>
              </w:rPr>
              <w:t>二档（3分）</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具有供货组织方案和质量控制方案，项目实施人员及运输设备配备基本满足项目要求，配送时间符合项目要求的，得3分；</w:t>
            </w:r>
          </w:p>
          <w:p w14:paraId="306D889A">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Cs w:val="21"/>
                <w:highlight w:val="none"/>
                <w:lang w:val="en-US" w:eastAsia="zh-CN"/>
              </w:rPr>
            </w:pPr>
            <w:r>
              <w:rPr>
                <w:rFonts w:hint="eastAsia" w:ascii="宋体" w:hAnsi="宋体" w:eastAsia="宋体" w:cs="宋体"/>
                <w:bCs/>
                <w:color w:val="auto"/>
                <w:highlight w:val="none"/>
              </w:rPr>
              <w:t>三档（5分）</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投标人针对本项目具有详细完整的供货组织方案和质量控制方案，且方案合理可行，项目实施人员及运输设备配备充足，配送时间明显优于项目要求的，得5分</w:t>
            </w:r>
            <w:r>
              <w:rPr>
                <w:rFonts w:hint="eastAsia" w:ascii="宋体" w:hAnsi="宋体" w:eastAsia="宋体" w:cs="宋体"/>
                <w:bCs/>
                <w:color w:val="auto"/>
                <w:highlight w:val="none"/>
                <w:lang w:eastAsia="zh-CN"/>
              </w:rPr>
              <w:t>。</w:t>
            </w:r>
          </w:p>
        </w:tc>
      </w:tr>
      <w:tr w14:paraId="0049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5" w:type="dxa"/>
            <w:vMerge w:val="continue"/>
            <w:tcBorders>
              <w:left w:val="single" w:color="auto" w:sz="4" w:space="0"/>
              <w:right w:val="single" w:color="auto" w:sz="4" w:space="0"/>
            </w:tcBorders>
            <w:noWrap w:val="0"/>
            <w:vAlign w:val="center"/>
          </w:tcPr>
          <w:p w14:paraId="2A622AF5">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color w:val="auto"/>
                <w:szCs w:val="21"/>
                <w:highlight w:val="none"/>
              </w:rPr>
            </w:pPr>
          </w:p>
        </w:tc>
        <w:tc>
          <w:tcPr>
            <w:tcW w:w="1320" w:type="dxa"/>
            <w:vMerge w:val="continue"/>
            <w:tcBorders>
              <w:left w:val="single" w:color="auto" w:sz="4" w:space="0"/>
              <w:right w:val="single" w:color="auto" w:sz="4" w:space="0"/>
            </w:tcBorders>
            <w:noWrap w:val="0"/>
            <w:vAlign w:val="center"/>
          </w:tcPr>
          <w:p w14:paraId="59106B52">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color w:val="auto"/>
                <w:szCs w:val="21"/>
                <w:highlight w:val="none"/>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03234E80">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bCs w:val="0"/>
                <w:color w:val="auto"/>
                <w:szCs w:val="21"/>
                <w:highlight w:val="none"/>
              </w:rPr>
            </w:pPr>
            <w:r>
              <w:rPr>
                <w:rFonts w:hint="eastAsia" w:hAnsi="宋体" w:cs="宋体"/>
                <w:b/>
                <w:bCs w:val="0"/>
                <w:color w:val="auto"/>
                <w:highlight w:val="none"/>
              </w:rPr>
              <w:t>图书加工及售后服务承诺</w:t>
            </w:r>
            <w:r>
              <w:rPr>
                <w:rFonts w:hint="eastAsia" w:hAnsi="宋体" w:cs="宋体"/>
                <w:b/>
                <w:bCs w:val="0"/>
                <w:color w:val="auto"/>
                <w:highlight w:val="none"/>
                <w:lang w:val="en-US" w:eastAsia="zh-CN"/>
              </w:rPr>
              <w:t>（满分7分）</w:t>
            </w:r>
          </w:p>
        </w:tc>
        <w:tc>
          <w:tcPr>
            <w:tcW w:w="6087" w:type="dxa"/>
            <w:tcBorders>
              <w:top w:val="single" w:color="auto" w:sz="4" w:space="0"/>
              <w:left w:val="single" w:color="auto" w:sz="4" w:space="0"/>
              <w:bottom w:val="single" w:color="auto" w:sz="4" w:space="0"/>
              <w:right w:val="single" w:color="auto" w:sz="4" w:space="0"/>
            </w:tcBorders>
            <w:noWrap w:val="0"/>
            <w:vAlign w:val="center"/>
          </w:tcPr>
          <w:p w14:paraId="189E0388">
            <w:pPr>
              <w:pStyle w:val="18"/>
              <w:keepNext w:val="0"/>
              <w:keepLines w:val="0"/>
              <w:suppressLineNumbers w:val="0"/>
              <w:spacing w:before="0" w:beforeAutospacing="0" w:after="0" w:afterAutospacing="0" w:line="400" w:lineRule="exact"/>
              <w:ind w:left="0" w:right="0"/>
              <w:rPr>
                <w:rFonts w:hint="eastAsia" w:ascii="宋体" w:hAnsi="宋体" w:eastAsia="宋体" w:cs="宋体"/>
                <w:bCs/>
                <w:color w:val="auto"/>
                <w:highlight w:val="none"/>
              </w:rPr>
            </w:pPr>
            <w:r>
              <w:rPr>
                <w:rFonts w:hint="eastAsia" w:ascii="宋体" w:hAnsi="宋体" w:eastAsia="宋体" w:cs="宋体"/>
                <w:bCs/>
                <w:color w:val="auto"/>
                <w:highlight w:val="none"/>
              </w:rPr>
              <w:t>一档（</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分）：图书加工及售后服务方案内容基本完整，包含但不限于图书加工、质保期、售后服务措施（如及时更换不合格产品、交货期提前、服务优质等），能够满足招标文件要求；</w:t>
            </w:r>
          </w:p>
          <w:p w14:paraId="5F12FB66">
            <w:pPr>
              <w:pStyle w:val="18"/>
              <w:keepNext w:val="0"/>
              <w:keepLines w:val="0"/>
              <w:suppressLineNumbers w:val="0"/>
              <w:spacing w:before="0" w:beforeAutospacing="0" w:after="0" w:afterAutospacing="0" w:line="400" w:lineRule="exact"/>
              <w:ind w:left="0" w:right="0"/>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二档（</w:t>
            </w: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分）：图书加工及售后服务方案内容完整可行，包含但不限于图书加工、质保期、售后服务措施（如及时更换不合格产品、交货期提前、服务优质等），且有2项或以上优于招标文件要求</w:t>
            </w:r>
            <w:r>
              <w:rPr>
                <w:rFonts w:hint="eastAsia" w:hAnsi="宋体" w:eastAsia="宋体" w:cs="宋体"/>
                <w:bCs/>
                <w:color w:val="auto"/>
                <w:highlight w:val="none"/>
                <w:lang w:eastAsia="zh-CN"/>
              </w:rPr>
              <w:t>；</w:t>
            </w:r>
          </w:p>
          <w:p w14:paraId="09BB3C67">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Cs w:val="21"/>
                <w:highlight w:val="none"/>
              </w:rPr>
            </w:pPr>
            <w:r>
              <w:rPr>
                <w:rFonts w:hint="eastAsia" w:ascii="宋体" w:hAnsi="宋体" w:eastAsia="宋体" w:cs="宋体"/>
                <w:bCs/>
                <w:color w:val="auto"/>
                <w:highlight w:val="none"/>
              </w:rPr>
              <w:t>三档（</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分）：图书加工及售后服务方案内容详细具体，科学合理，具有较强的可行性，包含但不限于图书加工、质保期、售后服务措施（如及时更换不合格产品、交货期提前、服务优质等），且有3项或以上优于招标文件要求。</w:t>
            </w:r>
          </w:p>
        </w:tc>
      </w:tr>
      <w:tr w14:paraId="6BF1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5" w:type="dxa"/>
            <w:vMerge w:val="continue"/>
            <w:tcBorders>
              <w:left w:val="single" w:color="auto" w:sz="4" w:space="0"/>
              <w:right w:val="single" w:color="auto" w:sz="4" w:space="0"/>
            </w:tcBorders>
            <w:noWrap w:val="0"/>
            <w:vAlign w:val="center"/>
          </w:tcPr>
          <w:p w14:paraId="13920C85">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color w:val="auto"/>
                <w:szCs w:val="21"/>
                <w:highlight w:val="none"/>
              </w:rPr>
            </w:pPr>
          </w:p>
        </w:tc>
        <w:tc>
          <w:tcPr>
            <w:tcW w:w="1320" w:type="dxa"/>
            <w:vMerge w:val="continue"/>
            <w:tcBorders>
              <w:left w:val="single" w:color="auto" w:sz="4" w:space="0"/>
              <w:right w:val="single" w:color="auto" w:sz="4" w:space="0"/>
            </w:tcBorders>
            <w:noWrap w:val="0"/>
            <w:vAlign w:val="center"/>
          </w:tcPr>
          <w:p w14:paraId="20593610">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color w:val="auto"/>
                <w:szCs w:val="21"/>
                <w:highlight w:val="none"/>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448214DD">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bCs w:val="0"/>
                <w:color w:val="auto"/>
                <w:szCs w:val="21"/>
                <w:highlight w:val="none"/>
              </w:rPr>
            </w:pPr>
            <w:r>
              <w:rPr>
                <w:rFonts w:hint="eastAsia" w:hAnsi="宋体" w:cs="宋体"/>
                <w:b/>
                <w:bCs w:val="0"/>
                <w:color w:val="auto"/>
                <w:highlight w:val="none"/>
              </w:rPr>
              <w:t>投标人保证图书到书率的具体措施及采购人加急采购图书的保障措施</w:t>
            </w:r>
            <w:r>
              <w:rPr>
                <w:rFonts w:hint="eastAsia" w:hAnsi="宋体" w:cs="宋体"/>
                <w:b/>
                <w:bCs w:val="0"/>
                <w:color w:val="auto"/>
                <w:highlight w:val="none"/>
                <w:lang w:val="en-US" w:eastAsia="zh-CN"/>
              </w:rPr>
              <w:t>（满分7分）</w:t>
            </w:r>
          </w:p>
        </w:tc>
        <w:tc>
          <w:tcPr>
            <w:tcW w:w="6087" w:type="dxa"/>
            <w:tcBorders>
              <w:top w:val="single" w:color="auto" w:sz="4" w:space="0"/>
              <w:left w:val="single" w:color="auto" w:sz="4" w:space="0"/>
              <w:bottom w:val="single" w:color="auto" w:sz="4" w:space="0"/>
              <w:right w:val="single" w:color="auto" w:sz="4" w:space="0"/>
            </w:tcBorders>
            <w:noWrap w:val="0"/>
            <w:vAlign w:val="center"/>
          </w:tcPr>
          <w:p w14:paraId="23D3DCA5">
            <w:pPr>
              <w:pStyle w:val="18"/>
              <w:keepNext w:val="0"/>
              <w:keepLines w:val="0"/>
              <w:suppressLineNumbers w:val="0"/>
              <w:spacing w:before="0" w:beforeAutospacing="0" w:after="0" w:afterAutospacing="0" w:line="400" w:lineRule="exact"/>
              <w:ind w:left="0" w:right="0"/>
              <w:rPr>
                <w:rFonts w:hint="eastAsia" w:ascii="宋体" w:hAnsi="宋体" w:eastAsia="宋体" w:cs="宋体"/>
                <w:bCs/>
                <w:color w:val="auto"/>
                <w:highlight w:val="none"/>
              </w:rPr>
            </w:pPr>
            <w:r>
              <w:rPr>
                <w:rFonts w:hint="eastAsia" w:ascii="宋体" w:hAnsi="宋体" w:eastAsia="宋体" w:cs="宋体"/>
                <w:bCs/>
                <w:color w:val="auto"/>
                <w:highlight w:val="none"/>
              </w:rPr>
              <w:t>一档（</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分）：提供了相应的措施，并承诺按照招标文件规定的内容执行；</w:t>
            </w:r>
          </w:p>
          <w:p w14:paraId="5319DFB9">
            <w:pPr>
              <w:pStyle w:val="18"/>
              <w:keepNext w:val="0"/>
              <w:keepLines w:val="0"/>
              <w:suppressLineNumbers w:val="0"/>
              <w:spacing w:before="0" w:beforeAutospacing="0" w:after="0" w:afterAutospacing="0" w:line="400" w:lineRule="exact"/>
              <w:ind w:left="0" w:right="0"/>
              <w:rPr>
                <w:rFonts w:hint="eastAsia" w:ascii="宋体" w:hAnsi="宋体" w:eastAsia="宋体" w:cs="宋体"/>
                <w:bCs/>
                <w:color w:val="auto"/>
                <w:highlight w:val="none"/>
              </w:rPr>
            </w:pPr>
            <w:r>
              <w:rPr>
                <w:rFonts w:hint="eastAsia" w:ascii="宋体" w:hAnsi="宋体" w:eastAsia="宋体" w:cs="宋体"/>
                <w:bCs/>
                <w:color w:val="auto"/>
                <w:highlight w:val="none"/>
              </w:rPr>
              <w:t>二档（</w:t>
            </w: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分）：提供了相应的措施，并承诺按照招标文件规定的内容执行，且提供了对应的保障措施；</w:t>
            </w:r>
          </w:p>
          <w:p w14:paraId="6C7F6D4A">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Cs w:val="21"/>
                <w:highlight w:val="none"/>
              </w:rPr>
            </w:pPr>
            <w:r>
              <w:rPr>
                <w:rFonts w:hint="eastAsia" w:ascii="宋体" w:hAnsi="宋体" w:eastAsia="宋体" w:cs="宋体"/>
                <w:bCs/>
                <w:color w:val="auto"/>
                <w:highlight w:val="none"/>
              </w:rPr>
              <w:t>三档（</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分）：提供了相应的承诺，并承诺按照招标文件规定的内容执行，且提供了对应的保障措施，措施内容详细具体，具有较强的可行性。</w:t>
            </w:r>
          </w:p>
        </w:tc>
      </w:tr>
      <w:tr w14:paraId="6AA2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5" w:type="dxa"/>
            <w:vMerge w:val="continue"/>
            <w:tcBorders>
              <w:left w:val="single" w:color="auto" w:sz="4" w:space="0"/>
              <w:right w:val="single" w:color="auto" w:sz="4" w:space="0"/>
            </w:tcBorders>
            <w:noWrap w:val="0"/>
            <w:vAlign w:val="center"/>
          </w:tcPr>
          <w:p w14:paraId="23714038">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color w:val="auto"/>
                <w:szCs w:val="21"/>
                <w:highlight w:val="none"/>
              </w:rPr>
            </w:pPr>
          </w:p>
        </w:tc>
        <w:tc>
          <w:tcPr>
            <w:tcW w:w="1320" w:type="dxa"/>
            <w:vMerge w:val="continue"/>
            <w:tcBorders>
              <w:left w:val="single" w:color="auto" w:sz="4" w:space="0"/>
              <w:right w:val="single" w:color="auto" w:sz="4" w:space="0"/>
            </w:tcBorders>
            <w:noWrap w:val="0"/>
            <w:vAlign w:val="center"/>
          </w:tcPr>
          <w:p w14:paraId="503A35F9">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color w:val="auto"/>
                <w:szCs w:val="21"/>
                <w:highlight w:val="none"/>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2EB49CB9">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bCs w:val="0"/>
                <w:color w:val="auto"/>
                <w:szCs w:val="21"/>
                <w:highlight w:val="none"/>
              </w:rPr>
            </w:pPr>
            <w:r>
              <w:rPr>
                <w:rFonts w:hint="eastAsia" w:hAnsi="宋体" w:cs="宋体"/>
                <w:b/>
                <w:bCs w:val="0"/>
                <w:color w:val="auto"/>
                <w:highlight w:val="none"/>
              </w:rPr>
              <w:t>图书分编质量具体措施</w:t>
            </w:r>
            <w:r>
              <w:rPr>
                <w:rFonts w:hint="eastAsia" w:hAnsi="宋体" w:cs="宋体"/>
                <w:b/>
                <w:bCs w:val="0"/>
                <w:color w:val="auto"/>
                <w:highlight w:val="none"/>
                <w:lang w:val="en-US" w:eastAsia="zh-CN"/>
              </w:rPr>
              <w:t>（满分7分）</w:t>
            </w:r>
          </w:p>
        </w:tc>
        <w:tc>
          <w:tcPr>
            <w:tcW w:w="6087" w:type="dxa"/>
            <w:tcBorders>
              <w:top w:val="single" w:color="auto" w:sz="4" w:space="0"/>
              <w:left w:val="single" w:color="auto" w:sz="4" w:space="0"/>
              <w:bottom w:val="single" w:color="auto" w:sz="4" w:space="0"/>
              <w:right w:val="single" w:color="auto" w:sz="4" w:space="0"/>
            </w:tcBorders>
            <w:noWrap w:val="0"/>
            <w:vAlign w:val="center"/>
          </w:tcPr>
          <w:p w14:paraId="35A741C8">
            <w:pPr>
              <w:pStyle w:val="18"/>
              <w:keepNext w:val="0"/>
              <w:keepLines w:val="0"/>
              <w:suppressLineNumbers w:val="0"/>
              <w:spacing w:before="0" w:beforeAutospacing="0" w:after="0" w:afterAutospacing="0" w:line="400" w:lineRule="exact"/>
              <w:ind w:left="0" w:right="0"/>
              <w:rPr>
                <w:rFonts w:hint="eastAsia" w:ascii="宋体" w:hAnsi="宋体" w:eastAsia="宋体" w:cs="宋体"/>
                <w:bCs/>
                <w:color w:val="auto"/>
                <w:highlight w:val="none"/>
              </w:rPr>
            </w:pPr>
            <w:r>
              <w:rPr>
                <w:rFonts w:hint="eastAsia" w:ascii="宋体" w:hAnsi="宋体" w:eastAsia="宋体" w:cs="宋体"/>
                <w:bCs/>
                <w:color w:val="auto"/>
                <w:highlight w:val="none"/>
              </w:rPr>
              <w:t>一档（</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分）：提供了相应的措施，并承诺按照招标文件规定的内容执行；</w:t>
            </w:r>
          </w:p>
          <w:p w14:paraId="321FD321">
            <w:pPr>
              <w:pStyle w:val="18"/>
              <w:keepNext w:val="0"/>
              <w:keepLines w:val="0"/>
              <w:suppressLineNumbers w:val="0"/>
              <w:spacing w:before="0" w:beforeAutospacing="0" w:after="0" w:afterAutospacing="0" w:line="400" w:lineRule="exact"/>
              <w:ind w:left="0" w:right="0"/>
              <w:rPr>
                <w:rFonts w:hint="eastAsia" w:ascii="宋体" w:hAnsi="宋体" w:eastAsia="宋体" w:cs="宋体"/>
                <w:bCs/>
                <w:color w:val="auto"/>
                <w:highlight w:val="none"/>
              </w:rPr>
            </w:pPr>
            <w:r>
              <w:rPr>
                <w:rFonts w:hint="eastAsia" w:ascii="宋体" w:hAnsi="宋体" w:eastAsia="宋体" w:cs="宋体"/>
                <w:bCs/>
                <w:color w:val="auto"/>
                <w:highlight w:val="none"/>
              </w:rPr>
              <w:t>二档（</w:t>
            </w: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分）：提供了相应的措施，并承诺按照招标文件规定的内容执行；且有1项优于招标文件要求，措施内容具体，有一定的可行性；</w:t>
            </w:r>
          </w:p>
          <w:p w14:paraId="2D8DDA33">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Cs w:val="21"/>
                <w:highlight w:val="none"/>
              </w:rPr>
            </w:pPr>
            <w:r>
              <w:rPr>
                <w:rFonts w:hint="eastAsia" w:ascii="宋体" w:hAnsi="宋体" w:eastAsia="宋体" w:cs="宋体"/>
                <w:bCs/>
                <w:color w:val="auto"/>
                <w:highlight w:val="none"/>
              </w:rPr>
              <w:t>三档（</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分）：提供了相应的措施，并承诺按照招标文件规定的内容执行；且有2项或以上优于招标文件要求，措施内容具体，具有较强的可行性。</w:t>
            </w:r>
          </w:p>
        </w:tc>
      </w:tr>
      <w:tr w14:paraId="09F6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5" w:type="dxa"/>
            <w:vMerge w:val="continue"/>
            <w:tcBorders>
              <w:left w:val="single" w:color="auto" w:sz="4" w:space="0"/>
              <w:right w:val="single" w:color="auto" w:sz="4" w:space="0"/>
            </w:tcBorders>
            <w:noWrap w:val="0"/>
            <w:vAlign w:val="center"/>
          </w:tcPr>
          <w:p w14:paraId="4FFF8050">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color w:val="auto"/>
                <w:szCs w:val="21"/>
                <w:highlight w:val="none"/>
              </w:rPr>
            </w:pPr>
          </w:p>
        </w:tc>
        <w:tc>
          <w:tcPr>
            <w:tcW w:w="1320" w:type="dxa"/>
            <w:vMerge w:val="continue"/>
            <w:tcBorders>
              <w:left w:val="single" w:color="auto" w:sz="4" w:space="0"/>
              <w:right w:val="single" w:color="auto" w:sz="4" w:space="0"/>
            </w:tcBorders>
            <w:noWrap w:val="0"/>
            <w:vAlign w:val="center"/>
          </w:tcPr>
          <w:p w14:paraId="5FD55926">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color w:val="auto"/>
                <w:szCs w:val="21"/>
                <w:highlight w:val="none"/>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03515004">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bCs w:val="0"/>
                <w:color w:val="auto"/>
                <w:szCs w:val="21"/>
                <w:highlight w:val="none"/>
              </w:rPr>
            </w:pPr>
            <w:r>
              <w:rPr>
                <w:rFonts w:hint="eastAsia" w:hAnsi="宋体" w:cs="宋体"/>
                <w:b/>
                <w:bCs w:val="0"/>
                <w:color w:val="auto"/>
                <w:highlight w:val="none"/>
              </w:rPr>
              <w:t>特色服务或增值服务措施</w:t>
            </w:r>
            <w:r>
              <w:rPr>
                <w:rFonts w:hint="eastAsia" w:hAnsi="宋体" w:cs="宋体"/>
                <w:b/>
                <w:bCs w:val="0"/>
                <w:color w:val="auto"/>
                <w:highlight w:val="none"/>
                <w:lang w:val="en-US" w:eastAsia="zh-CN"/>
              </w:rPr>
              <w:t>（满分6分）</w:t>
            </w:r>
          </w:p>
        </w:tc>
        <w:tc>
          <w:tcPr>
            <w:tcW w:w="6087" w:type="dxa"/>
            <w:tcBorders>
              <w:top w:val="single" w:color="auto" w:sz="4" w:space="0"/>
              <w:left w:val="single" w:color="auto" w:sz="4" w:space="0"/>
              <w:bottom w:val="single" w:color="auto" w:sz="4" w:space="0"/>
              <w:right w:val="single" w:color="auto" w:sz="4" w:space="0"/>
            </w:tcBorders>
            <w:noWrap w:val="0"/>
            <w:vAlign w:val="center"/>
          </w:tcPr>
          <w:p w14:paraId="3F9BD372">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Cs w:val="21"/>
                <w:highlight w:val="none"/>
              </w:rPr>
            </w:pPr>
            <w:r>
              <w:rPr>
                <w:rFonts w:hint="eastAsia" w:ascii="宋体" w:hAnsi="宋体" w:eastAsia="宋体" w:cs="宋体"/>
                <w:bCs/>
                <w:color w:val="auto"/>
                <w:highlight w:val="none"/>
              </w:rPr>
              <w:t>根据采购单位的实际情况，投标人承诺提供具有可操作性的特色服务或者增值服务，每承诺提供一项特色服务或增值服务（对图书馆业务开展有帮助的</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经评审小组认可的</w:t>
            </w:r>
            <w:r>
              <w:rPr>
                <w:rFonts w:hint="eastAsia" w:ascii="宋体" w:hAnsi="宋体" w:eastAsia="宋体" w:cs="宋体"/>
                <w:bCs/>
                <w:color w:val="auto"/>
                <w:highlight w:val="none"/>
              </w:rPr>
              <w:t>）得1分，最高得</w:t>
            </w:r>
            <w:r>
              <w:rPr>
                <w:rFonts w:hint="eastAsia" w:ascii="宋体" w:hAnsi="宋体" w:cs="宋体"/>
                <w:bCs/>
                <w:color w:val="auto"/>
                <w:highlight w:val="none"/>
                <w:lang w:val="en-US" w:eastAsia="zh-CN"/>
              </w:rPr>
              <w:t>6</w:t>
            </w:r>
            <w:r>
              <w:rPr>
                <w:rFonts w:hint="eastAsia" w:ascii="宋体" w:hAnsi="宋体" w:eastAsia="宋体" w:cs="宋体"/>
                <w:bCs/>
                <w:color w:val="auto"/>
                <w:highlight w:val="none"/>
              </w:rPr>
              <w:t>分。</w:t>
            </w:r>
          </w:p>
        </w:tc>
      </w:tr>
      <w:tr w14:paraId="3F57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5" w:type="dxa"/>
            <w:vMerge w:val="continue"/>
            <w:tcBorders>
              <w:left w:val="single" w:color="auto" w:sz="4" w:space="0"/>
              <w:right w:val="single" w:color="auto" w:sz="4" w:space="0"/>
            </w:tcBorders>
            <w:noWrap w:val="0"/>
            <w:vAlign w:val="center"/>
          </w:tcPr>
          <w:p w14:paraId="4E4D4575">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color w:val="auto"/>
                <w:szCs w:val="21"/>
                <w:highlight w:val="none"/>
              </w:rPr>
            </w:pPr>
          </w:p>
        </w:tc>
        <w:tc>
          <w:tcPr>
            <w:tcW w:w="1320" w:type="dxa"/>
            <w:vMerge w:val="continue"/>
            <w:tcBorders>
              <w:left w:val="single" w:color="auto" w:sz="4" w:space="0"/>
              <w:right w:val="single" w:color="auto" w:sz="4" w:space="0"/>
            </w:tcBorders>
            <w:noWrap w:val="0"/>
            <w:vAlign w:val="center"/>
          </w:tcPr>
          <w:p w14:paraId="624EB90E">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color w:val="auto"/>
                <w:szCs w:val="21"/>
                <w:highlight w:val="none"/>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14:paraId="47BF1E73">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bCs w:val="0"/>
                <w:color w:val="auto"/>
                <w:szCs w:val="21"/>
                <w:highlight w:val="none"/>
              </w:rPr>
            </w:pPr>
            <w:r>
              <w:rPr>
                <w:rFonts w:hint="eastAsia" w:hAnsi="宋体" w:cs="宋体"/>
                <w:b/>
                <w:bCs w:val="0"/>
                <w:color w:val="auto"/>
                <w:highlight w:val="none"/>
              </w:rPr>
              <w:t>对订单调整要求的反应能力、未能采购图书订单的处理</w:t>
            </w:r>
            <w:r>
              <w:rPr>
                <w:rFonts w:hint="eastAsia" w:hAnsi="宋体" w:cs="宋体"/>
                <w:b/>
                <w:bCs w:val="0"/>
                <w:color w:val="auto"/>
                <w:highlight w:val="none"/>
                <w:lang w:val="en-US" w:eastAsia="zh-CN"/>
              </w:rPr>
              <w:t>方案（满分5分）</w:t>
            </w:r>
          </w:p>
        </w:tc>
        <w:tc>
          <w:tcPr>
            <w:tcW w:w="6087" w:type="dxa"/>
            <w:tcBorders>
              <w:top w:val="single" w:color="auto" w:sz="4" w:space="0"/>
              <w:left w:val="single" w:color="auto" w:sz="4" w:space="0"/>
              <w:bottom w:val="single" w:color="auto" w:sz="4" w:space="0"/>
              <w:right w:val="single" w:color="auto" w:sz="4" w:space="0"/>
            </w:tcBorders>
            <w:noWrap w:val="0"/>
            <w:vAlign w:val="center"/>
          </w:tcPr>
          <w:p w14:paraId="19C8B832">
            <w:pPr>
              <w:pStyle w:val="18"/>
              <w:keepNext w:val="0"/>
              <w:keepLines w:val="0"/>
              <w:suppressLineNumbers w:val="0"/>
              <w:spacing w:before="0" w:beforeAutospacing="0" w:after="0" w:afterAutospacing="0" w:line="400" w:lineRule="exact"/>
              <w:ind w:left="0" w:right="0"/>
              <w:rPr>
                <w:rFonts w:hint="eastAsia" w:ascii="宋体" w:hAnsi="宋体" w:eastAsia="宋体" w:cs="宋体"/>
                <w:bCs/>
                <w:color w:val="auto"/>
                <w:highlight w:val="none"/>
              </w:rPr>
            </w:pPr>
            <w:r>
              <w:rPr>
                <w:rFonts w:hint="eastAsia" w:ascii="宋体" w:hAnsi="宋体" w:eastAsia="宋体" w:cs="宋体"/>
                <w:bCs/>
                <w:color w:val="auto"/>
                <w:highlight w:val="none"/>
              </w:rPr>
              <w:t>一档（1分）：投标人对订单调整要求的反应能力、未能采购图书订单的处理</w:t>
            </w:r>
            <w:r>
              <w:rPr>
                <w:rFonts w:hint="eastAsia" w:ascii="宋体" w:hAnsi="宋体" w:eastAsia="宋体" w:cs="宋体"/>
                <w:bCs/>
                <w:color w:val="auto"/>
                <w:highlight w:val="none"/>
                <w:lang w:val="en-US" w:eastAsia="zh-CN"/>
              </w:rPr>
              <w:t>方案简单，仅基本满足采购</w:t>
            </w:r>
            <w:r>
              <w:rPr>
                <w:rFonts w:hint="eastAsia" w:hAnsi="宋体" w:eastAsia="宋体" w:cs="宋体"/>
                <w:bCs/>
                <w:color w:val="auto"/>
                <w:highlight w:val="none"/>
                <w:lang w:val="en-US" w:eastAsia="zh-CN"/>
              </w:rPr>
              <w:t>人</w:t>
            </w:r>
            <w:r>
              <w:rPr>
                <w:rFonts w:hint="eastAsia" w:ascii="宋体" w:hAnsi="宋体" w:eastAsia="宋体" w:cs="宋体"/>
                <w:bCs/>
                <w:color w:val="auto"/>
                <w:highlight w:val="none"/>
                <w:lang w:val="en-US" w:eastAsia="zh-CN"/>
              </w:rPr>
              <w:t>需求；</w:t>
            </w:r>
          </w:p>
          <w:p w14:paraId="1B51D1D4">
            <w:pPr>
              <w:pStyle w:val="18"/>
              <w:keepNext w:val="0"/>
              <w:keepLines w:val="0"/>
              <w:suppressLineNumbers w:val="0"/>
              <w:spacing w:before="0" w:beforeAutospacing="0" w:after="0" w:afterAutospacing="0" w:line="400" w:lineRule="exact"/>
              <w:ind w:left="0" w:right="0"/>
              <w:rPr>
                <w:rFonts w:hint="eastAsia" w:ascii="宋体" w:hAnsi="宋体" w:eastAsia="宋体" w:cs="宋体"/>
                <w:bCs/>
                <w:color w:val="auto"/>
                <w:highlight w:val="none"/>
              </w:rPr>
            </w:pPr>
            <w:r>
              <w:rPr>
                <w:rFonts w:hint="eastAsia" w:ascii="宋体" w:hAnsi="宋体" w:eastAsia="宋体" w:cs="宋体"/>
                <w:bCs/>
                <w:color w:val="auto"/>
                <w:highlight w:val="none"/>
              </w:rPr>
              <w:t>二档（</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分）：投标人对订单调整要求的反应能力、未能采购图书订单的处理</w:t>
            </w:r>
            <w:r>
              <w:rPr>
                <w:rFonts w:hint="eastAsia" w:ascii="宋体" w:hAnsi="宋体" w:eastAsia="宋体" w:cs="宋体"/>
                <w:bCs/>
                <w:color w:val="auto"/>
                <w:highlight w:val="none"/>
                <w:lang w:val="en-US" w:eastAsia="zh-CN"/>
              </w:rPr>
              <w:t>方案内容完整，具有可行性，能满足采购</w:t>
            </w:r>
            <w:r>
              <w:rPr>
                <w:rFonts w:hint="eastAsia" w:hAnsi="宋体" w:eastAsia="宋体" w:cs="宋体"/>
                <w:bCs/>
                <w:color w:val="auto"/>
                <w:highlight w:val="none"/>
                <w:lang w:val="en-US" w:eastAsia="zh-CN"/>
              </w:rPr>
              <w:t>人</w:t>
            </w:r>
            <w:r>
              <w:rPr>
                <w:rFonts w:hint="eastAsia" w:ascii="宋体" w:hAnsi="宋体" w:eastAsia="宋体" w:cs="宋体"/>
                <w:bCs/>
                <w:color w:val="auto"/>
                <w:highlight w:val="none"/>
                <w:lang w:val="en-US" w:eastAsia="zh-CN"/>
              </w:rPr>
              <w:t>需求；</w:t>
            </w:r>
          </w:p>
          <w:p w14:paraId="6E76BBE9">
            <w:pPr>
              <w:keepNext w:val="0"/>
              <w:keepLines w:val="0"/>
              <w:suppressLineNumbers w:val="0"/>
              <w:spacing w:before="0" w:beforeAutospacing="0" w:after="0" w:afterAutospacing="0" w:line="400" w:lineRule="exact"/>
              <w:ind w:left="0" w:right="0"/>
              <w:rPr>
                <w:rFonts w:hint="eastAsia" w:ascii="宋体" w:hAnsi="宋体" w:eastAsia="宋体" w:cs="宋体"/>
                <w:b/>
                <w:bCs w:val="0"/>
                <w:color w:val="auto"/>
                <w:szCs w:val="21"/>
                <w:highlight w:val="none"/>
              </w:rPr>
            </w:pPr>
            <w:r>
              <w:rPr>
                <w:rFonts w:hint="eastAsia" w:ascii="宋体" w:hAnsi="宋体" w:eastAsia="宋体" w:cs="宋体"/>
                <w:bCs/>
                <w:color w:val="auto"/>
                <w:highlight w:val="none"/>
              </w:rPr>
              <w:t>三档（</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分）：投标人对订单调整要求的反应能力、未能采购图书订单的处理</w:t>
            </w:r>
            <w:r>
              <w:rPr>
                <w:rFonts w:hint="eastAsia" w:ascii="宋体" w:hAnsi="宋体" w:eastAsia="宋体" w:cs="宋体"/>
                <w:bCs/>
                <w:color w:val="auto"/>
                <w:highlight w:val="none"/>
                <w:lang w:val="en-US" w:eastAsia="zh-CN"/>
              </w:rPr>
              <w:t>方案详细周到，可行性强，能很好的满足采购人需求，有针对性且切实可行，能充分保障本项目服务质量。</w:t>
            </w:r>
          </w:p>
        </w:tc>
      </w:tr>
      <w:tr w14:paraId="1848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5" w:type="dxa"/>
            <w:vMerge w:val="continue"/>
            <w:tcBorders>
              <w:left w:val="single" w:color="auto" w:sz="4" w:space="0"/>
              <w:bottom w:val="single" w:color="auto" w:sz="4" w:space="0"/>
              <w:right w:val="single" w:color="auto" w:sz="4" w:space="0"/>
            </w:tcBorders>
            <w:noWrap w:val="0"/>
            <w:vAlign w:val="center"/>
          </w:tcPr>
          <w:p w14:paraId="07930144">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color w:val="auto"/>
                <w:szCs w:val="21"/>
                <w:highlight w:val="none"/>
              </w:rPr>
            </w:pPr>
          </w:p>
        </w:tc>
        <w:tc>
          <w:tcPr>
            <w:tcW w:w="1320" w:type="dxa"/>
            <w:vMerge w:val="continue"/>
            <w:tcBorders>
              <w:left w:val="single" w:color="auto" w:sz="4" w:space="0"/>
              <w:bottom w:val="single" w:color="auto" w:sz="4" w:space="0"/>
              <w:right w:val="single" w:color="auto" w:sz="4" w:space="0"/>
            </w:tcBorders>
            <w:noWrap w:val="0"/>
            <w:vAlign w:val="center"/>
          </w:tcPr>
          <w:p w14:paraId="00117E5E">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color w:val="auto"/>
                <w:kern w:val="0"/>
                <w:szCs w:val="21"/>
                <w:highlight w:val="none"/>
              </w:rPr>
            </w:pPr>
          </w:p>
        </w:tc>
        <w:tc>
          <w:tcPr>
            <w:tcW w:w="151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EBE765A">
            <w:pPr>
              <w:keepNext w:val="0"/>
              <w:keepLines w:val="0"/>
              <w:suppressLineNumbers w:val="0"/>
              <w:spacing w:before="0" w:beforeAutospacing="0" w:after="0" w:afterAutospacing="0" w:line="400" w:lineRule="exact"/>
              <w:ind w:left="0" w:right="0"/>
              <w:jc w:val="center"/>
              <w:rPr>
                <w:rFonts w:hint="eastAsia" w:ascii="宋体" w:hAnsi="宋体" w:eastAsia="宋体" w:cs="宋体"/>
                <w:b/>
                <w:bCs w:val="0"/>
                <w:color w:val="auto"/>
                <w:szCs w:val="21"/>
                <w:highlight w:val="none"/>
              </w:rPr>
            </w:pPr>
            <w:r>
              <w:rPr>
                <w:rFonts w:hint="eastAsia" w:hAnsi="宋体" w:cs="宋体"/>
                <w:b/>
                <w:bCs w:val="0"/>
                <w:color w:val="auto"/>
                <w:highlight w:val="none"/>
              </w:rPr>
              <w:t>对自备书目、自定较窄主题、应急图书采购的响应速度及购书渠道和保障措施</w:t>
            </w:r>
            <w:r>
              <w:rPr>
                <w:rFonts w:hint="eastAsia" w:hAnsi="宋体" w:cs="宋体"/>
                <w:b/>
                <w:bCs w:val="0"/>
                <w:color w:val="auto"/>
                <w:highlight w:val="none"/>
                <w:lang w:val="en-US" w:eastAsia="zh-CN"/>
              </w:rPr>
              <w:t>（满分5分）</w:t>
            </w:r>
          </w:p>
        </w:tc>
        <w:tc>
          <w:tcPr>
            <w:tcW w:w="6087" w:type="dxa"/>
            <w:tcBorders>
              <w:top w:val="single" w:color="auto" w:sz="4" w:space="0"/>
              <w:left w:val="single" w:color="auto" w:sz="4" w:space="0"/>
              <w:bottom w:val="single" w:color="auto" w:sz="4" w:space="0"/>
              <w:right w:val="single" w:color="auto" w:sz="4" w:space="0"/>
            </w:tcBorders>
            <w:noWrap w:val="0"/>
            <w:vAlign w:val="top"/>
          </w:tcPr>
          <w:p w14:paraId="1C1C983A">
            <w:pPr>
              <w:pStyle w:val="18"/>
              <w:keepNext w:val="0"/>
              <w:keepLines w:val="0"/>
              <w:suppressLineNumbers w:val="0"/>
              <w:spacing w:before="0" w:beforeAutospacing="0" w:after="0" w:afterAutospacing="0" w:line="400" w:lineRule="exact"/>
              <w:ind w:left="0" w:right="0"/>
              <w:rPr>
                <w:rFonts w:hint="eastAsia" w:ascii="宋体" w:hAnsi="宋体" w:eastAsia="宋体" w:cs="宋体"/>
                <w:bCs/>
                <w:color w:val="auto"/>
                <w:highlight w:val="none"/>
              </w:rPr>
            </w:pPr>
            <w:r>
              <w:rPr>
                <w:rFonts w:hint="eastAsia" w:ascii="宋体" w:hAnsi="宋体" w:eastAsia="宋体" w:cs="宋体"/>
                <w:bCs/>
                <w:color w:val="auto"/>
                <w:highlight w:val="none"/>
              </w:rPr>
              <w:t>一档（1分）：投标人对自备书目、自定较窄主题、应急图书采购的响应速度及购书渠道和保障措施</w:t>
            </w:r>
            <w:r>
              <w:rPr>
                <w:rFonts w:hint="eastAsia" w:ascii="宋体" w:hAnsi="宋体" w:eastAsia="宋体" w:cs="宋体"/>
                <w:bCs/>
                <w:color w:val="auto"/>
                <w:highlight w:val="none"/>
                <w:lang w:val="en-US" w:eastAsia="zh-CN"/>
              </w:rPr>
              <w:t>简单，仅基本满足采购</w:t>
            </w:r>
            <w:r>
              <w:rPr>
                <w:rFonts w:hint="eastAsia" w:hAnsi="宋体" w:eastAsia="宋体" w:cs="宋体"/>
                <w:bCs/>
                <w:color w:val="auto"/>
                <w:highlight w:val="none"/>
                <w:lang w:val="en-US" w:eastAsia="zh-CN"/>
              </w:rPr>
              <w:t>人</w:t>
            </w:r>
            <w:r>
              <w:rPr>
                <w:rFonts w:hint="eastAsia" w:ascii="宋体" w:hAnsi="宋体" w:eastAsia="宋体" w:cs="宋体"/>
                <w:bCs/>
                <w:color w:val="auto"/>
                <w:highlight w:val="none"/>
                <w:lang w:val="en-US" w:eastAsia="zh-CN"/>
              </w:rPr>
              <w:t>需求；</w:t>
            </w:r>
          </w:p>
          <w:p w14:paraId="1417A8C0">
            <w:pPr>
              <w:pStyle w:val="18"/>
              <w:keepNext w:val="0"/>
              <w:keepLines w:val="0"/>
              <w:suppressLineNumbers w:val="0"/>
              <w:spacing w:before="0" w:beforeAutospacing="0" w:after="0" w:afterAutospacing="0" w:line="400" w:lineRule="exact"/>
              <w:ind w:left="0" w:right="0"/>
              <w:rPr>
                <w:rFonts w:hint="eastAsia" w:ascii="宋体" w:hAnsi="宋体" w:eastAsia="宋体" w:cs="宋体"/>
                <w:bCs/>
                <w:color w:val="auto"/>
                <w:highlight w:val="none"/>
              </w:rPr>
            </w:pPr>
            <w:r>
              <w:rPr>
                <w:rFonts w:hint="eastAsia" w:ascii="宋体" w:hAnsi="宋体" w:eastAsia="宋体" w:cs="宋体"/>
                <w:bCs/>
                <w:color w:val="auto"/>
                <w:highlight w:val="none"/>
              </w:rPr>
              <w:t>二档（</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分）：投标人对自备书目、自定较窄主题、应急图书采购的响应速度及购书渠道和保障措施</w:t>
            </w:r>
            <w:r>
              <w:rPr>
                <w:rFonts w:hint="eastAsia" w:ascii="宋体" w:hAnsi="宋体" w:eastAsia="宋体" w:cs="宋体"/>
                <w:bCs/>
                <w:color w:val="auto"/>
                <w:highlight w:val="none"/>
                <w:lang w:val="en-US" w:eastAsia="zh-CN"/>
              </w:rPr>
              <w:t>完整，具有可行性，能满足采购</w:t>
            </w:r>
            <w:r>
              <w:rPr>
                <w:rFonts w:hint="eastAsia" w:hAnsi="宋体" w:eastAsia="宋体" w:cs="宋体"/>
                <w:bCs/>
                <w:color w:val="auto"/>
                <w:highlight w:val="none"/>
                <w:lang w:val="en-US" w:eastAsia="zh-CN"/>
              </w:rPr>
              <w:t>人</w:t>
            </w:r>
            <w:r>
              <w:rPr>
                <w:rFonts w:hint="eastAsia" w:ascii="宋体" w:hAnsi="宋体" w:eastAsia="宋体" w:cs="宋体"/>
                <w:bCs/>
                <w:color w:val="auto"/>
                <w:highlight w:val="none"/>
                <w:lang w:val="en-US" w:eastAsia="zh-CN"/>
              </w:rPr>
              <w:t>需求；</w:t>
            </w:r>
          </w:p>
          <w:p w14:paraId="55F0C0F2">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bCs/>
                <w:color w:val="auto"/>
                <w:highlight w:val="none"/>
              </w:rPr>
              <w:t>三档（</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分）：投标人对自备书目、自定较窄主题、应急图书采购的响应速度及购书渠道和保障措施</w:t>
            </w:r>
            <w:r>
              <w:rPr>
                <w:rFonts w:hint="eastAsia" w:ascii="宋体" w:hAnsi="宋体" w:eastAsia="宋体" w:cs="宋体"/>
                <w:bCs/>
                <w:color w:val="auto"/>
                <w:highlight w:val="none"/>
                <w:lang w:val="en-US" w:eastAsia="zh-CN"/>
              </w:rPr>
              <w:t>方案详细，响应时间优于招标文件要求，其他优化措施有针对性且可行性高。</w:t>
            </w:r>
          </w:p>
        </w:tc>
      </w:tr>
      <w:tr w14:paraId="7A1E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516FFC6D">
            <w:pPr>
              <w:keepNext w:val="0"/>
              <w:keepLines w:val="0"/>
              <w:suppressLineNumbers w:val="0"/>
              <w:adjustRightInd w:val="0"/>
              <w:spacing w:before="0" w:beforeAutospacing="0" w:after="0" w:afterAutospacing="0" w:line="400" w:lineRule="exact"/>
              <w:ind w:left="0" w:right="0"/>
              <w:jc w:val="center"/>
              <w:textAlignment w:val="baseline"/>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3</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D2775A9">
            <w:pPr>
              <w:keepNext w:val="0"/>
              <w:keepLines w:val="0"/>
              <w:suppressLineNumbers w:val="0"/>
              <w:adjustRightInd w:val="0"/>
              <w:spacing w:before="0" w:beforeAutospacing="0" w:after="0" w:afterAutospacing="0" w:line="400" w:lineRule="exact"/>
              <w:ind w:left="0" w:right="0"/>
              <w:jc w:val="center"/>
              <w:textAlignment w:val="baseline"/>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商务分（</w:t>
            </w:r>
            <w:r>
              <w:rPr>
                <w:rFonts w:hint="eastAsia" w:ascii="宋体" w:hAnsi="宋体" w:cs="宋体"/>
                <w:b/>
                <w:bCs/>
                <w:color w:val="auto"/>
                <w:szCs w:val="21"/>
                <w:highlight w:val="none"/>
                <w:lang w:val="en-US" w:eastAsia="zh-CN"/>
              </w:rPr>
              <w:t>28</w:t>
            </w:r>
            <w:r>
              <w:rPr>
                <w:rFonts w:hint="eastAsia" w:ascii="宋体" w:hAnsi="宋体" w:eastAsia="宋体" w:cs="宋体"/>
                <w:b/>
                <w:bCs/>
                <w:color w:val="auto"/>
                <w:szCs w:val="21"/>
                <w:highlight w:val="none"/>
                <w:lang w:val="en-US" w:eastAsia="zh-CN"/>
              </w:rPr>
              <w:t>分）</w:t>
            </w:r>
          </w:p>
        </w:tc>
        <w:tc>
          <w:tcPr>
            <w:tcW w:w="151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87744E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val="en-US" w:eastAsia="zh-CN"/>
              </w:rPr>
            </w:pPr>
            <w:r>
              <w:rPr>
                <w:rFonts w:hint="eastAsia" w:hAnsi="宋体" w:cs="宋体"/>
                <w:b/>
                <w:bCs w:val="0"/>
                <w:color w:val="auto"/>
                <w:highlight w:val="none"/>
              </w:rPr>
              <w:t>资信</w:t>
            </w:r>
            <w:r>
              <w:rPr>
                <w:rFonts w:hint="eastAsia" w:hAnsi="宋体" w:cs="宋体"/>
                <w:b/>
                <w:bCs w:val="0"/>
                <w:color w:val="auto"/>
                <w:highlight w:val="none"/>
                <w:lang w:val="en-US" w:eastAsia="zh-CN"/>
              </w:rPr>
              <w:t>业绩</w:t>
            </w:r>
            <w:r>
              <w:rPr>
                <w:rFonts w:hint="eastAsia" w:ascii="宋体" w:hAnsi="宋体" w:eastAsia="宋体" w:cs="宋体"/>
                <w:b/>
                <w:bCs w:val="0"/>
                <w:color w:val="auto"/>
                <w:szCs w:val="21"/>
                <w:highlight w:val="none"/>
                <w:lang w:val="en-US" w:eastAsia="zh-CN"/>
              </w:rPr>
              <w:t>（</w:t>
            </w:r>
            <w:r>
              <w:rPr>
                <w:rFonts w:hint="eastAsia" w:ascii="宋体" w:hAnsi="宋体" w:cs="宋体"/>
                <w:b/>
                <w:bCs w:val="0"/>
                <w:color w:val="auto"/>
                <w:szCs w:val="21"/>
                <w:highlight w:val="none"/>
                <w:lang w:val="en-US" w:eastAsia="zh-CN"/>
              </w:rPr>
              <w:t>28</w:t>
            </w:r>
            <w:r>
              <w:rPr>
                <w:rFonts w:hint="eastAsia" w:ascii="宋体" w:hAnsi="宋体" w:eastAsia="宋体" w:cs="宋体"/>
                <w:b/>
                <w:bCs w:val="0"/>
                <w:color w:val="auto"/>
                <w:szCs w:val="21"/>
                <w:highlight w:val="none"/>
                <w:lang w:val="en-US" w:eastAsia="zh-CN"/>
              </w:rPr>
              <w:t>分）</w:t>
            </w:r>
          </w:p>
        </w:tc>
        <w:tc>
          <w:tcPr>
            <w:tcW w:w="6087" w:type="dxa"/>
            <w:tcBorders>
              <w:top w:val="single" w:color="auto" w:sz="4" w:space="0"/>
              <w:left w:val="single" w:color="auto" w:sz="4" w:space="0"/>
              <w:bottom w:val="single" w:color="auto" w:sz="4" w:space="0"/>
              <w:right w:val="single" w:color="auto" w:sz="4" w:space="0"/>
            </w:tcBorders>
            <w:noWrap w:val="0"/>
            <w:vAlign w:val="top"/>
          </w:tcPr>
          <w:p w14:paraId="65F65F81">
            <w:pPr>
              <w:keepNext w:val="0"/>
              <w:keepLines w:val="0"/>
              <w:numPr>
                <w:ilvl w:val="0"/>
                <w:numId w:val="0"/>
              </w:numPr>
              <w:suppressLineNumbers w:val="0"/>
              <w:spacing w:before="0" w:beforeAutospacing="0" w:after="0" w:afterAutospacing="0" w:line="400" w:lineRule="exact"/>
              <w:ind w:left="0" w:right="0"/>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投标人具有功能较完善、性能稳定的专业化图书电子商务网站的，提供网站网址</w:t>
            </w:r>
            <w:r>
              <w:rPr>
                <w:rFonts w:hint="eastAsia"/>
                <w:color w:val="auto"/>
                <w:highlight w:val="none"/>
                <w:lang w:val="en-US" w:eastAsia="zh-CN"/>
              </w:rPr>
              <w:t>的</w:t>
            </w:r>
            <w:r>
              <w:rPr>
                <w:rFonts w:hint="eastAsia" w:ascii="宋体" w:hAnsi="宋体" w:eastAsia="宋体" w:cs="宋体"/>
                <w:bCs/>
                <w:color w:val="auto"/>
                <w:highlight w:val="none"/>
              </w:rPr>
              <w:t>得2分</w:t>
            </w:r>
            <w:r>
              <w:rPr>
                <w:rFonts w:hint="eastAsia" w:ascii="宋体" w:hAnsi="宋体" w:eastAsia="宋体" w:cs="宋体"/>
                <w:bCs/>
                <w:color w:val="auto"/>
                <w:highlight w:val="none"/>
                <w:lang w:eastAsia="zh-CN"/>
              </w:rPr>
              <w:t>。</w:t>
            </w:r>
          </w:p>
          <w:p w14:paraId="0AA9C97D">
            <w:pPr>
              <w:keepNext w:val="0"/>
              <w:keepLines w:val="0"/>
              <w:numPr>
                <w:ilvl w:val="0"/>
                <w:numId w:val="0"/>
              </w:numPr>
              <w:suppressLineNumbers w:val="0"/>
              <w:spacing w:before="0" w:beforeAutospacing="0" w:after="0" w:afterAutospacing="0" w:line="400" w:lineRule="exact"/>
              <w:ind w:left="0" w:leftChars="0" w:right="0"/>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供应商能派出服务团队人员中须至少具有专业编目人员（编目人员须持有国图或CALIS中文三级编目员资格，且接受培训后，合同期间原则上不予更换）到采购人指定地点进行数据著录，【要求提供最近半年任意一个月为该持证人依法缴纳社会保障资金且由社保部门开具的凭证复印件】。每提供一个得1分，满分3分。</w:t>
            </w:r>
          </w:p>
          <w:p w14:paraId="2D0D2F88">
            <w:pPr>
              <w:keepNext w:val="0"/>
              <w:keepLines w:val="0"/>
              <w:numPr>
                <w:ilvl w:val="0"/>
                <w:numId w:val="0"/>
              </w:numPr>
              <w:suppressLineNumbers w:val="0"/>
              <w:spacing w:before="0" w:beforeAutospacing="0" w:after="0" w:afterAutospacing="0" w:line="400" w:lineRule="exact"/>
              <w:ind w:left="0" w:leftChars="0" w:right="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3</w:t>
            </w:r>
            <w:r>
              <w:rPr>
                <w:rFonts w:hint="eastAsia" w:ascii="宋体" w:hAnsi="宋体" w:eastAsia="宋体" w:cs="宋体"/>
                <w:bCs/>
                <w:color w:val="auto"/>
                <w:highlight w:val="none"/>
              </w:rPr>
              <w:t>）投标人</w:t>
            </w:r>
            <w:r>
              <w:rPr>
                <w:rFonts w:hint="eastAsia" w:ascii="宋体" w:hAnsi="宋体" w:cs="宋体"/>
                <w:bCs/>
                <w:color w:val="auto"/>
                <w:highlight w:val="none"/>
                <w:lang w:val="en-US" w:eastAsia="zh-CN"/>
              </w:rPr>
              <w:t>提供</w:t>
            </w:r>
            <w:r>
              <w:rPr>
                <w:rFonts w:hint="eastAsia" w:ascii="宋体" w:hAnsi="宋体" w:eastAsia="宋体" w:cs="宋体"/>
                <w:bCs/>
                <w:color w:val="auto"/>
                <w:highlight w:val="none"/>
                <w:lang w:val="en-US" w:eastAsia="zh-CN"/>
              </w:rPr>
              <w:t>2022</w:t>
            </w:r>
            <w:r>
              <w:rPr>
                <w:rFonts w:hint="eastAsia" w:ascii="宋体" w:hAnsi="宋体" w:eastAsia="宋体" w:cs="宋体"/>
                <w:bCs/>
                <w:color w:val="auto"/>
                <w:highlight w:val="none"/>
              </w:rPr>
              <w:t>年以来</w:t>
            </w:r>
            <w:r>
              <w:rPr>
                <w:rFonts w:hint="eastAsia" w:ascii="宋体" w:hAnsi="宋体" w:cs="宋体"/>
                <w:bCs/>
                <w:color w:val="auto"/>
                <w:highlight w:val="none"/>
                <w:lang w:val="en-US" w:eastAsia="zh-CN"/>
              </w:rPr>
              <w:t>类似项目，</w:t>
            </w:r>
            <w:r>
              <w:rPr>
                <w:rFonts w:hint="eastAsia" w:ascii="宋体" w:hAnsi="宋体" w:eastAsia="宋体" w:cs="宋体"/>
                <w:bCs/>
                <w:color w:val="auto"/>
                <w:highlight w:val="none"/>
              </w:rPr>
              <w:t>提供中标</w:t>
            </w:r>
            <w:r>
              <w:rPr>
                <w:rFonts w:hint="eastAsia" w:ascii="宋体" w:hAnsi="宋体" w:cs="宋体"/>
                <w:bCs/>
                <w:color w:val="auto"/>
                <w:highlight w:val="none"/>
                <w:lang w:val="en-US" w:eastAsia="zh-CN"/>
              </w:rPr>
              <w:t>/成交</w:t>
            </w:r>
            <w:r>
              <w:rPr>
                <w:rFonts w:hint="eastAsia" w:ascii="宋体" w:hAnsi="宋体" w:eastAsia="宋体" w:cs="宋体"/>
                <w:bCs/>
                <w:color w:val="auto"/>
                <w:highlight w:val="none"/>
              </w:rPr>
              <w:t>通知书或采购合同书复印件。每有1份得</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分，不按要求提供不得分，满分</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分。</w:t>
            </w:r>
          </w:p>
          <w:p w14:paraId="087FB11D">
            <w:pPr>
              <w:keepNext w:val="0"/>
              <w:keepLines w:val="0"/>
              <w:numPr>
                <w:ilvl w:val="0"/>
                <w:numId w:val="0"/>
              </w:numPr>
              <w:suppressLineNumbers w:val="0"/>
              <w:spacing w:before="0" w:beforeAutospacing="0" w:after="0" w:afterAutospacing="0" w:line="400" w:lineRule="exact"/>
              <w:ind w:left="0" w:leftChars="0" w:right="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4</w:t>
            </w:r>
            <w:r>
              <w:rPr>
                <w:rFonts w:hint="eastAsia" w:ascii="宋体" w:hAnsi="宋体" w:eastAsia="宋体" w:cs="宋体"/>
                <w:bCs/>
                <w:color w:val="auto"/>
                <w:highlight w:val="none"/>
              </w:rPr>
              <w:t>）投标人应提供出版社出具的</w:t>
            </w:r>
            <w:r>
              <w:rPr>
                <w:rFonts w:hint="eastAsia" w:ascii="宋体" w:hAnsi="宋体" w:eastAsia="宋体" w:cs="宋体"/>
                <w:bCs/>
                <w:color w:val="auto"/>
                <w:highlight w:val="none"/>
                <w:lang w:val="en-US" w:eastAsia="zh-CN"/>
              </w:rPr>
              <w:t>2024</w:t>
            </w:r>
            <w:r>
              <w:rPr>
                <w:rFonts w:hint="eastAsia" w:ascii="宋体" w:hAnsi="宋体" w:eastAsia="宋体" w:cs="宋体"/>
                <w:bCs/>
                <w:color w:val="auto"/>
                <w:highlight w:val="none"/>
              </w:rPr>
              <w:t>年</w:t>
            </w:r>
            <w:r>
              <w:rPr>
                <w:rFonts w:hint="eastAsia"/>
                <w:color w:val="auto"/>
                <w:highlight w:val="none"/>
                <w:lang w:val="en-US" w:eastAsia="zh-CN"/>
              </w:rPr>
              <w:t>以来</w:t>
            </w:r>
            <w:r>
              <w:rPr>
                <w:rFonts w:hint="eastAsia" w:ascii="宋体" w:hAnsi="宋体" w:eastAsia="宋体" w:cs="宋体"/>
                <w:bCs/>
                <w:color w:val="auto"/>
                <w:highlight w:val="none"/>
              </w:rPr>
              <w:t>发票、有效期内出版社授权书或合作协议，每提供一份得0.5分，满分10分。</w:t>
            </w:r>
          </w:p>
          <w:p w14:paraId="2E5C07B1">
            <w:pPr>
              <w:keepNext w:val="0"/>
              <w:keepLines w:val="0"/>
              <w:numPr>
                <w:ilvl w:val="0"/>
                <w:numId w:val="0"/>
              </w:numPr>
              <w:suppressLineNumbers w:val="0"/>
              <w:spacing w:before="0" w:beforeAutospacing="0" w:after="0" w:afterAutospacing="0" w:line="400" w:lineRule="exact"/>
              <w:ind w:left="0" w:leftChars="0" w:right="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5</w:t>
            </w:r>
            <w:r>
              <w:rPr>
                <w:rFonts w:hint="eastAsia" w:ascii="宋体" w:hAnsi="宋体" w:eastAsia="宋体" w:cs="宋体"/>
                <w:bCs/>
                <w:color w:val="auto"/>
                <w:highlight w:val="none"/>
              </w:rPr>
              <w:t>）供应商具有有效的ISO45001职业健康安全管理体认证证书，ISO9001质量管理体系认证证书、ISO14001环境管理体系认证证书、每个证书1分，满分3分。</w:t>
            </w:r>
          </w:p>
          <w:p w14:paraId="5047F60C">
            <w:pPr>
              <w:keepNext w:val="0"/>
              <w:keepLines w:val="0"/>
              <w:numPr>
                <w:ilvl w:val="0"/>
                <w:numId w:val="0"/>
              </w:numPr>
              <w:suppressLineNumbers w:val="0"/>
              <w:spacing w:before="0" w:beforeAutospacing="0" w:after="0" w:afterAutospacing="0" w:line="400" w:lineRule="exact"/>
              <w:ind w:left="0" w:leftChars="0" w:right="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6</w:t>
            </w:r>
            <w:r>
              <w:rPr>
                <w:rFonts w:hint="eastAsia" w:ascii="宋体" w:hAnsi="宋体" w:eastAsia="宋体" w:cs="宋体"/>
                <w:bCs/>
                <w:color w:val="auto"/>
                <w:highlight w:val="none"/>
              </w:rPr>
              <w:t>）提供全国图书馆图书馆联合编目中心数据共享协议书，得1分，满分1分。</w:t>
            </w:r>
          </w:p>
          <w:p w14:paraId="19C32492">
            <w:pPr>
              <w:keepNext w:val="0"/>
              <w:keepLines w:val="0"/>
              <w:numPr>
                <w:ilvl w:val="0"/>
                <w:numId w:val="0"/>
              </w:numPr>
              <w:suppressLineNumbers w:val="0"/>
              <w:spacing w:before="0" w:beforeAutospacing="0" w:after="0" w:afterAutospacing="0" w:line="400" w:lineRule="exact"/>
              <w:ind w:left="0" w:leftChars="0" w:right="0"/>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7</w:t>
            </w:r>
            <w:r>
              <w:rPr>
                <w:rFonts w:hint="eastAsia" w:ascii="宋体" w:hAnsi="宋体" w:eastAsia="宋体" w:cs="宋体"/>
                <w:bCs/>
                <w:color w:val="auto"/>
                <w:highlight w:val="none"/>
              </w:rPr>
              <w:t>）供应商能够提供中国认可质量监督检验部门出具的印刷品检验报告，每提供一份得1分，不提供得0分，满分3分。</w:t>
            </w:r>
          </w:p>
        </w:tc>
      </w:tr>
      <w:tr w14:paraId="4D6B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50" w:type="dxa"/>
            <w:gridSpan w:val="4"/>
            <w:tcBorders>
              <w:top w:val="single" w:color="auto" w:sz="4" w:space="0"/>
              <w:left w:val="single" w:color="auto" w:sz="4" w:space="0"/>
              <w:bottom w:val="single" w:color="auto" w:sz="4" w:space="0"/>
              <w:right w:val="single" w:color="auto" w:sz="4" w:space="0"/>
            </w:tcBorders>
            <w:noWrap w:val="0"/>
            <w:vAlign w:val="center"/>
          </w:tcPr>
          <w:p w14:paraId="280B9CE3">
            <w:pPr>
              <w:keepNext w:val="0"/>
              <w:keepLines w:val="0"/>
              <w:suppressLineNumbers w:val="0"/>
              <w:spacing w:before="0" w:beforeAutospacing="0" w:after="0" w:afterAutospacing="0" w:line="400" w:lineRule="exact"/>
              <w:ind w:left="0" w:right="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总得分=1+2+3</w:t>
            </w:r>
          </w:p>
        </w:tc>
      </w:tr>
    </w:tbl>
    <w:p w14:paraId="26CA1070">
      <w:pPr>
        <w:spacing w:line="360" w:lineRule="auto"/>
        <w:ind w:firstLine="420"/>
        <w:rPr>
          <w:rFonts w:hint="eastAsia" w:ascii="宋体" w:hAnsi="宋体"/>
          <w:bCs/>
          <w:color w:val="auto"/>
          <w:szCs w:val="20"/>
          <w:highlight w:val="none"/>
        </w:rPr>
      </w:pPr>
      <w:r>
        <w:rPr>
          <w:rFonts w:hint="eastAsia" w:ascii="宋体" w:hAnsi="宋体"/>
          <w:bCs/>
          <w:color w:val="auto"/>
          <w:szCs w:val="20"/>
          <w:highlight w:val="none"/>
        </w:rPr>
        <w:t xml:space="preserve"> </w:t>
      </w:r>
      <w:bookmarkEnd w:id="156"/>
    </w:p>
    <w:p w14:paraId="6197064B">
      <w:pPr>
        <w:keepNext/>
        <w:keepLines/>
        <w:spacing w:before="260" w:after="260" w:line="413" w:lineRule="auto"/>
        <w:jc w:val="center"/>
        <w:outlineLvl w:val="1"/>
        <w:rPr>
          <w:rFonts w:hint="eastAsia" w:ascii="Arial" w:hAnsi="Arial" w:eastAsia="黑体"/>
          <w:bCs/>
          <w:color w:val="auto"/>
          <w:sz w:val="30"/>
          <w:szCs w:val="30"/>
          <w:highlight w:val="none"/>
        </w:rPr>
      </w:pPr>
      <w:bookmarkStart w:id="157" w:name="_Toc113977871"/>
      <w:r>
        <w:rPr>
          <w:rFonts w:hint="eastAsia" w:ascii="Arial" w:hAnsi="Arial" w:eastAsia="黑体"/>
          <w:bCs/>
          <w:color w:val="auto"/>
          <w:sz w:val="30"/>
          <w:szCs w:val="30"/>
          <w:highlight w:val="none"/>
        </w:rPr>
        <w:t>第四节</w:t>
      </w:r>
      <w:r>
        <w:rPr>
          <w:rFonts w:ascii="Arial" w:hAnsi="Arial" w:eastAsia="黑体"/>
          <w:bCs/>
          <w:color w:val="auto"/>
          <w:sz w:val="30"/>
          <w:szCs w:val="30"/>
          <w:highlight w:val="none"/>
        </w:rPr>
        <w:t xml:space="preserve"> </w:t>
      </w:r>
      <w:r>
        <w:rPr>
          <w:rFonts w:hint="eastAsia" w:ascii="Arial" w:hAnsi="Arial" w:eastAsia="黑体"/>
          <w:bCs/>
          <w:color w:val="auto"/>
          <w:sz w:val="30"/>
          <w:szCs w:val="30"/>
          <w:highlight w:val="none"/>
        </w:rPr>
        <w:t>中标候选人推荐原则</w:t>
      </w:r>
      <w:bookmarkEnd w:id="157"/>
    </w:p>
    <w:p w14:paraId="3C347FB1">
      <w:pPr>
        <w:numPr>
          <w:ilvl w:val="0"/>
          <w:numId w:val="3"/>
        </w:numPr>
        <w:spacing w:line="360" w:lineRule="auto"/>
        <w:contextualSpacing/>
        <w:rPr>
          <w:rFonts w:ascii="宋体" w:hAnsi="宋体"/>
          <w:b/>
          <w:bCs/>
          <w:color w:val="auto"/>
          <w:sz w:val="24"/>
          <w:highlight w:val="none"/>
        </w:rPr>
      </w:pPr>
      <w:r>
        <w:rPr>
          <w:rFonts w:hint="eastAsia" w:ascii="宋体" w:hAnsi="宋体"/>
          <w:b/>
          <w:bCs/>
          <w:color w:val="auto"/>
          <w:sz w:val="24"/>
          <w:highlight w:val="none"/>
        </w:rPr>
        <w:t>综合评分法</w:t>
      </w:r>
    </w:p>
    <w:p w14:paraId="07BB4B59">
      <w:pPr>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4356CB13">
      <w:pPr>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14:paraId="121841AA">
      <w:pPr>
        <w:spacing w:line="360" w:lineRule="auto"/>
        <w:ind w:firstLine="482" w:firstLineChars="200"/>
        <w:rPr>
          <w:rFonts w:hint="eastAsia" w:ascii="宋体" w:hAnsi="宋体"/>
          <w:color w:val="auto"/>
          <w:szCs w:val="20"/>
          <w:highlight w:val="none"/>
        </w:rPr>
      </w:pPr>
      <w:r>
        <w:rPr>
          <w:rFonts w:hint="eastAsia" w:ascii="宋体" w:hAnsi="宋体"/>
          <w:b/>
          <w:bCs/>
          <w:color w:val="auto"/>
          <w:sz w:val="24"/>
          <w:highlight w:val="none"/>
        </w:rPr>
        <w:t>（二）最低评标报价法</w:t>
      </w:r>
    </w:p>
    <w:p w14:paraId="703B1B46">
      <w:pPr>
        <w:tabs>
          <w:tab w:val="left" w:pos="2472"/>
        </w:tabs>
        <w:spacing w:line="480" w:lineRule="exact"/>
        <w:ind w:firstLine="420" w:firstLineChars="200"/>
        <w:rPr>
          <w:rFonts w:hint="eastAsia" w:ascii="宋体" w:hAnsi="Courier New"/>
          <w:color w:val="auto"/>
          <w:szCs w:val="20"/>
          <w:highlight w:val="none"/>
        </w:rPr>
      </w:pPr>
      <w:r>
        <w:rPr>
          <w:rFonts w:hint="eastAsia" w:ascii="宋体" w:hAnsi="宋体"/>
          <w:color w:val="auto"/>
          <w:szCs w:val="20"/>
          <w:highlight w:val="none"/>
        </w:rPr>
        <w:t>1.评标委员会将按照有效报价从低到高排序并推荐中标候选人。</w:t>
      </w:r>
      <w:r>
        <w:rPr>
          <w:rFonts w:hint="eastAsia" w:ascii="宋体" w:hAnsi="Courier New"/>
          <w:color w:val="auto"/>
          <w:szCs w:val="20"/>
          <w:highlight w:val="none"/>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0FCF57B7">
      <w:pPr>
        <w:spacing w:line="360" w:lineRule="auto"/>
        <w:ind w:firstLine="420" w:firstLineChars="200"/>
        <w:rPr>
          <w:rFonts w:hint="eastAsia" w:ascii="宋体" w:hAnsi="宋体"/>
          <w:color w:val="auto"/>
          <w:szCs w:val="20"/>
          <w:highlight w:val="none"/>
        </w:rPr>
      </w:pPr>
      <w:r>
        <w:rPr>
          <w:rFonts w:hint="eastAsia" w:ascii="宋体" w:hAnsi="Courier New"/>
          <w:color w:val="auto"/>
          <w:szCs w:val="20"/>
          <w:highlight w:val="none"/>
        </w:rPr>
        <w:t>2.</w:t>
      </w:r>
      <w:r>
        <w:rPr>
          <w:rFonts w:hint="eastAsia" w:ascii="宋体" w:hAnsi="宋体"/>
          <w:color w:val="auto"/>
          <w:szCs w:val="20"/>
          <w:highlight w:val="none"/>
        </w:rPr>
        <w:t xml:space="preserve"> 根据《政府采购货物和服务招标投标管理办法》（财政部令第87号）第三十一条第一款规定，采用最低评标价法的采购项目，提供相同品牌产品的不同投标人参加同一合同项下投标的，以其通过资格审查、符合性审查且报价最低的参加评标；报价相同的，按照“投标人须知前附表”及“投标人须知正文”30.2规定推荐。</w:t>
      </w:r>
    </w:p>
    <w:p w14:paraId="45F0FE9D">
      <w:pPr>
        <w:tabs>
          <w:tab w:val="left" w:pos="2472"/>
        </w:tabs>
        <w:spacing w:line="480" w:lineRule="exact"/>
        <w:ind w:firstLine="420" w:firstLineChars="200"/>
        <w:rPr>
          <w:rFonts w:hint="eastAsia" w:ascii="宋体" w:hAnsi="Courier New"/>
          <w:color w:val="auto"/>
          <w:szCs w:val="20"/>
          <w:highlight w:val="none"/>
        </w:rPr>
      </w:pPr>
    </w:p>
    <w:p w14:paraId="640731D1">
      <w:pPr>
        <w:keepNext/>
        <w:keepLines/>
        <w:spacing w:line="360" w:lineRule="auto"/>
        <w:ind w:firstLine="600" w:firstLineChars="200"/>
        <w:jc w:val="center"/>
        <w:outlineLvl w:val="1"/>
        <w:rPr>
          <w:rFonts w:hint="eastAsia" w:ascii="Arial" w:hAnsi="Arial" w:eastAsia="黑体"/>
          <w:bCs/>
          <w:color w:val="auto"/>
          <w:sz w:val="30"/>
          <w:szCs w:val="30"/>
          <w:highlight w:val="none"/>
        </w:rPr>
      </w:pPr>
      <w:bookmarkStart w:id="158" w:name="_Toc113977872"/>
      <w:r>
        <w:rPr>
          <w:rFonts w:hint="eastAsia" w:ascii="Arial" w:hAnsi="Arial" w:eastAsia="黑体"/>
          <w:bCs/>
          <w:color w:val="auto"/>
          <w:sz w:val="30"/>
          <w:szCs w:val="30"/>
          <w:highlight w:val="none"/>
        </w:rPr>
        <w:t>第五节</w:t>
      </w:r>
      <w:r>
        <w:rPr>
          <w:rFonts w:ascii="Arial" w:hAnsi="Arial" w:eastAsia="黑体"/>
          <w:bCs/>
          <w:color w:val="auto"/>
          <w:sz w:val="30"/>
          <w:szCs w:val="30"/>
          <w:highlight w:val="none"/>
        </w:rPr>
        <w:t xml:space="preserve"> </w:t>
      </w:r>
      <w:r>
        <w:rPr>
          <w:rFonts w:hint="eastAsia" w:ascii="Arial" w:hAnsi="Arial" w:eastAsia="黑体"/>
          <w:bCs/>
          <w:color w:val="auto"/>
          <w:sz w:val="30"/>
          <w:szCs w:val="30"/>
          <w:highlight w:val="none"/>
        </w:rPr>
        <w:t>评标报告</w:t>
      </w:r>
      <w:bookmarkEnd w:id="158"/>
    </w:p>
    <w:p w14:paraId="0B259BB4">
      <w:pPr>
        <w:pStyle w:val="59"/>
        <w:spacing w:before="0"/>
        <w:ind w:firstLine="482"/>
        <w:rPr>
          <w:rFonts w:ascii="宋体" w:hAnsi="宋体"/>
          <w:b/>
          <w:bCs/>
          <w:color w:val="auto"/>
          <w:szCs w:val="24"/>
          <w:highlight w:val="none"/>
        </w:rPr>
      </w:pPr>
      <w:r>
        <w:rPr>
          <w:rFonts w:hint="eastAsia" w:ascii="宋体" w:hAnsi="宋体"/>
          <w:b/>
          <w:bCs/>
          <w:color w:val="auto"/>
          <w:szCs w:val="24"/>
          <w:highlight w:val="none"/>
        </w:rPr>
        <w:t>（一）评标报告与推荐中标候选人</w:t>
      </w:r>
    </w:p>
    <w:p w14:paraId="7C0C1F0A">
      <w:pPr>
        <w:tabs>
          <w:tab w:val="left" w:pos="2472"/>
        </w:tabs>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评标委员会根据原始评标记录和评标结果编写评标报告，并通过电子交易平台向采购人、采购代理机构提交。</w:t>
      </w:r>
    </w:p>
    <w:p w14:paraId="09057C88">
      <w:pPr>
        <w:widowControl/>
        <w:spacing w:line="360" w:lineRule="auto"/>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（二）评标争议事项处理</w:t>
      </w:r>
    </w:p>
    <w:p w14:paraId="1531770F">
      <w:pPr>
        <w:tabs>
          <w:tab w:val="left" w:pos="2472"/>
        </w:tabs>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2984938">
      <w:pPr>
        <w:widowControl/>
        <w:jc w:val="left"/>
        <w:rPr>
          <w:b/>
          <w:color w:val="auto"/>
          <w:sz w:val="36"/>
          <w:szCs w:val="20"/>
          <w:highlight w:val="none"/>
        </w:rPr>
        <w:sectPr>
          <w:pgSz w:w="11906" w:h="16838"/>
          <w:pgMar w:top="1134" w:right="1134" w:bottom="1134" w:left="1134" w:header="720" w:footer="720" w:gutter="0"/>
          <w:cols w:space="720" w:num="1"/>
          <w:docGrid w:type="lines" w:linePitch="331" w:charSpace="0"/>
        </w:sectPr>
      </w:pPr>
    </w:p>
    <w:p w14:paraId="1F1D2D0F">
      <w:pPr>
        <w:tabs>
          <w:tab w:val="left" w:pos="2472"/>
        </w:tabs>
        <w:spacing w:line="460" w:lineRule="exact"/>
        <w:jc w:val="center"/>
        <w:rPr>
          <w:rFonts w:hint="eastAsia"/>
          <w:b/>
          <w:color w:val="auto"/>
          <w:sz w:val="36"/>
          <w:szCs w:val="20"/>
          <w:highlight w:val="none"/>
        </w:rPr>
      </w:pPr>
    </w:p>
    <w:p w14:paraId="14BDA07F">
      <w:pPr>
        <w:tabs>
          <w:tab w:val="left" w:pos="2472"/>
        </w:tabs>
        <w:spacing w:line="460" w:lineRule="exact"/>
        <w:jc w:val="center"/>
        <w:rPr>
          <w:b/>
          <w:color w:val="auto"/>
          <w:sz w:val="36"/>
          <w:szCs w:val="20"/>
          <w:highlight w:val="none"/>
        </w:rPr>
      </w:pPr>
    </w:p>
    <w:p w14:paraId="7742327A">
      <w:pPr>
        <w:tabs>
          <w:tab w:val="left" w:pos="2472"/>
        </w:tabs>
        <w:spacing w:line="460" w:lineRule="exact"/>
        <w:jc w:val="center"/>
        <w:rPr>
          <w:b/>
          <w:color w:val="auto"/>
          <w:sz w:val="36"/>
          <w:szCs w:val="20"/>
          <w:highlight w:val="none"/>
        </w:rPr>
      </w:pPr>
    </w:p>
    <w:p w14:paraId="413C4A2E">
      <w:pPr>
        <w:tabs>
          <w:tab w:val="left" w:pos="2472"/>
        </w:tabs>
        <w:spacing w:line="460" w:lineRule="exact"/>
        <w:jc w:val="center"/>
        <w:rPr>
          <w:b/>
          <w:color w:val="auto"/>
          <w:sz w:val="36"/>
          <w:szCs w:val="20"/>
          <w:highlight w:val="none"/>
        </w:rPr>
      </w:pPr>
    </w:p>
    <w:p w14:paraId="1C4D5899">
      <w:pPr>
        <w:tabs>
          <w:tab w:val="left" w:pos="2472"/>
        </w:tabs>
        <w:spacing w:line="460" w:lineRule="exact"/>
        <w:jc w:val="center"/>
        <w:rPr>
          <w:b/>
          <w:color w:val="auto"/>
          <w:sz w:val="36"/>
          <w:szCs w:val="20"/>
          <w:highlight w:val="none"/>
        </w:rPr>
      </w:pPr>
    </w:p>
    <w:p w14:paraId="0A456000">
      <w:pPr>
        <w:tabs>
          <w:tab w:val="left" w:pos="2472"/>
        </w:tabs>
        <w:spacing w:line="460" w:lineRule="exact"/>
        <w:jc w:val="center"/>
        <w:rPr>
          <w:b/>
          <w:color w:val="auto"/>
          <w:sz w:val="36"/>
          <w:szCs w:val="20"/>
          <w:highlight w:val="none"/>
        </w:rPr>
      </w:pPr>
    </w:p>
    <w:p w14:paraId="2B12B636">
      <w:pPr>
        <w:tabs>
          <w:tab w:val="left" w:pos="2472"/>
        </w:tabs>
        <w:spacing w:line="460" w:lineRule="exact"/>
        <w:jc w:val="center"/>
        <w:rPr>
          <w:b/>
          <w:color w:val="auto"/>
          <w:sz w:val="36"/>
          <w:szCs w:val="20"/>
          <w:highlight w:val="none"/>
        </w:rPr>
      </w:pPr>
    </w:p>
    <w:p w14:paraId="478F3E9F">
      <w:pPr>
        <w:tabs>
          <w:tab w:val="left" w:pos="2472"/>
        </w:tabs>
        <w:spacing w:line="460" w:lineRule="exact"/>
        <w:jc w:val="center"/>
        <w:rPr>
          <w:b/>
          <w:color w:val="auto"/>
          <w:sz w:val="36"/>
          <w:szCs w:val="20"/>
          <w:highlight w:val="none"/>
        </w:rPr>
      </w:pPr>
    </w:p>
    <w:p w14:paraId="2EF394C7">
      <w:pPr>
        <w:tabs>
          <w:tab w:val="left" w:pos="2472"/>
        </w:tabs>
        <w:spacing w:line="460" w:lineRule="exact"/>
        <w:jc w:val="center"/>
        <w:rPr>
          <w:b/>
          <w:color w:val="auto"/>
          <w:sz w:val="36"/>
          <w:szCs w:val="20"/>
          <w:highlight w:val="none"/>
        </w:rPr>
      </w:pPr>
    </w:p>
    <w:p w14:paraId="4D19C873">
      <w:pPr>
        <w:tabs>
          <w:tab w:val="left" w:pos="2472"/>
        </w:tabs>
        <w:spacing w:line="460" w:lineRule="exact"/>
        <w:jc w:val="center"/>
        <w:rPr>
          <w:b/>
          <w:color w:val="auto"/>
          <w:sz w:val="36"/>
          <w:szCs w:val="20"/>
          <w:highlight w:val="none"/>
        </w:rPr>
      </w:pPr>
    </w:p>
    <w:p w14:paraId="634198B6">
      <w:pPr>
        <w:tabs>
          <w:tab w:val="left" w:pos="2472"/>
        </w:tabs>
        <w:spacing w:line="460" w:lineRule="exact"/>
        <w:jc w:val="center"/>
        <w:rPr>
          <w:b/>
          <w:color w:val="auto"/>
          <w:sz w:val="36"/>
          <w:szCs w:val="20"/>
          <w:highlight w:val="none"/>
        </w:rPr>
      </w:pPr>
    </w:p>
    <w:p w14:paraId="2F39845F">
      <w:pPr>
        <w:tabs>
          <w:tab w:val="left" w:pos="2472"/>
        </w:tabs>
        <w:spacing w:line="460" w:lineRule="exact"/>
        <w:jc w:val="center"/>
        <w:rPr>
          <w:b/>
          <w:color w:val="auto"/>
          <w:sz w:val="36"/>
          <w:szCs w:val="20"/>
          <w:highlight w:val="none"/>
        </w:rPr>
      </w:pPr>
    </w:p>
    <w:p w14:paraId="28D3CBAB">
      <w:pPr>
        <w:tabs>
          <w:tab w:val="left" w:pos="2472"/>
        </w:tabs>
        <w:spacing w:line="460" w:lineRule="exact"/>
        <w:jc w:val="center"/>
        <w:rPr>
          <w:b/>
          <w:color w:val="auto"/>
          <w:sz w:val="36"/>
          <w:szCs w:val="20"/>
          <w:highlight w:val="none"/>
        </w:rPr>
      </w:pPr>
    </w:p>
    <w:p w14:paraId="3084F2AE">
      <w:pPr>
        <w:tabs>
          <w:tab w:val="left" w:pos="2472"/>
        </w:tabs>
        <w:spacing w:line="460" w:lineRule="exact"/>
        <w:jc w:val="center"/>
        <w:outlineLvl w:val="0"/>
        <w:rPr>
          <w:b/>
          <w:color w:val="auto"/>
          <w:sz w:val="36"/>
          <w:szCs w:val="20"/>
          <w:highlight w:val="none"/>
        </w:rPr>
      </w:pPr>
      <w:bookmarkStart w:id="159" w:name="_Toc113977873"/>
      <w:r>
        <w:rPr>
          <w:rFonts w:hint="eastAsia"/>
          <w:b/>
          <w:color w:val="auto"/>
          <w:sz w:val="36"/>
          <w:szCs w:val="20"/>
          <w:highlight w:val="none"/>
        </w:rPr>
        <w:t>第五章</w:t>
      </w:r>
      <w:r>
        <w:rPr>
          <w:b/>
          <w:color w:val="auto"/>
          <w:sz w:val="36"/>
          <w:szCs w:val="20"/>
          <w:highlight w:val="none"/>
        </w:rPr>
        <w:t xml:space="preserve"> </w:t>
      </w:r>
      <w:r>
        <w:rPr>
          <w:rFonts w:hint="eastAsia"/>
          <w:b/>
          <w:color w:val="auto"/>
          <w:sz w:val="36"/>
          <w:szCs w:val="20"/>
          <w:highlight w:val="none"/>
        </w:rPr>
        <w:t>拟签订的合同文本</w:t>
      </w:r>
      <w:bookmarkEnd w:id="159"/>
    </w:p>
    <w:p w14:paraId="389226F7">
      <w:pPr>
        <w:widowControl/>
        <w:jc w:val="left"/>
        <w:rPr>
          <w:rFonts w:ascii="宋体" w:hAnsi="Courier New"/>
          <w:bCs/>
          <w:color w:val="auto"/>
          <w:szCs w:val="20"/>
          <w:highlight w:val="none"/>
        </w:rPr>
        <w:sectPr>
          <w:pgSz w:w="11906" w:h="16838"/>
          <w:pgMar w:top="1134" w:right="1134" w:bottom="1134" w:left="1134" w:header="720" w:footer="720" w:gutter="0"/>
          <w:cols w:space="720" w:num="1"/>
          <w:docGrid w:type="lines" w:linePitch="331" w:charSpace="0"/>
        </w:sectPr>
      </w:pPr>
    </w:p>
    <w:p w14:paraId="4875BF79">
      <w:pPr>
        <w:spacing w:line="360" w:lineRule="auto"/>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“广西政府采购云平台”合同编号：</w:t>
      </w:r>
      <w:r>
        <w:rPr>
          <w:rFonts w:hint="eastAsia" w:ascii="仿宋_GB2312" w:hAnsi="楷体" w:eastAsia="仿宋_GB2312"/>
          <w:color w:val="auto"/>
          <w:sz w:val="24"/>
          <w:highlight w:val="none"/>
          <w:u w:val="single"/>
        </w:rPr>
        <w:t xml:space="preserve">           </w:t>
      </w:r>
    </w:p>
    <w:p w14:paraId="07C60D18">
      <w:pPr>
        <w:spacing w:line="360" w:lineRule="auto"/>
        <w:jc w:val="center"/>
        <w:rPr>
          <w:rFonts w:hint="eastAsia" w:ascii="宋体"/>
          <w:b/>
          <w:bCs/>
          <w:color w:val="auto"/>
          <w:sz w:val="52"/>
          <w:highlight w:val="none"/>
        </w:rPr>
      </w:pPr>
      <w:r>
        <w:rPr>
          <w:rFonts w:hint="eastAsia" w:ascii="宋体"/>
          <w:b/>
          <w:bCs/>
          <w:color w:val="auto"/>
          <w:sz w:val="52"/>
          <w:highlight w:val="none"/>
        </w:rPr>
        <w:t>南 宁 市 政 府 采 购</w:t>
      </w:r>
    </w:p>
    <w:p w14:paraId="78471C75">
      <w:pPr>
        <w:spacing w:line="360" w:lineRule="auto"/>
        <w:ind w:firstLine="420" w:firstLineChars="200"/>
        <w:rPr>
          <w:rFonts w:hint="eastAsia" w:ascii="宋体"/>
          <w:color w:val="auto"/>
          <w:highlight w:val="none"/>
        </w:rPr>
      </w:pPr>
    </w:p>
    <w:p w14:paraId="5D05398E">
      <w:pPr>
        <w:spacing w:line="360" w:lineRule="auto"/>
        <w:ind w:firstLine="420" w:firstLineChars="200"/>
        <w:rPr>
          <w:rFonts w:hint="eastAsia" w:ascii="宋体"/>
          <w:color w:val="auto"/>
          <w:highlight w:val="none"/>
        </w:rPr>
      </w:pPr>
      <w:r>
        <w:rPr>
          <w:rFonts w:hint="eastAsia" w:ascii="宋体"/>
          <w:color w:val="auto"/>
          <w:highlight w:val="none"/>
        </w:rPr>
        <w:t xml:space="preserve">                                                 </w:t>
      </w:r>
    </w:p>
    <w:p w14:paraId="733640F4">
      <w:pPr>
        <w:spacing w:line="360" w:lineRule="auto"/>
        <w:jc w:val="center"/>
        <w:rPr>
          <w:rFonts w:hint="eastAsia" w:ascii="宋体"/>
          <w:b/>
          <w:bCs/>
          <w:color w:val="auto"/>
          <w:sz w:val="44"/>
          <w:highlight w:val="none"/>
        </w:rPr>
      </w:pPr>
      <w:r>
        <w:rPr>
          <w:rFonts w:hint="eastAsia" w:ascii="宋体"/>
          <w:b/>
          <w:bCs/>
          <w:color w:val="auto"/>
          <w:sz w:val="44"/>
          <w:highlight w:val="none"/>
          <w:u w:val="single"/>
        </w:rPr>
        <w:t xml:space="preserve">  </w:t>
      </w:r>
      <w:r>
        <w:rPr>
          <w:rFonts w:hint="eastAsia" w:ascii="宋体"/>
          <w:b/>
          <w:bCs/>
          <w:color w:val="auto"/>
          <w:sz w:val="44"/>
          <w:highlight w:val="none"/>
          <w:u w:val="single"/>
          <w:lang w:eastAsia="zh-CN"/>
        </w:rPr>
        <w:t>纸质图书采购</w:t>
      </w:r>
      <w:r>
        <w:rPr>
          <w:rFonts w:hint="eastAsia" w:ascii="宋体"/>
          <w:b/>
          <w:bCs/>
          <w:color w:val="auto"/>
          <w:sz w:val="44"/>
          <w:highlight w:val="none"/>
          <w:u w:val="single"/>
        </w:rPr>
        <w:t xml:space="preserve"> </w:t>
      </w:r>
      <w:r>
        <w:rPr>
          <w:rFonts w:hint="eastAsia" w:ascii="宋体"/>
          <w:b/>
          <w:bCs/>
          <w:color w:val="auto"/>
          <w:sz w:val="44"/>
          <w:highlight w:val="none"/>
        </w:rPr>
        <w:t>合同</w:t>
      </w:r>
    </w:p>
    <w:p w14:paraId="6B387555">
      <w:pPr>
        <w:spacing w:line="360" w:lineRule="auto"/>
        <w:jc w:val="center"/>
        <w:rPr>
          <w:rFonts w:hint="eastAsia" w:ascii="宋体"/>
          <w:b/>
          <w:bCs/>
          <w:color w:val="auto"/>
          <w:sz w:val="44"/>
          <w:highlight w:val="none"/>
        </w:rPr>
      </w:pPr>
    </w:p>
    <w:p w14:paraId="4A2A690D">
      <w:pPr>
        <w:spacing w:line="360" w:lineRule="auto"/>
        <w:jc w:val="center"/>
        <w:rPr>
          <w:rFonts w:hint="eastAsia" w:ascii="宋体"/>
          <w:b/>
          <w:bCs/>
          <w:color w:val="auto"/>
          <w:sz w:val="44"/>
          <w:highlight w:val="none"/>
        </w:rPr>
      </w:pPr>
    </w:p>
    <w:p w14:paraId="1DF22279">
      <w:pPr>
        <w:spacing w:line="360" w:lineRule="auto"/>
        <w:ind w:firstLine="3507" w:firstLineChars="794"/>
        <w:rPr>
          <w:rFonts w:hint="eastAsia" w:ascii="宋体"/>
          <w:b/>
          <w:bCs/>
          <w:color w:val="auto"/>
          <w:sz w:val="44"/>
          <w:highlight w:val="none"/>
        </w:rPr>
      </w:pPr>
    </w:p>
    <w:p w14:paraId="585C7AC5">
      <w:pPr>
        <w:spacing w:line="360" w:lineRule="auto"/>
        <w:ind w:firstLine="3507" w:firstLineChars="794"/>
        <w:rPr>
          <w:rFonts w:hint="eastAsia" w:ascii="宋体"/>
          <w:b/>
          <w:bCs/>
          <w:color w:val="auto"/>
          <w:sz w:val="44"/>
          <w:highlight w:val="none"/>
        </w:rPr>
      </w:pPr>
    </w:p>
    <w:p w14:paraId="0F7499F6">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eastAsia="zh-CN"/>
        </w:rPr>
        <w:t>NNZC2025-G1-990795-GXGJ</w:t>
      </w:r>
      <w:r>
        <w:rPr>
          <w:rFonts w:hint="eastAsia" w:ascii="宋体" w:hAnsi="宋体"/>
          <w:b/>
          <w:color w:val="auto"/>
          <w:sz w:val="36"/>
          <w:szCs w:val="36"/>
          <w:highlight w:val="none"/>
          <w:u w:val="single"/>
        </w:rPr>
        <w:t xml:space="preserve">  </w:t>
      </w:r>
    </w:p>
    <w:p w14:paraId="64680556">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计划编号：</w:t>
      </w:r>
      <w:r>
        <w:rPr>
          <w:rFonts w:hint="eastAsia" w:ascii="宋体" w:hAnsi="宋体"/>
          <w:b/>
          <w:color w:val="auto"/>
          <w:sz w:val="36"/>
          <w:szCs w:val="36"/>
          <w:highlight w:val="none"/>
          <w:u w:val="single"/>
        </w:rPr>
        <w:t xml:space="preserve">  </w:t>
      </w:r>
      <w:bookmarkStart w:id="160" w:name="PO_3000001867_PM001WMC001"/>
      <w:r>
        <w:rPr>
          <w:rFonts w:hint="eastAsia" w:ascii="宋体" w:hAnsi="宋体"/>
          <w:b/>
          <w:color w:val="auto"/>
          <w:sz w:val="36"/>
          <w:szCs w:val="36"/>
          <w:highlight w:val="none"/>
          <w:u w:val="single"/>
        </w:rPr>
        <w:t>[       ]</w:t>
      </w:r>
      <w:bookmarkEnd w:id="160"/>
      <w:r>
        <w:rPr>
          <w:rFonts w:hint="eastAsia" w:ascii="宋体" w:hAnsi="宋体"/>
          <w:b/>
          <w:color w:val="auto"/>
          <w:sz w:val="36"/>
          <w:szCs w:val="36"/>
          <w:highlight w:val="none"/>
          <w:u w:val="single"/>
        </w:rPr>
        <w:t xml:space="preserve">  </w:t>
      </w:r>
    </w:p>
    <w:p w14:paraId="55684AFD">
      <w:pPr>
        <w:ind w:firstLine="1970" w:firstLineChars="545"/>
        <w:rPr>
          <w:rFonts w:hint="eastAsia" w:ascii="宋体" w:hAnsi="宋体"/>
          <w:b/>
          <w:color w:val="auto"/>
          <w:sz w:val="36"/>
          <w:szCs w:val="36"/>
          <w:highlight w:val="none"/>
          <w:u w:val="single"/>
        </w:rPr>
      </w:pPr>
    </w:p>
    <w:p w14:paraId="56058BCD">
      <w:pPr>
        <w:ind w:firstLine="1995" w:firstLineChars="552"/>
        <w:rPr>
          <w:rFonts w:hint="eastAsia" w:ascii="宋体" w:hAnsi="宋体"/>
          <w:b/>
          <w:color w:val="auto"/>
          <w:sz w:val="36"/>
          <w:szCs w:val="36"/>
          <w:highlight w:val="none"/>
          <w:u w:val="single"/>
        </w:rPr>
      </w:pPr>
    </w:p>
    <w:p w14:paraId="09BE94AD">
      <w:pPr>
        <w:ind w:firstLine="1995" w:firstLineChars="552"/>
        <w:rPr>
          <w:rFonts w:hint="eastAsia" w:ascii="宋体" w:hAnsi="宋体"/>
          <w:b/>
          <w:color w:val="auto"/>
          <w:sz w:val="36"/>
          <w:szCs w:val="36"/>
          <w:highlight w:val="none"/>
          <w:u w:val="single"/>
        </w:rPr>
      </w:pPr>
    </w:p>
    <w:p w14:paraId="133DB9CD">
      <w:pPr>
        <w:tabs>
          <w:tab w:val="left" w:pos="7200"/>
        </w:tabs>
        <w:spacing w:line="360" w:lineRule="auto"/>
        <w:ind w:firstLine="1995" w:firstLineChars="552"/>
        <w:rPr>
          <w:rFonts w:hint="eastAsia"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p>
    <w:p w14:paraId="6F1B6462">
      <w:pPr>
        <w:tabs>
          <w:tab w:val="left" w:pos="7380"/>
        </w:tabs>
        <w:spacing w:line="360" w:lineRule="auto"/>
        <w:ind w:firstLine="1995" w:firstLineChars="552"/>
        <w:rPr>
          <w:rFonts w:hint="eastAsia" w:asci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14:paraId="4A7042A1">
      <w:pPr>
        <w:tabs>
          <w:tab w:val="left" w:pos="7380"/>
        </w:tabs>
        <w:spacing w:line="360" w:lineRule="auto"/>
        <w:rPr>
          <w:rFonts w:hint="eastAsia" w:ascii="宋体"/>
          <w:b/>
          <w:bCs/>
          <w:color w:val="auto"/>
          <w:sz w:val="44"/>
          <w:highlight w:val="none"/>
        </w:rPr>
      </w:pPr>
    </w:p>
    <w:p w14:paraId="64366387">
      <w:pPr>
        <w:spacing w:before="120" w:line="360" w:lineRule="auto"/>
        <w:ind w:firstLine="960" w:firstLineChars="400"/>
        <w:rPr>
          <w:rFonts w:hint="eastAsia" w:ascii="仿宋_GB2312" w:hAnsi="楷体" w:eastAsia="仿宋_GB2312"/>
          <w:color w:val="auto"/>
          <w:sz w:val="24"/>
          <w:highlight w:val="none"/>
        </w:rPr>
      </w:pPr>
    </w:p>
    <w:p w14:paraId="611593B8">
      <w:pPr>
        <w:spacing w:before="120" w:line="360" w:lineRule="auto"/>
        <w:ind w:firstLine="960" w:firstLineChars="400"/>
        <w:rPr>
          <w:rFonts w:hint="eastAsia" w:ascii="仿宋_GB2312" w:hAnsi="楷体" w:eastAsia="仿宋_GB2312"/>
          <w:color w:val="auto"/>
          <w:sz w:val="24"/>
          <w:highlight w:val="none"/>
        </w:rPr>
      </w:pPr>
    </w:p>
    <w:p w14:paraId="089F81BE">
      <w:pPr>
        <w:spacing w:before="120" w:line="360" w:lineRule="auto"/>
        <w:ind w:firstLine="2280" w:firstLineChars="95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签订日期：</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年</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月</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w:t>
      </w:r>
    </w:p>
    <w:p w14:paraId="662D584F">
      <w:pPr>
        <w:pStyle w:val="95"/>
        <w:ind w:firstLine="883"/>
        <w:jc w:val="center"/>
        <w:rPr>
          <w:rFonts w:hint="eastAsia" w:ascii="宋体"/>
          <w:b/>
          <w:bCs/>
          <w:color w:val="auto"/>
          <w:sz w:val="44"/>
          <w:highlight w:val="none"/>
        </w:rPr>
      </w:pPr>
    </w:p>
    <w:p w14:paraId="573A2B5A">
      <w:pPr>
        <w:snapToGrid w:val="0"/>
        <w:spacing w:line="360" w:lineRule="auto"/>
        <w:jc w:val="center"/>
        <w:rPr>
          <w:rFonts w:hint="eastAsia"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14:paraId="4368F5A6">
      <w:pPr>
        <w:snapToGrid w:val="0"/>
        <w:spacing w:line="360" w:lineRule="auto"/>
        <w:jc w:val="center"/>
        <w:rPr>
          <w:rFonts w:hint="eastAsia" w:ascii="宋体"/>
          <w:b/>
          <w:bCs/>
          <w:color w:val="auto"/>
          <w:sz w:val="44"/>
          <w:highlight w:val="none"/>
        </w:rPr>
      </w:pPr>
    </w:p>
    <w:p w14:paraId="11788858">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3DB59FA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14:paraId="442893B2">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14:paraId="7F13903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14:paraId="5A1A88F6">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4.1中标通知书 …………………………………………………………………（页码）</w:t>
      </w:r>
    </w:p>
    <w:p w14:paraId="16FBA57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4.2招标文件货物需求一览表 …………………………………………………（页码）</w:t>
      </w:r>
    </w:p>
    <w:p w14:paraId="043E0302">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4.3招标文件的更改通知（如有） ……………………………………………（页码）</w:t>
      </w:r>
    </w:p>
    <w:p w14:paraId="29D1ACB4">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4.4投标函 ………………………………………………………………………（页码）</w:t>
      </w:r>
    </w:p>
    <w:p w14:paraId="234A9AE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4.5开标一览表 …………………………………………………………………（页码）</w:t>
      </w:r>
    </w:p>
    <w:p w14:paraId="17DD1EC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4.6技术需求偏离表 ……………………………………………………………（页码）</w:t>
      </w:r>
    </w:p>
    <w:p w14:paraId="51204124">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13AB087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4.8中标供应商澄清函（如有请提供） ………………………………………（页码）</w:t>
      </w:r>
    </w:p>
    <w:p w14:paraId="236921CA">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13C60D7E">
      <w:pPr>
        <w:snapToGrid w:val="0"/>
        <w:spacing w:line="360" w:lineRule="auto"/>
        <w:rPr>
          <w:rFonts w:hint="eastAsia" w:ascii="仿宋_GB2312" w:hAnsi="仿宋" w:eastAsia="仿宋_GB2312" w:cs="仿宋_GB2312"/>
          <w:color w:val="auto"/>
          <w:kern w:val="0"/>
          <w:sz w:val="24"/>
          <w:highlight w:val="none"/>
        </w:rPr>
      </w:pPr>
    </w:p>
    <w:p w14:paraId="55F20E73">
      <w:pPr>
        <w:widowControl/>
        <w:spacing w:beforeAutospacing="1" w:afterAutospacing="1"/>
        <w:jc w:val="left"/>
        <w:rPr>
          <w:rFonts w:ascii="宋体" w:hAnsi="Courier New"/>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472AF23E">
      <w:pPr>
        <w:pStyle w:val="95"/>
        <w:ind w:firstLine="560"/>
        <w:jc w:val="center"/>
        <w:rPr>
          <w:rFonts w:hint="eastAsia" w:ascii="仿宋_GB2312" w:hAnsi="楷体" w:eastAsia="仿宋_GB2312"/>
          <w:b/>
          <w:color w:val="auto"/>
          <w:sz w:val="28"/>
          <w:szCs w:val="28"/>
          <w:highlight w:val="none"/>
        </w:rPr>
      </w:pPr>
      <w:r>
        <w:rPr>
          <w:rFonts w:hint="eastAsia" w:ascii="仿宋_GB2312" w:hAnsi="楷体" w:eastAsia="仿宋_GB2312"/>
          <w:b/>
          <w:color w:val="auto"/>
          <w:sz w:val="28"/>
          <w:szCs w:val="28"/>
          <w:highlight w:val="none"/>
        </w:rPr>
        <w:t>第一部分 合同书</w:t>
      </w:r>
    </w:p>
    <w:p w14:paraId="794EBA2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采购单位名称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公开招标方式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lang w:eastAsia="zh-CN"/>
        </w:rPr>
        <w:t>纸质图书采购</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（中标人名称）</w:t>
      </w:r>
      <w:r>
        <w:rPr>
          <w:rFonts w:hint="eastAsia" w:ascii="仿宋_GB2312" w:hAnsi="楷体" w:eastAsia="仿宋_GB2312"/>
          <w:color w:val="auto"/>
          <w:sz w:val="24"/>
          <w:highlight w:val="none"/>
        </w:rPr>
        <w:t>为该项目中标人。现于中标通知书发出之日起</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日内（根据项目实际情况填写，不能超过25日），按照采购文件确定的事项签订本合同。</w:t>
      </w:r>
    </w:p>
    <w:p w14:paraId="7F6793E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采购单位名称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71EB1307">
      <w:pPr>
        <w:spacing w:line="360" w:lineRule="auto"/>
        <w:ind w:firstLine="482" w:firstLineChars="200"/>
        <w:rPr>
          <w:rFonts w:hint="eastAsia" w:ascii="仿宋_GB2312" w:hAnsi="楷体" w:eastAsia="仿宋_GB2312"/>
          <w:b/>
          <w:color w:val="auto"/>
          <w:sz w:val="24"/>
          <w:highlight w:val="none"/>
        </w:rPr>
      </w:pPr>
      <w:bookmarkStart w:id="161" w:name="_Toc2232"/>
      <w:bookmarkStart w:id="162" w:name="_Toc3029"/>
      <w:bookmarkStart w:id="163" w:name="_Toc24059"/>
      <w:r>
        <w:rPr>
          <w:rFonts w:hint="eastAsia" w:ascii="仿宋_GB2312" w:hAnsi="楷体" w:eastAsia="仿宋_GB2312"/>
          <w:b/>
          <w:color w:val="auto"/>
          <w:sz w:val="24"/>
          <w:highlight w:val="none"/>
        </w:rPr>
        <w:t>1.1 合同组成部分</w:t>
      </w:r>
      <w:bookmarkEnd w:id="161"/>
      <w:bookmarkEnd w:id="162"/>
      <w:bookmarkEnd w:id="163"/>
    </w:p>
    <w:p w14:paraId="1A644AF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FBD104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2FF3FC8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中标通知书；</w:t>
      </w:r>
    </w:p>
    <w:p w14:paraId="1A26F31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投标文件及“投标报价”（含澄清或者说明文件）；</w:t>
      </w:r>
    </w:p>
    <w:p w14:paraId="2699E85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招标文件（含澄清或者修改文件）；</w:t>
      </w:r>
    </w:p>
    <w:p w14:paraId="27C0255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14:paraId="4CDBEF4A">
      <w:pPr>
        <w:spacing w:line="360" w:lineRule="auto"/>
        <w:ind w:firstLine="482" w:firstLineChars="200"/>
        <w:rPr>
          <w:rFonts w:hint="eastAsia" w:ascii="仿宋_GB2312" w:hAnsi="楷体" w:eastAsia="仿宋_GB2312"/>
          <w:b/>
          <w:color w:val="auto"/>
          <w:sz w:val="24"/>
          <w:highlight w:val="none"/>
        </w:rPr>
      </w:pPr>
      <w:bookmarkStart w:id="164" w:name="_Toc21295"/>
      <w:bookmarkStart w:id="165" w:name="_Toc27126"/>
      <w:bookmarkStart w:id="166" w:name="_Toc24300"/>
      <w:r>
        <w:rPr>
          <w:rFonts w:hint="eastAsia" w:ascii="仿宋_GB2312" w:hAnsi="楷体" w:eastAsia="仿宋_GB2312"/>
          <w:b/>
          <w:color w:val="auto"/>
          <w:sz w:val="24"/>
          <w:highlight w:val="none"/>
        </w:rPr>
        <w:t>1.2 标的物</w:t>
      </w:r>
      <w:bookmarkEnd w:id="164"/>
      <w:bookmarkEnd w:id="165"/>
      <w:bookmarkEnd w:id="166"/>
    </w:p>
    <w:p w14:paraId="6209D37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 标的物1信息</w:t>
      </w:r>
    </w:p>
    <w:p w14:paraId="13CF092E">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12761A9B">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76C858E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1.2.1.3质量：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115256C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w:t>
      </w:r>
    </w:p>
    <w:p w14:paraId="24BA6816">
      <w:pPr>
        <w:spacing w:line="360" w:lineRule="auto"/>
        <w:ind w:firstLine="482" w:firstLineChars="200"/>
        <w:rPr>
          <w:rFonts w:hint="eastAsia" w:ascii="仿宋_GB2312" w:hAnsi="楷体" w:eastAsia="仿宋_GB2312"/>
          <w:b/>
          <w:color w:val="auto"/>
          <w:sz w:val="24"/>
          <w:highlight w:val="none"/>
        </w:rPr>
      </w:pPr>
      <w:bookmarkStart w:id="167" w:name="_Toc21631"/>
      <w:bookmarkStart w:id="168" w:name="_Toc23292"/>
      <w:bookmarkStart w:id="169" w:name="_Toc21551"/>
      <w:r>
        <w:rPr>
          <w:rFonts w:hint="eastAsia" w:ascii="仿宋_GB2312" w:hAnsi="楷体" w:eastAsia="仿宋_GB2312"/>
          <w:b/>
          <w:color w:val="auto"/>
          <w:sz w:val="24"/>
          <w:highlight w:val="none"/>
        </w:rPr>
        <w:t>1.3 价款</w:t>
      </w:r>
      <w:bookmarkEnd w:id="167"/>
      <w:bookmarkEnd w:id="168"/>
      <w:bookmarkEnd w:id="169"/>
    </w:p>
    <w:p w14:paraId="6496435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元人民币，含税）。</w:t>
      </w:r>
    </w:p>
    <w:p w14:paraId="3A817544">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DE7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03D25E3">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D3EFE98">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0B4C071">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分项价格</w:t>
            </w:r>
          </w:p>
        </w:tc>
      </w:tr>
      <w:tr w14:paraId="4026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939A5F5">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s="Times New Roman"/>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F87A48C">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s="Times New Roman"/>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C282A4E">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s="Times New Roman"/>
                <w:color w:val="auto"/>
                <w:sz w:val="24"/>
                <w:highlight w:val="none"/>
              </w:rPr>
            </w:pPr>
          </w:p>
        </w:tc>
      </w:tr>
      <w:tr w14:paraId="0CFF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217FE71">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s="Times New Roman"/>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E966355">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s="Times New Roman"/>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18B40A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s="Times New Roman"/>
                <w:color w:val="auto"/>
                <w:sz w:val="24"/>
                <w:highlight w:val="none"/>
              </w:rPr>
            </w:pPr>
          </w:p>
        </w:tc>
      </w:tr>
      <w:tr w14:paraId="16B3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F3E5134">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s="Times New Roman"/>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C3C7073">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s="Times New Roman"/>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8146B15">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s="Times New Roman"/>
                <w:color w:val="auto"/>
                <w:sz w:val="24"/>
                <w:highlight w:val="none"/>
              </w:rPr>
            </w:pPr>
          </w:p>
        </w:tc>
      </w:tr>
      <w:tr w14:paraId="445E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661B0BF3">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D6522CD">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s="Times New Roman"/>
                <w:color w:val="auto"/>
                <w:sz w:val="24"/>
                <w:highlight w:val="none"/>
              </w:rPr>
            </w:pPr>
          </w:p>
        </w:tc>
      </w:tr>
    </w:tbl>
    <w:p w14:paraId="539930C6">
      <w:pPr>
        <w:spacing w:line="360" w:lineRule="auto"/>
        <w:ind w:firstLine="482" w:firstLineChars="200"/>
        <w:rPr>
          <w:rFonts w:hint="eastAsia" w:ascii="仿宋_GB2312" w:hAnsi="楷体" w:eastAsia="仿宋_GB2312"/>
          <w:b/>
          <w:color w:val="auto"/>
          <w:sz w:val="24"/>
          <w:highlight w:val="none"/>
        </w:rPr>
      </w:pPr>
      <w:bookmarkStart w:id="170" w:name="_Toc1814"/>
      <w:bookmarkStart w:id="171" w:name="_Toc10340"/>
      <w:bookmarkStart w:id="172" w:name="_Toc22618"/>
      <w:r>
        <w:rPr>
          <w:rFonts w:hint="eastAsia" w:ascii="仿宋_GB2312" w:hAnsi="楷体" w:eastAsia="仿宋_GB2312"/>
          <w:b/>
          <w:color w:val="auto"/>
          <w:sz w:val="24"/>
          <w:highlight w:val="none"/>
        </w:rPr>
        <w:t>1.4 付款方式和发票开具方式</w:t>
      </w:r>
      <w:bookmarkEnd w:id="170"/>
      <w:bookmarkEnd w:id="171"/>
      <w:bookmarkEnd w:id="172"/>
    </w:p>
    <w:p w14:paraId="0C2E771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1829CD0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0B5F3353">
      <w:pPr>
        <w:spacing w:line="360" w:lineRule="auto"/>
        <w:ind w:firstLine="482" w:firstLineChars="200"/>
        <w:rPr>
          <w:rFonts w:hint="eastAsia" w:ascii="仿宋_GB2312" w:hAnsi="楷体" w:eastAsia="仿宋_GB2312"/>
          <w:b/>
          <w:color w:val="auto"/>
          <w:sz w:val="24"/>
          <w:highlight w:val="none"/>
        </w:rPr>
      </w:pPr>
      <w:bookmarkStart w:id="173" w:name="_Toc2846"/>
      <w:bookmarkStart w:id="174" w:name="_Toc32071"/>
      <w:bookmarkStart w:id="175" w:name="_Toc19304"/>
      <w:r>
        <w:rPr>
          <w:rFonts w:hint="eastAsia" w:ascii="仿宋_GB2312" w:hAnsi="楷体" w:eastAsia="仿宋_GB2312"/>
          <w:b/>
          <w:color w:val="auto"/>
          <w:sz w:val="24"/>
          <w:highlight w:val="none"/>
        </w:rPr>
        <w:t>1.5 标的物交付期限、地点、方式</w:t>
      </w:r>
      <w:bookmarkEnd w:id="173"/>
      <w:bookmarkEnd w:id="174"/>
      <w:bookmarkEnd w:id="175"/>
      <w:r>
        <w:rPr>
          <w:rFonts w:hint="eastAsia" w:ascii="仿宋_GB2312" w:hAnsi="楷体" w:eastAsia="仿宋_GB2312"/>
          <w:b/>
          <w:color w:val="auto"/>
          <w:sz w:val="24"/>
          <w:highlight w:val="none"/>
        </w:rPr>
        <w:t>和货物期限</w:t>
      </w:r>
    </w:p>
    <w:p w14:paraId="24B4ED37">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w:t>
      </w:r>
    </w:p>
    <w:p w14:paraId="1D56C52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51B8561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7EDD682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1.5.4 货物及质保期限：</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4BEF1FE8">
      <w:pPr>
        <w:spacing w:line="360" w:lineRule="auto"/>
        <w:ind w:firstLine="482" w:firstLineChars="200"/>
        <w:rPr>
          <w:rFonts w:hint="eastAsia" w:ascii="仿宋_GB2312" w:hAnsi="楷体" w:eastAsia="仿宋_GB2312"/>
          <w:b/>
          <w:color w:val="auto"/>
          <w:sz w:val="24"/>
          <w:highlight w:val="none"/>
        </w:rPr>
      </w:pPr>
      <w:bookmarkStart w:id="176" w:name="_Toc21423"/>
      <w:bookmarkStart w:id="177" w:name="_Toc19554"/>
      <w:bookmarkStart w:id="178" w:name="_Toc27250"/>
      <w:r>
        <w:rPr>
          <w:rFonts w:hint="eastAsia" w:ascii="仿宋_GB2312" w:hAnsi="楷体" w:eastAsia="仿宋_GB2312"/>
          <w:b/>
          <w:color w:val="auto"/>
          <w:sz w:val="24"/>
          <w:highlight w:val="none"/>
        </w:rPr>
        <w:t>1.6 违约责任</w:t>
      </w:r>
      <w:bookmarkEnd w:id="176"/>
      <w:bookmarkEnd w:id="177"/>
      <w:bookmarkEnd w:id="178"/>
    </w:p>
    <w:p w14:paraId="088A981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（根据项目实际填写，一般为万分之五）计算，最高限额为本合同总价的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%（根据项目实际填写，一般为20%）；迟延超过【  】（根据项目实际填写）日的，甲方有权在要求乙方支付违约金的同时，书面通知乙方解除本合同，乙方应退回全部已收取的合同价款并按合同总金额的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（根据项目实际填写，一般为20%）向甲方支付违约金；</w:t>
      </w:r>
    </w:p>
    <w:p w14:paraId="05C7DBC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（根据项目实际填写，一般为万分之五）计算，最高限额为欠付金额的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%（根据项目实际填写，一般为20%）；迟延付款的违约金计算数额达到前述最高限额之日起，乙方有权在要求甲方支付违约金的同时，书面通知甲方解除本合同；</w:t>
      </w:r>
    </w:p>
    <w:p w14:paraId="2CF3ECF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10FA248">
      <w:pPr>
        <w:spacing w:line="360" w:lineRule="auto"/>
        <w:ind w:firstLine="480" w:firstLineChars="200"/>
        <w:rPr>
          <w:rFonts w:hint="eastAsia" w:ascii="仿宋" w:hAnsi="仿宋" w:eastAsia="仿宋" w:cs="仿宋"/>
          <w:color w:val="auto"/>
          <w:sz w:val="24"/>
          <w:highlight w:val="none"/>
        </w:rPr>
      </w:pPr>
      <w:r>
        <w:rPr>
          <w:rFonts w:hint="eastAsia" w:ascii="仿宋_GB2312" w:hAnsi="楷体" w:eastAsia="仿宋_GB2312"/>
          <w:color w:val="auto"/>
          <w:sz w:val="24"/>
          <w:highlight w:val="none"/>
        </w:rPr>
        <w:t>1.6.4乙方在质保期内未按承诺提供售后等服务的，每发生一次向甲方支付</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（根据项目实际填写）元的违约金。</w:t>
      </w:r>
    </w:p>
    <w:p w14:paraId="36832DC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4AAE0B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1A28F9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23EF12BA">
      <w:pPr>
        <w:spacing w:line="360" w:lineRule="auto"/>
        <w:ind w:firstLine="482" w:firstLineChars="200"/>
        <w:rPr>
          <w:rFonts w:hint="eastAsia" w:ascii="仿宋_GB2312" w:hAnsi="楷体" w:eastAsia="仿宋_GB2312"/>
          <w:b/>
          <w:color w:val="auto"/>
          <w:sz w:val="24"/>
          <w:highlight w:val="none"/>
        </w:rPr>
      </w:pPr>
      <w:bookmarkStart w:id="179" w:name="_Toc28375"/>
      <w:bookmarkStart w:id="180" w:name="_Toc16021"/>
      <w:bookmarkStart w:id="181" w:name="_Toc15583"/>
      <w:r>
        <w:rPr>
          <w:rFonts w:hint="eastAsia" w:ascii="仿宋_GB2312" w:hAnsi="楷体" w:eastAsia="仿宋_GB2312"/>
          <w:b/>
          <w:color w:val="auto"/>
          <w:sz w:val="24"/>
          <w:highlight w:val="none"/>
        </w:rPr>
        <w:t>1.7 合同争议的解决</w:t>
      </w:r>
      <w:bookmarkEnd w:id="179"/>
      <w:bookmarkEnd w:id="180"/>
      <w:bookmarkEnd w:id="181"/>
    </w:p>
    <w:p w14:paraId="302251E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种方式解决：</w:t>
      </w:r>
    </w:p>
    <w:p w14:paraId="0562B82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南宁市</w:t>
      </w:r>
      <w:r>
        <w:rPr>
          <w:rFonts w:hint="eastAsia" w:ascii="仿宋_GB2312" w:hAnsi="楷体" w:eastAsia="仿宋_GB2312"/>
          <w:color w:val="auto"/>
          <w:sz w:val="24"/>
          <w:highlight w:val="none"/>
        </w:rPr>
        <w:t>仲裁委员会依申请仲裁时其现行有效的仲裁规则裁决；</w:t>
      </w:r>
    </w:p>
    <w:p w14:paraId="2106928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    </w:t>
      </w:r>
      <w:r>
        <w:rPr>
          <w:rFonts w:hint="eastAsia" w:ascii="仿宋_GB2312" w:hAnsi="楷体" w:eastAsia="仿宋_GB2312"/>
          <w:color w:val="auto"/>
          <w:sz w:val="24"/>
          <w:highlight w:val="none"/>
        </w:rPr>
        <w:t>有管辖权的人民法院起诉。</w:t>
      </w:r>
    </w:p>
    <w:p w14:paraId="6B3192F5">
      <w:pPr>
        <w:spacing w:line="360" w:lineRule="auto"/>
        <w:ind w:firstLine="482" w:firstLineChars="200"/>
        <w:rPr>
          <w:rFonts w:hint="eastAsia" w:ascii="仿宋_GB2312" w:hAnsi="楷体" w:eastAsia="仿宋_GB2312"/>
          <w:b/>
          <w:color w:val="auto"/>
          <w:sz w:val="24"/>
          <w:highlight w:val="none"/>
        </w:rPr>
      </w:pPr>
      <w:bookmarkStart w:id="182" w:name="_Toc15322"/>
      <w:bookmarkStart w:id="183" w:name="_Toc7245"/>
      <w:bookmarkStart w:id="184" w:name="_Toc11173"/>
      <w:r>
        <w:rPr>
          <w:rFonts w:hint="eastAsia" w:ascii="仿宋_GB2312" w:hAnsi="楷体" w:eastAsia="仿宋_GB2312"/>
          <w:b/>
          <w:color w:val="auto"/>
          <w:sz w:val="24"/>
          <w:highlight w:val="none"/>
        </w:rPr>
        <w:t>1.8 合同生效</w:t>
      </w:r>
      <w:bookmarkEnd w:id="182"/>
      <w:bookmarkEnd w:id="183"/>
      <w:bookmarkEnd w:id="184"/>
    </w:p>
    <w:p w14:paraId="09B64EBA">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本合同自双方当事人加盖有效电子公章时生效。</w:t>
      </w:r>
    </w:p>
    <w:p w14:paraId="0C35608F">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14:paraId="42CA1B8C">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14:paraId="39FF0C34">
      <w:pPr>
        <w:spacing w:line="360" w:lineRule="auto"/>
        <w:ind w:firstLine="200"/>
        <w:rPr>
          <w:rFonts w:hint="eastAsia" w:ascii="仿宋_GB2312" w:hAnsi="楷体" w:eastAsia="仿宋_GB2312"/>
          <w:color w:val="auto"/>
          <w:sz w:val="24"/>
          <w:highlight w:val="none"/>
          <w:lang w:val="zh-CN"/>
        </w:rPr>
      </w:pPr>
    </w:p>
    <w:p w14:paraId="45ED0A6C">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14:paraId="0F58016E">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14:paraId="2A873A46">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授权代表（签字或盖章）：                  或授权代表（签字或盖章）: </w:t>
      </w:r>
    </w:p>
    <w:p w14:paraId="2822C6F6">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7D9546FB">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14:paraId="20EFB137">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14:paraId="56691E23">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14:paraId="54AAB5F0">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14:paraId="123887A0">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7CCEFB27">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14:paraId="77EE6BC8">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14:paraId="14EACA58">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14:paraId="4204F005">
      <w:pPr>
        <w:spacing w:line="360" w:lineRule="auto"/>
        <w:ind w:firstLine="200"/>
        <w:jc w:val="center"/>
        <w:rPr>
          <w:rFonts w:hint="eastAsia" w:ascii="仿宋_GB2312" w:hAnsi="楷体" w:eastAsia="仿宋_GB2312"/>
          <w:b/>
          <w:color w:val="auto"/>
          <w:sz w:val="28"/>
          <w:szCs w:val="28"/>
          <w:highlight w:val="none"/>
        </w:rPr>
      </w:pPr>
      <w:r>
        <w:rPr>
          <w:rFonts w:hint="eastAsia" w:ascii="仿宋_GB2312" w:hAnsi="楷体" w:eastAsia="仿宋_GB2312"/>
          <w:b/>
          <w:color w:val="auto"/>
          <w:highlight w:val="none"/>
        </w:rPr>
        <w:br w:type="page"/>
      </w:r>
      <w:bookmarkStart w:id="185" w:name="_Toc331685783"/>
      <w:r>
        <w:rPr>
          <w:rFonts w:hint="eastAsia" w:ascii="仿宋_GB2312" w:hAnsi="楷体" w:eastAsia="仿宋_GB2312"/>
          <w:b/>
          <w:color w:val="auto"/>
          <w:sz w:val="28"/>
          <w:szCs w:val="28"/>
          <w:highlight w:val="none"/>
        </w:rPr>
        <w:t>第二部分 合同一般条款</w:t>
      </w:r>
      <w:bookmarkEnd w:id="185"/>
    </w:p>
    <w:p w14:paraId="392C7DF5">
      <w:pPr>
        <w:spacing w:line="360" w:lineRule="auto"/>
        <w:ind w:firstLine="482" w:firstLineChars="200"/>
        <w:rPr>
          <w:rFonts w:hint="eastAsia" w:ascii="仿宋_GB2312" w:hAnsi="楷体" w:eastAsia="仿宋_GB2312"/>
          <w:b/>
          <w:color w:val="auto"/>
          <w:sz w:val="24"/>
          <w:highlight w:val="none"/>
        </w:rPr>
      </w:pPr>
      <w:bookmarkStart w:id="186" w:name="_Ref467378499"/>
      <w:bookmarkStart w:id="187" w:name="_Ref467379225"/>
      <w:bookmarkStart w:id="188" w:name="_Ref467378404"/>
      <w:bookmarkStart w:id="189" w:name="_Ref467379109"/>
      <w:bookmarkStart w:id="190" w:name="_Ref467378463"/>
      <w:bookmarkStart w:id="191" w:name="_Toc19614"/>
      <w:bookmarkStart w:id="192" w:name="_Ref467379205"/>
      <w:bookmarkStart w:id="193" w:name="_Toc487900349"/>
      <w:bookmarkStart w:id="194" w:name="_Toc259093669"/>
      <w:bookmarkStart w:id="195" w:name="_Ref467379101"/>
      <w:bookmarkStart w:id="196" w:name="_Toc279701240"/>
      <w:bookmarkStart w:id="197" w:name="_Toc16917"/>
      <w:bookmarkStart w:id="198" w:name="_Ref467379094"/>
      <w:bookmarkStart w:id="199" w:name="_Ref467379195"/>
      <w:bookmarkStart w:id="200" w:name="_Toc28763"/>
      <w:bookmarkStart w:id="201" w:name="_Ref467379214"/>
      <w:r>
        <w:rPr>
          <w:rFonts w:hint="eastAsia" w:ascii="仿宋_GB2312" w:hAnsi="楷体" w:eastAsia="仿宋_GB2312"/>
          <w:b/>
          <w:color w:val="auto"/>
          <w:sz w:val="24"/>
          <w:highlight w:val="none"/>
        </w:rPr>
        <w:t>2.1 定义</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5AF3EC8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59DE169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14:paraId="1C66D15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14:paraId="1F4066D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0EB1D72F">
      <w:pPr>
        <w:spacing w:line="360" w:lineRule="auto"/>
        <w:ind w:firstLine="480" w:firstLineChars="200"/>
        <w:rPr>
          <w:rFonts w:hint="eastAsia" w:ascii="仿宋_GB2312" w:hAnsi="楷体" w:eastAsia="仿宋_GB2312"/>
          <w:color w:val="auto"/>
          <w:sz w:val="24"/>
          <w:highlight w:val="none"/>
        </w:rPr>
      </w:pPr>
      <w:bookmarkStart w:id="202" w:name="_Ref467378840"/>
      <w:r>
        <w:rPr>
          <w:rFonts w:hint="eastAsia" w:ascii="仿宋_GB2312" w:hAnsi="楷体" w:eastAsia="仿宋_GB2312"/>
          <w:color w:val="auto"/>
          <w:sz w:val="24"/>
          <w:highlight w:val="none"/>
        </w:rPr>
        <w:t>2.1.4 “甲方”系指与中标人签署合同的采购人</w:t>
      </w:r>
      <w:bookmarkEnd w:id="202"/>
      <w:r>
        <w:rPr>
          <w:rFonts w:hint="eastAsia" w:ascii="仿宋_GB2312" w:hAnsi="楷体" w:eastAsia="仿宋_GB2312"/>
          <w:color w:val="auto"/>
          <w:sz w:val="24"/>
          <w:highlight w:val="none"/>
        </w:rPr>
        <w:t>；采购人委托采购机构代表其与乙方签订合同的，采购人的授权委托书作为合同附件。</w:t>
      </w:r>
    </w:p>
    <w:p w14:paraId="6EF9C57F">
      <w:pPr>
        <w:spacing w:line="360" w:lineRule="auto"/>
        <w:ind w:firstLine="480" w:firstLineChars="200"/>
        <w:rPr>
          <w:rFonts w:hint="eastAsia" w:ascii="仿宋_GB2312" w:hAnsi="楷体" w:eastAsia="仿宋_GB2312"/>
          <w:color w:val="auto"/>
          <w:sz w:val="24"/>
          <w:highlight w:val="none"/>
        </w:rPr>
      </w:pPr>
      <w:bookmarkStart w:id="203" w:name="_Ref467379400"/>
      <w:r>
        <w:rPr>
          <w:rFonts w:hint="eastAsia" w:ascii="仿宋_GB2312" w:hAnsi="楷体" w:eastAsia="仿宋_GB2312"/>
          <w:color w:val="auto"/>
          <w:sz w:val="24"/>
          <w:highlight w:val="none"/>
        </w:rPr>
        <w:t>2.1.5 “乙方”系指根据合同约定交付标的物的</w:t>
      </w:r>
      <w:bookmarkEnd w:id="203"/>
      <w:r>
        <w:rPr>
          <w:rFonts w:hint="eastAsia" w:ascii="仿宋_GB2312" w:hAnsi="楷体" w:eastAsia="仿宋_GB2312"/>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1A3659E">
      <w:pPr>
        <w:spacing w:line="360" w:lineRule="auto"/>
        <w:ind w:firstLine="480" w:firstLineChars="200"/>
        <w:rPr>
          <w:rFonts w:hint="eastAsia" w:ascii="仿宋_GB2312" w:hAnsi="楷体" w:eastAsia="仿宋_GB2312"/>
          <w:color w:val="auto"/>
          <w:sz w:val="24"/>
          <w:highlight w:val="none"/>
        </w:rPr>
      </w:pPr>
      <w:bookmarkStart w:id="204" w:name="_Ref467379436"/>
      <w:r>
        <w:rPr>
          <w:rFonts w:hint="eastAsia" w:ascii="仿宋_GB2312" w:hAnsi="楷体" w:eastAsia="仿宋_GB2312"/>
          <w:color w:val="auto"/>
          <w:sz w:val="24"/>
          <w:highlight w:val="none"/>
        </w:rPr>
        <w:t>2.1.6 “现场”系指合同约定标的物将要运至或者实施或者安装的地点。</w:t>
      </w:r>
      <w:bookmarkEnd w:id="204"/>
    </w:p>
    <w:p w14:paraId="2AE3AE0A">
      <w:pPr>
        <w:spacing w:line="360" w:lineRule="auto"/>
        <w:ind w:firstLine="482" w:firstLineChars="200"/>
        <w:rPr>
          <w:rFonts w:hint="eastAsia" w:ascii="仿宋_GB2312" w:hAnsi="楷体" w:eastAsia="仿宋_GB2312"/>
          <w:b/>
          <w:color w:val="auto"/>
          <w:sz w:val="24"/>
          <w:highlight w:val="none"/>
        </w:rPr>
      </w:pPr>
      <w:bookmarkStart w:id="205" w:name="_Toc259093670"/>
      <w:bookmarkStart w:id="206" w:name="_Toc27635"/>
      <w:bookmarkStart w:id="207" w:name="_Toc32504"/>
      <w:bookmarkStart w:id="208" w:name="_Toc279701241"/>
      <w:bookmarkStart w:id="209" w:name="_Toc487900350"/>
      <w:bookmarkStart w:id="210" w:name="_Toc13336"/>
      <w:r>
        <w:rPr>
          <w:rFonts w:hint="eastAsia" w:ascii="仿宋_GB2312" w:hAnsi="楷体" w:eastAsia="仿宋_GB2312"/>
          <w:b/>
          <w:color w:val="auto"/>
          <w:sz w:val="24"/>
          <w:highlight w:val="none"/>
        </w:rPr>
        <w:t>2.2 技术规范</w:t>
      </w:r>
      <w:bookmarkEnd w:id="205"/>
      <w:bookmarkEnd w:id="206"/>
      <w:bookmarkEnd w:id="207"/>
      <w:bookmarkEnd w:id="208"/>
      <w:bookmarkEnd w:id="209"/>
      <w:bookmarkEnd w:id="210"/>
    </w:p>
    <w:p w14:paraId="33B79A3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2ED0210">
      <w:pPr>
        <w:spacing w:line="360" w:lineRule="auto"/>
        <w:ind w:firstLine="482" w:firstLineChars="200"/>
        <w:rPr>
          <w:rFonts w:hint="eastAsia" w:ascii="仿宋_GB2312" w:hAnsi="楷体" w:eastAsia="仿宋_GB2312"/>
          <w:b/>
          <w:color w:val="auto"/>
          <w:sz w:val="24"/>
          <w:highlight w:val="none"/>
        </w:rPr>
      </w:pPr>
      <w:bookmarkStart w:id="211" w:name="_Toc31634"/>
      <w:bookmarkStart w:id="212" w:name="_Toc27853"/>
      <w:bookmarkStart w:id="213" w:name="_Toc259093671"/>
      <w:bookmarkStart w:id="214" w:name="_Toc9829"/>
      <w:bookmarkStart w:id="215" w:name="_Toc279701242"/>
      <w:bookmarkStart w:id="216" w:name="_Toc487900351"/>
      <w:r>
        <w:rPr>
          <w:rFonts w:hint="eastAsia" w:ascii="仿宋_GB2312" w:hAnsi="楷体" w:eastAsia="仿宋_GB2312"/>
          <w:b/>
          <w:color w:val="auto"/>
          <w:sz w:val="24"/>
          <w:highlight w:val="none"/>
        </w:rPr>
        <w:t>2.3 知识产权</w:t>
      </w:r>
      <w:bookmarkEnd w:id="211"/>
      <w:bookmarkEnd w:id="212"/>
      <w:bookmarkEnd w:id="213"/>
      <w:bookmarkEnd w:id="214"/>
      <w:bookmarkEnd w:id="215"/>
      <w:bookmarkEnd w:id="216"/>
    </w:p>
    <w:p w14:paraId="549EFFA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1EED5AD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44D51F70">
      <w:pPr>
        <w:spacing w:line="360" w:lineRule="auto"/>
        <w:ind w:firstLine="482" w:firstLineChars="200"/>
        <w:rPr>
          <w:rFonts w:hint="eastAsia" w:ascii="仿宋_GB2312" w:hAnsi="楷体" w:eastAsia="仿宋_GB2312"/>
          <w:b/>
          <w:color w:val="auto"/>
          <w:sz w:val="24"/>
          <w:highlight w:val="none"/>
        </w:rPr>
      </w:pPr>
      <w:bookmarkStart w:id="217" w:name="_Toc29149"/>
      <w:bookmarkStart w:id="218" w:name="_Toc11932"/>
      <w:bookmarkStart w:id="219" w:name="_Toc4194"/>
      <w:r>
        <w:rPr>
          <w:rFonts w:hint="eastAsia" w:ascii="仿宋_GB2312" w:hAnsi="楷体" w:eastAsia="仿宋_GB2312"/>
          <w:b/>
          <w:color w:val="auto"/>
          <w:sz w:val="24"/>
          <w:highlight w:val="none"/>
        </w:rPr>
        <w:t>2.4 包装和装运</w:t>
      </w:r>
      <w:bookmarkEnd w:id="217"/>
      <w:bookmarkEnd w:id="218"/>
      <w:bookmarkEnd w:id="219"/>
    </w:p>
    <w:p w14:paraId="0F23690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18449F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734F6D14">
      <w:pPr>
        <w:spacing w:line="360" w:lineRule="auto"/>
        <w:ind w:firstLine="482" w:firstLineChars="200"/>
        <w:rPr>
          <w:rFonts w:hint="eastAsia" w:ascii="仿宋_GB2312" w:hAnsi="楷体" w:eastAsia="仿宋_GB2312"/>
          <w:b/>
          <w:color w:val="auto"/>
          <w:sz w:val="24"/>
          <w:highlight w:val="none"/>
        </w:rPr>
      </w:pPr>
      <w:bookmarkStart w:id="220" w:name="_Ref467379527"/>
      <w:bookmarkStart w:id="221" w:name="_Ref467379542"/>
      <w:bookmarkStart w:id="222" w:name="_Ref467378541"/>
      <w:bookmarkStart w:id="223" w:name="_Toc279701245"/>
      <w:bookmarkStart w:id="224" w:name="_Ref467378591"/>
      <w:bookmarkStart w:id="225" w:name="_Ref467379536"/>
      <w:bookmarkStart w:id="226" w:name="_Toc487900354"/>
      <w:bookmarkStart w:id="227" w:name="_Toc259093674"/>
      <w:bookmarkStart w:id="228" w:name="_Toc19074"/>
      <w:bookmarkStart w:id="229" w:name="_Toc26182"/>
      <w:bookmarkStart w:id="230" w:name="_Toc30272"/>
      <w:r>
        <w:rPr>
          <w:rFonts w:hint="eastAsia" w:ascii="仿宋_GB2312" w:hAnsi="楷体" w:eastAsia="仿宋_GB2312"/>
          <w:b/>
          <w:color w:val="auto"/>
          <w:sz w:val="24"/>
          <w:highlight w:val="none"/>
        </w:rPr>
        <w:t>2.</w:t>
      </w:r>
      <w:bookmarkEnd w:id="220"/>
      <w:bookmarkEnd w:id="221"/>
      <w:bookmarkEnd w:id="222"/>
      <w:bookmarkEnd w:id="223"/>
      <w:bookmarkEnd w:id="224"/>
      <w:bookmarkEnd w:id="225"/>
      <w:bookmarkEnd w:id="226"/>
      <w:bookmarkEnd w:id="227"/>
      <w:r>
        <w:rPr>
          <w:rFonts w:hint="eastAsia" w:ascii="仿宋_GB2312" w:hAnsi="楷体" w:eastAsia="仿宋_GB2312"/>
          <w:b/>
          <w:color w:val="auto"/>
          <w:sz w:val="24"/>
          <w:highlight w:val="none"/>
        </w:rPr>
        <w:t>5 履约检查和问题反馈</w:t>
      </w:r>
      <w:bookmarkEnd w:id="228"/>
      <w:bookmarkEnd w:id="229"/>
      <w:bookmarkEnd w:id="230"/>
    </w:p>
    <w:p w14:paraId="4404E01D">
      <w:pPr>
        <w:spacing w:line="360" w:lineRule="auto"/>
        <w:ind w:firstLine="480" w:firstLineChars="200"/>
        <w:rPr>
          <w:rFonts w:hint="eastAsia" w:ascii="仿宋_GB2312" w:hAnsi="楷体" w:eastAsia="仿宋_GB2312"/>
          <w:color w:val="auto"/>
          <w:sz w:val="24"/>
          <w:highlight w:val="none"/>
        </w:rPr>
      </w:pPr>
      <w:bookmarkStart w:id="231" w:name="_Ref467379657"/>
      <w:r>
        <w:rPr>
          <w:rFonts w:hint="eastAsia" w:ascii="仿宋_GB2312" w:hAnsi="楷体" w:eastAsia="仿宋_GB2312"/>
          <w:color w:val="auto"/>
          <w:sz w:val="24"/>
          <w:highlight w:val="none"/>
        </w:rPr>
        <w:t>2.5.1</w:t>
      </w:r>
      <w:bookmarkEnd w:id="231"/>
      <w:bookmarkStart w:id="232" w:name="_Toc186431854"/>
      <w:bookmarkStart w:id="233" w:name="_Toc279701247"/>
      <w:bookmarkStart w:id="234" w:name="_Toc259093676"/>
      <w:bookmarkStart w:id="235" w:name="_Toc487900357"/>
      <w:bookmarkStart w:id="236" w:name="_Ref467379807"/>
      <w:bookmarkStart w:id="237" w:name="_Ref467379793"/>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1EB39A5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232"/>
      <w:bookmarkStart w:id="238" w:name="_Toc186431855"/>
      <w:r>
        <w:rPr>
          <w:rFonts w:hint="eastAsia" w:ascii="仿宋_GB2312" w:hAnsi="楷体" w:eastAsia="仿宋_GB2312"/>
          <w:color w:val="auto"/>
          <w:sz w:val="24"/>
          <w:highlight w:val="none"/>
        </w:rPr>
        <w:t>。</w:t>
      </w:r>
    </w:p>
    <w:bookmarkEnd w:id="238"/>
    <w:p w14:paraId="42F48D16">
      <w:pPr>
        <w:spacing w:line="360" w:lineRule="auto"/>
        <w:ind w:firstLine="482" w:firstLineChars="200"/>
        <w:rPr>
          <w:rFonts w:hint="eastAsia" w:ascii="仿宋_GB2312" w:hAnsi="楷体" w:eastAsia="仿宋_GB2312"/>
          <w:b/>
          <w:color w:val="auto"/>
          <w:sz w:val="24"/>
          <w:highlight w:val="none"/>
        </w:rPr>
      </w:pPr>
      <w:bookmarkStart w:id="239" w:name="_Toc7836"/>
      <w:bookmarkStart w:id="240" w:name="_Toc19219"/>
      <w:bookmarkStart w:id="241" w:name="_Toc28451"/>
      <w:r>
        <w:rPr>
          <w:rFonts w:hint="eastAsia" w:ascii="仿宋_GB2312" w:hAnsi="楷体" w:eastAsia="仿宋_GB2312"/>
          <w:b/>
          <w:color w:val="auto"/>
          <w:sz w:val="24"/>
          <w:highlight w:val="none"/>
        </w:rPr>
        <w:t>2.6 结算方式和付款条件</w:t>
      </w:r>
      <w:bookmarkEnd w:id="233"/>
      <w:bookmarkEnd w:id="234"/>
      <w:bookmarkEnd w:id="235"/>
      <w:bookmarkEnd w:id="236"/>
      <w:bookmarkEnd w:id="237"/>
      <w:bookmarkEnd w:id="239"/>
      <w:bookmarkEnd w:id="240"/>
      <w:bookmarkEnd w:id="241"/>
    </w:p>
    <w:p w14:paraId="6B843AF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42EEC8A1">
      <w:pPr>
        <w:spacing w:line="360" w:lineRule="auto"/>
        <w:ind w:firstLine="482" w:firstLineChars="200"/>
        <w:rPr>
          <w:rFonts w:hint="eastAsia" w:ascii="仿宋_GB2312" w:hAnsi="楷体" w:eastAsia="仿宋_GB2312"/>
          <w:b/>
          <w:color w:val="auto"/>
          <w:sz w:val="24"/>
          <w:highlight w:val="none"/>
        </w:rPr>
      </w:pPr>
      <w:bookmarkStart w:id="242" w:name="_Ref467379923"/>
      <w:bookmarkStart w:id="243" w:name="_Ref467379863"/>
      <w:bookmarkStart w:id="244" w:name="_Ref467379852"/>
      <w:bookmarkStart w:id="245" w:name="_Toc259093677"/>
      <w:bookmarkStart w:id="246" w:name="_Toc279701248"/>
      <w:bookmarkStart w:id="247" w:name="_Toc487900358"/>
      <w:bookmarkStart w:id="248" w:name="_Toc3225"/>
      <w:bookmarkStart w:id="249" w:name="_Toc774"/>
      <w:bookmarkStart w:id="250" w:name="_Toc16110"/>
      <w:r>
        <w:rPr>
          <w:rFonts w:hint="eastAsia" w:ascii="仿宋_GB2312" w:hAnsi="楷体" w:eastAsia="仿宋_GB2312"/>
          <w:b/>
          <w:color w:val="auto"/>
          <w:sz w:val="24"/>
          <w:highlight w:val="none"/>
        </w:rPr>
        <w:t>2.7 技术资料</w:t>
      </w:r>
      <w:bookmarkEnd w:id="242"/>
      <w:bookmarkEnd w:id="243"/>
      <w:bookmarkEnd w:id="244"/>
      <w:bookmarkEnd w:id="245"/>
      <w:bookmarkEnd w:id="246"/>
      <w:bookmarkEnd w:id="247"/>
      <w:r>
        <w:rPr>
          <w:rFonts w:hint="eastAsia" w:ascii="仿宋_GB2312" w:hAnsi="楷体" w:eastAsia="仿宋_GB2312"/>
          <w:b/>
          <w:color w:val="auto"/>
          <w:sz w:val="24"/>
          <w:highlight w:val="none"/>
        </w:rPr>
        <w:t>和保密义务</w:t>
      </w:r>
      <w:bookmarkEnd w:id="248"/>
      <w:bookmarkEnd w:id="249"/>
      <w:bookmarkEnd w:id="250"/>
    </w:p>
    <w:p w14:paraId="30FF179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3B0BD55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0A3FA77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20980E1">
      <w:pPr>
        <w:spacing w:line="360" w:lineRule="auto"/>
        <w:ind w:firstLine="482" w:firstLineChars="200"/>
        <w:rPr>
          <w:rFonts w:hint="eastAsia" w:ascii="仿宋_GB2312" w:hAnsi="楷体" w:eastAsia="仿宋_GB2312"/>
          <w:b/>
          <w:color w:val="auto"/>
          <w:sz w:val="24"/>
          <w:highlight w:val="none"/>
        </w:rPr>
      </w:pPr>
      <w:bookmarkStart w:id="251" w:name="_Toc7860"/>
      <w:r>
        <w:rPr>
          <w:rFonts w:hint="eastAsia" w:ascii="仿宋_GB2312" w:hAnsi="楷体" w:eastAsia="仿宋_GB2312"/>
          <w:b/>
          <w:color w:val="auto"/>
          <w:sz w:val="24"/>
          <w:highlight w:val="none"/>
        </w:rPr>
        <w:t>2.8 质量保证</w:t>
      </w:r>
      <w:bookmarkEnd w:id="251"/>
    </w:p>
    <w:p w14:paraId="29A0DCC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6B7183C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57566678">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highlight w:val="none"/>
        </w:rPr>
        <w:t>甲方有权放弃或终止合同，并没收履约保证金。</w:t>
      </w:r>
    </w:p>
    <w:p w14:paraId="5389AB67">
      <w:pPr>
        <w:spacing w:line="360" w:lineRule="auto"/>
        <w:ind w:firstLine="480" w:firstLineChars="200"/>
        <w:rPr>
          <w:rFonts w:hint="eastAsia"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（根据项目实际情况填写，一般为30%）。</w:t>
      </w:r>
    </w:p>
    <w:p w14:paraId="69CC9007">
      <w:pPr>
        <w:spacing w:line="360" w:lineRule="auto"/>
        <w:ind w:firstLine="482" w:firstLineChars="200"/>
        <w:rPr>
          <w:rFonts w:hint="eastAsia" w:ascii="仿宋_GB2312" w:hAnsi="楷体" w:eastAsia="仿宋_GB2312"/>
          <w:b/>
          <w:color w:val="auto"/>
          <w:sz w:val="24"/>
          <w:highlight w:val="none"/>
        </w:rPr>
      </w:pPr>
      <w:bookmarkStart w:id="252" w:name="_Toc17244"/>
      <w:bookmarkStart w:id="253" w:name="_Toc259093681"/>
      <w:bookmarkStart w:id="254" w:name="_Toc487900362"/>
      <w:bookmarkStart w:id="255" w:name="_Toc279701252"/>
      <w:r>
        <w:rPr>
          <w:rFonts w:hint="eastAsia" w:ascii="仿宋_GB2312" w:hAnsi="楷体" w:eastAsia="仿宋_GB2312"/>
          <w:b/>
          <w:color w:val="auto"/>
          <w:sz w:val="24"/>
          <w:highlight w:val="none"/>
        </w:rPr>
        <w:t>2.9 标的物的风险负担</w:t>
      </w:r>
      <w:bookmarkEnd w:id="252"/>
    </w:p>
    <w:p w14:paraId="616C9BFD">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0D48C6CE">
      <w:pPr>
        <w:spacing w:line="360" w:lineRule="auto"/>
        <w:ind w:firstLine="482" w:firstLineChars="200"/>
        <w:rPr>
          <w:rFonts w:hint="eastAsia" w:ascii="仿宋_GB2312" w:hAnsi="楷体" w:eastAsia="仿宋_GB2312"/>
          <w:b/>
          <w:color w:val="auto"/>
          <w:sz w:val="24"/>
          <w:highlight w:val="none"/>
        </w:rPr>
      </w:pPr>
      <w:bookmarkStart w:id="256" w:name="_Toc14055"/>
      <w:r>
        <w:rPr>
          <w:rFonts w:hint="eastAsia" w:ascii="仿宋_GB2312" w:hAnsi="楷体" w:eastAsia="仿宋_GB2312"/>
          <w:b/>
          <w:color w:val="auto"/>
          <w:sz w:val="24"/>
          <w:highlight w:val="none"/>
        </w:rPr>
        <w:t>2.10 延迟交货</w:t>
      </w:r>
      <w:bookmarkEnd w:id="253"/>
      <w:bookmarkEnd w:id="254"/>
      <w:bookmarkEnd w:id="255"/>
      <w:bookmarkEnd w:id="256"/>
      <w:r>
        <w:rPr>
          <w:rFonts w:hint="eastAsia" w:ascii="仿宋_GB2312" w:hAnsi="楷体" w:eastAsia="仿宋_GB2312"/>
          <w:b/>
          <w:color w:val="auto"/>
          <w:sz w:val="24"/>
          <w:highlight w:val="none"/>
        </w:rPr>
        <w:t>/交付</w:t>
      </w:r>
    </w:p>
    <w:p w14:paraId="0EF3D6E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7FE89542">
      <w:pPr>
        <w:spacing w:line="360" w:lineRule="auto"/>
        <w:ind w:firstLine="482" w:firstLineChars="200"/>
        <w:rPr>
          <w:rFonts w:hint="eastAsia" w:ascii="仿宋_GB2312" w:hAnsi="楷体" w:eastAsia="仿宋_GB2312"/>
          <w:b/>
          <w:color w:val="auto"/>
          <w:sz w:val="24"/>
          <w:highlight w:val="none"/>
        </w:rPr>
      </w:pPr>
      <w:bookmarkStart w:id="257" w:name="_Toc7502"/>
      <w:bookmarkStart w:id="258" w:name="_Toc279701254"/>
      <w:bookmarkStart w:id="259" w:name="_Toc487900364"/>
      <w:bookmarkStart w:id="260" w:name="_Ref467378121"/>
      <w:bookmarkStart w:id="261" w:name="_Toc259093683"/>
      <w:r>
        <w:rPr>
          <w:rFonts w:hint="eastAsia" w:ascii="仿宋_GB2312" w:hAnsi="楷体" w:eastAsia="仿宋_GB2312"/>
          <w:b/>
          <w:color w:val="auto"/>
          <w:sz w:val="24"/>
          <w:highlight w:val="none"/>
        </w:rPr>
        <w:t>2.11 合同变更</w:t>
      </w:r>
      <w:bookmarkEnd w:id="257"/>
    </w:p>
    <w:p w14:paraId="516979D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B302F4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62" w:name="_Toc259093688"/>
      <w:bookmarkStart w:id="263" w:name="_Toc487900369"/>
      <w:bookmarkStart w:id="264" w:name="_Toc279701259"/>
    </w:p>
    <w:p w14:paraId="48671FB4">
      <w:pPr>
        <w:spacing w:line="360" w:lineRule="auto"/>
        <w:ind w:firstLine="482" w:firstLineChars="200"/>
        <w:rPr>
          <w:rFonts w:hint="eastAsia" w:ascii="仿宋_GB2312" w:hAnsi="楷体" w:eastAsia="仿宋_GB2312"/>
          <w:b/>
          <w:color w:val="auto"/>
          <w:sz w:val="24"/>
          <w:highlight w:val="none"/>
        </w:rPr>
      </w:pPr>
      <w:bookmarkStart w:id="265" w:name="_Toc22955"/>
      <w:bookmarkStart w:id="266" w:name="_Toc10366"/>
      <w:bookmarkStart w:id="267" w:name="_Toc15237"/>
      <w:r>
        <w:rPr>
          <w:rFonts w:hint="eastAsia" w:ascii="仿宋_GB2312" w:hAnsi="楷体" w:eastAsia="仿宋_GB2312"/>
          <w:b/>
          <w:color w:val="auto"/>
          <w:sz w:val="24"/>
          <w:highlight w:val="none"/>
        </w:rPr>
        <w:t>2.12 合同转让</w:t>
      </w:r>
      <w:bookmarkEnd w:id="262"/>
      <w:bookmarkEnd w:id="263"/>
      <w:bookmarkEnd w:id="264"/>
      <w:r>
        <w:rPr>
          <w:rFonts w:hint="eastAsia" w:ascii="仿宋_GB2312" w:hAnsi="楷体" w:eastAsia="仿宋_GB2312"/>
          <w:b/>
          <w:color w:val="auto"/>
          <w:sz w:val="24"/>
          <w:highlight w:val="none"/>
        </w:rPr>
        <w:t>和分包</w:t>
      </w:r>
      <w:bookmarkEnd w:id="265"/>
      <w:bookmarkEnd w:id="266"/>
      <w:bookmarkEnd w:id="267"/>
    </w:p>
    <w:p w14:paraId="4E98577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DE86D9C">
      <w:pPr>
        <w:spacing w:line="360" w:lineRule="auto"/>
        <w:ind w:firstLine="482" w:firstLineChars="200"/>
        <w:rPr>
          <w:rFonts w:hint="eastAsia" w:ascii="仿宋_GB2312" w:hAnsi="楷体" w:eastAsia="仿宋_GB2312"/>
          <w:b/>
          <w:color w:val="auto"/>
          <w:sz w:val="24"/>
          <w:highlight w:val="none"/>
        </w:rPr>
      </w:pPr>
      <w:bookmarkStart w:id="268" w:name="_Toc13566"/>
      <w:bookmarkStart w:id="269" w:name="_Toc16508"/>
      <w:bookmarkStart w:id="270" w:name="_Toc14066"/>
      <w:r>
        <w:rPr>
          <w:rFonts w:hint="eastAsia" w:ascii="仿宋_GB2312" w:hAnsi="楷体" w:eastAsia="仿宋_GB2312"/>
          <w:b/>
          <w:color w:val="auto"/>
          <w:sz w:val="24"/>
          <w:highlight w:val="none"/>
        </w:rPr>
        <w:t>2.13 不可抗力</w:t>
      </w:r>
      <w:bookmarkEnd w:id="268"/>
      <w:bookmarkEnd w:id="269"/>
      <w:bookmarkEnd w:id="270"/>
    </w:p>
    <w:p w14:paraId="3C54860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1CC37CC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37A2B23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0422CF5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51E7D5FC">
      <w:pPr>
        <w:spacing w:line="360" w:lineRule="auto"/>
        <w:ind w:firstLine="482" w:firstLineChars="200"/>
        <w:rPr>
          <w:rFonts w:hint="eastAsia" w:ascii="仿宋_GB2312" w:hAnsi="楷体" w:eastAsia="仿宋_GB2312"/>
          <w:b/>
          <w:color w:val="auto"/>
          <w:sz w:val="24"/>
          <w:highlight w:val="none"/>
        </w:rPr>
      </w:pPr>
      <w:bookmarkStart w:id="271" w:name="_Toc6969"/>
      <w:bookmarkStart w:id="272" w:name="_Toc279701255"/>
      <w:bookmarkStart w:id="273" w:name="_Toc259093684"/>
      <w:bookmarkStart w:id="274" w:name="_Toc487900365"/>
      <w:bookmarkStart w:id="275" w:name="_Toc30676"/>
      <w:bookmarkStart w:id="276" w:name="_Toc689"/>
      <w:r>
        <w:rPr>
          <w:rFonts w:hint="eastAsia" w:ascii="仿宋_GB2312" w:hAnsi="楷体" w:eastAsia="仿宋_GB2312"/>
          <w:b/>
          <w:color w:val="auto"/>
          <w:sz w:val="24"/>
          <w:highlight w:val="none"/>
        </w:rPr>
        <w:t>2.14 税费</w:t>
      </w:r>
      <w:bookmarkEnd w:id="271"/>
      <w:bookmarkEnd w:id="272"/>
      <w:bookmarkEnd w:id="273"/>
      <w:bookmarkEnd w:id="274"/>
      <w:bookmarkEnd w:id="275"/>
      <w:bookmarkEnd w:id="276"/>
    </w:p>
    <w:p w14:paraId="5F06FE0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76FA3D1C">
      <w:pPr>
        <w:spacing w:line="360" w:lineRule="auto"/>
        <w:ind w:firstLine="482" w:firstLineChars="200"/>
        <w:rPr>
          <w:rFonts w:hint="eastAsia" w:ascii="仿宋_GB2312" w:hAnsi="楷体" w:eastAsia="仿宋_GB2312"/>
          <w:b/>
          <w:color w:val="auto"/>
          <w:sz w:val="24"/>
          <w:highlight w:val="none"/>
        </w:rPr>
      </w:pPr>
      <w:bookmarkStart w:id="277" w:name="_Toc279701258"/>
      <w:bookmarkStart w:id="278" w:name="_Toc487900368"/>
      <w:bookmarkStart w:id="279" w:name="_Toc8298"/>
      <w:bookmarkStart w:id="280" w:name="_Toc7102"/>
      <w:bookmarkStart w:id="281" w:name="_Toc259093687"/>
      <w:bookmarkStart w:id="282" w:name="_Toc16959"/>
      <w:r>
        <w:rPr>
          <w:rFonts w:hint="eastAsia" w:ascii="仿宋_GB2312" w:hAnsi="楷体" w:eastAsia="仿宋_GB2312"/>
          <w:b/>
          <w:color w:val="auto"/>
          <w:sz w:val="24"/>
          <w:highlight w:val="none"/>
        </w:rPr>
        <w:t>2.15 乙方破产</w:t>
      </w:r>
      <w:bookmarkEnd w:id="277"/>
      <w:bookmarkEnd w:id="278"/>
      <w:bookmarkEnd w:id="279"/>
      <w:bookmarkEnd w:id="280"/>
      <w:bookmarkEnd w:id="281"/>
      <w:bookmarkEnd w:id="282"/>
    </w:p>
    <w:p w14:paraId="4790D81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1168383">
      <w:pPr>
        <w:spacing w:line="360" w:lineRule="auto"/>
        <w:ind w:firstLine="482" w:firstLineChars="200"/>
        <w:rPr>
          <w:rFonts w:hint="eastAsia" w:ascii="仿宋_GB2312" w:hAnsi="楷体" w:eastAsia="仿宋_GB2312"/>
          <w:b/>
          <w:color w:val="auto"/>
          <w:sz w:val="24"/>
          <w:highlight w:val="none"/>
        </w:rPr>
      </w:pPr>
      <w:bookmarkStart w:id="283" w:name="_Toc6134"/>
      <w:bookmarkStart w:id="284" w:name="_Toc29333"/>
      <w:bookmarkStart w:id="285" w:name="_Toc15387"/>
      <w:r>
        <w:rPr>
          <w:rFonts w:hint="eastAsia" w:ascii="仿宋_GB2312" w:hAnsi="楷体" w:eastAsia="仿宋_GB2312"/>
          <w:b/>
          <w:color w:val="auto"/>
          <w:sz w:val="24"/>
          <w:highlight w:val="none"/>
        </w:rPr>
        <w:t>2.16 合同中止、终止</w:t>
      </w:r>
      <w:bookmarkEnd w:id="283"/>
      <w:bookmarkEnd w:id="284"/>
      <w:bookmarkEnd w:id="285"/>
    </w:p>
    <w:p w14:paraId="3244259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448A3A2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30E3FB7E">
      <w:pPr>
        <w:spacing w:line="360" w:lineRule="auto"/>
        <w:ind w:firstLine="482" w:firstLineChars="200"/>
        <w:rPr>
          <w:rFonts w:hint="eastAsia" w:ascii="仿宋_GB2312" w:hAnsi="楷体" w:eastAsia="仿宋_GB2312"/>
          <w:b/>
          <w:color w:val="auto"/>
          <w:sz w:val="24"/>
          <w:highlight w:val="none"/>
        </w:rPr>
      </w:pPr>
      <w:bookmarkStart w:id="286" w:name="_Toc1125"/>
      <w:bookmarkStart w:id="287" w:name="_Toc6596"/>
      <w:bookmarkStart w:id="288" w:name="_Toc14563"/>
      <w:r>
        <w:rPr>
          <w:rFonts w:hint="eastAsia" w:ascii="仿宋_GB2312" w:hAnsi="楷体" w:eastAsia="仿宋_GB2312"/>
          <w:b/>
          <w:color w:val="auto"/>
          <w:sz w:val="24"/>
          <w:highlight w:val="none"/>
        </w:rPr>
        <w:t>2.17 检验和验收</w:t>
      </w:r>
      <w:bookmarkEnd w:id="286"/>
      <w:bookmarkEnd w:id="287"/>
      <w:bookmarkEnd w:id="288"/>
    </w:p>
    <w:p w14:paraId="793C0EA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6C1C061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172E88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258"/>
    <w:bookmarkEnd w:id="259"/>
    <w:bookmarkEnd w:id="260"/>
    <w:bookmarkEnd w:id="261"/>
    <w:p w14:paraId="4B40B88C">
      <w:pPr>
        <w:spacing w:line="360" w:lineRule="auto"/>
        <w:ind w:firstLine="482" w:firstLineChars="200"/>
        <w:rPr>
          <w:rFonts w:hint="eastAsia" w:ascii="仿宋_GB2312" w:hAnsi="楷体" w:eastAsia="仿宋_GB2312"/>
          <w:b/>
          <w:color w:val="auto"/>
          <w:sz w:val="24"/>
          <w:highlight w:val="none"/>
        </w:rPr>
      </w:pPr>
      <w:bookmarkStart w:id="289" w:name="_Toc259093690"/>
      <w:bookmarkStart w:id="290" w:name="_Toc487900371"/>
      <w:bookmarkStart w:id="291" w:name="_Toc279701261"/>
      <w:bookmarkStart w:id="292" w:name="_Toc25182"/>
      <w:bookmarkStart w:id="293" w:name="_Toc11284"/>
      <w:bookmarkStart w:id="294" w:name="_Toc19604"/>
      <w:r>
        <w:rPr>
          <w:rFonts w:hint="eastAsia" w:ascii="仿宋_GB2312" w:hAnsi="楷体" w:eastAsia="仿宋_GB2312"/>
          <w:b/>
          <w:color w:val="auto"/>
          <w:sz w:val="24"/>
          <w:highlight w:val="none"/>
        </w:rPr>
        <w:t>2.18 通知</w:t>
      </w:r>
      <w:bookmarkEnd w:id="289"/>
      <w:bookmarkEnd w:id="290"/>
      <w:bookmarkEnd w:id="291"/>
      <w:r>
        <w:rPr>
          <w:rFonts w:hint="eastAsia" w:ascii="仿宋_GB2312" w:hAnsi="楷体" w:eastAsia="仿宋_GB2312"/>
          <w:b/>
          <w:color w:val="auto"/>
          <w:sz w:val="24"/>
          <w:highlight w:val="none"/>
        </w:rPr>
        <w:t>和送达</w:t>
      </w:r>
      <w:bookmarkEnd w:id="292"/>
      <w:bookmarkEnd w:id="293"/>
      <w:bookmarkEnd w:id="294"/>
    </w:p>
    <w:p w14:paraId="5568E265">
      <w:pPr>
        <w:spacing w:line="360" w:lineRule="auto"/>
        <w:ind w:firstLine="480" w:firstLineChars="200"/>
        <w:rPr>
          <w:rFonts w:hint="eastAsia" w:ascii="仿宋_GB2312" w:hAnsi="楷体" w:eastAsia="仿宋_GB2312"/>
          <w:color w:val="auto"/>
          <w:sz w:val="24"/>
          <w:highlight w:val="none"/>
        </w:rPr>
      </w:pPr>
      <w:bookmarkStart w:id="295" w:name="_Toc3135"/>
      <w:bookmarkStart w:id="296" w:name="_Toc6698"/>
      <w:bookmarkStart w:id="297" w:name="_Toc279701262"/>
      <w:bookmarkStart w:id="298" w:name="_Toc487900372"/>
      <w:bookmarkStart w:id="299" w:name="_Toc259093691"/>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个工作日（根据项目实际情况填写）内书面通知对方当事人，在对方当事人收到有关变更通知之前，变更前的约定送达方式或者地址仍视为有效。</w:t>
      </w:r>
      <w:bookmarkEnd w:id="295"/>
      <w:bookmarkEnd w:id="296"/>
    </w:p>
    <w:p w14:paraId="7F7CD2AE">
      <w:pPr>
        <w:spacing w:line="360" w:lineRule="auto"/>
        <w:ind w:firstLine="480" w:firstLineChars="200"/>
        <w:rPr>
          <w:rFonts w:hint="eastAsia" w:ascii="仿宋_GB2312" w:hAnsi="楷体" w:eastAsia="仿宋_GB2312"/>
          <w:color w:val="auto"/>
          <w:sz w:val="24"/>
          <w:highlight w:val="none"/>
        </w:rPr>
      </w:pPr>
      <w:bookmarkStart w:id="300" w:name="_Toc23128"/>
      <w:bookmarkStart w:id="301" w:name="_Toc23294"/>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0"/>
      <w:bookmarkEnd w:id="301"/>
    </w:p>
    <w:p w14:paraId="1332FA53">
      <w:pPr>
        <w:spacing w:line="360" w:lineRule="auto"/>
        <w:ind w:firstLine="482" w:firstLineChars="200"/>
        <w:rPr>
          <w:rFonts w:hint="eastAsia" w:ascii="仿宋_GB2312" w:hAnsi="楷体" w:eastAsia="仿宋_GB2312"/>
          <w:b/>
          <w:color w:val="auto"/>
          <w:sz w:val="24"/>
          <w:highlight w:val="none"/>
        </w:rPr>
      </w:pPr>
      <w:bookmarkStart w:id="302" w:name="_Toc4355"/>
      <w:bookmarkStart w:id="303" w:name="_Toc30599"/>
      <w:bookmarkStart w:id="304" w:name="_Toc18540"/>
      <w:r>
        <w:rPr>
          <w:rFonts w:hint="eastAsia" w:ascii="仿宋_GB2312" w:hAnsi="楷体" w:eastAsia="仿宋_GB2312"/>
          <w:b/>
          <w:color w:val="auto"/>
          <w:sz w:val="24"/>
          <w:highlight w:val="none"/>
        </w:rPr>
        <w:t>2.19 计量单位</w:t>
      </w:r>
      <w:bookmarkEnd w:id="297"/>
      <w:bookmarkEnd w:id="298"/>
      <w:bookmarkEnd w:id="299"/>
      <w:bookmarkEnd w:id="302"/>
      <w:bookmarkEnd w:id="303"/>
      <w:bookmarkEnd w:id="304"/>
    </w:p>
    <w:p w14:paraId="09C29A8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14:paraId="2B8C79B5">
      <w:pPr>
        <w:spacing w:line="360" w:lineRule="auto"/>
        <w:ind w:firstLine="482" w:firstLineChars="200"/>
        <w:rPr>
          <w:rFonts w:hint="eastAsia" w:ascii="仿宋_GB2312" w:hAnsi="楷体" w:eastAsia="仿宋_GB2312"/>
          <w:b/>
          <w:color w:val="auto"/>
          <w:sz w:val="24"/>
          <w:highlight w:val="none"/>
        </w:rPr>
      </w:pPr>
      <w:bookmarkStart w:id="305" w:name="_Toc10330"/>
      <w:bookmarkStart w:id="306" w:name="_Toc487900373"/>
      <w:bookmarkStart w:id="307" w:name="_Toc279701263"/>
      <w:bookmarkStart w:id="308" w:name="_Toc12773"/>
      <w:bookmarkStart w:id="309" w:name="_Toc259093692"/>
      <w:bookmarkStart w:id="310" w:name="_Toc18567"/>
      <w:r>
        <w:rPr>
          <w:rFonts w:hint="eastAsia" w:ascii="仿宋_GB2312" w:hAnsi="楷体" w:eastAsia="仿宋_GB2312"/>
          <w:b/>
          <w:color w:val="auto"/>
          <w:sz w:val="24"/>
          <w:highlight w:val="none"/>
        </w:rPr>
        <w:t>2.20 合同使用的文字和适用的法律</w:t>
      </w:r>
      <w:bookmarkEnd w:id="305"/>
      <w:bookmarkEnd w:id="306"/>
      <w:bookmarkEnd w:id="307"/>
      <w:bookmarkEnd w:id="308"/>
      <w:bookmarkEnd w:id="309"/>
      <w:bookmarkEnd w:id="310"/>
    </w:p>
    <w:p w14:paraId="5536265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14:paraId="592466F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16323C1B">
      <w:pPr>
        <w:spacing w:line="360" w:lineRule="auto"/>
        <w:ind w:firstLine="482" w:firstLineChars="200"/>
        <w:rPr>
          <w:rFonts w:hint="eastAsia" w:ascii="仿宋_GB2312" w:hAnsi="楷体" w:eastAsia="仿宋_GB2312"/>
          <w:b/>
          <w:color w:val="auto"/>
          <w:sz w:val="24"/>
          <w:highlight w:val="none"/>
        </w:rPr>
      </w:pPr>
      <w:bookmarkStart w:id="311" w:name="_Toc16673"/>
      <w:bookmarkStart w:id="312" w:name="_Toc279701264"/>
      <w:bookmarkStart w:id="313" w:name="_Toc3148"/>
      <w:bookmarkStart w:id="314" w:name="_Toc259093693"/>
      <w:bookmarkStart w:id="315" w:name="_Toc12004"/>
      <w:bookmarkStart w:id="316" w:name="_Toc487900374"/>
      <w:r>
        <w:rPr>
          <w:rFonts w:hint="eastAsia" w:ascii="仿宋_GB2312" w:hAnsi="楷体" w:eastAsia="仿宋_GB2312"/>
          <w:b/>
          <w:color w:val="auto"/>
          <w:sz w:val="24"/>
          <w:highlight w:val="none"/>
        </w:rPr>
        <w:t>2.21 履约保证金</w:t>
      </w:r>
      <w:bookmarkEnd w:id="311"/>
      <w:bookmarkEnd w:id="312"/>
      <w:bookmarkEnd w:id="313"/>
      <w:bookmarkEnd w:id="314"/>
      <w:bookmarkEnd w:id="315"/>
    </w:p>
    <w:p w14:paraId="44612B8C">
      <w:pPr>
        <w:spacing w:line="360" w:lineRule="auto"/>
        <w:ind w:firstLine="480" w:firstLineChars="200"/>
        <w:rPr>
          <w:rFonts w:hint="eastAsia"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14:paraId="16B1251C">
      <w:pPr>
        <w:spacing w:line="360" w:lineRule="auto"/>
        <w:ind w:firstLine="482" w:firstLineChars="200"/>
        <w:rPr>
          <w:rFonts w:hint="eastAsia"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bookmarkEnd w:id="316"/>
    <w:p w14:paraId="73D24D05">
      <w:pPr>
        <w:spacing w:line="360" w:lineRule="auto"/>
        <w:ind w:firstLine="480" w:firstLineChars="200"/>
        <w:rPr>
          <w:rFonts w:hint="eastAsia" w:ascii="仿宋_GB2312" w:hAnsi="仿宋" w:eastAsia="仿宋_GB2312"/>
          <w:color w:val="auto"/>
          <w:kern w:val="0"/>
          <w:sz w:val="24"/>
          <w:highlight w:val="none"/>
          <w:lang w:val="zh-CN"/>
        </w:rPr>
      </w:pPr>
      <w:bookmarkStart w:id="317" w:name="_Toc19890"/>
      <w:bookmarkStart w:id="318" w:name="_Toc14001"/>
      <w:bookmarkStart w:id="319" w:name="_Toc6885"/>
      <w:r>
        <w:rPr>
          <w:rFonts w:hint="eastAsia" w:ascii="仿宋_GB2312" w:hAnsi="仿宋" w:eastAsia="仿宋_GB2312"/>
          <w:color w:val="auto"/>
          <w:kern w:val="0"/>
          <w:sz w:val="24"/>
          <w:highlight w:val="none"/>
          <w:lang w:val="zh-CN"/>
        </w:rPr>
        <w:t>2.22.1本合同（□是  □否）为中小企业“政采贷”可融资合同，关于中小企业信用融资事项见采购文件“投标人须知正文”。</w:t>
      </w:r>
    </w:p>
    <w:p w14:paraId="7CA69017">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2.22.2本合同（□是  □否）为中小企业预留合同。</w:t>
      </w:r>
    </w:p>
    <w:p w14:paraId="24C5FB1F">
      <w:pPr>
        <w:spacing w:line="360" w:lineRule="auto"/>
        <w:ind w:firstLine="482" w:firstLineChars="200"/>
        <w:rPr>
          <w:rFonts w:hint="eastAsia" w:ascii="仿宋_GB2312" w:hAnsi="楷体" w:eastAsia="仿宋_GB2312"/>
          <w:b/>
          <w:color w:val="auto"/>
          <w:sz w:val="24"/>
          <w:highlight w:val="none"/>
        </w:rPr>
      </w:pPr>
      <w:r>
        <w:rPr>
          <w:rFonts w:hint="eastAsia" w:ascii="仿宋_GB2312" w:hAnsi="楷体" w:eastAsia="仿宋_GB2312"/>
          <w:b/>
          <w:color w:val="auto"/>
          <w:sz w:val="24"/>
          <w:highlight w:val="none"/>
        </w:rPr>
        <w:t>2.23 合同份数</w:t>
      </w:r>
      <w:bookmarkEnd w:id="317"/>
      <w:bookmarkEnd w:id="318"/>
      <w:bookmarkEnd w:id="319"/>
    </w:p>
    <w:p w14:paraId="36214555">
      <w:pPr>
        <w:spacing w:line="360" w:lineRule="auto"/>
        <w:ind w:firstLine="480" w:firstLineChars="200"/>
        <w:rPr>
          <w:rFonts w:hint="eastAsia"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14:paraId="2A120C09">
      <w:pPr>
        <w:spacing w:line="360" w:lineRule="auto"/>
        <w:jc w:val="center"/>
        <w:rPr>
          <w:rFonts w:hint="eastAsia" w:ascii="仿宋_GB2312" w:hAnsi="楷体" w:eastAsia="仿宋_GB2312"/>
          <w:b/>
          <w:color w:val="auto"/>
          <w:sz w:val="28"/>
          <w:szCs w:val="28"/>
          <w:highlight w:val="none"/>
        </w:rPr>
      </w:pPr>
      <w:r>
        <w:rPr>
          <w:rFonts w:hint="eastAsia" w:ascii="仿宋_GB2312" w:hAnsi="楷体" w:eastAsia="仿宋_GB2312"/>
          <w:color w:val="auto"/>
          <w:highlight w:val="none"/>
        </w:rPr>
        <w:br w:type="page"/>
      </w:r>
      <w:bookmarkStart w:id="320" w:name="_Toc331685784"/>
      <w:r>
        <w:rPr>
          <w:rFonts w:hint="eastAsia" w:ascii="仿宋_GB2312" w:hAnsi="楷体" w:eastAsia="仿宋_GB2312"/>
          <w:b/>
          <w:color w:val="auto"/>
          <w:sz w:val="28"/>
          <w:szCs w:val="28"/>
          <w:highlight w:val="none"/>
        </w:rPr>
        <w:t>第三部分  合同专用条款</w:t>
      </w:r>
      <w:bookmarkEnd w:id="320"/>
    </w:p>
    <w:p w14:paraId="7B817C7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5226157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3.1具有知识产权的标的物知识产权归属：</w:t>
      </w:r>
    </w:p>
    <w:p w14:paraId="39D4447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 xml:space="preserve">           </w:t>
      </w:r>
    </w:p>
    <w:p w14:paraId="2E608DF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3.2包装和装运专用条款（如果有）：</w:t>
      </w:r>
    </w:p>
    <w:p w14:paraId="3607B8C2">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14:paraId="6D6640F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3.3装运标的物的要求和通知：</w:t>
      </w:r>
    </w:p>
    <w:p w14:paraId="71A23A73">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14:paraId="46462D6D">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3.4</w:t>
      </w:r>
      <w:r>
        <w:rPr>
          <w:rFonts w:hint="eastAsia" w:ascii="仿宋_GB2312" w:hAnsi="楷体" w:eastAsia="仿宋_GB2312"/>
          <w:b/>
          <w:color w:val="auto"/>
          <w:sz w:val="24"/>
          <w:highlight w:val="none"/>
        </w:rPr>
        <w:t>结算方式和付款条件</w:t>
      </w:r>
    </w:p>
    <w:p w14:paraId="4B998625">
      <w:pPr>
        <w:spacing w:line="360" w:lineRule="auto"/>
        <w:ind w:firstLine="480" w:firstLineChars="200"/>
        <w:rPr>
          <w:rFonts w:hint="eastAsia"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本次项目合同总价为大写人民币</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lang w:val="zh-CN"/>
        </w:rPr>
        <w:t>￥    元）。本项目采用以下勾选结算方式进行支付：</w:t>
      </w:r>
    </w:p>
    <w:p w14:paraId="3FD58F60">
      <w:pPr>
        <w:spacing w:line="360" w:lineRule="auto"/>
        <w:ind w:firstLine="480" w:firstLineChars="200"/>
        <w:rPr>
          <w:rFonts w:hint="eastAsia"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□采用一次性支付方式，付款条件为：</w:t>
      </w:r>
      <w:r>
        <w:rPr>
          <w:rFonts w:hint="eastAsia" w:ascii="仿宋_GB2312" w:eastAsia="仿宋_GB2312" w:cs="仿宋_GB2312"/>
          <w:color w:val="auto"/>
          <w:kern w:val="0"/>
          <w:sz w:val="24"/>
          <w:highlight w:val="none"/>
          <w:u w:val="single"/>
        </w:rPr>
        <w:t xml:space="preserve">           </w:t>
      </w:r>
    </w:p>
    <w:p w14:paraId="1DB4E86E">
      <w:pPr>
        <w:spacing w:line="360" w:lineRule="auto"/>
        <w:ind w:firstLine="480" w:firstLineChars="200"/>
        <w:rPr>
          <w:rFonts w:hint="eastAsia"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□采用分期付款方式，付款条件为</w:t>
      </w:r>
      <w:r>
        <w:rPr>
          <w:rFonts w:hint="eastAsia" w:ascii="仿宋_GB2312" w:eastAsia="仿宋_GB2312" w:cs="仿宋_GB2312"/>
          <w:color w:val="auto"/>
          <w:kern w:val="0"/>
          <w:sz w:val="24"/>
          <w:highlight w:val="none"/>
        </w:rPr>
        <w:t>：</w:t>
      </w:r>
    </w:p>
    <w:p w14:paraId="66D386A8">
      <w:pPr>
        <w:spacing w:line="360" w:lineRule="auto"/>
        <w:ind w:firstLine="480" w:firstLineChars="200"/>
        <w:rPr>
          <w:rFonts w:hint="eastAsia"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第一期付款</w:t>
      </w:r>
      <w:r>
        <w:rPr>
          <w:rFonts w:hint="eastAsia" w:ascii="仿宋_GB2312" w:eastAsia="仿宋_GB2312" w:cs="仿宋_GB2312"/>
          <w:color w:val="auto"/>
          <w:kern w:val="0"/>
          <w:sz w:val="24"/>
          <w:highlight w:val="none"/>
        </w:rPr>
        <w:t>：</w:t>
      </w:r>
      <w:r>
        <w:rPr>
          <w:rFonts w:hint="eastAsia" w:ascii="仿宋_GB2312" w:eastAsia="仿宋_GB2312" w:cs="仿宋_GB2312"/>
          <w:color w:val="auto"/>
          <w:kern w:val="0"/>
          <w:sz w:val="24"/>
          <w:highlight w:val="none"/>
          <w:u w:val="single"/>
        </w:rPr>
        <w:t xml:space="preserve">                                        </w:t>
      </w:r>
    </w:p>
    <w:p w14:paraId="08678E6E">
      <w:pPr>
        <w:spacing w:line="360" w:lineRule="auto"/>
        <w:ind w:firstLine="480" w:firstLineChars="200"/>
        <w:rPr>
          <w:rFonts w:hint="eastAsia" w:ascii="仿宋_GB2312" w:eastAsia="仿宋_GB2312" w:cs="仿宋_GB2312"/>
          <w:color w:val="auto"/>
          <w:kern w:val="0"/>
          <w:sz w:val="24"/>
          <w:highlight w:val="none"/>
          <w:u w:val="single"/>
        </w:rPr>
      </w:pPr>
      <w:r>
        <w:rPr>
          <w:rFonts w:hint="eastAsia" w:ascii="仿宋_GB2312" w:eastAsia="仿宋_GB2312" w:cs="仿宋_GB2312"/>
          <w:color w:val="auto"/>
          <w:kern w:val="0"/>
          <w:sz w:val="24"/>
          <w:highlight w:val="none"/>
          <w:lang w:val="zh-CN"/>
        </w:rPr>
        <w:t>第</w:t>
      </w:r>
      <w:r>
        <w:rPr>
          <w:rFonts w:hint="eastAsia" w:ascii="仿宋_GB2312" w:eastAsia="仿宋_GB2312" w:cs="仿宋_GB2312"/>
          <w:color w:val="auto"/>
          <w:kern w:val="0"/>
          <w:sz w:val="24"/>
          <w:highlight w:val="none"/>
        </w:rPr>
        <w:t>二</w:t>
      </w:r>
      <w:r>
        <w:rPr>
          <w:rFonts w:hint="eastAsia" w:ascii="仿宋_GB2312" w:eastAsia="仿宋_GB2312" w:cs="仿宋_GB2312"/>
          <w:color w:val="auto"/>
          <w:kern w:val="0"/>
          <w:sz w:val="24"/>
          <w:highlight w:val="none"/>
          <w:lang w:val="zh-CN"/>
        </w:rPr>
        <w:t>期付款</w:t>
      </w:r>
      <w:r>
        <w:rPr>
          <w:rFonts w:hint="eastAsia" w:ascii="仿宋_GB2312" w:eastAsia="仿宋_GB2312" w:cs="仿宋_GB2312"/>
          <w:color w:val="auto"/>
          <w:kern w:val="0"/>
          <w:sz w:val="24"/>
          <w:highlight w:val="none"/>
        </w:rPr>
        <w:t>：</w:t>
      </w:r>
      <w:r>
        <w:rPr>
          <w:rFonts w:hint="eastAsia" w:ascii="仿宋_GB2312" w:eastAsia="仿宋_GB2312" w:cs="仿宋_GB2312"/>
          <w:color w:val="auto"/>
          <w:kern w:val="0"/>
          <w:sz w:val="24"/>
          <w:highlight w:val="none"/>
          <w:u w:val="single"/>
        </w:rPr>
        <w:t xml:space="preserve">                                        </w:t>
      </w:r>
    </w:p>
    <w:p w14:paraId="6FDFB3CD">
      <w:pPr>
        <w:spacing w:line="360" w:lineRule="auto"/>
        <w:ind w:firstLine="480" w:firstLineChars="200"/>
        <w:rPr>
          <w:rFonts w:hint="eastAsia"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rPr>
        <w:t>……</w:t>
      </w:r>
    </w:p>
    <w:p w14:paraId="566DFAA3">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甲方无故逾期支付货物费用的，按照每逾期一日支付欠付货物费额度的</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楷体" w:eastAsia="仿宋_GB2312"/>
          <w:color w:val="auto"/>
          <w:sz w:val="24"/>
          <w:highlight w:val="none"/>
        </w:rPr>
        <w:t>根据项目实际填写，一般为万分之五</w:t>
      </w:r>
      <w:r>
        <w:rPr>
          <w:rFonts w:hint="eastAsia" w:ascii="仿宋_GB2312" w:hAnsi="仿宋" w:eastAsia="仿宋_GB2312"/>
          <w:color w:val="auto"/>
          <w:sz w:val="24"/>
          <w:highlight w:val="none"/>
        </w:rPr>
        <w:t>）承担违约责任，违约金上限按照《合同书》约定执行。</w:t>
      </w:r>
    </w:p>
    <w:p w14:paraId="79954DC2">
      <w:pPr>
        <w:spacing w:line="360" w:lineRule="auto"/>
        <w:ind w:firstLine="480" w:firstLineChars="200"/>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65B7F8A2">
      <w:pPr>
        <w:spacing w:line="360" w:lineRule="auto"/>
        <w:ind w:firstLine="480" w:firstLineChars="200"/>
        <w:rPr>
          <w:rFonts w:hint="eastAsia" w:ascii="仿宋_GB2312" w:hAnsi="仿宋" w:eastAsia="仿宋_GB2312"/>
          <w:color w:val="auto"/>
          <w:sz w:val="24"/>
          <w:highlight w:val="none"/>
          <w:lang w:val="zh-CN"/>
        </w:rPr>
      </w:pPr>
    </w:p>
    <w:p w14:paraId="1E7A8DEC">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3.5</w:t>
      </w:r>
      <w:r>
        <w:rPr>
          <w:rFonts w:hint="eastAsia" w:ascii="仿宋_GB2312" w:hAnsi="楷体" w:eastAsia="仿宋_GB2312"/>
          <w:b/>
          <w:color w:val="auto"/>
          <w:sz w:val="24"/>
          <w:highlight w:val="none"/>
        </w:rPr>
        <w:t>标的物的风险负担</w:t>
      </w:r>
    </w:p>
    <w:p w14:paraId="11FC63D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14:paraId="3619ADA1">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乙方                                                                       </w:t>
      </w:r>
    </w:p>
    <w:p w14:paraId="32DD53A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3.5.1受不可抗力影响的一方在不可抗力发生后，应在</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日内（根据项目实际填写）以书面形式通知对方当事人，并在</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日内（根据项目实际填写），将有关部门出具的证明文件送达对方当事人。</w:t>
      </w:r>
    </w:p>
    <w:p w14:paraId="2ABACAE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3.5.2因不可抗力致使合同有变更必要的，双方当事人应在</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日内（根据项目实际填写）以书面形式变更合同；</w:t>
      </w:r>
    </w:p>
    <w:p w14:paraId="797F15F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3.5.3标的物交付前，乙方应对标的物的质量、数量等方面进行详细、全面的检验，并向甲方出具证明标的物符合合同约定的文件；标的物交付时，乙方在</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日内（根据项目实际填写）发起验收，并可依法邀请相关方参加，验收应出具验收书。</w:t>
      </w:r>
    </w:p>
    <w:p w14:paraId="1586604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3.5.4 检验和验收标准、程序等具体内容以及前述验收书的效力：</w:t>
      </w:r>
    </w:p>
    <w:p w14:paraId="5921B976">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14:paraId="6508F94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3.5.5 其他：</w:t>
      </w:r>
    </w:p>
    <w:p w14:paraId="4A7B8BA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3.6项目验收：</w:t>
      </w:r>
    </w:p>
    <w:p w14:paraId="6271515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1707F4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F7D063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0795DF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3.6.4验收产生的费用首次验收费用由</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承担，如首次验收不合格，后续验收费用由</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支付。</w:t>
      </w:r>
    </w:p>
    <w:p w14:paraId="6869261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3.6.5验收内容及资料要求：</w:t>
      </w:r>
    </w:p>
    <w:p w14:paraId="0BADBC4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根据采购文件确定的技术指标或者货物要求确定验收指标和标准。未进行相应约定的，应当符合国家强制性规定、政策要求、安全标准、行业或企业有关标准等。</w:t>
      </w:r>
    </w:p>
    <w:p w14:paraId="07501FC0">
      <w:pPr>
        <w:tabs>
          <w:tab w:val="left" w:pos="904"/>
        </w:tabs>
        <w:snapToGrid w:val="0"/>
        <w:spacing w:line="360" w:lineRule="auto"/>
        <w:ind w:firstLine="480" w:firstLineChars="200"/>
        <w:jc w:val="lef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3.6.6验收内容</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215E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EC4EAAE">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5E63671">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6011B966">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14:paraId="1A52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D68875B">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5E8692E">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交货产品数量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100B8E72">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color w:val="auto"/>
                <w:kern w:val="0"/>
                <w:sz w:val="24"/>
                <w:highlight w:val="none"/>
              </w:rPr>
            </w:pPr>
          </w:p>
        </w:tc>
      </w:tr>
      <w:tr w14:paraId="57A0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5F5434F">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7AC304EF">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交货产品的质量文件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760B26EC">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color w:val="auto"/>
                <w:kern w:val="0"/>
                <w:sz w:val="24"/>
                <w:highlight w:val="none"/>
              </w:rPr>
            </w:pPr>
          </w:p>
        </w:tc>
      </w:tr>
      <w:tr w14:paraId="40A5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900D0CE">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FE7BB2C">
            <w:pPr>
              <w:keepNext w:val="0"/>
              <w:keepLines w:val="0"/>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69F2B15D">
            <w:pPr>
              <w:pStyle w:val="2"/>
              <w:keepNext w:val="0"/>
              <w:keepLines w:val="0"/>
              <w:suppressLineNumbers w:val="0"/>
              <w:spacing w:before="0" w:beforeAutospacing="0" w:after="0" w:afterAutospacing="0" w:line="360" w:lineRule="auto"/>
              <w:ind w:left="0" w:right="0" w:firstLine="200"/>
              <w:jc w:val="left"/>
              <w:rPr>
                <w:rFonts w:hint="eastAsia" w:ascii="仿宋" w:hAnsi="仿宋" w:eastAsia="仿宋" w:cs="仿宋"/>
                <w:color w:val="auto"/>
                <w:highlight w:val="none"/>
                <w:lang w:val="en-US" w:eastAsia="zh-CN"/>
              </w:rPr>
            </w:pPr>
          </w:p>
        </w:tc>
      </w:tr>
      <w:tr w14:paraId="56CE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E095149">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588170DC">
            <w:pPr>
              <w:keepNext w:val="0"/>
              <w:keepLines w:val="0"/>
              <w:suppressLineNumbers w:val="0"/>
              <w:spacing w:before="0" w:beforeAutospacing="0" w:after="0" w:afterAutospacing="0" w:line="360" w:lineRule="auto"/>
              <w:ind w:left="0" w:right="0" w:firstLine="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w:t>
            </w:r>
          </w:p>
          <w:p w14:paraId="7BCECFDB">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6584DAAA">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color w:val="auto"/>
                <w:kern w:val="0"/>
                <w:sz w:val="24"/>
                <w:highlight w:val="none"/>
              </w:rPr>
            </w:pPr>
          </w:p>
        </w:tc>
      </w:tr>
      <w:tr w14:paraId="07C9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D9852BB">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F76A060">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9DC0018">
            <w:pPr>
              <w:keepNext w:val="0"/>
              <w:keepLines w:val="0"/>
              <w:widowControl/>
              <w:suppressLineNumbers w:val="0"/>
              <w:spacing w:before="0" w:beforeAutospacing="0" w:after="0" w:afterAutospacing="0" w:line="360" w:lineRule="auto"/>
              <w:ind w:left="0" w:right="0" w:firstLine="200"/>
              <w:jc w:val="left"/>
              <w:rPr>
                <w:rFonts w:hint="eastAsia" w:ascii="仿宋" w:hAnsi="仿宋" w:eastAsia="仿宋" w:cs="仿宋"/>
                <w:color w:val="auto"/>
                <w:kern w:val="0"/>
                <w:sz w:val="24"/>
                <w:highlight w:val="none"/>
              </w:rPr>
            </w:pPr>
          </w:p>
        </w:tc>
      </w:tr>
    </w:tbl>
    <w:p w14:paraId="001297D2">
      <w:pPr>
        <w:tabs>
          <w:tab w:val="left" w:pos="904"/>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72931E1B">
      <w:pPr>
        <w:tabs>
          <w:tab w:val="left" w:pos="904"/>
        </w:tabs>
        <w:snapToGrid w:val="0"/>
        <w:spacing w:line="360" w:lineRule="auto"/>
        <w:ind w:firstLine="480" w:firstLineChars="200"/>
        <w:jc w:val="left"/>
        <w:rPr>
          <w:rFonts w:hint="eastAsia" w:ascii="仿宋" w:hAnsi="仿宋" w:eastAsia="仿宋" w:cs="仿宋"/>
          <w:color w:val="auto"/>
          <w:sz w:val="24"/>
          <w:highlight w:val="none"/>
        </w:rPr>
      </w:pPr>
    </w:p>
    <w:p w14:paraId="3EE4684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3.6.7验收资料要求</w:t>
      </w:r>
    </w:p>
    <w:p w14:paraId="04E6CE4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验收资料要求包括（不限于）以下内容：</w:t>
      </w:r>
    </w:p>
    <w:p w14:paraId="6648D0E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（1）采购文件；</w:t>
      </w:r>
    </w:p>
    <w:p w14:paraId="48AE6F9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（2）投标文件；</w:t>
      </w:r>
    </w:p>
    <w:p w14:paraId="1203560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（3）采购合同；</w:t>
      </w:r>
    </w:p>
    <w:p w14:paraId="5F7B6B6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57C8DFB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（5）其他需提供的相关材料：</w:t>
      </w:r>
      <w:r>
        <w:rPr>
          <w:rFonts w:hint="eastAsia" w:ascii="仿宋_GB2312" w:hAnsi="楷体" w:eastAsia="仿宋_GB2312"/>
          <w:color w:val="auto"/>
          <w:sz w:val="24"/>
          <w:highlight w:val="none"/>
          <w:u w:val="single"/>
        </w:rPr>
        <w:t>（由采购人根据实际情况填写）</w:t>
      </w:r>
      <w:r>
        <w:rPr>
          <w:rFonts w:hint="eastAsia" w:ascii="仿宋_GB2312" w:hAnsi="楷体" w:eastAsia="仿宋_GB2312"/>
          <w:color w:val="auto"/>
          <w:sz w:val="24"/>
          <w:highlight w:val="none"/>
        </w:rPr>
        <w:t>。</w:t>
      </w:r>
    </w:p>
    <w:p w14:paraId="50DF45AC">
      <w:pPr>
        <w:widowControl/>
        <w:ind w:firstLine="720" w:firstLineChars="300"/>
        <w:jc w:val="left"/>
        <w:rPr>
          <w:rFonts w:hint="eastAsia" w:ascii="仿宋" w:hAnsi="仿宋" w:eastAsia="仿宋"/>
          <w:bCs/>
          <w:color w:val="auto"/>
          <w:sz w:val="24"/>
          <w:highlight w:val="none"/>
        </w:rPr>
      </w:pPr>
    </w:p>
    <w:p w14:paraId="74E01423">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14:paraId="21D458DF">
      <w:pPr>
        <w:spacing w:line="360" w:lineRule="auto"/>
        <w:ind w:left="720" w:firstLine="723" w:firstLineChars="200"/>
        <w:outlineLvl w:val="0"/>
        <w:rPr>
          <w:rFonts w:hint="eastAsia" w:ascii="仿宋" w:hAnsi="仿宋" w:eastAsia="仿宋" w:cs="仿宋_GB2312"/>
          <w:b/>
          <w:color w:val="auto"/>
          <w:sz w:val="36"/>
          <w:szCs w:val="20"/>
          <w:highlight w:val="none"/>
        </w:rPr>
      </w:pPr>
    </w:p>
    <w:p w14:paraId="1D951593">
      <w:pPr>
        <w:spacing w:line="360" w:lineRule="auto"/>
        <w:ind w:left="720" w:firstLine="723" w:firstLineChars="200"/>
        <w:outlineLvl w:val="0"/>
        <w:rPr>
          <w:rFonts w:hint="eastAsia" w:ascii="仿宋" w:hAnsi="仿宋" w:eastAsia="仿宋" w:cs="仿宋_GB2312"/>
          <w:b/>
          <w:color w:val="auto"/>
          <w:sz w:val="36"/>
          <w:szCs w:val="20"/>
          <w:highlight w:val="none"/>
        </w:rPr>
      </w:pPr>
    </w:p>
    <w:p w14:paraId="21BF8E56">
      <w:pPr>
        <w:spacing w:line="360" w:lineRule="auto"/>
        <w:ind w:left="720" w:firstLine="723" w:firstLineChars="200"/>
        <w:outlineLvl w:val="0"/>
        <w:rPr>
          <w:rFonts w:hint="eastAsia" w:ascii="仿宋" w:hAnsi="仿宋" w:eastAsia="仿宋" w:cs="仿宋_GB2312"/>
          <w:b/>
          <w:color w:val="auto"/>
          <w:sz w:val="36"/>
          <w:szCs w:val="20"/>
          <w:highlight w:val="none"/>
        </w:rPr>
      </w:pPr>
    </w:p>
    <w:p w14:paraId="296DB989">
      <w:pPr>
        <w:spacing w:line="360" w:lineRule="auto"/>
        <w:ind w:left="720" w:firstLine="723" w:firstLineChars="200"/>
        <w:outlineLvl w:val="0"/>
        <w:rPr>
          <w:rFonts w:hint="eastAsia" w:ascii="仿宋" w:hAnsi="仿宋" w:eastAsia="仿宋" w:cs="仿宋_GB2312"/>
          <w:b/>
          <w:color w:val="auto"/>
          <w:sz w:val="36"/>
          <w:szCs w:val="20"/>
          <w:highlight w:val="none"/>
        </w:rPr>
      </w:pPr>
    </w:p>
    <w:p w14:paraId="082A3524">
      <w:pPr>
        <w:widowControl/>
        <w:spacing w:beforeAutospacing="1" w:line="360" w:lineRule="auto"/>
        <w:jc w:val="left"/>
        <w:rPr>
          <w:rFonts w:hAnsi="宋体"/>
          <w:color w:val="auto"/>
          <w:highlight w:val="none"/>
        </w:rPr>
        <w:sectPr>
          <w:pgSz w:w="11906" w:h="16838"/>
          <w:pgMar w:top="1134" w:right="1134" w:bottom="1134" w:left="1134" w:header="720" w:footer="720" w:gutter="0"/>
          <w:cols w:space="720" w:num="1"/>
          <w:docGrid w:type="lines" w:linePitch="331" w:charSpace="0"/>
        </w:sectPr>
      </w:pPr>
    </w:p>
    <w:p w14:paraId="4E5DE59F">
      <w:pPr>
        <w:spacing w:line="360" w:lineRule="auto"/>
        <w:ind w:left="178" w:leftChars="85"/>
        <w:rPr>
          <w:rFonts w:hint="eastAsia" w:ascii="宋体" w:hAnsi="宋体"/>
          <w:color w:val="auto"/>
          <w:szCs w:val="20"/>
          <w:highlight w:val="none"/>
        </w:rPr>
      </w:pPr>
    </w:p>
    <w:p w14:paraId="7CFDC7F3">
      <w:pPr>
        <w:tabs>
          <w:tab w:val="left" w:pos="2472"/>
        </w:tabs>
        <w:spacing w:line="460" w:lineRule="exact"/>
        <w:jc w:val="center"/>
        <w:rPr>
          <w:rFonts w:hint="eastAsia"/>
          <w:b/>
          <w:color w:val="auto"/>
          <w:sz w:val="36"/>
          <w:szCs w:val="20"/>
          <w:highlight w:val="none"/>
        </w:rPr>
      </w:pPr>
    </w:p>
    <w:p w14:paraId="042ECFD5">
      <w:pPr>
        <w:tabs>
          <w:tab w:val="left" w:pos="2472"/>
        </w:tabs>
        <w:spacing w:line="460" w:lineRule="exact"/>
        <w:jc w:val="center"/>
        <w:rPr>
          <w:b/>
          <w:color w:val="auto"/>
          <w:sz w:val="36"/>
          <w:szCs w:val="20"/>
          <w:highlight w:val="none"/>
        </w:rPr>
      </w:pPr>
    </w:p>
    <w:p w14:paraId="7491F462">
      <w:pPr>
        <w:tabs>
          <w:tab w:val="left" w:pos="2472"/>
        </w:tabs>
        <w:spacing w:line="460" w:lineRule="exact"/>
        <w:jc w:val="center"/>
        <w:rPr>
          <w:b/>
          <w:color w:val="auto"/>
          <w:sz w:val="36"/>
          <w:szCs w:val="20"/>
          <w:highlight w:val="none"/>
        </w:rPr>
      </w:pPr>
    </w:p>
    <w:p w14:paraId="2211605D">
      <w:pPr>
        <w:tabs>
          <w:tab w:val="left" w:pos="2472"/>
        </w:tabs>
        <w:spacing w:line="460" w:lineRule="exact"/>
        <w:jc w:val="center"/>
        <w:rPr>
          <w:b/>
          <w:color w:val="auto"/>
          <w:sz w:val="36"/>
          <w:szCs w:val="20"/>
          <w:highlight w:val="none"/>
        </w:rPr>
      </w:pPr>
    </w:p>
    <w:p w14:paraId="2B105BB8">
      <w:pPr>
        <w:tabs>
          <w:tab w:val="left" w:pos="2472"/>
        </w:tabs>
        <w:spacing w:line="460" w:lineRule="exact"/>
        <w:jc w:val="center"/>
        <w:rPr>
          <w:b/>
          <w:color w:val="auto"/>
          <w:sz w:val="36"/>
          <w:szCs w:val="20"/>
          <w:highlight w:val="none"/>
        </w:rPr>
      </w:pPr>
    </w:p>
    <w:p w14:paraId="7B901390">
      <w:pPr>
        <w:tabs>
          <w:tab w:val="left" w:pos="2472"/>
        </w:tabs>
        <w:spacing w:line="460" w:lineRule="exact"/>
        <w:jc w:val="center"/>
        <w:rPr>
          <w:b/>
          <w:color w:val="auto"/>
          <w:sz w:val="36"/>
          <w:szCs w:val="20"/>
          <w:highlight w:val="none"/>
        </w:rPr>
      </w:pPr>
    </w:p>
    <w:p w14:paraId="3BAEA426">
      <w:pPr>
        <w:tabs>
          <w:tab w:val="left" w:pos="2472"/>
        </w:tabs>
        <w:spacing w:line="460" w:lineRule="exact"/>
        <w:jc w:val="center"/>
        <w:rPr>
          <w:b/>
          <w:color w:val="auto"/>
          <w:sz w:val="36"/>
          <w:szCs w:val="20"/>
          <w:highlight w:val="none"/>
        </w:rPr>
      </w:pPr>
    </w:p>
    <w:p w14:paraId="744A6B15">
      <w:pPr>
        <w:tabs>
          <w:tab w:val="left" w:pos="2472"/>
        </w:tabs>
        <w:spacing w:line="460" w:lineRule="exact"/>
        <w:jc w:val="center"/>
        <w:rPr>
          <w:b/>
          <w:color w:val="auto"/>
          <w:sz w:val="36"/>
          <w:szCs w:val="20"/>
          <w:highlight w:val="none"/>
        </w:rPr>
      </w:pPr>
    </w:p>
    <w:p w14:paraId="06D47552">
      <w:pPr>
        <w:tabs>
          <w:tab w:val="left" w:pos="2472"/>
        </w:tabs>
        <w:spacing w:line="460" w:lineRule="exact"/>
        <w:jc w:val="center"/>
        <w:rPr>
          <w:b/>
          <w:color w:val="auto"/>
          <w:sz w:val="36"/>
          <w:szCs w:val="20"/>
          <w:highlight w:val="none"/>
        </w:rPr>
      </w:pPr>
    </w:p>
    <w:p w14:paraId="20F2DE37">
      <w:pPr>
        <w:tabs>
          <w:tab w:val="left" w:pos="2472"/>
        </w:tabs>
        <w:spacing w:line="460" w:lineRule="exact"/>
        <w:jc w:val="center"/>
        <w:outlineLvl w:val="0"/>
        <w:rPr>
          <w:b/>
          <w:color w:val="auto"/>
          <w:sz w:val="36"/>
          <w:szCs w:val="20"/>
          <w:highlight w:val="none"/>
        </w:rPr>
      </w:pPr>
      <w:bookmarkStart w:id="321" w:name="_Toc113977874"/>
      <w:r>
        <w:rPr>
          <w:rFonts w:hint="eastAsia"/>
          <w:b/>
          <w:color w:val="auto"/>
          <w:sz w:val="36"/>
          <w:szCs w:val="20"/>
          <w:highlight w:val="none"/>
        </w:rPr>
        <w:t>第六章</w:t>
      </w:r>
      <w:r>
        <w:rPr>
          <w:b/>
          <w:color w:val="auto"/>
          <w:sz w:val="36"/>
          <w:szCs w:val="20"/>
          <w:highlight w:val="none"/>
        </w:rPr>
        <w:t xml:space="preserve"> </w:t>
      </w:r>
      <w:r>
        <w:rPr>
          <w:rFonts w:hint="eastAsia"/>
          <w:b/>
          <w:color w:val="auto"/>
          <w:sz w:val="36"/>
          <w:szCs w:val="20"/>
          <w:highlight w:val="none"/>
        </w:rPr>
        <w:t>投标文件格式</w:t>
      </w:r>
      <w:bookmarkEnd w:id="321"/>
    </w:p>
    <w:p w14:paraId="3690E2BD">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cols w:space="720" w:num="1"/>
          <w:docGrid w:type="lines" w:linePitch="331" w:charSpace="0"/>
        </w:sectPr>
      </w:pPr>
    </w:p>
    <w:p w14:paraId="6085F8EB">
      <w:pPr>
        <w:ind w:firstLine="551" w:firstLineChars="196"/>
        <w:jc w:val="center"/>
        <w:outlineLvl w:val="1"/>
        <w:rPr>
          <w:rFonts w:ascii="宋体" w:hAnsi="宋体"/>
          <w:b/>
          <w:bCs/>
          <w:color w:val="auto"/>
          <w:sz w:val="28"/>
          <w:szCs w:val="28"/>
          <w:highlight w:val="none"/>
        </w:rPr>
      </w:pPr>
      <w:bookmarkStart w:id="322" w:name="_Toc113977875"/>
      <w:r>
        <w:rPr>
          <w:rFonts w:hint="eastAsia" w:ascii="宋体" w:hAnsi="宋体"/>
          <w:b/>
          <w:bCs/>
          <w:color w:val="auto"/>
          <w:sz w:val="28"/>
          <w:szCs w:val="28"/>
          <w:highlight w:val="none"/>
        </w:rPr>
        <w:t>第一节 投标文件外层包装封面</w:t>
      </w:r>
      <w:bookmarkEnd w:id="322"/>
    </w:p>
    <w:p w14:paraId="658C6DA3">
      <w:pPr>
        <w:spacing w:before="120" w:beforeLines="50" w:after="120" w:afterLines="50"/>
        <w:jc w:val="center"/>
        <w:rPr>
          <w:rFonts w:hint="eastAsia" w:ascii="宋体" w:hAnsi="宋体" w:cs="宋体"/>
          <w:color w:val="auto"/>
          <w:spacing w:val="20"/>
          <w:sz w:val="44"/>
          <w:szCs w:val="44"/>
          <w:highlight w:val="none"/>
        </w:rPr>
      </w:pPr>
    </w:p>
    <w:p w14:paraId="382F4165">
      <w:pPr>
        <w:spacing w:before="120" w:beforeLines="50" w:after="120" w:afterLines="50"/>
        <w:jc w:val="center"/>
        <w:rPr>
          <w:rFonts w:hint="eastAsia" w:ascii="宋体" w:hAnsi="宋体" w:cs="宋体"/>
          <w:color w:val="auto"/>
          <w:spacing w:val="20"/>
          <w:sz w:val="44"/>
          <w:szCs w:val="44"/>
          <w:highlight w:val="none"/>
        </w:rPr>
      </w:pPr>
    </w:p>
    <w:p w14:paraId="7216F9C4">
      <w:pPr>
        <w:spacing w:before="120" w:beforeLines="50" w:after="120" w:afterLines="50"/>
        <w:jc w:val="center"/>
        <w:rPr>
          <w:rFonts w:hint="eastAsia" w:ascii="宋体" w:hAnsi="宋体" w:cs="宋体"/>
          <w:color w:val="auto"/>
          <w:spacing w:val="20"/>
          <w:sz w:val="44"/>
          <w:szCs w:val="44"/>
          <w:highlight w:val="none"/>
        </w:rPr>
      </w:pPr>
    </w:p>
    <w:p w14:paraId="1E7634D0">
      <w:pPr>
        <w:spacing w:before="120" w:beforeLines="50" w:after="120" w:afterLines="50"/>
        <w:jc w:val="center"/>
        <w:rPr>
          <w:rFonts w:hint="eastAsia" w:ascii="宋体" w:hAnsi="宋体" w:cs="宋体"/>
          <w:color w:val="auto"/>
          <w:spacing w:val="20"/>
          <w:sz w:val="44"/>
          <w:szCs w:val="44"/>
          <w:highlight w:val="none"/>
        </w:rPr>
      </w:pPr>
    </w:p>
    <w:p w14:paraId="19992C5B">
      <w:pPr>
        <w:spacing w:before="120" w:beforeLines="50" w:after="120" w:afterLines="50"/>
        <w:jc w:val="center"/>
        <w:rPr>
          <w:rFonts w:hint="eastAsia" w:ascii="宋体" w:hAnsi="宋体" w:eastAsia="宋体" w:cs="宋体"/>
          <w:color w:val="auto"/>
          <w:spacing w:val="20"/>
          <w:sz w:val="44"/>
          <w:szCs w:val="44"/>
          <w:highlight w:val="none"/>
          <w:lang w:eastAsia="zh-CN"/>
        </w:rPr>
      </w:pPr>
      <w:r>
        <w:rPr>
          <w:rFonts w:hint="eastAsia" w:ascii="宋体" w:hAnsi="宋体" w:cs="宋体"/>
          <w:color w:val="auto"/>
          <w:spacing w:val="20"/>
          <w:sz w:val="44"/>
          <w:szCs w:val="44"/>
          <w:highlight w:val="none"/>
          <w:lang w:eastAsia="zh-CN"/>
        </w:rPr>
        <w:t>纸质图书采购</w:t>
      </w:r>
    </w:p>
    <w:p w14:paraId="0B80A253">
      <w:pPr>
        <w:spacing w:before="120" w:beforeLines="50" w:after="120" w:afterLines="50"/>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7259D9F0">
      <w:pPr>
        <w:jc w:val="center"/>
        <w:rPr>
          <w:rFonts w:hint="eastAsia" w:ascii="宋体" w:hAnsi="宋体" w:cs="宋体"/>
          <w:color w:val="auto"/>
          <w:sz w:val="24"/>
          <w:highlight w:val="none"/>
        </w:rPr>
      </w:pPr>
      <w:r>
        <w:rPr>
          <w:rFonts w:hint="eastAsia" w:ascii="宋体" w:hAnsi="宋体" w:cs="宋体"/>
          <w:color w:val="auto"/>
          <w:sz w:val="24"/>
          <w:highlight w:val="none"/>
        </w:rPr>
        <w:t>（电子投标文件）</w:t>
      </w:r>
    </w:p>
    <w:tbl>
      <w:tblPr>
        <w:tblStyle w:val="34"/>
        <w:tblW w:w="0" w:type="auto"/>
        <w:jc w:val="center"/>
        <w:tblLayout w:type="fixed"/>
        <w:tblCellMar>
          <w:top w:w="0" w:type="dxa"/>
          <w:left w:w="108" w:type="dxa"/>
          <w:bottom w:w="0" w:type="dxa"/>
          <w:right w:w="108" w:type="dxa"/>
        </w:tblCellMar>
      </w:tblPr>
      <w:tblGrid>
        <w:gridCol w:w="1601"/>
        <w:gridCol w:w="6172"/>
      </w:tblGrid>
      <w:tr w14:paraId="675EEE64">
        <w:tblPrEx>
          <w:tblCellMar>
            <w:top w:w="0" w:type="dxa"/>
            <w:left w:w="108" w:type="dxa"/>
            <w:bottom w:w="0" w:type="dxa"/>
            <w:right w:w="108" w:type="dxa"/>
          </w:tblCellMar>
        </w:tblPrEx>
        <w:trPr>
          <w:trHeight w:val="0" w:hRule="atLeast"/>
          <w:jc w:val="center"/>
        </w:trPr>
        <w:tc>
          <w:tcPr>
            <w:tcW w:w="1601" w:type="dxa"/>
            <w:noWrap w:val="0"/>
            <w:vAlign w:val="bottom"/>
          </w:tcPr>
          <w:p w14:paraId="026C0D5B">
            <w:pPr>
              <w:keepNext w:val="0"/>
              <w:keepLines w:val="0"/>
              <w:suppressLineNumbers w:val="0"/>
              <w:spacing w:before="0" w:beforeAutospacing="0" w:after="0" w:afterAutospacing="0"/>
              <w:ind w:left="0" w:right="0"/>
              <w:jc w:val="distribute"/>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noWrap w:val="0"/>
            <w:vAlign w:val="bottom"/>
          </w:tcPr>
          <w:p w14:paraId="6681F095">
            <w:pPr>
              <w:keepNext w:val="0"/>
              <w:keepLines w:val="0"/>
              <w:suppressLineNumbers w:val="0"/>
              <w:spacing w:before="0" w:beforeAutospacing="0" w:after="0" w:afterAutospacing="0"/>
              <w:ind w:left="0" w:right="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tc>
      </w:tr>
      <w:tr w14:paraId="2881FBBB">
        <w:tblPrEx>
          <w:tblCellMar>
            <w:top w:w="0" w:type="dxa"/>
            <w:left w:w="108" w:type="dxa"/>
            <w:bottom w:w="0" w:type="dxa"/>
            <w:right w:w="108" w:type="dxa"/>
          </w:tblCellMar>
        </w:tblPrEx>
        <w:trPr>
          <w:trHeight w:val="0" w:hRule="atLeast"/>
          <w:jc w:val="center"/>
        </w:trPr>
        <w:tc>
          <w:tcPr>
            <w:tcW w:w="1601" w:type="dxa"/>
            <w:noWrap w:val="0"/>
            <w:vAlign w:val="bottom"/>
          </w:tcPr>
          <w:p w14:paraId="405C3035">
            <w:pPr>
              <w:keepNext w:val="0"/>
              <w:keepLines w:val="0"/>
              <w:suppressLineNumbers w:val="0"/>
              <w:spacing w:before="0" w:beforeAutospacing="0" w:after="0" w:afterAutospacing="0"/>
              <w:ind w:left="0" w:right="0"/>
              <w:jc w:val="distribute"/>
              <w:rPr>
                <w:rFonts w:hint="eastAsia"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left w:val="nil"/>
              <w:bottom w:val="single" w:color="000000" w:sz="4" w:space="0"/>
              <w:right w:val="nil"/>
            </w:tcBorders>
            <w:noWrap w:val="0"/>
            <w:vAlign w:val="bottom"/>
          </w:tcPr>
          <w:p w14:paraId="16563328">
            <w:pPr>
              <w:keepNext w:val="0"/>
              <w:keepLines w:val="0"/>
              <w:suppressLineNumbers w:val="0"/>
              <w:spacing w:before="0" w:beforeAutospacing="0" w:after="0" w:afterAutospacing="0"/>
              <w:ind w:left="0" w:right="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tc>
      </w:tr>
      <w:tr w14:paraId="3E4D1CB1">
        <w:tblPrEx>
          <w:tblCellMar>
            <w:top w:w="0" w:type="dxa"/>
            <w:left w:w="108" w:type="dxa"/>
            <w:bottom w:w="0" w:type="dxa"/>
            <w:right w:w="108" w:type="dxa"/>
          </w:tblCellMar>
        </w:tblPrEx>
        <w:trPr>
          <w:trHeight w:val="0" w:hRule="atLeast"/>
          <w:jc w:val="center"/>
        </w:trPr>
        <w:tc>
          <w:tcPr>
            <w:tcW w:w="1601" w:type="dxa"/>
            <w:noWrap w:val="0"/>
            <w:vAlign w:val="bottom"/>
          </w:tcPr>
          <w:p w14:paraId="480C8C94">
            <w:pPr>
              <w:keepNext w:val="0"/>
              <w:keepLines w:val="0"/>
              <w:suppressLineNumbers w:val="0"/>
              <w:spacing w:before="0" w:beforeAutospacing="0" w:after="0" w:afterAutospacing="0"/>
              <w:ind w:left="0" w:right="0"/>
              <w:jc w:val="distribute"/>
              <w:rPr>
                <w:rFonts w:hint="eastAsia"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noWrap w:val="0"/>
            <w:vAlign w:val="bottom"/>
          </w:tcPr>
          <w:p w14:paraId="64484393">
            <w:pPr>
              <w:keepNext w:val="0"/>
              <w:keepLines w:val="0"/>
              <w:suppressLineNumbers w:val="0"/>
              <w:spacing w:before="0" w:beforeAutospacing="0" w:after="0" w:afterAutospacing="0"/>
              <w:ind w:left="0" w:right="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tc>
      </w:tr>
      <w:tr w14:paraId="655AEB41">
        <w:tblPrEx>
          <w:tblCellMar>
            <w:top w:w="0" w:type="dxa"/>
            <w:left w:w="108" w:type="dxa"/>
            <w:bottom w:w="0" w:type="dxa"/>
            <w:right w:w="108" w:type="dxa"/>
          </w:tblCellMar>
        </w:tblPrEx>
        <w:trPr>
          <w:trHeight w:val="0" w:hRule="atLeast"/>
          <w:jc w:val="center"/>
        </w:trPr>
        <w:tc>
          <w:tcPr>
            <w:tcW w:w="1601" w:type="dxa"/>
            <w:noWrap w:val="0"/>
            <w:vAlign w:val="bottom"/>
          </w:tcPr>
          <w:p w14:paraId="26047858">
            <w:pPr>
              <w:keepNext w:val="0"/>
              <w:keepLines w:val="0"/>
              <w:suppressLineNumbers w:val="0"/>
              <w:spacing w:before="0" w:beforeAutospacing="0" w:after="0" w:afterAutospacing="0"/>
              <w:ind w:left="0" w:right="0"/>
              <w:jc w:val="distribute"/>
              <w:rPr>
                <w:rFonts w:hint="eastAsia"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noWrap w:val="0"/>
            <w:vAlign w:val="bottom"/>
          </w:tcPr>
          <w:p w14:paraId="78F4F271">
            <w:pPr>
              <w:keepNext w:val="0"/>
              <w:keepLines w:val="0"/>
              <w:suppressLineNumbers w:val="0"/>
              <w:spacing w:before="0" w:beforeAutospacing="0" w:after="0" w:afterAutospacing="0"/>
              <w:ind w:left="0" w:right="0"/>
              <w:jc w:val="left"/>
              <w:rPr>
                <w:rFonts w:hint="eastAsia" w:ascii="宋体" w:hAnsi="宋体" w:cs="宋体"/>
                <w:color w:val="auto"/>
                <w:sz w:val="24"/>
                <w:highlight w:val="none"/>
              </w:rPr>
            </w:pPr>
          </w:p>
        </w:tc>
      </w:tr>
      <w:tr w14:paraId="229AF47C">
        <w:tblPrEx>
          <w:tblCellMar>
            <w:top w:w="0" w:type="dxa"/>
            <w:left w:w="108" w:type="dxa"/>
            <w:bottom w:w="0" w:type="dxa"/>
            <w:right w:w="108" w:type="dxa"/>
          </w:tblCellMar>
        </w:tblPrEx>
        <w:trPr>
          <w:trHeight w:val="0" w:hRule="atLeast"/>
          <w:jc w:val="center"/>
        </w:trPr>
        <w:tc>
          <w:tcPr>
            <w:tcW w:w="1601" w:type="dxa"/>
            <w:noWrap w:val="0"/>
            <w:vAlign w:val="bottom"/>
          </w:tcPr>
          <w:p w14:paraId="4B228649">
            <w:pPr>
              <w:keepNext w:val="0"/>
              <w:keepLines w:val="0"/>
              <w:suppressLineNumbers w:val="0"/>
              <w:spacing w:before="0" w:beforeAutospacing="0" w:after="0" w:afterAutospacing="0"/>
              <w:ind w:left="0" w:right="0"/>
              <w:jc w:val="distribute"/>
              <w:rPr>
                <w:rFonts w:hint="eastAsia"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noWrap w:val="0"/>
            <w:vAlign w:val="bottom"/>
          </w:tcPr>
          <w:p w14:paraId="6EC5583E">
            <w:pPr>
              <w:keepNext w:val="0"/>
              <w:keepLines w:val="0"/>
              <w:suppressLineNumbers w:val="0"/>
              <w:spacing w:before="0" w:beforeAutospacing="0" w:after="0" w:afterAutospacing="0"/>
              <w:ind w:left="0" w:right="0"/>
              <w:jc w:val="left"/>
              <w:rPr>
                <w:rFonts w:hint="eastAsia" w:ascii="宋体" w:hAnsi="宋体" w:cs="宋体"/>
                <w:color w:val="auto"/>
                <w:sz w:val="24"/>
                <w:highlight w:val="none"/>
              </w:rPr>
            </w:pPr>
          </w:p>
        </w:tc>
      </w:tr>
      <w:tr w14:paraId="59128767">
        <w:tblPrEx>
          <w:tblCellMar>
            <w:top w:w="0" w:type="dxa"/>
            <w:left w:w="108" w:type="dxa"/>
            <w:bottom w:w="0" w:type="dxa"/>
            <w:right w:w="108" w:type="dxa"/>
          </w:tblCellMar>
        </w:tblPrEx>
        <w:trPr>
          <w:trHeight w:val="0" w:hRule="atLeast"/>
          <w:jc w:val="center"/>
        </w:trPr>
        <w:tc>
          <w:tcPr>
            <w:tcW w:w="1601" w:type="dxa"/>
            <w:noWrap w:val="0"/>
            <w:vAlign w:val="bottom"/>
          </w:tcPr>
          <w:p w14:paraId="4FD39909">
            <w:pPr>
              <w:keepNext w:val="0"/>
              <w:keepLines w:val="0"/>
              <w:suppressLineNumbers w:val="0"/>
              <w:spacing w:before="0" w:beforeAutospacing="0" w:after="0" w:afterAutospacing="0"/>
              <w:ind w:left="0" w:right="0"/>
              <w:jc w:val="distribute"/>
              <w:rPr>
                <w:rFonts w:hint="eastAsia"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noWrap w:val="0"/>
            <w:vAlign w:val="bottom"/>
          </w:tcPr>
          <w:p w14:paraId="39CE3607">
            <w:pPr>
              <w:keepNext w:val="0"/>
              <w:keepLines w:val="0"/>
              <w:suppressLineNumbers w:val="0"/>
              <w:spacing w:before="0" w:beforeAutospacing="0" w:after="0" w:afterAutospacing="0"/>
              <w:ind w:left="0" w:right="0"/>
              <w:jc w:val="left"/>
              <w:rPr>
                <w:rFonts w:hint="eastAsia" w:ascii="宋体" w:hAnsi="宋体" w:cs="宋体"/>
                <w:color w:val="auto"/>
                <w:sz w:val="24"/>
                <w:highlight w:val="none"/>
              </w:rPr>
            </w:pPr>
          </w:p>
        </w:tc>
      </w:tr>
    </w:tbl>
    <w:p w14:paraId="07A7F071">
      <w:pPr>
        <w:ind w:firstLine="4200" w:firstLineChars="1750"/>
        <w:rPr>
          <w:rFonts w:hint="eastAsia" w:ascii="宋体" w:hAnsi="宋体" w:cs="宋体"/>
          <w:color w:val="auto"/>
          <w:sz w:val="24"/>
          <w:highlight w:val="none"/>
        </w:rPr>
      </w:pPr>
    </w:p>
    <w:p w14:paraId="431BD5C9">
      <w:pPr>
        <w:ind w:firstLine="4200" w:firstLineChars="1750"/>
        <w:rPr>
          <w:rFonts w:hint="eastAsia" w:ascii="宋体" w:hAnsi="宋体" w:cs="宋体"/>
          <w:color w:val="auto"/>
          <w:sz w:val="24"/>
          <w:highlight w:val="none"/>
        </w:rPr>
      </w:pPr>
    </w:p>
    <w:p w14:paraId="1F013DFF">
      <w:pPr>
        <w:ind w:firstLine="4200" w:firstLineChars="1750"/>
        <w:rPr>
          <w:rFonts w:hint="eastAsia" w:ascii="宋体" w:hAnsi="宋体" w:cs="宋体"/>
          <w:color w:val="auto"/>
          <w:sz w:val="24"/>
          <w:highlight w:val="none"/>
        </w:rPr>
      </w:pPr>
    </w:p>
    <w:p w14:paraId="76FB2873">
      <w:pPr>
        <w:ind w:firstLine="5880" w:firstLineChars="2450"/>
        <w:rPr>
          <w:rFonts w:hint="eastAsia" w:ascii="宋体" w:hAnsi="宋体" w:cs="宋体"/>
          <w:color w:val="auto"/>
          <w:sz w:val="24"/>
          <w:highlight w:val="none"/>
        </w:rPr>
      </w:pPr>
      <w:r>
        <w:rPr>
          <w:rFonts w:hint="eastAsia" w:ascii="宋体" w:hAnsi="宋体" w:cs="宋体"/>
          <w:color w:val="auto"/>
          <w:sz w:val="24"/>
          <w:highlight w:val="none"/>
        </w:rPr>
        <w:t>投标截止时间前不得解密</w:t>
      </w:r>
    </w:p>
    <w:p w14:paraId="76B79D66">
      <w:pPr>
        <w:ind w:firstLine="6480" w:firstLineChars="2700"/>
        <w:rPr>
          <w:rFonts w:hint="eastAsia" w:ascii="宋体" w:hAnsi="宋体" w:cs="宋体"/>
          <w:color w:val="auto"/>
          <w:sz w:val="24"/>
          <w:highlight w:val="none"/>
        </w:rPr>
      </w:pPr>
      <w:r>
        <w:rPr>
          <w:rFonts w:hint="eastAsia" w:ascii="宋体" w:hAnsi="宋体" w:cs="宋体"/>
          <w:color w:val="auto"/>
          <w:sz w:val="24"/>
          <w:highlight w:val="none"/>
        </w:rPr>
        <w:t>年   月   日</w:t>
      </w:r>
    </w:p>
    <w:p w14:paraId="6A6F84DE">
      <w:pPr>
        <w:widowControl/>
        <w:jc w:val="left"/>
        <w:rPr>
          <w:rFonts w:ascii="宋体" w:hAnsi="宋体" w:cs="宋体"/>
          <w:color w:val="auto"/>
          <w:sz w:val="24"/>
          <w:highlight w:val="none"/>
        </w:rPr>
        <w:sectPr>
          <w:pgSz w:w="11907" w:h="16840"/>
          <w:pgMar w:top="1531" w:right="1418" w:bottom="1361" w:left="1418" w:header="720" w:footer="720" w:gutter="0"/>
          <w:cols w:space="720" w:num="1"/>
        </w:sectPr>
      </w:pPr>
    </w:p>
    <w:p w14:paraId="12093B28">
      <w:pPr>
        <w:jc w:val="center"/>
        <w:outlineLvl w:val="1"/>
        <w:rPr>
          <w:rFonts w:hint="eastAsia" w:ascii="宋体" w:hAnsi="宋体"/>
          <w:b/>
          <w:bCs/>
          <w:color w:val="auto"/>
          <w:sz w:val="28"/>
          <w:szCs w:val="28"/>
          <w:highlight w:val="none"/>
        </w:rPr>
      </w:pPr>
      <w:bookmarkStart w:id="323" w:name="_Toc113977876"/>
      <w:r>
        <w:rPr>
          <w:rFonts w:hint="eastAsia" w:ascii="宋体" w:hAnsi="宋体"/>
          <w:b/>
          <w:bCs/>
          <w:color w:val="auto"/>
          <w:sz w:val="28"/>
          <w:szCs w:val="28"/>
          <w:highlight w:val="none"/>
        </w:rPr>
        <w:t>第二节 资格证明文件格式</w:t>
      </w:r>
      <w:bookmarkEnd w:id="323"/>
    </w:p>
    <w:p w14:paraId="401854C2">
      <w:pPr>
        <w:spacing w:line="360" w:lineRule="auto"/>
        <w:ind w:firstLine="420"/>
        <w:rPr>
          <w:rFonts w:hint="eastAsia" w:ascii="宋体" w:hAnsi="宋体"/>
          <w:color w:val="auto"/>
          <w:sz w:val="30"/>
          <w:szCs w:val="20"/>
          <w:highlight w:val="none"/>
        </w:rPr>
      </w:pPr>
    </w:p>
    <w:p w14:paraId="0D0C760F">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3E1058A7">
      <w:pPr>
        <w:snapToGrid w:val="0"/>
        <w:spacing w:before="165" w:beforeLines="50" w:after="50"/>
        <w:rPr>
          <w:rFonts w:hint="eastAsia" w:ascii="宋体" w:hAnsi="宋体"/>
          <w:color w:val="auto"/>
          <w:sz w:val="24"/>
          <w:szCs w:val="20"/>
          <w:highlight w:val="none"/>
        </w:rPr>
      </w:pPr>
    </w:p>
    <w:p w14:paraId="321E099B">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14:paraId="7AD7E547">
      <w:pPr>
        <w:snapToGrid w:val="0"/>
        <w:spacing w:before="165" w:beforeLines="50" w:after="50"/>
        <w:rPr>
          <w:rFonts w:hint="eastAsia" w:ascii="宋体" w:hAnsi="宋体"/>
          <w:bCs/>
          <w:color w:val="auto"/>
          <w:sz w:val="24"/>
          <w:szCs w:val="20"/>
          <w:highlight w:val="none"/>
        </w:rPr>
      </w:pPr>
    </w:p>
    <w:p w14:paraId="7B17786C">
      <w:pPr>
        <w:snapToGrid w:val="0"/>
        <w:spacing w:before="165" w:beforeLines="50" w:after="50"/>
        <w:rPr>
          <w:rFonts w:hint="eastAsia" w:ascii="宋体" w:hAnsi="宋体"/>
          <w:bCs/>
          <w:color w:val="auto"/>
          <w:sz w:val="24"/>
          <w:szCs w:val="20"/>
          <w:highlight w:val="none"/>
        </w:rPr>
      </w:pPr>
    </w:p>
    <w:p w14:paraId="338FB64E">
      <w:pPr>
        <w:snapToGrid w:val="0"/>
        <w:spacing w:before="165" w:beforeLines="50" w:after="50"/>
        <w:rPr>
          <w:rFonts w:hint="eastAsia" w:ascii="宋体" w:hAnsi="宋体"/>
          <w:bCs/>
          <w:color w:val="auto"/>
          <w:sz w:val="24"/>
          <w:szCs w:val="20"/>
          <w:highlight w:val="none"/>
        </w:rPr>
      </w:pPr>
    </w:p>
    <w:p w14:paraId="2D0D63E4">
      <w:pPr>
        <w:snapToGrid w:val="0"/>
        <w:spacing w:before="165" w:beforeLines="50" w:after="50"/>
        <w:rPr>
          <w:rFonts w:hint="eastAsia" w:ascii="宋体" w:hAnsi="宋体"/>
          <w:bCs/>
          <w:color w:val="auto"/>
          <w:sz w:val="24"/>
          <w:szCs w:val="20"/>
          <w:highlight w:val="none"/>
        </w:rPr>
      </w:pPr>
    </w:p>
    <w:p w14:paraId="47C300F4">
      <w:pPr>
        <w:snapToGrid w:val="0"/>
        <w:spacing w:before="165" w:beforeLines="50" w:after="50"/>
        <w:rPr>
          <w:rFonts w:hint="eastAsia" w:ascii="宋体" w:hAnsi="宋体"/>
          <w:bCs/>
          <w:color w:val="auto"/>
          <w:sz w:val="24"/>
          <w:szCs w:val="20"/>
          <w:highlight w:val="none"/>
        </w:rPr>
      </w:pPr>
    </w:p>
    <w:p w14:paraId="547AECEE">
      <w:pPr>
        <w:snapToGrid w:val="0"/>
        <w:spacing w:before="165" w:beforeLines="50" w:after="50"/>
        <w:rPr>
          <w:rFonts w:hint="eastAsia" w:ascii="宋体" w:hAnsi="宋体"/>
          <w:bCs/>
          <w:color w:val="auto"/>
          <w:sz w:val="24"/>
          <w:szCs w:val="20"/>
          <w:highlight w:val="none"/>
        </w:rPr>
      </w:pPr>
    </w:p>
    <w:p w14:paraId="3BF8877C">
      <w:pPr>
        <w:snapToGrid w:val="0"/>
        <w:spacing w:before="165" w:beforeLines="50" w:after="50"/>
        <w:rPr>
          <w:rFonts w:hint="eastAsia" w:ascii="宋体" w:hAnsi="宋体"/>
          <w:bCs/>
          <w:color w:val="auto"/>
          <w:sz w:val="24"/>
          <w:szCs w:val="20"/>
          <w:highlight w:val="none"/>
        </w:rPr>
      </w:pPr>
    </w:p>
    <w:p w14:paraId="7C626A5B">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 xml:space="preserve">项目名称： </w:t>
      </w:r>
    </w:p>
    <w:p w14:paraId="34CB4DB6">
      <w:pPr>
        <w:snapToGrid w:val="0"/>
        <w:spacing w:before="165" w:beforeLines="50" w:after="50"/>
        <w:ind w:firstLine="540" w:firstLineChars="225"/>
        <w:rPr>
          <w:rFonts w:hint="eastAsia" w:ascii="宋体" w:hAnsi="宋体"/>
          <w:bCs/>
          <w:color w:val="auto"/>
          <w:sz w:val="24"/>
          <w:szCs w:val="20"/>
          <w:highlight w:val="none"/>
        </w:rPr>
      </w:pPr>
    </w:p>
    <w:p w14:paraId="1DDBB531">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 xml:space="preserve">项目编号： </w:t>
      </w:r>
    </w:p>
    <w:p w14:paraId="4F881782">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500CC127">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039E082A">
      <w:pPr>
        <w:pStyle w:val="9"/>
        <w:snapToGrid w:val="0"/>
        <w:spacing w:before="50" w:after="50"/>
        <w:ind w:firstLine="540" w:firstLineChars="225"/>
        <w:rPr>
          <w:rFonts w:hint="eastAsia" w:ascii="宋体" w:hAnsi="宋体"/>
          <w:bCs/>
          <w:color w:val="auto"/>
          <w:sz w:val="24"/>
          <w:szCs w:val="24"/>
          <w:highlight w:val="none"/>
        </w:rPr>
      </w:pPr>
    </w:p>
    <w:p w14:paraId="4F189E1A">
      <w:pPr>
        <w:pStyle w:val="9"/>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0D4ED4DD">
      <w:pPr>
        <w:pStyle w:val="9"/>
        <w:snapToGrid w:val="0"/>
        <w:spacing w:before="50" w:after="50"/>
        <w:ind w:firstLine="540" w:firstLineChars="225"/>
        <w:rPr>
          <w:rFonts w:hint="eastAsia" w:ascii="宋体" w:hAnsi="宋体"/>
          <w:bCs/>
          <w:color w:val="auto"/>
          <w:sz w:val="24"/>
          <w:szCs w:val="24"/>
          <w:highlight w:val="none"/>
        </w:rPr>
      </w:pPr>
    </w:p>
    <w:p w14:paraId="4F192C92">
      <w:pPr>
        <w:pStyle w:val="9"/>
        <w:snapToGrid w:val="0"/>
        <w:spacing w:before="50" w:after="50"/>
        <w:ind w:firstLine="960" w:firstLineChars="400"/>
        <w:rPr>
          <w:rFonts w:hint="eastAsia" w:ascii="宋体" w:hAnsi="宋体"/>
          <w:bCs/>
          <w:color w:val="auto"/>
          <w:sz w:val="24"/>
          <w:szCs w:val="24"/>
          <w:highlight w:val="none"/>
        </w:rPr>
      </w:pPr>
    </w:p>
    <w:p w14:paraId="5FB15E87">
      <w:pPr>
        <w:snapToGrid w:val="0"/>
        <w:spacing w:before="165" w:beforeLines="50" w:after="50"/>
        <w:ind w:firstLine="645"/>
        <w:jc w:val="center"/>
        <w:rPr>
          <w:rFonts w:hint="eastAsia" w:ascii="宋体" w:hAnsi="宋体"/>
          <w:color w:val="auto"/>
          <w:sz w:val="24"/>
          <w:highlight w:val="none"/>
        </w:rPr>
      </w:pPr>
      <w:r>
        <w:rPr>
          <w:rFonts w:hint="eastAsia" w:ascii="宋体" w:hAnsi="宋体"/>
          <w:color w:val="auto"/>
          <w:sz w:val="24"/>
          <w:highlight w:val="none"/>
        </w:rPr>
        <w:t>年  月  日</w:t>
      </w:r>
    </w:p>
    <w:p w14:paraId="24852F1B">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10BF1031">
      <w:pPr>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7D62D5BC">
      <w:pPr>
        <w:snapToGrid w:val="0"/>
        <w:spacing w:line="360" w:lineRule="auto"/>
        <w:rPr>
          <w:rFonts w:hint="eastAsia" w:ascii="仿宋_GB2312" w:hAnsi="仿宋" w:eastAsia="仿宋_GB2312" w:cs="仿宋_GB2312"/>
          <w:color w:val="auto"/>
          <w:kern w:val="0"/>
          <w:sz w:val="24"/>
          <w:highlight w:val="none"/>
        </w:rPr>
      </w:pPr>
    </w:p>
    <w:p w14:paraId="78C00D2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0BAD6C2E">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469D6736">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45F9A48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四、投标人直接控股股东信息</w:t>
      </w:r>
      <w:r>
        <w:rPr>
          <w:rFonts w:hint="eastAsia" w:ascii="仿宋_GB2312" w:hAnsi="仿宋" w:eastAsia="仿宋_GB2312" w:cs="仿宋_GB2312"/>
          <w:color w:val="auto"/>
          <w:kern w:val="0"/>
          <w:sz w:val="24"/>
          <w:highlight w:val="none"/>
        </w:rPr>
        <w:t>…………………………………………………………（页码）</w:t>
      </w:r>
    </w:p>
    <w:p w14:paraId="3299136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五、投标人直接关联关系信息表</w:t>
      </w:r>
      <w:r>
        <w:rPr>
          <w:rFonts w:hint="eastAsia" w:ascii="仿宋_GB2312" w:hAnsi="仿宋" w:eastAsia="仿宋_GB2312" w:cs="仿宋_GB2312"/>
          <w:color w:val="auto"/>
          <w:kern w:val="0"/>
          <w:sz w:val="24"/>
          <w:highlight w:val="none"/>
        </w:rPr>
        <w:t>………………………………………………………（页码）</w:t>
      </w:r>
    </w:p>
    <w:p w14:paraId="523B4B48">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六、投标资格声明函……………………………………………………………………（页码）</w:t>
      </w:r>
    </w:p>
    <w:p w14:paraId="3E022839">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七、联合体协议书（</w:t>
      </w:r>
      <w:r>
        <w:rPr>
          <w:rFonts w:hint="eastAsia" w:ascii="仿宋_GB2312" w:hAnsi="仿宋" w:eastAsia="仿宋_GB2312" w:cs="仿宋_GB2312"/>
          <w:color w:val="auto"/>
          <w:sz w:val="24"/>
          <w:highlight w:val="none"/>
        </w:rPr>
        <w:t>以联合体形式投标的，提供联合体协议；本项目不接受联合体投标或者投标人不以联合体形式投标的，则不需要提供</w:t>
      </w:r>
      <w:r>
        <w:rPr>
          <w:rFonts w:hint="eastAsia" w:ascii="仿宋_GB2312" w:hAnsi="仿宋" w:eastAsia="仿宋_GB2312" w:cs="仿宋_GB2312"/>
          <w:color w:val="auto"/>
          <w:kern w:val="0"/>
          <w:sz w:val="24"/>
          <w:highlight w:val="none"/>
        </w:rPr>
        <w:t>）……………………………………（页码）</w:t>
      </w:r>
    </w:p>
    <w:p w14:paraId="6410EF2E">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八、符合特定资格条件（如有）的有关证明材料（复印件）</w:t>
      </w:r>
      <w:r>
        <w:rPr>
          <w:rFonts w:hint="eastAsia" w:ascii="仿宋_GB2312" w:hAnsi="仿宋" w:eastAsia="仿宋_GB2312" w:cs="仿宋_GB2312"/>
          <w:color w:val="auto"/>
          <w:kern w:val="0"/>
          <w:sz w:val="24"/>
          <w:highlight w:val="none"/>
        </w:rPr>
        <w:t>………………………（页码）</w:t>
      </w:r>
    </w:p>
    <w:p w14:paraId="17C1D678">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6BC90198">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27DD4A82">
      <w:pPr>
        <w:snapToGrid w:val="0"/>
        <w:spacing w:line="360" w:lineRule="auto"/>
        <w:rPr>
          <w:rFonts w:hint="eastAsia" w:ascii="仿宋_GB2312" w:hAnsi="仿宋" w:eastAsia="仿宋_GB2312" w:cs="仿宋_GB2312"/>
          <w:b/>
          <w:color w:val="auto"/>
          <w:kern w:val="0"/>
          <w:sz w:val="32"/>
          <w:szCs w:val="32"/>
          <w:highlight w:val="none"/>
          <w:lang w:val="zh-CN"/>
        </w:rPr>
      </w:pPr>
    </w:p>
    <w:p w14:paraId="51C34782">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营业执照(或事业法人登记证或其他工商等登记证明材料)复印件（投标人为自然人的，提供自然人的身份证明）</w:t>
      </w:r>
    </w:p>
    <w:p w14:paraId="43DDE140">
      <w:pPr>
        <w:spacing w:line="360" w:lineRule="auto"/>
        <w:rPr>
          <w:rFonts w:hint="eastAsia" w:ascii="仿宋_GB2312" w:hAnsi="仿宋" w:eastAsia="仿宋_GB2312" w:cs="仿宋_GB2312"/>
          <w:b/>
          <w:color w:val="auto"/>
          <w:sz w:val="30"/>
          <w:szCs w:val="30"/>
          <w:highlight w:val="none"/>
        </w:rPr>
      </w:pPr>
    </w:p>
    <w:p w14:paraId="555A88E4">
      <w:pPr>
        <w:snapToGrid w:val="0"/>
        <w:spacing w:line="360" w:lineRule="auto"/>
        <w:ind w:firstLine="576"/>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                              </w:t>
      </w:r>
    </w:p>
    <w:p w14:paraId="3F225678">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  年  月  日</w:t>
      </w:r>
    </w:p>
    <w:p w14:paraId="58251C03">
      <w:pPr>
        <w:spacing w:line="360" w:lineRule="auto"/>
        <w:jc w:val="center"/>
        <w:rPr>
          <w:rFonts w:hint="eastAsia" w:ascii="仿宋_GB2312" w:hAnsi="仿宋" w:eastAsia="仿宋_GB2312" w:cs="仿宋_GB2312"/>
          <w:b/>
          <w:color w:val="auto"/>
          <w:sz w:val="30"/>
          <w:szCs w:val="30"/>
          <w:highlight w:val="none"/>
        </w:rPr>
      </w:pPr>
    </w:p>
    <w:p w14:paraId="18F21B8A">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2"/>
          <w:szCs w:val="32"/>
          <w:highlight w:val="none"/>
        </w:rPr>
        <w:t>符合参与政府采购活动的资格条件依法缴纳税收、社会保障资金等方面的材料</w:t>
      </w:r>
    </w:p>
    <w:p w14:paraId="47DE2EF7">
      <w:pPr>
        <w:snapToGrid w:val="0"/>
        <w:spacing w:line="360" w:lineRule="auto"/>
        <w:ind w:firstLine="480" w:firstLineChars="200"/>
        <w:rPr>
          <w:rFonts w:hint="eastAsia" w:ascii="仿宋_GB2312" w:hAnsi="仿宋" w:eastAsia="仿宋_GB2312" w:cs="仿宋_GB2312"/>
          <w:color w:val="auto"/>
          <w:sz w:val="24"/>
          <w:highlight w:val="none"/>
        </w:rPr>
      </w:pPr>
    </w:p>
    <w:p w14:paraId="483CF3FE">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20626480">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774D8A7D">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8E7B980">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2"/>
          <w:szCs w:val="32"/>
          <w:highlight w:val="none"/>
        </w:rPr>
        <w:t>财务状况报告方面的材料</w:t>
      </w:r>
    </w:p>
    <w:p w14:paraId="3E9D911C">
      <w:pPr>
        <w:snapToGrid w:val="0"/>
        <w:spacing w:line="360" w:lineRule="auto"/>
        <w:ind w:firstLine="480" w:firstLineChars="200"/>
        <w:rPr>
          <w:rFonts w:hint="eastAsia" w:ascii="仿宋_GB2312" w:hAnsi="仿宋" w:eastAsia="仿宋_GB2312" w:cs="仿宋_GB2312"/>
          <w:color w:val="auto"/>
          <w:sz w:val="24"/>
          <w:highlight w:val="none"/>
        </w:rPr>
      </w:pPr>
    </w:p>
    <w:p w14:paraId="19AAAB89">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026450D3">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0F57851F">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3CA2792">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5BD63A3E">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3C309508">
      <w:pPr>
        <w:snapToGrid w:val="0"/>
        <w:spacing w:line="360" w:lineRule="auto"/>
        <w:ind w:right="48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60A0E6C7">
      <w:pPr>
        <w:snapToGrid w:val="0"/>
        <w:spacing w:before="50" w:after="165" w:afterLines="50" w:line="36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四、投标人直接控股股东信息表</w:t>
      </w:r>
    </w:p>
    <w:tbl>
      <w:tblPr>
        <w:tblStyle w:val="34"/>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B38250B">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4E4F4B4">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294A837">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DB6858">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BDC1ABB">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5F629A2">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B15383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9522B3">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B6F7F6">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7E4B9A">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B32109">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268A02">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6537589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6AA274">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47DFE5">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5440A0">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28DC08">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AF9BAB">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7872E2B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50E92A">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B33CF2">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CE3199">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AB7F91">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904E73">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6578E69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4C6312">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330BB3">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40ADE6">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750843">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C0E1E8">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bl>
    <w:p w14:paraId="28DCF765">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03957E9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4BF6430">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22A1AD89">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14:paraId="1F7FBD34">
      <w:pPr>
        <w:snapToGrid w:val="0"/>
        <w:spacing w:line="360" w:lineRule="auto"/>
        <w:jc w:val="left"/>
        <w:rPr>
          <w:rFonts w:hint="eastAsia" w:ascii="宋体" w:hAnsi="宋体"/>
          <w:color w:val="auto"/>
          <w:sz w:val="24"/>
          <w:highlight w:val="none"/>
        </w:rPr>
      </w:pPr>
    </w:p>
    <w:p w14:paraId="6DC44055">
      <w:pPr>
        <w:snapToGrid w:val="0"/>
        <w:spacing w:line="360" w:lineRule="auto"/>
        <w:jc w:val="left"/>
        <w:rPr>
          <w:rFonts w:hint="eastAsia" w:ascii="宋体" w:hAnsi="宋体"/>
          <w:color w:val="auto"/>
          <w:sz w:val="24"/>
          <w:highlight w:val="none"/>
        </w:rPr>
      </w:pPr>
    </w:p>
    <w:p w14:paraId="5321DF6C">
      <w:pPr>
        <w:snapToGrid w:val="0"/>
        <w:spacing w:line="360" w:lineRule="auto"/>
        <w:jc w:val="left"/>
        <w:rPr>
          <w:rFonts w:hint="eastAsia" w:ascii="宋体" w:hAnsi="宋体"/>
          <w:color w:val="auto"/>
          <w:sz w:val="24"/>
          <w:highlight w:val="none"/>
        </w:rPr>
      </w:pPr>
    </w:p>
    <w:p w14:paraId="1656BD96">
      <w:pPr>
        <w:snapToGrid w:val="0"/>
        <w:spacing w:line="360" w:lineRule="auto"/>
        <w:jc w:val="left"/>
        <w:rPr>
          <w:rFonts w:hint="eastAsia" w:ascii="宋体" w:hAnsi="宋体"/>
          <w:color w:val="auto"/>
          <w:sz w:val="24"/>
          <w:highlight w:val="none"/>
        </w:rPr>
      </w:pPr>
    </w:p>
    <w:p w14:paraId="43CDFBD4">
      <w:pPr>
        <w:snapToGrid w:val="0"/>
        <w:spacing w:line="360" w:lineRule="auto"/>
        <w:jc w:val="left"/>
        <w:rPr>
          <w:rFonts w:hint="eastAsia" w:ascii="宋体" w:hAnsi="宋体"/>
          <w:color w:val="auto"/>
          <w:sz w:val="24"/>
          <w:highlight w:val="none"/>
        </w:rPr>
      </w:pPr>
    </w:p>
    <w:p w14:paraId="50F01AB3">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5BC1E689">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AC0F1BC">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C260D4E">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五、投标人直接管理关系信息表</w:t>
      </w:r>
    </w:p>
    <w:tbl>
      <w:tblPr>
        <w:tblStyle w:val="34"/>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19833D4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059D7F6">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7912579">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F8F7A6">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B264D02">
            <w:pPr>
              <w:keepNext w:val="0"/>
              <w:keepLines w:val="0"/>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69C495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78AAC5">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0E59EE7">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B211DB">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3BB7AC">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657D860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A97AB4">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2FE675">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7009DC">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B016EB">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05B0133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BEFDE0">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6E1E75">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75F765">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831E46">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431EFF2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AFF3A5">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C16B6F">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DDA0EA">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94CEB3">
            <w:pPr>
              <w:keepNext w:val="0"/>
              <w:keepLines w:val="0"/>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bl>
    <w:p w14:paraId="0CA6A385">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54B376DA">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004071DF">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C173D91">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14:paraId="2D89939E">
      <w:pPr>
        <w:snapToGrid w:val="0"/>
        <w:spacing w:line="360" w:lineRule="auto"/>
        <w:jc w:val="left"/>
        <w:rPr>
          <w:rFonts w:hint="eastAsia" w:ascii="宋体" w:hAnsi="宋体"/>
          <w:color w:val="auto"/>
          <w:sz w:val="24"/>
          <w:highlight w:val="none"/>
        </w:rPr>
      </w:pPr>
    </w:p>
    <w:p w14:paraId="7E99CA8D">
      <w:pPr>
        <w:snapToGrid w:val="0"/>
        <w:spacing w:line="360" w:lineRule="auto"/>
        <w:jc w:val="left"/>
        <w:rPr>
          <w:rFonts w:hint="eastAsia" w:ascii="宋体" w:hAnsi="宋体"/>
          <w:color w:val="auto"/>
          <w:sz w:val="24"/>
          <w:highlight w:val="none"/>
        </w:rPr>
      </w:pPr>
    </w:p>
    <w:p w14:paraId="41F17025">
      <w:pPr>
        <w:snapToGrid w:val="0"/>
        <w:spacing w:line="360" w:lineRule="auto"/>
        <w:jc w:val="left"/>
        <w:rPr>
          <w:rFonts w:hint="eastAsia" w:ascii="宋体" w:hAnsi="宋体"/>
          <w:color w:val="auto"/>
          <w:sz w:val="24"/>
          <w:highlight w:val="none"/>
        </w:rPr>
      </w:pPr>
    </w:p>
    <w:p w14:paraId="2198096B">
      <w:pPr>
        <w:snapToGrid w:val="0"/>
        <w:spacing w:line="360" w:lineRule="auto"/>
        <w:jc w:val="left"/>
        <w:rPr>
          <w:rFonts w:hint="eastAsia"/>
          <w:color w:val="auto"/>
          <w:sz w:val="24"/>
          <w:highlight w:val="none"/>
        </w:rPr>
      </w:pPr>
    </w:p>
    <w:p w14:paraId="388BFE23">
      <w:pPr>
        <w:snapToGrid w:val="0"/>
        <w:spacing w:line="360" w:lineRule="auto"/>
        <w:jc w:val="left"/>
        <w:rPr>
          <w:color w:val="auto"/>
          <w:sz w:val="24"/>
          <w:highlight w:val="none"/>
        </w:rPr>
      </w:pPr>
    </w:p>
    <w:p w14:paraId="142B146A">
      <w:pPr>
        <w:snapToGrid w:val="0"/>
        <w:spacing w:line="360" w:lineRule="auto"/>
        <w:jc w:val="left"/>
        <w:rPr>
          <w:color w:val="auto"/>
          <w:sz w:val="24"/>
          <w:highlight w:val="none"/>
        </w:rPr>
      </w:pPr>
    </w:p>
    <w:p w14:paraId="26FC7B76">
      <w:pPr>
        <w:snapToGrid w:val="0"/>
        <w:spacing w:line="360" w:lineRule="auto"/>
        <w:jc w:val="left"/>
        <w:rPr>
          <w:rFonts w:ascii="宋体" w:hAnsi="宋体"/>
          <w:color w:val="auto"/>
          <w:sz w:val="24"/>
          <w:highlight w:val="none"/>
        </w:rPr>
      </w:pPr>
    </w:p>
    <w:p w14:paraId="57AF3B4F">
      <w:pPr>
        <w:snapToGrid w:val="0"/>
        <w:spacing w:line="360" w:lineRule="auto"/>
        <w:jc w:val="left"/>
        <w:rPr>
          <w:rFonts w:hint="eastAsia" w:ascii="宋体" w:hAnsi="宋体"/>
          <w:color w:val="auto"/>
          <w:sz w:val="24"/>
          <w:highlight w:val="none"/>
        </w:rPr>
      </w:pPr>
    </w:p>
    <w:p w14:paraId="20F194F0">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7A631263">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0AC66D0">
      <w:pPr>
        <w:snapToGrid w:val="0"/>
        <w:spacing w:before="50" w:after="165" w:afterLines="50"/>
        <w:jc w:val="left"/>
        <w:rPr>
          <w:rFonts w:hint="eastAsia" w:ascii="宋体" w:hAnsi="宋体"/>
          <w:color w:val="auto"/>
          <w:szCs w:val="21"/>
          <w:highlight w:val="none"/>
        </w:rPr>
      </w:pPr>
    </w:p>
    <w:p w14:paraId="01CDB5DB">
      <w:pPr>
        <w:snapToGrid w:val="0"/>
        <w:spacing w:before="165" w:beforeLines="50" w:after="50"/>
        <w:jc w:val="left"/>
        <w:rPr>
          <w:rFonts w:hint="eastAsia" w:ascii="宋体" w:hAnsi="宋体"/>
          <w:b/>
          <w:color w:val="auto"/>
          <w:sz w:val="24"/>
          <w:szCs w:val="20"/>
          <w:highlight w:val="none"/>
        </w:rPr>
      </w:pPr>
    </w:p>
    <w:p w14:paraId="21E4EFD8">
      <w:pPr>
        <w:snapToGrid w:val="0"/>
        <w:spacing w:before="165" w:beforeLines="50" w:after="50"/>
        <w:jc w:val="left"/>
        <w:rPr>
          <w:rFonts w:hint="eastAsia" w:ascii="宋体" w:hAnsi="宋体"/>
          <w:b/>
          <w:color w:val="auto"/>
          <w:sz w:val="24"/>
          <w:highlight w:val="none"/>
        </w:rPr>
      </w:pPr>
    </w:p>
    <w:p w14:paraId="74973D00">
      <w:pPr>
        <w:snapToGrid w:val="0"/>
        <w:spacing w:before="165" w:beforeLines="50" w:after="50"/>
        <w:jc w:val="left"/>
        <w:rPr>
          <w:rFonts w:hint="eastAsia" w:ascii="宋体" w:hAnsi="宋体"/>
          <w:b/>
          <w:color w:val="auto"/>
          <w:sz w:val="24"/>
          <w:highlight w:val="none"/>
        </w:rPr>
      </w:pPr>
    </w:p>
    <w:p w14:paraId="53B2B055">
      <w:pPr>
        <w:snapToGrid w:val="0"/>
        <w:spacing w:before="165" w:beforeLines="50" w:after="50"/>
        <w:jc w:val="left"/>
        <w:rPr>
          <w:rFonts w:hint="eastAsia" w:ascii="宋体" w:hAnsi="宋体"/>
          <w:b/>
          <w:color w:val="auto"/>
          <w:sz w:val="24"/>
          <w:szCs w:val="20"/>
          <w:highlight w:val="none"/>
        </w:rPr>
      </w:pPr>
      <w:r>
        <w:rPr>
          <w:rFonts w:hint="eastAsia" w:ascii="宋体" w:hAnsi="宋体"/>
          <w:b/>
          <w:color w:val="auto"/>
          <w:sz w:val="24"/>
          <w:szCs w:val="20"/>
          <w:highlight w:val="none"/>
        </w:rPr>
        <w:t xml:space="preserve"> </w:t>
      </w:r>
    </w:p>
    <w:p w14:paraId="004B05DC">
      <w:pPr>
        <w:snapToGrid w:val="0"/>
        <w:spacing w:before="165" w:beforeLines="50" w:after="50"/>
        <w:jc w:val="left"/>
        <w:rPr>
          <w:rFonts w:hint="eastAsia" w:ascii="宋体" w:hAnsi="宋体"/>
          <w:b/>
          <w:color w:val="auto"/>
          <w:sz w:val="24"/>
          <w:szCs w:val="20"/>
          <w:highlight w:val="none"/>
        </w:rPr>
      </w:pPr>
    </w:p>
    <w:p w14:paraId="7D89A727">
      <w:pPr>
        <w:snapToGrid w:val="0"/>
        <w:spacing w:before="50" w:after="165" w:afterLines="50"/>
        <w:jc w:val="left"/>
        <w:rPr>
          <w:rFonts w:hint="eastAsia" w:ascii="宋体" w:hAnsi="宋体"/>
          <w:color w:val="auto"/>
          <w:highlight w:val="none"/>
        </w:rPr>
      </w:pPr>
    </w:p>
    <w:p w14:paraId="59CD663A">
      <w:pPr>
        <w:snapToGrid w:val="0"/>
        <w:spacing w:before="50" w:after="165"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六、投标资格声明函</w:t>
      </w:r>
    </w:p>
    <w:p w14:paraId="3EFB829E">
      <w:pPr>
        <w:tabs>
          <w:tab w:val="left" w:pos="7200"/>
        </w:tabs>
        <w:spacing w:line="360" w:lineRule="auto"/>
        <w:rPr>
          <w:rFonts w:hint="eastAsia" w:ascii="宋体" w:hAnsi="宋体"/>
          <w:color w:val="auto"/>
          <w:szCs w:val="21"/>
          <w:highlight w:val="none"/>
        </w:rPr>
      </w:pPr>
      <w:r>
        <w:rPr>
          <w:rFonts w:hint="eastAsia" w:ascii="宋体" w:hAnsi="宋体"/>
          <w:color w:val="auto"/>
          <w:szCs w:val="21"/>
          <w:highlight w:val="none"/>
        </w:rPr>
        <w:t>致：_</w:t>
      </w:r>
      <w:r>
        <w:rPr>
          <w:rFonts w:hint="eastAsia" w:ascii="宋体" w:hAnsi="宋体"/>
          <w:color w:val="auto"/>
          <w:szCs w:val="21"/>
          <w:highlight w:val="none"/>
          <w:u w:val="single"/>
        </w:rPr>
        <w:t xml:space="preserve"> </w:t>
      </w:r>
      <w:bookmarkStart w:id="324" w:name="PO_3000001867_PM031_5"/>
      <w:r>
        <w:rPr>
          <w:rFonts w:hint="eastAsia" w:ascii="宋体" w:hAnsi="宋体"/>
          <w:color w:val="auto"/>
          <w:szCs w:val="21"/>
          <w:highlight w:val="none"/>
          <w:u w:val="single"/>
        </w:rPr>
        <w:t>广西国建项目管理有限公司</w:t>
      </w:r>
      <w:bookmarkEnd w:id="324"/>
      <w:r>
        <w:rPr>
          <w:rFonts w:hint="eastAsia" w:ascii="宋体" w:hAnsi="宋体"/>
          <w:color w:val="auto"/>
          <w:szCs w:val="21"/>
          <w:highlight w:val="none"/>
          <w:u w:val="single"/>
        </w:rPr>
        <w:t xml:space="preserve"> </w:t>
      </w:r>
    </w:p>
    <w:p w14:paraId="3BADE781">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我方愿意参加贵方组织的_</w:t>
      </w:r>
      <w:r>
        <w:rPr>
          <w:rFonts w:hint="eastAsia" w:ascii="宋体" w:hAnsi="宋体"/>
          <w:color w:val="auto"/>
          <w:szCs w:val="21"/>
          <w:highlight w:val="none"/>
          <w:u w:val="single"/>
          <w:lang w:eastAsia="zh-CN"/>
        </w:rPr>
        <w:t>纸质图书采购</w:t>
      </w:r>
      <w:r>
        <w:rPr>
          <w:rFonts w:hint="eastAsia" w:ascii="宋体" w:hAnsi="宋体"/>
          <w:color w:val="auto"/>
          <w:szCs w:val="21"/>
          <w:highlight w:val="none"/>
        </w:rPr>
        <w:t>（项目编号：</w:t>
      </w:r>
      <w:r>
        <w:rPr>
          <w:rFonts w:hint="eastAsia" w:ascii="宋体" w:hAnsi="宋体"/>
          <w:color w:val="auto"/>
          <w:szCs w:val="21"/>
          <w:highlight w:val="none"/>
          <w:lang w:eastAsia="zh-CN"/>
        </w:rPr>
        <w:t>NNZC2025-G1-990795-GXGJ</w:t>
      </w:r>
      <w:r>
        <w:rPr>
          <w:rFonts w:hint="eastAsia" w:ascii="宋体" w:hAnsi="宋体"/>
          <w:color w:val="auto"/>
          <w:szCs w:val="21"/>
          <w:highlight w:val="none"/>
        </w:rPr>
        <w:t xml:space="preserve"> ）项目的投标，为便于贵方公正、择优地确定中标人，我方就本次投标有关事项郑重声明如下：</w:t>
      </w:r>
    </w:p>
    <w:p w14:paraId="77DFBA2A">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6C367E29">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617505D">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3.经查询，在“信用中国”和“中国政府采购网”网站我方未被列入失信被执行人、重大税收违法案件当事人名单、政府采购严重违法失信行为记录名单。</w:t>
      </w:r>
    </w:p>
    <w:p w14:paraId="68DC9692">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4.以上事项如有虚假或隐瞒，我方愿意承担一切后果，并不再寻求任何旨在减轻或免除法律责任的辩解。 </w:t>
      </w:r>
    </w:p>
    <w:p w14:paraId="629CAF48">
      <w:pPr>
        <w:tabs>
          <w:tab w:val="left" w:pos="7200"/>
        </w:tabs>
        <w:ind w:firstLine="270" w:firstLineChars="150"/>
        <w:rPr>
          <w:rFonts w:hint="eastAsia" w:ascii="宋体" w:hAnsi="宋体"/>
          <w:color w:val="auto"/>
          <w:sz w:val="18"/>
          <w:szCs w:val="18"/>
          <w:highlight w:val="none"/>
        </w:rPr>
      </w:pPr>
      <w:r>
        <w:rPr>
          <w:rFonts w:hint="eastAsia" w:ascii="宋体" w:hAnsi="宋体"/>
          <w:color w:val="auto"/>
          <w:sz w:val="18"/>
          <w:szCs w:val="18"/>
          <w:highlight w:val="none"/>
        </w:rPr>
        <w:t>说明：</w:t>
      </w:r>
    </w:p>
    <w:p w14:paraId="1AA6154B">
      <w:pPr>
        <w:ind w:firstLine="360" w:firstLineChars="200"/>
        <w:jc w:val="left"/>
        <w:rPr>
          <w:rFonts w:hint="eastAsia" w:ascii="宋体" w:hAnsi="宋体"/>
          <w:color w:val="auto"/>
          <w:sz w:val="18"/>
          <w:szCs w:val="18"/>
          <w:highlight w:val="none"/>
        </w:rPr>
      </w:pPr>
      <w:r>
        <w:rPr>
          <w:rFonts w:hint="eastAsia" w:ascii="宋体" w:hAnsi="宋体"/>
          <w:color w:val="auto"/>
          <w:sz w:val="18"/>
          <w:szCs w:val="18"/>
          <w:highlight w:val="none"/>
        </w:rPr>
        <w:t>1.投标人应当通过 “信用中国”（www.creditchina.gov.cn）和“中国政府采购网”网站（www.ccgp.gov.cn）的信用记录查询。查询时间为本项目投标截止时间前10日至投标截止时间中任意一天。对列入失信被执行人、重大税收违法案件当事人名单、政府采购严重违法失信行为记录名单的投标人，将被拒绝参与本项目政府采购活动。</w:t>
      </w:r>
    </w:p>
    <w:p w14:paraId="294C6FF5">
      <w:pPr>
        <w:ind w:firstLine="360" w:firstLineChars="200"/>
        <w:jc w:val="left"/>
        <w:rPr>
          <w:rFonts w:hint="eastAsia" w:ascii="宋体" w:hAnsi="宋体"/>
          <w:color w:val="auto"/>
          <w:sz w:val="18"/>
          <w:szCs w:val="18"/>
          <w:highlight w:val="none"/>
        </w:rPr>
      </w:pPr>
      <w:r>
        <w:rPr>
          <w:rFonts w:hint="eastAsia" w:ascii="宋体" w:hAnsi="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AB9707">
      <w:pPr>
        <w:snapToGrid w:val="0"/>
        <w:spacing w:before="50" w:after="165" w:afterLines="50"/>
        <w:jc w:val="left"/>
        <w:rPr>
          <w:rFonts w:hint="eastAsia" w:ascii="宋体" w:hAnsi="宋体"/>
          <w:color w:val="auto"/>
          <w:sz w:val="18"/>
          <w:szCs w:val="18"/>
          <w:highlight w:val="none"/>
        </w:rPr>
      </w:pPr>
      <w:r>
        <w:rPr>
          <w:rFonts w:hint="eastAsia" w:ascii="宋体" w:hAnsi="宋体"/>
          <w:color w:val="auto"/>
          <w:sz w:val="18"/>
          <w:szCs w:val="18"/>
          <w:highlight w:val="none"/>
        </w:rPr>
        <w:t xml:space="preserve"> </w:t>
      </w:r>
      <w:r>
        <w:rPr>
          <w:rFonts w:hint="eastAsia" w:ascii="宋体" w:hAnsi="宋体"/>
          <w:b/>
          <w:color w:val="auto"/>
          <w:sz w:val="18"/>
          <w:szCs w:val="18"/>
          <w:highlight w:val="none"/>
        </w:rPr>
        <w:t xml:space="preserve">  3.如为联合体投标，盖章处须加盖联合体各方公章并由联合体各方法定代表人分别签署，否则投标无效。</w:t>
      </w:r>
    </w:p>
    <w:p w14:paraId="58AA5146">
      <w:pPr>
        <w:snapToGrid w:val="0"/>
        <w:spacing w:before="50" w:after="331" w:afterLines="100"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p>
    <w:p w14:paraId="1434996F">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投标人名称(电子签章)：</w:t>
      </w:r>
      <w:r>
        <w:rPr>
          <w:rFonts w:hint="eastAsia" w:ascii="宋体" w:hAnsi="宋体"/>
          <w:color w:val="auto"/>
          <w:szCs w:val="21"/>
          <w:highlight w:val="none"/>
        </w:rPr>
        <w:t xml:space="preserve">                                     年    月    日</w:t>
      </w:r>
    </w:p>
    <w:p w14:paraId="09DA41E4">
      <w:pPr>
        <w:spacing w:line="600" w:lineRule="exact"/>
        <w:jc w:val="center"/>
        <w:rPr>
          <w:rFonts w:hint="eastAsia"/>
          <w:b/>
          <w:bCs/>
          <w:color w:val="auto"/>
          <w:sz w:val="30"/>
          <w:szCs w:val="30"/>
          <w:highlight w:val="none"/>
        </w:rPr>
      </w:pPr>
    </w:p>
    <w:p w14:paraId="1E368971">
      <w:pPr>
        <w:spacing w:line="600" w:lineRule="exact"/>
        <w:jc w:val="center"/>
        <w:rPr>
          <w:b/>
          <w:bCs/>
          <w:color w:val="auto"/>
          <w:sz w:val="30"/>
          <w:szCs w:val="30"/>
          <w:highlight w:val="none"/>
        </w:rPr>
      </w:pPr>
    </w:p>
    <w:p w14:paraId="50F6B03B">
      <w:pPr>
        <w:widowControl/>
        <w:jc w:val="left"/>
        <w:rPr>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45419E47">
      <w:pPr>
        <w:spacing w:line="600" w:lineRule="exact"/>
        <w:jc w:val="center"/>
        <w:rPr>
          <w:b/>
          <w:bCs/>
          <w:color w:val="auto"/>
          <w:sz w:val="30"/>
          <w:szCs w:val="30"/>
          <w:highlight w:val="none"/>
        </w:rPr>
      </w:pPr>
    </w:p>
    <w:p w14:paraId="3EFC6AB6">
      <w:pPr>
        <w:spacing w:line="600" w:lineRule="exact"/>
        <w:jc w:val="center"/>
        <w:rPr>
          <w:color w:val="auto"/>
          <w:szCs w:val="20"/>
          <w:highlight w:val="none"/>
        </w:rPr>
      </w:pPr>
      <w:r>
        <w:rPr>
          <w:rFonts w:hint="eastAsia"/>
          <w:b/>
          <w:bCs/>
          <w:color w:val="auto"/>
          <w:sz w:val="30"/>
          <w:szCs w:val="30"/>
          <w:highlight w:val="none"/>
        </w:rPr>
        <w:t>七、联合体协议书</w:t>
      </w:r>
    </w:p>
    <w:p w14:paraId="5D626FF2">
      <w:pPr>
        <w:autoSpaceDE w:val="0"/>
        <w:autoSpaceDN w:val="0"/>
        <w:adjustRightInd w:val="0"/>
        <w:spacing w:line="360" w:lineRule="auto"/>
        <w:jc w:val="left"/>
        <w:rPr>
          <w:rFonts w:ascii="宋体" w:cs="宋体"/>
          <w:color w:val="auto"/>
          <w:kern w:val="0"/>
          <w:szCs w:val="21"/>
          <w:highlight w:val="none"/>
          <w:u w:val="single"/>
        </w:rPr>
      </w:pPr>
    </w:p>
    <w:p w14:paraId="28835928">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w:t>
      </w:r>
      <w:bookmarkStart w:id="325" w:name="PO_3000001867_PM031_6"/>
      <w:r>
        <w:rPr>
          <w:rFonts w:hint="eastAsia" w:ascii="宋体" w:cs="宋体"/>
          <w:color w:val="auto"/>
          <w:kern w:val="0"/>
          <w:szCs w:val="21"/>
          <w:highlight w:val="none"/>
          <w:u w:val="single"/>
        </w:rPr>
        <w:t>广西国建项目管理有限公司</w:t>
      </w:r>
      <w:bookmarkEnd w:id="325"/>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eastAsia="zh-CN"/>
        </w:rPr>
        <w:t>纸质图书采购</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eastAsia="zh-CN"/>
        </w:rPr>
        <w:t>NNZC2025-G1-990795-GXGJ</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）投标。现就联合体投标事宜订立如下协议：</w:t>
      </w:r>
    </w:p>
    <w:p w14:paraId="0204B01D">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1</w:t>
      </w:r>
      <w:r>
        <w:rPr>
          <w:rFonts w:hint="eastAsia" w:ascii="宋体" w:hAnsi="宋体" w:cs="宋体"/>
          <w:color w:val="auto"/>
          <w:kern w:val="0"/>
          <w:szCs w:val="21"/>
          <w:highlight w:val="none"/>
        </w:rPr>
        <w:t>、</w:t>
      </w:r>
      <w:r>
        <w:rPr>
          <w:color w:val="auto"/>
          <w:highlight w:val="none"/>
        </w:rPr>
        <w:t>________________________</w:t>
      </w:r>
      <w:r>
        <w:rPr>
          <w:rFonts w:hint="eastAsia" w:ascii="宋体" w:hAnsi="宋体" w:cs="宋体"/>
          <w:color w:val="auto"/>
          <w:kern w:val="0"/>
          <w:szCs w:val="21"/>
          <w:highlight w:val="none"/>
        </w:rPr>
        <w:t>（某成员单位名称）为联合体名称牵头人。</w:t>
      </w:r>
    </w:p>
    <w:p w14:paraId="7982453E">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255D762D">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7FCF1180">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r>
        <w:rPr>
          <w:rFonts w:hint="eastAsia" w:ascii="宋体" w:hAnsi="宋体" w:cs="宋体"/>
          <w:color w:val="auto"/>
          <w:kern w:val="0"/>
          <w:szCs w:val="21"/>
          <w:highlight w:val="none"/>
          <w:u w:val="single"/>
        </w:rPr>
        <w:t>：</w:t>
      </w:r>
      <w:r>
        <w:rPr>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54411FEF">
      <w:pPr>
        <w:spacing w:line="360" w:lineRule="auto"/>
        <w:ind w:firstLine="420" w:firstLineChars="200"/>
        <w:rPr>
          <w:rFonts w:hint="eastAsia"/>
          <w:color w:val="auto"/>
          <w:szCs w:val="21"/>
          <w:highlight w:val="none"/>
        </w:rPr>
      </w:pPr>
      <w:r>
        <w:rPr>
          <w:rFonts w:hint="eastAsia" w:ascii="宋体" w:hAnsi="宋体" w:cs="宋体"/>
          <w:color w:val="auto"/>
          <w:kern w:val="0"/>
          <w:szCs w:val="20"/>
          <w:highlight w:val="none"/>
        </w:rPr>
        <w:t>5、本联合体中</w:t>
      </w:r>
      <w:r>
        <w:rPr>
          <w:rFonts w:hint="eastAsia" w:ascii="宋体" w:hAnsi="宋体" w:cs="宋体"/>
          <w:color w:val="auto"/>
          <w:kern w:val="0"/>
          <w:szCs w:val="20"/>
          <w:highlight w:val="none"/>
          <w:u w:val="single"/>
        </w:rPr>
        <w:t>，</w:t>
      </w:r>
      <w:r>
        <w:rPr>
          <w:rFonts w:hint="eastAsia" w:ascii="宋体" w:hAnsi="Courier New"/>
          <w:color w:val="auto"/>
          <w:szCs w:val="20"/>
          <w:highlight w:val="none"/>
          <w:u w:val="single"/>
        </w:rPr>
        <w:t>________________________</w:t>
      </w:r>
      <w:r>
        <w:rPr>
          <w:rFonts w:hint="eastAsia" w:ascii="宋体" w:hAnsi="宋体" w:cs="宋体"/>
          <w:color w:val="auto"/>
          <w:kern w:val="0"/>
          <w:szCs w:val="20"/>
          <w:highlight w:val="none"/>
          <w:u w:val="single"/>
        </w:rPr>
        <w:t>（某成员单位名称）为</w:t>
      </w:r>
      <w:r>
        <w:rPr>
          <w:rFonts w:hint="eastAsia" w:ascii="宋体" w:hAnsi="Courier New"/>
          <w:color w:val="auto"/>
          <w:szCs w:val="20"/>
          <w:highlight w:val="none"/>
          <w:u w:val="single"/>
        </w:rPr>
        <w:t>______</w:t>
      </w:r>
      <w:r>
        <w:rPr>
          <w:rFonts w:hint="eastAsia" w:ascii="宋体" w:hAnsi="Courier New"/>
          <w:color w:val="auto"/>
          <w:szCs w:val="20"/>
          <w:highlight w:val="none"/>
        </w:rPr>
        <w:t>（请填写：中型、小型、微型）企业，其协议合同金额占联合体协议合同总金额的</w:t>
      </w:r>
      <w:r>
        <w:rPr>
          <w:rFonts w:hint="eastAsia" w:ascii="宋体" w:hAnsi="Courier New"/>
          <w:color w:val="auto"/>
          <w:szCs w:val="20"/>
          <w:highlight w:val="none"/>
          <w:u w:val="single"/>
        </w:rPr>
        <w:t>______</w:t>
      </w:r>
      <w:r>
        <w:rPr>
          <w:rFonts w:hint="eastAsia" w:ascii="宋体" w:hAnsi="Courier New"/>
          <w:color w:val="auto"/>
          <w:szCs w:val="20"/>
          <w:highlight w:val="none"/>
        </w:rPr>
        <w:t>%。【如联合体成员中有小型、微型企业的，请填写此条，否则无需填写；如联合体成员中有多个小型、微型企业的，请逐一列出。】</w:t>
      </w:r>
    </w:p>
    <w:p w14:paraId="4AB602D4">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6</w:t>
      </w:r>
      <w:r>
        <w:rPr>
          <w:rFonts w:hint="eastAsia" w:ascii="宋体" w:hAnsi="宋体" w:cs="宋体"/>
          <w:color w:val="auto"/>
          <w:kern w:val="0"/>
          <w:szCs w:val="21"/>
          <w:highlight w:val="none"/>
        </w:rPr>
        <w:t>、本协议书自签署之日起生效，合同履行完毕后自动失效。</w:t>
      </w:r>
    </w:p>
    <w:p w14:paraId="3ED32343">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7</w:t>
      </w:r>
      <w:r>
        <w:rPr>
          <w:rFonts w:hint="eastAsia" w:ascii="宋体" w:hAnsi="宋体" w:cs="宋体"/>
          <w:color w:val="auto"/>
          <w:kern w:val="0"/>
          <w:szCs w:val="21"/>
          <w:highlight w:val="none"/>
        </w:rPr>
        <w:t>、本协议书一式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6705438A">
      <w:pPr>
        <w:autoSpaceDE w:val="0"/>
        <w:autoSpaceDN w:val="0"/>
        <w:adjustRightInd w:val="0"/>
        <w:spacing w:line="360" w:lineRule="auto"/>
        <w:ind w:firstLine="420"/>
        <w:jc w:val="left"/>
        <w:rPr>
          <w:rFonts w:hint="eastAsia" w:ascii="宋体" w:cs="宋体"/>
          <w:color w:val="auto"/>
          <w:kern w:val="0"/>
          <w:szCs w:val="21"/>
          <w:highlight w:val="none"/>
        </w:rPr>
      </w:pPr>
      <w:r>
        <w:rPr>
          <w:rFonts w:hint="eastAsia" w:ascii="宋体" w:cs="宋体"/>
          <w:color w:val="auto"/>
          <w:kern w:val="0"/>
          <w:szCs w:val="21"/>
          <w:highlight w:val="none"/>
        </w:rPr>
        <w:t>注：本协议书由法定代表人签字的，应附法定代表人身份证明；本协议书由委托代理人签字的，应附法定代表人授权委托书。</w:t>
      </w:r>
    </w:p>
    <w:p w14:paraId="33996F1F">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5DF5BF50">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06D7962A">
      <w:pPr>
        <w:autoSpaceDE w:val="0"/>
        <w:autoSpaceDN w:val="0"/>
        <w:adjustRightInd w:val="0"/>
        <w:spacing w:line="360" w:lineRule="auto"/>
        <w:jc w:val="left"/>
        <w:rPr>
          <w:rFonts w:hint="eastAsia" w:ascii="宋体" w:cs="宋体"/>
          <w:color w:val="auto"/>
          <w:kern w:val="0"/>
          <w:szCs w:val="21"/>
          <w:highlight w:val="none"/>
        </w:rPr>
      </w:pPr>
    </w:p>
    <w:p w14:paraId="7FAF09F9">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471D0228">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1378A0E3">
      <w:pPr>
        <w:autoSpaceDE w:val="0"/>
        <w:autoSpaceDN w:val="0"/>
        <w:adjustRightInd w:val="0"/>
        <w:spacing w:line="360" w:lineRule="auto"/>
        <w:jc w:val="left"/>
        <w:rPr>
          <w:rFonts w:hint="eastAsia" w:ascii="宋体" w:cs="宋体"/>
          <w:color w:val="auto"/>
          <w:kern w:val="0"/>
          <w:szCs w:val="21"/>
          <w:highlight w:val="none"/>
        </w:rPr>
      </w:pPr>
    </w:p>
    <w:p w14:paraId="4A94CC64">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32704ADC">
      <w:pPr>
        <w:spacing w:line="600" w:lineRule="exact"/>
        <w:jc w:val="center"/>
        <w:rPr>
          <w:rFonts w:hint="eastAsia" w:ascii="宋体" w:hAnsi="Courier New" w:cs="宋体"/>
          <w:color w:val="auto"/>
          <w:kern w:val="0"/>
          <w:szCs w:val="21"/>
          <w:highlight w:val="none"/>
        </w:rPr>
      </w:pPr>
      <w:r>
        <w:rPr>
          <w:rFonts w:hint="eastAsia" w:ascii="宋体" w:hAnsi="Courier New" w:cs="宋体"/>
          <w:color w:val="auto"/>
          <w:kern w:val="0"/>
          <w:szCs w:val="21"/>
          <w:highlight w:val="none"/>
        </w:rPr>
        <w:t>法定代表人或其委托代理人：</w:t>
      </w:r>
      <w:r>
        <w:rPr>
          <w:rFonts w:hint="eastAsia" w:ascii="宋体" w:hAnsi="Courier New" w:cs="宋体"/>
          <w:color w:val="auto"/>
          <w:kern w:val="0"/>
          <w:szCs w:val="21"/>
          <w:highlight w:val="none"/>
          <w:u w:val="single"/>
        </w:rPr>
        <w:t xml:space="preserve">                         </w:t>
      </w:r>
      <w:r>
        <w:rPr>
          <w:rFonts w:hint="eastAsia" w:ascii="宋体" w:hAnsi="Courier New" w:cs="宋体"/>
          <w:color w:val="auto"/>
          <w:kern w:val="0"/>
          <w:szCs w:val="21"/>
          <w:highlight w:val="none"/>
        </w:rPr>
        <w:t>（</w:t>
      </w:r>
      <w:r>
        <w:rPr>
          <w:rFonts w:hint="eastAsia" w:ascii="宋体" w:cs="宋体"/>
          <w:color w:val="auto"/>
          <w:kern w:val="0"/>
          <w:szCs w:val="21"/>
          <w:highlight w:val="none"/>
        </w:rPr>
        <w:t>手写签名</w:t>
      </w:r>
      <w:r>
        <w:rPr>
          <w:rFonts w:hint="eastAsia" w:ascii="宋体" w:hAnsi="Courier New" w:cs="宋体"/>
          <w:color w:val="auto"/>
          <w:kern w:val="0"/>
          <w:szCs w:val="21"/>
          <w:highlight w:val="none"/>
        </w:rPr>
        <w:t>/</w:t>
      </w:r>
      <w:r>
        <w:rPr>
          <w:rFonts w:hint="eastAsia" w:ascii="宋体" w:cs="宋体"/>
          <w:color w:val="auto"/>
          <w:kern w:val="0"/>
          <w:szCs w:val="21"/>
          <w:highlight w:val="none"/>
        </w:rPr>
        <w:t>电子签名</w:t>
      </w:r>
      <w:r>
        <w:rPr>
          <w:rFonts w:hint="eastAsia" w:ascii="宋体" w:hAnsi="Courier New" w:cs="宋体"/>
          <w:color w:val="auto"/>
          <w:kern w:val="0"/>
          <w:szCs w:val="21"/>
          <w:highlight w:val="none"/>
        </w:rPr>
        <w:t>）</w:t>
      </w:r>
    </w:p>
    <w:p w14:paraId="6D125203">
      <w:pPr>
        <w:pStyle w:val="18"/>
        <w:spacing w:line="600" w:lineRule="exact"/>
        <w:jc w:val="center"/>
        <w:rPr>
          <w:rFonts w:hint="eastAsia" w:ascii="Times New Roman" w:hAnsi="Times New Roman"/>
          <w:b/>
          <w:bCs/>
          <w:color w:val="auto"/>
          <w:sz w:val="30"/>
          <w:szCs w:val="30"/>
          <w:highlight w:val="none"/>
        </w:rPr>
      </w:pPr>
    </w:p>
    <w:p w14:paraId="5A545F4B">
      <w:pPr>
        <w:pStyle w:val="18"/>
        <w:spacing w:line="6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八、符合特定资格条件（如有）的有关证明材料</w:t>
      </w:r>
    </w:p>
    <w:p w14:paraId="17E46584">
      <w:pPr>
        <w:pStyle w:val="18"/>
        <w:spacing w:line="600" w:lineRule="exact"/>
        <w:jc w:val="center"/>
        <w:rPr>
          <w:rFonts w:ascii="Times New Roman" w:hAnsi="Times New Roman"/>
          <w:b/>
          <w:bCs/>
          <w:color w:val="auto"/>
          <w:sz w:val="30"/>
          <w:szCs w:val="30"/>
          <w:highlight w:val="none"/>
        </w:rPr>
      </w:pPr>
    </w:p>
    <w:p w14:paraId="5A111851">
      <w:pPr>
        <w:pStyle w:val="18"/>
        <w:spacing w:line="600" w:lineRule="exact"/>
        <w:jc w:val="center"/>
        <w:rPr>
          <w:rFonts w:ascii="Times New Roman" w:hAnsi="Times New Roman"/>
          <w:b/>
          <w:bCs/>
          <w:color w:val="auto"/>
          <w:sz w:val="30"/>
          <w:szCs w:val="30"/>
          <w:highlight w:val="none"/>
        </w:rPr>
      </w:pPr>
    </w:p>
    <w:p w14:paraId="246C6672">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3416ACF">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29CB8B0">
      <w:pPr>
        <w:pStyle w:val="18"/>
        <w:spacing w:line="600" w:lineRule="exact"/>
        <w:jc w:val="center"/>
        <w:rPr>
          <w:rFonts w:hint="eastAsia" w:ascii="Times New Roman" w:hAnsi="Times New Roman"/>
          <w:color w:val="auto"/>
          <w:highlight w:val="none"/>
        </w:rPr>
      </w:pPr>
    </w:p>
    <w:p w14:paraId="2B1D2D09">
      <w:pPr>
        <w:spacing w:line="600" w:lineRule="exact"/>
        <w:jc w:val="center"/>
        <w:rPr>
          <w:rFonts w:hint="eastAsia" w:ascii="宋体" w:hAnsi="Courier New" w:cs="宋体"/>
          <w:color w:val="auto"/>
          <w:kern w:val="0"/>
          <w:szCs w:val="21"/>
          <w:highlight w:val="none"/>
        </w:rPr>
      </w:pPr>
    </w:p>
    <w:p w14:paraId="1FE09CCD">
      <w:pPr>
        <w:spacing w:line="600" w:lineRule="exact"/>
        <w:jc w:val="center"/>
        <w:rPr>
          <w:rFonts w:hint="eastAsia"/>
          <w:color w:val="auto"/>
          <w:szCs w:val="20"/>
          <w:highlight w:val="none"/>
        </w:rPr>
      </w:pPr>
    </w:p>
    <w:p w14:paraId="4A9BA077">
      <w:pPr>
        <w:widowControl/>
        <w:spacing w:line="360" w:lineRule="auto"/>
        <w:jc w:val="left"/>
        <w:rPr>
          <w:rFonts w:hAnsi="宋体"/>
          <w:color w:val="auto"/>
          <w:szCs w:val="21"/>
          <w:highlight w:val="none"/>
        </w:rPr>
        <w:sectPr>
          <w:pgSz w:w="11906" w:h="16838"/>
          <w:pgMar w:top="1134" w:right="1134" w:bottom="1134" w:left="1134" w:header="720" w:footer="720" w:gutter="0"/>
          <w:cols w:space="720" w:num="1"/>
          <w:docGrid w:type="lines" w:linePitch="331" w:charSpace="0"/>
        </w:sectPr>
      </w:pPr>
    </w:p>
    <w:p w14:paraId="421849AE">
      <w:pPr>
        <w:jc w:val="center"/>
        <w:outlineLvl w:val="1"/>
        <w:rPr>
          <w:rFonts w:ascii="宋体" w:hAnsi="宋体"/>
          <w:color w:val="auto"/>
          <w:szCs w:val="21"/>
          <w:highlight w:val="none"/>
        </w:rPr>
      </w:pPr>
    </w:p>
    <w:p w14:paraId="47DF6EC7">
      <w:pPr>
        <w:jc w:val="center"/>
        <w:outlineLvl w:val="1"/>
        <w:rPr>
          <w:rFonts w:hint="eastAsia" w:ascii="宋体" w:hAnsi="宋体"/>
          <w:b/>
          <w:bCs/>
          <w:color w:val="auto"/>
          <w:sz w:val="28"/>
          <w:szCs w:val="28"/>
          <w:highlight w:val="none"/>
        </w:rPr>
      </w:pPr>
      <w:bookmarkStart w:id="326" w:name="_Toc113977877"/>
      <w:bookmarkStart w:id="327" w:name="_Toc19686838"/>
      <w:r>
        <w:rPr>
          <w:rFonts w:hint="eastAsia" w:ascii="宋体" w:hAnsi="宋体"/>
          <w:b/>
          <w:bCs/>
          <w:color w:val="auto"/>
          <w:sz w:val="28"/>
          <w:szCs w:val="28"/>
          <w:highlight w:val="none"/>
        </w:rPr>
        <w:t>第三节 商务文件格式</w:t>
      </w:r>
      <w:bookmarkEnd w:id="326"/>
      <w:bookmarkEnd w:id="327"/>
    </w:p>
    <w:p w14:paraId="46D2700D">
      <w:pPr>
        <w:snapToGrid w:val="0"/>
        <w:spacing w:before="165" w:beforeLines="50" w:after="50"/>
        <w:rPr>
          <w:rFonts w:hint="eastAsia" w:ascii="宋体" w:hAnsi="宋体"/>
          <w:color w:val="auto"/>
          <w:sz w:val="30"/>
          <w:szCs w:val="20"/>
          <w:highlight w:val="none"/>
        </w:rPr>
      </w:pPr>
    </w:p>
    <w:p w14:paraId="7F10481C">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14:paraId="2CB258B9">
      <w:pPr>
        <w:snapToGrid w:val="0"/>
        <w:spacing w:before="165" w:beforeLines="50" w:after="50"/>
        <w:rPr>
          <w:rFonts w:hint="eastAsia" w:ascii="宋体" w:hAnsi="宋体"/>
          <w:color w:val="auto"/>
          <w:sz w:val="24"/>
          <w:szCs w:val="20"/>
          <w:highlight w:val="none"/>
        </w:rPr>
      </w:pPr>
    </w:p>
    <w:p w14:paraId="09F60CC7">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14:paraId="0BD2F226">
      <w:pPr>
        <w:snapToGrid w:val="0"/>
        <w:spacing w:before="165" w:beforeLines="50" w:after="50"/>
        <w:rPr>
          <w:rFonts w:hint="eastAsia" w:ascii="宋体" w:hAnsi="宋体"/>
          <w:bCs/>
          <w:color w:val="auto"/>
          <w:sz w:val="24"/>
          <w:szCs w:val="20"/>
          <w:highlight w:val="none"/>
        </w:rPr>
      </w:pPr>
    </w:p>
    <w:p w14:paraId="7CABC265">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 xml:space="preserve">项目名称： </w:t>
      </w:r>
    </w:p>
    <w:p w14:paraId="2816E72B">
      <w:pPr>
        <w:snapToGrid w:val="0"/>
        <w:spacing w:before="165" w:beforeLines="50" w:after="50"/>
        <w:ind w:firstLine="540" w:firstLineChars="225"/>
        <w:rPr>
          <w:rFonts w:hint="eastAsia" w:ascii="宋体" w:hAnsi="宋体"/>
          <w:bCs/>
          <w:color w:val="auto"/>
          <w:sz w:val="24"/>
          <w:szCs w:val="20"/>
          <w:highlight w:val="none"/>
        </w:rPr>
      </w:pPr>
    </w:p>
    <w:p w14:paraId="60278839">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 xml:space="preserve">项目编号： </w:t>
      </w:r>
    </w:p>
    <w:p w14:paraId="30F0E2FB">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12487663">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4FEEFC36">
      <w:pPr>
        <w:snapToGrid w:val="0"/>
        <w:spacing w:before="165" w:beforeLines="50" w:after="50"/>
        <w:ind w:firstLine="540" w:firstLineChars="225"/>
        <w:rPr>
          <w:rFonts w:hint="eastAsia" w:ascii="宋体" w:hAnsi="宋体"/>
          <w:bCs/>
          <w:color w:val="auto"/>
          <w:sz w:val="24"/>
          <w:szCs w:val="20"/>
          <w:highlight w:val="none"/>
        </w:rPr>
      </w:pPr>
    </w:p>
    <w:p w14:paraId="7382E2EF">
      <w:pPr>
        <w:pStyle w:val="9"/>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7C397535">
      <w:pPr>
        <w:pStyle w:val="9"/>
        <w:snapToGrid w:val="0"/>
        <w:spacing w:before="50" w:after="50"/>
        <w:ind w:firstLine="540" w:firstLineChars="225"/>
        <w:rPr>
          <w:rFonts w:hint="eastAsia" w:ascii="宋体" w:hAnsi="宋体"/>
          <w:bCs/>
          <w:color w:val="auto"/>
          <w:sz w:val="24"/>
          <w:szCs w:val="24"/>
          <w:highlight w:val="none"/>
        </w:rPr>
      </w:pPr>
    </w:p>
    <w:p w14:paraId="56B8B67A">
      <w:pPr>
        <w:pStyle w:val="9"/>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3E93D6EA">
      <w:pPr>
        <w:pStyle w:val="9"/>
        <w:snapToGrid w:val="0"/>
        <w:spacing w:before="50" w:after="50"/>
        <w:ind w:firstLine="960" w:firstLineChars="400"/>
        <w:rPr>
          <w:rFonts w:hint="eastAsia" w:ascii="宋体" w:hAnsi="宋体"/>
          <w:bCs/>
          <w:color w:val="auto"/>
          <w:sz w:val="24"/>
          <w:szCs w:val="24"/>
          <w:highlight w:val="none"/>
        </w:rPr>
      </w:pPr>
    </w:p>
    <w:p w14:paraId="41B9D795">
      <w:pPr>
        <w:snapToGrid w:val="0"/>
        <w:spacing w:before="165" w:beforeLines="50" w:after="50"/>
        <w:ind w:firstLine="645"/>
        <w:rPr>
          <w:rFonts w:hint="eastAsia" w:ascii="宋体" w:hAnsi="宋体"/>
          <w:color w:val="auto"/>
          <w:sz w:val="24"/>
          <w:highlight w:val="none"/>
        </w:rPr>
      </w:pPr>
      <w:r>
        <w:rPr>
          <w:rFonts w:hint="eastAsia" w:ascii="宋体" w:hAnsi="宋体"/>
          <w:color w:val="auto"/>
          <w:sz w:val="24"/>
          <w:highlight w:val="none"/>
        </w:rPr>
        <w:t xml:space="preserve">                        年  月  日</w:t>
      </w:r>
    </w:p>
    <w:p w14:paraId="024EDD59">
      <w:pPr>
        <w:snapToGrid w:val="0"/>
        <w:spacing w:before="165" w:beforeLines="50" w:after="50"/>
        <w:rPr>
          <w:rFonts w:hint="eastAsia" w:ascii="宋体" w:hAnsi="宋体"/>
          <w:color w:val="auto"/>
          <w:sz w:val="24"/>
          <w:szCs w:val="20"/>
          <w:highlight w:val="none"/>
        </w:rPr>
      </w:pPr>
      <w:r>
        <w:rPr>
          <w:rFonts w:hint="eastAsia" w:ascii="宋体" w:hAnsi="宋体"/>
          <w:color w:val="auto"/>
          <w:sz w:val="24"/>
          <w:szCs w:val="20"/>
          <w:highlight w:val="none"/>
        </w:rPr>
        <w:t xml:space="preserve"> </w:t>
      </w:r>
    </w:p>
    <w:p w14:paraId="336640C8">
      <w:pPr>
        <w:spacing w:line="360" w:lineRule="auto"/>
        <w:ind w:right="420"/>
        <w:rPr>
          <w:rFonts w:hint="eastAsia" w:ascii="宋体" w:hAnsi="宋体"/>
          <w:color w:val="auto"/>
          <w:sz w:val="24"/>
          <w:szCs w:val="20"/>
          <w:highlight w:val="none"/>
        </w:rPr>
      </w:pPr>
    </w:p>
    <w:p w14:paraId="29132D86">
      <w:pPr>
        <w:spacing w:line="360" w:lineRule="auto"/>
        <w:ind w:right="420"/>
        <w:rPr>
          <w:rFonts w:hint="eastAsia" w:ascii="宋体" w:hAnsi="宋体"/>
          <w:color w:val="auto"/>
          <w:sz w:val="24"/>
          <w:szCs w:val="20"/>
          <w:highlight w:val="none"/>
        </w:rPr>
      </w:pPr>
    </w:p>
    <w:p w14:paraId="212413EC">
      <w:pPr>
        <w:spacing w:line="360" w:lineRule="auto"/>
        <w:ind w:right="420"/>
        <w:rPr>
          <w:rFonts w:hint="eastAsia" w:ascii="宋体" w:hAnsi="宋体"/>
          <w:color w:val="auto"/>
          <w:sz w:val="24"/>
          <w:szCs w:val="20"/>
          <w:highlight w:val="none"/>
        </w:rPr>
      </w:pPr>
    </w:p>
    <w:p w14:paraId="23C223AB">
      <w:pPr>
        <w:spacing w:line="360" w:lineRule="auto"/>
        <w:ind w:right="420"/>
        <w:rPr>
          <w:rFonts w:hint="eastAsia" w:ascii="宋体" w:hAnsi="宋体"/>
          <w:color w:val="auto"/>
          <w:sz w:val="24"/>
          <w:szCs w:val="20"/>
          <w:highlight w:val="none"/>
        </w:rPr>
      </w:pPr>
    </w:p>
    <w:p w14:paraId="2C362313">
      <w:pPr>
        <w:spacing w:line="360" w:lineRule="auto"/>
        <w:ind w:right="420"/>
        <w:rPr>
          <w:rFonts w:hint="eastAsia" w:ascii="宋体" w:hAnsi="宋体"/>
          <w:color w:val="auto"/>
          <w:sz w:val="24"/>
          <w:szCs w:val="20"/>
          <w:highlight w:val="none"/>
        </w:rPr>
      </w:pPr>
    </w:p>
    <w:p w14:paraId="793DC7E8">
      <w:pPr>
        <w:spacing w:line="360" w:lineRule="auto"/>
        <w:ind w:right="420"/>
        <w:rPr>
          <w:rFonts w:hint="eastAsia" w:ascii="宋体" w:hAnsi="宋体"/>
          <w:color w:val="auto"/>
          <w:sz w:val="24"/>
          <w:szCs w:val="20"/>
          <w:highlight w:val="none"/>
        </w:rPr>
      </w:pPr>
    </w:p>
    <w:p w14:paraId="77226334">
      <w:pPr>
        <w:spacing w:line="360" w:lineRule="auto"/>
        <w:ind w:right="420"/>
        <w:rPr>
          <w:rFonts w:hint="eastAsia" w:ascii="宋体" w:hAnsi="宋体"/>
          <w:color w:val="auto"/>
          <w:sz w:val="24"/>
          <w:szCs w:val="20"/>
          <w:highlight w:val="none"/>
        </w:rPr>
      </w:pPr>
    </w:p>
    <w:p w14:paraId="69F702A1">
      <w:pPr>
        <w:spacing w:line="360" w:lineRule="auto"/>
        <w:ind w:right="420"/>
        <w:rPr>
          <w:rFonts w:hint="eastAsia" w:ascii="宋体" w:hAnsi="宋体"/>
          <w:color w:val="auto"/>
          <w:sz w:val="24"/>
          <w:szCs w:val="20"/>
          <w:highlight w:val="none"/>
        </w:rPr>
      </w:pPr>
    </w:p>
    <w:p w14:paraId="259BA8DF">
      <w:pPr>
        <w:spacing w:line="360" w:lineRule="auto"/>
        <w:ind w:right="420"/>
        <w:rPr>
          <w:rFonts w:hint="eastAsia" w:ascii="宋体" w:hAnsi="宋体"/>
          <w:color w:val="auto"/>
          <w:sz w:val="24"/>
          <w:szCs w:val="20"/>
          <w:highlight w:val="none"/>
        </w:rPr>
      </w:pPr>
    </w:p>
    <w:p w14:paraId="4D26779F">
      <w:pPr>
        <w:spacing w:line="360" w:lineRule="auto"/>
        <w:ind w:right="42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16193087">
      <w:pPr>
        <w:rPr>
          <w:rFonts w:hint="eastAsia" w:ascii="仿宋_GB2312" w:hAnsi="仿宋" w:eastAsia="仿宋_GB2312" w:cs="仿宋_GB2312"/>
          <w:b/>
          <w:color w:val="auto"/>
          <w:kern w:val="0"/>
          <w:sz w:val="24"/>
          <w:highlight w:val="none"/>
        </w:rPr>
      </w:pPr>
    </w:p>
    <w:p w14:paraId="13FA66D3">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14:paraId="7AC88707">
      <w:pPr>
        <w:pStyle w:val="81"/>
        <w:spacing w:line="360" w:lineRule="auto"/>
        <w:rPr>
          <w:rFonts w:hint="eastAsia" w:cs="仿宋_GB2312"/>
          <w:color w:val="auto"/>
          <w:highlight w:val="none"/>
        </w:rPr>
      </w:pPr>
      <w:r>
        <w:rPr>
          <w:rFonts w:hint="eastAsia" w:cs="仿宋_GB2312"/>
          <w:color w:val="auto"/>
          <w:highlight w:val="none"/>
        </w:rPr>
        <w:t>一、无串标行为承诺函………………………………………………………（页码）</w:t>
      </w:r>
    </w:p>
    <w:p w14:paraId="4149F21E">
      <w:pPr>
        <w:pStyle w:val="81"/>
        <w:spacing w:line="360" w:lineRule="auto"/>
        <w:rPr>
          <w:rFonts w:hint="eastAsia" w:cs="仿宋_GB2312"/>
          <w:color w:val="auto"/>
          <w:highlight w:val="none"/>
        </w:rPr>
      </w:pPr>
      <w:r>
        <w:rPr>
          <w:rFonts w:hint="eastAsia" w:cs="仿宋_GB2312"/>
          <w:color w:val="auto"/>
          <w:highlight w:val="none"/>
        </w:rPr>
        <w:t>二、法定代表人身份证明及法定代表人有效身份证正反面复印件………（页码）</w:t>
      </w:r>
    </w:p>
    <w:p w14:paraId="3AE272C0">
      <w:pPr>
        <w:pStyle w:val="81"/>
        <w:spacing w:line="360" w:lineRule="auto"/>
        <w:rPr>
          <w:rFonts w:hint="eastAsia" w:cs="仿宋_GB2312"/>
          <w:color w:val="auto"/>
          <w:highlight w:val="none"/>
        </w:rPr>
      </w:pPr>
      <w:r>
        <w:rPr>
          <w:rFonts w:hint="eastAsia" w:cs="仿宋_GB2312"/>
          <w:color w:val="auto"/>
          <w:highlight w:val="none"/>
        </w:rPr>
        <w:t>三、法定代表人授权委托书（如有委托时）………………………………（页码）</w:t>
      </w:r>
    </w:p>
    <w:p w14:paraId="00D992E9">
      <w:pPr>
        <w:pStyle w:val="81"/>
        <w:spacing w:line="360" w:lineRule="auto"/>
        <w:rPr>
          <w:rFonts w:hint="eastAsia"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14:paraId="540D17B3">
      <w:pPr>
        <w:pStyle w:val="81"/>
        <w:spacing w:line="360" w:lineRule="auto"/>
        <w:rPr>
          <w:rFonts w:hint="eastAsia" w:cs="仿宋_GB2312"/>
          <w:color w:val="auto"/>
          <w:highlight w:val="none"/>
        </w:rPr>
      </w:pPr>
      <w:bookmarkStart w:id="328" w:name="OLE_LINK7"/>
      <w:bookmarkStart w:id="329" w:name="OLE_LINK6"/>
      <w:bookmarkStart w:id="330" w:name="OLE_LINK5"/>
      <w:r>
        <w:rPr>
          <w:rFonts w:hint="eastAsia" w:cs="仿宋_GB2312"/>
          <w:color w:val="auto"/>
          <w:highlight w:val="none"/>
        </w:rPr>
        <w:t>五、投标人情况介绍</w:t>
      </w:r>
      <w:r>
        <w:rPr>
          <w:rFonts w:hint="eastAsia" w:cs="仿宋_GB2312"/>
          <w:color w:val="auto"/>
          <w:highlight w:val="none"/>
          <w:lang w:val="zh-CN"/>
        </w:rPr>
        <w:t>………………………………</w:t>
      </w:r>
      <w:r>
        <w:rPr>
          <w:rFonts w:hint="eastAsia" w:cs="仿宋_GB2312"/>
          <w:color w:val="auto"/>
          <w:highlight w:val="none"/>
        </w:rPr>
        <w:t>…………………………（页码）</w:t>
      </w:r>
    </w:p>
    <w:p w14:paraId="0C4310CB">
      <w:pPr>
        <w:pStyle w:val="81"/>
        <w:spacing w:line="360" w:lineRule="auto"/>
        <w:rPr>
          <w:rFonts w:hint="eastAsia" w:cs="仿宋_GB2312"/>
          <w:color w:val="auto"/>
          <w:highlight w:val="none"/>
        </w:rPr>
      </w:pPr>
      <w:r>
        <w:rPr>
          <w:rFonts w:hint="eastAsia" w:cs="仿宋_GB2312"/>
          <w:color w:val="auto"/>
          <w:highlight w:val="none"/>
        </w:rPr>
        <w:t>六、投标人类似业绩的证明文件（如有要求）</w:t>
      </w:r>
      <w:r>
        <w:rPr>
          <w:rFonts w:hint="eastAsia" w:cs="仿宋_GB2312"/>
          <w:color w:val="auto"/>
          <w:highlight w:val="none"/>
          <w:lang w:val="zh-CN"/>
        </w:rPr>
        <w:t>……………………………</w:t>
      </w:r>
      <w:r>
        <w:rPr>
          <w:rFonts w:hint="eastAsia" w:cs="仿宋_GB2312"/>
          <w:color w:val="auto"/>
          <w:highlight w:val="none"/>
        </w:rPr>
        <w:t>（页码）</w:t>
      </w:r>
      <w:bookmarkEnd w:id="328"/>
      <w:bookmarkEnd w:id="329"/>
    </w:p>
    <w:p w14:paraId="6B44E768">
      <w:pPr>
        <w:pStyle w:val="81"/>
        <w:spacing w:line="360" w:lineRule="auto"/>
        <w:rPr>
          <w:rFonts w:hint="eastAsia" w:cs="仿宋_GB2312"/>
          <w:color w:val="auto"/>
          <w:highlight w:val="none"/>
        </w:rPr>
      </w:pPr>
      <w:r>
        <w:rPr>
          <w:rFonts w:hint="eastAsia" w:cs="仿宋_GB2312"/>
          <w:color w:val="auto"/>
          <w:highlight w:val="none"/>
        </w:rPr>
        <w:t>七、其他商务文件或说明</w:t>
      </w:r>
      <w:r>
        <w:rPr>
          <w:rFonts w:hint="eastAsia" w:cs="仿宋_GB2312"/>
          <w:color w:val="auto"/>
          <w:highlight w:val="none"/>
          <w:lang w:val="zh-CN"/>
        </w:rPr>
        <w:t>……………………………………………………</w:t>
      </w:r>
      <w:r>
        <w:rPr>
          <w:rFonts w:hint="eastAsia" w:cs="仿宋_GB2312"/>
          <w:color w:val="auto"/>
          <w:highlight w:val="none"/>
        </w:rPr>
        <w:t>（页码）</w:t>
      </w:r>
    </w:p>
    <w:bookmarkEnd w:id="330"/>
    <w:p w14:paraId="6B14B62F">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3E7768D5">
      <w:pPr>
        <w:widowControl/>
        <w:spacing w:line="360" w:lineRule="auto"/>
        <w:jc w:val="left"/>
        <w:rPr>
          <w:rFonts w:ascii="宋体" w:hAnsi="宋体"/>
          <w:color w:val="auto"/>
          <w:highlight w:val="none"/>
        </w:rPr>
        <w:sectPr>
          <w:pgSz w:w="11906" w:h="16838"/>
          <w:pgMar w:top="1134" w:right="1134" w:bottom="1134" w:left="1134" w:header="720" w:footer="720" w:gutter="0"/>
          <w:cols w:space="720" w:num="1"/>
          <w:docGrid w:type="lines" w:linePitch="331" w:charSpace="0"/>
        </w:sectPr>
      </w:pPr>
    </w:p>
    <w:p w14:paraId="4DD01DDB">
      <w:pPr>
        <w:snapToGrid w:val="0"/>
        <w:spacing w:before="120" w:beforeLines="50" w:after="50"/>
        <w:ind w:left="420"/>
        <w:jc w:val="center"/>
        <w:rPr>
          <w:rFonts w:hint="eastAsia"/>
          <w:b/>
          <w:bCs/>
          <w:color w:val="auto"/>
          <w:sz w:val="30"/>
          <w:szCs w:val="30"/>
          <w:highlight w:val="none"/>
        </w:rPr>
      </w:pPr>
      <w:r>
        <w:rPr>
          <w:rFonts w:hint="eastAsia"/>
          <w:b/>
          <w:bCs/>
          <w:color w:val="auto"/>
          <w:sz w:val="30"/>
          <w:szCs w:val="30"/>
          <w:highlight w:val="none"/>
        </w:rPr>
        <w:t>一、无串标行为承诺函</w:t>
      </w:r>
    </w:p>
    <w:p w14:paraId="3EEAD9B5">
      <w:pPr>
        <w:snapToGrid w:val="0"/>
        <w:spacing w:before="120"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34E80A2E">
      <w:pPr>
        <w:snapToGrid w:val="0"/>
        <w:spacing w:before="120" w:beforeLines="50" w:after="50"/>
        <w:rPr>
          <w:rFonts w:hint="eastAsia" w:ascii="宋体" w:hAnsi="宋体"/>
          <w:b/>
          <w:color w:val="auto"/>
          <w:szCs w:val="21"/>
          <w:highlight w:val="none"/>
        </w:rPr>
      </w:pPr>
    </w:p>
    <w:p w14:paraId="54934E33">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14:paraId="1AF78AB6">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14:paraId="643D8F53">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1739A50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68DD2E26">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27C7F5F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5.不同投标人的投标文件相互混装；</w:t>
      </w:r>
    </w:p>
    <w:p w14:paraId="0B15F295">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289A168F">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14:paraId="1A8DE68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504C3C7C">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17E31AB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42AD000E">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06CDBEC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2051FE90">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7DB7E703">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708ED74C">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326DBD4C">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3AE98385">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8719C0F">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br w:type="page"/>
      </w:r>
      <w:r>
        <w:rPr>
          <w:rFonts w:hint="eastAsia"/>
          <w:b/>
          <w:bCs/>
          <w:color w:val="auto"/>
          <w:sz w:val="30"/>
          <w:szCs w:val="30"/>
          <w:highlight w:val="none"/>
        </w:rPr>
        <w:t>二、法定代表人身份证明</w:t>
      </w:r>
    </w:p>
    <w:p w14:paraId="699B65F5">
      <w:pPr>
        <w:spacing w:before="240" w:beforeLines="100" w:after="120" w:afterLines="50"/>
        <w:ind w:left="540"/>
        <w:jc w:val="center"/>
        <w:rPr>
          <w:rFonts w:hint="eastAsia" w:ascii="宋体" w:hAnsi="Courier New"/>
          <w:b/>
          <w:color w:val="auto"/>
          <w:sz w:val="32"/>
          <w:szCs w:val="32"/>
          <w:highlight w:val="none"/>
        </w:rPr>
      </w:pPr>
    </w:p>
    <w:p w14:paraId="0E9E7AF3">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20340401">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2692EDBD">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7D4B344B">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7C5350AC">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1A5B23E2">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color w:val="auto"/>
          <w:sz w:val="24"/>
          <w:highlight w:val="none"/>
          <w:u w:val="single"/>
        </w:rPr>
        <w:t xml:space="preserve">                                 </w:t>
      </w:r>
    </w:p>
    <w:p w14:paraId="7B52C5C0">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02726315">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051E936C">
      <w:pPr>
        <w:spacing w:line="500" w:lineRule="exact"/>
        <w:ind w:left="540"/>
        <w:rPr>
          <w:rFonts w:hint="eastAsia" w:ascii="宋体" w:hAnsi="宋体"/>
          <w:color w:val="auto"/>
          <w:sz w:val="24"/>
          <w:highlight w:val="none"/>
        </w:rPr>
      </w:pPr>
    </w:p>
    <w:p w14:paraId="619A2EF8">
      <w:pPr>
        <w:spacing w:line="500" w:lineRule="exact"/>
        <w:ind w:left="540"/>
        <w:rPr>
          <w:rFonts w:hint="eastAsia" w:ascii="宋体" w:hAnsi="宋体"/>
          <w:color w:val="auto"/>
          <w:sz w:val="24"/>
          <w:highlight w:val="none"/>
        </w:rPr>
      </w:pPr>
    </w:p>
    <w:p w14:paraId="3C88A19C">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14:paraId="2B523DCD">
      <w:pPr>
        <w:spacing w:line="500" w:lineRule="exact"/>
        <w:ind w:left="540"/>
        <w:rPr>
          <w:rFonts w:hint="eastAsia" w:ascii="宋体" w:hAnsi="宋体"/>
          <w:color w:val="auto"/>
          <w:sz w:val="24"/>
          <w:highlight w:val="none"/>
        </w:rPr>
      </w:pPr>
    </w:p>
    <w:p w14:paraId="2008463D">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456B1BC1">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134FB9EE">
      <w:pPr>
        <w:snapToGrid w:val="0"/>
        <w:spacing w:before="120" w:beforeLines="50" w:after="50"/>
        <w:jc w:val="center"/>
        <w:rPr>
          <w:rFonts w:hint="eastAsia" w:ascii="宋体" w:hAnsi="宋体"/>
          <w:b/>
          <w:color w:val="auto"/>
          <w:sz w:val="24"/>
          <w:highlight w:val="none"/>
        </w:rPr>
      </w:pPr>
    </w:p>
    <w:p w14:paraId="6CDDEEF8">
      <w:pPr>
        <w:snapToGrid w:val="0"/>
        <w:spacing w:before="120" w:beforeLines="50" w:after="50"/>
        <w:ind w:firstLine="600" w:firstLineChars="250"/>
        <w:jc w:val="left"/>
        <w:rPr>
          <w:rFonts w:hint="eastAsia" w:ascii="宋体" w:hAnsi="宋体"/>
          <w:color w:val="auto"/>
          <w:sz w:val="24"/>
          <w:highlight w:val="none"/>
        </w:rPr>
      </w:pPr>
      <w:r>
        <w:rPr>
          <w:rFonts w:hint="eastAsia" w:ascii="宋体" w:hAnsi="宋体"/>
          <w:color w:val="auto"/>
          <w:sz w:val="24"/>
          <w:highlight w:val="none"/>
        </w:rPr>
        <w:t>注：自然人投标的无需提供</w:t>
      </w:r>
    </w:p>
    <w:p w14:paraId="02CB6784">
      <w:pPr>
        <w:snapToGrid w:val="0"/>
        <w:spacing w:before="120" w:beforeLines="50" w:after="50"/>
        <w:ind w:firstLine="600" w:firstLineChars="250"/>
        <w:jc w:val="left"/>
        <w:rPr>
          <w:rFonts w:hint="eastAsia" w:ascii="宋体" w:hAnsi="宋体"/>
          <w:color w:val="auto"/>
          <w:sz w:val="24"/>
          <w:highlight w:val="none"/>
        </w:rPr>
      </w:pPr>
    </w:p>
    <w:p w14:paraId="0B38B605">
      <w:pPr>
        <w:snapToGrid w:val="0"/>
        <w:spacing w:before="120" w:beforeLines="50" w:after="50"/>
        <w:ind w:firstLine="602" w:firstLineChars="250"/>
        <w:jc w:val="left"/>
        <w:rPr>
          <w:rFonts w:hint="eastAsia" w:ascii="宋体" w:hAnsi="宋体"/>
          <w:b/>
          <w:color w:val="auto"/>
          <w:sz w:val="24"/>
          <w:szCs w:val="20"/>
          <w:highlight w:val="none"/>
        </w:rPr>
      </w:pPr>
    </w:p>
    <w:tbl>
      <w:tblPr>
        <w:tblStyle w:val="34"/>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7D3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14:paraId="6A9FDFB5">
            <w:pPr>
              <w:keepNext w:val="0"/>
              <w:keepLines w:val="0"/>
              <w:suppressLineNumbers w:val="0"/>
              <w:spacing w:before="0" w:beforeAutospacing="0" w:after="0" w:afterAutospacing="0" w:line="360" w:lineRule="auto"/>
              <w:ind w:left="0" w:right="0"/>
              <w:rPr>
                <w:rFonts w:hint="eastAsia" w:ascii="宋体" w:hAnsi="Times New Roman" w:cs="Times New Roman"/>
                <w:b/>
                <w:color w:val="auto"/>
                <w:sz w:val="24"/>
                <w:highlight w:val="none"/>
              </w:rPr>
            </w:pPr>
          </w:p>
          <w:p w14:paraId="04B88A04">
            <w:pPr>
              <w:keepNext w:val="0"/>
              <w:keepLines w:val="0"/>
              <w:suppressLineNumbers w:val="0"/>
              <w:spacing w:before="0" w:beforeAutospacing="0" w:after="0" w:afterAutospacing="0" w:line="360" w:lineRule="auto"/>
              <w:ind w:left="0" w:right="0"/>
              <w:rPr>
                <w:rFonts w:hint="eastAsia" w:ascii="宋体" w:hAnsi="Times New Roman" w:cs="Times New Roman"/>
                <w:b/>
                <w:color w:val="auto"/>
                <w:sz w:val="24"/>
                <w:highlight w:val="none"/>
              </w:rPr>
            </w:pPr>
            <w:r>
              <w:rPr>
                <w:rFonts w:hint="eastAsia" w:ascii="宋体" w:hAnsi="Times New Roman" w:cs="Times New Roman"/>
                <w:b/>
                <w:color w:val="auto"/>
                <w:sz w:val="24"/>
                <w:highlight w:val="none"/>
              </w:rPr>
              <w:t>法定代表身份证复印件粘帖处（正、反面）</w:t>
            </w:r>
          </w:p>
        </w:tc>
      </w:tr>
    </w:tbl>
    <w:p w14:paraId="4D7D8A80">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t>附件：</w:t>
      </w:r>
      <w:r>
        <w:rPr>
          <w:rFonts w:hint="eastAsia" w:ascii="宋体" w:hAnsi="宋体"/>
          <w:b/>
          <w:color w:val="auto"/>
          <w:sz w:val="24"/>
          <w:szCs w:val="20"/>
          <w:highlight w:val="none"/>
        </w:rPr>
        <w:br w:type="page"/>
      </w:r>
      <w:r>
        <w:rPr>
          <w:rFonts w:hint="eastAsia"/>
          <w:b/>
          <w:bCs/>
          <w:color w:val="auto"/>
          <w:sz w:val="30"/>
          <w:szCs w:val="30"/>
          <w:highlight w:val="none"/>
        </w:rPr>
        <w:t>三、法定代表人授权委托书（如有委托时）</w:t>
      </w:r>
    </w:p>
    <w:p w14:paraId="1B4C4FFA">
      <w:pPr>
        <w:snapToGrid w:val="0"/>
        <w:spacing w:before="120"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法定代表人授权委托书</w:t>
      </w:r>
    </w:p>
    <w:p w14:paraId="551E5DC1">
      <w:pPr>
        <w:snapToGrid w:val="0"/>
        <w:spacing w:before="120" w:beforeLines="50" w:after="50"/>
        <w:jc w:val="center"/>
        <w:rPr>
          <w:rFonts w:hint="eastAsia" w:ascii="宋体" w:hAnsi="宋体"/>
          <w:b/>
          <w:color w:val="auto"/>
          <w:sz w:val="24"/>
          <w:highlight w:val="none"/>
        </w:rPr>
      </w:pPr>
    </w:p>
    <w:p w14:paraId="737ADF23">
      <w:pPr>
        <w:spacing w:line="440" w:lineRule="exact"/>
        <w:ind w:firstLine="420" w:firstLineChars="200"/>
        <w:rPr>
          <w:rFonts w:hint="eastAsia"/>
          <w:color w:val="auto"/>
          <w:szCs w:val="20"/>
          <w:highlight w:val="none"/>
        </w:rPr>
      </w:pPr>
      <w:r>
        <w:rPr>
          <w:rFonts w:hint="eastAsia"/>
          <w:color w:val="auto"/>
          <w:szCs w:val="20"/>
          <w:highlight w:val="none"/>
        </w:rPr>
        <w:t>致：</w:t>
      </w:r>
      <w:r>
        <w:rPr>
          <w:color w:val="auto"/>
          <w:szCs w:val="20"/>
          <w:highlight w:val="none"/>
          <w:u w:val="single"/>
        </w:rPr>
        <w:t xml:space="preserve"> </w:t>
      </w:r>
      <w:bookmarkStart w:id="331" w:name="PO_3000001867_PM031_7"/>
      <w:r>
        <w:rPr>
          <w:rFonts w:hint="eastAsia"/>
          <w:color w:val="auto"/>
          <w:szCs w:val="20"/>
          <w:highlight w:val="none"/>
          <w:u w:val="single"/>
        </w:rPr>
        <w:t>广西国建项目管理有限公司</w:t>
      </w:r>
      <w:bookmarkEnd w:id="331"/>
      <w:r>
        <w:rPr>
          <w:color w:val="auto"/>
          <w:szCs w:val="20"/>
          <w:highlight w:val="none"/>
          <w:u w:val="single"/>
        </w:rPr>
        <w:t xml:space="preserve"> </w:t>
      </w:r>
    </w:p>
    <w:p w14:paraId="5BF98852">
      <w:pPr>
        <w:spacing w:line="440" w:lineRule="exact"/>
        <w:ind w:firstLine="420" w:firstLineChars="200"/>
        <w:rPr>
          <w:color w:val="auto"/>
          <w:szCs w:val="20"/>
          <w:highlight w:val="none"/>
        </w:rPr>
      </w:pPr>
      <w:r>
        <w:rPr>
          <w:rFonts w:hint="eastAsia"/>
          <w:color w:val="auto"/>
          <w:szCs w:val="20"/>
          <w:highlight w:val="none"/>
        </w:rPr>
        <w:t>本人</w:t>
      </w:r>
      <w:r>
        <w:rPr>
          <w:color w:val="auto"/>
          <w:szCs w:val="20"/>
          <w:highlight w:val="none"/>
          <w:u w:val="single"/>
        </w:rPr>
        <w:t xml:space="preserve">        </w:t>
      </w:r>
      <w:r>
        <w:rPr>
          <w:rFonts w:hint="eastAsia"/>
          <w:color w:val="auto"/>
          <w:szCs w:val="20"/>
          <w:highlight w:val="none"/>
        </w:rPr>
        <w:t>（姓名）系</w:t>
      </w:r>
      <w:r>
        <w:rPr>
          <w:color w:val="auto"/>
          <w:szCs w:val="20"/>
          <w:highlight w:val="none"/>
          <w:u w:val="single"/>
        </w:rPr>
        <w:t xml:space="preserve">                 </w:t>
      </w:r>
      <w:r>
        <w:rPr>
          <w:rFonts w:hint="eastAsia"/>
          <w:color w:val="auto"/>
          <w:szCs w:val="20"/>
          <w:highlight w:val="none"/>
        </w:rPr>
        <w:t>（投标人名称）的法定代表人，现授权我单位在职正式员工</w:t>
      </w:r>
      <w:r>
        <w:rPr>
          <w:color w:val="auto"/>
          <w:szCs w:val="20"/>
          <w:highlight w:val="none"/>
          <w:u w:val="single"/>
        </w:rPr>
        <w:t xml:space="preserve">        </w:t>
      </w:r>
      <w:r>
        <w:rPr>
          <w:rFonts w:hint="eastAsia"/>
          <w:color w:val="auto"/>
          <w:szCs w:val="20"/>
          <w:highlight w:val="none"/>
        </w:rPr>
        <w:t>（姓名和职务）为我方代理人。代理人根据授权，以我方名义签署、澄清、说明、补正、递交、撤回、修改贵方组织的</w:t>
      </w:r>
      <w:r>
        <w:rPr>
          <w:rFonts w:hint="eastAsia" w:ascii="宋体" w:hAnsi="Courier New"/>
          <w:color w:val="auto"/>
          <w:szCs w:val="20"/>
          <w:highlight w:val="none"/>
          <w:u w:val="single"/>
        </w:rPr>
        <w:t xml:space="preserve">  </w:t>
      </w:r>
      <w:r>
        <w:rPr>
          <w:rFonts w:hint="eastAsia" w:ascii="宋体" w:hAnsi="Courier New"/>
          <w:color w:val="auto"/>
          <w:szCs w:val="20"/>
          <w:highlight w:val="none"/>
          <w:u w:val="single"/>
          <w:lang w:eastAsia="zh-CN"/>
        </w:rPr>
        <w:t>纸质图书采购</w:t>
      </w:r>
      <w:r>
        <w:rPr>
          <w:rFonts w:hint="eastAsia" w:ascii="宋体" w:hAnsi="Courier New"/>
          <w:color w:val="auto"/>
          <w:szCs w:val="20"/>
          <w:highlight w:val="none"/>
          <w:u w:val="single"/>
        </w:rPr>
        <w:t xml:space="preserve">   </w:t>
      </w:r>
      <w:r>
        <w:rPr>
          <w:rFonts w:hint="eastAsia" w:ascii="宋体" w:hAnsi="Courier New"/>
          <w:color w:val="auto"/>
          <w:szCs w:val="20"/>
          <w:highlight w:val="none"/>
        </w:rPr>
        <w:t>项目（项目编号：</w:t>
      </w:r>
      <w:r>
        <w:rPr>
          <w:rFonts w:hint="eastAsia" w:ascii="宋体" w:hAnsi="宋体"/>
          <w:color w:val="auto"/>
          <w:szCs w:val="20"/>
          <w:highlight w:val="none"/>
          <w:u w:val="single"/>
        </w:rPr>
        <w:t xml:space="preserve"> </w:t>
      </w:r>
      <w:r>
        <w:rPr>
          <w:rFonts w:hint="eastAsia" w:ascii="宋体" w:hAnsi="宋体"/>
          <w:color w:val="auto"/>
          <w:szCs w:val="20"/>
          <w:highlight w:val="none"/>
          <w:u w:val="single"/>
          <w:lang w:eastAsia="zh-CN"/>
        </w:rPr>
        <w:t>NNZC2025-G1-990795-GXGJ</w:t>
      </w:r>
      <w:r>
        <w:rPr>
          <w:rFonts w:hint="eastAsia" w:ascii="宋体" w:hAnsi="宋体"/>
          <w:color w:val="auto"/>
          <w:szCs w:val="20"/>
          <w:highlight w:val="none"/>
          <w:u w:val="single"/>
        </w:rPr>
        <w:t xml:space="preserve"> </w:t>
      </w:r>
      <w:r>
        <w:rPr>
          <w:rFonts w:hint="eastAsia" w:ascii="宋体" w:hAnsi="Courier New"/>
          <w:color w:val="auto"/>
          <w:szCs w:val="20"/>
          <w:highlight w:val="none"/>
        </w:rPr>
        <w:t>）</w:t>
      </w:r>
      <w:r>
        <w:rPr>
          <w:rFonts w:hint="eastAsia"/>
          <w:color w:val="auto"/>
          <w:szCs w:val="20"/>
          <w:highlight w:val="none"/>
        </w:rPr>
        <w:t>的投标文件、签订合同和处理一切有关事宜，其法律后果由我方承担。</w:t>
      </w:r>
    </w:p>
    <w:p w14:paraId="3CA3DA75">
      <w:pPr>
        <w:spacing w:line="440" w:lineRule="exact"/>
        <w:ind w:firstLine="420" w:firstLineChars="200"/>
        <w:rPr>
          <w:color w:val="auto"/>
          <w:szCs w:val="20"/>
          <w:highlight w:val="none"/>
        </w:rPr>
      </w:pPr>
      <w:r>
        <w:rPr>
          <w:rFonts w:hint="eastAsia"/>
          <w:color w:val="auto"/>
          <w:szCs w:val="20"/>
          <w:highlight w:val="none"/>
        </w:rPr>
        <w:t>本授权书于</w:t>
      </w:r>
      <w:r>
        <w:rPr>
          <w:rFonts w:hint="eastAsia" w:ascii="宋体" w:hAnsi="Courier New"/>
          <w:color w:val="auto"/>
          <w:spacing w:val="10"/>
          <w:sz w:val="24"/>
          <w:szCs w:val="20"/>
          <w:highlight w:val="none"/>
          <w:u w:val="single"/>
        </w:rPr>
        <w:t xml:space="preserve">    </w:t>
      </w:r>
      <w:r>
        <w:rPr>
          <w:rFonts w:hint="eastAsia"/>
          <w:color w:val="auto"/>
          <w:szCs w:val="20"/>
          <w:highlight w:val="none"/>
        </w:rPr>
        <w:t>年</w:t>
      </w:r>
      <w:r>
        <w:rPr>
          <w:rFonts w:hint="eastAsia" w:ascii="宋体" w:hAnsi="Courier New"/>
          <w:color w:val="auto"/>
          <w:spacing w:val="10"/>
          <w:sz w:val="24"/>
          <w:szCs w:val="20"/>
          <w:highlight w:val="none"/>
          <w:u w:val="single"/>
        </w:rPr>
        <w:t xml:space="preserve">    </w:t>
      </w:r>
      <w:r>
        <w:rPr>
          <w:rFonts w:hint="eastAsia"/>
          <w:color w:val="auto"/>
          <w:szCs w:val="20"/>
          <w:highlight w:val="none"/>
        </w:rPr>
        <w:t>月</w:t>
      </w:r>
      <w:r>
        <w:rPr>
          <w:rFonts w:hint="eastAsia" w:ascii="宋体" w:hAnsi="Courier New"/>
          <w:color w:val="auto"/>
          <w:spacing w:val="10"/>
          <w:sz w:val="24"/>
          <w:szCs w:val="20"/>
          <w:highlight w:val="none"/>
          <w:u w:val="single"/>
        </w:rPr>
        <w:t xml:space="preserve">    </w:t>
      </w:r>
      <w:r>
        <w:rPr>
          <w:rFonts w:hint="eastAsia"/>
          <w:color w:val="auto"/>
          <w:szCs w:val="20"/>
          <w:highlight w:val="none"/>
        </w:rPr>
        <w:t>日签字生效，委托期限：</w:t>
      </w:r>
      <w:r>
        <w:rPr>
          <w:rFonts w:hint="eastAsia" w:ascii="宋体" w:hAnsi="Courier New"/>
          <w:color w:val="auto"/>
          <w:spacing w:val="10"/>
          <w:sz w:val="24"/>
          <w:szCs w:val="20"/>
          <w:highlight w:val="none"/>
          <w:u w:val="single"/>
        </w:rPr>
        <w:t xml:space="preserve">    </w:t>
      </w:r>
      <w:r>
        <w:rPr>
          <w:rFonts w:hint="eastAsia"/>
          <w:color w:val="auto"/>
          <w:szCs w:val="20"/>
          <w:highlight w:val="none"/>
        </w:rPr>
        <w:t>。</w:t>
      </w:r>
    </w:p>
    <w:p w14:paraId="2E3D6727">
      <w:pPr>
        <w:spacing w:line="360" w:lineRule="auto"/>
        <w:ind w:firstLine="420"/>
        <w:rPr>
          <w:color w:val="auto"/>
          <w:szCs w:val="20"/>
          <w:highlight w:val="none"/>
        </w:rPr>
      </w:pPr>
      <w:r>
        <w:rPr>
          <w:rFonts w:hint="eastAsia"/>
          <w:color w:val="auto"/>
          <w:szCs w:val="20"/>
          <w:highlight w:val="none"/>
        </w:rPr>
        <w:t>代理人无转委托权。</w:t>
      </w:r>
    </w:p>
    <w:p w14:paraId="730C2242">
      <w:pPr>
        <w:spacing w:line="360" w:lineRule="auto"/>
        <w:ind w:firstLine="420"/>
        <w:rPr>
          <w:color w:val="auto"/>
          <w:szCs w:val="20"/>
          <w:highlight w:val="none"/>
        </w:rPr>
      </w:pPr>
    </w:p>
    <w:p w14:paraId="05DAB0E8">
      <w:pPr>
        <w:spacing w:line="360" w:lineRule="auto"/>
        <w:ind w:firstLine="420"/>
        <w:rPr>
          <w:color w:val="auto"/>
          <w:szCs w:val="20"/>
          <w:highlight w:val="none"/>
          <w:u w:val="single"/>
        </w:rPr>
      </w:pPr>
      <w:r>
        <w:rPr>
          <w:rFonts w:hint="eastAsia"/>
          <w:color w:val="auto"/>
          <w:szCs w:val="20"/>
          <w:highlight w:val="none"/>
        </w:rPr>
        <w:t>投标人（或联合体投标</w:t>
      </w:r>
      <w:r>
        <w:rPr>
          <w:rFonts w:hint="eastAsia" w:ascii="宋体" w:hAnsi="Courier New" w:cs="宋体"/>
          <w:color w:val="auto"/>
          <w:kern w:val="0"/>
          <w:szCs w:val="21"/>
          <w:highlight w:val="none"/>
        </w:rPr>
        <w:t>牵头人名称</w:t>
      </w:r>
      <w:r>
        <w:rPr>
          <w:rFonts w:hint="eastAsia"/>
          <w:color w:val="auto"/>
          <w:szCs w:val="20"/>
          <w:highlight w:val="none"/>
        </w:rPr>
        <w:t>）（盖单位公章）：</w:t>
      </w:r>
      <w:r>
        <w:rPr>
          <w:color w:val="auto"/>
          <w:szCs w:val="20"/>
          <w:highlight w:val="none"/>
          <w:u w:val="single"/>
        </w:rPr>
        <w:t xml:space="preserve">                                    </w:t>
      </w:r>
    </w:p>
    <w:p w14:paraId="57922C0E">
      <w:pPr>
        <w:spacing w:line="360" w:lineRule="auto"/>
        <w:ind w:firstLine="420"/>
        <w:rPr>
          <w:color w:val="auto"/>
          <w:szCs w:val="20"/>
          <w:highlight w:val="none"/>
          <w:u w:val="single"/>
        </w:rPr>
      </w:pPr>
      <w:r>
        <w:rPr>
          <w:rFonts w:hint="eastAsia"/>
          <w:color w:val="auto"/>
          <w:szCs w:val="20"/>
          <w:highlight w:val="none"/>
        </w:rPr>
        <w:t>法定代表人（签字）：</w:t>
      </w:r>
      <w:r>
        <w:rPr>
          <w:color w:val="auto"/>
          <w:szCs w:val="20"/>
          <w:highlight w:val="none"/>
          <w:u w:val="single"/>
        </w:rPr>
        <w:t xml:space="preserve">                                </w:t>
      </w:r>
    </w:p>
    <w:p w14:paraId="049FD8DF">
      <w:pPr>
        <w:spacing w:line="360" w:lineRule="auto"/>
        <w:ind w:firstLine="420"/>
        <w:rPr>
          <w:color w:val="auto"/>
          <w:szCs w:val="20"/>
          <w:highlight w:val="none"/>
          <w:u w:val="single"/>
        </w:rPr>
      </w:pPr>
      <w:r>
        <w:rPr>
          <w:rFonts w:hint="eastAsia"/>
          <w:color w:val="auto"/>
          <w:szCs w:val="20"/>
          <w:highlight w:val="none"/>
        </w:rPr>
        <w:t>法定代表人身份证号码：</w:t>
      </w:r>
      <w:r>
        <w:rPr>
          <w:color w:val="auto"/>
          <w:szCs w:val="20"/>
          <w:highlight w:val="none"/>
          <w:u w:val="single"/>
        </w:rPr>
        <w:t xml:space="preserve">                                   </w:t>
      </w:r>
    </w:p>
    <w:p w14:paraId="61769EB9">
      <w:pPr>
        <w:spacing w:line="360" w:lineRule="auto"/>
        <w:ind w:firstLine="420" w:firstLineChars="200"/>
        <w:rPr>
          <w:color w:val="auto"/>
          <w:szCs w:val="20"/>
          <w:highlight w:val="none"/>
        </w:rPr>
      </w:pPr>
      <w:r>
        <w:rPr>
          <w:rFonts w:hint="eastAsia"/>
          <w:color w:val="auto"/>
          <w:szCs w:val="20"/>
          <w:highlight w:val="none"/>
        </w:rPr>
        <w:t>委托代理人（签字）：</w:t>
      </w:r>
      <w:r>
        <w:rPr>
          <w:color w:val="auto"/>
          <w:szCs w:val="20"/>
          <w:highlight w:val="none"/>
          <w:u w:val="single"/>
        </w:rPr>
        <w:t xml:space="preserve">                                </w:t>
      </w:r>
    </w:p>
    <w:p w14:paraId="3061BAFE">
      <w:pPr>
        <w:spacing w:line="360" w:lineRule="auto"/>
        <w:ind w:firstLine="420"/>
        <w:rPr>
          <w:color w:val="auto"/>
          <w:szCs w:val="20"/>
          <w:highlight w:val="none"/>
          <w:u w:val="single"/>
        </w:rPr>
      </w:pPr>
      <w:r>
        <w:rPr>
          <w:rFonts w:hint="eastAsia"/>
          <w:color w:val="auto"/>
          <w:szCs w:val="20"/>
          <w:highlight w:val="none"/>
        </w:rPr>
        <w:t>委托代理人身份证号码：</w:t>
      </w:r>
      <w:r>
        <w:rPr>
          <w:color w:val="auto"/>
          <w:szCs w:val="20"/>
          <w:highlight w:val="none"/>
          <w:u w:val="single"/>
        </w:rPr>
        <w:t xml:space="preserve">                                   </w:t>
      </w:r>
    </w:p>
    <w:p w14:paraId="69A7C235">
      <w:pPr>
        <w:spacing w:line="360" w:lineRule="auto"/>
        <w:ind w:firstLine="420"/>
        <w:rPr>
          <w:color w:val="auto"/>
          <w:szCs w:val="20"/>
          <w:highlight w:val="none"/>
          <w:u w:val="single"/>
        </w:rPr>
      </w:pPr>
    </w:p>
    <w:p w14:paraId="6FFF8D74">
      <w:pPr>
        <w:spacing w:line="360" w:lineRule="auto"/>
        <w:ind w:firstLine="420"/>
        <w:rPr>
          <w:color w:val="auto"/>
          <w:szCs w:val="20"/>
          <w:highlight w:val="none"/>
          <w:u w:val="single"/>
        </w:rPr>
      </w:pPr>
      <w:r>
        <w:rPr>
          <w:rFonts w:hint="eastAsia" w:ascii="宋体" w:hAnsi="Courier New" w:cs="宋体"/>
          <w:color w:val="auto"/>
          <w:kern w:val="0"/>
          <w:szCs w:val="21"/>
          <w:highlight w:val="none"/>
        </w:rPr>
        <w:t>成员一名称：</w:t>
      </w:r>
      <w:r>
        <w:rPr>
          <w:rFonts w:hint="eastAsia"/>
          <w:color w:val="auto"/>
          <w:szCs w:val="20"/>
          <w:highlight w:val="none"/>
        </w:rPr>
        <w:t>（盖单位公章）：</w:t>
      </w:r>
      <w:r>
        <w:rPr>
          <w:color w:val="auto"/>
          <w:szCs w:val="20"/>
          <w:highlight w:val="none"/>
          <w:u w:val="single"/>
        </w:rPr>
        <w:t xml:space="preserve">                                    </w:t>
      </w:r>
    </w:p>
    <w:p w14:paraId="7561D495">
      <w:pPr>
        <w:spacing w:line="360" w:lineRule="auto"/>
        <w:ind w:firstLine="420"/>
        <w:rPr>
          <w:color w:val="auto"/>
          <w:szCs w:val="20"/>
          <w:highlight w:val="none"/>
          <w:u w:val="single"/>
        </w:rPr>
      </w:pPr>
      <w:r>
        <w:rPr>
          <w:rFonts w:hint="eastAsia"/>
          <w:color w:val="auto"/>
          <w:szCs w:val="20"/>
          <w:highlight w:val="none"/>
        </w:rPr>
        <w:t>法定代表人（签字）：</w:t>
      </w:r>
      <w:r>
        <w:rPr>
          <w:color w:val="auto"/>
          <w:szCs w:val="20"/>
          <w:highlight w:val="none"/>
          <w:u w:val="single"/>
        </w:rPr>
        <w:t xml:space="preserve">                                </w:t>
      </w:r>
    </w:p>
    <w:p w14:paraId="0517AA0C">
      <w:pPr>
        <w:spacing w:line="360" w:lineRule="auto"/>
        <w:ind w:firstLine="420"/>
        <w:rPr>
          <w:color w:val="auto"/>
          <w:szCs w:val="20"/>
          <w:highlight w:val="none"/>
          <w:u w:val="single"/>
        </w:rPr>
      </w:pPr>
    </w:p>
    <w:p w14:paraId="21C69FFF">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14:paraId="02993C2B">
      <w:pPr>
        <w:autoSpaceDE w:val="0"/>
        <w:autoSpaceDN w:val="0"/>
        <w:adjustRightInd w:val="0"/>
        <w:spacing w:line="360" w:lineRule="auto"/>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w:t>
      </w:r>
    </w:p>
    <w:p w14:paraId="53D7DC14">
      <w:pPr>
        <w:ind w:firstLine="420" w:firstLineChars="200"/>
        <w:rPr>
          <w:rFonts w:hint="eastAsia" w:ascii="宋体" w:hAnsi="Courier New"/>
          <w:color w:val="auto"/>
          <w:szCs w:val="20"/>
          <w:highlight w:val="none"/>
        </w:rPr>
      </w:pPr>
      <w:r>
        <w:rPr>
          <w:rFonts w:hint="eastAsia" w:ascii="宋体" w:hAnsi="Courier New"/>
          <w:color w:val="auto"/>
          <w:szCs w:val="20"/>
          <w:highlight w:val="none"/>
        </w:rPr>
        <w:t>......</w:t>
      </w:r>
    </w:p>
    <w:p w14:paraId="30262641">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w:t>
      </w:r>
    </w:p>
    <w:p w14:paraId="1372797A">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1.法定代表人和委托代理人必须在授权委托书上亲笔签名，不得使用印章、签名章或者其他电子制版签名代替，</w:t>
      </w:r>
      <w:r>
        <w:rPr>
          <w:rFonts w:hint="eastAsia" w:ascii="仿宋_GB2312" w:hAnsi="仿宋_GB2312" w:eastAsia="仿宋_GB2312" w:cs="仿宋_GB2312"/>
          <w:b/>
          <w:bCs/>
          <w:color w:val="auto"/>
          <w:szCs w:val="21"/>
          <w:highlight w:val="none"/>
        </w:rPr>
        <w:t>否则作无效投标处理</w:t>
      </w:r>
      <w:r>
        <w:rPr>
          <w:rFonts w:hint="eastAsia" w:ascii="仿宋_GB2312" w:hAnsi="仿宋_GB2312" w:eastAsia="仿宋_GB2312" w:cs="仿宋_GB2312"/>
          <w:color w:val="auto"/>
          <w:szCs w:val="21"/>
          <w:highlight w:val="none"/>
        </w:rPr>
        <w:t>；</w:t>
      </w:r>
    </w:p>
    <w:p w14:paraId="1F18248D">
      <w:pPr>
        <w:spacing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2.以联合体形式投标的，本授权委托书应由联合体牵头人的法定代表人按上述规定签署。</w:t>
      </w:r>
    </w:p>
    <w:p w14:paraId="5A222F8B">
      <w:pPr>
        <w:snapToGrid w:val="0"/>
        <w:spacing w:before="50" w:after="120" w:afterLines="50"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1E03787">
      <w:pPr>
        <w:snapToGrid w:val="0"/>
        <w:spacing w:before="50" w:after="120" w:afterLines="50"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 若为联合体投标须各方签字或盖章。</w:t>
      </w:r>
    </w:p>
    <w:p w14:paraId="7A21A31E">
      <w:pPr>
        <w:spacing w:line="360" w:lineRule="auto"/>
        <w:rPr>
          <w:rFonts w:hint="eastAsia" w:ascii="宋体"/>
          <w:b/>
          <w:color w:val="auto"/>
          <w:sz w:val="24"/>
          <w:highlight w:val="none"/>
        </w:rPr>
      </w:pPr>
    </w:p>
    <w:p w14:paraId="0FB1F12A">
      <w:pPr>
        <w:spacing w:line="360" w:lineRule="auto"/>
        <w:rPr>
          <w:rFonts w:hint="eastAsia"/>
          <w:b/>
          <w:color w:val="auto"/>
          <w:sz w:val="24"/>
          <w:highlight w:val="none"/>
        </w:rPr>
      </w:pPr>
      <w:r>
        <w:rPr>
          <w:rFonts w:hint="eastAsia" w:ascii="宋体"/>
          <w:b/>
          <w:color w:val="auto"/>
          <w:sz w:val="24"/>
          <w:highlight w:val="none"/>
        </w:rPr>
        <w:t>附件：</w:t>
      </w:r>
    </w:p>
    <w:tbl>
      <w:tblPr>
        <w:tblStyle w:val="34"/>
        <w:tblpPr w:leftFromText="180" w:rightFromText="180" w:vertAnchor="text" w:horzAnchor="margin" w:tblpY="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120F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noWrap w:val="0"/>
            <w:vAlign w:val="top"/>
          </w:tcPr>
          <w:p w14:paraId="21143C95">
            <w:pPr>
              <w:keepNext w:val="0"/>
              <w:keepLines w:val="0"/>
              <w:suppressLineNumbers w:val="0"/>
              <w:spacing w:before="0" w:beforeAutospacing="0" w:after="0" w:afterAutospacing="0" w:line="360" w:lineRule="auto"/>
              <w:ind w:left="0" w:right="0"/>
              <w:rPr>
                <w:rFonts w:hint="default" w:ascii="宋体" w:hAnsi="Times New Roman" w:cs="Times New Roman"/>
                <w:b/>
                <w:color w:val="auto"/>
                <w:sz w:val="24"/>
                <w:highlight w:val="none"/>
              </w:rPr>
            </w:pPr>
          </w:p>
          <w:p w14:paraId="5309F3DE">
            <w:pPr>
              <w:keepNext w:val="0"/>
              <w:keepLines w:val="0"/>
              <w:suppressLineNumbers w:val="0"/>
              <w:spacing w:before="0" w:beforeAutospacing="0" w:after="0" w:afterAutospacing="0" w:line="360" w:lineRule="auto"/>
              <w:ind w:left="0" w:right="0"/>
              <w:rPr>
                <w:rFonts w:hint="eastAsia" w:ascii="宋体" w:hAnsi="Times New Roman" w:cs="Times New Roman"/>
                <w:b/>
                <w:color w:val="auto"/>
                <w:sz w:val="24"/>
                <w:highlight w:val="none"/>
              </w:rPr>
            </w:pPr>
            <w:r>
              <w:rPr>
                <w:rFonts w:hint="eastAsia" w:ascii="宋体" w:hAnsi="Times New Roman" w:cs="Times New Roman"/>
                <w:b/>
                <w:color w:val="auto"/>
                <w:sz w:val="24"/>
                <w:highlight w:val="none"/>
              </w:rPr>
              <w:t>全权代表身份证复印件粘帖处（正、反面）</w:t>
            </w:r>
          </w:p>
        </w:tc>
      </w:tr>
    </w:tbl>
    <w:p w14:paraId="0A52D3A9">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456EE3C5">
      <w:pPr>
        <w:snapToGrid w:val="0"/>
        <w:spacing w:before="120" w:beforeLines="50" w:after="50"/>
        <w:ind w:firstLine="566" w:firstLineChars="236"/>
        <w:jc w:val="center"/>
        <w:rPr>
          <w:rFonts w:hint="eastAsia" w:ascii="宋体" w:hAnsi="宋体"/>
          <w:color w:val="auto"/>
          <w:highlight w:val="none"/>
        </w:rPr>
      </w:pPr>
      <w:r>
        <w:rPr>
          <w:rFonts w:hint="eastAsia" w:ascii="宋体" w:hAnsi="宋体"/>
          <w:color w:val="auto"/>
          <w:sz w:val="24"/>
          <w:highlight w:val="none"/>
        </w:rPr>
        <w:t xml:space="preserve"> </w:t>
      </w:r>
      <w:r>
        <w:rPr>
          <w:rFonts w:hint="eastAsia" w:ascii="宋体" w:hAnsi="宋体"/>
          <w:color w:val="auto"/>
          <w:sz w:val="24"/>
          <w:highlight w:val="none"/>
        </w:rPr>
        <w:br w:type="page"/>
      </w:r>
    </w:p>
    <w:p w14:paraId="0EC28519">
      <w:pPr>
        <w:jc w:val="center"/>
        <w:rPr>
          <w:rFonts w:hint="eastAsia"/>
          <w:b/>
          <w:bCs/>
          <w:color w:val="auto"/>
          <w:sz w:val="30"/>
          <w:szCs w:val="30"/>
          <w:highlight w:val="none"/>
        </w:rPr>
      </w:pPr>
      <w:r>
        <w:rPr>
          <w:rFonts w:hint="eastAsia"/>
          <w:b/>
          <w:bCs/>
          <w:color w:val="auto"/>
          <w:sz w:val="30"/>
          <w:szCs w:val="30"/>
          <w:highlight w:val="none"/>
        </w:rPr>
        <w:t>四、商务条款偏离表</w:t>
      </w:r>
    </w:p>
    <w:p w14:paraId="1360DEC7">
      <w:pPr>
        <w:jc w:val="center"/>
        <w:rPr>
          <w:rFonts w:ascii="宋体" w:hAnsi="宋体"/>
          <w:b/>
          <w:color w:val="auto"/>
          <w:sz w:val="24"/>
          <w:szCs w:val="20"/>
          <w:highlight w:val="none"/>
        </w:rPr>
      </w:pPr>
      <w:r>
        <w:rPr>
          <w:rFonts w:hint="eastAsia" w:ascii="宋体" w:hAnsi="宋体"/>
          <w:color w:val="auto"/>
          <w:sz w:val="30"/>
          <w:szCs w:val="20"/>
          <w:highlight w:val="none"/>
        </w:rPr>
        <w:t>(注：按项目需求表具体项目修改)</w:t>
      </w:r>
    </w:p>
    <w:p w14:paraId="0AC8C1D1">
      <w:pPr>
        <w:snapToGrid w:val="0"/>
        <w:spacing w:before="50"/>
        <w:jc w:val="left"/>
        <w:rPr>
          <w:rFonts w:hint="eastAsia" w:ascii="宋体" w:hAnsi="宋体"/>
          <w:color w:val="auto"/>
          <w:sz w:val="24"/>
          <w:highlight w:val="none"/>
        </w:rPr>
      </w:pPr>
    </w:p>
    <w:p w14:paraId="4E992F43">
      <w:pPr>
        <w:spacing w:line="360" w:lineRule="auto"/>
        <w:ind w:left="-424" w:leftChars="-202" w:firstLine="846"/>
        <w:rPr>
          <w:rFonts w:hint="eastAsia" w:ascii="宋体" w:hAnsi="宋体"/>
          <w:color w:val="auto"/>
          <w:sz w:val="24"/>
          <w:highlight w:val="none"/>
        </w:rPr>
      </w:pPr>
      <w:r>
        <w:rPr>
          <w:rFonts w:hint="eastAsia"/>
          <w:color w:val="auto"/>
          <w:szCs w:val="20"/>
          <w:highlight w:val="none"/>
        </w:rPr>
        <w:t>请逐条对应本项目招标文件第二章“货物需求一览表”中“商务条款”的要求，详细填写相应的具体内容。“偏离说明”一栏应当选择“正偏离”、“负偏离”或“无偏离”进行填写。</w:t>
      </w:r>
    </w:p>
    <w:tbl>
      <w:tblPr>
        <w:tblStyle w:val="34"/>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49E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6E28DAFE">
            <w:pPr>
              <w:keepNext w:val="0"/>
              <w:keepLines w:val="0"/>
              <w:suppressLineNumbers w:val="0"/>
              <w:spacing w:before="0" w:beforeAutospacing="0" w:after="0" w:afterAutospacing="0" w:line="340" w:lineRule="exact"/>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71E2F81A">
            <w:pPr>
              <w:keepNext w:val="0"/>
              <w:keepLines w:val="0"/>
              <w:suppressLineNumbers w:val="0"/>
              <w:spacing w:before="0" w:beforeAutospacing="0" w:after="0" w:afterAutospacing="0" w:line="340" w:lineRule="exact"/>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招标文件的商务需求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5E3A49F">
            <w:pPr>
              <w:keepNext w:val="0"/>
              <w:keepLines w:val="0"/>
              <w:suppressLineNumbers w:val="0"/>
              <w:spacing w:before="0" w:beforeAutospacing="0" w:after="0" w:afterAutospacing="0" w:line="340" w:lineRule="exact"/>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投标文件承诺的商务条款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C90F6E7">
            <w:pPr>
              <w:keepNext w:val="0"/>
              <w:keepLines w:val="0"/>
              <w:suppressLineNumbers w:val="0"/>
              <w:spacing w:before="0" w:beforeAutospacing="0" w:after="0" w:afterAutospacing="0" w:line="340" w:lineRule="exact"/>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偏离说明</w:t>
            </w:r>
          </w:p>
        </w:tc>
      </w:tr>
      <w:tr w14:paraId="35B2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FFCEEC4">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8CF33BD">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p w14:paraId="13E58248">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14:paraId="226D6F19">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14:paraId="5368506F">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4F57374">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p w14:paraId="6ED99223">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14:paraId="743856E9">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14:paraId="2E913403">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5D71127">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tc>
      </w:tr>
      <w:tr w14:paraId="3C38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E6679DB">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FDEC4D1">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p w14:paraId="74E21447">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14:paraId="6C8CF139">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14:paraId="36979FB7">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2025D6D">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p w14:paraId="33817FF5">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14:paraId="2869B536">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14:paraId="44BBEAEA">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661EB6E">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tc>
      </w:tr>
      <w:tr w14:paraId="1981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A453545">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580BA764">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p w14:paraId="34169467">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14:paraId="6D4C5045">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14:paraId="607026FC">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30A5FAE">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p w14:paraId="4F964C6D">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14:paraId="521EF943">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14:paraId="607A81C7">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2B6A40F">
            <w:pPr>
              <w:keepNext w:val="0"/>
              <w:keepLines w:val="0"/>
              <w:suppressLineNumbers w:val="0"/>
              <w:spacing w:before="0" w:beforeAutospacing="0" w:after="0" w:afterAutospacing="0" w:line="3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tc>
      </w:tr>
      <w:tr w14:paraId="1AFD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14:paraId="3871A1A9">
            <w:pPr>
              <w:keepNext w:val="0"/>
              <w:keepLines w:val="0"/>
              <w:suppressLineNumbers w:val="0"/>
              <w:spacing w:before="0" w:beforeAutospacing="0" w:after="0" w:afterAutospacing="0" w:line="34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分标（此处有分标时填写具体分标号，无分标时填写“无”）</w:t>
            </w:r>
          </w:p>
        </w:tc>
      </w:tr>
    </w:tbl>
    <w:p w14:paraId="311CDDC4">
      <w:pPr>
        <w:spacing w:line="360" w:lineRule="auto"/>
        <w:ind w:left="-708" w:leftChars="-337"/>
        <w:rPr>
          <w:rFonts w:hint="eastAsia"/>
          <w:color w:val="auto"/>
          <w:szCs w:val="20"/>
          <w:highlight w:val="none"/>
        </w:rPr>
      </w:pPr>
    </w:p>
    <w:p w14:paraId="6FF80838">
      <w:pPr>
        <w:spacing w:line="360" w:lineRule="auto"/>
        <w:ind w:left="-708" w:leftChars="-337"/>
        <w:rPr>
          <w:color w:val="auto"/>
          <w:szCs w:val="20"/>
          <w:highlight w:val="none"/>
        </w:rPr>
      </w:pPr>
      <w:r>
        <w:rPr>
          <w:rFonts w:hint="eastAsia"/>
          <w:color w:val="auto"/>
          <w:szCs w:val="20"/>
          <w:highlight w:val="none"/>
        </w:rPr>
        <w:t>注：</w:t>
      </w:r>
    </w:p>
    <w:p w14:paraId="4574FC06">
      <w:pPr>
        <w:spacing w:line="360" w:lineRule="auto"/>
        <w:ind w:left="-708" w:leftChars="-337" w:firstLine="420" w:firstLineChars="200"/>
        <w:rPr>
          <w:color w:val="auto"/>
          <w:szCs w:val="20"/>
          <w:highlight w:val="none"/>
        </w:rPr>
      </w:pPr>
      <w:r>
        <w:rPr>
          <w:color w:val="auto"/>
          <w:szCs w:val="20"/>
          <w:highlight w:val="none"/>
        </w:rPr>
        <w:t>1.</w:t>
      </w:r>
      <w:r>
        <w:rPr>
          <w:rFonts w:hint="eastAsia"/>
          <w:color w:val="auto"/>
          <w:szCs w:val="20"/>
          <w:highlight w:val="none"/>
        </w:rPr>
        <w:t>表格内容均需按要求填写并盖章，不得留空，否则按投标无效处理。</w:t>
      </w:r>
    </w:p>
    <w:p w14:paraId="1E513C0B">
      <w:pPr>
        <w:spacing w:line="360" w:lineRule="auto"/>
        <w:ind w:left="-603" w:leftChars="-287" w:firstLine="315" w:firstLineChars="150"/>
        <w:rPr>
          <w:rFonts w:hint="eastAsia"/>
          <w:color w:val="auto"/>
          <w:szCs w:val="20"/>
          <w:highlight w:val="none"/>
        </w:rPr>
      </w:pPr>
      <w:r>
        <w:rPr>
          <w:color w:val="auto"/>
          <w:szCs w:val="20"/>
          <w:highlight w:val="none"/>
        </w:rPr>
        <w:t>2.</w:t>
      </w:r>
      <w:r>
        <w:rPr>
          <w:rFonts w:hint="eastAsia"/>
          <w:color w:val="auto"/>
          <w:szCs w:val="20"/>
          <w:highlight w:val="none"/>
        </w:rPr>
        <w:t>如果招标文件需求为小于或大于某个数值标准时，投标文件承诺不得直接复制招标文件需求，投标文件承诺内容应当写明投标货物具体参数或商务响应承诺的具体数值，否则按投标无效处理。</w:t>
      </w:r>
    </w:p>
    <w:p w14:paraId="18652E57">
      <w:pPr>
        <w:spacing w:line="360" w:lineRule="auto"/>
        <w:ind w:left="-603" w:leftChars="-287" w:firstLine="315" w:firstLineChars="150"/>
        <w:rPr>
          <w:rFonts w:hint="eastAsia"/>
          <w:color w:val="auto"/>
          <w:szCs w:val="20"/>
          <w:highlight w:val="none"/>
        </w:rPr>
      </w:pPr>
      <w:r>
        <w:rPr>
          <w:rFonts w:hint="eastAsia"/>
          <w:color w:val="auto"/>
          <w:highlight w:val="none"/>
        </w:rPr>
        <w:t>如该采购需求属于不能明确具体数值的，采购人应在此采购需求的数值后标注◆号，对标注◆号的采购需求不适用上述“投标无效”条款。</w:t>
      </w:r>
    </w:p>
    <w:p w14:paraId="7AC4FD8B">
      <w:pPr>
        <w:spacing w:line="360" w:lineRule="auto"/>
        <w:ind w:left="-708" w:leftChars="-337" w:firstLine="420" w:firstLineChars="200"/>
        <w:rPr>
          <w:color w:val="auto"/>
          <w:szCs w:val="20"/>
          <w:highlight w:val="none"/>
        </w:rPr>
      </w:pPr>
      <w:r>
        <w:rPr>
          <w:color w:val="auto"/>
          <w:szCs w:val="20"/>
          <w:highlight w:val="none"/>
        </w:rPr>
        <w:t>3.</w:t>
      </w:r>
      <w:r>
        <w:rPr>
          <w:rFonts w:hint="eastAsia"/>
          <w:color w:val="auto"/>
          <w:szCs w:val="20"/>
          <w:highlight w:val="none"/>
        </w:rPr>
        <w:t>当投标文件的商务内容低于招标文件要求时，投标人应当如实写明“负偏离”，否则视为虚假应标。</w:t>
      </w:r>
    </w:p>
    <w:p w14:paraId="0AC19BD3">
      <w:pPr>
        <w:spacing w:line="360" w:lineRule="auto"/>
        <w:ind w:left="-708" w:leftChars="-337" w:firstLine="420" w:firstLineChars="200"/>
        <w:rPr>
          <w:color w:val="auto"/>
          <w:szCs w:val="20"/>
          <w:highlight w:val="none"/>
        </w:rPr>
      </w:pPr>
      <w:r>
        <w:rPr>
          <w:rFonts w:hint="eastAsia" w:ascii="宋体" w:hAnsi="宋体" w:cs="宋体"/>
          <w:color w:val="auto"/>
          <w:szCs w:val="21"/>
          <w:highlight w:val="none"/>
        </w:rPr>
        <w:t>4.采购需求中带“▲”及“★”的条款，也要分别在本表“</w:t>
      </w:r>
      <w:r>
        <w:rPr>
          <w:rFonts w:hint="eastAsia" w:ascii="宋体" w:hAnsi="宋体"/>
          <w:color w:val="auto"/>
          <w:szCs w:val="21"/>
          <w:highlight w:val="none"/>
        </w:rPr>
        <w:t>投标文件的商务需求</w:t>
      </w:r>
      <w:r>
        <w:rPr>
          <w:rFonts w:hint="eastAsia" w:ascii="宋体" w:hAnsi="宋体" w:cs="宋体"/>
          <w:color w:val="auto"/>
          <w:szCs w:val="21"/>
          <w:highlight w:val="none"/>
        </w:rPr>
        <w:t>”、“</w:t>
      </w:r>
      <w:r>
        <w:rPr>
          <w:rFonts w:hint="eastAsia" w:ascii="宋体" w:hAnsi="宋体"/>
          <w:color w:val="auto"/>
          <w:szCs w:val="21"/>
          <w:highlight w:val="none"/>
        </w:rPr>
        <w:t>投标文件承诺的商务条款</w:t>
      </w:r>
      <w:r>
        <w:rPr>
          <w:rFonts w:hint="eastAsia" w:ascii="宋体" w:hAnsi="宋体" w:cs="宋体"/>
          <w:color w:val="auto"/>
          <w:szCs w:val="21"/>
          <w:highlight w:val="none"/>
        </w:rPr>
        <w:t>”中标记。</w:t>
      </w:r>
    </w:p>
    <w:p w14:paraId="19E1A67D">
      <w:pPr>
        <w:snapToGrid w:val="0"/>
        <w:spacing w:before="50" w:after="50"/>
        <w:rPr>
          <w:rFonts w:ascii="宋体" w:hAnsi="宋体"/>
          <w:color w:val="auto"/>
          <w:sz w:val="24"/>
          <w:highlight w:val="none"/>
        </w:rPr>
      </w:pPr>
    </w:p>
    <w:p w14:paraId="4C9529B4">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731E9AEA">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1581CF7A">
      <w:pPr>
        <w:widowControl/>
        <w:jc w:val="left"/>
        <w:rPr>
          <w:rFonts w:ascii="宋体" w:hAnsi="宋体"/>
          <w:color w:val="auto"/>
          <w:szCs w:val="21"/>
          <w:highlight w:val="none"/>
        </w:rPr>
        <w:sectPr>
          <w:pgSz w:w="11906" w:h="16838"/>
          <w:pgMar w:top="1440" w:right="1797" w:bottom="1440" w:left="1797" w:header="851" w:footer="992" w:gutter="0"/>
          <w:cols w:space="720" w:num="1"/>
        </w:sectPr>
      </w:pPr>
    </w:p>
    <w:p w14:paraId="0077BA7D">
      <w:pPr>
        <w:snapToGrid w:val="0"/>
        <w:spacing w:before="165" w:beforeLines="50" w:after="50"/>
        <w:ind w:firstLine="602" w:firstLineChars="200"/>
        <w:jc w:val="center"/>
        <w:rPr>
          <w:rFonts w:hint="eastAsia"/>
          <w:b/>
          <w:bCs/>
          <w:color w:val="auto"/>
          <w:sz w:val="30"/>
          <w:szCs w:val="30"/>
          <w:highlight w:val="none"/>
        </w:rPr>
      </w:pPr>
      <w:r>
        <w:rPr>
          <w:rFonts w:hint="eastAsia"/>
          <w:b/>
          <w:bCs/>
          <w:color w:val="auto"/>
          <w:sz w:val="30"/>
          <w:szCs w:val="30"/>
          <w:highlight w:val="none"/>
        </w:rPr>
        <w:t>五、投标人情况介绍</w:t>
      </w:r>
    </w:p>
    <w:p w14:paraId="2C70B109">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14:paraId="42CD07FE">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3D34E0C5">
      <w:pPr>
        <w:snapToGrid w:val="0"/>
        <w:spacing w:line="360" w:lineRule="auto"/>
        <w:ind w:firstLine="4935" w:firstLineChars="2350"/>
        <w:rPr>
          <w:rFonts w:hAnsi="宋体"/>
          <w:color w:val="auto"/>
          <w:szCs w:val="21"/>
          <w:highlight w:val="none"/>
        </w:rPr>
      </w:pPr>
    </w:p>
    <w:p w14:paraId="75025012">
      <w:pPr>
        <w:snapToGrid w:val="0"/>
        <w:spacing w:line="360" w:lineRule="auto"/>
        <w:ind w:firstLine="4935" w:firstLineChars="2350"/>
        <w:rPr>
          <w:rFonts w:hAnsi="宋体"/>
          <w:color w:val="auto"/>
          <w:szCs w:val="21"/>
          <w:highlight w:val="none"/>
        </w:rPr>
      </w:pPr>
    </w:p>
    <w:p w14:paraId="09BCDF3D">
      <w:pPr>
        <w:snapToGrid w:val="0"/>
        <w:spacing w:line="360" w:lineRule="auto"/>
        <w:ind w:firstLine="4935" w:firstLineChars="2350"/>
        <w:rPr>
          <w:rFonts w:hAnsi="宋体"/>
          <w:color w:val="auto"/>
          <w:szCs w:val="21"/>
          <w:highlight w:val="none"/>
        </w:rPr>
      </w:pPr>
    </w:p>
    <w:p w14:paraId="6D0F3DC9">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29F51983">
      <w:pPr>
        <w:snapToGrid w:val="0"/>
        <w:spacing w:before="165" w:beforeLines="50" w:after="50"/>
        <w:ind w:firstLine="480" w:firstLineChars="200"/>
        <w:jc w:val="center"/>
        <w:rPr>
          <w:rFonts w:hint="eastAsia"/>
          <w:b/>
          <w:bCs/>
          <w:color w:val="auto"/>
          <w:sz w:val="30"/>
          <w:szCs w:val="30"/>
          <w:highlight w:val="none"/>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D293F89">
      <w:pPr>
        <w:widowControl/>
        <w:jc w:val="left"/>
        <w:rPr>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4EABD06C">
      <w:pPr>
        <w:snapToGrid w:val="0"/>
        <w:spacing w:before="165" w:beforeLines="50" w:after="50"/>
        <w:ind w:firstLine="602" w:firstLineChars="200"/>
        <w:jc w:val="center"/>
        <w:rPr>
          <w:b/>
          <w:bCs/>
          <w:color w:val="auto"/>
          <w:sz w:val="30"/>
          <w:szCs w:val="30"/>
          <w:highlight w:val="none"/>
        </w:rPr>
      </w:pPr>
      <w:r>
        <w:rPr>
          <w:rFonts w:hint="eastAsia"/>
          <w:b/>
          <w:bCs/>
          <w:color w:val="auto"/>
          <w:sz w:val="30"/>
          <w:szCs w:val="30"/>
          <w:highlight w:val="none"/>
        </w:rPr>
        <w:t>六、投标人类似的业绩证明文件（如有要求）</w:t>
      </w:r>
    </w:p>
    <w:p w14:paraId="2D6A31B1">
      <w:pPr>
        <w:pStyle w:val="27"/>
        <w:snapToGrid w:val="0"/>
        <w:ind w:left="480" w:hanging="480"/>
        <w:rPr>
          <w:rFonts w:ascii="宋体" w:hAnsi="宋体"/>
          <w:color w:val="auto"/>
          <w:sz w:val="24"/>
          <w:highlight w:val="none"/>
        </w:rPr>
      </w:pPr>
    </w:p>
    <w:p w14:paraId="75DECEC9">
      <w:pPr>
        <w:pStyle w:val="27"/>
        <w:snapToGrid w:val="0"/>
        <w:ind w:left="480" w:hanging="480"/>
        <w:rPr>
          <w:rFonts w:hint="eastAsia" w:ascii="宋体" w:hAnsi="宋体"/>
          <w:color w:val="auto"/>
          <w:sz w:val="24"/>
          <w:highlight w:val="none"/>
        </w:rPr>
      </w:pPr>
    </w:p>
    <w:p w14:paraId="4F458A8C">
      <w:pPr>
        <w:pStyle w:val="27"/>
        <w:snapToGrid w:val="0"/>
        <w:ind w:left="480" w:hanging="480"/>
        <w:rPr>
          <w:rFonts w:hint="eastAsia" w:ascii="宋体" w:hAnsi="宋体"/>
          <w:color w:val="auto"/>
          <w:sz w:val="24"/>
          <w:highlight w:val="none"/>
        </w:rPr>
      </w:pPr>
    </w:p>
    <w:p w14:paraId="44CD581A">
      <w:pPr>
        <w:autoSpaceDE w:val="0"/>
        <w:autoSpaceDN w:val="0"/>
        <w:spacing w:line="360" w:lineRule="auto"/>
        <w:ind w:firstLine="120"/>
        <w:rPr>
          <w:rFonts w:hint="eastAsia" w:ascii="宋体" w:hAnsi="宋体"/>
          <w:color w:val="auto"/>
          <w:sz w:val="24"/>
          <w:highlight w:val="none"/>
        </w:rPr>
      </w:pPr>
      <w:r>
        <w:rPr>
          <w:rFonts w:hint="eastAsia" w:ascii="仿宋_GB2312" w:hAnsi="仿宋" w:eastAsia="仿宋_GB2312" w:cs="仿宋_GB2312"/>
          <w:b/>
          <w:color w:val="auto"/>
          <w:sz w:val="24"/>
          <w:highlight w:val="none"/>
        </w:rPr>
        <w:t>附表 :相关项目业绩一览表（投标人同类项目合同复印件、用户验收报告、用户评价意见格式自拟）</w:t>
      </w:r>
    </w:p>
    <w:tbl>
      <w:tblPr>
        <w:tblStyle w:val="34"/>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7A3F4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65FCF352">
            <w:pPr>
              <w:keepNext w:val="0"/>
              <w:keepLines w:val="0"/>
              <w:suppressLineNumbers w:val="0"/>
              <w:snapToGrid w:val="0"/>
              <w:spacing w:before="0" w:beforeAutospacing="0" w:after="0" w:afterAutospacing="0" w:line="240" w:lineRule="exact"/>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01F7D271">
            <w:pPr>
              <w:keepNext w:val="0"/>
              <w:keepLines w:val="0"/>
              <w:suppressLineNumbers w:val="0"/>
              <w:snapToGrid w:val="0"/>
              <w:spacing w:before="0" w:beforeAutospacing="0" w:after="0" w:afterAutospacing="0" w:line="240" w:lineRule="exact"/>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noWrap w:val="0"/>
            <w:vAlign w:val="center"/>
          </w:tcPr>
          <w:p w14:paraId="00A9AF70">
            <w:pPr>
              <w:keepNext w:val="0"/>
              <w:keepLines w:val="0"/>
              <w:suppressLineNumbers w:val="0"/>
              <w:snapToGrid w:val="0"/>
              <w:spacing w:before="0" w:beforeAutospacing="0" w:after="0" w:afterAutospacing="0" w:line="240" w:lineRule="exact"/>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合同</w:t>
            </w:r>
          </w:p>
          <w:p w14:paraId="5F209254">
            <w:pPr>
              <w:keepNext w:val="0"/>
              <w:keepLines w:val="0"/>
              <w:suppressLineNumbers w:val="0"/>
              <w:snapToGrid w:val="0"/>
              <w:spacing w:before="0" w:beforeAutospacing="0" w:after="0" w:afterAutospacing="0" w:line="240" w:lineRule="exact"/>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金额</w:t>
            </w:r>
          </w:p>
          <w:p w14:paraId="3B7CC76C">
            <w:pPr>
              <w:keepNext w:val="0"/>
              <w:keepLines w:val="0"/>
              <w:suppressLineNumbers w:val="0"/>
              <w:snapToGrid w:val="0"/>
              <w:spacing w:before="0" w:beforeAutospacing="0" w:after="0" w:afterAutospacing="0" w:line="240" w:lineRule="exact"/>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noWrap w:val="0"/>
            <w:vAlign w:val="center"/>
          </w:tcPr>
          <w:p w14:paraId="15AFC315">
            <w:pPr>
              <w:keepNext w:val="0"/>
              <w:keepLines w:val="0"/>
              <w:suppressLineNumbers w:val="0"/>
              <w:snapToGrid w:val="0"/>
              <w:spacing w:before="0" w:beforeAutospacing="0" w:after="0" w:afterAutospacing="0" w:line="240" w:lineRule="exact"/>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14:paraId="100A9DAB">
            <w:pPr>
              <w:keepNext w:val="0"/>
              <w:keepLines w:val="0"/>
              <w:suppressLineNumbers w:val="0"/>
              <w:snapToGrid w:val="0"/>
              <w:spacing w:before="0" w:beforeAutospacing="0" w:after="0" w:afterAutospacing="0" w:line="240" w:lineRule="exact"/>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采购人联系人及</w:t>
            </w:r>
          </w:p>
          <w:p w14:paraId="295422BD">
            <w:pPr>
              <w:keepNext w:val="0"/>
              <w:keepLines w:val="0"/>
              <w:suppressLineNumbers w:val="0"/>
              <w:snapToGrid w:val="0"/>
              <w:spacing w:before="0" w:beforeAutospacing="0" w:after="0" w:afterAutospacing="0" w:line="240" w:lineRule="exact"/>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联系电话</w:t>
            </w:r>
          </w:p>
        </w:tc>
      </w:tr>
      <w:tr w14:paraId="38A7E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790F01C2">
            <w:pPr>
              <w:keepNext w:val="0"/>
              <w:keepLines w:val="0"/>
              <w:widowControl/>
              <w:suppressLineNumbers w:val="0"/>
              <w:spacing w:before="0" w:beforeAutospacing="0" w:after="0" w:afterAutospacing="0"/>
              <w:ind w:left="0" w:right="0"/>
              <w:jc w:val="left"/>
              <w:rPr>
                <w:rFonts w:hint="default" w:ascii="宋体" w:hAnsi="宋体" w:cs="Times New Roman"/>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6DD20972">
            <w:pPr>
              <w:keepNext w:val="0"/>
              <w:keepLines w:val="0"/>
              <w:widowControl/>
              <w:suppressLineNumbers w:val="0"/>
              <w:spacing w:before="0" w:beforeAutospacing="0" w:after="0" w:afterAutospacing="0"/>
              <w:ind w:left="0" w:right="0"/>
              <w:jc w:val="left"/>
              <w:rPr>
                <w:rFonts w:hint="default" w:ascii="宋体" w:hAnsi="宋体" w:cs="Times New Roman"/>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noWrap w:val="0"/>
            <w:vAlign w:val="center"/>
          </w:tcPr>
          <w:p w14:paraId="516ECFD3">
            <w:pPr>
              <w:keepNext w:val="0"/>
              <w:keepLines w:val="0"/>
              <w:widowControl/>
              <w:suppressLineNumbers w:val="0"/>
              <w:spacing w:before="0" w:beforeAutospacing="0" w:after="0" w:afterAutospacing="0"/>
              <w:ind w:left="0" w:right="0"/>
              <w:jc w:val="left"/>
              <w:rPr>
                <w:rFonts w:hint="default" w:ascii="宋体" w:hAnsi="宋体" w:cs="Times New Roman"/>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0A8036F">
            <w:pPr>
              <w:keepNext w:val="0"/>
              <w:keepLines w:val="0"/>
              <w:suppressLineNumbers w:val="0"/>
              <w:snapToGrid w:val="0"/>
              <w:spacing w:before="0" w:beforeAutospacing="0" w:after="0" w:afterAutospacing="0" w:line="240" w:lineRule="exact"/>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904363C">
            <w:pPr>
              <w:keepNext w:val="0"/>
              <w:keepLines w:val="0"/>
              <w:suppressLineNumbers w:val="0"/>
              <w:snapToGrid w:val="0"/>
              <w:spacing w:before="0" w:beforeAutospacing="0" w:after="0" w:afterAutospacing="0" w:line="240" w:lineRule="exact"/>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F28846F">
            <w:pPr>
              <w:keepNext w:val="0"/>
              <w:keepLines w:val="0"/>
              <w:suppressLineNumbers w:val="0"/>
              <w:snapToGrid w:val="0"/>
              <w:spacing w:before="0" w:beforeAutospacing="0" w:after="0" w:afterAutospacing="0" w:line="240" w:lineRule="exact"/>
              <w:ind w:left="0" w:right="0"/>
              <w:jc w:val="center"/>
              <w:rPr>
                <w:rFonts w:hint="eastAsia" w:ascii="宋体" w:hAnsi="宋体" w:cs="Times New Roman"/>
                <w:color w:val="auto"/>
                <w:sz w:val="24"/>
                <w:highlight w:val="none"/>
              </w:rPr>
            </w:pPr>
            <w:r>
              <w:rPr>
                <w:rFonts w:hint="eastAsia" w:ascii="宋体" w:hAnsi="宋体" w:cs="Times New Roman"/>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53764618">
            <w:pPr>
              <w:keepNext w:val="0"/>
              <w:keepLines w:val="0"/>
              <w:widowControl/>
              <w:suppressLineNumbers w:val="0"/>
              <w:spacing w:before="0" w:beforeAutospacing="0" w:after="0" w:afterAutospacing="0"/>
              <w:ind w:left="0" w:right="0"/>
              <w:jc w:val="left"/>
              <w:rPr>
                <w:rFonts w:hint="default" w:ascii="宋体" w:hAnsi="宋体" w:cs="Times New Roman"/>
                <w:color w:val="auto"/>
                <w:sz w:val="24"/>
                <w:highlight w:val="none"/>
              </w:rPr>
            </w:pPr>
          </w:p>
        </w:tc>
      </w:tr>
      <w:tr w14:paraId="02DC7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446B2544">
            <w:pPr>
              <w:keepNext w:val="0"/>
              <w:keepLines w:val="0"/>
              <w:suppressLineNumbers w:val="0"/>
              <w:snapToGrid w:val="0"/>
              <w:spacing w:before="0" w:beforeAutospacing="0" w:after="0" w:afterAutospacing="0" w:line="240" w:lineRule="exact"/>
              <w:ind w:left="0" w:right="0"/>
              <w:jc w:val="left"/>
              <w:rPr>
                <w:rFonts w:hint="eastAsia" w:ascii="宋体" w:hAnsi="宋体" w:cs="Times New Roman"/>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5870ED62">
            <w:pPr>
              <w:keepNext w:val="0"/>
              <w:keepLines w:val="0"/>
              <w:suppressLineNumbers w:val="0"/>
              <w:snapToGrid w:val="0"/>
              <w:spacing w:before="0" w:beforeAutospacing="0" w:after="0" w:afterAutospacing="0" w:line="240" w:lineRule="exact"/>
              <w:ind w:left="0" w:right="0"/>
              <w:jc w:val="left"/>
              <w:rPr>
                <w:rFonts w:hint="eastAsia" w:ascii="宋体" w:hAnsi="宋体" w:cs="Times New Roman"/>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325E7A93">
            <w:pPr>
              <w:keepNext w:val="0"/>
              <w:keepLines w:val="0"/>
              <w:suppressLineNumbers w:val="0"/>
              <w:snapToGrid w:val="0"/>
              <w:spacing w:before="0" w:beforeAutospacing="0" w:after="0" w:afterAutospacing="0" w:line="240" w:lineRule="exact"/>
              <w:ind w:left="0" w:right="0"/>
              <w:jc w:val="left"/>
              <w:rPr>
                <w:rFonts w:hint="eastAsia" w:ascii="宋体" w:hAnsi="宋体" w:cs="Times New Roman"/>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C41EECB">
            <w:pPr>
              <w:keepNext w:val="0"/>
              <w:keepLines w:val="0"/>
              <w:suppressLineNumbers w:val="0"/>
              <w:snapToGrid w:val="0"/>
              <w:spacing w:before="0" w:beforeAutospacing="0" w:after="0" w:afterAutospacing="0" w:line="240" w:lineRule="exact"/>
              <w:ind w:left="0" w:right="0"/>
              <w:jc w:val="left"/>
              <w:rPr>
                <w:rFonts w:hint="eastAsia" w:ascii="宋体" w:hAnsi="宋体" w:cs="Times New Roman"/>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F3A01DF">
            <w:pPr>
              <w:keepNext w:val="0"/>
              <w:keepLines w:val="0"/>
              <w:suppressLineNumbers w:val="0"/>
              <w:snapToGrid w:val="0"/>
              <w:spacing w:before="0" w:beforeAutospacing="0" w:after="0" w:afterAutospacing="0" w:line="240" w:lineRule="exact"/>
              <w:ind w:left="0" w:right="0"/>
              <w:jc w:val="left"/>
              <w:rPr>
                <w:rFonts w:hint="eastAsia" w:ascii="宋体" w:hAnsi="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9B69BB1">
            <w:pPr>
              <w:keepNext w:val="0"/>
              <w:keepLines w:val="0"/>
              <w:suppressLineNumbers w:val="0"/>
              <w:snapToGrid w:val="0"/>
              <w:spacing w:before="0" w:beforeAutospacing="0" w:after="0" w:afterAutospacing="0" w:line="240" w:lineRule="exact"/>
              <w:ind w:left="0" w:right="0"/>
              <w:jc w:val="left"/>
              <w:rPr>
                <w:rFonts w:hint="eastAsia" w:ascii="宋体" w:hAnsi="宋体" w:cs="Times New Roman"/>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510987C">
            <w:pPr>
              <w:keepNext w:val="0"/>
              <w:keepLines w:val="0"/>
              <w:suppressLineNumbers w:val="0"/>
              <w:snapToGrid w:val="0"/>
              <w:spacing w:before="0" w:beforeAutospacing="0" w:after="0" w:afterAutospacing="0" w:line="240" w:lineRule="exact"/>
              <w:ind w:left="0" w:right="0"/>
              <w:jc w:val="left"/>
              <w:rPr>
                <w:rFonts w:hint="eastAsia" w:ascii="宋体" w:hAnsi="宋体" w:cs="Times New Roman"/>
                <w:color w:val="auto"/>
                <w:sz w:val="24"/>
                <w:highlight w:val="none"/>
              </w:rPr>
            </w:pPr>
          </w:p>
        </w:tc>
      </w:tr>
      <w:tr w14:paraId="7D8EE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25000EED">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5E5DAB96">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3FB9438E">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C2C00B9">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FF530EA">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D262C89">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03AAF98">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r>
      <w:tr w14:paraId="164DA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6D4CF103">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FFADC68">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044188E1">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23A77DD">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A9E2B13">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7E817CE">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4A98455">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r>
      <w:tr w14:paraId="2B374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6B3C6B9A">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2E039FD8">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61C575C2">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2CD74A1">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1B900D7">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03F7049">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7FCEB08">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r>
      <w:tr w14:paraId="47301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664B9B07">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3428E3EC">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7D7D3C40">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50273C0">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38DC1D4">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DCA327B">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EBAC7EB">
            <w:pPr>
              <w:keepNext w:val="0"/>
              <w:keepLines w:val="0"/>
              <w:suppressLineNumbers w:val="0"/>
              <w:snapToGrid w:val="0"/>
              <w:spacing w:before="50" w:beforeAutospacing="0" w:after="165" w:afterLines="50" w:afterAutospacing="0" w:line="400" w:lineRule="exact"/>
              <w:ind w:left="0" w:right="0"/>
              <w:jc w:val="left"/>
              <w:rPr>
                <w:rFonts w:hint="eastAsia" w:ascii="宋体" w:hAnsi="宋体" w:cs="Times New Roman"/>
                <w:color w:val="auto"/>
                <w:sz w:val="24"/>
                <w:highlight w:val="none"/>
              </w:rPr>
            </w:pPr>
          </w:p>
        </w:tc>
      </w:tr>
    </w:tbl>
    <w:p w14:paraId="72AFDECF">
      <w:pPr>
        <w:spacing w:line="360" w:lineRule="auto"/>
        <w:ind w:left="72"/>
        <w:rPr>
          <w:rFonts w:hint="eastAsia"/>
          <w:color w:val="auto"/>
          <w:szCs w:val="20"/>
          <w:highlight w:val="none"/>
        </w:rPr>
      </w:pPr>
      <w:r>
        <w:rPr>
          <w:rFonts w:hint="eastAsia"/>
          <w:color w:val="auto"/>
          <w:szCs w:val="20"/>
          <w:highlight w:val="none"/>
        </w:rPr>
        <w:t>注：投标人可按上述的格式自行编制，须随表提交相应的合同复印件和用户单位验收证明并注明所在投标人商务技术文件页码。</w:t>
      </w:r>
    </w:p>
    <w:p w14:paraId="29C427F9">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1437C37A">
      <w:pPr>
        <w:snapToGrid w:val="0"/>
        <w:spacing w:line="360" w:lineRule="auto"/>
        <w:ind w:firstLine="4935" w:firstLineChars="2350"/>
        <w:rPr>
          <w:rFonts w:hAnsi="宋体"/>
          <w:color w:val="auto"/>
          <w:szCs w:val="21"/>
          <w:highlight w:val="none"/>
        </w:rPr>
      </w:pPr>
    </w:p>
    <w:p w14:paraId="1B911EC8">
      <w:pPr>
        <w:snapToGrid w:val="0"/>
        <w:spacing w:line="360" w:lineRule="auto"/>
        <w:ind w:firstLine="10080" w:firstLineChars="480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66B825DA">
      <w:pPr>
        <w:snapToGrid w:val="0"/>
        <w:spacing w:line="360" w:lineRule="auto"/>
        <w:ind w:firstLine="10080" w:firstLineChars="4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B9D5E69">
      <w:pPr>
        <w:widowControl/>
        <w:spacing w:line="360" w:lineRule="auto"/>
        <w:jc w:val="left"/>
        <w:rPr>
          <w:rFonts w:ascii="仿宋_GB2312" w:hAnsi="仿宋" w:eastAsia="仿宋_GB2312" w:cs="仿宋_GB2312"/>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65C88930">
      <w:pPr>
        <w:jc w:val="center"/>
        <w:outlineLvl w:val="1"/>
        <w:rPr>
          <w:rFonts w:hint="eastAsia" w:ascii="宋体" w:hAnsi="宋体"/>
          <w:b/>
          <w:bCs/>
          <w:color w:val="auto"/>
          <w:sz w:val="28"/>
          <w:szCs w:val="28"/>
          <w:highlight w:val="none"/>
        </w:rPr>
      </w:pPr>
      <w:bookmarkStart w:id="332" w:name="_Toc113977878"/>
      <w:bookmarkStart w:id="333" w:name="_Toc19686839"/>
      <w:r>
        <w:rPr>
          <w:rFonts w:hint="eastAsia" w:ascii="宋体" w:hAnsi="宋体"/>
          <w:b/>
          <w:bCs/>
          <w:color w:val="auto"/>
          <w:sz w:val="28"/>
          <w:szCs w:val="28"/>
          <w:highlight w:val="none"/>
        </w:rPr>
        <w:t>第四节 技术文件格式</w:t>
      </w:r>
      <w:bookmarkEnd w:id="332"/>
      <w:bookmarkEnd w:id="333"/>
    </w:p>
    <w:p w14:paraId="059C8173">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7EEB9461">
      <w:pPr>
        <w:snapToGrid w:val="0"/>
        <w:spacing w:before="165" w:beforeLines="50" w:after="50"/>
        <w:rPr>
          <w:rFonts w:hint="eastAsia" w:ascii="宋体" w:hAnsi="宋体"/>
          <w:color w:val="auto"/>
          <w:sz w:val="24"/>
          <w:szCs w:val="20"/>
          <w:highlight w:val="none"/>
        </w:rPr>
      </w:pPr>
    </w:p>
    <w:p w14:paraId="345AB613">
      <w:pPr>
        <w:snapToGrid w:val="0"/>
        <w:spacing w:before="165" w:beforeLines="50" w:after="50"/>
        <w:jc w:val="center"/>
        <w:rPr>
          <w:rFonts w:hint="eastAsia" w:ascii="宋体" w:hAnsi="宋体"/>
          <w:b/>
          <w:bCs/>
          <w:color w:val="auto"/>
          <w:sz w:val="32"/>
          <w:szCs w:val="32"/>
          <w:highlight w:val="none"/>
        </w:rPr>
      </w:pPr>
    </w:p>
    <w:p w14:paraId="672F9042">
      <w:pPr>
        <w:snapToGrid w:val="0"/>
        <w:spacing w:before="165" w:beforeLines="50" w:after="50"/>
        <w:jc w:val="center"/>
        <w:rPr>
          <w:rFonts w:hint="eastAsia" w:ascii="宋体" w:hAnsi="宋体"/>
          <w:b/>
          <w:bCs/>
          <w:color w:val="auto"/>
          <w:sz w:val="32"/>
          <w:szCs w:val="32"/>
          <w:highlight w:val="none"/>
        </w:rPr>
      </w:pPr>
    </w:p>
    <w:p w14:paraId="0B100E68">
      <w:pPr>
        <w:snapToGrid w:val="0"/>
        <w:spacing w:before="165" w:beforeLines="50" w:after="50"/>
        <w:jc w:val="center"/>
        <w:rPr>
          <w:rFonts w:hint="eastAsia" w:ascii="宋体" w:hAnsi="宋体"/>
          <w:b/>
          <w:bCs/>
          <w:color w:val="auto"/>
          <w:sz w:val="32"/>
          <w:szCs w:val="32"/>
          <w:highlight w:val="none"/>
        </w:rPr>
      </w:pPr>
    </w:p>
    <w:p w14:paraId="2E9FE0E3">
      <w:pPr>
        <w:snapToGrid w:val="0"/>
        <w:spacing w:before="165"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14:paraId="5B0E9D87">
      <w:pPr>
        <w:snapToGrid w:val="0"/>
        <w:spacing w:before="165" w:beforeLines="50" w:after="50"/>
        <w:rPr>
          <w:rFonts w:hint="eastAsia" w:ascii="宋体" w:hAnsi="宋体"/>
          <w:bCs/>
          <w:color w:val="auto"/>
          <w:sz w:val="24"/>
          <w:szCs w:val="20"/>
          <w:highlight w:val="none"/>
        </w:rPr>
      </w:pPr>
    </w:p>
    <w:p w14:paraId="7E7E3D7E">
      <w:pPr>
        <w:snapToGrid w:val="0"/>
        <w:spacing w:before="165" w:beforeLines="50" w:after="50" w:line="400" w:lineRule="exact"/>
        <w:ind w:firstLine="360" w:firstLineChars="150"/>
        <w:rPr>
          <w:rFonts w:hint="eastAsia" w:ascii="宋体" w:hAnsi="宋体"/>
          <w:bCs/>
          <w:color w:val="auto"/>
          <w:sz w:val="24"/>
          <w:szCs w:val="20"/>
          <w:highlight w:val="none"/>
        </w:rPr>
      </w:pPr>
      <w:r>
        <w:rPr>
          <w:rFonts w:hint="eastAsia" w:ascii="宋体" w:hAnsi="宋体"/>
          <w:bCs/>
          <w:color w:val="auto"/>
          <w:sz w:val="24"/>
          <w:highlight w:val="none"/>
        </w:rPr>
        <w:t xml:space="preserve">项目名称： </w:t>
      </w:r>
    </w:p>
    <w:p w14:paraId="2C06EFDC">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14:paraId="213C5EB6">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14:paraId="7A63CE6C">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36588A73">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291E762F">
      <w:pPr>
        <w:snapToGrid w:val="0"/>
        <w:spacing w:before="165"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74D19963">
      <w:pPr>
        <w:snapToGrid w:val="0"/>
        <w:spacing w:before="165" w:beforeLines="50" w:after="50"/>
        <w:ind w:firstLine="645"/>
        <w:jc w:val="center"/>
        <w:rPr>
          <w:rFonts w:hint="eastAsia" w:ascii="宋体" w:hAnsi="宋体"/>
          <w:color w:val="auto"/>
          <w:sz w:val="24"/>
          <w:szCs w:val="20"/>
          <w:highlight w:val="none"/>
        </w:rPr>
      </w:pPr>
    </w:p>
    <w:p w14:paraId="7F989D4E">
      <w:pPr>
        <w:jc w:val="center"/>
        <w:rPr>
          <w:rFonts w:hint="eastAsia" w:ascii="仿宋_GB2312" w:hAnsi="仿宋" w:eastAsia="仿宋_GB2312" w:cs="仿宋_GB2312"/>
          <w:b/>
          <w:color w:val="auto"/>
          <w:kern w:val="0"/>
          <w:sz w:val="28"/>
          <w:szCs w:val="28"/>
          <w:highlight w:val="none"/>
        </w:rPr>
      </w:pPr>
      <w:r>
        <w:rPr>
          <w:rFonts w:hint="eastAsia" w:ascii="宋体" w:hAnsi="宋体"/>
          <w:b/>
          <w:bCs/>
          <w:color w:val="auto"/>
          <w:sz w:val="24"/>
          <w:highlight w:val="none"/>
        </w:rPr>
        <w:br w:type="page"/>
      </w:r>
      <w:r>
        <w:rPr>
          <w:rFonts w:hint="eastAsia" w:ascii="仿宋_GB2312" w:hAnsi="仿宋" w:eastAsia="仿宋_GB2312" w:cs="仿宋_GB2312"/>
          <w:b/>
          <w:color w:val="auto"/>
          <w:kern w:val="0"/>
          <w:sz w:val="28"/>
          <w:szCs w:val="28"/>
          <w:highlight w:val="none"/>
        </w:rPr>
        <w:t>技术文件目录</w:t>
      </w:r>
    </w:p>
    <w:p w14:paraId="7D2793C6">
      <w:pPr>
        <w:pStyle w:val="81"/>
        <w:spacing w:line="360" w:lineRule="auto"/>
        <w:rPr>
          <w:rFonts w:hint="eastAsia" w:cs="仿宋_GB2312"/>
          <w:color w:val="auto"/>
          <w:highlight w:val="none"/>
        </w:rPr>
      </w:pPr>
      <w:r>
        <w:rPr>
          <w:rFonts w:hint="eastAsia" w:cs="仿宋_GB2312"/>
          <w:color w:val="auto"/>
          <w:highlight w:val="none"/>
        </w:rPr>
        <w:t>一、技术需求偏离表……………………………………………………………（页码）</w:t>
      </w:r>
    </w:p>
    <w:p w14:paraId="4C171C8F">
      <w:pPr>
        <w:pStyle w:val="81"/>
        <w:spacing w:line="360" w:lineRule="auto"/>
        <w:rPr>
          <w:rFonts w:hint="eastAsia" w:cs="仿宋_GB2312"/>
          <w:color w:val="auto"/>
          <w:highlight w:val="none"/>
        </w:rPr>
      </w:pPr>
      <w:r>
        <w:rPr>
          <w:rFonts w:hint="eastAsia" w:cs="仿宋_GB2312"/>
          <w:color w:val="auto"/>
          <w:highlight w:val="none"/>
        </w:rPr>
        <w:t>二、项目实施方案………………………………………………………………（页码）</w:t>
      </w:r>
    </w:p>
    <w:p w14:paraId="0DFFD799">
      <w:pPr>
        <w:pStyle w:val="81"/>
        <w:spacing w:line="360" w:lineRule="auto"/>
        <w:rPr>
          <w:rFonts w:hint="eastAsia" w:cs="仿宋_GB2312"/>
          <w:color w:val="auto"/>
          <w:highlight w:val="none"/>
        </w:rPr>
      </w:pPr>
      <w:r>
        <w:rPr>
          <w:rFonts w:hint="eastAsia" w:cs="仿宋_GB2312"/>
          <w:color w:val="auto"/>
          <w:highlight w:val="none"/>
        </w:rPr>
        <w:t>三、对本项目总体要求的理解（如有要求）…………………………………（页码）</w:t>
      </w:r>
    </w:p>
    <w:p w14:paraId="4F281861">
      <w:pPr>
        <w:pStyle w:val="81"/>
        <w:spacing w:line="360" w:lineRule="auto"/>
        <w:rPr>
          <w:rFonts w:hint="eastAsia" w:cs="仿宋_GB2312"/>
          <w:color w:val="auto"/>
          <w:highlight w:val="none"/>
        </w:rPr>
      </w:pPr>
      <w:r>
        <w:rPr>
          <w:rFonts w:hint="eastAsia" w:cs="仿宋_GB2312"/>
          <w:color w:val="auto"/>
          <w:highlight w:val="none"/>
        </w:rPr>
        <w:t>四、</w:t>
      </w:r>
      <w:r>
        <w:rPr>
          <w:rFonts w:hint="eastAsia" w:cs="仿宋_GB2312"/>
          <w:color w:val="auto"/>
          <w:highlight w:val="none"/>
          <w:lang w:val="zh-CN"/>
        </w:rPr>
        <w:t>产品出产标准及质量检测报告……………………</w:t>
      </w:r>
      <w:r>
        <w:rPr>
          <w:rFonts w:hint="eastAsia" w:cs="仿宋_GB2312"/>
          <w:color w:val="auto"/>
          <w:highlight w:val="none"/>
        </w:rPr>
        <w:t>………………………（页码）</w:t>
      </w:r>
    </w:p>
    <w:p w14:paraId="358493BB">
      <w:pPr>
        <w:pStyle w:val="81"/>
        <w:spacing w:line="360" w:lineRule="auto"/>
        <w:rPr>
          <w:rFonts w:hint="eastAsia" w:cs="仿宋_GB2312"/>
          <w:color w:val="auto"/>
          <w:highlight w:val="none"/>
        </w:rPr>
      </w:pPr>
      <w:r>
        <w:rPr>
          <w:rFonts w:hint="eastAsia" w:cs="仿宋_GB2312"/>
          <w:color w:val="auto"/>
          <w:highlight w:val="none"/>
        </w:rPr>
        <w:t>五、优惠条件及特殊承诺（如有要求）</w:t>
      </w:r>
      <w:r>
        <w:rPr>
          <w:rFonts w:hint="eastAsia" w:cs="仿宋_GB2312"/>
          <w:color w:val="auto"/>
          <w:highlight w:val="none"/>
          <w:lang w:val="zh-CN"/>
        </w:rPr>
        <w:t>…………………………</w:t>
      </w:r>
      <w:r>
        <w:rPr>
          <w:rFonts w:hint="eastAsia" w:cs="仿宋_GB2312"/>
          <w:color w:val="auto"/>
          <w:highlight w:val="none"/>
        </w:rPr>
        <w:t>……………（页码）</w:t>
      </w:r>
    </w:p>
    <w:p w14:paraId="0400C847">
      <w:pPr>
        <w:pStyle w:val="81"/>
        <w:spacing w:line="360" w:lineRule="auto"/>
        <w:rPr>
          <w:rFonts w:hint="eastAsia" w:cs="仿宋_GB2312"/>
          <w:color w:val="auto"/>
          <w:highlight w:val="none"/>
        </w:rPr>
      </w:pPr>
      <w:r>
        <w:rPr>
          <w:rFonts w:hint="eastAsia" w:cs="仿宋_GB2312"/>
          <w:color w:val="auto"/>
          <w:highlight w:val="none"/>
        </w:rPr>
        <w:t>六、对项目的合理化建议和改进措施</w:t>
      </w:r>
      <w:r>
        <w:rPr>
          <w:rFonts w:hint="eastAsia" w:cs="仿宋_GB2312"/>
          <w:color w:val="auto"/>
          <w:highlight w:val="none"/>
          <w:lang w:val="zh-CN"/>
        </w:rPr>
        <w:t>…………………………………………</w:t>
      </w:r>
      <w:r>
        <w:rPr>
          <w:rFonts w:hint="eastAsia" w:cs="仿宋_GB2312"/>
          <w:color w:val="auto"/>
          <w:highlight w:val="none"/>
        </w:rPr>
        <w:t>（页码）</w:t>
      </w:r>
    </w:p>
    <w:p w14:paraId="1E7FDAE0">
      <w:pPr>
        <w:pStyle w:val="81"/>
        <w:spacing w:line="360" w:lineRule="auto"/>
        <w:rPr>
          <w:rFonts w:hint="eastAsia" w:cs="仿宋_GB2312"/>
          <w:color w:val="auto"/>
          <w:highlight w:val="none"/>
        </w:rPr>
      </w:pPr>
      <w:r>
        <w:rPr>
          <w:rFonts w:hint="eastAsia" w:cs="仿宋_GB2312"/>
          <w:color w:val="auto"/>
          <w:highlight w:val="none"/>
        </w:rPr>
        <w:t>七、认为需要的其他技术文件或说明（如有）</w:t>
      </w:r>
      <w:r>
        <w:rPr>
          <w:rFonts w:hint="eastAsia" w:cs="仿宋_GB2312"/>
          <w:color w:val="auto"/>
          <w:highlight w:val="none"/>
          <w:lang w:val="zh-CN"/>
        </w:rPr>
        <w:t>………………………………</w:t>
      </w:r>
      <w:r>
        <w:rPr>
          <w:rFonts w:hint="eastAsia" w:cs="仿宋_GB2312"/>
          <w:color w:val="auto"/>
          <w:highlight w:val="none"/>
        </w:rPr>
        <w:t>（页码）</w:t>
      </w:r>
    </w:p>
    <w:p w14:paraId="0C5B91E7">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39936F40">
      <w:pPr>
        <w:snapToGrid w:val="0"/>
        <w:spacing w:before="165" w:beforeLines="50" w:after="50"/>
        <w:ind w:left="143" w:leftChars="68" w:firstLine="472" w:firstLineChars="196"/>
        <w:jc w:val="left"/>
        <w:rPr>
          <w:rFonts w:hint="eastAsia" w:ascii="宋体" w:hAnsi="宋体"/>
          <w:b/>
          <w:color w:val="auto"/>
          <w:sz w:val="24"/>
          <w:highlight w:val="none"/>
        </w:rPr>
      </w:pPr>
    </w:p>
    <w:p w14:paraId="36C3A4C0">
      <w:pPr>
        <w:snapToGrid w:val="0"/>
        <w:spacing w:before="165" w:beforeLines="50" w:after="50"/>
        <w:ind w:left="143" w:leftChars="68" w:firstLine="472" w:firstLineChars="196"/>
        <w:jc w:val="left"/>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 xml:space="preserve"> </w:t>
      </w:r>
    </w:p>
    <w:p w14:paraId="673A580A">
      <w:pPr>
        <w:spacing w:line="500" w:lineRule="exact"/>
        <w:jc w:val="center"/>
        <w:rPr>
          <w:rFonts w:hint="eastAsia"/>
          <w:b/>
          <w:bCs/>
          <w:color w:val="auto"/>
          <w:sz w:val="30"/>
          <w:szCs w:val="30"/>
          <w:highlight w:val="none"/>
        </w:rPr>
      </w:pPr>
      <w:r>
        <w:rPr>
          <w:rFonts w:hint="eastAsia"/>
          <w:b/>
          <w:bCs/>
          <w:color w:val="auto"/>
          <w:sz w:val="30"/>
          <w:szCs w:val="30"/>
          <w:highlight w:val="none"/>
        </w:rPr>
        <w:t>一、技术需求偏离表</w:t>
      </w:r>
    </w:p>
    <w:p w14:paraId="6348C04A">
      <w:pPr>
        <w:spacing w:line="440" w:lineRule="exact"/>
        <w:ind w:firstLine="420" w:firstLineChars="200"/>
        <w:rPr>
          <w:rFonts w:ascii="宋体" w:hAnsi="Courier New"/>
          <w:color w:val="auto"/>
          <w:szCs w:val="20"/>
          <w:highlight w:val="none"/>
        </w:rPr>
      </w:pPr>
    </w:p>
    <w:p w14:paraId="258A416B">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请根据所投货物的实际技术参数，</w:t>
      </w:r>
      <w:r>
        <w:rPr>
          <w:rFonts w:hint="eastAsia" w:ascii="宋体" w:hAnsi="宋体"/>
          <w:b/>
          <w:color w:val="auto"/>
          <w:sz w:val="28"/>
          <w:szCs w:val="28"/>
          <w:highlight w:val="none"/>
        </w:rPr>
        <w:t>逐条对应</w:t>
      </w:r>
      <w:r>
        <w:rPr>
          <w:rFonts w:hint="eastAsia" w:ascii="宋体" w:hAnsi="宋体"/>
          <w:color w:val="auto"/>
          <w:sz w:val="24"/>
          <w:highlight w:val="none"/>
        </w:rPr>
        <w:t>本项目招标文件第二章“货物需求一览表”中的</w:t>
      </w:r>
      <w:r>
        <w:rPr>
          <w:rFonts w:hint="eastAsia" w:ascii="宋体" w:hAnsi="宋体"/>
          <w:b/>
          <w:color w:val="auto"/>
          <w:sz w:val="28"/>
          <w:szCs w:val="28"/>
          <w:highlight w:val="none"/>
        </w:rPr>
        <w:t>采购清单及货物参数</w:t>
      </w:r>
      <w:r>
        <w:rPr>
          <w:rFonts w:hint="eastAsia" w:ascii="宋体" w:hAnsi="宋体"/>
          <w:color w:val="auto"/>
          <w:sz w:val="24"/>
          <w:highlight w:val="none"/>
        </w:rPr>
        <w:t>详细填写相应的具体内容。“偏离说明”一栏应当选择“正偏离”、“负偏离”或“无偏离”进行填写。</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508B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1104943A">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5AEDDCA5">
            <w:pPr>
              <w:keepNext w:val="0"/>
              <w:keepLines w:val="0"/>
              <w:suppressLineNumbers w:val="0"/>
              <w:spacing w:before="0" w:beforeAutospacing="0" w:after="0" w:afterAutospacing="0"/>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4C708A56">
            <w:pPr>
              <w:keepNext w:val="0"/>
              <w:keepLines w:val="0"/>
              <w:suppressLineNumbers w:val="0"/>
              <w:spacing w:before="0" w:beforeAutospacing="0" w:after="0" w:afterAutospacing="0"/>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4322374E">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偏离说明</w:t>
            </w:r>
          </w:p>
        </w:tc>
      </w:tr>
      <w:tr w14:paraId="1D72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0830276F">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2D9B804">
            <w:pPr>
              <w:keepNext w:val="0"/>
              <w:keepLines w:val="0"/>
              <w:suppressLineNumbers w:val="0"/>
              <w:spacing w:before="0" w:beforeAutospacing="0" w:after="0" w:afterAutospacing="0"/>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货物名称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B835D83">
            <w:pPr>
              <w:keepNext w:val="0"/>
              <w:keepLines w:val="0"/>
              <w:suppressLineNumbers w:val="0"/>
              <w:spacing w:before="0" w:beforeAutospacing="0" w:after="0" w:afterAutospacing="0"/>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货物参数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742DC88">
            <w:pPr>
              <w:keepNext w:val="0"/>
              <w:keepLines w:val="0"/>
              <w:suppressLineNumbers w:val="0"/>
              <w:spacing w:before="0" w:beforeAutospacing="0" w:after="0" w:afterAutospacing="0"/>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货物名称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7C6FE4B2">
            <w:pPr>
              <w:keepNext w:val="0"/>
              <w:keepLines w:val="0"/>
              <w:suppressLineNumbers w:val="0"/>
              <w:spacing w:before="0" w:beforeAutospacing="0" w:after="0" w:afterAutospacing="0"/>
              <w:ind w:left="0" w:right="0"/>
              <w:jc w:val="center"/>
              <w:rPr>
                <w:rFonts w:hint="eastAsia" w:ascii="宋体" w:hAnsi="宋体" w:cs="Times New Roman"/>
                <w:color w:val="auto"/>
                <w:szCs w:val="21"/>
                <w:highlight w:val="none"/>
              </w:rPr>
            </w:pPr>
            <w:r>
              <w:rPr>
                <w:rFonts w:hint="eastAsia" w:ascii="宋体" w:hAnsi="宋体" w:cs="Times New Roman"/>
                <w:color w:val="auto"/>
                <w:szCs w:val="21"/>
                <w:highlight w:val="none"/>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10ED5361">
            <w:pPr>
              <w:keepNext w:val="0"/>
              <w:keepLines w:val="0"/>
              <w:widowControl/>
              <w:suppressLineNumbers w:val="0"/>
              <w:spacing w:before="0" w:beforeAutospacing="0" w:after="0" w:afterAutospacing="0"/>
              <w:ind w:left="0" w:right="0"/>
              <w:jc w:val="left"/>
              <w:rPr>
                <w:rFonts w:hint="default" w:ascii="宋体" w:hAnsi="宋体" w:cs="Times New Roman"/>
                <w:color w:val="auto"/>
                <w:szCs w:val="21"/>
                <w:highlight w:val="none"/>
              </w:rPr>
            </w:pPr>
          </w:p>
        </w:tc>
      </w:tr>
      <w:tr w14:paraId="33CB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681E4EB">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7CA4F9">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A4D9A26">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p w14:paraId="2FD6C1E4">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14:paraId="7AB8102A">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14:paraId="244C1A6F">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7A2A763">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02C2CAEB">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p w14:paraId="0DC56AAC">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14:paraId="77CC7D9E">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14:paraId="73BA5A67">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43B382">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tc>
      </w:tr>
      <w:tr w14:paraId="6C60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360A1F6C">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42EBBC4">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F5894FB">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p w14:paraId="257CA97C">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14:paraId="4A1286E5">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14:paraId="67555E00">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A7EDC1A">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319E001C">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1  ……</w:t>
            </w:r>
          </w:p>
          <w:p w14:paraId="0C4CDFAA">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2  ……</w:t>
            </w:r>
          </w:p>
          <w:p w14:paraId="5D9D0D61">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3  ……</w:t>
            </w:r>
          </w:p>
          <w:p w14:paraId="5E3EE941">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D5E710D">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正偏离（负偏离或无偏离）</w:t>
            </w:r>
          </w:p>
        </w:tc>
      </w:tr>
      <w:tr w14:paraId="65F7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707A5789">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8B7E40">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49F97A4">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19D0881">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5F970A1A">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A5CA790">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p>
        </w:tc>
      </w:tr>
      <w:tr w14:paraId="0AE7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593C5609">
            <w:pPr>
              <w:keepNext w:val="0"/>
              <w:keepLines w:val="0"/>
              <w:suppressLineNumbers w:val="0"/>
              <w:spacing w:before="0" w:beforeAutospacing="0" w:after="0" w:afterAutospacing="0"/>
              <w:ind w:left="0" w:right="0"/>
              <w:rPr>
                <w:rFonts w:hint="eastAsia" w:ascii="宋体" w:hAnsi="宋体" w:cs="Times New Roman"/>
                <w:color w:val="auto"/>
                <w:szCs w:val="21"/>
                <w:highlight w:val="none"/>
              </w:rPr>
            </w:pP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分标（此处有分标时填写具体分标号，无分标时填写“无”）</w:t>
            </w:r>
          </w:p>
        </w:tc>
      </w:tr>
    </w:tbl>
    <w:p w14:paraId="6DD0D231">
      <w:pPr>
        <w:spacing w:line="360" w:lineRule="auto"/>
        <w:rPr>
          <w:rFonts w:hint="eastAsia" w:ascii="宋体" w:hAnsi="宋体"/>
          <w:color w:val="auto"/>
          <w:szCs w:val="21"/>
          <w:highlight w:val="none"/>
        </w:rPr>
      </w:pPr>
      <w:r>
        <w:rPr>
          <w:rFonts w:hint="eastAsia" w:ascii="宋体" w:hAnsi="宋体"/>
          <w:color w:val="auto"/>
          <w:szCs w:val="21"/>
          <w:highlight w:val="none"/>
        </w:rPr>
        <w:t>注：</w:t>
      </w:r>
    </w:p>
    <w:p w14:paraId="77042E57">
      <w:pPr>
        <w:spacing w:line="360" w:lineRule="auto"/>
        <w:rPr>
          <w:rFonts w:hint="eastAsia" w:ascii="宋体" w:hAnsi="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表格内容均需按要求填写并盖章，不得留空，</w:t>
      </w:r>
      <w:r>
        <w:rPr>
          <w:rFonts w:hint="eastAsia" w:ascii="宋体" w:hAnsi="宋体"/>
          <w:bCs/>
          <w:color w:val="auto"/>
          <w:szCs w:val="21"/>
          <w:highlight w:val="none"/>
        </w:rPr>
        <w:t>否则按投标无效处理</w:t>
      </w:r>
      <w:r>
        <w:rPr>
          <w:rFonts w:hint="eastAsia" w:ascii="宋体" w:hAnsi="宋体"/>
          <w:color w:val="auto"/>
          <w:szCs w:val="21"/>
          <w:highlight w:val="none"/>
        </w:rPr>
        <w:t>。</w:t>
      </w:r>
    </w:p>
    <w:p w14:paraId="3FB24B86">
      <w:pPr>
        <w:spacing w:line="360" w:lineRule="auto"/>
        <w:rPr>
          <w:rFonts w:hint="eastAsia" w:ascii="宋体" w:hAnsi="宋体"/>
          <w:color w:val="auto"/>
          <w:szCs w:val="21"/>
          <w:highlight w:val="none"/>
        </w:rPr>
      </w:pPr>
      <w:r>
        <w:rPr>
          <w:rFonts w:hint="eastAsia" w:ascii="宋体" w:hAnsi="宋体"/>
          <w:bCs/>
          <w:color w:val="auto"/>
          <w:szCs w:val="21"/>
          <w:highlight w:val="none"/>
        </w:rPr>
        <w:t>2.当投标文件的货物内容低于招标文件要求时，投标人应当如实写明“负偏离”，否则视为虚假应标。</w:t>
      </w:r>
    </w:p>
    <w:p w14:paraId="0596E26D">
      <w:pPr>
        <w:spacing w:line="360" w:lineRule="auto"/>
        <w:rPr>
          <w:rFonts w:hint="eastAsia" w:ascii="宋体" w:hAnsi="Courier New"/>
          <w:color w:val="auto"/>
          <w:szCs w:val="20"/>
          <w:highlight w:val="none"/>
        </w:rPr>
      </w:pPr>
      <w:r>
        <w:rPr>
          <w:rFonts w:hint="eastAsia" w:ascii="宋体" w:hAnsi="Courier New"/>
          <w:color w:val="auto"/>
          <w:szCs w:val="20"/>
          <w:highlight w:val="none"/>
        </w:rPr>
        <w:t>3.</w:t>
      </w:r>
      <w:r>
        <w:rPr>
          <w:rFonts w:hint="eastAsia" w:ascii="宋体" w:hAnsi="宋体" w:cs="宋体"/>
          <w:color w:val="auto"/>
          <w:szCs w:val="21"/>
          <w:highlight w:val="none"/>
        </w:rPr>
        <w:t>采购需求中带“▲”及“★”的条款，也要分别在本表“</w:t>
      </w:r>
      <w:r>
        <w:rPr>
          <w:rFonts w:hint="eastAsia" w:ascii="宋体" w:hAnsi="宋体"/>
          <w:color w:val="auto"/>
          <w:szCs w:val="21"/>
          <w:highlight w:val="none"/>
        </w:rPr>
        <w:t>货物参数</w:t>
      </w:r>
      <w:r>
        <w:rPr>
          <w:rFonts w:hint="eastAsia" w:ascii="宋体" w:hAnsi="宋体" w:cs="宋体"/>
          <w:color w:val="auto"/>
          <w:szCs w:val="21"/>
          <w:highlight w:val="none"/>
        </w:rPr>
        <w:t>”、“</w:t>
      </w:r>
      <w:r>
        <w:rPr>
          <w:rFonts w:hint="eastAsia" w:ascii="宋体" w:hAnsi="宋体"/>
          <w:color w:val="auto"/>
          <w:szCs w:val="21"/>
          <w:highlight w:val="none"/>
        </w:rPr>
        <w:t>所提供货物的内容</w:t>
      </w:r>
      <w:r>
        <w:rPr>
          <w:rFonts w:hint="eastAsia" w:ascii="宋体" w:hAnsi="宋体" w:cs="宋体"/>
          <w:color w:val="auto"/>
          <w:szCs w:val="21"/>
          <w:highlight w:val="none"/>
        </w:rPr>
        <w:t>”中标记。</w:t>
      </w:r>
    </w:p>
    <w:p w14:paraId="280392B1">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504D5548">
      <w:pPr>
        <w:snapToGrid w:val="0"/>
        <w:spacing w:line="360" w:lineRule="auto"/>
        <w:ind w:firstLine="5640" w:firstLineChars="23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2586A9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136EA546">
      <w:pPr>
        <w:widowControl/>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1419185C">
      <w:pPr>
        <w:snapToGrid w:val="0"/>
        <w:spacing w:before="165" w:beforeLines="50" w:after="50"/>
        <w:jc w:val="center"/>
        <w:rPr>
          <w:rFonts w:hint="eastAsia"/>
          <w:b/>
          <w:bCs/>
          <w:color w:val="auto"/>
          <w:sz w:val="30"/>
          <w:szCs w:val="30"/>
          <w:highlight w:val="none"/>
        </w:rPr>
      </w:pPr>
      <w:r>
        <w:rPr>
          <w:rFonts w:hint="eastAsia"/>
          <w:b/>
          <w:bCs/>
          <w:color w:val="auto"/>
          <w:sz w:val="30"/>
          <w:szCs w:val="30"/>
          <w:highlight w:val="none"/>
        </w:rPr>
        <w:t>二、项目实施组织货物方案</w:t>
      </w:r>
    </w:p>
    <w:p w14:paraId="7A219B74">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1BD0DC22">
      <w:pPr>
        <w:rPr>
          <w:rFonts w:hint="eastAsia" w:ascii="仿宋_GB2312" w:hAnsi="仿宋" w:eastAsia="仿宋_GB2312" w:cs="仿宋_GB2312"/>
          <w:b/>
          <w:bCs/>
          <w:color w:val="auto"/>
          <w:kern w:val="0"/>
          <w:sz w:val="24"/>
          <w:highlight w:val="none"/>
          <w:lang w:val="zh-CN"/>
        </w:rPr>
      </w:pPr>
    </w:p>
    <w:p w14:paraId="1EF29C1A">
      <w:pPr>
        <w:rPr>
          <w:rFonts w:hint="eastAsia" w:ascii="仿宋_GB2312" w:hAnsi="仿宋" w:eastAsia="仿宋_GB2312" w:cs="仿宋_GB2312"/>
          <w:b/>
          <w:bCs/>
          <w:color w:val="auto"/>
          <w:kern w:val="0"/>
          <w:sz w:val="24"/>
          <w:highlight w:val="none"/>
          <w:lang w:val="zh-CN"/>
        </w:rPr>
      </w:pPr>
    </w:p>
    <w:p w14:paraId="67F781BF">
      <w:pPr>
        <w:ind w:firstLine="472" w:firstLineChars="196"/>
        <w:rPr>
          <w:rFonts w:hint="eastAsia"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（一）项目前期准备</w:t>
      </w:r>
    </w:p>
    <w:p w14:paraId="4A78D99B">
      <w:pPr>
        <w:autoSpaceDE w:val="0"/>
        <w:autoSpaceDN w:val="0"/>
        <w:spacing w:line="360" w:lineRule="auto"/>
        <w:ind w:firstLine="480" w:firstLineChars="200"/>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247F5067">
      <w:pPr>
        <w:ind w:firstLine="472" w:firstLineChars="196"/>
        <w:rPr>
          <w:rFonts w:hint="eastAsia"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（二）项目实施计划</w:t>
      </w:r>
    </w:p>
    <w:p w14:paraId="3CDF5838">
      <w:pPr>
        <w:rPr>
          <w:rFonts w:hint="eastAsia" w:ascii="仿宋_GB2312" w:hAnsi="仿宋" w:eastAsia="仿宋_GB2312" w:cs="仿宋_GB2312"/>
          <w:b/>
          <w:bCs/>
          <w:color w:val="auto"/>
          <w:kern w:val="0"/>
          <w:sz w:val="24"/>
          <w:highlight w:val="none"/>
          <w:lang w:val="zh-CN"/>
        </w:rPr>
      </w:pPr>
      <w:bookmarkStart w:id="334" w:name="_Toc78473822"/>
      <w:r>
        <w:rPr>
          <w:rFonts w:hint="eastAsia" w:ascii="仿宋_GB2312" w:hAnsi="仿宋" w:eastAsia="仿宋_GB2312" w:cs="仿宋_GB2312"/>
          <w:b/>
          <w:bCs/>
          <w:color w:val="auto"/>
          <w:kern w:val="0"/>
          <w:sz w:val="24"/>
          <w:highlight w:val="none"/>
          <w:lang w:val="zh-CN"/>
        </w:rPr>
        <w:t>附表:项目实施进度计划表</w:t>
      </w:r>
      <w:r>
        <w:rPr>
          <w:rFonts w:hint="eastAsia" w:ascii="仿宋_GB2312" w:hAnsi="仿宋" w:eastAsia="仿宋_GB2312" w:cs="仿宋_GB2312"/>
          <w:b/>
          <w:color w:val="auto"/>
          <w:sz w:val="24"/>
          <w:highlight w:val="none"/>
        </w:rPr>
        <w:t>(以生效日算起)</w:t>
      </w:r>
      <w:bookmarkEnd w:id="334"/>
      <w:r>
        <w:rPr>
          <w:rFonts w:hint="eastAsia" w:ascii="仿宋_GB2312" w:hAnsi="仿宋" w:eastAsia="仿宋_GB2312" w:cs="仿宋_GB2312"/>
          <w:b/>
          <w:color w:val="auto"/>
          <w:sz w:val="24"/>
          <w:highlight w:val="none"/>
        </w:rPr>
        <w:t xml:space="preserve"> </w:t>
      </w:r>
    </w:p>
    <w:tbl>
      <w:tblPr>
        <w:tblStyle w:val="3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4EF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1D0E2F1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Times New Roman" w:hAnsi="Times New Roman" w:cs="Times New Roman"/>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2"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3" name="__TH_L2"/>
                              <wps:cNvCnPr/>
                              <wps:spPr bwMode="auto">
                                <a:xfrm>
                                  <a:off x="0" y="0"/>
                                  <a:ext cx="1178" cy="1860"/>
                                </a:xfrm>
                                <a:prstGeom prst="line">
                                  <a:avLst/>
                                </a:prstGeom>
                                <a:noFill/>
                                <a:ln w="6350">
                                  <a:solidFill>
                                    <a:srgbClr val="000000"/>
                                  </a:solidFill>
                                  <a:round/>
                                </a:ln>
                                <a:effectLst/>
                              </wps:spPr>
                              <wps:bodyPr/>
                            </wps:wsp>
                            <wps:wsp>
                              <wps:cNvPr id="4" name="__TH_B113"/>
                              <wps:cNvSpPr txBox="1">
                                <a:spLocks noChangeArrowheads="1"/>
                              </wps:cNvSpPr>
                              <wps:spPr bwMode="auto">
                                <a:xfrm>
                                  <a:off x="455" y="122"/>
                                  <a:ext cx="253" cy="263"/>
                                </a:xfrm>
                                <a:prstGeom prst="rect">
                                  <a:avLst/>
                                </a:prstGeom>
                                <a:noFill/>
                                <a:ln>
                                  <a:noFill/>
                                </a:ln>
                                <a:effectLst/>
                              </wps:spPr>
                              <wps:txbx>
                                <w:txbxContent>
                                  <w:p w14:paraId="3CD65084">
                                    <w:pPr>
                                      <w:snapToGrid w:val="0"/>
                                    </w:pPr>
                                    <w:r>
                                      <w:rPr>
                                        <w:rFonts w:hint="eastAsia"/>
                                      </w:rPr>
                                      <w:t>工</w:t>
                                    </w:r>
                                  </w:p>
                                </w:txbxContent>
                              </wps:txbx>
                              <wps:bodyPr rot="0" vert="horz" wrap="square" lIns="0" tIns="0" rIns="0" bIns="0" anchor="t" anchorCtr="0" upright="1">
                                <a:noAutofit/>
                              </wps:bodyPr>
                            </wps:wsp>
                            <wps:wsp>
                              <wps:cNvPr id="5" name="__TH_B124"/>
                              <wps:cNvSpPr txBox="1">
                                <a:spLocks noChangeArrowheads="1"/>
                              </wps:cNvSpPr>
                              <wps:spPr bwMode="auto">
                                <a:xfrm>
                                  <a:off x="643" y="419"/>
                                  <a:ext cx="253" cy="263"/>
                                </a:xfrm>
                                <a:prstGeom prst="rect">
                                  <a:avLst/>
                                </a:prstGeom>
                                <a:noFill/>
                                <a:ln>
                                  <a:noFill/>
                                </a:ln>
                                <a:effectLst/>
                              </wps:spPr>
                              <wps:txbx>
                                <w:txbxContent>
                                  <w:p w14:paraId="4B8682BE">
                                    <w:pPr>
                                      <w:snapToGrid w:val="0"/>
                                    </w:pPr>
                                    <w:r>
                                      <w:rPr>
                                        <w:rFonts w:hint="eastAsia"/>
                                      </w:rPr>
                                      <w:t>作</w:t>
                                    </w:r>
                                  </w:p>
                                </w:txbxContent>
                              </wps:txbx>
                              <wps:bodyPr rot="0" vert="horz" wrap="square" lIns="0" tIns="0" rIns="0" bIns="0" anchor="t" anchorCtr="0" upright="1">
                                <a:noAutofit/>
                              </wps:bodyPr>
                            </wps:wsp>
                            <wps:wsp>
                              <wps:cNvPr id="6" name="__TH_B135"/>
                              <wps:cNvSpPr txBox="1">
                                <a:spLocks noChangeArrowheads="1"/>
                              </wps:cNvSpPr>
                              <wps:spPr bwMode="auto">
                                <a:xfrm>
                                  <a:off x="831" y="717"/>
                                  <a:ext cx="253" cy="262"/>
                                </a:xfrm>
                                <a:prstGeom prst="rect">
                                  <a:avLst/>
                                </a:prstGeom>
                                <a:noFill/>
                                <a:ln>
                                  <a:noFill/>
                                </a:ln>
                                <a:effectLst/>
                              </wps:spPr>
                              <wps:txbx>
                                <w:txbxContent>
                                  <w:p w14:paraId="6E12AA2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10"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PXLXJ7YAAAACAEAAA8AAAAAAAAAAQAgAAAAIgAAAGRycy9kb3ducmV2LnhtbFBLAQIU&#10;ABQAAAAIAIdO4kD59E8XEAMAAEULAAAOAAAAAAAAAAEAIAAAACcBAABkcnMvZTJvRG9jLnhtbFBL&#10;BQYAAAAABgAGAFkBAACpBgAAAAA=&#10;">
                      <o:lock v:ext="edit" aspectratio="f"/>
                      <v:line id="__TH_L2" o:spid="_x0000_s1026" o:spt="20" style="position:absolute;left:0;top:0;height:1860;width:1178;"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CD65084">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B8682B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E12AA2F">
                              <w:pPr>
                                <w:snapToGrid w:val="0"/>
                              </w:pPr>
                              <w:r>
                                <w:rPr>
                                  <w:rFonts w:hint="eastAsia"/>
                                </w:rPr>
                                <w:t>日</w:t>
                              </w:r>
                            </w:p>
                          </w:txbxContent>
                        </v:textbox>
                      </v:shape>
                    </v:group>
                  </w:pict>
                </mc:Fallback>
              </mc:AlternateContent>
            </w:r>
          </w:p>
          <w:p w14:paraId="6516B09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p w14:paraId="08C5AA4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p w14:paraId="71F0C21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0B2EF7C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1FEF83A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39A777B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6358F82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2BCD385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34CCCC2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57C850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C95622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912256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193F3AA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64D9E14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7F2619D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89DA3D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6A58D0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7A43FB9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0AB6F99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r>
      <w:tr w14:paraId="7A99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C0912A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6DCF81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4D4CAE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B342D3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C6E785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107C74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AB0424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42C353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292886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D59491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5584FB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09B95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479733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710260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54BF1F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6BC007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58A68C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7405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DB2513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033A2F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0954ED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C1A594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BE4CD4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1E034A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02D2D9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2EA6C5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05F459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B1FA83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B9AA07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A3B91C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3857DC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301EA5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CBA601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3BAD25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60D03C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1CF0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90C9E3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D6CFA6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BA818E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8F465D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D91264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95829E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CC9DD5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8DBCAE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B1F1AC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16C481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3DC588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580C18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7C12E4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A36E35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49822F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79BC8D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1C4E9D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4BB2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64A174A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D4A640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C0A9A2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762617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FE5228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1FAFA9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3A1E54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C9F099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47A900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8CD87B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11B47B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5142AE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25C525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A7D20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04FE02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3F9AC5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E62F21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27C5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438D2E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318DF9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27E3EC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FC0F3D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18839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7EB861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EC234A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308F3C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9BC718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C843EB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A54305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914246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C391F5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C7CB2F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A7CB58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B1DC0A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885D99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169C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F3E4F6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437535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8467BC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377916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D3398F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9E8F7B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B21849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72E569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5F39F7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A31BB0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235BDC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D62BB4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6E77DF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20CF58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01611A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88D305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B765A9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626D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A4AAD6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598C98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351E54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C12A55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923C52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C82D11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F4DD55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5587E3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597FF8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FD176E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4A9463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430723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6EF9D3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42B604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0C5D55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97FE85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7594A0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298B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01201B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1A97B0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F8B78B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FF6573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92E458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06A118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A44837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A232F3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B43967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EF40C1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85C555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5307CC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F4114E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267793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FF504C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67F714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EB2394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3FC4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31F2E3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21E27E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BF2EBD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75EC8D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7139BD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58760A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FEE8E3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972029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0CAFC9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2CAD36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506054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65A7FF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131EEF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8A5B6A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58BCC9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90A58E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FB803F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bl>
    <w:p w14:paraId="38661342">
      <w:pPr>
        <w:snapToGrid w:val="0"/>
        <w:spacing w:line="360" w:lineRule="auto"/>
        <w:ind w:firstLine="5662"/>
        <w:rPr>
          <w:rFonts w:hint="eastAsia" w:hAnsi="宋体"/>
          <w:color w:val="auto"/>
          <w:szCs w:val="21"/>
          <w:highlight w:val="none"/>
        </w:rPr>
      </w:pPr>
      <w:r>
        <w:rPr>
          <w:rFonts w:hint="eastAsia" w:ascii="仿宋_GB2312" w:hAnsi="仿宋" w:eastAsia="仿宋_GB2312" w:cs="仿宋_GB2312"/>
          <w:b/>
          <w:color w:val="auto"/>
          <w:sz w:val="24"/>
          <w:highlight w:val="none"/>
        </w:rPr>
        <w:t>注：投标人可按上述时间表的格式自行编制切合实际的具体时间表。</w:t>
      </w:r>
      <w:r>
        <w:rPr>
          <w:rFonts w:hAnsi="宋体"/>
          <w:color w:val="auto"/>
          <w:szCs w:val="21"/>
          <w:highlight w:val="none"/>
        </w:rPr>
        <w:t xml:space="preserve"> </w:t>
      </w:r>
    </w:p>
    <w:p w14:paraId="7C7A255A">
      <w:pPr>
        <w:snapToGrid w:val="0"/>
        <w:spacing w:line="360" w:lineRule="auto"/>
        <w:ind w:firstLine="472" w:firstLineChars="196"/>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（三）项目实施人员一览表</w:t>
      </w:r>
    </w:p>
    <w:p w14:paraId="724AC351">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656D2A4F">
      <w:pPr>
        <w:rPr>
          <w:rFonts w:hint="eastAsia" w:ascii="宋体" w:hAnsi="Courier New"/>
          <w:color w:val="auto"/>
          <w:sz w:val="24"/>
          <w:highlight w:val="none"/>
        </w:rPr>
      </w:pPr>
      <w:r>
        <w:rPr>
          <w:rFonts w:hint="eastAsia" w:ascii="宋体" w:hAnsi="Courier New"/>
          <w:color w:val="auto"/>
          <w:sz w:val="24"/>
          <w:highlight w:val="none"/>
        </w:rPr>
        <w:t>所投分标：</w:t>
      </w:r>
      <w:r>
        <w:rPr>
          <w:rFonts w:hint="eastAsia" w:ascii="宋体" w:hAnsi="Courier New"/>
          <w:color w:val="auto"/>
          <w:sz w:val="24"/>
          <w:highlight w:val="none"/>
          <w:u w:val="single"/>
        </w:rPr>
        <w:t xml:space="preserve">     </w:t>
      </w:r>
      <w:r>
        <w:rPr>
          <w:rFonts w:hint="eastAsia" w:ascii="宋体" w:hAnsi="Courier New"/>
          <w:color w:val="auto"/>
          <w:sz w:val="24"/>
          <w:highlight w:val="none"/>
        </w:rPr>
        <w:t>分标</w:t>
      </w:r>
    </w:p>
    <w:p w14:paraId="112B4214">
      <w:pPr>
        <w:keepNext/>
        <w:autoSpaceDE w:val="0"/>
        <w:autoSpaceDN w:val="0"/>
        <w:spacing w:line="360" w:lineRule="auto"/>
        <w:ind w:firstLine="477"/>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34"/>
        <w:tblW w:w="0" w:type="auto"/>
        <w:tblInd w:w="116" w:type="dxa"/>
        <w:tblLayout w:type="fixed"/>
        <w:tblCellMar>
          <w:top w:w="0" w:type="dxa"/>
          <w:left w:w="108" w:type="dxa"/>
          <w:bottom w:w="0" w:type="dxa"/>
          <w:right w:w="108" w:type="dxa"/>
        </w:tblCellMar>
      </w:tblPr>
      <w:tblGrid>
        <w:gridCol w:w="2061"/>
        <w:gridCol w:w="1287"/>
        <w:gridCol w:w="1260"/>
        <w:gridCol w:w="4147"/>
      </w:tblGrid>
      <w:tr w14:paraId="36106A9F">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950FF9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0DED21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C305C9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2DA6E95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p>
        </w:tc>
      </w:tr>
      <w:tr w14:paraId="413A081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6EC02D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024194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C1278A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36BF246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r w14:paraId="6E0D2446">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CC5911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D2A1DE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247BF2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7394287">
            <w:pPr>
              <w:keepNext w:val="0"/>
              <w:keepLines w:val="0"/>
              <w:widowControl/>
              <w:suppressLineNumbers w:val="0"/>
              <w:spacing w:before="0" w:beforeAutospacing="0" w:after="0" w:afterAutospacing="0"/>
              <w:ind w:left="0" w:right="0"/>
              <w:jc w:val="left"/>
              <w:rPr>
                <w:rFonts w:hint="default" w:ascii="仿宋_GB2312" w:hAnsi="仿宋" w:eastAsia="仿宋_GB2312" w:cs="仿宋_GB2312"/>
                <w:color w:val="auto"/>
                <w:sz w:val="24"/>
                <w:highlight w:val="none"/>
              </w:rPr>
            </w:pPr>
          </w:p>
        </w:tc>
      </w:tr>
      <w:tr w14:paraId="6A322B9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E5DEFE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531C17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FF2E41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3AD5D2D">
            <w:pPr>
              <w:keepNext w:val="0"/>
              <w:keepLines w:val="0"/>
              <w:widowControl/>
              <w:suppressLineNumbers w:val="0"/>
              <w:spacing w:before="0" w:beforeAutospacing="0" w:after="0" w:afterAutospacing="0"/>
              <w:ind w:left="0" w:right="0"/>
              <w:jc w:val="left"/>
              <w:rPr>
                <w:rFonts w:hint="default" w:ascii="仿宋_GB2312" w:hAnsi="仿宋" w:eastAsia="仿宋_GB2312" w:cs="仿宋_GB2312"/>
                <w:color w:val="auto"/>
                <w:sz w:val="24"/>
                <w:highlight w:val="none"/>
              </w:rPr>
            </w:pPr>
          </w:p>
        </w:tc>
      </w:tr>
      <w:tr w14:paraId="7DD92BA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4B8103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702AA7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7C4F79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1D1F57F">
            <w:pPr>
              <w:keepNext w:val="0"/>
              <w:keepLines w:val="0"/>
              <w:widowControl/>
              <w:suppressLineNumbers w:val="0"/>
              <w:spacing w:before="0" w:beforeAutospacing="0" w:after="0" w:afterAutospacing="0"/>
              <w:ind w:left="0" w:right="0"/>
              <w:jc w:val="left"/>
              <w:rPr>
                <w:rFonts w:hint="default" w:ascii="仿宋_GB2312" w:hAnsi="仿宋" w:eastAsia="仿宋_GB2312" w:cs="仿宋_GB2312"/>
                <w:color w:val="auto"/>
                <w:sz w:val="24"/>
                <w:highlight w:val="none"/>
              </w:rPr>
            </w:pPr>
          </w:p>
        </w:tc>
      </w:tr>
      <w:tr w14:paraId="081F111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43F7D1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4AA7D6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AA712A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C3C3F74">
            <w:pPr>
              <w:keepNext w:val="0"/>
              <w:keepLines w:val="0"/>
              <w:widowControl/>
              <w:suppressLineNumbers w:val="0"/>
              <w:spacing w:before="0" w:beforeAutospacing="0" w:after="0" w:afterAutospacing="0"/>
              <w:ind w:left="0" w:right="0"/>
              <w:jc w:val="left"/>
              <w:rPr>
                <w:rFonts w:hint="default" w:ascii="仿宋_GB2312" w:hAnsi="仿宋" w:eastAsia="仿宋_GB2312" w:cs="仿宋_GB2312"/>
                <w:color w:val="auto"/>
                <w:sz w:val="24"/>
                <w:highlight w:val="none"/>
              </w:rPr>
            </w:pPr>
          </w:p>
        </w:tc>
      </w:tr>
      <w:tr w14:paraId="55975142">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DEE094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5B9FA5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48810F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FA291B7">
            <w:pPr>
              <w:keepNext w:val="0"/>
              <w:keepLines w:val="0"/>
              <w:widowControl/>
              <w:suppressLineNumbers w:val="0"/>
              <w:spacing w:before="0" w:beforeAutospacing="0" w:after="0" w:afterAutospacing="0"/>
              <w:ind w:left="0" w:right="0"/>
              <w:jc w:val="left"/>
              <w:rPr>
                <w:rFonts w:hint="default" w:ascii="仿宋_GB2312" w:hAnsi="仿宋" w:eastAsia="仿宋_GB2312" w:cs="仿宋_GB2312"/>
                <w:color w:val="auto"/>
                <w:sz w:val="24"/>
                <w:highlight w:val="none"/>
              </w:rPr>
            </w:pPr>
          </w:p>
        </w:tc>
      </w:tr>
      <w:tr w14:paraId="4ACCBB1D">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D1196A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2AEDA5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F72729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090246A">
            <w:pPr>
              <w:keepNext w:val="0"/>
              <w:keepLines w:val="0"/>
              <w:widowControl/>
              <w:suppressLineNumbers w:val="0"/>
              <w:spacing w:before="0" w:beforeAutospacing="0" w:after="0" w:afterAutospacing="0"/>
              <w:ind w:left="0" w:right="0"/>
              <w:jc w:val="left"/>
              <w:rPr>
                <w:rFonts w:hint="default" w:ascii="仿宋_GB2312" w:hAnsi="仿宋" w:eastAsia="仿宋_GB2312" w:cs="仿宋_GB2312"/>
                <w:color w:val="auto"/>
                <w:sz w:val="24"/>
                <w:highlight w:val="none"/>
              </w:rPr>
            </w:pPr>
          </w:p>
        </w:tc>
      </w:tr>
      <w:tr w14:paraId="6EC24EB8">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F3B68F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9EB40B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2A2856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3EE8767">
            <w:pPr>
              <w:keepNext w:val="0"/>
              <w:keepLines w:val="0"/>
              <w:widowControl/>
              <w:suppressLineNumbers w:val="0"/>
              <w:spacing w:before="0" w:beforeAutospacing="0" w:after="0" w:afterAutospacing="0"/>
              <w:ind w:left="0" w:right="0"/>
              <w:jc w:val="left"/>
              <w:rPr>
                <w:rFonts w:hint="default" w:ascii="仿宋_GB2312" w:hAnsi="仿宋" w:eastAsia="仿宋_GB2312" w:cs="仿宋_GB2312"/>
                <w:color w:val="auto"/>
                <w:sz w:val="24"/>
                <w:highlight w:val="none"/>
              </w:rPr>
            </w:pPr>
          </w:p>
        </w:tc>
      </w:tr>
      <w:tr w14:paraId="1165D48A">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5DAF98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EFA05C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06A79D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3372A66">
            <w:pPr>
              <w:keepNext w:val="0"/>
              <w:keepLines w:val="0"/>
              <w:widowControl/>
              <w:suppressLineNumbers w:val="0"/>
              <w:spacing w:before="0" w:beforeAutospacing="0" w:after="0" w:afterAutospacing="0"/>
              <w:ind w:left="0" w:right="0"/>
              <w:jc w:val="left"/>
              <w:rPr>
                <w:rFonts w:hint="default" w:ascii="仿宋_GB2312" w:hAnsi="仿宋" w:eastAsia="仿宋_GB2312" w:cs="仿宋_GB2312"/>
                <w:color w:val="auto"/>
                <w:sz w:val="24"/>
                <w:highlight w:val="none"/>
              </w:rPr>
            </w:pPr>
          </w:p>
        </w:tc>
      </w:tr>
    </w:tbl>
    <w:p w14:paraId="293CE59C">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注：须随表提交相应的证书复印件并注明所在投标技术文件页码。</w:t>
      </w:r>
    </w:p>
    <w:p w14:paraId="01FCA90D">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（按此格式自制）</w:t>
      </w:r>
    </w:p>
    <w:tbl>
      <w:tblPr>
        <w:tblStyle w:val="34"/>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9E4D22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3F5A690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7606FDC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7AF2444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6DA5DB8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4F8FC4B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14:paraId="3EB5576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C44C63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14:paraId="264B91E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5D899C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14:paraId="676208C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1210FD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A8BDC1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41C0931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14:paraId="47CF590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7721D47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5452BE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7DCBE6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5FC5F09B">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73593E5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623097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58D342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1830290">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420E050">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48782CD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5971FB7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780FD12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8884BAB">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CD34D8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348BBC60">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7D867460">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5D8537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8AEE70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D8E154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2CD5D2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0B3664F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bl>
    <w:p w14:paraId="2573C6A5">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注：投标人可按上述的格式自行编制，须随表提交相应的证书复印件并注明所在投标技术文件页码。</w:t>
      </w:r>
    </w:p>
    <w:p w14:paraId="66C5D2EB">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附表C:本项目的项目经理和小组人员近3个月交纳社保记录情况表</w:t>
      </w:r>
      <w:r>
        <w:rPr>
          <w:rFonts w:hint="eastAsia" w:ascii="仿宋_GB2312" w:hAnsi="仿宋" w:eastAsia="仿宋_GB2312" w:cs="仿宋_GB2312"/>
          <w:color w:val="auto"/>
          <w:sz w:val="24"/>
          <w:highlight w:val="none"/>
        </w:rPr>
        <w:t>（以社保局缴纳凭证作附件）</w:t>
      </w:r>
    </w:p>
    <w:p w14:paraId="62475AFE">
      <w:pPr>
        <w:snapToGrid w:val="0"/>
        <w:spacing w:line="360" w:lineRule="auto"/>
        <w:ind w:firstLine="472" w:firstLineChars="196"/>
        <w:rPr>
          <w:rFonts w:hint="eastAsia"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（四）技术服务内容</w:t>
      </w:r>
    </w:p>
    <w:p w14:paraId="2A98B49A">
      <w:pPr>
        <w:autoSpaceDE w:val="0"/>
        <w:autoSpaceDN w:val="0"/>
        <w:spacing w:line="360" w:lineRule="auto"/>
        <w:ind w:firstLine="480" w:firstLineChars="200"/>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69302D4A">
      <w:pPr>
        <w:snapToGrid w:val="0"/>
        <w:spacing w:line="360" w:lineRule="auto"/>
        <w:ind w:firstLine="472" w:firstLineChars="196"/>
        <w:rPr>
          <w:rFonts w:hint="eastAsia"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（五）技术培训内容</w:t>
      </w:r>
    </w:p>
    <w:p w14:paraId="6B4A9E7C">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577ACAD3">
      <w:pPr>
        <w:keepNext/>
        <w:autoSpaceDE w:val="0"/>
        <w:autoSpaceDN w:val="0"/>
        <w:spacing w:line="360" w:lineRule="auto"/>
        <w:ind w:firstLine="477"/>
        <w:jc w:val="left"/>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 培训日程及费用</w:t>
      </w:r>
    </w:p>
    <w:tbl>
      <w:tblPr>
        <w:tblStyle w:val="34"/>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4CC05124">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14:paraId="6936D5AE">
            <w:pPr>
              <w:keepNext w:val="0"/>
              <w:keepLines w:val="0"/>
              <w:suppressLineNumbers w:val="0"/>
              <w:tabs>
                <w:tab w:val="center" w:pos="1690"/>
              </w:tabs>
              <w:suppressAutoHyphens/>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14:paraId="51330D67">
            <w:pPr>
              <w:keepNext w:val="0"/>
              <w:keepLines w:val="0"/>
              <w:suppressLineNumbers w:val="0"/>
              <w:tabs>
                <w:tab w:val="center" w:pos="595"/>
              </w:tabs>
              <w:suppressAutoHyphens/>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noWrap w:val="0"/>
            <w:vAlign w:val="center"/>
          </w:tcPr>
          <w:p w14:paraId="30D45BA1">
            <w:pPr>
              <w:keepNext w:val="0"/>
              <w:keepLines w:val="0"/>
              <w:suppressLineNumbers w:val="0"/>
              <w:tabs>
                <w:tab w:val="center" w:pos="595"/>
              </w:tabs>
              <w:suppressAutoHyphens/>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noWrap w:val="0"/>
            <w:vAlign w:val="center"/>
          </w:tcPr>
          <w:p w14:paraId="382D5514">
            <w:pPr>
              <w:keepNext w:val="0"/>
              <w:keepLines w:val="0"/>
              <w:suppressLineNumbers w:val="0"/>
              <w:tabs>
                <w:tab w:val="center" w:pos="1028"/>
              </w:tabs>
              <w:suppressAutoHyphens/>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noWrap w:val="0"/>
            <w:vAlign w:val="center"/>
          </w:tcPr>
          <w:p w14:paraId="3A5CF5F2">
            <w:pPr>
              <w:keepNext w:val="0"/>
              <w:keepLines w:val="0"/>
              <w:suppressLineNumbers w:val="0"/>
              <w:tabs>
                <w:tab w:val="center" w:pos="595"/>
              </w:tabs>
              <w:suppressAutoHyphens/>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noWrap w:val="0"/>
            <w:vAlign w:val="center"/>
          </w:tcPr>
          <w:p w14:paraId="03D83009">
            <w:pPr>
              <w:keepNext w:val="0"/>
              <w:keepLines w:val="0"/>
              <w:suppressLineNumbers w:val="0"/>
              <w:tabs>
                <w:tab w:val="center" w:pos="520"/>
              </w:tabs>
              <w:suppressAutoHyphens/>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14:paraId="690D7E9A">
            <w:pPr>
              <w:keepNext w:val="0"/>
              <w:keepLines w:val="0"/>
              <w:suppressLineNumbers w:val="0"/>
              <w:suppressAutoHyphens/>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课程费用</w:t>
            </w:r>
          </w:p>
        </w:tc>
      </w:tr>
      <w:tr w14:paraId="06FB2DE0">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noWrap w:val="0"/>
            <w:vAlign w:val="top"/>
          </w:tcPr>
          <w:p w14:paraId="6311BB2D">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14:paraId="5A2EEBE9">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30" w:type="dxa"/>
            <w:tcBorders>
              <w:top w:val="single" w:color="auto" w:sz="6" w:space="0"/>
              <w:left w:val="single" w:color="auto" w:sz="6" w:space="0"/>
              <w:bottom w:val="nil"/>
              <w:right w:val="nil"/>
            </w:tcBorders>
            <w:noWrap w:val="0"/>
            <w:vAlign w:val="top"/>
          </w:tcPr>
          <w:p w14:paraId="3294F6F7">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53" w:type="dxa"/>
            <w:tcBorders>
              <w:top w:val="single" w:color="auto" w:sz="6" w:space="0"/>
              <w:left w:val="single" w:color="auto" w:sz="6" w:space="0"/>
              <w:bottom w:val="nil"/>
              <w:right w:val="nil"/>
            </w:tcBorders>
            <w:noWrap w:val="0"/>
            <w:vAlign w:val="top"/>
          </w:tcPr>
          <w:p w14:paraId="4DFA37CB">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97" w:type="dxa"/>
            <w:tcBorders>
              <w:top w:val="single" w:color="auto" w:sz="6" w:space="0"/>
              <w:left w:val="single" w:color="auto" w:sz="6" w:space="0"/>
              <w:bottom w:val="nil"/>
              <w:right w:val="nil"/>
            </w:tcBorders>
            <w:noWrap w:val="0"/>
            <w:vAlign w:val="top"/>
          </w:tcPr>
          <w:p w14:paraId="0DB9BC8F">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440" w:type="dxa"/>
            <w:tcBorders>
              <w:top w:val="single" w:color="auto" w:sz="6" w:space="0"/>
              <w:left w:val="single" w:color="auto" w:sz="6" w:space="0"/>
              <w:bottom w:val="nil"/>
              <w:right w:val="nil"/>
            </w:tcBorders>
            <w:noWrap w:val="0"/>
            <w:vAlign w:val="top"/>
          </w:tcPr>
          <w:p w14:paraId="486E2707">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14:paraId="16BE3CF6">
            <w:pPr>
              <w:keepNext w:val="0"/>
              <w:keepLines w:val="0"/>
              <w:suppressLineNumbers w:val="0"/>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712B72B2">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noWrap w:val="0"/>
            <w:vAlign w:val="top"/>
          </w:tcPr>
          <w:p w14:paraId="13FCCDE5">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14:paraId="76FE5EF9">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30" w:type="dxa"/>
            <w:tcBorders>
              <w:top w:val="single" w:color="auto" w:sz="6" w:space="0"/>
              <w:left w:val="single" w:color="auto" w:sz="6" w:space="0"/>
              <w:bottom w:val="nil"/>
              <w:right w:val="nil"/>
            </w:tcBorders>
            <w:noWrap w:val="0"/>
            <w:vAlign w:val="top"/>
          </w:tcPr>
          <w:p w14:paraId="37C4C3DC">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53" w:type="dxa"/>
            <w:tcBorders>
              <w:top w:val="single" w:color="auto" w:sz="6" w:space="0"/>
              <w:left w:val="single" w:color="auto" w:sz="6" w:space="0"/>
              <w:bottom w:val="nil"/>
              <w:right w:val="nil"/>
            </w:tcBorders>
            <w:noWrap w:val="0"/>
            <w:vAlign w:val="top"/>
          </w:tcPr>
          <w:p w14:paraId="6245918F">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97" w:type="dxa"/>
            <w:tcBorders>
              <w:top w:val="single" w:color="auto" w:sz="6" w:space="0"/>
              <w:left w:val="single" w:color="auto" w:sz="6" w:space="0"/>
              <w:bottom w:val="nil"/>
              <w:right w:val="nil"/>
            </w:tcBorders>
            <w:noWrap w:val="0"/>
            <w:vAlign w:val="top"/>
          </w:tcPr>
          <w:p w14:paraId="4F3666E9">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440" w:type="dxa"/>
            <w:tcBorders>
              <w:top w:val="single" w:color="auto" w:sz="6" w:space="0"/>
              <w:left w:val="single" w:color="auto" w:sz="6" w:space="0"/>
              <w:bottom w:val="nil"/>
              <w:right w:val="nil"/>
            </w:tcBorders>
            <w:noWrap w:val="0"/>
            <w:vAlign w:val="top"/>
          </w:tcPr>
          <w:p w14:paraId="73CB3833">
            <w:pPr>
              <w:keepNext w:val="0"/>
              <w:keepLines w:val="0"/>
              <w:suppressLineNumbers w:val="0"/>
              <w:tabs>
                <w:tab w:val="left" w:pos="7"/>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14:paraId="59D78440">
            <w:pPr>
              <w:keepNext w:val="0"/>
              <w:keepLines w:val="0"/>
              <w:suppressLineNumbers w:val="0"/>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70E5D6B8">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14:paraId="031A9622">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14:paraId="722C12BA">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7B5FB5A4">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51C5B429">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noWrap w:val="0"/>
            <w:vAlign w:val="top"/>
          </w:tcPr>
          <w:p w14:paraId="3550D1BB">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206C4FB6">
            <w:pPr>
              <w:keepNext w:val="0"/>
              <w:keepLines w:val="0"/>
              <w:suppressLineNumbers w:val="0"/>
              <w:tabs>
                <w:tab w:val="left" w:pos="7"/>
              </w:tabs>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4A1D9CFD">
            <w:pPr>
              <w:keepNext w:val="0"/>
              <w:keepLines w:val="0"/>
              <w:suppressLineNumbers w:val="0"/>
              <w:suppressAutoHyphens/>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bl>
    <w:p w14:paraId="4B05760B">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注解:A</w:t>
      </w:r>
      <w:r>
        <w:rPr>
          <w:rFonts w:hint="eastAsia" w:ascii="仿宋_GB2312" w:hAnsi="仿宋" w:eastAsia="仿宋_GB2312" w:cs="仿宋_GB2312"/>
          <w:color w:val="auto"/>
          <w:sz w:val="24"/>
          <w:highlight w:val="none"/>
        </w:rPr>
        <w:tab/>
      </w:r>
      <w:r>
        <w:rPr>
          <w:rFonts w:hint="eastAsia" w:ascii="仿宋_GB2312" w:hAnsi="仿宋" w:eastAsia="仿宋_GB2312" w:cs="仿宋_GB2312"/>
          <w:color w:val="auto"/>
          <w:sz w:val="24"/>
          <w:highlight w:val="none"/>
        </w:rPr>
        <w:t>课程清单按时间顺序排列，并提供以下详细资料：</w:t>
      </w:r>
    </w:p>
    <w:p w14:paraId="4B5C6091">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课程概要</w:t>
      </w:r>
    </w:p>
    <w:p w14:paraId="19BA210C">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课程目的</w:t>
      </w:r>
    </w:p>
    <w:p w14:paraId="52A6E1B6">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教学方式</w:t>
      </w:r>
    </w:p>
    <w:p w14:paraId="09FED0EA">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先决条件</w:t>
      </w:r>
    </w:p>
    <w:p w14:paraId="2EC9ECBF">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教材目录</w:t>
      </w:r>
    </w:p>
    <w:p w14:paraId="7FAA4B97">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B  按照附表A提供授课教师的简历</w:t>
      </w:r>
    </w:p>
    <w:p w14:paraId="69F20A34">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注：须随表提交相应的证书复印件并注明所在投标技术文件页码。</w:t>
      </w:r>
    </w:p>
    <w:p w14:paraId="3BDBED5C">
      <w:pPr>
        <w:snapToGrid w:val="0"/>
        <w:spacing w:line="360" w:lineRule="auto"/>
        <w:ind w:firstLine="5662"/>
        <w:rPr>
          <w:rFonts w:hint="eastAsia" w:ascii="仿宋_GB2312" w:hAnsi="仿宋" w:eastAsia="仿宋_GB2312" w:cs="仿宋_GB2312"/>
          <w:b/>
          <w:bCs/>
          <w:color w:val="auto"/>
          <w:kern w:val="0"/>
          <w:sz w:val="24"/>
          <w:highlight w:val="none"/>
        </w:rPr>
      </w:pPr>
    </w:p>
    <w:p w14:paraId="6BF665D5">
      <w:pPr>
        <w:snapToGrid w:val="0"/>
        <w:spacing w:line="360" w:lineRule="auto"/>
        <w:ind w:firstLine="4935" w:firstLineChars="2350"/>
        <w:rPr>
          <w:rFonts w:hint="eastAsia" w:hAnsi="宋体"/>
          <w:color w:val="auto"/>
          <w:szCs w:val="21"/>
          <w:highlight w:val="none"/>
        </w:rPr>
      </w:pPr>
    </w:p>
    <w:p w14:paraId="32CCFEC1">
      <w:pPr>
        <w:snapToGrid w:val="0"/>
        <w:spacing w:line="360" w:lineRule="auto"/>
        <w:ind w:firstLine="472" w:firstLineChars="196"/>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（六）售后服务方案</w:t>
      </w:r>
    </w:p>
    <w:p w14:paraId="2EF87E60">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6EA6CDFA">
      <w:pPr>
        <w:snapToGrid w:val="0"/>
        <w:spacing w:before="165"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1、售后服务承诺</w:t>
      </w:r>
    </w:p>
    <w:p w14:paraId="7B4710B8">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（按此格式自制）</w:t>
      </w:r>
    </w:p>
    <w:tbl>
      <w:tblPr>
        <w:tblStyle w:val="3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8B5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4B8731A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5FFB02C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6B4EF1B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69FE177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F6DCA2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136B6B9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14:paraId="67D6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225EE4A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6C0BB7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63036F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68A207A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4010BA8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1B0F21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r w14:paraId="489D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33985FC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26F6DA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E0AE46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665BA49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60EA9C0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BB2233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r w14:paraId="2DB6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3C0F9BC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A3ECCA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FAF37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4AFB5E4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B821EC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23E127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bl>
    <w:p w14:paraId="4A805CE5">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注：关于项目涉及的所有售后服务机构均在本表注明，包括投标人本单位和符合条件的第三方服务机构；</w:t>
      </w:r>
    </w:p>
    <w:p w14:paraId="183713F3">
      <w:pPr>
        <w:autoSpaceDE w:val="0"/>
        <w:autoSpaceDN w:val="0"/>
        <w:spacing w:line="360" w:lineRule="auto"/>
        <w:rPr>
          <w:rFonts w:hint="eastAsia" w:ascii="仿宋_GB2312" w:hAnsi="仿宋" w:eastAsia="仿宋_GB2312" w:cs="仿宋_GB2312"/>
          <w:color w:val="auto"/>
          <w:kern w:val="0"/>
          <w:sz w:val="24"/>
          <w:highlight w:val="none"/>
        </w:rPr>
      </w:pPr>
    </w:p>
    <w:p w14:paraId="29823DF4">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（按此格式自制）</w:t>
      </w:r>
    </w:p>
    <w:tbl>
      <w:tblPr>
        <w:tblStyle w:val="34"/>
        <w:tblW w:w="0" w:type="auto"/>
        <w:jc w:val="center"/>
        <w:tblLayout w:type="fixed"/>
        <w:tblCellMar>
          <w:top w:w="0" w:type="dxa"/>
          <w:left w:w="108" w:type="dxa"/>
          <w:bottom w:w="0" w:type="dxa"/>
          <w:right w:w="108" w:type="dxa"/>
        </w:tblCellMar>
      </w:tblPr>
      <w:tblGrid>
        <w:gridCol w:w="645"/>
        <w:gridCol w:w="745"/>
        <w:gridCol w:w="787"/>
        <w:gridCol w:w="412"/>
        <w:gridCol w:w="900"/>
        <w:gridCol w:w="1080"/>
        <w:gridCol w:w="1080"/>
        <w:gridCol w:w="1080"/>
        <w:gridCol w:w="1260"/>
        <w:gridCol w:w="900"/>
        <w:gridCol w:w="1111"/>
      </w:tblGrid>
      <w:tr w14:paraId="23901AD3">
        <w:tblPrEx>
          <w:tblCellMar>
            <w:top w:w="0" w:type="dxa"/>
            <w:left w:w="108" w:type="dxa"/>
            <w:bottom w:w="0" w:type="dxa"/>
            <w:right w:w="108" w:type="dxa"/>
          </w:tblCellMar>
        </w:tblPrEx>
        <w:trPr>
          <w:jc w:val="center"/>
        </w:trPr>
        <w:tc>
          <w:tcPr>
            <w:tcW w:w="645" w:type="dxa"/>
            <w:tcBorders>
              <w:top w:val="single" w:color="auto" w:sz="6" w:space="0"/>
              <w:left w:val="single" w:color="auto" w:sz="6" w:space="0"/>
              <w:bottom w:val="single" w:color="auto" w:sz="6" w:space="0"/>
              <w:right w:val="single" w:color="auto" w:sz="4" w:space="0"/>
            </w:tcBorders>
            <w:noWrap w:val="0"/>
            <w:vAlign w:val="center"/>
          </w:tcPr>
          <w:p w14:paraId="53959F3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p w14:paraId="0B2EBEB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noWrap w:val="0"/>
            <w:vAlign w:val="center"/>
          </w:tcPr>
          <w:p w14:paraId="0B34CF2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3688932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3ADB259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6265D8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44B2C5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8794EA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3D8065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69524C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15AAF0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269EE86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14:paraId="358F567C">
        <w:tblPrEx>
          <w:tblCellMar>
            <w:top w:w="0" w:type="dxa"/>
            <w:left w:w="108" w:type="dxa"/>
            <w:bottom w:w="0" w:type="dxa"/>
            <w:right w:w="108" w:type="dxa"/>
          </w:tblCellMar>
        </w:tblPrEx>
        <w:trPr>
          <w:trHeight w:val="607" w:hRule="atLeast"/>
          <w:jc w:val="center"/>
        </w:trPr>
        <w:tc>
          <w:tcPr>
            <w:tcW w:w="645" w:type="dxa"/>
            <w:tcBorders>
              <w:top w:val="single" w:color="auto" w:sz="6" w:space="0"/>
              <w:left w:val="single" w:color="auto" w:sz="6" w:space="0"/>
              <w:bottom w:val="single" w:color="auto" w:sz="6" w:space="0"/>
              <w:right w:val="single" w:color="auto" w:sz="4" w:space="0"/>
            </w:tcBorders>
            <w:noWrap w:val="0"/>
            <w:vAlign w:val="top"/>
          </w:tcPr>
          <w:p w14:paraId="67E8F15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noWrap w:val="0"/>
            <w:vAlign w:val="top"/>
          </w:tcPr>
          <w:p w14:paraId="214B986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3FFBFD50">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B8DF1A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0BB3AC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B289C9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0A1AF1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A7F3EE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DF4B44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D99DD3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F25D62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18D10C2F">
        <w:tblPrEx>
          <w:tblCellMar>
            <w:top w:w="0" w:type="dxa"/>
            <w:left w:w="108" w:type="dxa"/>
            <w:bottom w:w="0" w:type="dxa"/>
            <w:right w:w="108" w:type="dxa"/>
          </w:tblCellMar>
        </w:tblPrEx>
        <w:trPr>
          <w:trHeight w:val="595" w:hRule="atLeast"/>
          <w:jc w:val="center"/>
        </w:trPr>
        <w:tc>
          <w:tcPr>
            <w:tcW w:w="645" w:type="dxa"/>
            <w:tcBorders>
              <w:top w:val="single" w:color="auto" w:sz="6" w:space="0"/>
              <w:left w:val="single" w:color="auto" w:sz="6" w:space="0"/>
              <w:bottom w:val="single" w:color="auto" w:sz="6" w:space="0"/>
              <w:right w:val="single" w:color="auto" w:sz="4" w:space="0"/>
            </w:tcBorders>
            <w:noWrap w:val="0"/>
            <w:vAlign w:val="top"/>
          </w:tcPr>
          <w:p w14:paraId="6F65234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noWrap w:val="0"/>
            <w:vAlign w:val="top"/>
          </w:tcPr>
          <w:p w14:paraId="57054AF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7772772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340B41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2522D3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583F9D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96673A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17586DB">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86D5AE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B9DEED0">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9EEDA7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278389A9">
        <w:tblPrEx>
          <w:tblCellMar>
            <w:top w:w="0" w:type="dxa"/>
            <w:left w:w="108" w:type="dxa"/>
            <w:bottom w:w="0" w:type="dxa"/>
            <w:right w:w="108" w:type="dxa"/>
          </w:tblCellMar>
        </w:tblPrEx>
        <w:trPr>
          <w:trHeight w:val="595" w:hRule="atLeast"/>
          <w:jc w:val="center"/>
        </w:trPr>
        <w:tc>
          <w:tcPr>
            <w:tcW w:w="645" w:type="dxa"/>
            <w:tcBorders>
              <w:top w:val="single" w:color="auto" w:sz="6" w:space="0"/>
              <w:left w:val="single" w:color="auto" w:sz="6" w:space="0"/>
              <w:bottom w:val="single" w:color="auto" w:sz="6" w:space="0"/>
              <w:right w:val="single" w:color="auto" w:sz="4" w:space="0"/>
            </w:tcBorders>
            <w:noWrap w:val="0"/>
            <w:vAlign w:val="top"/>
          </w:tcPr>
          <w:p w14:paraId="151BE4F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noWrap w:val="0"/>
            <w:vAlign w:val="top"/>
          </w:tcPr>
          <w:p w14:paraId="4339E5D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9FEE260">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9EB075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65598F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78F1C5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B2DD58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2C8DD8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CBF2C20">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209835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9444D7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06735F38">
        <w:tblPrEx>
          <w:tblCellMar>
            <w:top w:w="0" w:type="dxa"/>
            <w:left w:w="108" w:type="dxa"/>
            <w:bottom w:w="0" w:type="dxa"/>
            <w:right w:w="108" w:type="dxa"/>
          </w:tblCellMar>
        </w:tblPrEx>
        <w:trPr>
          <w:trHeight w:val="595" w:hRule="atLeast"/>
          <w:jc w:val="center"/>
        </w:trPr>
        <w:tc>
          <w:tcPr>
            <w:tcW w:w="645" w:type="dxa"/>
            <w:tcBorders>
              <w:top w:val="single" w:color="auto" w:sz="6" w:space="0"/>
              <w:left w:val="single" w:color="auto" w:sz="6" w:space="0"/>
              <w:bottom w:val="single" w:color="auto" w:sz="6" w:space="0"/>
              <w:right w:val="single" w:color="auto" w:sz="4" w:space="0"/>
            </w:tcBorders>
            <w:noWrap w:val="0"/>
            <w:vAlign w:val="top"/>
          </w:tcPr>
          <w:p w14:paraId="12037FA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noWrap w:val="0"/>
            <w:vAlign w:val="top"/>
          </w:tcPr>
          <w:p w14:paraId="04AA6D0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CACE38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C75AC5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876297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F2DD160">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00EAEA0">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8E7314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D3B233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80C7C0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6E8078B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bl>
    <w:p w14:paraId="3F37940D">
      <w:pPr>
        <w:snapToGrid w:val="0"/>
        <w:spacing w:before="120" w:line="360" w:lineRule="auto"/>
        <w:ind w:firstLine="472" w:firstLineChars="196"/>
        <w:rPr>
          <w:rFonts w:hint="eastAsia"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（七）其他（根据采购需求内容由投标人自行决定是否还有其他内容）</w:t>
      </w:r>
    </w:p>
    <w:p w14:paraId="21E76859">
      <w:pPr>
        <w:snapToGrid w:val="0"/>
        <w:spacing w:before="165" w:beforeLines="50" w:after="50"/>
        <w:ind w:left="142"/>
        <w:jc w:val="center"/>
        <w:rPr>
          <w:rFonts w:hint="eastAsia" w:ascii="宋体" w:hAnsi="宋体"/>
          <w:b/>
          <w:color w:val="auto"/>
          <w:sz w:val="32"/>
          <w:szCs w:val="32"/>
          <w:highlight w:val="none"/>
        </w:rPr>
      </w:pPr>
    </w:p>
    <w:p w14:paraId="339C40B6">
      <w:pPr>
        <w:snapToGrid w:val="0"/>
        <w:spacing w:before="165" w:beforeLines="50" w:line="360" w:lineRule="auto"/>
        <w:ind w:right="480" w:firstLine="3967" w:firstLineChars="1653"/>
        <w:rPr>
          <w:rFonts w:hint="eastAsia" w:ascii="宋体" w:hAnsi="宋体"/>
          <w:color w:val="auto"/>
          <w:sz w:val="24"/>
          <w:highlight w:val="none"/>
        </w:rPr>
      </w:pPr>
    </w:p>
    <w:p w14:paraId="2743C458">
      <w:pPr>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8DD268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8813E8B">
      <w:pPr>
        <w:snapToGrid w:val="0"/>
        <w:spacing w:before="165" w:beforeLines="50" w:after="50"/>
        <w:jc w:val="left"/>
        <w:rPr>
          <w:rFonts w:hint="eastAsia" w:ascii="宋体" w:hAnsi="宋体"/>
          <w:color w:val="auto"/>
          <w:sz w:val="24"/>
          <w:highlight w:val="none"/>
        </w:rPr>
      </w:pPr>
      <w:r>
        <w:rPr>
          <w:rFonts w:hint="eastAsia" w:ascii="宋体" w:hAnsi="宋体"/>
          <w:b/>
          <w:color w:val="auto"/>
          <w:sz w:val="24"/>
          <w:highlight w:val="none"/>
        </w:rPr>
        <w:br w:type="page"/>
      </w:r>
      <w:r>
        <w:rPr>
          <w:rFonts w:hint="eastAsia" w:ascii="宋体" w:hAnsi="宋体"/>
          <w:color w:val="auto"/>
          <w:sz w:val="24"/>
          <w:highlight w:val="none"/>
        </w:rPr>
        <w:t xml:space="preserve"> </w:t>
      </w:r>
    </w:p>
    <w:p w14:paraId="52C50266">
      <w:pPr>
        <w:snapToGrid w:val="0"/>
        <w:spacing w:before="165"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三五、对本项目总体要求和理解（如有要求）</w:t>
      </w:r>
    </w:p>
    <w:p w14:paraId="3B49F43A">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234B1EE4">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2BED36E0">
      <w:pPr>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5D61660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4A44037">
      <w:pPr>
        <w:snapToGrid w:val="0"/>
        <w:spacing w:before="165" w:beforeLines="50" w:after="50"/>
        <w:ind w:left="142"/>
        <w:jc w:val="center"/>
        <w:rPr>
          <w:rFonts w:hint="eastAsia" w:ascii="宋体" w:hAnsi="宋体"/>
          <w:b/>
          <w:color w:val="auto"/>
          <w:sz w:val="32"/>
          <w:szCs w:val="32"/>
          <w:highlight w:val="none"/>
        </w:rPr>
      </w:pPr>
    </w:p>
    <w:p w14:paraId="7CCAD3D2">
      <w:pPr>
        <w:snapToGrid w:val="0"/>
        <w:spacing w:before="165"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四、产品出厂标准、质量检测报告</w:t>
      </w:r>
    </w:p>
    <w:p w14:paraId="573E2108">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503E55B0">
      <w:pPr>
        <w:snapToGrid w:val="0"/>
        <w:spacing w:before="165" w:beforeLines="50" w:after="50"/>
        <w:ind w:left="142"/>
        <w:jc w:val="center"/>
        <w:rPr>
          <w:rFonts w:hint="eastAsia" w:ascii="宋体" w:hAnsi="宋体"/>
          <w:b/>
          <w:color w:val="auto"/>
          <w:sz w:val="32"/>
          <w:szCs w:val="32"/>
          <w:highlight w:val="none"/>
        </w:rPr>
      </w:pPr>
    </w:p>
    <w:p w14:paraId="319425D5">
      <w:pPr>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048B14A">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AA72C33">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五、优惠条件及特殊承诺</w:t>
      </w:r>
    </w:p>
    <w:p w14:paraId="6306B1D8">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521B3B19">
      <w:pPr>
        <w:spacing w:line="360" w:lineRule="auto"/>
        <w:jc w:val="center"/>
        <w:rPr>
          <w:rFonts w:hint="eastAsia" w:ascii="仿宋_GB2312" w:hAnsi="仿宋" w:eastAsia="仿宋_GB2312" w:cs="仿宋_GB2312"/>
          <w:color w:val="auto"/>
          <w:sz w:val="18"/>
          <w:szCs w:val="18"/>
          <w:highlight w:val="none"/>
        </w:rPr>
      </w:pPr>
    </w:p>
    <w:p w14:paraId="28D02ABD">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E9B80F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D66DE24">
      <w:pPr>
        <w:snapToGrid w:val="0"/>
        <w:spacing w:before="165" w:beforeLines="50" w:after="50"/>
        <w:ind w:left="142"/>
        <w:jc w:val="center"/>
        <w:rPr>
          <w:rFonts w:hint="eastAsia" w:ascii="宋体" w:hAnsi="宋体"/>
          <w:b/>
          <w:color w:val="auto"/>
          <w:sz w:val="32"/>
          <w:szCs w:val="32"/>
          <w:highlight w:val="none"/>
        </w:rPr>
      </w:pPr>
    </w:p>
    <w:p w14:paraId="00734A79">
      <w:pPr>
        <w:snapToGrid w:val="0"/>
        <w:spacing w:before="165"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六、投标人对项目的合理化建议和改进措施</w:t>
      </w:r>
    </w:p>
    <w:p w14:paraId="008559E8">
      <w:pPr>
        <w:spacing w:line="360" w:lineRule="auto"/>
        <w:ind w:firstLine="4048" w:firstLineChars="1687"/>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14:paraId="00063407">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6BBCD00E">
      <w:pPr>
        <w:snapToGrid w:val="0"/>
        <w:spacing w:line="360" w:lineRule="auto"/>
        <w:ind w:firstLine="4935" w:firstLineChars="2350"/>
        <w:rPr>
          <w:rFonts w:hAnsi="宋体"/>
          <w:color w:val="auto"/>
          <w:szCs w:val="21"/>
          <w:highlight w:val="none"/>
        </w:rPr>
      </w:pPr>
    </w:p>
    <w:p w14:paraId="1B437906">
      <w:pPr>
        <w:snapToGrid w:val="0"/>
        <w:spacing w:line="360" w:lineRule="auto"/>
        <w:rPr>
          <w:rFonts w:hAnsi="宋体"/>
          <w:color w:val="auto"/>
          <w:szCs w:val="21"/>
          <w:highlight w:val="none"/>
        </w:rPr>
      </w:pPr>
    </w:p>
    <w:p w14:paraId="3E4D0113">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726CD584">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3300F39">
      <w:pPr>
        <w:autoSpaceDE w:val="0"/>
        <w:autoSpaceDN w:val="0"/>
        <w:spacing w:line="360" w:lineRule="auto"/>
        <w:ind w:firstLine="120"/>
        <w:rPr>
          <w:rFonts w:hint="eastAsia" w:ascii="仿宋_GB2312" w:hAnsi="仿宋" w:eastAsia="仿宋_GB2312" w:cs="仿宋_GB2312"/>
          <w:color w:val="auto"/>
          <w:sz w:val="24"/>
          <w:highlight w:val="none"/>
        </w:rPr>
      </w:pPr>
    </w:p>
    <w:p w14:paraId="7C75DA1E">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七、认为需要的其他技术文件或说明</w:t>
      </w:r>
    </w:p>
    <w:p w14:paraId="1C67CD65">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6EA40376">
      <w:pPr>
        <w:spacing w:line="360" w:lineRule="auto"/>
        <w:jc w:val="center"/>
        <w:rPr>
          <w:rFonts w:hint="eastAsia" w:ascii="仿宋_GB2312" w:hAnsi="仿宋" w:eastAsia="仿宋_GB2312" w:cs="仿宋_GB2312"/>
          <w:color w:val="auto"/>
          <w:sz w:val="24"/>
          <w:highlight w:val="none"/>
        </w:rPr>
      </w:pPr>
    </w:p>
    <w:p w14:paraId="559B5522">
      <w:pPr>
        <w:autoSpaceDE w:val="0"/>
        <w:autoSpaceDN w:val="0"/>
        <w:spacing w:line="360" w:lineRule="auto"/>
        <w:ind w:firstLine="4800" w:firstLineChars="20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投标人名称（电子</w:t>
      </w:r>
      <w:r>
        <w:rPr>
          <w:rFonts w:hint="eastAsia" w:ascii="仿宋_GB2312" w:hAnsi="仿宋" w:eastAsia="仿宋_GB2312" w:cs="仿宋_GB2312"/>
          <w:color w:val="auto"/>
          <w:kern w:val="0"/>
          <w:sz w:val="24"/>
          <w:highlight w:val="none"/>
          <w:lang w:val="zh-CN"/>
        </w:rPr>
        <w:t>签章</w:t>
      </w:r>
      <w:r>
        <w:rPr>
          <w:rFonts w:hint="eastAsia" w:ascii="仿宋_GB2312" w:hAnsi="仿宋" w:eastAsia="仿宋_GB2312" w:cs="仿宋_GB2312"/>
          <w:color w:val="auto"/>
          <w:kern w:val="0"/>
          <w:sz w:val="24"/>
          <w:highlight w:val="none"/>
        </w:rPr>
        <w:t xml:space="preserve">）：                       </w:t>
      </w:r>
    </w:p>
    <w:p w14:paraId="30352469">
      <w:pPr>
        <w:autoSpaceDE w:val="0"/>
        <w:autoSpaceDN w:val="0"/>
        <w:spacing w:line="360" w:lineRule="auto"/>
        <w:rPr>
          <w:rFonts w:hint="eastAsia" w:ascii="仿宋_GB2312" w:hAnsi="仿宋" w:eastAsia="仿宋_GB2312" w:cs="仿宋_GB2312"/>
          <w:b/>
          <w:bCs/>
          <w:color w:val="auto"/>
          <w:sz w:val="30"/>
          <w:szCs w:val="30"/>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252778B8">
      <w:pPr>
        <w:widowControl/>
        <w:jc w:val="left"/>
        <w:rPr>
          <w:rFonts w:ascii="宋体" w:hAnsi="宋体"/>
          <w:b/>
          <w:bCs/>
          <w:color w:val="auto"/>
          <w:sz w:val="24"/>
          <w:highlight w:val="none"/>
        </w:rPr>
        <w:sectPr>
          <w:pgSz w:w="11906" w:h="16838"/>
          <w:pgMar w:top="1134" w:right="1134" w:bottom="1134" w:left="1134" w:header="720" w:footer="720" w:gutter="0"/>
          <w:cols w:space="720" w:num="1"/>
          <w:docGrid w:type="lines" w:linePitch="331" w:charSpace="0"/>
        </w:sectPr>
      </w:pPr>
    </w:p>
    <w:p w14:paraId="3924FEB2">
      <w:pPr>
        <w:jc w:val="center"/>
        <w:outlineLvl w:val="1"/>
        <w:rPr>
          <w:rFonts w:hint="eastAsia" w:ascii="宋体" w:hAnsi="宋体"/>
          <w:b/>
          <w:bCs/>
          <w:color w:val="auto"/>
          <w:sz w:val="28"/>
          <w:szCs w:val="28"/>
          <w:highlight w:val="none"/>
        </w:rPr>
      </w:pPr>
      <w:bookmarkStart w:id="335" w:name="_Toc113977879"/>
      <w:r>
        <w:rPr>
          <w:rFonts w:hint="eastAsia" w:ascii="宋体" w:hAnsi="宋体"/>
          <w:b/>
          <w:bCs/>
          <w:color w:val="auto"/>
          <w:sz w:val="28"/>
          <w:szCs w:val="28"/>
          <w:highlight w:val="none"/>
        </w:rPr>
        <w:t>第五节 报价文件格式</w:t>
      </w:r>
      <w:bookmarkEnd w:id="335"/>
    </w:p>
    <w:p w14:paraId="53E37E78">
      <w:pPr>
        <w:snapToGrid w:val="0"/>
        <w:spacing w:before="165"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01D45AC5">
      <w:pPr>
        <w:snapToGrid w:val="0"/>
        <w:spacing w:before="165" w:beforeLines="50" w:after="50" w:line="400" w:lineRule="exact"/>
        <w:jc w:val="center"/>
        <w:rPr>
          <w:rFonts w:hint="eastAsia" w:ascii="宋体" w:hAnsi="宋体"/>
          <w:bCs/>
          <w:color w:val="auto"/>
          <w:sz w:val="24"/>
          <w:szCs w:val="20"/>
          <w:highlight w:val="none"/>
        </w:rPr>
      </w:pPr>
    </w:p>
    <w:p w14:paraId="1A3C50FC">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14:paraId="4E56787D">
      <w:pPr>
        <w:snapToGrid w:val="0"/>
        <w:spacing w:before="165" w:beforeLines="50" w:after="50" w:line="400" w:lineRule="exact"/>
        <w:rPr>
          <w:rFonts w:hint="eastAsia" w:ascii="宋体" w:hAnsi="宋体"/>
          <w:bCs/>
          <w:color w:val="auto"/>
          <w:sz w:val="24"/>
          <w:szCs w:val="20"/>
          <w:highlight w:val="none"/>
        </w:rPr>
      </w:pPr>
    </w:p>
    <w:p w14:paraId="28D2600C">
      <w:pPr>
        <w:snapToGrid w:val="0"/>
        <w:spacing w:before="165" w:beforeLines="50" w:after="50" w:line="400" w:lineRule="exact"/>
        <w:rPr>
          <w:rFonts w:hint="eastAsia" w:ascii="宋体" w:hAnsi="宋体"/>
          <w:bCs/>
          <w:color w:val="auto"/>
          <w:sz w:val="24"/>
          <w:szCs w:val="20"/>
          <w:highlight w:val="none"/>
        </w:rPr>
      </w:pPr>
    </w:p>
    <w:p w14:paraId="31552F61">
      <w:pPr>
        <w:snapToGrid w:val="0"/>
        <w:spacing w:before="165" w:beforeLines="50" w:after="50" w:line="400" w:lineRule="exact"/>
        <w:rPr>
          <w:rFonts w:hint="eastAsia" w:ascii="宋体" w:hAnsi="宋体"/>
          <w:bCs/>
          <w:color w:val="auto"/>
          <w:sz w:val="24"/>
          <w:szCs w:val="20"/>
          <w:highlight w:val="none"/>
        </w:rPr>
      </w:pPr>
    </w:p>
    <w:p w14:paraId="27B7173F">
      <w:pPr>
        <w:snapToGrid w:val="0"/>
        <w:spacing w:before="165" w:beforeLines="50" w:after="50" w:line="400" w:lineRule="exact"/>
        <w:rPr>
          <w:rFonts w:hint="eastAsia" w:ascii="宋体" w:hAnsi="宋体"/>
          <w:bCs/>
          <w:color w:val="auto"/>
          <w:sz w:val="24"/>
          <w:szCs w:val="20"/>
          <w:highlight w:val="none"/>
        </w:rPr>
      </w:pPr>
    </w:p>
    <w:p w14:paraId="626DF227">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w:t>
      </w:r>
    </w:p>
    <w:p w14:paraId="54ED1B3F">
      <w:pPr>
        <w:snapToGrid w:val="0"/>
        <w:spacing w:before="165" w:beforeLines="50" w:after="50" w:line="400" w:lineRule="exact"/>
        <w:ind w:firstLine="360" w:firstLineChars="150"/>
        <w:rPr>
          <w:rFonts w:hint="eastAsia" w:ascii="宋体" w:hAnsi="宋体"/>
          <w:bCs/>
          <w:color w:val="auto"/>
          <w:sz w:val="24"/>
          <w:highlight w:val="none"/>
        </w:rPr>
      </w:pPr>
    </w:p>
    <w:p w14:paraId="186668D2">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14:paraId="799DC6D9">
      <w:pPr>
        <w:snapToGrid w:val="0"/>
        <w:spacing w:before="165" w:beforeLines="50" w:after="50" w:line="400" w:lineRule="exact"/>
        <w:ind w:firstLine="360" w:firstLineChars="150"/>
        <w:rPr>
          <w:rFonts w:hint="eastAsia" w:ascii="宋体" w:hAnsi="宋体"/>
          <w:bCs/>
          <w:color w:val="auto"/>
          <w:sz w:val="24"/>
          <w:highlight w:val="none"/>
        </w:rPr>
      </w:pPr>
    </w:p>
    <w:p w14:paraId="5D7D1A5E">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14:paraId="599F49BB">
      <w:pPr>
        <w:snapToGrid w:val="0"/>
        <w:spacing w:before="165" w:beforeLines="50" w:after="50" w:line="400" w:lineRule="exact"/>
        <w:ind w:firstLine="360" w:firstLineChars="150"/>
        <w:rPr>
          <w:rFonts w:hint="eastAsia" w:ascii="宋体" w:hAnsi="宋体"/>
          <w:bCs/>
          <w:color w:val="auto"/>
          <w:sz w:val="24"/>
          <w:highlight w:val="none"/>
        </w:rPr>
      </w:pPr>
    </w:p>
    <w:p w14:paraId="03CBA87C">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2C8A4261">
      <w:pPr>
        <w:snapToGrid w:val="0"/>
        <w:spacing w:before="165" w:beforeLines="50" w:after="50" w:line="400" w:lineRule="exact"/>
        <w:ind w:firstLine="360" w:firstLineChars="150"/>
        <w:rPr>
          <w:rFonts w:hint="eastAsia" w:ascii="宋体" w:hAnsi="宋体"/>
          <w:bCs/>
          <w:color w:val="auto"/>
          <w:sz w:val="24"/>
          <w:highlight w:val="none"/>
        </w:rPr>
      </w:pPr>
    </w:p>
    <w:p w14:paraId="09725E23">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49709DB6">
      <w:pPr>
        <w:pStyle w:val="9"/>
        <w:snapToGrid w:val="0"/>
        <w:spacing w:before="50" w:after="50" w:line="400" w:lineRule="exact"/>
        <w:ind w:firstLine="960" w:firstLineChars="400"/>
        <w:rPr>
          <w:rFonts w:hint="eastAsia" w:ascii="宋体" w:hAnsi="宋体"/>
          <w:bCs/>
          <w:color w:val="auto"/>
          <w:sz w:val="24"/>
          <w:szCs w:val="24"/>
          <w:highlight w:val="none"/>
        </w:rPr>
      </w:pPr>
    </w:p>
    <w:p w14:paraId="631B67CE">
      <w:pPr>
        <w:snapToGrid w:val="0"/>
        <w:spacing w:before="165" w:beforeLines="50" w:after="50" w:line="400" w:lineRule="exact"/>
        <w:rPr>
          <w:rFonts w:hint="eastAsia" w:ascii="宋体" w:hAnsi="宋体"/>
          <w:color w:val="auto"/>
          <w:sz w:val="24"/>
          <w:highlight w:val="none"/>
        </w:rPr>
      </w:pPr>
      <w:r>
        <w:rPr>
          <w:rFonts w:hint="eastAsia" w:ascii="宋体" w:hAnsi="宋体"/>
          <w:color w:val="auto"/>
          <w:sz w:val="24"/>
          <w:highlight w:val="none"/>
        </w:rPr>
        <w:t xml:space="preserve">                                                       年  月  日</w:t>
      </w:r>
    </w:p>
    <w:p w14:paraId="6547233D">
      <w:pPr>
        <w:widowControl/>
        <w:jc w:val="left"/>
        <w:rPr>
          <w:rFonts w:ascii="宋体" w:hAnsi="宋体"/>
          <w:color w:val="auto"/>
          <w:sz w:val="24"/>
          <w:highlight w:val="none"/>
        </w:rPr>
        <w:sectPr>
          <w:pgSz w:w="11906" w:h="16838"/>
          <w:pgMar w:top="1134" w:right="1134" w:bottom="1134" w:left="1134" w:header="720" w:footer="720" w:gutter="0"/>
          <w:cols w:space="720" w:num="1"/>
          <w:docGrid w:type="lines" w:linePitch="331" w:charSpace="0"/>
        </w:sectPr>
      </w:pPr>
    </w:p>
    <w:p w14:paraId="1D7A1299">
      <w:pPr>
        <w:rPr>
          <w:rFonts w:hint="eastAsia" w:ascii="宋体" w:hAnsi="宋体" w:cs="宋体"/>
          <w:color w:val="auto"/>
          <w:highlight w:val="none"/>
        </w:rPr>
      </w:pPr>
    </w:p>
    <w:p w14:paraId="6B405D9C">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报价文件目录</w:t>
      </w:r>
    </w:p>
    <w:p w14:paraId="2D5F7B27">
      <w:pPr>
        <w:rPr>
          <w:rFonts w:hint="eastAsia" w:ascii="宋体" w:hAnsi="宋体" w:cs="宋体"/>
          <w:color w:val="auto"/>
          <w:highlight w:val="none"/>
        </w:rPr>
      </w:pPr>
    </w:p>
    <w:p w14:paraId="767A7F4A">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14:paraId="5E8F3CAD">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二、开标一览表…………………………………………………（页码）</w:t>
      </w:r>
    </w:p>
    <w:p w14:paraId="3046ABE4">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三、中小企业声明函……………………………………………（页码）</w:t>
      </w:r>
    </w:p>
    <w:p w14:paraId="4BFE889F">
      <w:pPr>
        <w:spacing w:line="360" w:lineRule="auto"/>
        <w:rPr>
          <w:rFonts w:hint="eastAsia" w:ascii="仿宋_GB2312" w:hAnsi="仿宋" w:eastAsia="仿宋_GB2312" w:cs="仿宋_GB2312"/>
          <w:color w:val="auto"/>
          <w:sz w:val="24"/>
          <w:highlight w:val="none"/>
        </w:rPr>
      </w:pPr>
    </w:p>
    <w:p w14:paraId="7F654626">
      <w:pPr>
        <w:widowControl/>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09FF8505">
      <w:pPr>
        <w:spacing w:line="500" w:lineRule="exact"/>
        <w:jc w:val="center"/>
        <w:rPr>
          <w:rFonts w:hint="eastAsia"/>
          <w:b/>
          <w:bCs/>
          <w:color w:val="auto"/>
          <w:sz w:val="30"/>
          <w:szCs w:val="30"/>
          <w:highlight w:val="none"/>
        </w:rPr>
      </w:pPr>
      <w:r>
        <w:rPr>
          <w:rFonts w:hint="eastAsia"/>
          <w:b/>
          <w:bCs/>
          <w:color w:val="auto"/>
          <w:sz w:val="30"/>
          <w:szCs w:val="30"/>
          <w:highlight w:val="none"/>
        </w:rPr>
        <w:t>一、投标函</w:t>
      </w:r>
    </w:p>
    <w:p w14:paraId="5DF1ADDE">
      <w:pPr>
        <w:spacing w:line="440" w:lineRule="exact"/>
        <w:ind w:firstLine="420" w:firstLineChars="200"/>
        <w:rPr>
          <w:color w:val="auto"/>
          <w:szCs w:val="20"/>
          <w:highlight w:val="none"/>
        </w:rPr>
      </w:pPr>
      <w:r>
        <w:rPr>
          <w:rFonts w:hint="eastAsia"/>
          <w:color w:val="auto"/>
          <w:szCs w:val="20"/>
          <w:highlight w:val="none"/>
        </w:rPr>
        <w:t>致：</w:t>
      </w:r>
      <w:bookmarkStart w:id="336" w:name="PO_3000001867_PM031_4"/>
      <w:r>
        <w:rPr>
          <w:rFonts w:hint="eastAsia"/>
          <w:color w:val="auto"/>
          <w:szCs w:val="20"/>
          <w:highlight w:val="none"/>
          <w:u w:val="single"/>
        </w:rPr>
        <w:t>广西国建项目管理有限公司</w:t>
      </w:r>
      <w:bookmarkEnd w:id="336"/>
      <w:r>
        <w:rPr>
          <w:color w:val="auto"/>
          <w:szCs w:val="20"/>
          <w:highlight w:val="none"/>
        </w:rPr>
        <w:t xml:space="preserve"> </w:t>
      </w:r>
    </w:p>
    <w:p w14:paraId="639FCEBD">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我方已仔细阅读了贵方组织的</w:t>
      </w:r>
      <w:r>
        <w:rPr>
          <w:color w:val="auto"/>
          <w:szCs w:val="20"/>
          <w:highlight w:val="none"/>
          <w:u w:val="single"/>
        </w:rPr>
        <w:t xml:space="preserve">  </w:t>
      </w:r>
      <w:r>
        <w:rPr>
          <w:rFonts w:hint="eastAsia"/>
          <w:color w:val="auto"/>
          <w:szCs w:val="20"/>
          <w:highlight w:val="none"/>
          <w:u w:val="single"/>
        </w:rPr>
        <w:t xml:space="preserve">      </w:t>
      </w:r>
      <w:r>
        <w:rPr>
          <w:color w:val="auto"/>
          <w:szCs w:val="20"/>
          <w:highlight w:val="none"/>
          <w:u w:val="single"/>
        </w:rPr>
        <w:t xml:space="preserve">  </w:t>
      </w:r>
      <w:r>
        <w:rPr>
          <w:rFonts w:hint="eastAsia" w:ascii="宋体" w:hAnsi="Courier New"/>
          <w:color w:val="auto"/>
          <w:szCs w:val="20"/>
          <w:highlight w:val="none"/>
        </w:rPr>
        <w:t>项目（项目编号：</w:t>
      </w:r>
      <w:r>
        <w:rPr>
          <w:rFonts w:hint="eastAsia" w:ascii="宋体" w:hAnsi="Courier New"/>
          <w:color w:val="auto"/>
          <w:szCs w:val="20"/>
          <w:highlight w:val="none"/>
          <w:u w:val="single"/>
        </w:rPr>
        <w:t xml:space="preserve">             </w:t>
      </w:r>
      <w:r>
        <w:rPr>
          <w:rFonts w:hint="eastAsia" w:ascii="宋体" w:hAnsi="Courier New"/>
          <w:color w:val="auto"/>
          <w:szCs w:val="20"/>
          <w:highlight w:val="none"/>
        </w:rPr>
        <w:t>）的招标文件的全部内容，授权</w:t>
      </w:r>
      <w:r>
        <w:rPr>
          <w:color w:val="auto"/>
          <w:szCs w:val="20"/>
          <w:highlight w:val="none"/>
          <w:u w:val="single"/>
        </w:rPr>
        <w:t xml:space="preserve">                      </w:t>
      </w:r>
      <w:r>
        <w:rPr>
          <w:rFonts w:hint="eastAsia" w:ascii="宋体" w:hAnsi="Courier New"/>
          <w:color w:val="auto"/>
          <w:szCs w:val="20"/>
          <w:highlight w:val="none"/>
        </w:rPr>
        <w:t>(全权代表姓名)</w:t>
      </w:r>
      <w:r>
        <w:rPr>
          <w:color w:val="auto"/>
          <w:szCs w:val="20"/>
          <w:highlight w:val="none"/>
          <w:u w:val="single"/>
        </w:rPr>
        <w:t xml:space="preserve">          </w:t>
      </w:r>
      <w:r>
        <w:rPr>
          <w:rFonts w:hint="eastAsia" w:ascii="宋体" w:hAnsi="Courier New"/>
          <w:color w:val="auto"/>
          <w:szCs w:val="20"/>
          <w:highlight w:val="none"/>
        </w:rPr>
        <w:t xml:space="preserve"> (职务、职称)为全权代表，现正式递交下述文件参加贵方组织的本次政府采购活动： </w:t>
      </w:r>
    </w:p>
    <w:p w14:paraId="20C96AE1">
      <w:pPr>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一、报价文件电子版一份（包含按投标人须知前附表要求提交的全部文件）；</w:t>
      </w:r>
    </w:p>
    <w:p w14:paraId="38261704">
      <w:pPr>
        <w:spacing w:line="440" w:lineRule="exact"/>
        <w:ind w:firstLine="482"/>
        <w:rPr>
          <w:rFonts w:hint="eastAsia" w:ascii="宋体" w:hAnsi="Courier New"/>
          <w:color w:val="auto"/>
          <w:szCs w:val="20"/>
          <w:highlight w:val="none"/>
        </w:rPr>
      </w:pPr>
      <w:r>
        <w:rPr>
          <w:rFonts w:hint="eastAsia" w:ascii="宋体" w:hAnsi="Courier New"/>
          <w:color w:val="auto"/>
          <w:szCs w:val="20"/>
          <w:highlight w:val="none"/>
        </w:rPr>
        <w:t>二、资格文件电子版一份（包含按投标人须知前附表要求提交的全部文件）；</w:t>
      </w:r>
    </w:p>
    <w:p w14:paraId="5AD8A3AD">
      <w:pPr>
        <w:spacing w:line="440" w:lineRule="exact"/>
        <w:ind w:firstLine="482"/>
        <w:rPr>
          <w:rFonts w:hint="eastAsia" w:ascii="宋体" w:hAnsi="Courier New"/>
          <w:color w:val="auto"/>
          <w:szCs w:val="20"/>
          <w:highlight w:val="none"/>
        </w:rPr>
      </w:pPr>
      <w:r>
        <w:rPr>
          <w:rFonts w:hint="eastAsia" w:ascii="宋体" w:hAnsi="Courier New"/>
          <w:color w:val="auto"/>
          <w:szCs w:val="20"/>
          <w:highlight w:val="none"/>
        </w:rPr>
        <w:t>三、</w:t>
      </w:r>
      <w:r>
        <w:rPr>
          <w:rFonts w:hint="eastAsia" w:ascii="宋体" w:hAnsi="宋体"/>
          <w:color w:val="auto"/>
          <w:szCs w:val="20"/>
          <w:highlight w:val="none"/>
        </w:rPr>
        <w:t>技术</w:t>
      </w:r>
      <w:r>
        <w:rPr>
          <w:rFonts w:hint="eastAsia" w:ascii="宋体" w:hAnsi="Courier New"/>
          <w:color w:val="auto"/>
          <w:szCs w:val="20"/>
          <w:highlight w:val="none"/>
        </w:rPr>
        <w:t>文件电子版一份（包含按投标人须知前附表要求提交的全部文件）；</w:t>
      </w:r>
    </w:p>
    <w:p w14:paraId="3A81FFA8">
      <w:pPr>
        <w:spacing w:line="440" w:lineRule="exact"/>
        <w:ind w:firstLine="482"/>
        <w:rPr>
          <w:rFonts w:hint="eastAsia" w:ascii="宋体" w:hAnsi="Courier New"/>
          <w:color w:val="auto"/>
          <w:szCs w:val="20"/>
          <w:highlight w:val="none"/>
        </w:rPr>
      </w:pPr>
      <w:r>
        <w:rPr>
          <w:rFonts w:hint="eastAsia" w:ascii="宋体" w:hAnsi="宋体"/>
          <w:color w:val="auto"/>
          <w:szCs w:val="20"/>
          <w:highlight w:val="none"/>
        </w:rPr>
        <w:t>四、</w:t>
      </w:r>
      <w:r>
        <w:rPr>
          <w:rFonts w:hint="eastAsia" w:ascii="宋体" w:hAnsi="Courier New"/>
          <w:color w:val="auto"/>
          <w:szCs w:val="20"/>
          <w:highlight w:val="none"/>
        </w:rPr>
        <w:t>商务</w:t>
      </w:r>
      <w:r>
        <w:rPr>
          <w:rFonts w:hint="eastAsia" w:ascii="宋体" w:hAnsi="宋体"/>
          <w:color w:val="auto"/>
          <w:szCs w:val="20"/>
          <w:highlight w:val="none"/>
        </w:rPr>
        <w:t>文件</w:t>
      </w:r>
      <w:r>
        <w:rPr>
          <w:rFonts w:hint="eastAsia" w:ascii="宋体" w:hAnsi="Courier New"/>
          <w:color w:val="auto"/>
          <w:szCs w:val="20"/>
          <w:highlight w:val="none"/>
        </w:rPr>
        <w:t>电子版一份（包含按投标人须知前附表要求提交的全部文件）；</w:t>
      </w:r>
    </w:p>
    <w:p w14:paraId="25F67731">
      <w:pPr>
        <w:spacing w:line="440" w:lineRule="exact"/>
        <w:ind w:firstLine="482"/>
        <w:rPr>
          <w:rFonts w:hint="eastAsia"/>
          <w:color w:val="auto"/>
          <w:szCs w:val="20"/>
          <w:highlight w:val="none"/>
        </w:rPr>
      </w:pPr>
      <w:r>
        <w:rPr>
          <w:rFonts w:hint="eastAsia" w:ascii="宋体" w:hAnsi="Courier New"/>
          <w:color w:val="auto"/>
          <w:szCs w:val="20"/>
          <w:highlight w:val="none"/>
        </w:rPr>
        <w:t>据此函，签字人兹宣布：</w:t>
      </w:r>
    </w:p>
    <w:p w14:paraId="58AA67EE">
      <w:pPr>
        <w:spacing w:line="440" w:lineRule="exact"/>
        <w:ind w:firstLine="420" w:firstLineChars="200"/>
        <w:rPr>
          <w:color w:val="auto"/>
          <w:szCs w:val="20"/>
          <w:highlight w:val="none"/>
        </w:rPr>
      </w:pPr>
      <w:r>
        <w:rPr>
          <w:rFonts w:hint="eastAsia" w:ascii="宋体" w:hAnsi="Courier New"/>
          <w:color w:val="auto"/>
          <w:szCs w:val="20"/>
          <w:highlight w:val="none"/>
        </w:rPr>
        <w:t>1、我方愿意以折扣率报价（包含装卸、运输等所有费用）：</w:t>
      </w:r>
      <w:r>
        <w:rPr>
          <w:rFonts w:hint="eastAsia" w:ascii="宋体" w:hAnsi="Courier New"/>
          <w:color w:val="auto"/>
          <w:szCs w:val="20"/>
          <w:highlight w:val="none"/>
          <w:u w:val="single"/>
        </w:rPr>
        <w:t xml:space="preserve">        %</w:t>
      </w:r>
      <w:r>
        <w:rPr>
          <w:rFonts w:hint="eastAsia" w:ascii="宋体" w:hAnsi="Courier New"/>
          <w:color w:val="auto"/>
          <w:szCs w:val="20"/>
          <w:highlight w:val="none"/>
        </w:rPr>
        <w:t>（无分标时填写）的投标报价，交货期（无分标时填写）</w:t>
      </w:r>
      <w:r>
        <w:rPr>
          <w:rFonts w:hint="eastAsia" w:ascii="宋体" w:hAnsi="Courier New"/>
          <w:color w:val="auto"/>
          <w:szCs w:val="20"/>
          <w:highlight w:val="none"/>
          <w:u w:val="single"/>
        </w:rPr>
        <w:t xml:space="preserve">              </w:t>
      </w:r>
      <w:r>
        <w:rPr>
          <w:rFonts w:hint="eastAsia" w:ascii="宋体" w:hAnsi="Courier New"/>
          <w:color w:val="auto"/>
          <w:szCs w:val="20"/>
          <w:highlight w:val="none"/>
        </w:rPr>
        <w:t>，提供本项目</w:t>
      </w:r>
      <w:r>
        <w:rPr>
          <w:rFonts w:hint="eastAsia" w:ascii="宋体"/>
          <w:color w:val="auto"/>
          <w:szCs w:val="20"/>
          <w:highlight w:val="none"/>
        </w:rPr>
        <w:t>招标文件第二章</w:t>
      </w:r>
      <w:r>
        <w:rPr>
          <w:rFonts w:hint="eastAsia" w:ascii="宋体" w:hAnsi="Courier New"/>
          <w:color w:val="auto"/>
          <w:szCs w:val="20"/>
          <w:highlight w:val="none"/>
        </w:rPr>
        <w:t>“货物需求”中的相应的采购内容。</w:t>
      </w:r>
    </w:p>
    <w:p w14:paraId="2F260A2B">
      <w:pPr>
        <w:pStyle w:val="18"/>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其中（有分标时填写）：</w:t>
      </w:r>
    </w:p>
    <w:p w14:paraId="02BC5F07">
      <w:pPr>
        <w:pStyle w:val="18"/>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分标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Courier New"/>
          <w:color w:val="auto"/>
          <w:szCs w:val="20"/>
          <w:highlight w:val="none"/>
        </w:rPr>
        <w:t>折扣率报价</w:t>
      </w:r>
      <w:r>
        <w:rPr>
          <w:rFonts w:hint="eastAsia" w:ascii="宋体" w:hAnsi="宋体" w:eastAsia="宋体" w:cs="宋体"/>
          <w:color w:val="auto"/>
          <w:highlight w:val="none"/>
        </w:rPr>
        <w:t>为</w:t>
      </w:r>
      <w:r>
        <w:rPr>
          <w:rFonts w:hint="eastAsia" w:ascii="宋体" w:hAnsi="宋体" w:eastAsia="宋体" w:cs="宋体"/>
          <w:color w:val="auto"/>
          <w:highlight w:val="none"/>
          <w:u w:val="single"/>
        </w:rPr>
        <w:t xml:space="preserve">              </w:t>
      </w:r>
      <w:r>
        <w:rPr>
          <w:rFonts w:hint="eastAsia" w:hAnsi="宋体" w:eastAsia="宋体" w:cs="宋体"/>
          <w:color w:val="auto"/>
          <w:highlight w:val="none"/>
          <w:lang w:val="en-US" w:eastAsia="zh-CN"/>
        </w:rPr>
        <w:t>%</w:t>
      </w:r>
      <w:r>
        <w:rPr>
          <w:rFonts w:hint="eastAsia" w:ascii="宋体" w:hAnsi="宋体" w:eastAsia="宋体" w:cs="宋体"/>
          <w:color w:val="auto"/>
          <w:highlight w:val="none"/>
        </w:rPr>
        <w:t>，</w:t>
      </w:r>
      <w:r>
        <w:rPr>
          <w:rFonts w:hint="eastAsia" w:ascii="宋体" w:hAnsi="宋体" w:cs="宋体"/>
          <w:color w:val="auto"/>
          <w:szCs w:val="21"/>
          <w:highlight w:val="none"/>
        </w:rPr>
        <w:t>交货期</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ABDBB61">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分标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Courier New"/>
          <w:color w:val="auto"/>
          <w:szCs w:val="20"/>
          <w:highlight w:val="none"/>
        </w:rPr>
        <w:t>折扣率报价</w:t>
      </w:r>
      <w:r>
        <w:rPr>
          <w:rFonts w:hint="eastAsia" w:ascii="宋体" w:hAnsi="宋体" w:eastAsia="宋体" w:cs="宋体"/>
          <w:color w:val="auto"/>
          <w:highlight w:val="none"/>
        </w:rPr>
        <w:t>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w:t>
      </w:r>
      <w:r>
        <w:rPr>
          <w:rFonts w:hint="eastAsia" w:ascii="宋体" w:hAnsi="宋体" w:cs="宋体"/>
          <w:color w:val="auto"/>
          <w:szCs w:val="21"/>
          <w:highlight w:val="none"/>
        </w:rPr>
        <w:t>交货期</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96DFF15">
      <w:pPr>
        <w:spacing w:line="360" w:lineRule="exact"/>
        <w:ind w:firstLine="420" w:firstLineChars="200"/>
        <w:rPr>
          <w:rFonts w:hint="eastAsia" w:ascii="宋体" w:hAnsi="Courier New"/>
          <w:color w:val="auto"/>
          <w:szCs w:val="20"/>
          <w:highlight w:val="none"/>
          <w:u w:val="single"/>
        </w:rPr>
      </w:pPr>
    </w:p>
    <w:p w14:paraId="684563AC">
      <w:pPr>
        <w:spacing w:line="360" w:lineRule="exact"/>
        <w:ind w:firstLine="420" w:firstLineChars="200"/>
        <w:rPr>
          <w:rFonts w:hint="eastAsia" w:ascii="宋体" w:hAnsi="Courier New"/>
          <w:color w:val="auto"/>
          <w:szCs w:val="20"/>
          <w:highlight w:val="none"/>
          <w:u w:val="single"/>
        </w:rPr>
      </w:pPr>
      <w:r>
        <w:rPr>
          <w:rFonts w:hint="eastAsia" w:ascii="宋体" w:hAnsi="Courier New"/>
          <w:color w:val="auto"/>
          <w:szCs w:val="20"/>
          <w:highlight w:val="none"/>
        </w:rPr>
        <w:t>......</w:t>
      </w:r>
    </w:p>
    <w:p w14:paraId="04549782">
      <w:pPr>
        <w:spacing w:line="360" w:lineRule="exact"/>
        <w:ind w:firstLine="420" w:firstLineChars="200"/>
        <w:rPr>
          <w:rFonts w:hint="eastAsia" w:ascii="宋体" w:hAnsi="Courier New"/>
          <w:color w:val="auto"/>
          <w:szCs w:val="20"/>
          <w:highlight w:val="none"/>
          <w:u w:val="single"/>
        </w:rPr>
      </w:pPr>
      <w:r>
        <w:rPr>
          <w:rFonts w:hint="eastAsia" w:ascii="宋体" w:hAnsi="Courier New"/>
          <w:color w:val="auto"/>
          <w:szCs w:val="20"/>
          <w:highlight w:val="none"/>
        </w:rPr>
        <w:t>2、我方同意自本项目招标文件“第三章 投标人须知”第一节 投标人须知前附表 第21.2项规定的投标截止时间（开标时间）起遵循</w:t>
      </w:r>
      <w:r>
        <w:rPr>
          <w:rFonts w:hint="eastAsia" w:ascii="宋体" w:hAnsi="宋体"/>
          <w:color w:val="auto"/>
          <w:szCs w:val="20"/>
          <w:highlight w:val="none"/>
        </w:rPr>
        <w:t>本投标函</w:t>
      </w:r>
      <w:r>
        <w:rPr>
          <w:rFonts w:hint="eastAsia" w:ascii="宋体" w:hAnsi="Courier New"/>
          <w:color w:val="auto"/>
          <w:szCs w:val="20"/>
          <w:highlight w:val="none"/>
        </w:rPr>
        <w:t>，并承诺在“投标人须知前附表”第17.2项规定的投标有效期内不修改、撤销投标文件。</w:t>
      </w:r>
    </w:p>
    <w:p w14:paraId="53AA02A4">
      <w:pPr>
        <w:spacing w:line="360" w:lineRule="exact"/>
        <w:ind w:firstLine="420" w:firstLineChars="200"/>
        <w:rPr>
          <w:rFonts w:hint="eastAsia" w:ascii="宋体" w:hAnsi="Courier New"/>
          <w:color w:val="auto"/>
          <w:szCs w:val="20"/>
          <w:highlight w:val="none"/>
          <w:u w:val="single"/>
        </w:rPr>
      </w:pPr>
      <w:r>
        <w:rPr>
          <w:rFonts w:hint="eastAsia" w:ascii="宋体" w:hAnsi="Courier New"/>
          <w:color w:val="auto"/>
          <w:szCs w:val="20"/>
          <w:highlight w:val="none"/>
        </w:rPr>
        <w:t>3、我方所递交的投标文件及有关资料都是内容完整、真实和准确的。</w:t>
      </w:r>
    </w:p>
    <w:p w14:paraId="0CEE2C18">
      <w:pPr>
        <w:spacing w:line="440" w:lineRule="exact"/>
        <w:ind w:firstLine="482"/>
        <w:rPr>
          <w:rFonts w:hint="eastAsia" w:ascii="宋体" w:hAnsi="Courier New"/>
          <w:color w:val="auto"/>
          <w:szCs w:val="20"/>
          <w:highlight w:val="none"/>
        </w:rPr>
      </w:pPr>
      <w:r>
        <w:rPr>
          <w:rFonts w:hint="eastAsia" w:ascii="宋体" w:hAnsi="Courier New"/>
          <w:color w:val="auto"/>
          <w:szCs w:val="20"/>
          <w:highlight w:val="none"/>
        </w:rPr>
        <w:t>4、</w:t>
      </w:r>
      <w:r>
        <w:rPr>
          <w:rFonts w:hint="eastAsia" w:ascii="宋体" w:hAnsi="Courier New"/>
          <w:color w:val="auto"/>
          <w:szCs w:val="21"/>
          <w:highlight w:val="none"/>
        </w:rPr>
        <w:t>如本项目采购内容涉及须符合国家强制规定的，我方承诺我方本次投标（包括资格条件和所投产品）均符合国家有关强制规定。</w:t>
      </w:r>
    </w:p>
    <w:p w14:paraId="78A24608">
      <w:pPr>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5、如我方中标，我方承诺在收到中标通知书后，在中标通知书规定的期限内，</w:t>
      </w:r>
      <w:r>
        <w:rPr>
          <w:rFonts w:hint="eastAsia" w:ascii="宋体" w:hAnsi="宋体"/>
          <w:color w:val="auto"/>
          <w:szCs w:val="20"/>
          <w:highlight w:val="none"/>
        </w:rPr>
        <w:t>根据招标文件、我方的投标文件及有关澄清承诺书的要求按第五章“拟签订的合同文本”与采购人订立书面合同，并按照合同约定</w:t>
      </w:r>
      <w:r>
        <w:rPr>
          <w:rFonts w:hint="eastAsia" w:ascii="宋体" w:hAnsi="Courier New"/>
          <w:color w:val="auto"/>
          <w:szCs w:val="20"/>
          <w:highlight w:val="none"/>
        </w:rPr>
        <w:t>承担完成合同的责任和义务。</w:t>
      </w:r>
    </w:p>
    <w:p w14:paraId="2EF3B394">
      <w:pPr>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6、我方已详细审核招标文件，我方知道必须放弃提出含糊不清或误解问题的权利。</w:t>
      </w:r>
    </w:p>
    <w:p w14:paraId="4D2D6A06">
      <w:pPr>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7、我方同意应贵方要求提供与本投标有关的任何数据或资料。若贵方需要，我方愿意提供我方作出的一切承诺的证明材料。</w:t>
      </w:r>
    </w:p>
    <w:p w14:paraId="59612E00">
      <w:pPr>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8、我方完全理解贵方不一定接受投标报价最低的投标人为中标供应商的行为。</w:t>
      </w:r>
    </w:p>
    <w:p w14:paraId="02C7BCD4">
      <w:pPr>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9、我方将严格遵守《中华人民共和国政府采购法》第七十七条的规定，即供应商有下列情形之一的，处以采购金额千分之五以上千分之十</w:t>
      </w:r>
      <w:r>
        <w:rPr>
          <w:rFonts w:hint="eastAsia" w:ascii="宋体" w:hAnsi="宋体"/>
          <w:color w:val="auto"/>
          <w:szCs w:val="20"/>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2DB093D7">
      <w:pPr>
        <w:numPr>
          <w:ilvl w:val="0"/>
          <w:numId w:val="4"/>
        </w:numPr>
        <w:spacing w:line="440" w:lineRule="exact"/>
        <w:rPr>
          <w:rFonts w:hint="eastAsia" w:ascii="宋体" w:hAnsi="宋体"/>
          <w:color w:val="auto"/>
          <w:szCs w:val="20"/>
          <w:highlight w:val="none"/>
        </w:rPr>
      </w:pPr>
      <w:r>
        <w:rPr>
          <w:rFonts w:hint="eastAsia" w:ascii="宋体" w:hAnsi="宋体"/>
          <w:color w:val="auto"/>
          <w:szCs w:val="20"/>
          <w:highlight w:val="none"/>
        </w:rPr>
        <w:t>提供虚假材料谋取中标、成交的；</w:t>
      </w:r>
    </w:p>
    <w:p w14:paraId="4FE50600">
      <w:pPr>
        <w:numPr>
          <w:ilvl w:val="0"/>
          <w:numId w:val="4"/>
        </w:numPr>
        <w:spacing w:line="440" w:lineRule="exact"/>
        <w:rPr>
          <w:rFonts w:hint="eastAsia" w:ascii="宋体" w:hAnsi="宋体"/>
          <w:color w:val="auto"/>
          <w:szCs w:val="20"/>
          <w:highlight w:val="none"/>
        </w:rPr>
      </w:pPr>
      <w:r>
        <w:rPr>
          <w:rFonts w:hint="eastAsia" w:ascii="宋体" w:hAnsi="宋体"/>
          <w:color w:val="auto"/>
          <w:szCs w:val="20"/>
          <w:highlight w:val="none"/>
        </w:rPr>
        <w:t>采取不正当手段诋毁、排挤其他供应商的；</w:t>
      </w:r>
    </w:p>
    <w:p w14:paraId="42D9AC26">
      <w:pPr>
        <w:numPr>
          <w:ilvl w:val="0"/>
          <w:numId w:val="4"/>
        </w:numPr>
        <w:spacing w:line="440" w:lineRule="exact"/>
        <w:rPr>
          <w:rFonts w:hint="eastAsia" w:ascii="宋体" w:hAnsi="Courier New"/>
          <w:color w:val="auto"/>
          <w:szCs w:val="20"/>
          <w:highlight w:val="none"/>
        </w:rPr>
      </w:pPr>
      <w:r>
        <w:rPr>
          <w:rFonts w:hint="eastAsia" w:ascii="宋体" w:hAnsi="宋体"/>
          <w:color w:val="auto"/>
          <w:szCs w:val="20"/>
          <w:highlight w:val="none"/>
        </w:rPr>
        <w:t>与采购人、其他供应商或者采购代理机构恶意串通的；</w:t>
      </w:r>
    </w:p>
    <w:p w14:paraId="0C7F52FA">
      <w:pPr>
        <w:numPr>
          <w:ilvl w:val="0"/>
          <w:numId w:val="4"/>
        </w:numPr>
        <w:spacing w:line="440" w:lineRule="exact"/>
        <w:rPr>
          <w:rFonts w:hint="eastAsia" w:ascii="宋体" w:hAnsi="Courier New"/>
          <w:color w:val="auto"/>
          <w:szCs w:val="20"/>
          <w:highlight w:val="none"/>
        </w:rPr>
      </w:pPr>
      <w:r>
        <w:rPr>
          <w:rFonts w:hint="eastAsia" w:ascii="宋体" w:hAnsi="宋体"/>
          <w:color w:val="auto"/>
          <w:szCs w:val="20"/>
          <w:highlight w:val="none"/>
        </w:rPr>
        <w:t>向采购人、采购代理机构行贿或者提供其他不正当利益的；</w:t>
      </w:r>
    </w:p>
    <w:p w14:paraId="2ACE6AC7">
      <w:pPr>
        <w:numPr>
          <w:ilvl w:val="0"/>
          <w:numId w:val="4"/>
        </w:numPr>
        <w:spacing w:line="440" w:lineRule="exact"/>
        <w:rPr>
          <w:rFonts w:hint="eastAsia" w:ascii="宋体" w:hAnsi="Courier New"/>
          <w:color w:val="auto"/>
          <w:szCs w:val="20"/>
          <w:highlight w:val="none"/>
        </w:rPr>
      </w:pPr>
      <w:r>
        <w:rPr>
          <w:rFonts w:hint="eastAsia" w:ascii="宋体" w:hAnsi="宋体"/>
          <w:color w:val="auto"/>
          <w:szCs w:val="20"/>
          <w:highlight w:val="none"/>
        </w:rPr>
        <w:t>在招标采购过程中与采购人进行协商谈判的；</w:t>
      </w:r>
    </w:p>
    <w:p w14:paraId="5B4AB6A6">
      <w:pPr>
        <w:numPr>
          <w:ilvl w:val="0"/>
          <w:numId w:val="4"/>
        </w:numPr>
        <w:spacing w:line="440" w:lineRule="exact"/>
        <w:rPr>
          <w:rFonts w:hint="eastAsia" w:ascii="宋体" w:hAnsi="Courier New"/>
          <w:color w:val="auto"/>
          <w:szCs w:val="20"/>
          <w:highlight w:val="none"/>
        </w:rPr>
      </w:pPr>
      <w:r>
        <w:rPr>
          <w:rFonts w:hint="eastAsia" w:ascii="宋体" w:hAnsi="宋体"/>
          <w:color w:val="auto"/>
          <w:szCs w:val="20"/>
          <w:highlight w:val="none"/>
        </w:rPr>
        <w:t>拒绝有关部门监督检查或提供虚假情况的。</w:t>
      </w:r>
    </w:p>
    <w:p w14:paraId="13226396">
      <w:pPr>
        <w:spacing w:line="440" w:lineRule="exact"/>
        <w:ind w:left="420"/>
        <w:rPr>
          <w:rFonts w:hint="eastAsia" w:ascii="宋体" w:hAnsi="Courier New"/>
          <w:color w:val="auto"/>
          <w:szCs w:val="20"/>
          <w:highlight w:val="none"/>
        </w:rPr>
      </w:pPr>
      <w:r>
        <w:rPr>
          <w:rFonts w:hint="eastAsia" w:ascii="宋体" w:hAnsi="Courier New"/>
          <w:color w:val="auto"/>
          <w:szCs w:val="20"/>
          <w:highlight w:val="none"/>
        </w:rPr>
        <w:t>10、我方及由本人担任法定代表人的其他机构最近三年内被处罚的违法行为有：</w:t>
      </w:r>
      <w:r>
        <w:rPr>
          <w:rFonts w:hint="eastAsia" w:ascii="宋体" w:hAnsi="Courier New"/>
          <w:color w:val="auto"/>
          <w:szCs w:val="20"/>
          <w:highlight w:val="none"/>
          <w:u w:val="single"/>
        </w:rPr>
        <w:t xml:space="preserve">                                        </w:t>
      </w:r>
    </w:p>
    <w:p w14:paraId="71330BC1">
      <w:pPr>
        <w:spacing w:line="440" w:lineRule="exact"/>
        <w:ind w:left="420"/>
        <w:rPr>
          <w:rFonts w:hint="eastAsia" w:ascii="宋体" w:hAnsi="Courier New"/>
          <w:color w:val="auto"/>
          <w:szCs w:val="20"/>
          <w:highlight w:val="none"/>
        </w:rPr>
      </w:pPr>
      <w:r>
        <w:rPr>
          <w:rFonts w:hint="eastAsia" w:ascii="宋体" w:hAnsi="Courier New"/>
          <w:color w:val="auto"/>
          <w:szCs w:val="20"/>
          <w:highlight w:val="none"/>
          <w:u w:val="single"/>
        </w:rPr>
        <w:t xml:space="preserve">                                                                                                                        </w:t>
      </w:r>
    </w:p>
    <w:p w14:paraId="016B8201">
      <w:pPr>
        <w:spacing w:line="360" w:lineRule="auto"/>
        <w:ind w:firstLine="420"/>
        <w:rPr>
          <w:rFonts w:hint="eastAsia" w:ascii="宋体" w:hAnsi="Courier New"/>
          <w:color w:val="auto"/>
          <w:szCs w:val="20"/>
          <w:highlight w:val="none"/>
        </w:rPr>
      </w:pPr>
      <w:r>
        <w:rPr>
          <w:rFonts w:hint="eastAsia" w:ascii="宋体" w:hAnsi="Courier New"/>
          <w:color w:val="auto"/>
          <w:szCs w:val="20"/>
          <w:highlight w:val="none"/>
        </w:rPr>
        <w:t>11、以上事项如有虚假或隐瞒，我方愿意承担一切后果，并不再寻求任何旨在减轻或免除法律责任的辩解。</w:t>
      </w:r>
    </w:p>
    <w:p w14:paraId="661E0EF0">
      <w:pPr>
        <w:spacing w:line="360" w:lineRule="auto"/>
        <w:ind w:firstLine="420"/>
        <w:rPr>
          <w:rFonts w:hint="eastAsia" w:ascii="宋体" w:hAnsi="Courier New"/>
          <w:color w:val="auto"/>
          <w:szCs w:val="20"/>
          <w:highlight w:val="none"/>
        </w:rPr>
      </w:pPr>
      <w:r>
        <w:rPr>
          <w:rFonts w:hint="eastAsia" w:ascii="宋体" w:hAnsi="Courier New"/>
          <w:color w:val="auto"/>
          <w:szCs w:val="20"/>
          <w:highlight w:val="none"/>
        </w:rPr>
        <w:t>12、与本投标有关的一切正式往来信函请寄：</w:t>
      </w:r>
      <w:r>
        <w:rPr>
          <w:rFonts w:hint="eastAsia" w:ascii="宋体" w:hAnsi="Courier New"/>
          <w:color w:val="auto"/>
          <w:szCs w:val="20"/>
          <w:highlight w:val="none"/>
          <w:u w:val="single"/>
        </w:rPr>
        <w:t xml:space="preserve"> </w:t>
      </w:r>
    </w:p>
    <w:p w14:paraId="7D8C1B5F">
      <w:pPr>
        <w:spacing w:line="360" w:lineRule="auto"/>
        <w:ind w:firstLine="420"/>
        <w:rPr>
          <w:rFonts w:hint="eastAsia" w:ascii="宋体" w:hAnsi="Courier New"/>
          <w:color w:val="auto"/>
          <w:szCs w:val="20"/>
          <w:highlight w:val="none"/>
        </w:rPr>
      </w:pPr>
      <w:r>
        <w:rPr>
          <w:rFonts w:hint="eastAsia" w:ascii="宋体" w:hAnsi="Courier New"/>
          <w:color w:val="auto"/>
          <w:szCs w:val="20"/>
          <w:highlight w:val="none"/>
        </w:rPr>
        <w:t>地址：</w:t>
      </w:r>
      <w:r>
        <w:rPr>
          <w:rFonts w:hint="eastAsia" w:ascii="宋体" w:hAnsi="Courier New"/>
          <w:color w:val="auto"/>
          <w:szCs w:val="20"/>
          <w:highlight w:val="none"/>
          <w:u w:val="single"/>
        </w:rPr>
        <w:t xml:space="preserve">                                                        </w:t>
      </w:r>
      <w:r>
        <w:rPr>
          <w:rFonts w:hint="eastAsia" w:ascii="宋体" w:hAnsi="Courier New"/>
          <w:color w:val="auto"/>
          <w:szCs w:val="20"/>
          <w:highlight w:val="none"/>
        </w:rPr>
        <w:t xml:space="preserve"> </w:t>
      </w:r>
    </w:p>
    <w:p w14:paraId="6A4CA415">
      <w:pPr>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电话：</w:t>
      </w:r>
      <w:r>
        <w:rPr>
          <w:rFonts w:hint="eastAsia" w:ascii="宋体" w:hAnsi="Courier New"/>
          <w:color w:val="auto"/>
          <w:szCs w:val="20"/>
          <w:highlight w:val="none"/>
          <w:u w:val="single"/>
        </w:rPr>
        <w:t xml:space="preserve">                                      　　　　　　　　　</w:t>
      </w:r>
    </w:p>
    <w:p w14:paraId="31139F1F">
      <w:pPr>
        <w:spacing w:line="360" w:lineRule="auto"/>
        <w:ind w:firstLine="420"/>
        <w:rPr>
          <w:rFonts w:hint="eastAsia" w:ascii="宋体" w:hAnsi="Courier New"/>
          <w:color w:val="auto"/>
          <w:szCs w:val="20"/>
          <w:highlight w:val="none"/>
        </w:rPr>
      </w:pPr>
      <w:r>
        <w:rPr>
          <w:rFonts w:hint="eastAsia" w:ascii="宋体" w:hAnsi="Courier New"/>
          <w:color w:val="auto"/>
          <w:szCs w:val="20"/>
          <w:highlight w:val="none"/>
        </w:rPr>
        <w:t>传真：</w:t>
      </w:r>
      <w:r>
        <w:rPr>
          <w:rFonts w:hint="eastAsia" w:ascii="宋体" w:hAnsi="Courier New"/>
          <w:color w:val="auto"/>
          <w:szCs w:val="20"/>
          <w:highlight w:val="none"/>
          <w:u w:val="single"/>
        </w:rPr>
        <w:t>　　　　　　　　　　　　　　　　　　　　　　　　　　　　</w:t>
      </w:r>
    </w:p>
    <w:p w14:paraId="538D5103">
      <w:pPr>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邮政编码：</w:t>
      </w:r>
      <w:r>
        <w:rPr>
          <w:rFonts w:hint="eastAsia" w:ascii="宋体" w:hAnsi="Courier New"/>
          <w:color w:val="auto"/>
          <w:szCs w:val="20"/>
          <w:highlight w:val="none"/>
          <w:u w:val="single"/>
        </w:rPr>
        <w:t xml:space="preserve">                                                    </w:t>
      </w:r>
    </w:p>
    <w:p w14:paraId="3E545AC4">
      <w:pPr>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开户名称：</w:t>
      </w:r>
      <w:r>
        <w:rPr>
          <w:rFonts w:hint="eastAsia" w:ascii="宋体" w:hAnsi="Courier New"/>
          <w:color w:val="auto"/>
          <w:szCs w:val="20"/>
          <w:highlight w:val="none"/>
          <w:u w:val="single"/>
        </w:rPr>
        <w:t xml:space="preserve">                                                    </w:t>
      </w:r>
    </w:p>
    <w:p w14:paraId="5DDD2D84">
      <w:pPr>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开户银行：</w:t>
      </w:r>
      <w:r>
        <w:rPr>
          <w:rFonts w:hint="eastAsia" w:ascii="宋体" w:hAnsi="Courier New"/>
          <w:color w:val="auto"/>
          <w:szCs w:val="20"/>
          <w:highlight w:val="none"/>
          <w:u w:val="single"/>
        </w:rPr>
        <w:t xml:space="preserve">                                                    </w:t>
      </w:r>
    </w:p>
    <w:p w14:paraId="1CF2856A">
      <w:pPr>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银行账号：</w:t>
      </w:r>
      <w:r>
        <w:rPr>
          <w:rFonts w:hint="eastAsia" w:ascii="宋体" w:hAnsi="Courier New"/>
          <w:color w:val="auto"/>
          <w:szCs w:val="20"/>
          <w:highlight w:val="none"/>
          <w:u w:val="single"/>
        </w:rPr>
        <w:t xml:space="preserve">                                                    </w:t>
      </w:r>
    </w:p>
    <w:p w14:paraId="5BE1E42A">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98B0162">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E7ABAB8">
      <w:pPr>
        <w:widowControl/>
        <w:spacing w:line="360" w:lineRule="auto"/>
        <w:jc w:val="left"/>
        <w:rPr>
          <w:rFonts w:ascii="仿宋_GB2312" w:hAnsi="仿宋" w:eastAsia="仿宋_GB2312" w:cs="仿宋_GB2312"/>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31F2E852">
      <w:pPr>
        <w:spacing w:line="360" w:lineRule="auto"/>
        <w:jc w:val="center"/>
        <w:rPr>
          <w:rFonts w:hint="eastAsia" w:ascii="宋体" w:hAnsi="Courier New"/>
          <w:b/>
          <w:color w:val="auto"/>
          <w:sz w:val="30"/>
          <w:szCs w:val="30"/>
          <w:highlight w:val="none"/>
        </w:rPr>
      </w:pPr>
      <w:r>
        <w:rPr>
          <w:rFonts w:hint="eastAsia" w:ascii="宋体" w:hAnsi="宋体"/>
          <w:color w:val="auto"/>
          <w:sz w:val="30"/>
          <w:szCs w:val="20"/>
          <w:highlight w:val="none"/>
        </w:rPr>
        <w:t>二、</w:t>
      </w:r>
      <w:r>
        <w:rPr>
          <w:rFonts w:hint="eastAsia" w:ascii="宋体" w:hAnsi="Courier New"/>
          <w:b/>
          <w:color w:val="auto"/>
          <w:sz w:val="30"/>
          <w:szCs w:val="30"/>
          <w:highlight w:val="none"/>
        </w:rPr>
        <w:t>开标一览表</w:t>
      </w:r>
      <w:r>
        <w:rPr>
          <w:rFonts w:hint="eastAsia" w:ascii="仿宋_GB2312" w:hAnsi="仿宋" w:eastAsia="仿宋_GB2312" w:cs="仿宋_GB2312"/>
          <w:b/>
          <w:color w:val="auto"/>
          <w:kern w:val="0"/>
          <w:sz w:val="24"/>
          <w:szCs w:val="20"/>
          <w:highlight w:val="none"/>
          <w:lang w:val="zh-CN"/>
        </w:rPr>
        <w:t>(单位均为人民币元)</w:t>
      </w:r>
    </w:p>
    <w:p w14:paraId="3161000C">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项目编号：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5B14EBF">
      <w:pPr>
        <w:spacing w:line="360" w:lineRule="auto"/>
        <w:rPr>
          <w:rFonts w:hint="eastAsia" w:ascii="宋体" w:hAnsi="Courier New"/>
          <w:b/>
          <w:color w:val="auto"/>
          <w:sz w:val="32"/>
          <w:szCs w:val="20"/>
          <w:highlight w:val="none"/>
        </w:rPr>
      </w:pPr>
      <w:r>
        <w:rPr>
          <w:rFonts w:hint="eastAsia" w:ascii="宋体" w:hAnsi="宋体"/>
          <w:color w:val="auto"/>
          <w:sz w:val="24"/>
          <w:szCs w:val="20"/>
          <w:highlight w:val="none"/>
        </w:rPr>
        <w:t>投标人名称：</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 xml:space="preserve">   </w:t>
      </w:r>
    </w:p>
    <w:tbl>
      <w:tblPr>
        <w:tblStyle w:val="34"/>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382"/>
        <w:gridCol w:w="3282"/>
        <w:gridCol w:w="1947"/>
        <w:gridCol w:w="1483"/>
      </w:tblGrid>
      <w:tr w14:paraId="2F41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B651F1D">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序号</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650F6F1B">
            <w:pPr>
              <w:keepNext w:val="0"/>
              <w:keepLines w:val="0"/>
              <w:suppressLineNumbers w:val="0"/>
              <w:spacing w:before="0" w:beforeAutospacing="0" w:after="0" w:afterAutospacing="0"/>
              <w:ind w:left="0" w:right="0"/>
              <w:rPr>
                <w:rFonts w:hint="default" w:ascii="宋体" w:hAnsi="宋体" w:eastAsia="宋体"/>
                <w:color w:val="auto"/>
                <w:szCs w:val="22"/>
                <w:highlight w:val="none"/>
                <w:lang w:val="en-US" w:eastAsia="zh-CN"/>
              </w:rPr>
            </w:pPr>
            <w:r>
              <w:rPr>
                <w:rFonts w:hint="eastAsia" w:ascii="宋体" w:hAnsi="宋体"/>
                <w:color w:val="auto"/>
                <w:szCs w:val="22"/>
                <w:highlight w:val="none"/>
                <w:lang w:val="en-US" w:eastAsia="zh-CN"/>
              </w:rPr>
              <w:t>标的名称</w:t>
            </w:r>
          </w:p>
        </w:tc>
        <w:tc>
          <w:tcPr>
            <w:tcW w:w="3282" w:type="dxa"/>
            <w:tcBorders>
              <w:top w:val="single" w:color="auto" w:sz="4" w:space="0"/>
              <w:left w:val="single" w:color="auto" w:sz="4" w:space="0"/>
              <w:bottom w:val="single" w:color="auto" w:sz="4" w:space="0"/>
              <w:right w:val="single" w:color="auto" w:sz="4" w:space="0"/>
            </w:tcBorders>
            <w:noWrap w:val="0"/>
            <w:vAlign w:val="center"/>
          </w:tcPr>
          <w:p w14:paraId="1C33B43F">
            <w:pPr>
              <w:keepNext w:val="0"/>
              <w:keepLines w:val="0"/>
              <w:suppressLineNumbers w:val="0"/>
              <w:spacing w:before="0" w:beforeAutospacing="0" w:after="0" w:afterAutospacing="0"/>
              <w:ind w:left="0" w:leftChars="0" w:right="0" w:rightChars="0"/>
              <w:rPr>
                <w:rFonts w:hint="eastAsia" w:ascii="宋体" w:hAnsi="宋体"/>
                <w:color w:val="auto"/>
                <w:szCs w:val="22"/>
                <w:highlight w:val="none"/>
              </w:rPr>
            </w:pPr>
            <w:r>
              <w:rPr>
                <w:rFonts w:hint="eastAsia" w:ascii="宋体" w:hAnsi="宋体"/>
                <w:color w:val="auto"/>
                <w:szCs w:val="22"/>
                <w:highlight w:val="none"/>
              </w:rPr>
              <w:t>数量及单位</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451BE597">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折扣率（%）</w:t>
            </w:r>
          </w:p>
        </w:tc>
        <w:tc>
          <w:tcPr>
            <w:tcW w:w="1483" w:type="dxa"/>
            <w:tcBorders>
              <w:top w:val="single" w:color="auto" w:sz="4" w:space="0"/>
              <w:left w:val="single" w:color="auto" w:sz="4" w:space="0"/>
              <w:bottom w:val="single" w:color="auto" w:sz="4" w:space="0"/>
              <w:right w:val="single" w:color="auto" w:sz="4" w:space="0"/>
            </w:tcBorders>
            <w:noWrap w:val="0"/>
            <w:vAlign w:val="top"/>
          </w:tcPr>
          <w:p w14:paraId="111FEF4C">
            <w:pPr>
              <w:keepNext w:val="0"/>
              <w:keepLines w:val="0"/>
              <w:suppressLineNumbers w:val="0"/>
              <w:spacing w:before="0" w:beforeAutospacing="0" w:after="0" w:afterAutospacing="0" w:line="360" w:lineRule="auto"/>
              <w:ind w:left="0" w:right="0"/>
              <w:jc w:val="center"/>
              <w:rPr>
                <w:rFonts w:hint="eastAsia" w:ascii="宋体" w:hAnsi="宋体"/>
                <w:color w:val="auto"/>
                <w:szCs w:val="22"/>
                <w:highlight w:val="none"/>
              </w:rPr>
            </w:pPr>
            <w:r>
              <w:rPr>
                <w:rFonts w:hint="eastAsia" w:ascii="宋体" w:hAnsi="宋体"/>
                <w:color w:val="auto"/>
                <w:szCs w:val="22"/>
                <w:highlight w:val="none"/>
              </w:rPr>
              <w:t>备注</w:t>
            </w:r>
          </w:p>
        </w:tc>
      </w:tr>
      <w:tr w14:paraId="1483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95F7C74">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1</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2BA7C798">
            <w:pPr>
              <w:keepNext w:val="0"/>
              <w:keepLines w:val="0"/>
              <w:suppressLineNumbers w:val="0"/>
              <w:spacing w:before="0" w:beforeAutospacing="0" w:after="0" w:afterAutospacing="0"/>
              <w:ind w:left="0" w:right="0"/>
              <w:rPr>
                <w:rFonts w:hint="default" w:ascii="宋体" w:hAnsi="宋体" w:eastAsia="宋体"/>
                <w:color w:val="auto"/>
                <w:szCs w:val="22"/>
                <w:highlight w:val="none"/>
                <w:lang w:val="en-US" w:eastAsia="zh-CN"/>
              </w:rPr>
            </w:pPr>
            <w:r>
              <w:rPr>
                <w:rFonts w:hint="eastAsia" w:ascii="宋体" w:hAnsi="宋体"/>
                <w:color w:val="auto"/>
                <w:szCs w:val="22"/>
                <w:highlight w:val="none"/>
                <w:lang w:val="en-US" w:eastAsia="zh-CN"/>
              </w:rPr>
              <w:t>纸质图书采购</w:t>
            </w:r>
          </w:p>
        </w:tc>
        <w:tc>
          <w:tcPr>
            <w:tcW w:w="3282" w:type="dxa"/>
            <w:tcBorders>
              <w:top w:val="single" w:color="auto" w:sz="4" w:space="0"/>
              <w:left w:val="single" w:color="auto" w:sz="4" w:space="0"/>
              <w:bottom w:val="single" w:color="auto" w:sz="4" w:space="0"/>
              <w:right w:val="single" w:color="auto" w:sz="4" w:space="0"/>
            </w:tcBorders>
            <w:noWrap w:val="0"/>
            <w:vAlign w:val="center"/>
          </w:tcPr>
          <w:p w14:paraId="0A830CB8">
            <w:pPr>
              <w:keepNext w:val="0"/>
              <w:keepLines w:val="0"/>
              <w:suppressLineNumbers w:val="0"/>
              <w:spacing w:before="0" w:beforeAutospacing="0" w:after="0" w:afterAutospacing="0"/>
              <w:ind w:left="0" w:leftChars="0" w:right="0" w:rightChars="0"/>
              <w:rPr>
                <w:rFonts w:hint="eastAsia" w:ascii="宋体" w:hAnsi="宋体"/>
                <w:color w:val="auto"/>
                <w:szCs w:val="22"/>
                <w:highlight w:val="none"/>
              </w:rPr>
            </w:pPr>
            <w:r>
              <w:rPr>
                <w:rFonts w:hint="eastAsia" w:ascii="宋体" w:hAnsi="宋体"/>
                <w:color w:val="auto"/>
                <w:szCs w:val="22"/>
                <w:highlight w:val="none"/>
              </w:rPr>
              <w:t>1批</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05081978">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top"/>
          </w:tcPr>
          <w:p w14:paraId="6743742C">
            <w:pPr>
              <w:keepNext w:val="0"/>
              <w:keepLines w:val="0"/>
              <w:suppressLineNumbers w:val="0"/>
              <w:spacing w:before="0" w:beforeAutospacing="0" w:after="0" w:afterAutospacing="0"/>
              <w:ind w:left="0" w:right="0"/>
              <w:rPr>
                <w:rFonts w:hint="eastAsia" w:ascii="宋体" w:hAnsi="宋体"/>
                <w:color w:val="auto"/>
                <w:szCs w:val="22"/>
                <w:highlight w:val="none"/>
              </w:rPr>
            </w:pPr>
          </w:p>
        </w:tc>
      </w:tr>
      <w:tr w14:paraId="1052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5"/>
            <w:tcBorders>
              <w:top w:val="single" w:color="auto" w:sz="4" w:space="0"/>
              <w:left w:val="single" w:color="auto" w:sz="4" w:space="0"/>
              <w:bottom w:val="single" w:color="auto" w:sz="4" w:space="0"/>
              <w:right w:val="single" w:color="auto" w:sz="4" w:space="0"/>
            </w:tcBorders>
            <w:noWrap w:val="0"/>
            <w:vAlign w:val="top"/>
          </w:tcPr>
          <w:p w14:paraId="5848E104">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 w:val="24"/>
                <w:highlight w:val="none"/>
                <w:u w:val="single"/>
              </w:rPr>
              <w:t>报价合计（包含税费等所有费用）：折扣率：      %</w:t>
            </w:r>
          </w:p>
        </w:tc>
      </w:tr>
      <w:tr w14:paraId="68D9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5"/>
            <w:tcBorders>
              <w:top w:val="single" w:color="auto" w:sz="4" w:space="0"/>
              <w:left w:val="single" w:color="auto" w:sz="4" w:space="0"/>
              <w:bottom w:val="single" w:color="auto" w:sz="4" w:space="0"/>
              <w:right w:val="single" w:color="auto" w:sz="4" w:space="0"/>
            </w:tcBorders>
            <w:noWrap w:val="0"/>
            <w:vAlign w:val="top"/>
          </w:tcPr>
          <w:p w14:paraId="276BF477">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r w14:paraId="1769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5"/>
            <w:tcBorders>
              <w:top w:val="single" w:color="auto" w:sz="4" w:space="0"/>
              <w:left w:val="single" w:color="auto" w:sz="4" w:space="0"/>
              <w:bottom w:val="single" w:color="auto" w:sz="4" w:space="0"/>
              <w:right w:val="single" w:color="auto" w:sz="4" w:space="0"/>
            </w:tcBorders>
            <w:noWrap w:val="0"/>
            <w:vAlign w:val="top"/>
          </w:tcPr>
          <w:p w14:paraId="14283B01">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验收标准：</w:t>
            </w:r>
          </w:p>
        </w:tc>
      </w:tr>
      <w:tr w14:paraId="32EB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5"/>
            <w:tcBorders>
              <w:top w:val="single" w:color="auto" w:sz="4" w:space="0"/>
              <w:left w:val="single" w:color="auto" w:sz="4" w:space="0"/>
              <w:bottom w:val="single" w:color="auto" w:sz="4" w:space="0"/>
              <w:right w:val="single" w:color="auto" w:sz="4" w:space="0"/>
            </w:tcBorders>
            <w:noWrap w:val="0"/>
            <w:vAlign w:val="top"/>
          </w:tcPr>
          <w:p w14:paraId="421BD97D">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优惠及其它：</w:t>
            </w:r>
          </w:p>
        </w:tc>
      </w:tr>
    </w:tbl>
    <w:p w14:paraId="526D7721">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2BD80CE1">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highlight w:val="none"/>
          <w:lang w:val="zh-CN"/>
        </w:rPr>
        <w:t>否则其投标作无效标处理。</w:t>
      </w:r>
    </w:p>
    <w:p w14:paraId="1FBC5BBE">
      <w:pPr>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2、本表内容均不能涂改，</w:t>
      </w:r>
      <w:r>
        <w:rPr>
          <w:rFonts w:hint="eastAsia" w:ascii="仿宋_GB2312" w:hAnsi="仿宋" w:eastAsia="仿宋_GB2312" w:cs="仿宋_GB2312"/>
          <w:b/>
          <w:color w:val="auto"/>
          <w:kern w:val="0"/>
          <w:sz w:val="24"/>
          <w:highlight w:val="none"/>
          <w:lang w:val="zh-CN"/>
        </w:rPr>
        <w:t>否则其投标作无效标处理。</w:t>
      </w:r>
    </w:p>
    <w:p w14:paraId="1A180560">
      <w:pPr>
        <w:snapToGrid w:val="0"/>
        <w:spacing w:before="50" w:after="50" w:line="360" w:lineRule="auto"/>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否则其投标作无效标处理。</w:t>
      </w:r>
    </w:p>
    <w:p w14:paraId="17A17CB1">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4、以上表格要求细分项目及报价，具体填写标的名称、生产厂家、规格型号，</w:t>
      </w:r>
      <w:r>
        <w:rPr>
          <w:rFonts w:hint="eastAsia" w:ascii="仿宋_GB2312" w:hAnsi="仿宋" w:eastAsia="仿宋_GB2312" w:cs="仿宋_GB2312"/>
          <w:b/>
          <w:color w:val="auto"/>
          <w:kern w:val="0"/>
          <w:sz w:val="24"/>
          <w:highlight w:val="none"/>
          <w:lang w:val="zh-CN"/>
        </w:rPr>
        <w:t>否则其响应作无效响应处理</w:t>
      </w:r>
      <w:r>
        <w:rPr>
          <w:rFonts w:hint="eastAsia" w:ascii="仿宋_GB2312" w:hAnsi="仿宋" w:eastAsia="仿宋_GB2312" w:cs="仿宋_GB2312"/>
          <w:color w:val="auto"/>
          <w:kern w:val="0"/>
          <w:sz w:val="24"/>
          <w:highlight w:val="none"/>
          <w:lang w:val="zh-CN"/>
        </w:rPr>
        <w:t>。</w:t>
      </w:r>
    </w:p>
    <w:p w14:paraId="1A1308AB">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5、特别提示：采购机构将对项目名称和项目编号，中标供应商名称、地址和中标金额，主要中标标的的名称、规格型号、数量、单价等予以公示。</w:t>
      </w:r>
    </w:p>
    <w:p w14:paraId="3722BCF0">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6、</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B3630B4">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8663955">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76D6273">
      <w:pPr>
        <w:widowControl/>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0BA58877">
      <w:pPr>
        <w:pStyle w:val="18"/>
        <w:jc w:val="center"/>
        <w:rPr>
          <w:rFonts w:ascii="Times New Roman" w:hAnsi="Times New Roman"/>
          <w:b/>
          <w:color w:val="auto"/>
          <w:sz w:val="30"/>
          <w:szCs w:val="30"/>
          <w:highlight w:val="none"/>
        </w:rPr>
      </w:pPr>
      <w:bookmarkStart w:id="337" w:name="_Toc113977880"/>
      <w:bookmarkStart w:id="338" w:name="_Toc19686840"/>
      <w:r>
        <w:rPr>
          <w:rFonts w:hint="eastAsia" w:ascii="Times New Roman" w:hAnsi="Times New Roman"/>
          <w:b/>
          <w:color w:val="auto"/>
          <w:sz w:val="30"/>
          <w:szCs w:val="30"/>
          <w:highlight w:val="none"/>
        </w:rPr>
        <w:t>三、中小企业声明函</w:t>
      </w:r>
    </w:p>
    <w:p w14:paraId="1DC1BDF6">
      <w:pPr>
        <w:pStyle w:val="14"/>
        <w:spacing w:line="240" w:lineRule="auto"/>
        <w:ind w:firstLine="0"/>
        <w:rPr>
          <w:rFonts w:ascii="Times New Roman" w:hAnsi="Times New Roman"/>
          <w:color w:val="auto"/>
          <w:sz w:val="21"/>
          <w:szCs w:val="21"/>
          <w:highlight w:val="none"/>
        </w:rPr>
      </w:pPr>
      <w:r>
        <w:rPr>
          <w:rFonts w:hint="eastAsia" w:ascii="Times New Roman" w:hAnsi="宋体"/>
          <w:color w:val="auto"/>
          <w:sz w:val="21"/>
          <w:szCs w:val="21"/>
          <w:highlight w:val="none"/>
        </w:rPr>
        <w:t>说明：</w:t>
      </w:r>
    </w:p>
    <w:p w14:paraId="05B5FACC">
      <w:pPr>
        <w:pStyle w:val="14"/>
        <w:spacing w:line="240" w:lineRule="auto"/>
        <w:ind w:firstLine="404" w:firstLineChars="20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宋体"/>
          <w:color w:val="auto"/>
          <w:sz w:val="21"/>
          <w:szCs w:val="21"/>
          <w:highlight w:val="none"/>
        </w:rPr>
        <w:t>、本声明函主要供参加政府采购活动的中小企业填写，非中小企业无需填写。</w:t>
      </w:r>
    </w:p>
    <w:p w14:paraId="5156A757">
      <w:pPr>
        <w:pStyle w:val="14"/>
        <w:spacing w:line="240" w:lineRule="auto"/>
        <w:ind w:firstLine="404" w:firstLineChars="200"/>
        <w:rPr>
          <w:rFonts w:ascii="Times New Roman" w:hAnsi="宋体"/>
          <w:color w:val="auto"/>
          <w:sz w:val="21"/>
          <w:szCs w:val="21"/>
          <w:highlight w:val="none"/>
        </w:rPr>
      </w:pPr>
      <w:r>
        <w:rPr>
          <w:rFonts w:ascii="Times New Roman" w:hAnsi="Times New Roman"/>
          <w:color w:val="auto"/>
          <w:sz w:val="21"/>
          <w:szCs w:val="21"/>
          <w:highlight w:val="none"/>
        </w:rPr>
        <w:t>2</w:t>
      </w:r>
      <w:r>
        <w:rPr>
          <w:rFonts w:hint="eastAsia" w:ascii="Times New Roman" w:hAnsi="宋体"/>
          <w:color w:val="auto"/>
          <w:sz w:val="21"/>
          <w:szCs w:val="21"/>
          <w:highlight w:val="none"/>
        </w:rPr>
        <w:t>、小型、微型企业提供中型企业提供的货物的，视同为中型企业。</w:t>
      </w:r>
    </w:p>
    <w:p w14:paraId="5EDD6BFA">
      <w:pPr>
        <w:pStyle w:val="14"/>
        <w:spacing w:line="240" w:lineRule="auto"/>
        <w:ind w:firstLine="404" w:firstLineChars="200"/>
        <w:rPr>
          <w:rFonts w:ascii="Times New Roman" w:hAnsi="宋体"/>
          <w:color w:val="auto"/>
          <w:sz w:val="21"/>
          <w:szCs w:val="21"/>
          <w:highlight w:val="none"/>
        </w:rPr>
      </w:pPr>
    </w:p>
    <w:p w14:paraId="63E5CE99">
      <w:pPr>
        <w:pStyle w:val="2"/>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73462C5A">
      <w:pPr>
        <w:tabs>
          <w:tab w:val="left" w:pos="1384"/>
          <w:tab w:val="left" w:pos="4562"/>
          <w:tab w:val="left" w:pos="6803"/>
        </w:tabs>
        <w:spacing w:line="360" w:lineRule="auto"/>
        <w:ind w:left="-426" w:right="-58" w:firstLine="655"/>
        <w:contextualSpacing/>
        <w:rPr>
          <w:rFonts w:ascii="宋体" w:hAnsi="宋体"/>
          <w:color w:val="auto"/>
          <w:kern w:val="24"/>
          <w:szCs w:val="21"/>
          <w:highlight w:val="none"/>
        </w:rPr>
      </w:pPr>
      <w:r>
        <w:rPr>
          <w:rFonts w:ascii="宋体" w:hAnsi="宋体"/>
          <w:color w:val="auto"/>
          <w:kern w:val="24"/>
          <w:szCs w:val="21"/>
          <w:highlight w:val="none"/>
        </w:rPr>
        <w:t>1.</w:t>
      </w:r>
      <w:r>
        <w:rPr>
          <w:rFonts w:ascii="宋体" w:hAnsi="宋体"/>
          <w:color w:val="auto"/>
          <w:kern w:val="24"/>
          <w:szCs w:val="21"/>
          <w:highlight w:val="none"/>
          <w:u w:val="single"/>
        </w:rPr>
        <w:t>（标的名称）</w:t>
      </w:r>
      <w:r>
        <w:rPr>
          <w:rFonts w:ascii="宋体" w:hAnsi="宋体"/>
          <w:color w:val="auto"/>
          <w:kern w:val="24"/>
          <w:szCs w:val="21"/>
          <w:highlight w:val="none"/>
        </w:rPr>
        <w:t>，属于</w:t>
      </w:r>
      <w:r>
        <w:rPr>
          <w:rFonts w:ascii="宋体" w:hAnsi="宋体"/>
          <w:color w:val="auto"/>
          <w:kern w:val="24"/>
          <w:szCs w:val="21"/>
          <w:highlight w:val="none"/>
          <w:u w:val="single"/>
        </w:rPr>
        <w:t>（采购文件中明确的所属行业）</w:t>
      </w:r>
      <w:r>
        <w:rPr>
          <w:rFonts w:ascii="宋体" w:hAnsi="宋体"/>
          <w:color w:val="auto"/>
          <w:kern w:val="24"/>
          <w:szCs w:val="21"/>
          <w:highlight w:val="none"/>
        </w:rPr>
        <w:t>行业；制造商为</w:t>
      </w:r>
      <w:r>
        <w:rPr>
          <w:rFonts w:ascii="宋体" w:hAnsi="宋体"/>
          <w:color w:val="auto"/>
          <w:kern w:val="24"/>
          <w:szCs w:val="21"/>
          <w:highlight w:val="none"/>
          <w:u w:val="single"/>
        </w:rPr>
        <w:t>（企业名称）</w:t>
      </w:r>
      <w:r>
        <w:rPr>
          <w:rFonts w:ascii="宋体" w:hAnsi="宋体"/>
          <w:color w:val="auto"/>
          <w:kern w:val="24"/>
          <w:szCs w:val="21"/>
          <w:highlight w:val="none"/>
        </w:rPr>
        <w:t>，从业人员</w:t>
      </w:r>
      <w:r>
        <w:rPr>
          <w:rFonts w:hint="eastAsia" w:ascii="宋体" w:hAnsi="宋体"/>
          <w:color w:val="auto"/>
          <w:kern w:val="24"/>
          <w:szCs w:val="21"/>
          <w:highlight w:val="none"/>
          <w:u w:val="single"/>
        </w:rPr>
        <w:t xml:space="preserve"> </w:t>
      </w:r>
      <w:r>
        <w:rPr>
          <w:rFonts w:ascii="宋体" w:hAnsi="宋体"/>
          <w:color w:val="auto"/>
          <w:kern w:val="24"/>
          <w:szCs w:val="21"/>
          <w:highlight w:val="none"/>
          <w:u w:val="single"/>
        </w:rPr>
        <w:t xml:space="preserve">     </w:t>
      </w:r>
      <w:r>
        <w:rPr>
          <w:rFonts w:ascii="宋体" w:hAnsi="宋体"/>
          <w:color w:val="auto"/>
          <w:kern w:val="24"/>
          <w:szCs w:val="21"/>
          <w:highlight w:val="none"/>
        </w:rPr>
        <w:t>人，营业收入为</w:t>
      </w:r>
      <w:r>
        <w:rPr>
          <w:rFonts w:hint="eastAsia" w:ascii="宋体" w:hAnsi="宋体"/>
          <w:color w:val="auto"/>
          <w:kern w:val="24"/>
          <w:szCs w:val="21"/>
          <w:highlight w:val="none"/>
          <w:u w:val="single"/>
        </w:rPr>
        <w:t xml:space="preserve"> </w:t>
      </w:r>
      <w:r>
        <w:rPr>
          <w:rFonts w:ascii="宋体" w:hAnsi="宋体"/>
          <w:color w:val="auto"/>
          <w:kern w:val="24"/>
          <w:szCs w:val="21"/>
          <w:highlight w:val="none"/>
          <w:u w:val="single"/>
        </w:rPr>
        <w:t xml:space="preserve">     </w:t>
      </w:r>
      <w:r>
        <w:rPr>
          <w:rFonts w:ascii="宋体" w:hAnsi="宋体"/>
          <w:color w:val="auto"/>
          <w:kern w:val="24"/>
          <w:szCs w:val="21"/>
          <w:highlight w:val="none"/>
        </w:rPr>
        <w:t>万元，资产总额为</w:t>
      </w:r>
      <w:r>
        <w:rPr>
          <w:rFonts w:hint="eastAsia" w:ascii="宋体" w:hAnsi="宋体"/>
          <w:color w:val="auto"/>
          <w:kern w:val="24"/>
          <w:szCs w:val="21"/>
          <w:highlight w:val="none"/>
          <w:u w:val="single"/>
        </w:rPr>
        <w:t xml:space="preserve"> </w:t>
      </w:r>
      <w:r>
        <w:rPr>
          <w:rFonts w:ascii="宋体" w:hAnsi="宋体"/>
          <w:color w:val="auto"/>
          <w:kern w:val="24"/>
          <w:szCs w:val="21"/>
          <w:highlight w:val="none"/>
          <w:u w:val="single"/>
        </w:rPr>
        <w:t xml:space="preserve">     </w:t>
      </w:r>
      <w:r>
        <w:rPr>
          <w:rFonts w:ascii="宋体" w:hAnsi="宋体"/>
          <w:color w:val="auto"/>
          <w:kern w:val="24"/>
          <w:szCs w:val="21"/>
          <w:highlight w:val="none"/>
        </w:rPr>
        <w:t>万元，属于</w:t>
      </w:r>
      <w:r>
        <w:rPr>
          <w:rFonts w:ascii="宋体" w:hAnsi="宋体"/>
          <w:color w:val="auto"/>
          <w:kern w:val="24"/>
          <w:szCs w:val="21"/>
          <w:highlight w:val="none"/>
          <w:u w:val="single"/>
        </w:rPr>
        <w:t>（中型企业、小型企业、微型企业）</w:t>
      </w:r>
      <w:r>
        <w:rPr>
          <w:rFonts w:ascii="宋体" w:hAnsi="宋体"/>
          <w:color w:val="auto"/>
          <w:kern w:val="24"/>
          <w:szCs w:val="21"/>
          <w:highlight w:val="none"/>
        </w:rPr>
        <w:t>；</w:t>
      </w:r>
    </w:p>
    <w:p w14:paraId="341915EB">
      <w:pPr>
        <w:tabs>
          <w:tab w:val="left" w:pos="1065"/>
          <w:tab w:val="left" w:pos="6477"/>
        </w:tabs>
        <w:spacing w:line="360" w:lineRule="auto"/>
        <w:ind w:left="-426" w:right="-58" w:firstLine="655"/>
        <w:contextualSpacing/>
        <w:rPr>
          <w:rFonts w:ascii="宋体" w:hAnsi="宋体"/>
          <w:color w:val="auto"/>
          <w:kern w:val="24"/>
          <w:szCs w:val="21"/>
          <w:highlight w:val="none"/>
        </w:rPr>
      </w:pPr>
      <w:r>
        <w:rPr>
          <w:rFonts w:ascii="宋体" w:hAnsi="宋体"/>
          <w:color w:val="auto"/>
          <w:kern w:val="24"/>
          <w:szCs w:val="21"/>
          <w:highlight w:val="none"/>
        </w:rPr>
        <w:t>2.</w:t>
      </w:r>
      <w:r>
        <w:rPr>
          <w:rFonts w:ascii="宋体" w:hAnsi="宋体"/>
          <w:color w:val="auto"/>
          <w:kern w:val="24"/>
          <w:szCs w:val="21"/>
          <w:highlight w:val="none"/>
          <w:u w:val="single"/>
        </w:rPr>
        <w:t>（标的名称）</w:t>
      </w:r>
      <w:r>
        <w:rPr>
          <w:rFonts w:ascii="宋体" w:hAnsi="宋体"/>
          <w:color w:val="auto"/>
          <w:kern w:val="24"/>
          <w:szCs w:val="21"/>
          <w:highlight w:val="none"/>
        </w:rPr>
        <w:t>，属于</w:t>
      </w:r>
      <w:r>
        <w:rPr>
          <w:rFonts w:ascii="宋体" w:hAnsi="宋体"/>
          <w:color w:val="auto"/>
          <w:kern w:val="24"/>
          <w:szCs w:val="21"/>
          <w:highlight w:val="none"/>
          <w:u w:val="single"/>
        </w:rPr>
        <w:t>（采购文件中明确的所属行业）</w:t>
      </w:r>
      <w:r>
        <w:rPr>
          <w:rFonts w:ascii="宋体" w:hAnsi="宋体"/>
          <w:color w:val="auto"/>
          <w:kern w:val="24"/>
          <w:szCs w:val="21"/>
          <w:highlight w:val="none"/>
        </w:rPr>
        <w:t>行业；制造商为</w:t>
      </w:r>
      <w:r>
        <w:rPr>
          <w:rFonts w:ascii="宋体" w:hAnsi="宋体"/>
          <w:color w:val="auto"/>
          <w:kern w:val="24"/>
          <w:szCs w:val="21"/>
          <w:highlight w:val="none"/>
          <w:u w:val="single"/>
        </w:rPr>
        <w:t>（企业名称）</w:t>
      </w:r>
      <w:r>
        <w:rPr>
          <w:rFonts w:ascii="宋体" w:hAnsi="宋体"/>
          <w:color w:val="auto"/>
          <w:kern w:val="24"/>
          <w:szCs w:val="21"/>
          <w:highlight w:val="none"/>
        </w:rPr>
        <w:t>，从业人员</w:t>
      </w:r>
      <w:r>
        <w:rPr>
          <w:rFonts w:hint="eastAsia" w:ascii="宋体" w:hAnsi="宋体"/>
          <w:color w:val="auto"/>
          <w:kern w:val="24"/>
          <w:szCs w:val="21"/>
          <w:highlight w:val="none"/>
          <w:u w:val="single"/>
        </w:rPr>
        <w:t xml:space="preserve"> </w:t>
      </w:r>
      <w:r>
        <w:rPr>
          <w:rFonts w:ascii="宋体" w:hAnsi="宋体"/>
          <w:color w:val="auto"/>
          <w:kern w:val="24"/>
          <w:szCs w:val="21"/>
          <w:highlight w:val="none"/>
          <w:u w:val="single"/>
        </w:rPr>
        <w:t xml:space="preserve">     </w:t>
      </w:r>
      <w:r>
        <w:rPr>
          <w:rFonts w:ascii="宋体" w:hAnsi="宋体"/>
          <w:color w:val="auto"/>
          <w:kern w:val="24"/>
          <w:szCs w:val="21"/>
          <w:highlight w:val="none"/>
        </w:rPr>
        <w:t>人，营业收入为</w:t>
      </w:r>
      <w:r>
        <w:rPr>
          <w:rFonts w:hint="eastAsia" w:ascii="宋体" w:hAnsi="宋体"/>
          <w:color w:val="auto"/>
          <w:kern w:val="24"/>
          <w:szCs w:val="21"/>
          <w:highlight w:val="none"/>
          <w:u w:val="single"/>
        </w:rPr>
        <w:t xml:space="preserve"> </w:t>
      </w:r>
      <w:r>
        <w:rPr>
          <w:rFonts w:ascii="宋体" w:hAnsi="宋体"/>
          <w:color w:val="auto"/>
          <w:kern w:val="24"/>
          <w:szCs w:val="21"/>
          <w:highlight w:val="none"/>
          <w:u w:val="single"/>
        </w:rPr>
        <w:t xml:space="preserve">     </w:t>
      </w:r>
      <w:r>
        <w:rPr>
          <w:rFonts w:ascii="宋体" w:hAnsi="宋体"/>
          <w:color w:val="auto"/>
          <w:kern w:val="24"/>
          <w:szCs w:val="21"/>
          <w:highlight w:val="none"/>
        </w:rPr>
        <w:t>万元，资产总额为</w:t>
      </w:r>
      <w:r>
        <w:rPr>
          <w:rFonts w:hint="eastAsia" w:ascii="宋体" w:hAnsi="宋体"/>
          <w:color w:val="auto"/>
          <w:kern w:val="24"/>
          <w:szCs w:val="21"/>
          <w:highlight w:val="none"/>
          <w:u w:val="single"/>
        </w:rPr>
        <w:t xml:space="preserve"> </w:t>
      </w:r>
      <w:r>
        <w:rPr>
          <w:rFonts w:ascii="宋体" w:hAnsi="宋体"/>
          <w:color w:val="auto"/>
          <w:kern w:val="24"/>
          <w:szCs w:val="21"/>
          <w:highlight w:val="none"/>
          <w:u w:val="single"/>
        </w:rPr>
        <w:t xml:space="preserve">     </w:t>
      </w:r>
      <w:r>
        <w:rPr>
          <w:rFonts w:ascii="宋体" w:hAnsi="宋体"/>
          <w:color w:val="auto"/>
          <w:kern w:val="24"/>
          <w:szCs w:val="21"/>
          <w:highlight w:val="none"/>
        </w:rPr>
        <w:t>万元，属于</w:t>
      </w:r>
      <w:r>
        <w:rPr>
          <w:rFonts w:ascii="宋体" w:hAnsi="宋体"/>
          <w:color w:val="auto"/>
          <w:kern w:val="24"/>
          <w:szCs w:val="21"/>
          <w:highlight w:val="none"/>
          <w:u w:val="single"/>
        </w:rPr>
        <w:t>（中型企业、小型企业、微型企业）</w:t>
      </w:r>
      <w:r>
        <w:rPr>
          <w:rFonts w:ascii="宋体" w:hAnsi="宋体"/>
          <w:color w:val="auto"/>
          <w:kern w:val="24"/>
          <w:szCs w:val="21"/>
          <w:highlight w:val="none"/>
        </w:rPr>
        <w:t>；</w:t>
      </w:r>
    </w:p>
    <w:p w14:paraId="2F0312C4">
      <w:pPr>
        <w:pStyle w:val="2"/>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3F0046D0">
      <w:pPr>
        <w:pStyle w:val="2"/>
        <w:spacing w:line="360" w:lineRule="auto"/>
        <w:ind w:left="-405" w:leftChars="-193" w:right="142" w:firstLine="396"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4B3079AB">
      <w:pPr>
        <w:pStyle w:val="2"/>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6D4C853B">
      <w:pPr>
        <w:pStyle w:val="18"/>
        <w:spacing w:line="360" w:lineRule="auto"/>
        <w:ind w:firstLine="420" w:firstLineChars="200"/>
        <w:rPr>
          <w:rFonts w:hint="eastAsia" w:hAnsi="宋体"/>
          <w:color w:val="auto"/>
          <w:szCs w:val="21"/>
          <w:highlight w:val="none"/>
        </w:rPr>
      </w:pPr>
    </w:p>
    <w:p w14:paraId="60531A39">
      <w:pPr>
        <w:pStyle w:val="18"/>
        <w:spacing w:line="360" w:lineRule="auto"/>
        <w:ind w:firstLine="420" w:firstLineChars="200"/>
        <w:rPr>
          <w:rFonts w:hint="eastAsia" w:hAnsi="宋体"/>
          <w:color w:val="auto"/>
          <w:szCs w:val="21"/>
          <w:highlight w:val="none"/>
        </w:rPr>
      </w:pPr>
    </w:p>
    <w:p w14:paraId="5DCA8172">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DFD5A11">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37B5742">
      <w:pPr>
        <w:pStyle w:val="18"/>
        <w:spacing w:line="360" w:lineRule="auto"/>
        <w:ind w:firstLine="420" w:firstLineChars="200"/>
        <w:rPr>
          <w:rFonts w:hint="eastAsia" w:hAnsi="宋体"/>
          <w:color w:val="auto"/>
          <w:szCs w:val="21"/>
          <w:highlight w:val="none"/>
        </w:rPr>
      </w:pPr>
    </w:p>
    <w:p w14:paraId="6DF68214">
      <w:pPr>
        <w:snapToGrid w:val="0"/>
        <w:spacing w:before="50" w:after="165" w:afterLines="50" w:line="360" w:lineRule="auto"/>
        <w:jc w:val="left"/>
        <w:rPr>
          <w:rFonts w:hint="eastAsia" w:hAnsi="宋体" w:cs="宋体"/>
          <w:color w:val="auto"/>
          <w:sz w:val="20"/>
          <w:highlight w:val="none"/>
        </w:rPr>
      </w:pPr>
      <w:r>
        <w:rPr>
          <w:rFonts w:hint="eastAsia" w:hAnsi="宋体" w:cs="宋体"/>
          <w:color w:val="auto"/>
          <w:sz w:val="20"/>
          <w:highlight w:val="none"/>
        </w:rPr>
        <w:t>注：</w:t>
      </w:r>
    </w:p>
    <w:p w14:paraId="44C11813">
      <w:pPr>
        <w:numPr>
          <w:ilvl w:val="0"/>
          <w:numId w:val="5"/>
        </w:numPr>
        <w:snapToGrid w:val="0"/>
        <w:spacing w:before="50" w:after="165" w:afterLines="50" w:line="360" w:lineRule="auto"/>
        <w:jc w:val="left"/>
        <w:rPr>
          <w:rFonts w:hint="eastAsia"/>
          <w:color w:val="auto"/>
          <w:sz w:val="20"/>
          <w:highlight w:val="none"/>
        </w:rPr>
      </w:pPr>
      <w:r>
        <w:rPr>
          <w:rFonts w:hint="eastAsia"/>
          <w:color w:val="auto"/>
          <w:sz w:val="20"/>
          <w:highlight w:val="none"/>
        </w:rPr>
        <w:t>从业人员、营业收入、资产总额填报上一年度数据，无上一年度数据的新成立企业可不填报。</w:t>
      </w:r>
    </w:p>
    <w:p w14:paraId="4F7A9880">
      <w:pPr>
        <w:snapToGrid w:val="0"/>
        <w:spacing w:before="50" w:after="165" w:afterLines="50" w:line="360" w:lineRule="auto"/>
        <w:ind w:firstLine="300" w:firstLineChars="150"/>
        <w:jc w:val="left"/>
        <w:rPr>
          <w:color w:val="auto"/>
          <w:sz w:val="20"/>
          <w:highlight w:val="none"/>
        </w:rPr>
        <w:sectPr>
          <w:pgSz w:w="11906" w:h="16838"/>
          <w:pgMar w:top="1134" w:right="1134" w:bottom="1134" w:left="1134" w:header="720" w:footer="720" w:gutter="0"/>
          <w:cols w:space="720" w:num="1"/>
          <w:docGrid w:type="lines" w:linePitch="331" w:charSpace="0"/>
        </w:sectPr>
      </w:pPr>
      <w:r>
        <w:rPr>
          <w:rFonts w:hint="eastAsia"/>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23A52A46">
      <w:pPr>
        <w:snapToGrid w:val="0"/>
        <w:spacing w:before="165" w:beforeLines="50" w:after="50"/>
        <w:jc w:val="center"/>
        <w:outlineLvl w:val="1"/>
        <w:rPr>
          <w:rFonts w:hint="eastAsia" w:ascii="宋体" w:hAnsi="宋体"/>
          <w:b/>
          <w:bCs/>
          <w:color w:val="auto"/>
          <w:sz w:val="28"/>
          <w:szCs w:val="28"/>
          <w:highlight w:val="none"/>
        </w:rPr>
      </w:pPr>
      <w:bookmarkStart w:id="339" w:name="_Toc99034684"/>
      <w:r>
        <w:rPr>
          <w:rFonts w:hint="eastAsia" w:ascii="宋体" w:hAnsi="宋体"/>
          <w:b/>
          <w:bCs/>
          <w:color w:val="auto"/>
          <w:sz w:val="28"/>
          <w:szCs w:val="28"/>
          <w:highlight w:val="none"/>
        </w:rPr>
        <w:t>第六节 其他文书、文件格式</w:t>
      </w:r>
      <w:bookmarkEnd w:id="339"/>
    </w:p>
    <w:p w14:paraId="3E8DE3D1">
      <w:pPr>
        <w:pStyle w:val="18"/>
        <w:spacing w:line="360" w:lineRule="auto"/>
        <w:jc w:val="center"/>
        <w:rPr>
          <w:rFonts w:hint="eastAsia"/>
          <w:b/>
          <w:color w:val="auto"/>
          <w:sz w:val="30"/>
          <w:szCs w:val="30"/>
          <w:highlight w:val="none"/>
        </w:rPr>
      </w:pPr>
      <w:r>
        <w:rPr>
          <w:rFonts w:hint="eastAsia"/>
          <w:b/>
          <w:color w:val="auto"/>
          <w:sz w:val="30"/>
          <w:szCs w:val="30"/>
          <w:highlight w:val="none"/>
        </w:rPr>
        <w:t>残疾人福利性单位声明函（格式）</w:t>
      </w:r>
    </w:p>
    <w:p w14:paraId="7265B784">
      <w:pPr>
        <w:pStyle w:val="18"/>
        <w:spacing w:line="360" w:lineRule="auto"/>
        <w:jc w:val="center"/>
        <w:rPr>
          <w:b/>
          <w:color w:val="auto"/>
          <w:sz w:val="30"/>
          <w:szCs w:val="30"/>
          <w:highlight w:val="none"/>
        </w:rPr>
      </w:pPr>
    </w:p>
    <w:p w14:paraId="40BB8ABA">
      <w:pPr>
        <w:pStyle w:val="18"/>
        <w:spacing w:line="360" w:lineRule="auto"/>
        <w:jc w:val="left"/>
        <w:rPr>
          <w:rFonts w:hint="eastAsia" w:ascii="仿宋_GB2312" w:eastAsia="仿宋_GB2312"/>
          <w:color w:val="auto"/>
          <w:sz w:val="24"/>
          <w:szCs w:val="24"/>
          <w:highlight w:val="none"/>
        </w:rPr>
      </w:pPr>
      <w:r>
        <w:rPr>
          <w:rFonts w:hint="eastAsia"/>
          <w:color w:val="auto"/>
          <w:sz w:val="30"/>
          <w:szCs w:val="30"/>
          <w:highlight w:val="none"/>
        </w:rPr>
        <w:t xml:space="preserve">   </w:t>
      </w:r>
      <w:r>
        <w:rPr>
          <w:rFonts w:hint="eastAsia" w:ascii="仿宋_GB2312" w:eastAsia="仿宋_GB2312"/>
          <w:color w:val="auto"/>
          <w:sz w:val="24"/>
          <w:szCs w:val="24"/>
          <w:highlight w:val="none"/>
        </w:rPr>
        <w:t>本公司郑重声明，根据《财政部 民政部 中国残疾人联合会关于促进残疾人就业政府采购政策的通知》（财库〔2017〕 141号）的规定，本公司为符合条件的残疾人福利性单位，且本公司参加</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单位的</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项目采购活动提供本公司制造的货物（由本公司承担工程/提供服务），或者提供其他残疾人福利性单位制造的货物（不包括使用非残疾人福利性单位注册商标的货物）。</w:t>
      </w:r>
    </w:p>
    <w:p w14:paraId="7FE503DB">
      <w:pPr>
        <w:pStyle w:val="18"/>
        <w:spacing w:line="360" w:lineRule="auto"/>
        <w:ind w:firstLine="480" w:firstLineChars="20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本公司对上述声明的真实性负责。如有虚假，将依法承担相应责任。</w:t>
      </w:r>
    </w:p>
    <w:p w14:paraId="02BEC402">
      <w:pPr>
        <w:pStyle w:val="18"/>
        <w:spacing w:line="360" w:lineRule="auto"/>
        <w:jc w:val="left"/>
        <w:rPr>
          <w:b/>
          <w:color w:val="auto"/>
          <w:szCs w:val="21"/>
          <w:highlight w:val="none"/>
        </w:rPr>
      </w:pPr>
    </w:p>
    <w:p w14:paraId="26A5DBD9">
      <w:pPr>
        <w:pStyle w:val="18"/>
        <w:spacing w:line="360" w:lineRule="auto"/>
        <w:jc w:val="left"/>
        <w:rPr>
          <w:b/>
          <w:color w:val="auto"/>
          <w:szCs w:val="21"/>
          <w:highlight w:val="none"/>
        </w:rPr>
      </w:pPr>
    </w:p>
    <w:p w14:paraId="64BE077F">
      <w:pPr>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rFonts w:hint="eastAsia"/>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6FCB5D9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FFA4E3E">
      <w:pPr>
        <w:pStyle w:val="18"/>
        <w:spacing w:line="360" w:lineRule="auto"/>
        <w:ind w:left="5132" w:leftChars="1979" w:hanging="976" w:hangingChars="488"/>
        <w:rPr>
          <w:rFonts w:hint="eastAsia"/>
          <w:color w:val="auto"/>
          <w:sz w:val="20"/>
          <w:highlight w:val="none"/>
        </w:rPr>
      </w:pPr>
    </w:p>
    <w:p w14:paraId="75F23633">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D12C2BF">
      <w:pPr>
        <w:snapToGrid w:val="0"/>
        <w:spacing w:before="50" w:after="165" w:afterLines="50" w:line="360" w:lineRule="auto"/>
        <w:jc w:val="left"/>
        <w:rPr>
          <w:color w:val="auto"/>
          <w:sz w:val="20"/>
          <w:highlight w:val="none"/>
        </w:rPr>
        <w:sectPr>
          <w:pgSz w:w="11906" w:h="16838"/>
          <w:pgMar w:top="1134" w:right="1134" w:bottom="1134" w:left="1134" w:header="720" w:footer="720" w:gutter="0"/>
          <w:cols w:space="720" w:num="1"/>
          <w:docGrid w:type="lines" w:linePitch="331" w:charSpace="0"/>
        </w:sectPr>
      </w:pPr>
    </w:p>
    <w:bookmarkEnd w:id="337"/>
    <w:bookmarkEnd w:id="338"/>
    <w:p w14:paraId="4E36887A">
      <w:pPr>
        <w:snapToGrid w:val="0"/>
        <w:spacing w:before="50" w:after="165" w:afterLines="50" w:line="360" w:lineRule="auto"/>
        <w:jc w:val="left"/>
        <w:rPr>
          <w:rFonts w:hint="eastAsia"/>
          <w:color w:val="auto"/>
          <w:sz w:val="20"/>
          <w:highlight w:val="none"/>
        </w:rPr>
      </w:pPr>
    </w:p>
    <w:p w14:paraId="78C0DBDC">
      <w:pPr>
        <w:tabs>
          <w:tab w:val="left" w:pos="2472"/>
        </w:tabs>
        <w:spacing w:line="460" w:lineRule="exact"/>
        <w:jc w:val="center"/>
        <w:rPr>
          <w:b/>
          <w:color w:val="auto"/>
          <w:sz w:val="36"/>
          <w:szCs w:val="20"/>
          <w:highlight w:val="none"/>
        </w:rPr>
      </w:pPr>
    </w:p>
    <w:p w14:paraId="3EDC8D53">
      <w:pPr>
        <w:tabs>
          <w:tab w:val="left" w:pos="2472"/>
        </w:tabs>
        <w:spacing w:line="460" w:lineRule="exact"/>
        <w:jc w:val="center"/>
        <w:rPr>
          <w:b/>
          <w:color w:val="auto"/>
          <w:sz w:val="36"/>
          <w:szCs w:val="20"/>
          <w:highlight w:val="none"/>
        </w:rPr>
      </w:pPr>
    </w:p>
    <w:p w14:paraId="696BB2FF">
      <w:pPr>
        <w:tabs>
          <w:tab w:val="left" w:pos="2472"/>
        </w:tabs>
        <w:spacing w:line="460" w:lineRule="exact"/>
        <w:jc w:val="center"/>
        <w:rPr>
          <w:b/>
          <w:color w:val="auto"/>
          <w:sz w:val="36"/>
          <w:szCs w:val="20"/>
          <w:highlight w:val="none"/>
        </w:rPr>
      </w:pPr>
    </w:p>
    <w:p w14:paraId="3ECBA720">
      <w:pPr>
        <w:tabs>
          <w:tab w:val="left" w:pos="2472"/>
        </w:tabs>
        <w:spacing w:line="460" w:lineRule="exact"/>
        <w:jc w:val="center"/>
        <w:rPr>
          <w:b/>
          <w:color w:val="auto"/>
          <w:sz w:val="36"/>
          <w:szCs w:val="20"/>
          <w:highlight w:val="none"/>
        </w:rPr>
      </w:pPr>
    </w:p>
    <w:p w14:paraId="04A05C6E">
      <w:pPr>
        <w:tabs>
          <w:tab w:val="left" w:pos="2472"/>
        </w:tabs>
        <w:spacing w:line="460" w:lineRule="exact"/>
        <w:jc w:val="center"/>
        <w:rPr>
          <w:b/>
          <w:color w:val="auto"/>
          <w:sz w:val="36"/>
          <w:szCs w:val="20"/>
          <w:highlight w:val="none"/>
        </w:rPr>
      </w:pPr>
    </w:p>
    <w:p w14:paraId="67617A78">
      <w:pPr>
        <w:tabs>
          <w:tab w:val="left" w:pos="2472"/>
        </w:tabs>
        <w:spacing w:line="460" w:lineRule="exact"/>
        <w:jc w:val="center"/>
        <w:rPr>
          <w:b/>
          <w:color w:val="auto"/>
          <w:sz w:val="36"/>
          <w:szCs w:val="20"/>
          <w:highlight w:val="none"/>
        </w:rPr>
      </w:pPr>
    </w:p>
    <w:p w14:paraId="4255359F">
      <w:pPr>
        <w:tabs>
          <w:tab w:val="left" w:pos="2472"/>
        </w:tabs>
        <w:spacing w:line="460" w:lineRule="exact"/>
        <w:jc w:val="center"/>
        <w:rPr>
          <w:b/>
          <w:color w:val="auto"/>
          <w:sz w:val="36"/>
          <w:szCs w:val="20"/>
          <w:highlight w:val="none"/>
        </w:rPr>
      </w:pPr>
    </w:p>
    <w:p w14:paraId="60C09C40">
      <w:pPr>
        <w:tabs>
          <w:tab w:val="left" w:pos="2472"/>
        </w:tabs>
        <w:spacing w:line="460" w:lineRule="exact"/>
        <w:jc w:val="center"/>
        <w:rPr>
          <w:b/>
          <w:color w:val="auto"/>
          <w:sz w:val="36"/>
          <w:szCs w:val="20"/>
          <w:highlight w:val="none"/>
        </w:rPr>
      </w:pPr>
    </w:p>
    <w:p w14:paraId="55BF0DBF">
      <w:pPr>
        <w:tabs>
          <w:tab w:val="left" w:pos="2472"/>
        </w:tabs>
        <w:spacing w:line="460" w:lineRule="exact"/>
        <w:jc w:val="center"/>
        <w:rPr>
          <w:b/>
          <w:color w:val="auto"/>
          <w:sz w:val="36"/>
          <w:szCs w:val="20"/>
          <w:highlight w:val="none"/>
        </w:rPr>
      </w:pPr>
    </w:p>
    <w:p w14:paraId="0A4E4B06">
      <w:pPr>
        <w:tabs>
          <w:tab w:val="left" w:pos="2472"/>
        </w:tabs>
        <w:spacing w:line="460" w:lineRule="exact"/>
        <w:jc w:val="center"/>
        <w:rPr>
          <w:b/>
          <w:color w:val="auto"/>
          <w:sz w:val="36"/>
          <w:szCs w:val="20"/>
          <w:highlight w:val="none"/>
        </w:rPr>
      </w:pPr>
    </w:p>
    <w:p w14:paraId="422806CF">
      <w:pPr>
        <w:tabs>
          <w:tab w:val="left" w:pos="2472"/>
        </w:tabs>
        <w:spacing w:line="460" w:lineRule="exact"/>
        <w:jc w:val="center"/>
        <w:rPr>
          <w:b/>
          <w:color w:val="auto"/>
          <w:sz w:val="36"/>
          <w:szCs w:val="20"/>
          <w:highlight w:val="none"/>
        </w:rPr>
      </w:pPr>
    </w:p>
    <w:p w14:paraId="0CEED544">
      <w:pPr>
        <w:tabs>
          <w:tab w:val="left" w:pos="2472"/>
        </w:tabs>
        <w:spacing w:line="460" w:lineRule="exact"/>
        <w:jc w:val="center"/>
        <w:outlineLvl w:val="0"/>
        <w:rPr>
          <w:b/>
          <w:color w:val="auto"/>
          <w:sz w:val="36"/>
          <w:szCs w:val="20"/>
          <w:highlight w:val="none"/>
        </w:rPr>
      </w:pPr>
      <w:bookmarkStart w:id="340" w:name="_Toc113977881"/>
      <w:r>
        <w:rPr>
          <w:rFonts w:hint="eastAsia"/>
          <w:b/>
          <w:color w:val="auto"/>
          <w:sz w:val="36"/>
          <w:szCs w:val="20"/>
          <w:highlight w:val="none"/>
        </w:rPr>
        <w:t>第七章</w:t>
      </w:r>
      <w:r>
        <w:rPr>
          <w:b/>
          <w:color w:val="auto"/>
          <w:sz w:val="36"/>
          <w:szCs w:val="20"/>
          <w:highlight w:val="none"/>
        </w:rPr>
        <w:t xml:space="preserve"> </w:t>
      </w:r>
      <w:r>
        <w:rPr>
          <w:rFonts w:hint="eastAsia"/>
          <w:b/>
          <w:color w:val="auto"/>
          <w:sz w:val="36"/>
          <w:szCs w:val="20"/>
          <w:highlight w:val="none"/>
        </w:rPr>
        <w:t>质疑、投诉证明材料格式</w:t>
      </w:r>
      <w:bookmarkEnd w:id="340"/>
    </w:p>
    <w:p w14:paraId="49C96265">
      <w:pPr>
        <w:widowControl/>
        <w:spacing w:line="360" w:lineRule="auto"/>
        <w:jc w:val="left"/>
        <w:rPr>
          <w:color w:val="auto"/>
          <w:sz w:val="20"/>
          <w:highlight w:val="none"/>
        </w:rPr>
        <w:sectPr>
          <w:pgSz w:w="11906" w:h="16838"/>
          <w:pgMar w:top="1134" w:right="1134" w:bottom="1134" w:left="1134" w:header="720" w:footer="720" w:gutter="0"/>
          <w:cols w:space="720" w:num="1"/>
          <w:docGrid w:type="lines" w:linePitch="331" w:charSpace="0"/>
        </w:sectPr>
      </w:pPr>
    </w:p>
    <w:p w14:paraId="098827F0">
      <w:pPr>
        <w:widowControl/>
        <w:shd w:val="clear" w:color="auto" w:fill="FFFFFF"/>
        <w:spacing w:line="260" w:lineRule="exact"/>
        <w:jc w:val="left"/>
        <w:rPr>
          <w:rFonts w:ascii="宋体" w:hAnsi="宋体"/>
          <w:b/>
          <w:bCs/>
          <w:color w:val="auto"/>
          <w:sz w:val="28"/>
          <w:szCs w:val="28"/>
          <w:highlight w:val="none"/>
        </w:rPr>
      </w:pPr>
    </w:p>
    <w:p w14:paraId="08500EE0">
      <w:pPr>
        <w:keepNext/>
        <w:keepLines/>
        <w:spacing w:before="260" w:after="260" w:line="413" w:lineRule="auto"/>
        <w:jc w:val="center"/>
        <w:outlineLvl w:val="1"/>
        <w:rPr>
          <w:rFonts w:hint="eastAsia" w:ascii="宋体" w:hAnsi="宋体" w:eastAsia="黑体"/>
          <w:color w:val="auto"/>
          <w:sz w:val="32"/>
          <w:szCs w:val="32"/>
          <w:highlight w:val="none"/>
        </w:rPr>
      </w:pPr>
      <w:bookmarkStart w:id="341" w:name="_Toc113977882"/>
      <w:r>
        <w:rPr>
          <w:rFonts w:hint="eastAsia" w:ascii="宋体" w:hAnsi="宋体" w:eastAsia="黑体"/>
          <w:color w:val="auto"/>
          <w:sz w:val="32"/>
          <w:szCs w:val="32"/>
          <w:highlight w:val="none"/>
        </w:rPr>
        <w:t>第一节 质疑函（格式）</w:t>
      </w:r>
      <w:bookmarkEnd w:id="341"/>
    </w:p>
    <w:p w14:paraId="3369F8B8">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5880A904">
      <w:pPr>
        <w:adjustRightInd w:val="0"/>
        <w:snapToGrid w:val="0"/>
        <w:spacing w:before="331" w:beforeLines="100"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14:paraId="38853FC1">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14:paraId="1700B64F">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6AD08317">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14:paraId="408E9ADA">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14:paraId="0AD0192B">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 xml:space="preserve"> </w:t>
      </w:r>
    </w:p>
    <w:p w14:paraId="7EEB67EB">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地址：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68E57FA5">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14:paraId="611E12C5">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p>
    <w:p w14:paraId="1247130D">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 xml:space="preserve">  包号：</w:t>
      </w:r>
      <w:r>
        <w:rPr>
          <w:rFonts w:hint="eastAsia" w:ascii="仿宋" w:hAnsi="仿宋" w:eastAsia="仿宋" w:cs="仿宋"/>
          <w:color w:val="auto"/>
          <w:sz w:val="32"/>
          <w:szCs w:val="32"/>
          <w:highlight w:val="none"/>
          <w:u w:val="dotted"/>
        </w:rPr>
        <w:t xml:space="preserve">                 </w:t>
      </w:r>
    </w:p>
    <w:p w14:paraId="40DF3937">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p>
    <w:p w14:paraId="79EC04CF">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14:paraId="0B02AF62">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14:paraId="0F6DE55A">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14:paraId="4D52CE80">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14:paraId="0865E8FE">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14:paraId="1BB8045C">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14:paraId="1CD7C5C3">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14:paraId="2BDDEBCF">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14:paraId="33EE763C">
      <w:pPr>
        <w:adjustRightInd w:val="0"/>
        <w:snapToGrid w:val="0"/>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6FF7E1B9">
      <w:pPr>
        <w:adjustRightInd w:val="0"/>
        <w:snapToGrid w:val="0"/>
        <w:spacing w:line="360" w:lineRule="auto"/>
        <w:rPr>
          <w:rFonts w:hint="eastAsia"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14:paraId="6C3CAD25">
      <w:pPr>
        <w:adjustRightInd w:val="0"/>
        <w:snapToGrid w:val="0"/>
        <w:spacing w:line="360" w:lineRule="auto"/>
        <w:rPr>
          <w:rFonts w:hint="eastAsia"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14:paraId="52AEDFA1">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14:paraId="05B33722">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14:paraId="4C44D27D">
      <w:pPr>
        <w:adjustRightInd w:val="0"/>
        <w:snapToGrid w:val="0"/>
        <w:spacing w:line="360" w:lineRule="auto"/>
        <w:rPr>
          <w:rFonts w:hint="eastAsia" w:ascii="仿宋" w:hAnsi="仿宋" w:eastAsia="仿宋" w:cs="仿宋"/>
          <w:color w:val="auto"/>
          <w:sz w:val="32"/>
          <w:szCs w:val="32"/>
          <w:highlight w:val="none"/>
        </w:rPr>
      </w:pPr>
    </w:p>
    <w:p w14:paraId="4C48DE1D">
      <w:pPr>
        <w:adjustRightInd w:val="0"/>
        <w:snapToGrid w:val="0"/>
        <w:spacing w:line="360" w:lineRule="auto"/>
        <w:rPr>
          <w:rFonts w:hint="eastAsia" w:ascii="仿宋" w:hAnsi="仿宋" w:eastAsia="仿宋" w:cs="仿宋"/>
          <w:color w:val="auto"/>
          <w:sz w:val="32"/>
          <w:szCs w:val="32"/>
          <w:highlight w:val="none"/>
        </w:rPr>
      </w:pPr>
    </w:p>
    <w:p w14:paraId="1C8F77B9">
      <w:pPr>
        <w:jc w:val="center"/>
        <w:rPr>
          <w:rFonts w:hint="eastAsia" w:ascii="仿宋" w:hAnsi="仿宋" w:eastAsia="仿宋" w:cs="仿宋"/>
          <w:b/>
          <w:bCs/>
          <w:color w:val="auto"/>
          <w:sz w:val="32"/>
          <w:szCs w:val="32"/>
          <w:highlight w:val="none"/>
        </w:rPr>
      </w:pPr>
    </w:p>
    <w:p w14:paraId="7374BD0D">
      <w:pPr>
        <w:jc w:val="center"/>
        <w:rPr>
          <w:rFonts w:hint="eastAsia" w:ascii="仿宋" w:hAnsi="仿宋" w:eastAsia="仿宋" w:cs="仿宋"/>
          <w:b/>
          <w:bCs/>
          <w:color w:val="auto"/>
          <w:sz w:val="32"/>
          <w:szCs w:val="32"/>
          <w:highlight w:val="none"/>
        </w:rPr>
      </w:pPr>
    </w:p>
    <w:p w14:paraId="557A31D5">
      <w:pPr>
        <w:jc w:val="center"/>
        <w:rPr>
          <w:rFonts w:hint="eastAsia" w:ascii="仿宋" w:hAnsi="仿宋" w:eastAsia="仿宋" w:cs="仿宋"/>
          <w:b/>
          <w:bCs/>
          <w:color w:val="auto"/>
          <w:sz w:val="32"/>
          <w:szCs w:val="32"/>
          <w:highlight w:val="none"/>
        </w:rPr>
      </w:pPr>
    </w:p>
    <w:p w14:paraId="79FFE492">
      <w:pPr>
        <w:jc w:val="center"/>
        <w:rPr>
          <w:rFonts w:hint="eastAsia" w:ascii="仿宋" w:hAnsi="仿宋" w:eastAsia="仿宋" w:cs="仿宋"/>
          <w:b/>
          <w:bCs/>
          <w:color w:val="auto"/>
          <w:sz w:val="32"/>
          <w:szCs w:val="32"/>
          <w:highlight w:val="none"/>
        </w:rPr>
      </w:pPr>
    </w:p>
    <w:p w14:paraId="6CFB0578">
      <w:pPr>
        <w:jc w:val="center"/>
        <w:rPr>
          <w:rFonts w:hint="eastAsia" w:ascii="仿宋" w:hAnsi="仿宋" w:eastAsia="仿宋" w:cs="仿宋"/>
          <w:b/>
          <w:bCs/>
          <w:color w:val="auto"/>
          <w:sz w:val="32"/>
          <w:szCs w:val="32"/>
          <w:highlight w:val="none"/>
        </w:rPr>
      </w:pPr>
    </w:p>
    <w:p w14:paraId="3D7E6DCD">
      <w:pPr>
        <w:jc w:val="center"/>
        <w:rPr>
          <w:rFonts w:hint="eastAsia" w:ascii="仿宋" w:hAnsi="仿宋" w:eastAsia="仿宋" w:cs="仿宋"/>
          <w:b/>
          <w:bCs/>
          <w:color w:val="auto"/>
          <w:sz w:val="32"/>
          <w:szCs w:val="32"/>
          <w:highlight w:val="none"/>
        </w:rPr>
      </w:pPr>
    </w:p>
    <w:p w14:paraId="18E9EDF1">
      <w:pPr>
        <w:jc w:val="center"/>
        <w:rPr>
          <w:rFonts w:hint="eastAsia" w:ascii="仿宋" w:hAnsi="仿宋" w:eastAsia="仿宋" w:cs="仿宋"/>
          <w:b/>
          <w:bCs/>
          <w:color w:val="auto"/>
          <w:sz w:val="32"/>
          <w:szCs w:val="32"/>
          <w:highlight w:val="none"/>
        </w:rPr>
      </w:pPr>
    </w:p>
    <w:p w14:paraId="543120F6">
      <w:pPr>
        <w:rPr>
          <w:rFonts w:hint="eastAsia" w:ascii="黑体" w:hAnsi="黑体" w:eastAsia="黑体"/>
          <w:b/>
          <w:color w:val="auto"/>
          <w:sz w:val="32"/>
          <w:szCs w:val="32"/>
          <w:highlight w:val="none"/>
        </w:rPr>
      </w:pPr>
    </w:p>
    <w:p w14:paraId="6B4B2270">
      <w:pPr>
        <w:rPr>
          <w:rFonts w:hint="eastAsia" w:ascii="黑体" w:hAnsi="黑体" w:eastAsia="黑体"/>
          <w:b/>
          <w:color w:val="auto"/>
          <w:sz w:val="32"/>
          <w:szCs w:val="32"/>
          <w:highlight w:val="none"/>
        </w:rPr>
      </w:pPr>
    </w:p>
    <w:p w14:paraId="272136CD">
      <w:pPr>
        <w:rPr>
          <w:rFonts w:hint="eastAsia" w:ascii="黑体" w:hAnsi="黑体" w:eastAsia="黑体"/>
          <w:b/>
          <w:color w:val="auto"/>
          <w:sz w:val="32"/>
          <w:szCs w:val="32"/>
          <w:highlight w:val="none"/>
        </w:rPr>
      </w:pPr>
    </w:p>
    <w:p w14:paraId="31B66E3A">
      <w:pPr>
        <w:rPr>
          <w:rFonts w:hint="eastAsia" w:ascii="黑体" w:hAnsi="黑体" w:eastAsia="黑体"/>
          <w:b/>
          <w:color w:val="auto"/>
          <w:sz w:val="32"/>
          <w:szCs w:val="32"/>
          <w:highlight w:val="none"/>
        </w:rPr>
      </w:pPr>
    </w:p>
    <w:p w14:paraId="72886196">
      <w:pPr>
        <w:rPr>
          <w:rFonts w:hint="eastAsia" w:ascii="黑体" w:hAnsi="黑体" w:eastAsia="黑体"/>
          <w:b/>
          <w:color w:val="auto"/>
          <w:sz w:val="32"/>
          <w:szCs w:val="32"/>
          <w:highlight w:val="none"/>
        </w:rPr>
      </w:pPr>
    </w:p>
    <w:p w14:paraId="31EB0CFB">
      <w:pPr>
        <w:rPr>
          <w:rFonts w:hint="eastAsia" w:ascii="黑体" w:hAnsi="黑体" w:eastAsia="黑体"/>
          <w:b/>
          <w:color w:val="auto"/>
          <w:sz w:val="32"/>
          <w:szCs w:val="32"/>
          <w:highlight w:val="none"/>
        </w:rPr>
      </w:pPr>
    </w:p>
    <w:p w14:paraId="1AB94E50">
      <w:pPr>
        <w:rPr>
          <w:rFonts w:hint="eastAsia" w:ascii="黑体" w:hAnsi="黑体" w:eastAsia="黑体"/>
          <w:b/>
          <w:color w:val="auto"/>
          <w:sz w:val="32"/>
          <w:szCs w:val="32"/>
          <w:highlight w:val="none"/>
        </w:rPr>
      </w:pPr>
    </w:p>
    <w:p w14:paraId="58A1BEBB">
      <w:pPr>
        <w:rPr>
          <w:rFonts w:hint="eastAsia" w:ascii="黑体" w:hAnsi="黑体" w:eastAsia="黑体"/>
          <w:b/>
          <w:color w:val="auto"/>
          <w:sz w:val="32"/>
          <w:szCs w:val="32"/>
          <w:highlight w:val="none"/>
        </w:rPr>
      </w:pPr>
    </w:p>
    <w:p w14:paraId="31F07329">
      <w:pPr>
        <w:rPr>
          <w:rFonts w:hint="eastAsia" w:ascii="黑体" w:hAnsi="黑体" w:eastAsia="黑体"/>
          <w:b/>
          <w:color w:val="auto"/>
          <w:sz w:val="32"/>
          <w:szCs w:val="32"/>
          <w:highlight w:val="none"/>
        </w:rPr>
      </w:pPr>
    </w:p>
    <w:p w14:paraId="6AD116A3">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14:paraId="5705108D">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14:paraId="3B506D87">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highlight w:val="none"/>
        </w:rPr>
        <w:t>供应商签署的授权委托书。授权委托书应载明代理人的姓名或者名称、代理事项、具体权限、期限和相关事项。</w:t>
      </w:r>
    </w:p>
    <w:p w14:paraId="36F85AB4">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14:paraId="6BE52DD8">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14:paraId="7CDD517C">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14:paraId="25EAE0CE">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1B2FEC6F">
      <w:pPr>
        <w:widowControl/>
        <w:ind w:firstLine="600" w:firstLineChars="200"/>
        <w:jc w:val="left"/>
        <w:rPr>
          <w:rFonts w:hint="eastAsia" w:ascii="仿宋_GB2312" w:eastAsia="仿宋_GB2312"/>
          <w:color w:val="auto"/>
          <w:sz w:val="30"/>
          <w:szCs w:val="30"/>
          <w:highlight w:val="none"/>
        </w:rPr>
      </w:pPr>
    </w:p>
    <w:p w14:paraId="2231E316">
      <w:pPr>
        <w:widowControl/>
        <w:spacing w:line="360" w:lineRule="auto"/>
        <w:jc w:val="left"/>
        <w:rPr>
          <w:rFonts w:ascii="ˎ̥" w:hAnsi="ˎ̥"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164A7594">
      <w:pPr>
        <w:keepNext/>
        <w:keepLines/>
        <w:spacing w:before="260" w:after="260" w:line="413" w:lineRule="auto"/>
        <w:jc w:val="center"/>
        <w:outlineLvl w:val="1"/>
        <w:rPr>
          <w:rFonts w:hint="eastAsia" w:ascii="宋体" w:hAnsi="宋体" w:eastAsia="黑体"/>
          <w:color w:val="auto"/>
          <w:sz w:val="32"/>
          <w:szCs w:val="32"/>
          <w:highlight w:val="none"/>
        </w:rPr>
      </w:pPr>
      <w:bookmarkStart w:id="342" w:name="_Toc113977883"/>
      <w:r>
        <w:rPr>
          <w:rFonts w:hint="eastAsia" w:ascii="宋体" w:hAnsi="宋体" w:eastAsia="黑体"/>
          <w:color w:val="auto"/>
          <w:sz w:val="32"/>
          <w:szCs w:val="32"/>
          <w:highlight w:val="none"/>
        </w:rPr>
        <w:t>第二节 投诉书（格式）</w:t>
      </w:r>
      <w:bookmarkEnd w:id="342"/>
    </w:p>
    <w:p w14:paraId="6F191C37">
      <w:pPr>
        <w:jc w:val="center"/>
        <w:rPr>
          <w:rFonts w:hint="eastAsia" w:ascii="宋体" w:hAnsi="宋体"/>
          <w:b/>
          <w:color w:val="auto"/>
          <w:sz w:val="44"/>
          <w:szCs w:val="44"/>
          <w:highlight w:val="none"/>
        </w:rPr>
      </w:pPr>
      <w:r>
        <w:rPr>
          <w:rFonts w:hint="eastAsia" w:ascii="宋体" w:hAnsi="宋体"/>
          <w:b/>
          <w:color w:val="auto"/>
          <w:sz w:val="44"/>
          <w:szCs w:val="44"/>
          <w:highlight w:val="none"/>
        </w:rPr>
        <w:t>投诉书范本</w:t>
      </w:r>
    </w:p>
    <w:p w14:paraId="01C2976B">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一、投诉相关主体基本情况</w:t>
      </w:r>
    </w:p>
    <w:p w14:paraId="385806CD">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投诉人：</w:t>
      </w:r>
      <w:r>
        <w:rPr>
          <w:rFonts w:hint="eastAsia" w:ascii="仿宋_GB2312" w:eastAsia="仿宋_GB2312"/>
          <w:color w:val="auto"/>
          <w:sz w:val="32"/>
          <w:szCs w:val="32"/>
          <w:highlight w:val="none"/>
          <w:u w:val="dotted"/>
        </w:rPr>
        <w:t xml:space="preserve">                                               </w:t>
      </w:r>
    </w:p>
    <w:p w14:paraId="1E6CD102">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414D3084">
      <w:pPr>
        <w:tabs>
          <w:tab w:val="left" w:pos="6510"/>
        </w:tabs>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法定代表人/主要负责人：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2DE0D11B">
      <w:pPr>
        <w:tabs>
          <w:tab w:val="left" w:pos="6510"/>
        </w:tabs>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1FC2554A">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授权代表：</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3A988A39">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dotted"/>
        </w:rPr>
        <w:t xml:space="preserve">                   </w:t>
      </w:r>
    </w:p>
    <w:p w14:paraId="0C0D5610">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被投诉人1：</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65B23597">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386170F5">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74E19F16">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被投诉人2</w:t>
      </w:r>
    </w:p>
    <w:p w14:paraId="426623DE">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78150702">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相关供应商：</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191217BC">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0EB9441C">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0497766E">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二、投诉项目基本情况</w:t>
      </w:r>
    </w:p>
    <w:p w14:paraId="3811452B">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采购项目名称：</w:t>
      </w:r>
      <w:r>
        <w:rPr>
          <w:rFonts w:hint="eastAsia" w:ascii="仿宋_GB2312" w:eastAsia="仿宋_GB2312"/>
          <w:color w:val="auto"/>
          <w:sz w:val="32"/>
          <w:szCs w:val="32"/>
          <w:highlight w:val="none"/>
          <w:u w:val="dotted"/>
        </w:rPr>
        <w:t xml:space="preserve">                 </w:t>
      </w:r>
    </w:p>
    <w:p w14:paraId="0AE5B6EB">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采购项目编号：</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包号：</w:t>
      </w:r>
      <w:r>
        <w:rPr>
          <w:rFonts w:hint="eastAsia" w:ascii="仿宋_GB2312" w:eastAsia="仿宋_GB2312"/>
          <w:color w:val="auto"/>
          <w:sz w:val="32"/>
          <w:szCs w:val="32"/>
          <w:highlight w:val="none"/>
          <w:u w:val="dotted"/>
        </w:rPr>
        <w:t xml:space="preserve">              </w:t>
      </w:r>
    </w:p>
    <w:p w14:paraId="5D1AD214">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采购人名称：</w:t>
      </w:r>
      <w:r>
        <w:rPr>
          <w:rFonts w:hint="eastAsia" w:ascii="仿宋_GB2312" w:eastAsia="仿宋_GB2312"/>
          <w:color w:val="auto"/>
          <w:sz w:val="32"/>
          <w:szCs w:val="32"/>
          <w:highlight w:val="none"/>
          <w:u w:val="dotted"/>
        </w:rPr>
        <w:t xml:space="preserve">                </w:t>
      </w:r>
    </w:p>
    <w:p w14:paraId="7FADF10D">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代理机构名称：</w:t>
      </w:r>
      <w:r>
        <w:rPr>
          <w:rFonts w:hint="eastAsia" w:ascii="仿宋_GB2312" w:eastAsia="仿宋_GB2312"/>
          <w:color w:val="auto"/>
          <w:sz w:val="32"/>
          <w:szCs w:val="32"/>
          <w:highlight w:val="none"/>
          <w:u w:val="dotted"/>
        </w:rPr>
        <w:t xml:space="preserve">                                         </w:t>
      </w:r>
    </w:p>
    <w:p w14:paraId="1CA1A9C5">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采购文件公告: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30977481">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采购结果公告: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265D0BC4">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三、质疑基本情况</w:t>
      </w:r>
    </w:p>
    <w:p w14:paraId="5C8E50F5">
      <w:pPr>
        <w:ind w:firstLine="640" w:firstLineChars="200"/>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投诉人于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日,向</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提出质疑，质疑事项为：</w:t>
      </w:r>
      <w:r>
        <w:rPr>
          <w:rFonts w:hint="eastAsia" w:ascii="仿宋_GB2312" w:eastAsia="仿宋_GB2312"/>
          <w:color w:val="auto"/>
          <w:sz w:val="32"/>
          <w:szCs w:val="32"/>
          <w:highlight w:val="none"/>
          <w:u w:val="dotted"/>
        </w:rPr>
        <w:t xml:space="preserve">                                </w:t>
      </w:r>
    </w:p>
    <w:p w14:paraId="337EB739">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769EFD94">
      <w:pPr>
        <w:ind w:firstLine="480" w:firstLineChars="150"/>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dotted"/>
        </w:rPr>
        <w:t>采购人/代理机构</w:t>
      </w:r>
      <w:r>
        <w:rPr>
          <w:rFonts w:hint="eastAsia" w:ascii="仿宋_GB2312" w:eastAsia="仿宋_GB2312"/>
          <w:color w:val="auto"/>
          <w:sz w:val="32"/>
          <w:szCs w:val="32"/>
          <w:highlight w:val="none"/>
        </w:rPr>
        <w:t>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日,就质疑事项作出了答复/没有在法定期限内作出答复。</w:t>
      </w:r>
    </w:p>
    <w:p w14:paraId="0D1E5484">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四、投诉事项具体内容</w:t>
      </w:r>
    </w:p>
    <w:p w14:paraId="6951D64C">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投诉事项 1：</w:t>
      </w:r>
      <w:r>
        <w:rPr>
          <w:rFonts w:hint="eastAsia" w:ascii="仿宋_GB2312" w:eastAsia="仿宋_GB2312"/>
          <w:color w:val="auto"/>
          <w:sz w:val="32"/>
          <w:szCs w:val="32"/>
          <w:highlight w:val="none"/>
          <w:u w:val="dotted"/>
        </w:rPr>
        <w:t xml:space="preserve">                                       </w:t>
      </w:r>
    </w:p>
    <w:p w14:paraId="096CA04E">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事实依据：</w:t>
      </w:r>
      <w:r>
        <w:rPr>
          <w:rFonts w:hint="eastAsia" w:ascii="仿宋_GB2312" w:eastAsia="仿宋_GB2312"/>
          <w:color w:val="auto"/>
          <w:sz w:val="32"/>
          <w:szCs w:val="32"/>
          <w:highlight w:val="none"/>
          <w:u w:val="dotted"/>
        </w:rPr>
        <w:t xml:space="preserve">                                         </w:t>
      </w:r>
    </w:p>
    <w:p w14:paraId="0D5FA401">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45889B1F">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法律依据：</w:t>
      </w:r>
      <w:r>
        <w:rPr>
          <w:rFonts w:hint="eastAsia" w:ascii="仿宋_GB2312" w:eastAsia="仿宋_GB2312"/>
          <w:color w:val="auto"/>
          <w:sz w:val="32"/>
          <w:szCs w:val="32"/>
          <w:highlight w:val="none"/>
          <w:u w:val="dotted"/>
        </w:rPr>
        <w:t xml:space="preserve">                                          </w:t>
      </w:r>
    </w:p>
    <w:p w14:paraId="0326A382">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40EC9E7C">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投诉事项2</w:t>
      </w:r>
    </w:p>
    <w:p w14:paraId="61CBDA20">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01F0579C">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五、与投诉事项相关的投诉请求</w:t>
      </w:r>
    </w:p>
    <w:p w14:paraId="7E605144">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请求：</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56DBBA60">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 xml:space="preserve">                                                                                                    </w:t>
      </w:r>
    </w:p>
    <w:p w14:paraId="75EF1058">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签字(签章)：                   公章：                      </w:t>
      </w:r>
    </w:p>
    <w:p w14:paraId="19804098">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日期：    </w:t>
      </w:r>
    </w:p>
    <w:p w14:paraId="6363416F">
      <w:pPr>
        <w:rPr>
          <w:rFonts w:hint="eastAsia" w:ascii="黑体" w:hAnsi="黑体" w:eastAsia="黑体"/>
          <w:b/>
          <w:color w:val="auto"/>
          <w:sz w:val="32"/>
          <w:szCs w:val="32"/>
          <w:highlight w:val="none"/>
        </w:rPr>
      </w:pPr>
    </w:p>
    <w:p w14:paraId="306E787A">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投诉书制作说明：</w:t>
      </w:r>
    </w:p>
    <w:p w14:paraId="6EB8C674">
      <w:pPr>
        <w:widowControl/>
        <w:ind w:firstLine="640" w:firstLineChars="200"/>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1.投诉人提起投诉时，应当提交投诉书和必要的证明材料，并按照被投诉人和与投诉事项有关的供应商数量提供投诉书副本。</w:t>
      </w:r>
    </w:p>
    <w:p w14:paraId="7A18DA1D">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highlight w:val="none"/>
        </w:rPr>
        <w:t>投诉人签署的授权委托书。授权委托书应当载明代理人的姓名或者名称、代理事项、具体权限、期限和相关事项。</w:t>
      </w:r>
    </w:p>
    <w:p w14:paraId="158B892A">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3.投诉人若对项目的某一分包进行投诉，投诉书应列明具体分包号。</w:t>
      </w:r>
    </w:p>
    <w:p w14:paraId="17FDFA45">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4.投诉书应简要列明质疑事项，质疑函、质疑答复等作为附件材料提供。</w:t>
      </w:r>
    </w:p>
    <w:p w14:paraId="67174E70">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5.投诉书的投诉事项应具体、明确，并有必要的事实依据和法律依据。</w:t>
      </w:r>
    </w:p>
    <w:p w14:paraId="32CC71EE">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6.投诉书的投诉请求应与投诉事项相关。</w:t>
      </w:r>
    </w:p>
    <w:p w14:paraId="467CD0F5">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73AEACEF">
      <w:pPr>
        <w:snapToGrid w:val="0"/>
        <w:spacing w:before="50" w:after="165" w:afterLines="50" w:line="360" w:lineRule="auto"/>
        <w:ind w:firstLine="480" w:firstLineChars="200"/>
        <w:jc w:val="left"/>
        <w:rPr>
          <w:rFonts w:hint="eastAsia"/>
          <w:color w:val="auto"/>
          <w:sz w:val="24"/>
          <w:highlight w:val="none"/>
        </w:rPr>
      </w:pPr>
    </w:p>
    <w:p w14:paraId="3AF6AE4A">
      <w:pPr>
        <w:rPr>
          <w:rFonts w:hint="eastAsia"/>
          <w:color w:val="auto"/>
          <w:highlight w:val="none"/>
        </w:rPr>
      </w:pPr>
    </w:p>
    <w:p w14:paraId="2A56BF27">
      <w:pPr>
        <w:widowControl/>
        <w:ind w:firstLine="420" w:firstLineChars="200"/>
        <w:jc w:val="left"/>
        <w:rPr>
          <w:rFonts w:hint="eastAsia"/>
          <w:color w:val="auto"/>
          <w:highlight w:val="none"/>
        </w:rPr>
      </w:pPr>
    </w:p>
    <w:sectPr>
      <w:footerReference r:id="rId7" w:type="first"/>
      <w:headerReference r:id="rId4" w:type="default"/>
      <w:footerReference r:id="rId5" w:type="default"/>
      <w:footerReference r:id="rId6" w:type="even"/>
      <w:type w:val="continuous"/>
      <w:pgSz w:w="11905"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华文新魏">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6929">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8B2F99">
                          <w:pPr>
                            <w:pStyle w:val="23"/>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4vj7csBAACc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UBy74xYHfv754/zrz/n3d7Ks&#10;Xr/NCvUBaky8DZiahvd+wL2Z/YDOTHxQ0eYvUiIYR31PF33lkIjIj1bL1arCkMDYfEF8dv88REgf&#10;pLckGw2NOMCiKz9+gjSmzim5mvM32pgyROP+cyBm9rDc+9hjttKwGyZCO9+ekE+Ps2+ow1WnxHx0&#10;KG1ek9mIs7GbjUOIet+VPcr1ILw7JGyi9JYrjLBTYRxaYTctWN6Kf+8l6/6n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L4+3LAQAAnAMAAA4AAAAAAAAAAQAgAAAAHgEAAGRycy9lMm9E&#10;b2MueG1sUEsFBgAAAAAGAAYAWQEAAFsFAAAAAA==&#10;">
              <v:fill on="f" focussize="0,0"/>
              <v:stroke on="f"/>
              <v:imagedata o:title=""/>
              <o:lock v:ext="edit" aspectratio="f"/>
              <v:textbox inset="0mm,0mm,0mm,0mm" style="mso-fit-shape-to-text:t;">
                <w:txbxContent>
                  <w:p w14:paraId="308B2F99">
                    <w:pPr>
                      <w:pStyle w:val="2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7C503">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6AB5A8">
                          <w:pPr>
                            <w:pStyle w:val="23"/>
                            <w:jc w:val="center"/>
                          </w:pPr>
                          <w:r>
                            <w:fldChar w:fldCharType="begin"/>
                          </w:r>
                          <w:r>
                            <w:instrText xml:space="preserve"> PAGE   \* MERGEFORMAT </w:instrText>
                          </w:r>
                          <w:r>
                            <w:fldChar w:fldCharType="separate"/>
                          </w:r>
                          <w:r>
                            <w:rPr>
                              <w:lang w:val="zh-CN"/>
                            </w:rPr>
                            <w:t>102</w:t>
                          </w:r>
                          <w: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cklryQEAAJ0DAAAOAAAAAAAAAAEAIAAAAB4BAABkcnMvZTJvRG9j&#10;LnhtbFBLBQYAAAAABgAGAFkBAABZBQAAAAA=&#10;">
              <v:fill on="f" focussize="0,0"/>
              <v:stroke on="f"/>
              <v:imagedata o:title=""/>
              <o:lock v:ext="edit" aspectratio="f"/>
              <v:textbox inset="0mm,0mm,0mm,0mm" style="mso-fit-shape-to-text:t;">
                <w:txbxContent>
                  <w:p w14:paraId="0E6AB5A8">
                    <w:pPr>
                      <w:pStyle w:val="23"/>
                      <w:jc w:val="center"/>
                    </w:pPr>
                    <w:r>
                      <w:fldChar w:fldCharType="begin"/>
                    </w:r>
                    <w:r>
                      <w:instrText xml:space="preserve"> PAGE   \* MERGEFORMAT </w:instrText>
                    </w:r>
                    <w:r>
                      <w:fldChar w:fldCharType="separate"/>
                    </w:r>
                    <w:r>
                      <w:rPr>
                        <w:lang w:val="zh-CN"/>
                      </w:rPr>
                      <w:t>102</w:t>
                    </w:r>
                    <w:r>
                      <w:fldChar w:fldCharType="end"/>
                    </w:r>
                  </w:p>
                </w:txbxContent>
              </v:textbox>
            </v:shape>
          </w:pict>
        </mc:Fallback>
      </mc:AlternateContent>
    </w:r>
  </w:p>
  <w:p w14:paraId="16C52BA3">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B406C">
    <w:pPr>
      <w:pStyle w:val="23"/>
      <w:framePr w:wrap="around" w:vAnchor="text" w:hAnchor="margin" w:xAlign="center" w:y="1"/>
    </w:pPr>
    <w:r>
      <w:fldChar w:fldCharType="begin"/>
    </w:r>
    <w:r>
      <w:rPr>
        <w:rStyle w:val="38"/>
      </w:rPr>
      <w:instrText xml:space="preserve">PAGE  </w:instrText>
    </w:r>
    <w:r>
      <w:fldChar w:fldCharType="end"/>
    </w:r>
  </w:p>
  <w:p w14:paraId="412736B8">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A29FC">
    <w:pPr>
      <w:pStyle w:val="23"/>
      <w:framePr w:wrap="around" w:vAnchor="text" w:hAnchor="margin" w:xAlign="right" w:y="1"/>
    </w:pPr>
    <w:r>
      <w:fldChar w:fldCharType="begin"/>
    </w:r>
    <w:r>
      <w:rPr>
        <w:rStyle w:val="38"/>
      </w:rPr>
      <w:instrText xml:space="preserve">PAGE  </w:instrText>
    </w:r>
    <w:r>
      <w:fldChar w:fldCharType="separate"/>
    </w:r>
    <w:r>
      <w:rPr>
        <w:rStyle w:val="38"/>
      </w:rPr>
      <w:t>122</w:t>
    </w:r>
    <w:r>
      <w:fldChar w:fldCharType="end"/>
    </w:r>
  </w:p>
  <w:p w14:paraId="0D9B291E">
    <w:pPr>
      <w:pStyle w:val="23"/>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5025">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4E059"/>
    <w:multiLevelType w:val="singleLevel"/>
    <w:tmpl w:val="D804E059"/>
    <w:lvl w:ilvl="0" w:tentative="0">
      <w:start w:val="1"/>
      <w:numFmt w:val="decimal"/>
      <w:suff w:val="nothing"/>
      <w:lvlText w:val="（%1）"/>
      <w:lvlJc w:val="left"/>
      <w:pPr>
        <w:ind w:left="0" w:firstLine="0"/>
      </w:p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YzE0NjRkY2U1NmJkMWIxMzgwMDdhOTVlN2QzNmMifQ=="/>
  </w:docVars>
  <w:rsids>
    <w:rsidRoot w:val="00172A27"/>
    <w:rsid w:val="0000096C"/>
    <w:rsid w:val="00000B4D"/>
    <w:rsid w:val="00000CDB"/>
    <w:rsid w:val="0000398B"/>
    <w:rsid w:val="00004344"/>
    <w:rsid w:val="00004EE1"/>
    <w:rsid w:val="00005909"/>
    <w:rsid w:val="00010504"/>
    <w:rsid w:val="000126D1"/>
    <w:rsid w:val="00013151"/>
    <w:rsid w:val="000207D5"/>
    <w:rsid w:val="00024E82"/>
    <w:rsid w:val="00025DEF"/>
    <w:rsid w:val="00027659"/>
    <w:rsid w:val="00030800"/>
    <w:rsid w:val="00031652"/>
    <w:rsid w:val="00034A7D"/>
    <w:rsid w:val="00034F0B"/>
    <w:rsid w:val="00035197"/>
    <w:rsid w:val="00035F9C"/>
    <w:rsid w:val="00044EDB"/>
    <w:rsid w:val="00054304"/>
    <w:rsid w:val="000553BC"/>
    <w:rsid w:val="000604A2"/>
    <w:rsid w:val="0006218D"/>
    <w:rsid w:val="00063F24"/>
    <w:rsid w:val="00065AF0"/>
    <w:rsid w:val="00066EA9"/>
    <w:rsid w:val="00066FE1"/>
    <w:rsid w:val="0007111A"/>
    <w:rsid w:val="00073247"/>
    <w:rsid w:val="00074D5F"/>
    <w:rsid w:val="00075D82"/>
    <w:rsid w:val="00077BF5"/>
    <w:rsid w:val="00081789"/>
    <w:rsid w:val="00085A0D"/>
    <w:rsid w:val="00092A54"/>
    <w:rsid w:val="0009317E"/>
    <w:rsid w:val="00093B18"/>
    <w:rsid w:val="00094E84"/>
    <w:rsid w:val="000A6D23"/>
    <w:rsid w:val="000A7A4B"/>
    <w:rsid w:val="000C302E"/>
    <w:rsid w:val="000C5D44"/>
    <w:rsid w:val="000C79CA"/>
    <w:rsid w:val="000D1468"/>
    <w:rsid w:val="000D5F48"/>
    <w:rsid w:val="000D7284"/>
    <w:rsid w:val="000E54DB"/>
    <w:rsid w:val="000F04CA"/>
    <w:rsid w:val="000F1BBE"/>
    <w:rsid w:val="001031E7"/>
    <w:rsid w:val="00104245"/>
    <w:rsid w:val="001108AC"/>
    <w:rsid w:val="00110DD2"/>
    <w:rsid w:val="001159A9"/>
    <w:rsid w:val="001165BA"/>
    <w:rsid w:val="00116FC9"/>
    <w:rsid w:val="00120C46"/>
    <w:rsid w:val="00121726"/>
    <w:rsid w:val="00121B05"/>
    <w:rsid w:val="00125837"/>
    <w:rsid w:val="00140B14"/>
    <w:rsid w:val="00140CE8"/>
    <w:rsid w:val="00143DA6"/>
    <w:rsid w:val="00151CEE"/>
    <w:rsid w:val="0015209C"/>
    <w:rsid w:val="00153FFA"/>
    <w:rsid w:val="001551E7"/>
    <w:rsid w:val="00157C48"/>
    <w:rsid w:val="001650B4"/>
    <w:rsid w:val="00166CDF"/>
    <w:rsid w:val="00167719"/>
    <w:rsid w:val="00167BF4"/>
    <w:rsid w:val="00170AA7"/>
    <w:rsid w:val="0017117D"/>
    <w:rsid w:val="00173852"/>
    <w:rsid w:val="00174F9B"/>
    <w:rsid w:val="00177D95"/>
    <w:rsid w:val="00182C28"/>
    <w:rsid w:val="00190F4C"/>
    <w:rsid w:val="00193D49"/>
    <w:rsid w:val="0019577E"/>
    <w:rsid w:val="0019748F"/>
    <w:rsid w:val="001A307B"/>
    <w:rsid w:val="001B1366"/>
    <w:rsid w:val="001B2BDE"/>
    <w:rsid w:val="001B2FAE"/>
    <w:rsid w:val="001C1E70"/>
    <w:rsid w:val="001C7A90"/>
    <w:rsid w:val="001D047F"/>
    <w:rsid w:val="001D195A"/>
    <w:rsid w:val="001D2897"/>
    <w:rsid w:val="001D59CB"/>
    <w:rsid w:val="001E0216"/>
    <w:rsid w:val="001E0590"/>
    <w:rsid w:val="001E3E3A"/>
    <w:rsid w:val="001E4E53"/>
    <w:rsid w:val="001E6153"/>
    <w:rsid w:val="001E6C5D"/>
    <w:rsid w:val="001E7AB6"/>
    <w:rsid w:val="001F330A"/>
    <w:rsid w:val="001F4D3C"/>
    <w:rsid w:val="001F4F61"/>
    <w:rsid w:val="00200068"/>
    <w:rsid w:val="00201770"/>
    <w:rsid w:val="00204164"/>
    <w:rsid w:val="00204F25"/>
    <w:rsid w:val="00205999"/>
    <w:rsid w:val="00207350"/>
    <w:rsid w:val="00213A23"/>
    <w:rsid w:val="00217453"/>
    <w:rsid w:val="00221909"/>
    <w:rsid w:val="002230A4"/>
    <w:rsid w:val="00231EAB"/>
    <w:rsid w:val="00232D52"/>
    <w:rsid w:val="00232E04"/>
    <w:rsid w:val="0023410B"/>
    <w:rsid w:val="00236055"/>
    <w:rsid w:val="00236B7D"/>
    <w:rsid w:val="00240B0C"/>
    <w:rsid w:val="00244627"/>
    <w:rsid w:val="00253363"/>
    <w:rsid w:val="0025753A"/>
    <w:rsid w:val="0026287C"/>
    <w:rsid w:val="002738BD"/>
    <w:rsid w:val="00282AD1"/>
    <w:rsid w:val="0028657E"/>
    <w:rsid w:val="002867CF"/>
    <w:rsid w:val="00293504"/>
    <w:rsid w:val="00293976"/>
    <w:rsid w:val="00297271"/>
    <w:rsid w:val="002A7375"/>
    <w:rsid w:val="002A7B99"/>
    <w:rsid w:val="002B3400"/>
    <w:rsid w:val="002B4610"/>
    <w:rsid w:val="002C1328"/>
    <w:rsid w:val="002C27F2"/>
    <w:rsid w:val="002C38A0"/>
    <w:rsid w:val="002C477F"/>
    <w:rsid w:val="002C5664"/>
    <w:rsid w:val="002D2EF2"/>
    <w:rsid w:val="002E0A18"/>
    <w:rsid w:val="002E3F1B"/>
    <w:rsid w:val="002E6D9F"/>
    <w:rsid w:val="002F55FD"/>
    <w:rsid w:val="002F5F08"/>
    <w:rsid w:val="002F667D"/>
    <w:rsid w:val="002F6EDB"/>
    <w:rsid w:val="003014B1"/>
    <w:rsid w:val="003051FD"/>
    <w:rsid w:val="00305816"/>
    <w:rsid w:val="0031447E"/>
    <w:rsid w:val="00315EB2"/>
    <w:rsid w:val="003162D6"/>
    <w:rsid w:val="00316994"/>
    <w:rsid w:val="00320B19"/>
    <w:rsid w:val="00325672"/>
    <w:rsid w:val="00327461"/>
    <w:rsid w:val="00330EE9"/>
    <w:rsid w:val="003331F5"/>
    <w:rsid w:val="00337A9F"/>
    <w:rsid w:val="00337D0E"/>
    <w:rsid w:val="00346976"/>
    <w:rsid w:val="00347950"/>
    <w:rsid w:val="00353905"/>
    <w:rsid w:val="00355191"/>
    <w:rsid w:val="00355D3E"/>
    <w:rsid w:val="00360287"/>
    <w:rsid w:val="003627E5"/>
    <w:rsid w:val="00366E54"/>
    <w:rsid w:val="0037075A"/>
    <w:rsid w:val="00371C87"/>
    <w:rsid w:val="00376966"/>
    <w:rsid w:val="0038474F"/>
    <w:rsid w:val="00384EB6"/>
    <w:rsid w:val="003868E3"/>
    <w:rsid w:val="0039417D"/>
    <w:rsid w:val="003A3565"/>
    <w:rsid w:val="003A3917"/>
    <w:rsid w:val="003A60E9"/>
    <w:rsid w:val="003A622A"/>
    <w:rsid w:val="003B031E"/>
    <w:rsid w:val="003B2214"/>
    <w:rsid w:val="003B31F1"/>
    <w:rsid w:val="003B6CCE"/>
    <w:rsid w:val="003B7C9A"/>
    <w:rsid w:val="003C027A"/>
    <w:rsid w:val="003C1475"/>
    <w:rsid w:val="003C393F"/>
    <w:rsid w:val="003C7A51"/>
    <w:rsid w:val="003D1CE2"/>
    <w:rsid w:val="003D3465"/>
    <w:rsid w:val="003D478D"/>
    <w:rsid w:val="003D66AF"/>
    <w:rsid w:val="003D7400"/>
    <w:rsid w:val="003E0AD4"/>
    <w:rsid w:val="003E1425"/>
    <w:rsid w:val="003E64C1"/>
    <w:rsid w:val="003E67F9"/>
    <w:rsid w:val="003E70B7"/>
    <w:rsid w:val="003F1F9C"/>
    <w:rsid w:val="003F5F62"/>
    <w:rsid w:val="003F7B0D"/>
    <w:rsid w:val="004029ED"/>
    <w:rsid w:val="00403AA3"/>
    <w:rsid w:val="0040651A"/>
    <w:rsid w:val="00423F17"/>
    <w:rsid w:val="00426D22"/>
    <w:rsid w:val="00435268"/>
    <w:rsid w:val="0044600A"/>
    <w:rsid w:val="00446708"/>
    <w:rsid w:val="00447BDE"/>
    <w:rsid w:val="00450ADB"/>
    <w:rsid w:val="00452102"/>
    <w:rsid w:val="004531C4"/>
    <w:rsid w:val="004546B6"/>
    <w:rsid w:val="00460A75"/>
    <w:rsid w:val="00460C7D"/>
    <w:rsid w:val="004646A8"/>
    <w:rsid w:val="0046694A"/>
    <w:rsid w:val="0046760D"/>
    <w:rsid w:val="00467833"/>
    <w:rsid w:val="00472DF0"/>
    <w:rsid w:val="00474447"/>
    <w:rsid w:val="004772AC"/>
    <w:rsid w:val="004820E2"/>
    <w:rsid w:val="004853B6"/>
    <w:rsid w:val="004861BA"/>
    <w:rsid w:val="00486E44"/>
    <w:rsid w:val="0049136F"/>
    <w:rsid w:val="004925A4"/>
    <w:rsid w:val="004A0443"/>
    <w:rsid w:val="004A0EF1"/>
    <w:rsid w:val="004A5F2A"/>
    <w:rsid w:val="004A6736"/>
    <w:rsid w:val="004A721F"/>
    <w:rsid w:val="004D1C23"/>
    <w:rsid w:val="004E126C"/>
    <w:rsid w:val="004E5A78"/>
    <w:rsid w:val="004F5BCD"/>
    <w:rsid w:val="00503005"/>
    <w:rsid w:val="005033B8"/>
    <w:rsid w:val="00503A40"/>
    <w:rsid w:val="00506840"/>
    <w:rsid w:val="00506FAB"/>
    <w:rsid w:val="00511A25"/>
    <w:rsid w:val="00517D40"/>
    <w:rsid w:val="00520861"/>
    <w:rsid w:val="00521880"/>
    <w:rsid w:val="005279FB"/>
    <w:rsid w:val="0053015D"/>
    <w:rsid w:val="0053274D"/>
    <w:rsid w:val="00532BF5"/>
    <w:rsid w:val="0053541C"/>
    <w:rsid w:val="005458AD"/>
    <w:rsid w:val="005477D6"/>
    <w:rsid w:val="0055409E"/>
    <w:rsid w:val="00554A36"/>
    <w:rsid w:val="00554E4D"/>
    <w:rsid w:val="00562514"/>
    <w:rsid w:val="00564C6D"/>
    <w:rsid w:val="00565F7F"/>
    <w:rsid w:val="0057170C"/>
    <w:rsid w:val="00571EAE"/>
    <w:rsid w:val="00572DA9"/>
    <w:rsid w:val="00576E04"/>
    <w:rsid w:val="0057733C"/>
    <w:rsid w:val="00581AC2"/>
    <w:rsid w:val="00583AC0"/>
    <w:rsid w:val="005873D0"/>
    <w:rsid w:val="005917A6"/>
    <w:rsid w:val="005932B6"/>
    <w:rsid w:val="005944B2"/>
    <w:rsid w:val="00596F89"/>
    <w:rsid w:val="0059745C"/>
    <w:rsid w:val="005A6E39"/>
    <w:rsid w:val="005B07AC"/>
    <w:rsid w:val="005B2355"/>
    <w:rsid w:val="005B28B2"/>
    <w:rsid w:val="005B53A3"/>
    <w:rsid w:val="005C06FA"/>
    <w:rsid w:val="005D2937"/>
    <w:rsid w:val="005D54D6"/>
    <w:rsid w:val="005E671C"/>
    <w:rsid w:val="005F6F86"/>
    <w:rsid w:val="00600743"/>
    <w:rsid w:val="00601415"/>
    <w:rsid w:val="0060276E"/>
    <w:rsid w:val="00603D18"/>
    <w:rsid w:val="006048A4"/>
    <w:rsid w:val="00605362"/>
    <w:rsid w:val="006064F7"/>
    <w:rsid w:val="006068F0"/>
    <w:rsid w:val="00606C3B"/>
    <w:rsid w:val="006214D7"/>
    <w:rsid w:val="006224B3"/>
    <w:rsid w:val="00622C28"/>
    <w:rsid w:val="00626CA8"/>
    <w:rsid w:val="006301C4"/>
    <w:rsid w:val="00631BAB"/>
    <w:rsid w:val="006406A8"/>
    <w:rsid w:val="00640B4E"/>
    <w:rsid w:val="00641D5B"/>
    <w:rsid w:val="006427A4"/>
    <w:rsid w:val="00644B6B"/>
    <w:rsid w:val="00646355"/>
    <w:rsid w:val="00653CDE"/>
    <w:rsid w:val="00656442"/>
    <w:rsid w:val="00661DA0"/>
    <w:rsid w:val="006632E6"/>
    <w:rsid w:val="00665A37"/>
    <w:rsid w:val="0067703D"/>
    <w:rsid w:val="006831E3"/>
    <w:rsid w:val="00691B1A"/>
    <w:rsid w:val="00692945"/>
    <w:rsid w:val="006949A8"/>
    <w:rsid w:val="00694EF7"/>
    <w:rsid w:val="00695425"/>
    <w:rsid w:val="006A101B"/>
    <w:rsid w:val="006A53A9"/>
    <w:rsid w:val="006A6DC8"/>
    <w:rsid w:val="006B6694"/>
    <w:rsid w:val="006B6FAF"/>
    <w:rsid w:val="006C015A"/>
    <w:rsid w:val="006C2360"/>
    <w:rsid w:val="006C55A9"/>
    <w:rsid w:val="006C5999"/>
    <w:rsid w:val="006C7F66"/>
    <w:rsid w:val="006D0A1B"/>
    <w:rsid w:val="006D6A62"/>
    <w:rsid w:val="006F0015"/>
    <w:rsid w:val="006F4267"/>
    <w:rsid w:val="006F5B6A"/>
    <w:rsid w:val="006F7132"/>
    <w:rsid w:val="006F77B6"/>
    <w:rsid w:val="00707F4D"/>
    <w:rsid w:val="00707FF2"/>
    <w:rsid w:val="00715456"/>
    <w:rsid w:val="00717D53"/>
    <w:rsid w:val="0072351B"/>
    <w:rsid w:val="00730FBB"/>
    <w:rsid w:val="00736625"/>
    <w:rsid w:val="00744B4B"/>
    <w:rsid w:val="00745BFF"/>
    <w:rsid w:val="0074683F"/>
    <w:rsid w:val="00750CA6"/>
    <w:rsid w:val="007549ED"/>
    <w:rsid w:val="0075643C"/>
    <w:rsid w:val="00756DD1"/>
    <w:rsid w:val="00757B36"/>
    <w:rsid w:val="00761289"/>
    <w:rsid w:val="00761D30"/>
    <w:rsid w:val="00761EA6"/>
    <w:rsid w:val="00767154"/>
    <w:rsid w:val="00773B6C"/>
    <w:rsid w:val="00776B6A"/>
    <w:rsid w:val="0078187A"/>
    <w:rsid w:val="00781DF2"/>
    <w:rsid w:val="00790B95"/>
    <w:rsid w:val="007937A3"/>
    <w:rsid w:val="007C09EA"/>
    <w:rsid w:val="007C3B9F"/>
    <w:rsid w:val="007D1AF8"/>
    <w:rsid w:val="007D5273"/>
    <w:rsid w:val="007D6581"/>
    <w:rsid w:val="007D6EBC"/>
    <w:rsid w:val="007E72D6"/>
    <w:rsid w:val="007F0A33"/>
    <w:rsid w:val="007F1048"/>
    <w:rsid w:val="007F1D2B"/>
    <w:rsid w:val="007F4D7D"/>
    <w:rsid w:val="007F6892"/>
    <w:rsid w:val="007F717F"/>
    <w:rsid w:val="00800753"/>
    <w:rsid w:val="00803E99"/>
    <w:rsid w:val="00805233"/>
    <w:rsid w:val="008176CE"/>
    <w:rsid w:val="008232D5"/>
    <w:rsid w:val="00823F88"/>
    <w:rsid w:val="008300D6"/>
    <w:rsid w:val="008429D8"/>
    <w:rsid w:val="00843D45"/>
    <w:rsid w:val="00855E34"/>
    <w:rsid w:val="008604A4"/>
    <w:rsid w:val="008606F1"/>
    <w:rsid w:val="00862516"/>
    <w:rsid w:val="00866447"/>
    <w:rsid w:val="0086784A"/>
    <w:rsid w:val="00872874"/>
    <w:rsid w:val="008811BB"/>
    <w:rsid w:val="00884280"/>
    <w:rsid w:val="00884836"/>
    <w:rsid w:val="00884C48"/>
    <w:rsid w:val="0089747C"/>
    <w:rsid w:val="008974F2"/>
    <w:rsid w:val="008B13BE"/>
    <w:rsid w:val="008C192F"/>
    <w:rsid w:val="008C4798"/>
    <w:rsid w:val="008C71F3"/>
    <w:rsid w:val="008D3737"/>
    <w:rsid w:val="008D3FFB"/>
    <w:rsid w:val="008D43F8"/>
    <w:rsid w:val="008D73DF"/>
    <w:rsid w:val="008E3451"/>
    <w:rsid w:val="008E53FF"/>
    <w:rsid w:val="00904A9B"/>
    <w:rsid w:val="00905853"/>
    <w:rsid w:val="00906EAD"/>
    <w:rsid w:val="00917B89"/>
    <w:rsid w:val="00920D6C"/>
    <w:rsid w:val="009276D5"/>
    <w:rsid w:val="009278B0"/>
    <w:rsid w:val="00942D58"/>
    <w:rsid w:val="00942FDE"/>
    <w:rsid w:val="00952863"/>
    <w:rsid w:val="009528FA"/>
    <w:rsid w:val="0096166D"/>
    <w:rsid w:val="009710EE"/>
    <w:rsid w:val="00971F0B"/>
    <w:rsid w:val="009814DD"/>
    <w:rsid w:val="00985197"/>
    <w:rsid w:val="009911B9"/>
    <w:rsid w:val="009924D4"/>
    <w:rsid w:val="00996043"/>
    <w:rsid w:val="009961B0"/>
    <w:rsid w:val="009963BC"/>
    <w:rsid w:val="009A6C00"/>
    <w:rsid w:val="009B644A"/>
    <w:rsid w:val="009B67C7"/>
    <w:rsid w:val="009C3D9F"/>
    <w:rsid w:val="009C60E6"/>
    <w:rsid w:val="009C686B"/>
    <w:rsid w:val="009D5E30"/>
    <w:rsid w:val="009D64B0"/>
    <w:rsid w:val="009D78FE"/>
    <w:rsid w:val="009E02CD"/>
    <w:rsid w:val="009E1CE6"/>
    <w:rsid w:val="009E2765"/>
    <w:rsid w:val="009E2C4C"/>
    <w:rsid w:val="009E509B"/>
    <w:rsid w:val="009E5F55"/>
    <w:rsid w:val="009E7AFC"/>
    <w:rsid w:val="009F48CE"/>
    <w:rsid w:val="009F5431"/>
    <w:rsid w:val="009F5C57"/>
    <w:rsid w:val="009F6D96"/>
    <w:rsid w:val="00A01B98"/>
    <w:rsid w:val="00A07462"/>
    <w:rsid w:val="00A07CDC"/>
    <w:rsid w:val="00A11791"/>
    <w:rsid w:val="00A12D19"/>
    <w:rsid w:val="00A15437"/>
    <w:rsid w:val="00A207B9"/>
    <w:rsid w:val="00A23047"/>
    <w:rsid w:val="00A236EF"/>
    <w:rsid w:val="00A24156"/>
    <w:rsid w:val="00A30C51"/>
    <w:rsid w:val="00A31C07"/>
    <w:rsid w:val="00A31E32"/>
    <w:rsid w:val="00A35D90"/>
    <w:rsid w:val="00A37ECC"/>
    <w:rsid w:val="00A41DC7"/>
    <w:rsid w:val="00A4364F"/>
    <w:rsid w:val="00A54EBE"/>
    <w:rsid w:val="00A56A67"/>
    <w:rsid w:val="00A56CB5"/>
    <w:rsid w:val="00A61313"/>
    <w:rsid w:val="00A64717"/>
    <w:rsid w:val="00A72F71"/>
    <w:rsid w:val="00A748C9"/>
    <w:rsid w:val="00A80C51"/>
    <w:rsid w:val="00A81EDF"/>
    <w:rsid w:val="00A83A62"/>
    <w:rsid w:val="00A929CC"/>
    <w:rsid w:val="00A9536F"/>
    <w:rsid w:val="00A95495"/>
    <w:rsid w:val="00A955F2"/>
    <w:rsid w:val="00AA0FBE"/>
    <w:rsid w:val="00AA43B6"/>
    <w:rsid w:val="00AA4479"/>
    <w:rsid w:val="00AA48D1"/>
    <w:rsid w:val="00AA64E2"/>
    <w:rsid w:val="00AB46ED"/>
    <w:rsid w:val="00AB5888"/>
    <w:rsid w:val="00AB7E31"/>
    <w:rsid w:val="00AC1255"/>
    <w:rsid w:val="00AC4CF7"/>
    <w:rsid w:val="00AC59AC"/>
    <w:rsid w:val="00AD464B"/>
    <w:rsid w:val="00AD7E81"/>
    <w:rsid w:val="00AE0FF5"/>
    <w:rsid w:val="00AE127D"/>
    <w:rsid w:val="00AF12E5"/>
    <w:rsid w:val="00AF7B47"/>
    <w:rsid w:val="00AF7D70"/>
    <w:rsid w:val="00B017FE"/>
    <w:rsid w:val="00B037B5"/>
    <w:rsid w:val="00B05D04"/>
    <w:rsid w:val="00B10D24"/>
    <w:rsid w:val="00B17E63"/>
    <w:rsid w:val="00B17F7F"/>
    <w:rsid w:val="00B20869"/>
    <w:rsid w:val="00B211ED"/>
    <w:rsid w:val="00B217F4"/>
    <w:rsid w:val="00B31A4E"/>
    <w:rsid w:val="00B33B3B"/>
    <w:rsid w:val="00B52B37"/>
    <w:rsid w:val="00B548FD"/>
    <w:rsid w:val="00B54BFD"/>
    <w:rsid w:val="00B556FB"/>
    <w:rsid w:val="00B56361"/>
    <w:rsid w:val="00B61746"/>
    <w:rsid w:val="00B62005"/>
    <w:rsid w:val="00B67934"/>
    <w:rsid w:val="00B76FFB"/>
    <w:rsid w:val="00B773D2"/>
    <w:rsid w:val="00B7795B"/>
    <w:rsid w:val="00B77961"/>
    <w:rsid w:val="00B803FE"/>
    <w:rsid w:val="00B84C74"/>
    <w:rsid w:val="00B90F5E"/>
    <w:rsid w:val="00B91C94"/>
    <w:rsid w:val="00B94CF1"/>
    <w:rsid w:val="00BA2274"/>
    <w:rsid w:val="00BA2379"/>
    <w:rsid w:val="00BA6F13"/>
    <w:rsid w:val="00BA73E4"/>
    <w:rsid w:val="00BB3A8E"/>
    <w:rsid w:val="00BB7111"/>
    <w:rsid w:val="00BC0690"/>
    <w:rsid w:val="00BC35F1"/>
    <w:rsid w:val="00BC3C00"/>
    <w:rsid w:val="00BC6D1F"/>
    <w:rsid w:val="00BD0AAA"/>
    <w:rsid w:val="00BD1CD3"/>
    <w:rsid w:val="00BD2FCA"/>
    <w:rsid w:val="00BD4669"/>
    <w:rsid w:val="00BE0F5B"/>
    <w:rsid w:val="00BE242C"/>
    <w:rsid w:val="00BE3D3A"/>
    <w:rsid w:val="00BE59EE"/>
    <w:rsid w:val="00BE7BAF"/>
    <w:rsid w:val="00BF2DE4"/>
    <w:rsid w:val="00BF4E4B"/>
    <w:rsid w:val="00BF7045"/>
    <w:rsid w:val="00C03881"/>
    <w:rsid w:val="00C03EC3"/>
    <w:rsid w:val="00C052AB"/>
    <w:rsid w:val="00C114D9"/>
    <w:rsid w:val="00C115C2"/>
    <w:rsid w:val="00C12A33"/>
    <w:rsid w:val="00C12FD6"/>
    <w:rsid w:val="00C1682E"/>
    <w:rsid w:val="00C20A8B"/>
    <w:rsid w:val="00C21A59"/>
    <w:rsid w:val="00C234FA"/>
    <w:rsid w:val="00C263C2"/>
    <w:rsid w:val="00C31DD3"/>
    <w:rsid w:val="00C329EE"/>
    <w:rsid w:val="00C33FF4"/>
    <w:rsid w:val="00C3405B"/>
    <w:rsid w:val="00C37417"/>
    <w:rsid w:val="00C42870"/>
    <w:rsid w:val="00C54574"/>
    <w:rsid w:val="00C67F26"/>
    <w:rsid w:val="00C72985"/>
    <w:rsid w:val="00C73607"/>
    <w:rsid w:val="00C7749B"/>
    <w:rsid w:val="00C82DE7"/>
    <w:rsid w:val="00C90F87"/>
    <w:rsid w:val="00C91EC8"/>
    <w:rsid w:val="00C92B1D"/>
    <w:rsid w:val="00CA5DB1"/>
    <w:rsid w:val="00CA7ED5"/>
    <w:rsid w:val="00CB1051"/>
    <w:rsid w:val="00CB1671"/>
    <w:rsid w:val="00CB2B01"/>
    <w:rsid w:val="00CB2DA4"/>
    <w:rsid w:val="00CB582D"/>
    <w:rsid w:val="00CB63FC"/>
    <w:rsid w:val="00CB78F3"/>
    <w:rsid w:val="00CC1E96"/>
    <w:rsid w:val="00CC2E85"/>
    <w:rsid w:val="00CC7527"/>
    <w:rsid w:val="00CD60E2"/>
    <w:rsid w:val="00CF45D0"/>
    <w:rsid w:val="00CF4883"/>
    <w:rsid w:val="00CF6FCC"/>
    <w:rsid w:val="00D06426"/>
    <w:rsid w:val="00D06972"/>
    <w:rsid w:val="00D13004"/>
    <w:rsid w:val="00D21461"/>
    <w:rsid w:val="00D32460"/>
    <w:rsid w:val="00D37A63"/>
    <w:rsid w:val="00D40DFC"/>
    <w:rsid w:val="00D414EA"/>
    <w:rsid w:val="00D41FE7"/>
    <w:rsid w:val="00D42735"/>
    <w:rsid w:val="00D44310"/>
    <w:rsid w:val="00D44B33"/>
    <w:rsid w:val="00D45D60"/>
    <w:rsid w:val="00D5546C"/>
    <w:rsid w:val="00D556A1"/>
    <w:rsid w:val="00D563C2"/>
    <w:rsid w:val="00D57164"/>
    <w:rsid w:val="00D57281"/>
    <w:rsid w:val="00D628C1"/>
    <w:rsid w:val="00D65967"/>
    <w:rsid w:val="00D71920"/>
    <w:rsid w:val="00D72859"/>
    <w:rsid w:val="00D72AA0"/>
    <w:rsid w:val="00D732AF"/>
    <w:rsid w:val="00D733CC"/>
    <w:rsid w:val="00D777F1"/>
    <w:rsid w:val="00D77ACB"/>
    <w:rsid w:val="00D8185B"/>
    <w:rsid w:val="00D8421D"/>
    <w:rsid w:val="00D86EF6"/>
    <w:rsid w:val="00D969A3"/>
    <w:rsid w:val="00DA5C15"/>
    <w:rsid w:val="00DB6895"/>
    <w:rsid w:val="00DC4C9D"/>
    <w:rsid w:val="00DC4F02"/>
    <w:rsid w:val="00DC78DA"/>
    <w:rsid w:val="00DC7AB8"/>
    <w:rsid w:val="00DD180D"/>
    <w:rsid w:val="00DD525D"/>
    <w:rsid w:val="00DD5508"/>
    <w:rsid w:val="00DE0E0D"/>
    <w:rsid w:val="00DE5E63"/>
    <w:rsid w:val="00DE675A"/>
    <w:rsid w:val="00DF0B4D"/>
    <w:rsid w:val="00DF4B6E"/>
    <w:rsid w:val="00E21CC5"/>
    <w:rsid w:val="00E24C19"/>
    <w:rsid w:val="00E30C8C"/>
    <w:rsid w:val="00E375E1"/>
    <w:rsid w:val="00E37AD8"/>
    <w:rsid w:val="00E40A3B"/>
    <w:rsid w:val="00E431DF"/>
    <w:rsid w:val="00E54657"/>
    <w:rsid w:val="00E6697F"/>
    <w:rsid w:val="00E74681"/>
    <w:rsid w:val="00E77CF4"/>
    <w:rsid w:val="00E8042B"/>
    <w:rsid w:val="00E80A39"/>
    <w:rsid w:val="00E80DA5"/>
    <w:rsid w:val="00E820A0"/>
    <w:rsid w:val="00E85490"/>
    <w:rsid w:val="00E85F9E"/>
    <w:rsid w:val="00E863C2"/>
    <w:rsid w:val="00E87111"/>
    <w:rsid w:val="00E9496E"/>
    <w:rsid w:val="00E95E2C"/>
    <w:rsid w:val="00E96765"/>
    <w:rsid w:val="00E97D09"/>
    <w:rsid w:val="00EA009B"/>
    <w:rsid w:val="00EA0937"/>
    <w:rsid w:val="00EA7723"/>
    <w:rsid w:val="00EB17F3"/>
    <w:rsid w:val="00EB28CA"/>
    <w:rsid w:val="00EB2FA1"/>
    <w:rsid w:val="00EB529F"/>
    <w:rsid w:val="00EB57D6"/>
    <w:rsid w:val="00EC523B"/>
    <w:rsid w:val="00EC5445"/>
    <w:rsid w:val="00EE1688"/>
    <w:rsid w:val="00EE23CC"/>
    <w:rsid w:val="00EE6A32"/>
    <w:rsid w:val="00EF36D5"/>
    <w:rsid w:val="00EF3F63"/>
    <w:rsid w:val="00EF4C13"/>
    <w:rsid w:val="00EF59BE"/>
    <w:rsid w:val="00EF6EEB"/>
    <w:rsid w:val="00F072C2"/>
    <w:rsid w:val="00F1066F"/>
    <w:rsid w:val="00F13971"/>
    <w:rsid w:val="00F15AC3"/>
    <w:rsid w:val="00F16ABF"/>
    <w:rsid w:val="00F21207"/>
    <w:rsid w:val="00F31F2F"/>
    <w:rsid w:val="00F3510D"/>
    <w:rsid w:val="00F35255"/>
    <w:rsid w:val="00F37240"/>
    <w:rsid w:val="00F402FE"/>
    <w:rsid w:val="00F45110"/>
    <w:rsid w:val="00F47AB6"/>
    <w:rsid w:val="00F5110A"/>
    <w:rsid w:val="00F52FF2"/>
    <w:rsid w:val="00F53FD4"/>
    <w:rsid w:val="00F56BEA"/>
    <w:rsid w:val="00F605F1"/>
    <w:rsid w:val="00F66C88"/>
    <w:rsid w:val="00F72060"/>
    <w:rsid w:val="00F72D89"/>
    <w:rsid w:val="00F74F31"/>
    <w:rsid w:val="00F765E1"/>
    <w:rsid w:val="00F76EBC"/>
    <w:rsid w:val="00F77ECF"/>
    <w:rsid w:val="00F95FE2"/>
    <w:rsid w:val="00FA0853"/>
    <w:rsid w:val="00FA0D4F"/>
    <w:rsid w:val="00FA3C12"/>
    <w:rsid w:val="00FB02D1"/>
    <w:rsid w:val="00FB3065"/>
    <w:rsid w:val="00FB3A1E"/>
    <w:rsid w:val="00FB3DE0"/>
    <w:rsid w:val="00FB6647"/>
    <w:rsid w:val="00FC1C7A"/>
    <w:rsid w:val="00FD3F1A"/>
    <w:rsid w:val="00FD442A"/>
    <w:rsid w:val="00FD59D5"/>
    <w:rsid w:val="00FD6406"/>
    <w:rsid w:val="00FD6B49"/>
    <w:rsid w:val="00FE1105"/>
    <w:rsid w:val="00FE12F7"/>
    <w:rsid w:val="00FE5FE9"/>
    <w:rsid w:val="00FE7C3E"/>
    <w:rsid w:val="00FF0F02"/>
    <w:rsid w:val="00FF5ACA"/>
    <w:rsid w:val="00FF6FEC"/>
    <w:rsid w:val="014E3E0E"/>
    <w:rsid w:val="01950AF7"/>
    <w:rsid w:val="020120EA"/>
    <w:rsid w:val="048D2E2D"/>
    <w:rsid w:val="04EB16FB"/>
    <w:rsid w:val="04FD5332"/>
    <w:rsid w:val="059769BA"/>
    <w:rsid w:val="06C764CB"/>
    <w:rsid w:val="0A5042B0"/>
    <w:rsid w:val="0AD73BF8"/>
    <w:rsid w:val="0B303106"/>
    <w:rsid w:val="0B4B6842"/>
    <w:rsid w:val="0B8528D1"/>
    <w:rsid w:val="0C2C0EF8"/>
    <w:rsid w:val="0D181FDD"/>
    <w:rsid w:val="0D447ACF"/>
    <w:rsid w:val="0EB126E9"/>
    <w:rsid w:val="0F5D54C7"/>
    <w:rsid w:val="107E543B"/>
    <w:rsid w:val="11BA241E"/>
    <w:rsid w:val="121B265A"/>
    <w:rsid w:val="12293688"/>
    <w:rsid w:val="14AF639D"/>
    <w:rsid w:val="153C5896"/>
    <w:rsid w:val="15555573"/>
    <w:rsid w:val="17EF3EEC"/>
    <w:rsid w:val="1A172419"/>
    <w:rsid w:val="1AA054D5"/>
    <w:rsid w:val="1AA22978"/>
    <w:rsid w:val="1B5C1A3C"/>
    <w:rsid w:val="1B611FF6"/>
    <w:rsid w:val="1B6B6EA6"/>
    <w:rsid w:val="1BB05B92"/>
    <w:rsid w:val="1C4B17D2"/>
    <w:rsid w:val="1C6E2E49"/>
    <w:rsid w:val="1C8F3691"/>
    <w:rsid w:val="1D344A45"/>
    <w:rsid w:val="1D8227D3"/>
    <w:rsid w:val="1DBD4119"/>
    <w:rsid w:val="1F094A16"/>
    <w:rsid w:val="202A5780"/>
    <w:rsid w:val="20E32D23"/>
    <w:rsid w:val="212F0562"/>
    <w:rsid w:val="21431950"/>
    <w:rsid w:val="24253C24"/>
    <w:rsid w:val="245B3C6C"/>
    <w:rsid w:val="28F2560E"/>
    <w:rsid w:val="2B4B346F"/>
    <w:rsid w:val="2D1B6CBE"/>
    <w:rsid w:val="2DBB27D5"/>
    <w:rsid w:val="2DE979E7"/>
    <w:rsid w:val="2EBB2B6B"/>
    <w:rsid w:val="30444A46"/>
    <w:rsid w:val="31C26E76"/>
    <w:rsid w:val="323841A8"/>
    <w:rsid w:val="323A2987"/>
    <w:rsid w:val="36524AD9"/>
    <w:rsid w:val="36BA1524"/>
    <w:rsid w:val="36F55E91"/>
    <w:rsid w:val="36F817E5"/>
    <w:rsid w:val="37113E3A"/>
    <w:rsid w:val="37F97732"/>
    <w:rsid w:val="3924290B"/>
    <w:rsid w:val="3B496EB8"/>
    <w:rsid w:val="3B6A2B3C"/>
    <w:rsid w:val="3B74022A"/>
    <w:rsid w:val="3BA763B4"/>
    <w:rsid w:val="3CEA68E8"/>
    <w:rsid w:val="3E6B1DAE"/>
    <w:rsid w:val="41002BA3"/>
    <w:rsid w:val="43F542D4"/>
    <w:rsid w:val="445B181F"/>
    <w:rsid w:val="44746FCD"/>
    <w:rsid w:val="44CA4BFA"/>
    <w:rsid w:val="45FE5607"/>
    <w:rsid w:val="46701E69"/>
    <w:rsid w:val="4C17006D"/>
    <w:rsid w:val="4CE535B0"/>
    <w:rsid w:val="4ECF5AC7"/>
    <w:rsid w:val="4F56671C"/>
    <w:rsid w:val="518942FE"/>
    <w:rsid w:val="519901CF"/>
    <w:rsid w:val="52E32238"/>
    <w:rsid w:val="52F06DB0"/>
    <w:rsid w:val="54B65342"/>
    <w:rsid w:val="55643E9D"/>
    <w:rsid w:val="5738238A"/>
    <w:rsid w:val="574B1DDD"/>
    <w:rsid w:val="57E013B5"/>
    <w:rsid w:val="59B461B6"/>
    <w:rsid w:val="5BD03FD5"/>
    <w:rsid w:val="5D475BAB"/>
    <w:rsid w:val="61794810"/>
    <w:rsid w:val="652F62E4"/>
    <w:rsid w:val="65300F92"/>
    <w:rsid w:val="65BA1C88"/>
    <w:rsid w:val="65C33C4E"/>
    <w:rsid w:val="678655D2"/>
    <w:rsid w:val="6B23001B"/>
    <w:rsid w:val="6DFA14D6"/>
    <w:rsid w:val="6E6A7804"/>
    <w:rsid w:val="6EA31145"/>
    <w:rsid w:val="6F3A7ED5"/>
    <w:rsid w:val="6F522C62"/>
    <w:rsid w:val="709C3C1E"/>
    <w:rsid w:val="730525CD"/>
    <w:rsid w:val="769628E5"/>
    <w:rsid w:val="76B377F3"/>
    <w:rsid w:val="770420D4"/>
    <w:rsid w:val="780A4913"/>
    <w:rsid w:val="786C12A0"/>
    <w:rsid w:val="79694423"/>
    <w:rsid w:val="7ADF0492"/>
    <w:rsid w:val="7CC04D8F"/>
    <w:rsid w:val="7E2B03C0"/>
    <w:rsid w:val="7FAC38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autoSpaceDN/>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12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90"/>
    <w:qFormat/>
    <w:uiPriority w:val="0"/>
    <w:pPr>
      <w:keepNext/>
      <w:keepLines/>
      <w:spacing w:line="600" w:lineRule="exact"/>
      <w:ind w:firstLine="643" w:firstLineChars="200"/>
      <w:outlineLvl w:val="2"/>
    </w:pPr>
    <w:rPr>
      <w:b/>
      <w:bCs/>
      <w:sz w:val="32"/>
      <w:szCs w:val="32"/>
    </w:rPr>
  </w:style>
  <w:style w:type="paragraph" w:styleId="6">
    <w:name w:val="heading 4"/>
    <w:basedOn w:val="1"/>
    <w:next w:val="1"/>
    <w:link w:val="110"/>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7">
    <w:name w:val="heading 5"/>
    <w:basedOn w:val="1"/>
    <w:next w:val="1"/>
    <w:link w:val="63"/>
    <w:qFormat/>
    <w:uiPriority w:val="9"/>
    <w:pPr>
      <w:keepNext/>
      <w:keepLines/>
      <w:spacing w:before="280" w:after="290" w:line="376" w:lineRule="auto"/>
      <w:outlineLvl w:val="4"/>
    </w:pPr>
    <w:rPr>
      <w:b/>
      <w:bCs/>
      <w:sz w:val="28"/>
      <w:szCs w:val="28"/>
    </w:rPr>
  </w:style>
  <w:style w:type="character" w:default="1" w:styleId="36">
    <w:name w:val="Default Paragraph Font"/>
    <w:qFormat/>
    <w:uiPriority w:val="0"/>
  </w:style>
  <w:style w:type="table" w:default="1" w:styleId="3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105"/>
    <w:unhideWhenUsed/>
    <w:qFormat/>
    <w:uiPriority w:val="99"/>
    <w:pPr>
      <w:spacing w:after="120"/>
    </w:pPr>
  </w:style>
  <w:style w:type="paragraph" w:styleId="8">
    <w:name w:val="toc 7"/>
    <w:basedOn w:val="1"/>
    <w:next w:val="1"/>
    <w:unhideWhenUsed/>
    <w:qFormat/>
    <w:uiPriority w:val="39"/>
    <w:pPr>
      <w:jc w:val="left"/>
    </w:pPr>
    <w:rPr>
      <w:rFonts w:ascii="Calibri" w:hAnsi="Calibri"/>
      <w:sz w:val="22"/>
      <w:szCs w:val="22"/>
    </w:r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106"/>
    <w:qFormat/>
    <w:uiPriority w:val="0"/>
    <w:rPr>
      <w:rFonts w:ascii="宋体"/>
      <w:sz w:val="18"/>
      <w:szCs w:val="18"/>
    </w:rPr>
  </w:style>
  <w:style w:type="paragraph" w:styleId="12">
    <w:name w:val="annotation text"/>
    <w:basedOn w:val="1"/>
    <w:link w:val="71"/>
    <w:qFormat/>
    <w:uiPriority w:val="0"/>
    <w:pPr>
      <w:jc w:val="left"/>
    </w:pPr>
  </w:style>
  <w:style w:type="paragraph" w:styleId="13">
    <w:name w:val="Body Text 3"/>
    <w:basedOn w:val="1"/>
    <w:link w:val="72"/>
    <w:unhideWhenUsed/>
    <w:qFormat/>
    <w:uiPriority w:val="99"/>
    <w:pPr>
      <w:spacing w:after="120"/>
    </w:pPr>
    <w:rPr>
      <w:sz w:val="16"/>
      <w:szCs w:val="16"/>
    </w:rPr>
  </w:style>
  <w:style w:type="paragraph" w:styleId="14">
    <w:name w:val="Body Text Indent"/>
    <w:basedOn w:val="1"/>
    <w:link w:val="75"/>
    <w:qFormat/>
    <w:uiPriority w:val="0"/>
    <w:pPr>
      <w:spacing w:line="200" w:lineRule="exact"/>
      <w:ind w:firstLine="301"/>
    </w:pPr>
    <w:rPr>
      <w:rFonts w:ascii="宋体" w:hAnsi="Courier New"/>
      <w:spacing w:val="-4"/>
      <w:sz w:val="18"/>
      <w:szCs w:val="20"/>
    </w:rPr>
  </w:style>
  <w:style w:type="paragraph" w:styleId="15">
    <w:name w:val="Block Text"/>
    <w:basedOn w:val="1"/>
    <w:qFormat/>
    <w:uiPriority w:val="0"/>
    <w:pPr>
      <w:adjustRightInd w:val="0"/>
      <w:spacing w:line="300" w:lineRule="auto"/>
      <w:ind w:left="958" w:right="-120" w:rightChars="-120"/>
      <w:jc w:val="left"/>
    </w:pPr>
    <w:rPr>
      <w:rFonts w:ascii="宋体" w:hAnsi="宋体"/>
      <w:sz w:val="28"/>
    </w:rPr>
  </w:style>
  <w:style w:type="paragraph" w:styleId="16">
    <w:name w:val="toc 5"/>
    <w:basedOn w:val="1"/>
    <w:next w:val="1"/>
    <w:unhideWhenUsed/>
    <w:qFormat/>
    <w:uiPriority w:val="39"/>
    <w:pPr>
      <w:jc w:val="left"/>
    </w:pPr>
    <w:rPr>
      <w:rFonts w:ascii="Calibri" w:hAnsi="Calibri"/>
      <w:sz w:val="22"/>
      <w:szCs w:val="22"/>
    </w:rPr>
  </w:style>
  <w:style w:type="paragraph" w:styleId="17">
    <w:name w:val="toc 3"/>
    <w:basedOn w:val="1"/>
    <w:next w:val="1"/>
    <w:unhideWhenUsed/>
    <w:qFormat/>
    <w:uiPriority w:val="39"/>
    <w:pPr>
      <w:jc w:val="left"/>
    </w:pPr>
    <w:rPr>
      <w:rFonts w:ascii="Calibri" w:hAnsi="Calibri"/>
      <w:smallCaps/>
      <w:sz w:val="22"/>
      <w:szCs w:val="22"/>
    </w:rPr>
  </w:style>
  <w:style w:type="paragraph" w:styleId="18">
    <w:name w:val="Plain Text"/>
    <w:basedOn w:val="1"/>
    <w:next w:val="1"/>
    <w:link w:val="83"/>
    <w:qFormat/>
    <w:uiPriority w:val="0"/>
    <w:rPr>
      <w:rFonts w:ascii="宋体" w:hAnsi="Courier New"/>
      <w:szCs w:val="20"/>
    </w:rPr>
  </w:style>
  <w:style w:type="paragraph" w:styleId="19">
    <w:name w:val="toc 8"/>
    <w:basedOn w:val="1"/>
    <w:next w:val="1"/>
    <w:unhideWhenUsed/>
    <w:qFormat/>
    <w:uiPriority w:val="39"/>
    <w:pPr>
      <w:jc w:val="left"/>
    </w:pPr>
    <w:rPr>
      <w:rFonts w:ascii="Calibri" w:hAnsi="Calibri"/>
      <w:sz w:val="22"/>
      <w:szCs w:val="22"/>
    </w:rPr>
  </w:style>
  <w:style w:type="paragraph" w:styleId="20">
    <w:name w:val="Date"/>
    <w:basedOn w:val="1"/>
    <w:next w:val="1"/>
    <w:link w:val="122"/>
    <w:qFormat/>
    <w:uiPriority w:val="0"/>
    <w:pPr>
      <w:ind w:left="100" w:leftChars="2500"/>
    </w:pPr>
  </w:style>
  <w:style w:type="paragraph" w:styleId="21">
    <w:name w:val="Body Text Indent 2"/>
    <w:basedOn w:val="1"/>
    <w:link w:val="42"/>
    <w:qFormat/>
    <w:uiPriority w:val="0"/>
    <w:pPr>
      <w:spacing w:after="120" w:afterLines="0" w:line="480" w:lineRule="auto"/>
      <w:ind w:left="420" w:leftChars="200"/>
    </w:pPr>
  </w:style>
  <w:style w:type="paragraph" w:styleId="22">
    <w:name w:val="Balloon Text"/>
    <w:basedOn w:val="1"/>
    <w:link w:val="117"/>
    <w:qFormat/>
    <w:uiPriority w:val="0"/>
    <w:rPr>
      <w:sz w:val="18"/>
      <w:szCs w:val="18"/>
    </w:rPr>
  </w:style>
  <w:style w:type="paragraph" w:styleId="23">
    <w:name w:val="footer"/>
    <w:basedOn w:val="1"/>
    <w:link w:val="118"/>
    <w:qFormat/>
    <w:uiPriority w:val="99"/>
    <w:pPr>
      <w:tabs>
        <w:tab w:val="center" w:pos="4153"/>
        <w:tab w:val="right" w:pos="8306"/>
      </w:tabs>
      <w:snapToGrid w:val="0"/>
      <w:jc w:val="left"/>
    </w:pPr>
    <w:rPr>
      <w:sz w:val="18"/>
      <w:szCs w:val="18"/>
    </w:rPr>
  </w:style>
  <w:style w:type="paragraph" w:styleId="24">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60" w:after="360"/>
      <w:jc w:val="left"/>
    </w:pPr>
    <w:rPr>
      <w:rFonts w:ascii="Calibri" w:hAnsi="Calibri"/>
      <w:b/>
      <w:bCs/>
      <w:caps/>
      <w:sz w:val="22"/>
      <w:szCs w:val="22"/>
      <w:u w:val="single"/>
    </w:rPr>
  </w:style>
  <w:style w:type="paragraph" w:styleId="26">
    <w:name w:val="toc 4"/>
    <w:basedOn w:val="1"/>
    <w:next w:val="1"/>
    <w:unhideWhenUsed/>
    <w:qFormat/>
    <w:uiPriority w:val="39"/>
    <w:pPr>
      <w:jc w:val="left"/>
    </w:pPr>
    <w:rPr>
      <w:rFonts w:ascii="Calibri" w:hAnsi="Calibri"/>
      <w:sz w:val="22"/>
      <w:szCs w:val="22"/>
    </w:rPr>
  </w:style>
  <w:style w:type="paragraph" w:styleId="27">
    <w:name w:val="List"/>
    <w:basedOn w:val="1"/>
    <w:qFormat/>
    <w:uiPriority w:val="0"/>
    <w:pPr>
      <w:ind w:left="200" w:hanging="200" w:hangingChars="200"/>
    </w:pPr>
    <w:rPr>
      <w:sz w:val="28"/>
    </w:rPr>
  </w:style>
  <w:style w:type="paragraph" w:styleId="28">
    <w:name w:val="toc 6"/>
    <w:basedOn w:val="1"/>
    <w:next w:val="1"/>
    <w:unhideWhenUsed/>
    <w:qFormat/>
    <w:uiPriority w:val="39"/>
    <w:pPr>
      <w:jc w:val="left"/>
    </w:pPr>
    <w:rPr>
      <w:rFonts w:ascii="Calibri" w:hAnsi="Calibri"/>
      <w:sz w:val="22"/>
      <w:szCs w:val="22"/>
    </w:rPr>
  </w:style>
  <w:style w:type="paragraph" w:styleId="29">
    <w:name w:val="toc 2"/>
    <w:basedOn w:val="1"/>
    <w:next w:val="1"/>
    <w:qFormat/>
    <w:uiPriority w:val="39"/>
    <w:pPr>
      <w:jc w:val="left"/>
    </w:pPr>
    <w:rPr>
      <w:rFonts w:ascii="Calibri" w:hAnsi="Calibri"/>
      <w:b/>
      <w:bCs/>
      <w:smallCaps/>
      <w:sz w:val="22"/>
      <w:szCs w:val="22"/>
    </w:rPr>
  </w:style>
  <w:style w:type="paragraph" w:styleId="30">
    <w:name w:val="toc 9"/>
    <w:basedOn w:val="1"/>
    <w:next w:val="1"/>
    <w:unhideWhenUsed/>
    <w:qFormat/>
    <w:uiPriority w:val="39"/>
    <w:pPr>
      <w:jc w:val="left"/>
    </w:pPr>
    <w:rPr>
      <w:rFonts w:ascii="Calibri" w:hAnsi="Calibri"/>
      <w:sz w:val="22"/>
      <w:szCs w:val="22"/>
    </w:rPr>
  </w:style>
  <w:style w:type="paragraph" w:styleId="31">
    <w:name w:val="Normal (Web)"/>
    <w:basedOn w:val="1"/>
    <w:unhideWhenUsed/>
    <w:qFormat/>
    <w:uiPriority w:val="0"/>
    <w:pPr>
      <w:spacing w:before="100" w:beforeAutospacing="1" w:after="100" w:afterAutospacing="1"/>
      <w:ind w:left="0" w:right="0"/>
      <w:jc w:val="left"/>
    </w:pPr>
    <w:rPr>
      <w:kern w:val="0"/>
      <w:sz w:val="24"/>
      <w:lang w:val="en-US" w:eastAsia="zh-CN" w:bidi="ar"/>
    </w:rPr>
  </w:style>
  <w:style w:type="paragraph" w:styleId="3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3">
    <w:name w:val="annotation subject"/>
    <w:basedOn w:val="12"/>
    <w:next w:val="12"/>
    <w:link w:val="69"/>
    <w:unhideWhenUsed/>
    <w:qFormat/>
    <w:uiPriority w:val="99"/>
    <w:rPr>
      <w:b/>
      <w:bCs/>
    </w:rPr>
  </w:style>
  <w:style w:type="table" w:styleId="35">
    <w:name w:val="Table Grid"/>
    <w:basedOn w:val="34"/>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qFormat/>
    <w:uiPriority w:val="0"/>
  </w:style>
  <w:style w:type="character" w:styleId="39">
    <w:name w:val="FollowedHyperlink"/>
    <w:qFormat/>
    <w:uiPriority w:val="0"/>
    <w:rPr>
      <w:color w:val="800080"/>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customStyle="1" w:styleId="42">
    <w:name w:val="正文文本缩进 2 Char"/>
    <w:link w:val="21"/>
    <w:qFormat/>
    <w:uiPriority w:val="0"/>
    <w:rPr>
      <w:kern w:val="2"/>
      <w:sz w:val="21"/>
      <w:szCs w:val="24"/>
    </w:rPr>
  </w:style>
  <w:style w:type="character" w:customStyle="1" w:styleId="43">
    <w:name w:val="文档结构图 字符"/>
    <w:qFormat/>
    <w:uiPriority w:val="0"/>
    <w:rPr>
      <w:rFonts w:ascii="宋体"/>
      <w:kern w:val="2"/>
      <w:sz w:val="18"/>
      <w:szCs w:val="18"/>
    </w:rPr>
  </w:style>
  <w:style w:type="character" w:customStyle="1" w:styleId="44">
    <w:name w:val="标题 2 字符1"/>
    <w:semiHidden/>
    <w:qFormat/>
    <w:locked/>
    <w:uiPriority w:val="0"/>
    <w:rPr>
      <w:rFonts w:ascii="Arial" w:hAnsi="Arial" w:eastAsia="黑体"/>
      <w:b/>
      <w:bCs/>
      <w:kern w:val="2"/>
      <w:sz w:val="32"/>
      <w:szCs w:val="32"/>
    </w:rPr>
  </w:style>
  <w:style w:type="paragraph" w:customStyle="1" w:styleId="45">
    <w:name w:val="_Style 77"/>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46">
    <w:name w:val=" Char Char Char Char Char Char Char"/>
    <w:basedOn w:val="1"/>
    <w:qFormat/>
    <w:uiPriority w:val="0"/>
  </w:style>
  <w:style w:type="paragraph" w:customStyle="1" w:styleId="47">
    <w:name w:val="p0"/>
    <w:basedOn w:val="1"/>
    <w:qFormat/>
    <w:uiPriority w:val="0"/>
    <w:pPr>
      <w:widowControl/>
    </w:pPr>
    <w:rPr>
      <w:kern w:val="0"/>
      <w:szCs w:val="21"/>
    </w:rPr>
  </w:style>
  <w:style w:type="character" w:customStyle="1" w:styleId="48">
    <w:name w:val="批注文字 Char1"/>
    <w:qFormat/>
    <w:uiPriority w:val="0"/>
    <w:rPr>
      <w:rFonts w:ascii="Times New Roman" w:hAnsi="Times New Roman"/>
      <w:kern w:val="2"/>
      <w:sz w:val="21"/>
      <w:szCs w:val="24"/>
    </w:rPr>
  </w:style>
  <w:style w:type="character" w:customStyle="1" w:styleId="49">
    <w:name w:val="批注文字 字符1"/>
    <w:qFormat/>
    <w:uiPriority w:val="0"/>
    <w:rPr>
      <w:rFonts w:ascii="Times New Roman" w:hAnsi="Times New Roman"/>
      <w:kern w:val="2"/>
      <w:sz w:val="21"/>
      <w:szCs w:val="24"/>
    </w:rPr>
  </w:style>
  <w:style w:type="paragraph" w:customStyle="1" w:styleId="50">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51">
    <w:name w:val="正文文本缩进 字符"/>
    <w:qFormat/>
    <w:uiPriority w:val="0"/>
    <w:rPr>
      <w:rFonts w:ascii="宋体" w:hAnsi="Courier New"/>
      <w:spacing w:val="-4"/>
      <w:kern w:val="2"/>
      <w:sz w:val="18"/>
    </w:rPr>
  </w:style>
  <w:style w:type="character" w:customStyle="1" w:styleId="52">
    <w:name w:val="纯文本 字符"/>
    <w:qFormat/>
    <w:uiPriority w:val="0"/>
    <w:rPr>
      <w:rFonts w:ascii="宋体" w:hAnsi="Courier New"/>
      <w:kern w:val="2"/>
      <w:sz w:val="21"/>
    </w:rPr>
  </w:style>
  <w:style w:type="character" w:customStyle="1" w:styleId="53">
    <w:name w:val="页眉 字符1"/>
    <w:qFormat/>
    <w:uiPriority w:val="99"/>
    <w:rPr>
      <w:kern w:val="2"/>
      <w:sz w:val="18"/>
      <w:szCs w:val="18"/>
    </w:rPr>
  </w:style>
  <w:style w:type="character" w:customStyle="1" w:styleId="5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5">
    <w:name w:val="标题 1 Char"/>
    <w:link w:val="3"/>
    <w:qFormat/>
    <w:uiPriority w:val="0"/>
    <w:rPr>
      <w:b/>
      <w:bCs/>
      <w:kern w:val="44"/>
      <w:sz w:val="44"/>
      <w:szCs w:val="44"/>
    </w:rPr>
  </w:style>
  <w:style w:type="paragraph" w:customStyle="1" w:styleId="56">
    <w:name w:val="列出段落1"/>
    <w:basedOn w:val="1"/>
    <w:qFormat/>
    <w:uiPriority w:val="34"/>
    <w:pPr>
      <w:spacing w:before="100" w:beforeAutospacing="1" w:after="100" w:afterAutospacing="1" w:line="360" w:lineRule="auto"/>
      <w:ind w:firstLine="420" w:firstLineChars="200"/>
    </w:pPr>
  </w:style>
  <w:style w:type="character" w:customStyle="1" w:styleId="57">
    <w:name w:val="纯文本 Char_0"/>
    <w:link w:val="58"/>
    <w:qFormat/>
    <w:uiPriority w:val="0"/>
    <w:rPr>
      <w:rFonts w:ascii="宋体" w:hAnsi="Courier New"/>
      <w:kern w:val="2"/>
      <w:sz w:val="21"/>
      <w:szCs w:val="21"/>
    </w:rPr>
  </w:style>
  <w:style w:type="paragraph" w:customStyle="1" w:styleId="58">
    <w:name w:val="纯文本_0_0"/>
    <w:basedOn w:val="1"/>
    <w:link w:val="57"/>
    <w:qFormat/>
    <w:uiPriority w:val="0"/>
    <w:rPr>
      <w:rFonts w:ascii="宋体" w:hAnsi="Courier New"/>
      <w:szCs w:val="21"/>
    </w:rPr>
  </w:style>
  <w:style w:type="paragraph" w:customStyle="1" w:styleId="59">
    <w:name w:val="正文2"/>
    <w:basedOn w:val="1"/>
    <w:link w:val="97"/>
    <w:qFormat/>
    <w:uiPriority w:val="0"/>
    <w:pPr>
      <w:adjustRightInd w:val="0"/>
      <w:spacing w:before="156" w:line="360" w:lineRule="auto"/>
      <w:ind w:firstLine="510" w:firstLineChars="200"/>
    </w:pPr>
    <w:rPr>
      <w:sz w:val="24"/>
      <w:szCs w:val="20"/>
    </w:rPr>
  </w:style>
  <w:style w:type="character" w:customStyle="1" w:styleId="60">
    <w:name w:val="纯文本 字符1"/>
    <w:semiHidden/>
    <w:qFormat/>
    <w:locked/>
    <w:uiPriority w:val="0"/>
    <w:rPr>
      <w:rFonts w:ascii="宋体" w:hAnsi="Courier New"/>
      <w:kern w:val="2"/>
      <w:sz w:val="21"/>
    </w:rPr>
  </w:style>
  <w:style w:type="paragraph" w:customStyle="1" w:styleId="61">
    <w:name w:val="Char Char Char"/>
    <w:basedOn w:val="1"/>
    <w:qFormat/>
    <w:uiPriority w:val="0"/>
    <w:rPr>
      <w:szCs w:val="20"/>
    </w:rPr>
  </w:style>
  <w:style w:type="character" w:customStyle="1" w:styleId="62">
    <w:name w:val="纯文本 字符2"/>
    <w:qFormat/>
    <w:uiPriority w:val="0"/>
    <w:rPr>
      <w:rFonts w:ascii="宋体" w:hAnsi="Courier New" w:eastAsia="宋体" w:cs="Courier New"/>
      <w:szCs w:val="21"/>
    </w:rPr>
  </w:style>
  <w:style w:type="character" w:customStyle="1" w:styleId="63">
    <w:name w:val="标题 5 Char"/>
    <w:link w:val="7"/>
    <w:qFormat/>
    <w:uiPriority w:val="9"/>
    <w:rPr>
      <w:b/>
      <w:bCs/>
      <w:kern w:val="2"/>
      <w:sz w:val="28"/>
      <w:szCs w:val="28"/>
    </w:rPr>
  </w:style>
  <w:style w:type="paragraph" w:customStyle="1" w:styleId="64">
    <w:name w:val="_Style 70"/>
    <w:qFormat/>
    <w:uiPriority w:val="0"/>
    <w:pPr>
      <w:autoSpaceDE/>
      <w:autoSpaceDN/>
    </w:pPr>
    <w:rPr>
      <w:rFonts w:ascii="Times New Roman" w:hAnsi="Times New Roman" w:eastAsia="宋体" w:cs="Times New Roman"/>
      <w:kern w:val="2"/>
      <w:sz w:val="21"/>
      <w:szCs w:val="24"/>
      <w:lang w:val="en-US" w:eastAsia="zh-CN" w:bidi="ar-SA"/>
    </w:rPr>
  </w:style>
  <w:style w:type="paragraph" w:customStyle="1" w:styleId="65">
    <w:name w:val=" Char Char Char Char Char Char Char Char Char Char Char Char"/>
    <w:basedOn w:val="1"/>
    <w:qFormat/>
    <w:uiPriority w:val="0"/>
    <w:pPr>
      <w:widowControl/>
      <w:spacing w:after="160" w:afterLines="0" w:line="240" w:lineRule="exact"/>
      <w:jc w:val="left"/>
    </w:pPr>
  </w:style>
  <w:style w:type="character" w:customStyle="1" w:styleId="66">
    <w:name w:val="标题 2 字符"/>
    <w:qFormat/>
    <w:uiPriority w:val="0"/>
    <w:rPr>
      <w:rFonts w:ascii="Arial" w:hAnsi="Arial" w:eastAsia="黑体"/>
      <w:b/>
      <w:bCs/>
      <w:kern w:val="2"/>
      <w:sz w:val="32"/>
      <w:szCs w:val="32"/>
    </w:rPr>
  </w:style>
  <w:style w:type="paragraph" w:customStyle="1" w:styleId="67">
    <w:name w:val="Char"/>
    <w:basedOn w:val="1"/>
    <w:qFormat/>
    <w:uiPriority w:val="0"/>
  </w:style>
  <w:style w:type="character" w:customStyle="1" w:styleId="68">
    <w:name w:val="页眉 Char"/>
    <w:link w:val="24"/>
    <w:qFormat/>
    <w:uiPriority w:val="99"/>
    <w:rPr>
      <w:kern w:val="2"/>
      <w:sz w:val="18"/>
      <w:szCs w:val="18"/>
    </w:rPr>
  </w:style>
  <w:style w:type="character" w:customStyle="1" w:styleId="69">
    <w:name w:val="批注主题 Char"/>
    <w:link w:val="33"/>
    <w:qFormat/>
    <w:uiPriority w:val="99"/>
    <w:rPr>
      <w:b/>
      <w:bCs/>
      <w:kern w:val="2"/>
      <w:sz w:val="21"/>
      <w:szCs w:val="24"/>
    </w:rPr>
  </w:style>
  <w:style w:type="paragraph" w:customStyle="1" w:styleId="70">
    <w:name w:val="默认段落字体 Para Char Char Char Char Char Char Char Char Char1 Char Char Char Char"/>
    <w:basedOn w:val="1"/>
    <w:qFormat/>
    <w:uiPriority w:val="0"/>
    <w:rPr>
      <w:rFonts w:ascii="Tahoma" w:hAnsi="Tahoma"/>
      <w:sz w:val="24"/>
      <w:szCs w:val="20"/>
    </w:rPr>
  </w:style>
  <w:style w:type="character" w:customStyle="1" w:styleId="71">
    <w:name w:val="批注文字 Char"/>
    <w:link w:val="12"/>
    <w:qFormat/>
    <w:uiPriority w:val="0"/>
    <w:rPr>
      <w:kern w:val="2"/>
      <w:sz w:val="21"/>
      <w:szCs w:val="24"/>
    </w:rPr>
  </w:style>
  <w:style w:type="character" w:customStyle="1" w:styleId="72">
    <w:name w:val="正文文本 3 Char"/>
    <w:link w:val="13"/>
    <w:qFormat/>
    <w:uiPriority w:val="99"/>
    <w:rPr>
      <w:kern w:val="2"/>
      <w:sz w:val="16"/>
      <w:szCs w:val="16"/>
    </w:rPr>
  </w:style>
  <w:style w:type="paragraph" w:customStyle="1" w:styleId="73">
    <w:name w:val="Table Paragraph"/>
    <w:basedOn w:val="1"/>
    <w:qFormat/>
    <w:uiPriority w:val="1"/>
    <w:pPr>
      <w:jc w:val="left"/>
    </w:pPr>
    <w:rPr>
      <w:rFonts w:ascii="Calibri" w:hAnsi="Calibri"/>
      <w:kern w:val="0"/>
      <w:sz w:val="22"/>
      <w:szCs w:val="22"/>
      <w:lang w:eastAsia="en-US"/>
    </w:rPr>
  </w:style>
  <w:style w:type="character" w:customStyle="1" w:styleId="74">
    <w:name w:val="页脚 字符"/>
    <w:qFormat/>
    <w:uiPriority w:val="99"/>
    <w:rPr>
      <w:sz w:val="18"/>
      <w:szCs w:val="18"/>
    </w:rPr>
  </w:style>
  <w:style w:type="character" w:customStyle="1" w:styleId="75">
    <w:name w:val="正文文本缩进 Char"/>
    <w:link w:val="14"/>
    <w:qFormat/>
    <w:uiPriority w:val="0"/>
    <w:rPr>
      <w:rFonts w:ascii="宋体" w:hAnsi="Courier New" w:eastAsia="宋体"/>
      <w:spacing w:val="-4"/>
      <w:kern w:val="2"/>
      <w:sz w:val="18"/>
      <w:lang w:val="en-US" w:eastAsia="zh-CN" w:bidi="ar-SA"/>
    </w:rPr>
  </w:style>
  <w:style w:type="character" w:customStyle="1" w:styleId="76">
    <w:name w:val="标题 3 字符1"/>
    <w:semiHidden/>
    <w:qFormat/>
    <w:locked/>
    <w:uiPriority w:val="0"/>
    <w:rPr>
      <w:b/>
      <w:bCs/>
      <w:kern w:val="2"/>
      <w:sz w:val="32"/>
      <w:szCs w:val="32"/>
    </w:rPr>
  </w:style>
  <w:style w:type="character" w:customStyle="1" w:styleId="77">
    <w:name w:val="标题 4 字符1"/>
    <w:semiHidden/>
    <w:qFormat/>
    <w:locked/>
    <w:uiPriority w:val="0"/>
    <w:rPr>
      <w:rFonts w:ascii="Arial" w:eastAsia="黑体"/>
      <w:sz w:val="28"/>
    </w:rPr>
  </w:style>
  <w:style w:type="character" w:customStyle="1" w:styleId="78">
    <w:name w:val="标题 5 字符1"/>
    <w:semiHidden/>
    <w:qFormat/>
    <w:locked/>
    <w:uiPriority w:val="9"/>
    <w:rPr>
      <w:b/>
      <w:bCs/>
      <w:kern w:val="2"/>
      <w:sz w:val="28"/>
      <w:szCs w:val="28"/>
    </w:rPr>
  </w:style>
  <w:style w:type="character" w:customStyle="1" w:styleId="79">
    <w:name w:val="纯文本 Char1"/>
    <w:link w:val="80"/>
    <w:qFormat/>
    <w:uiPriority w:val="0"/>
    <w:rPr>
      <w:rFonts w:ascii="宋体" w:hAnsi="Courier New" w:eastAsia="宋体"/>
      <w:kern w:val="2"/>
      <w:sz w:val="21"/>
      <w:lang w:val="en-US" w:eastAsia="zh-CN" w:bidi="ar-SA"/>
    </w:rPr>
  </w:style>
  <w:style w:type="paragraph" w:customStyle="1" w:styleId="80">
    <w:name w:val="纯文本1"/>
    <w:basedOn w:val="1"/>
    <w:link w:val="79"/>
    <w:qFormat/>
    <w:uiPriority w:val="0"/>
    <w:rPr>
      <w:rFonts w:ascii="宋体" w:hAnsi="Courier New"/>
      <w:szCs w:val="20"/>
    </w:rPr>
  </w:style>
  <w:style w:type="paragraph" w:customStyle="1" w:styleId="81">
    <w:name w:val="样式5"/>
    <w:basedOn w:val="1"/>
    <w:qFormat/>
    <w:uiPriority w:val="0"/>
    <w:pPr>
      <w:adjustRightInd w:val="0"/>
      <w:spacing w:line="440" w:lineRule="exact"/>
      <w:ind w:left="2" w:firstLine="480" w:firstLineChars="200"/>
    </w:pPr>
    <w:rPr>
      <w:rFonts w:ascii="仿宋_GB2312" w:hAnsi="仿宋" w:eastAsia="仿宋_GB2312"/>
      <w:sz w:val="24"/>
    </w:rPr>
  </w:style>
  <w:style w:type="character" w:customStyle="1" w:styleId="82">
    <w:name w:val="批注框文本 字符"/>
    <w:qFormat/>
    <w:uiPriority w:val="0"/>
    <w:rPr>
      <w:kern w:val="2"/>
      <w:sz w:val="18"/>
      <w:szCs w:val="18"/>
    </w:rPr>
  </w:style>
  <w:style w:type="character" w:customStyle="1" w:styleId="83">
    <w:name w:val="纯文本 Char"/>
    <w:link w:val="18"/>
    <w:qFormat/>
    <w:uiPriority w:val="0"/>
    <w:rPr>
      <w:rFonts w:ascii="宋体" w:hAnsi="Courier New" w:eastAsia="宋体"/>
      <w:kern w:val="2"/>
      <w:sz w:val="21"/>
      <w:lang w:val="en-US" w:eastAsia="zh-CN" w:bidi="ar-SA"/>
    </w:rPr>
  </w:style>
  <w:style w:type="character" w:customStyle="1" w:styleId="84">
    <w:name w:val="正文文本 3 字符"/>
    <w:qFormat/>
    <w:uiPriority w:val="99"/>
    <w:rPr>
      <w:kern w:val="2"/>
      <w:sz w:val="16"/>
      <w:szCs w:val="16"/>
    </w:rPr>
  </w:style>
  <w:style w:type="paragraph" w:customStyle="1" w:styleId="85">
    <w:name w:val="_Style 117"/>
    <w:qFormat/>
    <w:uiPriority w:val="0"/>
    <w:pPr>
      <w:widowControl w:val="0"/>
      <w:autoSpaceDE/>
      <w:autoSpaceDN/>
      <w:jc w:val="both"/>
    </w:pPr>
    <w:rPr>
      <w:rFonts w:ascii="Times New Roman" w:hAnsi="Times New Roman" w:eastAsia="宋体" w:cs="Times New Roman"/>
      <w:kern w:val="2"/>
      <w:sz w:val="21"/>
      <w:szCs w:val="24"/>
      <w:lang w:val="en-US" w:eastAsia="zh-CN" w:bidi="ar-SA"/>
    </w:rPr>
  </w:style>
  <w:style w:type="character" w:customStyle="1" w:styleId="86">
    <w:name w:val="标题 3 字符"/>
    <w:qFormat/>
    <w:uiPriority w:val="0"/>
    <w:rPr>
      <w:b/>
      <w:bCs/>
      <w:kern w:val="2"/>
      <w:sz w:val="32"/>
      <w:szCs w:val="32"/>
    </w:rPr>
  </w:style>
  <w:style w:type="paragraph" w:customStyle="1" w:styleId="87">
    <w:name w:val="Char Char Char Char Char Char Char"/>
    <w:basedOn w:val="1"/>
    <w:qFormat/>
    <w:uiPriority w:val="0"/>
  </w:style>
  <w:style w:type="character" w:customStyle="1" w:styleId="88">
    <w:name w:val="正文文本_"/>
    <w:link w:val="89"/>
    <w:qFormat/>
    <w:uiPriority w:val="0"/>
    <w:rPr>
      <w:rFonts w:ascii="MingLiU" w:hAnsi="MingLiU" w:eastAsia="MingLiU" w:cs="MingLiU"/>
      <w:spacing w:val="9"/>
      <w:sz w:val="19"/>
      <w:szCs w:val="19"/>
      <w:shd w:val="clear" w:color="auto" w:fill="FFFFFF"/>
    </w:rPr>
  </w:style>
  <w:style w:type="paragraph" w:customStyle="1" w:styleId="89">
    <w:name w:val="正文文本1"/>
    <w:basedOn w:val="1"/>
    <w:link w:val="88"/>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90">
    <w:name w:val="标题 3 Char"/>
    <w:link w:val="5"/>
    <w:qFormat/>
    <w:uiPriority w:val="0"/>
    <w:rPr>
      <w:b/>
      <w:bCs/>
      <w:kern w:val="2"/>
      <w:sz w:val="32"/>
      <w:szCs w:val="32"/>
    </w:rPr>
  </w:style>
  <w:style w:type="character" w:customStyle="1" w:styleId="91">
    <w:name w:val="Char Char1"/>
    <w:qFormat/>
    <w:uiPriority w:val="0"/>
    <w:rPr>
      <w:rFonts w:ascii="宋体" w:hAnsi="Courier New" w:eastAsia="宋体"/>
      <w:kern w:val="2"/>
      <w:sz w:val="21"/>
      <w:lang w:val="en-US" w:eastAsia="zh-CN" w:bidi="ar-SA"/>
    </w:rPr>
  </w:style>
  <w:style w:type="paragraph" w:customStyle="1" w:styleId="92">
    <w:name w:val=" Char"/>
    <w:basedOn w:val="1"/>
    <w:qFormat/>
    <w:uiPriority w:val="0"/>
    <w:rPr>
      <w:szCs w:val="21"/>
    </w:rPr>
  </w:style>
  <w:style w:type="paragraph" w:customStyle="1" w:styleId="93">
    <w:name w:val=" Char Char Char Char"/>
    <w:basedOn w:val="1"/>
    <w:qFormat/>
    <w:uiPriority w:val="0"/>
    <w:pPr>
      <w:widowControl/>
      <w:spacing w:after="160" w:afterLines="0" w:line="240" w:lineRule="exact"/>
      <w:jc w:val="left"/>
    </w:pPr>
  </w:style>
  <w:style w:type="paragraph" w:customStyle="1" w:styleId="94">
    <w:name w:val="List Paragraph1"/>
    <w:basedOn w:val="1"/>
    <w:qFormat/>
    <w:uiPriority w:val="0"/>
    <w:pPr>
      <w:ind w:firstLine="420" w:firstLineChars="200"/>
    </w:pPr>
    <w:rPr>
      <w:rFonts w:ascii="Calibri" w:hAnsi="Calibri" w:eastAsia="宋体" w:cs="Times New Roman"/>
      <w:szCs w:val="22"/>
    </w:rPr>
  </w:style>
  <w:style w:type="paragraph" w:customStyle="1" w:styleId="95">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6">
    <w:name w:val="样式 标题 1 + 居中 段前: 0 磅 段后: 0 磅 行距: 固定值 30 磅"/>
    <w:basedOn w:val="3"/>
    <w:qFormat/>
    <w:uiPriority w:val="0"/>
    <w:pPr>
      <w:spacing w:before="0" w:beforeLines="0" w:after="0" w:afterLines="0" w:line="600" w:lineRule="exact"/>
      <w:jc w:val="center"/>
    </w:pPr>
    <w:rPr>
      <w:rFonts w:cs="宋体"/>
      <w:szCs w:val="20"/>
    </w:rPr>
  </w:style>
  <w:style w:type="character" w:customStyle="1" w:styleId="97">
    <w:name w:val="正文2 Char Char"/>
    <w:link w:val="59"/>
    <w:qFormat/>
    <w:uiPriority w:val="0"/>
    <w:rPr>
      <w:kern w:val="2"/>
      <w:sz w:val="24"/>
    </w:rPr>
  </w:style>
  <w:style w:type="character" w:customStyle="1" w:styleId="98">
    <w:name w:val="标题 4 字符"/>
    <w:qFormat/>
    <w:uiPriority w:val="0"/>
    <w:rPr>
      <w:rFonts w:ascii="Arial" w:eastAsia="黑体"/>
      <w:sz w:val="28"/>
    </w:rPr>
  </w:style>
  <w:style w:type="character" w:customStyle="1" w:styleId="99">
    <w:name w:val="页脚 字符1"/>
    <w:qFormat/>
    <w:uiPriority w:val="99"/>
    <w:rPr>
      <w:kern w:val="2"/>
      <w:sz w:val="18"/>
      <w:szCs w:val="18"/>
    </w:rPr>
  </w:style>
  <w:style w:type="character" w:customStyle="1" w:styleId="100">
    <w:name w:val="正文文本 字符"/>
    <w:qFormat/>
    <w:uiPriority w:val="99"/>
    <w:rPr>
      <w:kern w:val="2"/>
      <w:sz w:val="21"/>
      <w:szCs w:val="24"/>
    </w:rPr>
  </w:style>
  <w:style w:type="character" w:customStyle="1" w:styleId="101">
    <w:name w:val="页眉 字符"/>
    <w:qFormat/>
    <w:uiPriority w:val="99"/>
    <w:rPr>
      <w:rFonts w:ascii="Times New Roman" w:hAnsi="Times New Roman"/>
      <w:kern w:val="2"/>
      <w:sz w:val="18"/>
      <w:szCs w:val="18"/>
    </w:rPr>
  </w:style>
  <w:style w:type="paragraph" w:customStyle="1" w:styleId="102">
    <w:name w:val="样式 标题 2 + 非加粗 首行缩进:  2 字符"/>
    <w:basedOn w:val="4"/>
    <w:qFormat/>
    <w:uiPriority w:val="0"/>
    <w:pPr>
      <w:spacing w:before="0" w:beforeLines="0" w:after="0" w:afterLines="0" w:line="600" w:lineRule="exact"/>
      <w:ind w:firstLine="640" w:firstLineChars="200"/>
      <w:jc w:val="left"/>
    </w:pPr>
    <w:rPr>
      <w:rFonts w:cs="宋体"/>
      <w:b w:val="0"/>
      <w:bCs w:val="0"/>
      <w:szCs w:val="20"/>
    </w:rPr>
  </w:style>
  <w:style w:type="character" w:customStyle="1" w:styleId="103">
    <w:name w:val="正文文本缩进 2 字符"/>
    <w:qFormat/>
    <w:uiPriority w:val="0"/>
    <w:rPr>
      <w:kern w:val="2"/>
      <w:sz w:val="21"/>
      <w:szCs w:val="24"/>
    </w:rPr>
  </w:style>
  <w:style w:type="character" w:customStyle="1" w:styleId="104">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105">
    <w:name w:val="正文文本 Char"/>
    <w:link w:val="2"/>
    <w:qFormat/>
    <w:uiPriority w:val="99"/>
    <w:rPr>
      <w:kern w:val="2"/>
      <w:sz w:val="21"/>
      <w:szCs w:val="24"/>
    </w:rPr>
  </w:style>
  <w:style w:type="character" w:customStyle="1" w:styleId="106">
    <w:name w:val="文档结构图 Char"/>
    <w:link w:val="11"/>
    <w:qFormat/>
    <w:uiPriority w:val="0"/>
    <w:rPr>
      <w:rFonts w:ascii="宋体"/>
      <w:kern w:val="2"/>
      <w:sz w:val="18"/>
      <w:szCs w:val="18"/>
    </w:rPr>
  </w:style>
  <w:style w:type="paragraph" w:styleId="107">
    <w:name w:val="List Paragraph"/>
    <w:basedOn w:val="1"/>
    <w:qFormat/>
    <w:uiPriority w:val="34"/>
    <w:pPr>
      <w:ind w:firstLine="420" w:firstLineChars="200"/>
    </w:pPr>
  </w:style>
  <w:style w:type="character" w:customStyle="1" w:styleId="108">
    <w:name w:val="日期 字符"/>
    <w:qFormat/>
    <w:uiPriority w:val="0"/>
    <w:rPr>
      <w:kern w:val="2"/>
      <w:sz w:val="21"/>
      <w:szCs w:val="24"/>
    </w:rPr>
  </w:style>
  <w:style w:type="paragraph" w:customStyle="1" w:styleId="109">
    <w:name w:val="Char Char Char Char Char Char Char Char Char Char Char Char"/>
    <w:basedOn w:val="1"/>
    <w:qFormat/>
    <w:uiPriority w:val="0"/>
    <w:pPr>
      <w:widowControl/>
      <w:spacing w:after="160" w:afterLines="0" w:line="240" w:lineRule="exact"/>
      <w:jc w:val="left"/>
    </w:pPr>
  </w:style>
  <w:style w:type="character" w:customStyle="1" w:styleId="110">
    <w:name w:val="标题 4 Char"/>
    <w:link w:val="6"/>
    <w:qFormat/>
    <w:uiPriority w:val="0"/>
    <w:rPr>
      <w:rFonts w:ascii="Arial" w:eastAsia="黑体"/>
      <w:sz w:val="28"/>
    </w:rPr>
  </w:style>
  <w:style w:type="paragraph" w:customStyle="1" w:styleId="111">
    <w:name w:val="Char Char Char Char"/>
    <w:basedOn w:val="1"/>
    <w:qFormat/>
    <w:uiPriority w:val="0"/>
    <w:pPr>
      <w:widowControl/>
      <w:spacing w:after="160" w:afterLines="0" w:line="240" w:lineRule="exact"/>
      <w:jc w:val="left"/>
    </w:pPr>
  </w:style>
  <w:style w:type="paragraph" w:customStyle="1" w:styleId="112">
    <w:name w:val="Char Char Char1 Char Char Char Char Char Char Char"/>
    <w:basedOn w:val="1"/>
    <w:qFormat/>
    <w:uiPriority w:val="0"/>
  </w:style>
  <w:style w:type="paragraph" w:customStyle="1" w:styleId="113">
    <w:name w:val="正文段"/>
    <w:basedOn w:val="1"/>
    <w:qFormat/>
    <w:uiPriority w:val="0"/>
    <w:pPr>
      <w:widowControl/>
      <w:snapToGrid w:val="0"/>
      <w:spacing w:after="156" w:afterLines="50"/>
      <w:ind w:firstLine="200" w:firstLineChars="200"/>
    </w:pPr>
    <w:rPr>
      <w:kern w:val="0"/>
      <w:sz w:val="24"/>
      <w:szCs w:val="20"/>
    </w:rPr>
  </w:style>
  <w:style w:type="character" w:customStyle="1" w:styleId="114">
    <w:name w:val="批注文字 字符"/>
    <w:qFormat/>
    <w:uiPriority w:val="0"/>
    <w:rPr>
      <w:kern w:val="2"/>
      <w:sz w:val="21"/>
      <w:szCs w:val="24"/>
    </w:rPr>
  </w:style>
  <w:style w:type="character" w:customStyle="1" w:styleId="115">
    <w:name w:val="标题 1 字符"/>
    <w:qFormat/>
    <w:uiPriority w:val="0"/>
    <w:rPr>
      <w:b/>
      <w:bCs/>
      <w:kern w:val="44"/>
      <w:sz w:val="44"/>
      <w:szCs w:val="44"/>
    </w:rPr>
  </w:style>
  <w:style w:type="character" w:customStyle="1" w:styleId="116">
    <w:name w:val="标题 1 字符1"/>
    <w:qFormat/>
    <w:locked/>
    <w:uiPriority w:val="0"/>
    <w:rPr>
      <w:b/>
      <w:bCs/>
      <w:kern w:val="44"/>
      <w:sz w:val="44"/>
      <w:szCs w:val="44"/>
    </w:rPr>
  </w:style>
  <w:style w:type="character" w:customStyle="1" w:styleId="117">
    <w:name w:val="批注框文本 Char"/>
    <w:link w:val="22"/>
    <w:qFormat/>
    <w:uiPriority w:val="0"/>
    <w:rPr>
      <w:kern w:val="2"/>
      <w:sz w:val="18"/>
      <w:szCs w:val="18"/>
    </w:rPr>
  </w:style>
  <w:style w:type="character" w:customStyle="1" w:styleId="118">
    <w:name w:val="页脚 Char"/>
    <w:link w:val="23"/>
    <w:qFormat/>
    <w:uiPriority w:val="99"/>
    <w:rPr>
      <w:kern w:val="2"/>
      <w:sz w:val="18"/>
      <w:szCs w:val="18"/>
    </w:rPr>
  </w:style>
  <w:style w:type="character" w:customStyle="1" w:styleId="119">
    <w:name w:val="标题 5 字符"/>
    <w:qFormat/>
    <w:uiPriority w:val="9"/>
    <w:rPr>
      <w:b/>
      <w:bCs/>
      <w:kern w:val="2"/>
      <w:sz w:val="28"/>
      <w:szCs w:val="28"/>
    </w:rPr>
  </w:style>
  <w:style w:type="character" w:customStyle="1" w:styleId="120">
    <w:name w:val="批注主题 字符"/>
    <w:qFormat/>
    <w:uiPriority w:val="99"/>
    <w:rPr>
      <w:b/>
      <w:bCs/>
      <w:kern w:val="2"/>
      <w:sz w:val="21"/>
      <w:szCs w:val="24"/>
    </w:rPr>
  </w:style>
  <w:style w:type="character" w:customStyle="1" w:styleId="121">
    <w:name w:val="标题 2 Char"/>
    <w:link w:val="4"/>
    <w:qFormat/>
    <w:uiPriority w:val="0"/>
    <w:rPr>
      <w:rFonts w:ascii="Arial" w:hAnsi="Arial" w:eastAsia="黑体"/>
      <w:b/>
      <w:bCs/>
      <w:kern w:val="2"/>
      <w:sz w:val="32"/>
      <w:szCs w:val="32"/>
    </w:rPr>
  </w:style>
  <w:style w:type="character" w:customStyle="1" w:styleId="122">
    <w:name w:val="日期 Char"/>
    <w:link w:val="20"/>
    <w:qFormat/>
    <w:uiPriority w:val="0"/>
    <w:rPr>
      <w:kern w:val="2"/>
      <w:sz w:val="21"/>
      <w:szCs w:val="24"/>
    </w:rPr>
  </w:style>
  <w:style w:type="paragraph" w:customStyle="1" w:styleId="123">
    <w:name w:val="表格文字"/>
    <w:basedOn w:val="1"/>
    <w:next w:val="2"/>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110</Pages>
  <Words>5997</Words>
  <Characters>6796</Characters>
  <TotalTime>21</TotalTime>
  <ScaleCrop>false</ScaleCrop>
  <LinksUpToDate>false</LinksUpToDate>
  <CharactersWithSpaces>6965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2025-08-05T18:07:00Z</dcterms:created>
  <dc:creator>Administrator</dc:creator>
  <cp:lastModifiedBy>小喵</cp:lastModifiedBy>
  <dcterms:modified xsi:type="dcterms:W3CDTF">2025-08-08T09:32:05Z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eyJoZGlkIjoiZjY2ZmM1YzVjZTUxMTBmNTE5Yzc4MzUyZWZiOTY3MjMiLCJ1c2VySWQiOiI4OTI0ODA2NjgifQ==</vt:lpwstr>
  </property>
  <property fmtid="{D5CDD505-2E9C-101B-9397-08002B2CF9AE}" pid="3" name="KSOProductBuildVer">
    <vt:lpwstr>2052-12.1.0.21915</vt:lpwstr>
  </property>
  <property fmtid="{D5CDD505-2E9C-101B-9397-08002B2CF9AE}" pid="4" name="ICV">
    <vt:lpwstr>2EBD41A4640F4BD080799ECE39E1C17D_12</vt:lpwstr>
  </property>
</Properties>
</file>