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广西崇善项目咨询有限公司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关于天等县进结镇进结社区洞宁养殖小区产业基地配套项目更正公告</w:t>
      </w:r>
    </w:p>
    <w:p>
      <w:pPr>
        <w:pStyle w:val="12"/>
        <w:rPr>
          <w:rFonts w:hint="eastAsia"/>
          <w:lang w:val="en-US" w:eastAsia="zh-CN"/>
        </w:rPr>
      </w:pP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原公告的采购项目编号：</w:t>
      </w:r>
      <w:r>
        <w:rPr>
          <w:rFonts w:hint="eastAsia" w:ascii="宋体" w:hAnsi="宋体" w:eastAsia="宋体" w:cs="宋体"/>
          <w:sz w:val="24"/>
          <w:szCs w:val="24"/>
          <w:lang w:eastAsia="zh-CN"/>
        </w:rPr>
        <w:t>天等县进结镇进结社区洞宁养殖小区产业基地配套项目</w:t>
      </w:r>
      <w:r>
        <w:rPr>
          <w:rFonts w:hint="eastAsia" w:ascii="宋体" w:hAnsi="宋体" w:eastAsia="宋体" w:cs="宋体"/>
          <w:sz w:val="24"/>
          <w:szCs w:val="24"/>
        </w:rPr>
        <w:t>　</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原公告的采购项目名称：</w:t>
      </w:r>
      <w:r>
        <w:rPr>
          <w:rFonts w:hint="eastAsia" w:ascii="宋体" w:hAnsi="宋体" w:eastAsia="宋体" w:cs="宋体"/>
          <w:sz w:val="24"/>
          <w:szCs w:val="24"/>
          <w:lang w:eastAsia="zh-CN"/>
        </w:rPr>
        <w:t>CZZC2024-C2-250176-GXCS</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首次公告日期：202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二、更正信息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更正事项：采购公告,采购文件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更正内容：                </w:t>
      </w:r>
    </w:p>
    <w:tbl>
      <w:tblPr>
        <w:tblStyle w:val="8"/>
        <w:tblW w:w="51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6"/>
        <w:gridCol w:w="1429"/>
        <w:gridCol w:w="3848"/>
        <w:gridCol w:w="3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1"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序号</w:t>
            </w:r>
          </w:p>
        </w:tc>
        <w:tc>
          <w:tcPr>
            <w:tcW w:w="731"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更正项</w:t>
            </w:r>
          </w:p>
        </w:tc>
        <w:tc>
          <w:tcPr>
            <w:tcW w:w="1968"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更正前内容</w:t>
            </w:r>
          </w:p>
        </w:tc>
        <w:tc>
          <w:tcPr>
            <w:tcW w:w="1938"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4" w:hRule="atLeast"/>
        </w:trPr>
        <w:tc>
          <w:tcPr>
            <w:tcW w:w="361"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731"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特定资格要求</w:t>
            </w:r>
          </w:p>
        </w:tc>
        <w:tc>
          <w:tcPr>
            <w:tcW w:w="1968"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备建设工程施工总承包叁级及以上资质，并在人员、设备、资金等方面具有相应的施工能力；拟派驻的项目经理须具备建设工程专业贰级及以上注册建造师执业资格，具备有效的安全生产考核合格证书（B类），且为本单位在职员工。</w:t>
            </w:r>
          </w:p>
        </w:tc>
        <w:tc>
          <w:tcPr>
            <w:tcW w:w="1938"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bidi w:val="0"/>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备建筑工程施工总承包叁级及以上资质，并在人员、设备、资金等方面具有相应的施工能力；拟派驻的项目经理须具备建筑工程专业贰级及以上注册建造师执业资格，具备有效的安全生产考核合格证书（B类），且为本单位在职员工。</w:t>
            </w:r>
          </w:p>
        </w:tc>
      </w:tr>
    </w:tbl>
    <w:p>
      <w:pPr>
        <w:pStyle w:val="6"/>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更正日期：2024年4月3日</w:t>
      </w:r>
      <w:r>
        <w:rPr>
          <w:rFonts w:hint="eastAsia" w:ascii="宋体" w:hAnsi="宋体" w:eastAsia="宋体" w:cs="宋体"/>
          <w:sz w:val="24"/>
          <w:szCs w:val="24"/>
        </w:rPr>
        <w:t xml:space="preserve">          </w:t>
      </w:r>
    </w:p>
    <w:p>
      <w:pPr>
        <w:pStyle w:val="6"/>
        <w:keepNext w:val="0"/>
        <w:keepLines w:val="0"/>
        <w:widowControl/>
        <w:numPr>
          <w:ilvl w:val="0"/>
          <w:numId w:val="1"/>
        </w:numPr>
        <w:suppressLineNumbers w:val="0"/>
        <w:spacing w:before="0" w:beforeAutospacing="0" w:after="0" w:afterAutospacing="0" w:line="360" w:lineRule="auto"/>
        <w:ind w:left="0" w:right="0"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其他补充事宜：</w:t>
      </w:r>
    </w:p>
    <w:p>
      <w:pPr>
        <w:pStyle w:val="6"/>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本次公告同时在中国政府采购网（http://pub.ccgp.gov.cn/）、广西壮族自治区政府采购网（http://www.ccgp-guangxi.gov.cn/）上发布。</w:t>
      </w:r>
    </w:p>
    <w:p>
      <w:pPr>
        <w:pStyle w:val="6"/>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与以上更正事项相关的内容均同步更正，请按上述更改的内容执行，其他内容不变。</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四、对本次采购提出询问，请按以下方式联系。　</w:t>
      </w:r>
      <w:r>
        <w:rPr>
          <w:rFonts w:hint="eastAsia" w:ascii="宋体" w:hAnsi="宋体" w:eastAsia="宋体" w:cs="宋体"/>
          <w:sz w:val="24"/>
          <w:szCs w:val="24"/>
        </w:rPr>
        <w:t>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名称：天等县民族宗教服务中心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地址：天等县天等镇天桃路76号(县政务服务中心对面)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项目联系人：苏春想</w:t>
      </w:r>
      <w:bookmarkStart w:id="0" w:name="_GoBack"/>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项目联系方式：0771-3530558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名称：广西崇善项目咨询有限公司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地址：崇左市江州区城南区新城路西段南侧（阳光名邸）第C4栋103号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联系方式：0771-5945100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项目联系人：庞青青            </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电话：0771-5945100    </w:t>
      </w:r>
      <w:r>
        <w:rPr>
          <w:rFonts w:hint="eastAsia" w:ascii="宋体" w:hAnsi="宋体" w:eastAsia="宋体" w:cs="宋体"/>
          <w:kern w:val="2"/>
          <w:sz w:val="24"/>
          <w:szCs w:val="24"/>
          <w:lang w:val="en-US" w:eastAsia="zh-CN" w:bidi="ar-SA"/>
        </w:rPr>
        <w:t>       </w:t>
      </w:r>
    </w:p>
    <w:p>
      <w:pPr>
        <w:pStyle w:val="12"/>
        <w:adjustRightInd w:val="0"/>
        <w:snapToGrid w:val="0"/>
        <w:spacing w:line="360" w:lineRule="auto"/>
        <w:rPr>
          <w:rFonts w:hint="eastAsia" w:ascii="宋体" w:hAnsi="宋体" w:eastAsia="宋体" w:cs="宋体"/>
          <w:bCs w:val="0"/>
          <w:spacing w:val="0"/>
          <w:kern w:val="2"/>
          <w:sz w:val="24"/>
          <w:szCs w:val="24"/>
          <w:lang w:val="en-US" w:eastAsia="zh-CN" w:bidi="ar-SA"/>
        </w:rPr>
      </w:pPr>
    </w:p>
    <w:p>
      <w:pPr>
        <w:pStyle w:val="12"/>
        <w:adjustRightInd w:val="0"/>
        <w:snapToGrid w:val="0"/>
        <w:spacing w:line="360" w:lineRule="auto"/>
        <w:jc w:val="center"/>
        <w:rPr>
          <w:rFonts w:hint="eastAsia" w:ascii="宋体" w:hAnsi="宋体" w:cs="宋体"/>
          <w:color w:val="auto"/>
          <w:sz w:val="21"/>
          <w:szCs w:val="21"/>
          <w:highlight w:val="none"/>
          <w:lang w:eastAsia="zh-CN"/>
        </w:rPr>
      </w:pPr>
      <w:r>
        <w:rPr>
          <w:rFonts w:hint="eastAsia" w:ascii="宋体" w:hAnsi="宋体" w:eastAsia="宋体" w:cs="宋体"/>
          <w:bCs w:val="0"/>
          <w:spacing w:val="0"/>
          <w:kern w:val="2"/>
          <w:sz w:val="24"/>
          <w:szCs w:val="24"/>
          <w:lang w:val="en-US" w:eastAsia="zh-CN" w:bidi="ar-SA"/>
        </w:rPr>
        <w:t xml:space="preserve">                  采购人：天等县民族宗教服务中心</w:t>
      </w:r>
    </w:p>
    <w:p>
      <w:pPr>
        <w:pStyle w:val="12"/>
        <w:adjustRightInd w:val="0"/>
        <w:snapToGrid w:val="0"/>
        <w:spacing w:line="360" w:lineRule="auto"/>
        <w:jc w:val="center"/>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 xml:space="preserve">                   采购代理机构：广西崇善项目咨询有限公司</w:t>
      </w:r>
    </w:p>
    <w:p>
      <w:pPr>
        <w:pStyle w:val="12"/>
        <w:adjustRightInd w:val="0"/>
        <w:snapToGrid w:val="0"/>
        <w:spacing w:line="360" w:lineRule="auto"/>
        <w:ind w:firstLine="4320" w:firstLineChars="1800"/>
        <w:rPr>
          <w:rFonts w:hint="eastAsia" w:ascii="宋体" w:hAnsi="宋体" w:eastAsia="宋体" w:cs="宋体"/>
          <w:sz w:val="24"/>
          <w:szCs w:val="24"/>
        </w:rPr>
      </w:pPr>
      <w:r>
        <w:rPr>
          <w:rFonts w:hint="eastAsia" w:ascii="宋体" w:hAnsi="宋体" w:eastAsia="宋体" w:cs="宋体"/>
          <w:bCs w:val="0"/>
          <w:spacing w:val="0"/>
          <w:kern w:val="2"/>
          <w:sz w:val="24"/>
          <w:szCs w:val="24"/>
          <w:lang w:val="en-US" w:eastAsia="zh-CN" w:bidi="ar-SA"/>
        </w:rPr>
        <w:t>日 期：2024年4月3日</w:t>
      </w:r>
    </w:p>
    <w:sectPr>
      <w:footerReference r:id="rId3" w:type="default"/>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2763E"/>
    <w:multiLevelType w:val="singleLevel"/>
    <w:tmpl w:val="741276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Rz8uGOOWXx82NDwb+zhOuFPIOBk=" w:salt="gSXhlmmI4SG8Mmfp0CqTR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jdiOTExOTZiZGQxYWM0Y2ZlNWFjZmEyZTRjYTUifQ=="/>
  </w:docVars>
  <w:rsids>
    <w:rsidRoot w:val="00000000"/>
    <w:rsid w:val="01986604"/>
    <w:rsid w:val="0B47513F"/>
    <w:rsid w:val="0F243795"/>
    <w:rsid w:val="104E4E33"/>
    <w:rsid w:val="12F5659D"/>
    <w:rsid w:val="13686C97"/>
    <w:rsid w:val="14AF76CB"/>
    <w:rsid w:val="1767428D"/>
    <w:rsid w:val="1C071B0A"/>
    <w:rsid w:val="1FF40688"/>
    <w:rsid w:val="24AE731E"/>
    <w:rsid w:val="25441DFC"/>
    <w:rsid w:val="2A5A30EF"/>
    <w:rsid w:val="336712AD"/>
    <w:rsid w:val="33912B71"/>
    <w:rsid w:val="339505B5"/>
    <w:rsid w:val="350976AE"/>
    <w:rsid w:val="352275ED"/>
    <w:rsid w:val="355C48AD"/>
    <w:rsid w:val="35D46B3A"/>
    <w:rsid w:val="35DD2439"/>
    <w:rsid w:val="3A43428E"/>
    <w:rsid w:val="46E97F6B"/>
    <w:rsid w:val="47DE76FE"/>
    <w:rsid w:val="4B125CE2"/>
    <w:rsid w:val="4CA010CC"/>
    <w:rsid w:val="50C7131D"/>
    <w:rsid w:val="52FF61EE"/>
    <w:rsid w:val="5E79352B"/>
    <w:rsid w:val="62314848"/>
    <w:rsid w:val="65222B6E"/>
    <w:rsid w:val="65660083"/>
    <w:rsid w:val="66CA09D6"/>
    <w:rsid w:val="69D245C4"/>
    <w:rsid w:val="7012461E"/>
    <w:rsid w:val="744743AD"/>
    <w:rsid w:val="75A551A0"/>
    <w:rsid w:val="7A834FB3"/>
    <w:rsid w:val="7C3D1633"/>
    <w:rsid w:val="7E31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99"/>
    <w:pPr>
      <w:spacing w:line="380" w:lineRule="exact"/>
    </w:pPr>
    <w:rPr>
      <w:kern w:val="0"/>
      <w:sz w:val="24"/>
    </w:rPr>
  </w:style>
  <w:style w:type="paragraph" w:styleId="4">
    <w:name w:val="Body Text Indent"/>
    <w:basedOn w:val="1"/>
    <w:autoRedefine/>
    <w:qFormat/>
    <w:uiPriority w:val="0"/>
    <w:pPr>
      <w:ind w:firstLine="830" w:firstLineChars="352"/>
    </w:pPr>
    <w:rPr>
      <w:rFonts w:ascii="仿宋_GB2312" w:eastAsia="仿宋_GB2312"/>
      <w:kern w:val="0"/>
      <w:sz w:val="32"/>
      <w:szCs w:val="20"/>
    </w:rPr>
  </w:style>
  <w:style w:type="paragraph" w:styleId="5">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autoRedefine/>
    <w:qFormat/>
    <w:uiPriority w:val="99"/>
    <w:pPr>
      <w:ind w:firstLine="420"/>
    </w:pPr>
    <w:rPr>
      <w:rFonts w:ascii="Arial" w:hAnsi="Arial"/>
    </w:rPr>
  </w:style>
  <w:style w:type="character" w:styleId="10">
    <w:name w:val="Strong"/>
    <w:basedOn w:val="9"/>
    <w:autoRedefine/>
    <w:qFormat/>
    <w:uiPriority w:val="0"/>
    <w:rPr>
      <w:b/>
    </w:rPr>
  </w:style>
  <w:style w:type="character" w:styleId="11">
    <w:name w:val="HTML Sample"/>
    <w:basedOn w:val="9"/>
    <w:autoRedefine/>
    <w:qFormat/>
    <w:uiPriority w:val="0"/>
    <w:rPr>
      <w:rFonts w:ascii="Courier New" w:hAnsi="Courier New"/>
    </w:rPr>
  </w:style>
  <w:style w:type="paragraph" w:customStyle="1" w:styleId="12">
    <w:name w:val="表格文字"/>
    <w:basedOn w:val="1"/>
    <w:autoRedefine/>
    <w:qFormat/>
    <w:locked/>
    <w:uiPriority w:val="0"/>
    <w:rPr>
      <w:bCs/>
      <w:spacing w:val="10"/>
      <w:sz w:val="24"/>
    </w:rPr>
  </w:style>
  <w:style w:type="paragraph" w:customStyle="1" w:styleId="13">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
    <w:name w:val="font01"/>
    <w:basedOn w:val="9"/>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563</Words>
  <Characters>664</Characters>
  <Lines>0</Lines>
  <Paragraphs>0</Paragraphs>
  <TotalTime>0</TotalTime>
  <ScaleCrop>false</ScaleCrop>
  <LinksUpToDate>false</LinksUpToDate>
  <CharactersWithSpaces>994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2022-11-30T03:13:00Z</dcterms:created>
  <dc:creator>admin</dc:creator>
  <cp:lastModifiedBy>WPS_1602497377</cp:lastModifiedBy>
  <cp:lastPrinted>2022-12-13T09:32:00Z</cp:lastPrinted>
  <dcterms:modified xsi:type="dcterms:W3CDTF">2024-04-03T02:47:49Z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D0C64DB16B2241B59D2B8EC6206E030C_13</vt:lpwstr>
  </property>
</Properties>
</file>