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广西旺鑫项目管理咨询有限公司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关于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贺州市盘谷河一体化污水处理服务采购更正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公告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(一)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360" w:lineRule="exact"/>
        <w:ind w:left="0" w:right="0" w:firstLine="0"/>
        <w:jc w:val="both"/>
        <w:textAlignment w:val="auto"/>
        <w:rPr>
          <w:rFonts w:hint="eastAsia" w:ascii="宋体" w:hAnsi="宋体" w:cs="宋体" w:eastAsiaTheme="minorEastAsia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一、项目基本情况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rPr>
          <w:rFonts w:hint="eastAsia" w:ascii="宋体" w:hAnsi="宋体" w:cs="宋体" w:eastAsiaTheme="minorEastAsia"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  原公告的采购项目编号：</w:t>
      </w:r>
      <w:r>
        <w:rPr>
          <w:rFonts w:hint="eastAsia" w:ascii="宋体" w:hAnsi="宋体" w:cs="宋体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HZZC2024-C3-990204-GXWX</w:t>
      </w:r>
      <w:r>
        <w:rPr>
          <w:rFonts w:hint="eastAsia" w:ascii="宋体" w:hAnsi="宋体" w:cs="宋体" w:eastAsiaTheme="minorEastAsia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 　　　　　　　　　　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rPr>
          <w:rFonts w:hint="eastAsia" w:ascii="宋体" w:hAnsi="宋体" w:cs="宋体" w:eastAsiaTheme="minorEastAsia"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  原公告的采购项目名称：</w:t>
      </w:r>
      <w:r>
        <w:rPr>
          <w:rFonts w:hint="eastAsia" w:ascii="宋体" w:hAnsi="宋体" w:cs="宋体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贺州市盘谷河一体化污水处理服务采购</w:t>
      </w:r>
      <w:r>
        <w:rPr>
          <w:rFonts w:hint="eastAsia" w:ascii="宋体" w:hAnsi="宋体" w:cs="宋体" w:eastAsiaTheme="minorEastAsia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 　　　　　　　　　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rPr>
          <w:rFonts w:hint="eastAsia" w:ascii="宋体" w:hAnsi="宋体" w:cs="宋体" w:eastAsiaTheme="minorEastAsia"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  首次公告日期：202</w:t>
      </w:r>
      <w:r>
        <w:rPr>
          <w:rFonts w:hint="eastAsia" w:ascii="宋体" w:hAnsi="宋体" w:cs="宋体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4</w:t>
      </w:r>
      <w:r>
        <w:rPr>
          <w:rFonts w:hint="eastAsia" w:ascii="宋体" w:hAnsi="宋体" w:cs="宋体" w:eastAsiaTheme="minorEastAsia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年</w:t>
      </w:r>
      <w:r>
        <w:rPr>
          <w:rFonts w:hint="eastAsia" w:ascii="宋体" w:hAnsi="宋体" w:cs="宋体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5</w:t>
      </w:r>
      <w:r>
        <w:rPr>
          <w:rFonts w:hint="eastAsia" w:ascii="宋体" w:hAnsi="宋体" w:cs="宋体" w:eastAsiaTheme="minorEastAsia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月</w:t>
      </w:r>
      <w:r>
        <w:rPr>
          <w:rFonts w:hint="eastAsia" w:ascii="宋体" w:hAnsi="宋体" w:cs="宋体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20</w:t>
      </w:r>
      <w:r>
        <w:rPr>
          <w:rFonts w:hint="eastAsia" w:ascii="宋体" w:hAnsi="宋体" w:cs="宋体" w:eastAsiaTheme="minorEastAsia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日 　　　　　　　　　　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340" w:lineRule="exact"/>
        <w:ind w:left="0" w:right="0" w:firstLine="0"/>
        <w:jc w:val="both"/>
        <w:textAlignment w:val="auto"/>
        <w:rPr>
          <w:rFonts w:hint="eastAsia" w:ascii="宋体" w:hAnsi="宋体" w:cs="宋体" w:eastAsiaTheme="minorEastAsia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二、更正信息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rPr>
          <w:rFonts w:hint="eastAsia" w:ascii="宋体" w:hAnsi="宋体" w:cs="宋体" w:eastAsiaTheme="minorEastAsia"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  更正事项：采购文件  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40" w:lineRule="exact"/>
        <w:ind w:left="0" w:right="0" w:firstLine="0"/>
        <w:jc w:val="left"/>
        <w:textAlignment w:val="auto"/>
        <w:rPr>
          <w:rFonts w:hint="eastAsia" w:ascii="宋体" w:hAnsi="宋体" w:cs="宋体" w:eastAsiaTheme="minorEastAsia"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  更正内容：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475"/>
        <w:gridCol w:w="2750"/>
        <w:gridCol w:w="3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47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更正项</w:t>
            </w:r>
          </w:p>
        </w:tc>
        <w:tc>
          <w:tcPr>
            <w:tcW w:w="27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更正前内容</w:t>
            </w:r>
          </w:p>
        </w:tc>
        <w:tc>
          <w:tcPr>
            <w:tcW w:w="349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更正后内容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8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147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供应商须知前附表</w:t>
            </w:r>
          </w:p>
        </w:tc>
        <w:tc>
          <w:tcPr>
            <w:tcW w:w="27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4.商务条款偏离表（格式后附）；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（必须提供，否则响应文件按无效响应处理）</w:t>
            </w:r>
          </w:p>
        </w:tc>
        <w:tc>
          <w:tcPr>
            <w:tcW w:w="349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.商务条款偏离表（格式后附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，参照本公告后附件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）；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（必须提供，否则响应文件按无效响应处理）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8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7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三、技术文件格式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1.技术文件封面格式</w:t>
            </w:r>
          </w:p>
        </w:tc>
        <w:tc>
          <w:tcPr>
            <w:tcW w:w="27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响应文件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报价商务文件</w:t>
            </w:r>
          </w:p>
        </w:tc>
        <w:tc>
          <w:tcPr>
            <w:tcW w:w="349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响应文件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文件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 更正日期：</w:t>
      </w:r>
      <w:r>
        <w:rPr>
          <w:rFonts w:hint="eastAsia" w:ascii="宋体" w:hAnsi="宋体" w:cs="宋体" w:eastAsiaTheme="minorEastAsia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202</w:t>
      </w:r>
      <w:r>
        <w:rPr>
          <w:rFonts w:hint="eastAsia" w:ascii="宋体" w:hAnsi="宋体" w:cs="宋体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4</w:t>
      </w:r>
      <w:r>
        <w:rPr>
          <w:rFonts w:hint="eastAsia" w:ascii="宋体" w:hAnsi="宋体" w:cs="宋体" w:eastAsiaTheme="minorEastAsia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年</w:t>
      </w:r>
      <w:r>
        <w:rPr>
          <w:rFonts w:hint="eastAsia" w:ascii="宋体" w:hAnsi="宋体" w:cs="宋体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5</w:t>
      </w:r>
      <w:r>
        <w:rPr>
          <w:rFonts w:hint="eastAsia" w:ascii="宋体" w:hAnsi="宋体" w:cs="宋体" w:eastAsiaTheme="minorEastAsia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月</w:t>
      </w:r>
      <w:r>
        <w:rPr>
          <w:rFonts w:hint="eastAsia" w:ascii="宋体" w:hAnsi="宋体" w:cs="宋体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21</w:t>
      </w:r>
      <w:r>
        <w:rPr>
          <w:rFonts w:hint="eastAsia" w:ascii="宋体" w:hAnsi="宋体" w:cs="宋体" w:eastAsiaTheme="minorEastAsia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　　　　　　　　　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26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三、其他补充事宜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其余内容不变。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26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四、对本次采购提出询问，请按以下方式联系。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   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textAlignment w:val="auto"/>
        <w:rPr>
          <w:rFonts w:hint="eastAsia" w:ascii="宋体" w:hAnsi="宋体" w:eastAsia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1.采购人信息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textAlignment w:val="auto"/>
        <w:rPr>
          <w:rFonts w:hint="eastAsia" w:ascii="宋体" w:hAnsi="宋体" w:eastAsia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名 称：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贺州市城市管理局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地 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址：贺州市生态环境局大院内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联系方式：杨工，0774-52777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  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textAlignment w:val="auto"/>
        <w:rPr>
          <w:rFonts w:hint="eastAsia" w:ascii="宋体" w:hAnsi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Cs/>
          <w:color w:val="auto"/>
          <w:szCs w:val="21"/>
          <w:highlight w:val="none"/>
        </w:rPr>
        <w:t>2.采购代理机构信息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textAlignment w:val="auto"/>
        <w:rPr>
          <w:rFonts w:hint="eastAsia" w:ascii="宋体" w:hAnsi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Cs/>
          <w:color w:val="auto"/>
          <w:szCs w:val="21"/>
          <w:highlight w:val="none"/>
        </w:rPr>
        <w:t>名 称：</w:t>
      </w:r>
      <w:r>
        <w:rPr>
          <w:rFonts w:hint="eastAsia" w:ascii="宋体" w:hAnsi="宋体" w:cs="宋体"/>
          <w:color w:val="auto"/>
          <w:szCs w:val="21"/>
          <w:highlight w:val="none"/>
        </w:rPr>
        <w:t>广西旺鑫项目管理咨询有限公司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4" w:firstLineChars="202"/>
        <w:jc w:val="left"/>
        <w:textAlignment w:val="auto"/>
        <w:rPr>
          <w:rFonts w:hint="eastAsia" w:ascii="宋体" w:hAnsi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Cs/>
          <w:color w:val="auto"/>
          <w:szCs w:val="21"/>
          <w:highlight w:val="none"/>
        </w:rPr>
        <w:t>地 址：</w:t>
      </w:r>
      <w:r>
        <w:rPr>
          <w:rFonts w:hint="eastAsia" w:ascii="宋体" w:hAnsi="宋体" w:cs="宋体"/>
          <w:color w:val="auto"/>
          <w:szCs w:val="21"/>
          <w:highlight w:val="none"/>
        </w:rPr>
        <w:t>广西贺州市八步区城东新区安置E地块27号六楼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联系人及电话：</w:t>
      </w:r>
      <w:r>
        <w:rPr>
          <w:rFonts w:hint="eastAsia" w:ascii="宋体" w:hAnsi="宋体" w:cs="宋体"/>
          <w:color w:val="auto"/>
          <w:highlight w:val="none"/>
        </w:rPr>
        <w:t>王芸玲，0774-5079392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Cs/>
          <w:color w:val="auto"/>
          <w:szCs w:val="21"/>
          <w:highlight w:val="none"/>
        </w:rPr>
        <w:t>3.监督部门：</w:t>
      </w:r>
      <w:r>
        <w:rPr>
          <w:rFonts w:hint="eastAsia" w:ascii="宋体" w:hAnsi="宋体" w:cs="宋体"/>
          <w:color w:val="auto"/>
          <w:szCs w:val="21"/>
          <w:highlight w:val="none"/>
        </w:rPr>
        <w:t>贺州市财政局政府采购监督管理科  联系方式: 0774-5135551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Cs/>
          <w:color w:val="auto"/>
          <w:szCs w:val="21"/>
          <w:highlight w:val="none"/>
        </w:rPr>
        <w:t>4.项目联系方式   项目联系人：</w:t>
      </w:r>
      <w:r>
        <w:rPr>
          <w:rFonts w:hint="eastAsia" w:ascii="宋体" w:hAnsi="宋体" w:cs="宋体"/>
          <w:color w:val="auto"/>
          <w:highlight w:val="none"/>
        </w:rPr>
        <w:t>王芸玲，0774-5079392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4" w:firstLineChars="202"/>
        <w:jc w:val="right"/>
        <w:textAlignment w:val="auto"/>
        <w:rPr>
          <w:rFonts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 xml:space="preserve">采购人：贺州市城市管理局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4" w:firstLineChars="202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采购代理机构：</w:t>
      </w:r>
      <w:r>
        <w:rPr>
          <w:rFonts w:hint="eastAsia" w:asciiTheme="minorEastAsia" w:hAnsiTheme="minorEastAsia" w:cstheme="minorEastAsia"/>
          <w:color w:val="auto"/>
          <w:szCs w:val="21"/>
          <w:highlight w:val="none"/>
          <w:lang w:eastAsia="zh-CN"/>
        </w:rPr>
        <w:t>广西旺鑫项目管理咨询有限公司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 xml:space="preserve">                                                               </w:t>
      </w:r>
      <w:r>
        <w:rPr>
          <w:rFonts w:hint="eastAsia" w:ascii="宋体" w:hAnsi="宋体" w:cs="宋体" w:eastAsiaTheme="minorEastAsia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202</w:t>
      </w:r>
      <w:r>
        <w:rPr>
          <w:rFonts w:hint="eastAsia" w:ascii="宋体" w:hAnsi="宋体" w:cs="宋体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4</w:t>
      </w:r>
      <w:r>
        <w:rPr>
          <w:rFonts w:hint="eastAsia" w:ascii="宋体" w:hAnsi="宋体" w:cs="宋体" w:eastAsiaTheme="minorEastAsia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年</w:t>
      </w:r>
      <w:r>
        <w:rPr>
          <w:rFonts w:hint="eastAsia" w:ascii="宋体" w:hAnsi="宋体" w:cs="宋体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5</w:t>
      </w:r>
      <w:r>
        <w:rPr>
          <w:rFonts w:hint="eastAsia" w:ascii="宋体" w:hAnsi="宋体" w:cs="宋体" w:eastAsiaTheme="minorEastAsia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月</w:t>
      </w:r>
      <w:r>
        <w:rPr>
          <w:rFonts w:hint="eastAsia" w:ascii="宋体" w:hAnsi="宋体" w:cs="宋体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21</w:t>
      </w:r>
      <w:r>
        <w:rPr>
          <w:rFonts w:hint="eastAsia" w:ascii="宋体" w:hAnsi="宋体" w:cs="宋体" w:eastAsiaTheme="minorEastAsia"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日</w:t>
      </w:r>
    </w:p>
    <w:p>
      <w:pPr>
        <w:pStyle w:val="4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</w:p>
    <w:p>
      <w:pPr>
        <w:pStyle w:val="4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</w:p>
    <w:p>
      <w:pPr>
        <w:snapToGrid w:val="0"/>
        <w:spacing w:before="120" w:beforeLines="50" w:after="50"/>
        <w:jc w:val="left"/>
        <w:rPr>
          <w:rFonts w:hint="eastAsia" w:ascii="宋体" w:hAnsi="宋体" w:cs="宋体" w:eastAsiaTheme="minorEastAsia"/>
          <w:b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sz w:val="24"/>
          <w:highlight w:val="none"/>
          <w:lang w:eastAsia="zh-CN"/>
        </w:rPr>
        <w:t>公告附件：</w:t>
      </w:r>
    </w:p>
    <w:p>
      <w:pPr>
        <w:spacing w:line="500" w:lineRule="exact"/>
        <w:jc w:val="center"/>
        <w:rPr>
          <w:rFonts w:hint="eastAsia" w:ascii="宋体" w:hAnsi="宋体" w:eastAsia="宋体" w:cs="宋体"/>
          <w:bCs/>
          <w:color w:val="auto"/>
          <w:sz w:val="44"/>
          <w:szCs w:val="44"/>
          <w:highlight w:val="none"/>
        </w:rPr>
      </w:pPr>
    </w:p>
    <w:p>
      <w:pPr>
        <w:spacing w:line="500" w:lineRule="exact"/>
        <w:jc w:val="center"/>
        <w:rPr>
          <w:rFonts w:hint="eastAsia" w:ascii="宋体" w:hAnsi="宋体" w:eastAsia="宋体" w:cs="宋体"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highlight w:val="none"/>
        </w:rPr>
        <w:t>商务条款偏离表格式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highlight w:val="none"/>
        </w:rPr>
        <w:t>(注：按采购需求具体条款修改)</w:t>
      </w:r>
    </w:p>
    <w:p>
      <w:pPr>
        <w:spacing w:line="360" w:lineRule="auto"/>
        <w:contextualSpacing/>
        <w:rPr>
          <w:rFonts w:asciiTheme="minorEastAsia" w:hAnsiTheme="minorEastAsia" w:eastAsiaTheme="minorEastAsia" w:cstheme="minorEastAsia"/>
          <w:color w:val="auto"/>
          <w:sz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采购项目编号：</w:t>
      </w:r>
    </w:p>
    <w:p>
      <w:pPr>
        <w:spacing w:line="360" w:lineRule="auto"/>
        <w:contextualSpacing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采购项目名称：</w:t>
      </w:r>
    </w:p>
    <w:p>
      <w:pPr>
        <w:pStyle w:val="2"/>
        <w:numPr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分标号：</w:t>
      </w:r>
    </w:p>
    <w:p>
      <w:pPr>
        <w:spacing w:line="360" w:lineRule="auto"/>
        <w:contextualSpacing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</w:p>
    <w:tbl>
      <w:tblPr>
        <w:tblStyle w:val="8"/>
        <w:tblpPr w:leftFromText="180" w:rightFromText="180" w:vertAnchor="text" w:horzAnchor="margin" w:tblpY="-9"/>
        <w:tblOverlap w:val="never"/>
        <w:tblW w:w="9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2668"/>
        <w:gridCol w:w="2350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磋商文件商务条款要求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供应商的响应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偏离说明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3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3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</w:tbl>
    <w:p>
      <w:pPr>
        <w:pStyle w:val="5"/>
        <w:spacing w:after="0" w:line="360" w:lineRule="auto"/>
        <w:contextualSpacing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注：</w:t>
      </w:r>
    </w:p>
    <w:p>
      <w:pPr>
        <w:pStyle w:val="5"/>
        <w:spacing w:after="0" w:line="360" w:lineRule="auto"/>
        <w:contextualSpacing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1. 说明：应对照磋商文件“第三章 采购需求”中的商务条款逐条作出明确响应，并作出偏离说明。</w:t>
      </w:r>
    </w:p>
    <w:p>
      <w:pPr>
        <w:spacing w:line="360" w:lineRule="auto"/>
        <w:contextualSpacing/>
        <w:jc w:val="left"/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2.供应商应根据自身的承诺，对照磋商文件要求在“偏离说明”中注明“正偏离”、“负偏离”或者“无偏离”。既不属于“正偏离”也不属于“负偏离”即为“无偏离”。</w:t>
      </w:r>
    </w:p>
    <w:p>
      <w:pPr>
        <w:spacing w:line="360" w:lineRule="auto"/>
        <w:ind w:right="-817" w:rightChars="-389"/>
        <w:contextualSpacing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spacing w:line="360" w:lineRule="auto"/>
        <w:ind w:right="-817" w:rightChars="-389" w:firstLine="960" w:firstLineChars="400"/>
        <w:contextualSpacing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spacing w:line="360" w:lineRule="auto"/>
        <w:ind w:right="-817" w:rightChars="-389" w:firstLine="2640" w:firstLineChars="1100"/>
        <w:contextualSpacing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供应商(电子签章)：      </w:t>
      </w:r>
    </w:p>
    <w:p>
      <w:pPr>
        <w:spacing w:line="360" w:lineRule="auto"/>
        <w:ind w:right="-817" w:rightChars="-389" w:firstLine="4080" w:firstLineChars="1700"/>
        <w:contextualSpacing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日期：   年   月   日</w:t>
      </w:r>
    </w:p>
    <w:p>
      <w:pPr>
        <w:pStyle w:val="4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</w:p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2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NWRjYjliNmRjZWE3Yjk5OTdkMDM4YWI3ZjFjYTAifQ=="/>
  </w:docVars>
  <w:rsids>
    <w:rsidRoot w:val="42EB6DE7"/>
    <w:rsid w:val="09162460"/>
    <w:rsid w:val="10E741A0"/>
    <w:rsid w:val="19A6305D"/>
    <w:rsid w:val="2F7013AD"/>
    <w:rsid w:val="42EB6DE7"/>
    <w:rsid w:val="47820002"/>
    <w:rsid w:val="56B56CFB"/>
    <w:rsid w:val="68EA36CA"/>
    <w:rsid w:val="6D1D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2"/>
        <w:numId w:val="1"/>
      </w:numPr>
      <w:spacing w:beforeLines="50" w:afterLines="50" w:line="360" w:lineRule="auto"/>
      <w:outlineLvl w:val="3"/>
    </w:pPr>
    <w:rPr>
      <w:rFonts w:ascii="Arial" w:hAnsi="Arial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6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2021-11-05T03:41:00Z</dcterms:created>
  <dc:creator>黄秩飞</dc:creator>
  <cp:lastModifiedBy>Administrator</cp:lastModifiedBy>
  <dcterms:modified xsi:type="dcterms:W3CDTF">2024-05-21T03:13:11Z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CB2C5BFCCB9849288E1A9FC641A9D01E</vt:lpwstr>
  </property>
</Properties>
</file>