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5800"/>
        <w:spacing w:before="82" w:line="220" w:lineRule="auto"/>
        <w:outlineLvl w:val="0"/>
        <w:rPr>
          <w:rFonts w:ascii="SimSun" w:hAnsi="SimSun" w:eastAsia="SimSun" w:cs="SimSun"/>
          <w:sz w:val="41"/>
          <w:szCs w:val="41"/>
        </w:rPr>
      </w:pPr>
      <w:r>
        <w:rPr>
          <w:rFonts w:ascii="SimSun" w:hAnsi="SimSun" w:eastAsia="SimSun" w:cs="SimSun"/>
          <w:sz w:val="41"/>
          <w:szCs w:val="41"/>
          <w:b/>
          <w:bCs/>
          <w:spacing w:val="-4"/>
        </w:rPr>
        <w:t>评标结果汇总表</w:t>
      </w:r>
    </w:p>
    <w:p>
      <w:pPr>
        <w:ind w:left="4"/>
        <w:spacing w:before="7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3"/>
        </w:rPr>
        <w:t>项目名称：田东县平马镇坪山小学2#教学综合楼建</w:t>
      </w:r>
      <w:r>
        <w:rPr>
          <w:rFonts w:ascii="SimSun" w:hAnsi="SimSun" w:eastAsia="SimSun" w:cs="SimSun"/>
          <w:sz w:val="20"/>
          <w:szCs w:val="20"/>
          <w:spacing w:val="-4"/>
        </w:rPr>
        <w:t>设项目</w:t>
      </w:r>
    </w:p>
    <w:p>
      <w:pPr>
        <w:ind w:left="14"/>
        <w:spacing w:before="52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2"/>
        </w:rPr>
        <w:t>项目编号：E4510002866006657001001</w:t>
      </w:r>
    </w:p>
    <w:p>
      <w:pPr>
        <w:spacing w:line="229" w:lineRule="exact"/>
        <w:rPr/>
      </w:pPr>
      <w:r/>
    </w:p>
    <w:tbl>
      <w:tblPr>
        <w:tblStyle w:val="TableNormal"/>
        <w:tblW w:w="1440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685"/>
        <w:gridCol w:w="2199"/>
        <w:gridCol w:w="949"/>
        <w:gridCol w:w="1099"/>
        <w:gridCol w:w="1099"/>
        <w:gridCol w:w="950"/>
        <w:gridCol w:w="1099"/>
        <w:gridCol w:w="979"/>
        <w:gridCol w:w="1099"/>
        <w:gridCol w:w="959"/>
        <w:gridCol w:w="1099"/>
        <w:gridCol w:w="1089"/>
        <w:gridCol w:w="1104"/>
      </w:tblGrid>
      <w:tr>
        <w:trPr>
          <w:trHeight w:val="305" w:hRule="atLeast"/>
        </w:trPr>
        <w:tc>
          <w:tcPr>
            <w:tcW w:w="685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4"/>
              <w:spacing w:before="85" w:line="221" w:lineRule="auto"/>
              <w:rPr/>
            </w:pPr>
            <w:r>
              <w:rPr>
                <w:spacing w:val="8"/>
              </w:rPr>
              <w:t>序号</w:t>
            </w:r>
          </w:p>
        </w:tc>
        <w:tc>
          <w:tcPr>
            <w:tcW w:w="2199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9"/>
              <w:spacing w:before="84" w:line="220" w:lineRule="auto"/>
              <w:rPr/>
            </w:pPr>
            <w:r>
              <w:rPr>
                <w:spacing w:val="2"/>
              </w:rPr>
              <w:t>投标人名称</w:t>
            </w:r>
          </w:p>
        </w:tc>
        <w:tc>
          <w:tcPr>
            <w:tcW w:w="949" w:type="dxa"/>
            <w:vAlign w:val="top"/>
            <w:vMerge w:val="restart"/>
            <w:tcBorders>
              <w:bottom w:val="nil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0" w:right="75" w:hanging="260"/>
              <w:spacing w:before="85" w:line="211" w:lineRule="auto"/>
              <w:rPr/>
            </w:pPr>
            <w:r>
              <w:rPr>
                <w:spacing w:val="4"/>
              </w:rPr>
              <w:t>投标报</w:t>
            </w:r>
            <w:r>
              <w:rPr/>
              <w:t xml:space="preserve"> </w:t>
            </w:r>
            <w:r>
              <w:rPr/>
              <w:t>价</w:t>
            </w:r>
          </w:p>
        </w:tc>
        <w:tc>
          <w:tcPr>
            <w:tcW w:w="5226" w:type="dxa"/>
            <w:vAlign w:val="top"/>
            <w:gridSpan w:val="5"/>
          </w:tcPr>
          <w:p>
            <w:pPr>
              <w:pStyle w:val="TableText"/>
              <w:ind w:left="2071"/>
              <w:spacing w:before="26" w:line="191" w:lineRule="auto"/>
              <w:rPr/>
            </w:pPr>
            <w:r>
              <w:rPr>
                <w:spacing w:val="5"/>
              </w:rPr>
              <w:t>初步评审</w:t>
            </w:r>
          </w:p>
        </w:tc>
        <w:tc>
          <w:tcPr>
            <w:tcW w:w="4246" w:type="dxa"/>
            <w:vAlign w:val="top"/>
            <w:gridSpan w:val="4"/>
          </w:tcPr>
          <w:p>
            <w:pPr>
              <w:pStyle w:val="TableText"/>
              <w:ind w:left="1605"/>
              <w:spacing w:before="26" w:line="191" w:lineRule="auto"/>
              <w:rPr/>
            </w:pPr>
            <w:r>
              <w:rPr>
                <w:spacing w:val="5"/>
              </w:rPr>
              <w:t>详细评审</w:t>
            </w:r>
          </w:p>
        </w:tc>
        <w:tc>
          <w:tcPr>
            <w:tcW w:w="1104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85" w:line="221" w:lineRule="auto"/>
              <w:rPr/>
            </w:pPr>
            <w:r>
              <w:rPr>
                <w:spacing w:val="6"/>
              </w:rPr>
              <w:t>备注</w:t>
            </w:r>
          </w:p>
        </w:tc>
      </w:tr>
      <w:tr>
        <w:trPr>
          <w:trHeight w:val="3945" w:hRule="atLeast"/>
        </w:trPr>
        <w:tc>
          <w:tcPr>
            <w:tcW w:w="68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9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9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84" w:line="199" w:lineRule="auto"/>
              <w:rPr/>
            </w:pPr>
            <w:r>
              <w:rPr>
                <w:spacing w:val="3"/>
              </w:rPr>
              <w:t>形式评</w:t>
            </w:r>
          </w:p>
          <w:p>
            <w:pPr>
              <w:pStyle w:val="TableText"/>
              <w:ind w:left="212"/>
              <w:spacing w:before="1" w:line="190" w:lineRule="auto"/>
              <w:rPr/>
            </w:pPr>
            <w:r>
              <w:rPr>
                <w:spacing w:val="5"/>
              </w:rPr>
              <w:t>审(商</w:t>
            </w:r>
          </w:p>
          <w:p>
            <w:pPr>
              <w:pStyle w:val="TableText"/>
              <w:ind w:left="292"/>
              <w:spacing w:line="185" w:lineRule="auto"/>
              <w:rPr/>
            </w:pPr>
            <w:r>
              <w:rPr>
                <w:spacing w:val="5"/>
              </w:rPr>
              <w:t>务标</w:t>
            </w:r>
          </w:p>
          <w:p>
            <w:pPr>
              <w:pStyle w:val="TableText"/>
              <w:ind w:left="131"/>
              <w:spacing w:before="1" w:line="190" w:lineRule="auto"/>
              <w:rPr/>
            </w:pPr>
            <w:r>
              <w:rPr>
                <w:spacing w:val="-9"/>
              </w:rPr>
              <w:t>)</w:t>
            </w:r>
            <w:r>
              <w:rPr>
                <w:spacing w:val="-15"/>
              </w:rPr>
              <w:t xml:space="preserve"> </w:t>
            </w:r>
            <w:r>
              <w:rPr>
                <w:spacing w:val="-9"/>
              </w:rPr>
              <w:t>是</w:t>
            </w:r>
            <w:r>
              <w:rPr>
                <w:spacing w:val="-12"/>
              </w:rPr>
              <w:t xml:space="preserve"> </w:t>
            </w:r>
            <w:r>
              <w:rPr>
                <w:spacing w:val="-9"/>
              </w:rPr>
              <w:t>否</w:t>
            </w:r>
          </w:p>
          <w:p>
            <w:pPr>
              <w:pStyle w:val="TableText"/>
              <w:ind w:left="281"/>
              <w:spacing w:line="219" w:lineRule="auto"/>
              <w:rPr/>
            </w:pPr>
            <w:r>
              <w:rPr>
                <w:spacing w:val="5"/>
              </w:rPr>
              <w:t>合格</w:t>
            </w:r>
          </w:p>
        </w:tc>
        <w:tc>
          <w:tcPr>
            <w:tcW w:w="1099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2"/>
              <w:spacing w:before="84" w:line="199" w:lineRule="auto"/>
              <w:rPr/>
            </w:pPr>
            <w:r>
              <w:rPr>
                <w:spacing w:val="3"/>
              </w:rPr>
              <w:t>形式评</w:t>
            </w:r>
          </w:p>
          <w:p>
            <w:pPr>
              <w:pStyle w:val="TableText"/>
              <w:ind w:left="142"/>
              <w:spacing w:before="1" w:line="190" w:lineRule="auto"/>
              <w:rPr/>
            </w:pPr>
            <w:r>
              <w:rPr>
                <w:spacing w:val="-27"/>
              </w:rPr>
              <w:t>审</w:t>
            </w:r>
            <w:r>
              <w:rPr>
                <w:spacing w:val="18"/>
              </w:rPr>
              <w:t xml:space="preserve"> </w:t>
            </w:r>
            <w:r>
              <w:rPr>
                <w:spacing w:val="-27"/>
              </w:rPr>
              <w:t>(</w:t>
            </w:r>
            <w:r>
              <w:rPr>
                <w:spacing w:val="-26"/>
              </w:rPr>
              <w:t xml:space="preserve"> </w:t>
            </w:r>
            <w:r>
              <w:rPr>
                <w:spacing w:val="-27"/>
              </w:rPr>
              <w:t>技</w:t>
            </w:r>
          </w:p>
          <w:p>
            <w:pPr>
              <w:pStyle w:val="TableText"/>
              <w:ind w:left="292"/>
              <w:spacing w:line="185" w:lineRule="auto"/>
              <w:rPr/>
            </w:pPr>
            <w:r>
              <w:rPr>
                <w:spacing w:val="5"/>
              </w:rPr>
              <w:t>术标</w:t>
            </w:r>
          </w:p>
          <w:p>
            <w:pPr>
              <w:pStyle w:val="TableText"/>
              <w:ind w:left="133"/>
              <w:spacing w:before="1" w:line="190" w:lineRule="auto"/>
              <w:rPr/>
            </w:pPr>
            <w:r>
              <w:rPr>
                <w:spacing w:val="-9"/>
              </w:rPr>
              <w:t>)</w:t>
            </w:r>
            <w:r>
              <w:rPr>
                <w:spacing w:val="-15"/>
              </w:rPr>
              <w:t xml:space="preserve"> </w:t>
            </w:r>
            <w:r>
              <w:rPr>
                <w:spacing w:val="-9"/>
              </w:rPr>
              <w:t>是</w:t>
            </w:r>
            <w:r>
              <w:rPr>
                <w:spacing w:val="-12"/>
              </w:rPr>
              <w:t xml:space="preserve"> </w:t>
            </w:r>
            <w:r>
              <w:rPr>
                <w:spacing w:val="-9"/>
              </w:rPr>
              <w:t>否</w:t>
            </w:r>
          </w:p>
          <w:p>
            <w:pPr>
              <w:pStyle w:val="TableText"/>
              <w:ind w:left="282"/>
              <w:spacing w:line="219" w:lineRule="auto"/>
              <w:rPr/>
            </w:pPr>
            <w:r>
              <w:rPr>
                <w:spacing w:val="5"/>
              </w:rPr>
              <w:t>合格</w:t>
            </w:r>
          </w:p>
        </w:tc>
        <w:tc>
          <w:tcPr>
            <w:tcW w:w="950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3"/>
              <w:spacing w:before="84" w:line="191" w:lineRule="auto"/>
              <w:rPr/>
            </w:pPr>
            <w:r>
              <w:rPr>
                <w:spacing w:val="3"/>
              </w:rPr>
              <w:t>响应性</w:t>
            </w:r>
          </w:p>
          <w:p>
            <w:pPr>
              <w:pStyle w:val="TableText"/>
              <w:ind w:left="223"/>
              <w:spacing w:before="1" w:line="190" w:lineRule="auto"/>
              <w:rPr/>
            </w:pPr>
            <w:r>
              <w:rPr>
                <w:spacing w:val="11"/>
              </w:rPr>
              <w:t>评审</w:t>
            </w:r>
          </w:p>
          <w:p>
            <w:pPr>
              <w:pStyle w:val="TableText"/>
              <w:ind w:left="213"/>
              <w:spacing w:line="192" w:lineRule="auto"/>
              <w:rPr/>
            </w:pPr>
            <w:r>
              <w:rPr>
                <w:spacing w:val="4"/>
              </w:rPr>
              <w:t>(商务</w:t>
            </w:r>
          </w:p>
          <w:p>
            <w:pPr>
              <w:pStyle w:val="TableText"/>
              <w:ind w:left="83"/>
              <w:spacing w:before="1" w:line="190" w:lineRule="auto"/>
              <w:rPr/>
            </w:pPr>
            <w:r>
              <w:rPr>
                <w:spacing w:val="-8"/>
              </w:rPr>
              <w:t>标</w:t>
            </w:r>
            <w:r>
              <w:rPr>
                <w:spacing w:val="-31"/>
              </w:rPr>
              <w:t xml:space="preserve"> </w:t>
            </w:r>
            <w:r>
              <w:rPr>
                <w:spacing w:val="-8"/>
              </w:rPr>
              <w:t>)</w:t>
            </w:r>
            <w:r>
              <w:rPr>
                <w:spacing w:val="-29"/>
              </w:rPr>
              <w:t xml:space="preserve"> </w:t>
            </w:r>
            <w:r>
              <w:rPr>
                <w:spacing w:val="-8"/>
              </w:rPr>
              <w:t>是</w:t>
            </w:r>
          </w:p>
          <w:p>
            <w:pPr>
              <w:pStyle w:val="TableText"/>
              <w:ind w:left="73"/>
              <w:spacing w:line="219" w:lineRule="auto"/>
              <w:rPr/>
            </w:pPr>
            <w:r>
              <w:rPr>
                <w:spacing w:val="3"/>
              </w:rPr>
              <w:t>否合格</w:t>
            </w:r>
          </w:p>
        </w:tc>
        <w:tc>
          <w:tcPr>
            <w:tcW w:w="1099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85" w:line="198" w:lineRule="auto"/>
              <w:rPr/>
            </w:pPr>
            <w:r>
              <w:rPr>
                <w:spacing w:val="3"/>
              </w:rPr>
              <w:t>响应性</w:t>
            </w:r>
          </w:p>
          <w:p>
            <w:pPr>
              <w:pStyle w:val="TableText"/>
              <w:ind w:left="133" w:right="123" w:firstLine="159"/>
              <w:spacing w:before="3" w:line="198" w:lineRule="auto"/>
              <w:tabs>
                <w:tab w:val="left" w:pos="292"/>
              </w:tabs>
              <w:rPr/>
            </w:pPr>
            <w:r>
              <w:rPr>
                <w:spacing w:val="11"/>
              </w:rPr>
              <w:t>评审</w:t>
            </w:r>
            <w:r>
              <w:rPr/>
              <w:t xml:space="preserve">  </w:t>
            </w:r>
            <w:r>
              <w:rPr>
                <w:sz w:val="25"/>
                <w:szCs w:val="25"/>
              </w:rPr>
              <w:tab/>
            </w:r>
            <w:r>
              <w:rPr>
                <w:sz w:val="25"/>
                <w:szCs w:val="25"/>
                <w:spacing w:val="12"/>
              </w:rPr>
              <w:t>(技术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spacing w:val="22"/>
              </w:rPr>
              <w:t>标)是</w:t>
            </w:r>
            <w:r>
              <w:rPr>
                <w:sz w:val="25"/>
                <w:szCs w:val="25"/>
              </w:rPr>
              <w:t xml:space="preserve">  </w:t>
            </w:r>
            <w:r>
              <w:rPr>
                <w:spacing w:val="17"/>
              </w:rPr>
              <w:t>否合格</w:t>
            </w:r>
          </w:p>
        </w:tc>
        <w:tc>
          <w:tcPr>
            <w:tcW w:w="97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4"/>
              <w:spacing w:before="84" w:line="192" w:lineRule="auto"/>
              <w:rPr/>
            </w:pPr>
            <w:r>
              <w:rPr>
                <w:spacing w:val="7"/>
              </w:rPr>
              <w:t>资格审</w:t>
            </w:r>
          </w:p>
          <w:p>
            <w:pPr>
              <w:pStyle w:val="TableText"/>
              <w:ind w:left="213" w:right="64" w:hanging="109"/>
              <w:spacing w:line="205" w:lineRule="auto"/>
              <w:rPr/>
            </w:pPr>
            <w:r>
              <w:rPr>
                <w:spacing w:val="6"/>
              </w:rPr>
              <w:t>查是否</w:t>
            </w:r>
            <w:r>
              <w:rPr/>
              <w:t xml:space="preserve"> </w:t>
            </w:r>
            <w:r>
              <w:rPr>
                <w:spacing w:val="5"/>
              </w:rPr>
              <w:t>合格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155" w:right="142"/>
              <w:spacing w:before="289" w:line="189" w:lineRule="auto"/>
              <w:rPr/>
            </w:pPr>
            <w:r>
              <w:rPr>
                <w:spacing w:val="-3"/>
              </w:rPr>
              <w:t>报价分</w:t>
            </w:r>
            <w:r>
              <w:rPr/>
              <w:t xml:space="preserve"> </w:t>
            </w:r>
            <w:r>
              <w:rPr>
                <w:spacing w:val="3"/>
              </w:rPr>
              <w:t>加权得</w:t>
            </w:r>
          </w:p>
          <w:p>
            <w:pPr>
              <w:pStyle w:val="TableText"/>
              <w:ind w:left="154" w:right="121" w:hanging="9"/>
              <w:spacing w:line="190" w:lineRule="auto"/>
              <w:jc w:val="both"/>
              <w:rPr/>
            </w:pPr>
            <w:r>
              <w:rPr>
                <w:spacing w:val="-26"/>
                <w:w w:val="98"/>
              </w:rPr>
              <w:t>分</w:t>
            </w:r>
            <w:r>
              <w:rPr>
                <w:spacing w:val="21"/>
              </w:rPr>
              <w:t xml:space="preserve"> </w:t>
            </w:r>
            <w:r>
              <w:rPr>
                <w:spacing w:val="-26"/>
                <w:w w:val="98"/>
              </w:rPr>
              <w:t>(</w:t>
            </w:r>
            <w:r>
              <w:rPr>
                <w:spacing w:val="-20"/>
              </w:rPr>
              <w:t xml:space="preserve"> </w:t>
            </w:r>
            <w:r>
              <w:rPr>
                <w:spacing w:val="-26"/>
                <w:w w:val="98"/>
              </w:rPr>
              <w:t>小</w:t>
            </w:r>
            <w:r>
              <w:rPr/>
              <w:t xml:space="preserve"> </w:t>
            </w:r>
            <w:r>
              <w:rPr>
                <w:spacing w:val="-4"/>
              </w:rPr>
              <w:t>微企业</w:t>
            </w:r>
            <w:r>
              <w:rPr/>
              <w:t xml:space="preserve"> </w:t>
            </w:r>
            <w:r>
              <w:rPr/>
              <w:t>、残疾</w:t>
            </w:r>
          </w:p>
          <w:p>
            <w:pPr>
              <w:pStyle w:val="TableText"/>
              <w:ind w:left="155"/>
              <w:spacing w:line="183" w:lineRule="auto"/>
              <w:rPr/>
            </w:pPr>
            <w:r>
              <w:rPr>
                <w:spacing w:val="3"/>
              </w:rPr>
              <w:t>人、监</w:t>
            </w:r>
          </w:p>
          <w:p>
            <w:pPr>
              <w:pStyle w:val="TableText"/>
              <w:ind w:left="155"/>
              <w:spacing w:line="182" w:lineRule="auto"/>
              <w:rPr/>
            </w:pPr>
            <w:r>
              <w:rPr>
                <w:spacing w:val="3"/>
              </w:rPr>
              <w:t>狱企业</w:t>
            </w:r>
          </w:p>
          <w:p>
            <w:pPr>
              <w:pStyle w:val="TableText"/>
              <w:ind w:left="155"/>
              <w:spacing w:line="185" w:lineRule="auto"/>
              <w:rPr/>
            </w:pPr>
            <w:r>
              <w:rPr>
                <w:spacing w:val="3"/>
              </w:rPr>
              <w:t>为报价</w:t>
            </w:r>
          </w:p>
          <w:p>
            <w:pPr>
              <w:pStyle w:val="TableText"/>
              <w:ind w:left="415" w:right="142" w:hanging="260"/>
              <w:spacing w:line="188" w:lineRule="auto"/>
              <w:rPr/>
            </w:pPr>
            <w:r>
              <w:rPr>
                <w:spacing w:val="3"/>
              </w:rPr>
              <w:t>最后得</w:t>
            </w:r>
            <w:r>
              <w:rPr/>
              <w:t xml:space="preserve"> </w:t>
            </w:r>
            <w:r>
              <w:rPr/>
              <w:t>分</w:t>
            </w:r>
          </w:p>
          <w:p>
            <w:pPr>
              <w:pStyle w:val="TableText"/>
              <w:ind w:left="115"/>
              <w:spacing w:line="192" w:lineRule="auto"/>
              <w:rPr/>
            </w:pPr>
            <w:r>
              <w:rPr>
                <w:spacing w:val="-22"/>
                <w:w w:val="99"/>
              </w:rPr>
              <w:t>)</w:t>
            </w:r>
            <w:r>
              <w:rPr>
                <w:spacing w:val="110"/>
              </w:rPr>
              <w:t xml:space="preserve"> </w:t>
            </w:r>
            <w:r>
              <w:rPr>
                <w:spacing w:val="-22"/>
                <w:w w:val="99"/>
              </w:rPr>
              <w:t>(</w:t>
            </w:r>
            <w:r>
              <w:rPr>
                <w:spacing w:val="62"/>
              </w:rPr>
              <w:t xml:space="preserve"> </w:t>
            </w:r>
            <w:r>
              <w:rPr>
                <w:spacing w:val="-22"/>
                <w:w w:val="99"/>
              </w:rPr>
              <w:t>满</w:t>
            </w:r>
          </w:p>
          <w:p>
            <w:pPr>
              <w:pStyle w:val="TableText"/>
              <w:ind w:left="355" w:right="141" w:hanging="200"/>
              <w:spacing w:before="1" w:line="208" w:lineRule="auto"/>
              <w:rPr/>
            </w:pPr>
            <w:r>
              <w:rPr>
                <w:spacing w:val="-14"/>
              </w:rPr>
              <w:t>分</w:t>
            </w:r>
            <w:r>
              <w:rPr>
                <w:spacing w:val="19"/>
              </w:rPr>
              <w:t xml:space="preserve">  </w:t>
            </w:r>
            <w:r>
              <w:rPr>
                <w:spacing w:val="-14"/>
              </w:rPr>
              <w:t>分</w:t>
            </w:r>
            <w:r>
              <w:rPr/>
              <w:t xml:space="preserve"> </w:t>
            </w:r>
            <w:r>
              <w:rPr/>
              <w:t>)</w:t>
            </w:r>
          </w:p>
        </w:tc>
        <w:tc>
          <w:tcPr>
            <w:tcW w:w="95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7"/>
              <w:spacing w:before="84" w:line="199" w:lineRule="auto"/>
              <w:rPr/>
            </w:pPr>
            <w:r>
              <w:rPr>
                <w:spacing w:val="3"/>
              </w:rPr>
              <w:t>技术标</w:t>
            </w:r>
          </w:p>
          <w:p>
            <w:pPr>
              <w:pStyle w:val="TableText"/>
              <w:ind w:left="346" w:right="91" w:hanging="260"/>
              <w:spacing w:before="2" w:line="209" w:lineRule="auto"/>
              <w:rPr/>
            </w:pPr>
            <w:r>
              <w:rPr>
                <w:spacing w:val="-4"/>
              </w:rPr>
              <w:t>评审得</w:t>
            </w:r>
            <w:r>
              <w:rPr>
                <w:spacing w:val="1"/>
              </w:rPr>
              <w:t xml:space="preserve"> </w:t>
            </w:r>
            <w:r>
              <w:rPr/>
              <w:t>分</w:t>
            </w:r>
          </w:p>
        </w:tc>
        <w:tc>
          <w:tcPr>
            <w:tcW w:w="1099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7"/>
              <w:spacing w:before="85" w:line="191" w:lineRule="auto"/>
              <w:rPr/>
            </w:pPr>
            <w:r>
              <w:rPr>
                <w:spacing w:val="6"/>
              </w:rPr>
              <w:t>企业信</w:t>
            </w:r>
          </w:p>
          <w:p>
            <w:pPr>
              <w:pStyle w:val="TableText"/>
              <w:ind w:left="167"/>
              <w:spacing w:line="193" w:lineRule="auto"/>
              <w:rPr/>
            </w:pPr>
            <w:r>
              <w:rPr>
                <w:spacing w:val="7"/>
              </w:rPr>
              <w:t>誉实力</w:t>
            </w:r>
          </w:p>
          <w:p>
            <w:pPr>
              <w:pStyle w:val="TableText"/>
              <w:ind w:left="287" w:right="129" w:hanging="120"/>
              <w:spacing w:before="1" w:line="208" w:lineRule="auto"/>
              <w:rPr/>
            </w:pPr>
            <w:r>
              <w:rPr>
                <w:spacing w:val="3"/>
              </w:rPr>
              <w:t>分评分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得分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178"/>
              <w:spacing w:before="29"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5"/>
              </w:rPr>
              <w:t>由高到</w:t>
            </w:r>
          </w:p>
          <w:p>
            <w:pPr>
              <w:pStyle w:val="TableText"/>
              <w:ind w:left="168"/>
              <w:spacing w:line="19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4"/>
              </w:rPr>
              <w:t>低排序</w:t>
            </w:r>
          </w:p>
          <w:p>
            <w:pPr>
              <w:pStyle w:val="TableText"/>
              <w:ind w:left="78" w:right="70" w:firstLine="100"/>
              <w:spacing w:before="7" w:line="199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3"/>
              </w:rPr>
              <w:t>投标人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33"/>
              </w:rPr>
              <w:t>最终得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  <w:spacing w:val="2"/>
              </w:rPr>
              <w:t>分</w:t>
            </w:r>
            <w:r>
              <w:rPr>
                <w:sz w:val="24"/>
                <w:szCs w:val="24"/>
                <w:spacing w:val="53"/>
              </w:rPr>
              <w:t xml:space="preserve"> </w:t>
            </w:r>
            <w:r>
              <w:rPr>
                <w:sz w:val="24"/>
                <w:szCs w:val="24"/>
                <w:spacing w:val="2"/>
              </w:rPr>
              <w:t>(</w:t>
            </w:r>
            <w:r>
              <w:rPr>
                <w:sz w:val="24"/>
                <w:szCs w:val="24"/>
                <w:spacing w:val="11"/>
              </w:rPr>
              <w:t xml:space="preserve"> </w:t>
            </w:r>
            <w:r>
              <w:rPr>
                <w:sz w:val="24"/>
                <w:szCs w:val="24"/>
                <w:spacing w:val="2"/>
              </w:rPr>
              <w:t>满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12"/>
              </w:rPr>
              <w:t>分100分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-11"/>
              </w:rPr>
              <w:t>)</w:t>
            </w:r>
            <w:r>
              <w:rPr>
                <w:sz w:val="24"/>
                <w:szCs w:val="24"/>
                <w:spacing w:val="-37"/>
              </w:rPr>
              <w:t xml:space="preserve"> </w:t>
            </w:r>
            <w:r>
              <w:rPr>
                <w:sz w:val="24"/>
                <w:szCs w:val="24"/>
                <w:spacing w:val="-11"/>
              </w:rPr>
              <w:t>=</w:t>
            </w:r>
            <w:r>
              <w:rPr>
                <w:sz w:val="24"/>
                <w:szCs w:val="24"/>
                <w:spacing w:val="-35"/>
              </w:rPr>
              <w:t xml:space="preserve"> </w:t>
            </w:r>
            <w:r>
              <w:rPr>
                <w:sz w:val="24"/>
                <w:szCs w:val="24"/>
                <w:spacing w:val="-11"/>
              </w:rPr>
              <w:t>投</w:t>
            </w:r>
            <w:r>
              <w:rPr>
                <w:sz w:val="24"/>
                <w:szCs w:val="24"/>
                <w:spacing w:val="-36"/>
              </w:rPr>
              <w:t xml:space="preserve"> </w:t>
            </w:r>
            <w:r>
              <w:rPr>
                <w:sz w:val="24"/>
                <w:szCs w:val="24"/>
                <w:spacing w:val="-11"/>
              </w:rPr>
              <w:t>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38"/>
              </w:rPr>
              <w:t>人的商</w:t>
            </w:r>
          </w:p>
          <w:p>
            <w:pPr>
              <w:pStyle w:val="TableText"/>
              <w:ind w:left="178"/>
              <w:spacing w:line="20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3"/>
              </w:rPr>
              <w:t>务标得</w:t>
            </w:r>
          </w:p>
          <w:p>
            <w:pPr>
              <w:pStyle w:val="TableText"/>
              <w:ind w:left="119"/>
              <w:spacing w:line="20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分+技术</w:t>
            </w:r>
          </w:p>
          <w:p>
            <w:pPr>
              <w:pStyle w:val="TableText"/>
              <w:ind w:left="158"/>
              <w:spacing w:before="1" w:line="20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6"/>
              </w:rPr>
              <w:t>标评审</w:t>
            </w:r>
          </w:p>
          <w:p>
            <w:pPr>
              <w:pStyle w:val="TableText"/>
              <w:ind w:left="119"/>
              <w:spacing w:before="1" w:line="19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2"/>
              </w:rPr>
              <w:t>得分+企</w:t>
            </w:r>
          </w:p>
          <w:p>
            <w:pPr>
              <w:pStyle w:val="TableText"/>
              <w:ind w:left="178"/>
              <w:spacing w:before="1" w:line="20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2"/>
              </w:rPr>
              <w:t>业信誉</w:t>
            </w:r>
          </w:p>
          <w:p>
            <w:pPr>
              <w:pStyle w:val="TableText"/>
              <w:ind w:left="158"/>
              <w:spacing w:line="20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3"/>
              </w:rPr>
              <w:t>实力得</w:t>
            </w:r>
          </w:p>
          <w:p>
            <w:pPr>
              <w:pStyle w:val="TableText"/>
              <w:ind w:left="388"/>
              <w:spacing w:before="1" w:line="1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分</w:t>
            </w:r>
          </w:p>
        </w:tc>
        <w:tc>
          <w:tcPr>
            <w:tcW w:w="11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0" w:hRule="atLeast"/>
        </w:trPr>
        <w:tc>
          <w:tcPr>
            <w:tcW w:w="685" w:type="dxa"/>
            <w:vAlign w:val="top"/>
          </w:tcPr>
          <w:p>
            <w:pPr>
              <w:pStyle w:val="TableText"/>
              <w:ind w:left="264"/>
              <w:spacing w:before="191" w:line="241" w:lineRule="auto"/>
              <w:rPr/>
            </w:pPr>
            <w:r>
              <w:rPr/>
              <w:t>1</w:t>
            </w:r>
          </w:p>
        </w:tc>
        <w:tc>
          <w:tcPr>
            <w:tcW w:w="2199" w:type="dxa"/>
            <w:vAlign w:val="top"/>
          </w:tcPr>
          <w:p>
            <w:pPr>
              <w:pStyle w:val="TableText"/>
              <w:ind w:left="569" w:right="46" w:hanging="520"/>
              <w:spacing w:before="55" w:line="179" w:lineRule="auto"/>
              <w:rPr/>
            </w:pPr>
            <w:r>
              <w:rPr>
                <w:spacing w:val="1"/>
              </w:rPr>
              <w:t>广西新恒城乡建设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工程公司</w:t>
            </w:r>
          </w:p>
        </w:tc>
        <w:tc>
          <w:tcPr>
            <w:tcW w:w="949" w:type="dxa"/>
            <w:vAlign w:val="top"/>
          </w:tcPr>
          <w:p>
            <w:pPr>
              <w:pStyle w:val="TableText"/>
              <w:ind w:left="70"/>
              <w:spacing w:before="91" w:line="185" w:lineRule="auto"/>
              <w:rPr/>
            </w:pPr>
            <w:r>
              <w:rPr>
                <w:spacing w:val="-2"/>
              </w:rPr>
              <w:t>937385</w:t>
            </w:r>
          </w:p>
          <w:p>
            <w:pPr>
              <w:pStyle w:val="TableText"/>
              <w:ind w:left="200"/>
              <w:spacing w:line="208" w:lineRule="exact"/>
              <w:rPr/>
            </w:pPr>
            <w:r>
              <w:rPr>
                <w:spacing w:val="-3"/>
                <w:position w:val="-3"/>
              </w:rPr>
              <w:t>6.41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1"/>
              <w:spacing w:before="174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2"/>
              <w:spacing w:before="174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50" w:type="dxa"/>
            <w:vAlign w:val="top"/>
          </w:tcPr>
          <w:p>
            <w:pPr>
              <w:pStyle w:val="TableText"/>
              <w:ind w:left="203"/>
              <w:spacing w:before="174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3"/>
              <w:spacing w:before="174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79" w:type="dxa"/>
            <w:vAlign w:val="top"/>
          </w:tcPr>
          <w:p>
            <w:pPr>
              <w:pStyle w:val="TableText"/>
              <w:ind w:left="224"/>
              <w:spacing w:before="174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6"/>
              <w:spacing w:before="191" w:line="239" w:lineRule="auto"/>
              <w:rPr/>
            </w:pPr>
            <w:r>
              <w:rPr>
                <w:spacing w:val="-2"/>
              </w:rPr>
              <w:t>43.7985</w:t>
            </w:r>
          </w:p>
        </w:tc>
        <w:tc>
          <w:tcPr>
            <w:tcW w:w="959" w:type="dxa"/>
            <w:vAlign w:val="top"/>
          </w:tcPr>
          <w:p>
            <w:pPr>
              <w:pStyle w:val="TableText"/>
              <w:ind w:left="87"/>
              <w:spacing w:before="91" w:line="185" w:lineRule="auto"/>
              <w:rPr/>
            </w:pPr>
            <w:r>
              <w:rPr>
                <w:spacing w:val="-3"/>
              </w:rPr>
              <w:t>31.966</w:t>
            </w:r>
          </w:p>
          <w:p>
            <w:pPr>
              <w:pStyle w:val="TableText"/>
              <w:ind w:left="406"/>
              <w:spacing w:line="208" w:lineRule="exact"/>
              <w:rPr/>
            </w:pPr>
            <w:r>
              <w:rPr>
                <w:position w:val="-3"/>
              </w:rPr>
              <w:t>6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7"/>
              <w:spacing w:before="191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18"/>
              <w:spacing w:before="191" w:line="239" w:lineRule="auto"/>
              <w:rPr/>
            </w:pPr>
            <w:r>
              <w:rPr>
                <w:spacing w:val="-2"/>
              </w:rPr>
              <w:t>95.77</w:t>
            </w: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69" w:hRule="atLeast"/>
        </w:trPr>
        <w:tc>
          <w:tcPr>
            <w:tcW w:w="685" w:type="dxa"/>
            <w:vAlign w:val="top"/>
          </w:tcPr>
          <w:p>
            <w:pPr>
              <w:pStyle w:val="TableText"/>
              <w:ind w:left="264"/>
              <w:spacing w:before="191" w:line="241" w:lineRule="auto"/>
              <w:rPr/>
            </w:pPr>
            <w:r>
              <w:rPr/>
              <w:t>2</w:t>
            </w:r>
          </w:p>
        </w:tc>
        <w:tc>
          <w:tcPr>
            <w:tcW w:w="2199" w:type="dxa"/>
            <w:vAlign w:val="top"/>
          </w:tcPr>
          <w:p>
            <w:pPr>
              <w:pStyle w:val="TableText"/>
              <w:ind w:left="829" w:right="44" w:hanging="780"/>
              <w:spacing w:before="26" w:line="189" w:lineRule="auto"/>
              <w:rPr/>
            </w:pPr>
            <w:r>
              <w:rPr>
                <w:spacing w:val="1"/>
              </w:rPr>
              <w:t>广西鸿安建设有限</w:t>
            </w:r>
            <w:r>
              <w:rPr>
                <w:spacing w:val="5"/>
              </w:rPr>
              <w:t xml:space="preserve"> </w:t>
            </w:r>
            <w:r>
              <w:rPr>
                <w:spacing w:val="17"/>
              </w:rPr>
              <w:t>公司</w:t>
            </w:r>
          </w:p>
        </w:tc>
        <w:tc>
          <w:tcPr>
            <w:tcW w:w="949" w:type="dxa"/>
            <w:vAlign w:val="top"/>
          </w:tcPr>
          <w:p>
            <w:pPr>
              <w:pStyle w:val="TableText"/>
              <w:ind w:left="70"/>
              <w:spacing w:before="91" w:line="185" w:lineRule="auto"/>
              <w:rPr/>
            </w:pPr>
            <w:r>
              <w:rPr>
                <w:spacing w:val="-2"/>
              </w:rPr>
              <w:t>940062</w:t>
            </w:r>
          </w:p>
          <w:p>
            <w:pPr>
              <w:pStyle w:val="TableText"/>
              <w:ind w:left="200"/>
              <w:spacing w:line="207" w:lineRule="exact"/>
              <w:rPr/>
            </w:pPr>
            <w:r>
              <w:rPr>
                <w:spacing w:val="-2"/>
                <w:position w:val="-3"/>
              </w:rPr>
              <w:t>4.00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1"/>
              <w:spacing w:before="174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2"/>
              <w:spacing w:before="174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50" w:type="dxa"/>
            <w:vAlign w:val="top"/>
          </w:tcPr>
          <w:p>
            <w:pPr>
              <w:pStyle w:val="TableText"/>
              <w:ind w:left="203"/>
              <w:spacing w:before="174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3"/>
              <w:spacing w:before="174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79" w:type="dxa"/>
            <w:vAlign w:val="top"/>
          </w:tcPr>
          <w:p>
            <w:pPr>
              <w:pStyle w:val="TableText"/>
              <w:ind w:left="224"/>
              <w:spacing w:before="174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6"/>
              <w:spacing w:before="191" w:line="239" w:lineRule="auto"/>
              <w:rPr/>
            </w:pPr>
            <w:r>
              <w:rPr>
                <w:spacing w:val="-2"/>
              </w:rPr>
              <w:t>43.6635</w:t>
            </w:r>
          </w:p>
        </w:tc>
        <w:tc>
          <w:tcPr>
            <w:tcW w:w="959" w:type="dxa"/>
            <w:vAlign w:val="top"/>
          </w:tcPr>
          <w:p>
            <w:pPr>
              <w:pStyle w:val="TableText"/>
              <w:ind w:left="86"/>
              <w:spacing w:before="91" w:line="185" w:lineRule="auto"/>
              <w:rPr/>
            </w:pPr>
            <w:r>
              <w:rPr>
                <w:spacing w:val="-2"/>
              </w:rPr>
              <w:t>28.816</w:t>
            </w:r>
          </w:p>
          <w:p>
            <w:pPr>
              <w:pStyle w:val="TableText"/>
              <w:ind w:left="406"/>
              <w:spacing w:line="207" w:lineRule="exact"/>
              <w:rPr/>
            </w:pPr>
            <w:r>
              <w:rPr>
                <w:position w:val="-3"/>
              </w:rPr>
              <w:t>7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7"/>
              <w:spacing w:before="191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18"/>
              <w:spacing w:before="191" w:line="239" w:lineRule="auto"/>
              <w:rPr/>
            </w:pPr>
            <w:r>
              <w:rPr>
                <w:spacing w:val="-2"/>
              </w:rPr>
              <w:t>92.48</w:t>
            </w: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9" w:hRule="atLeast"/>
        </w:trPr>
        <w:tc>
          <w:tcPr>
            <w:tcW w:w="685" w:type="dxa"/>
            <w:vAlign w:val="top"/>
          </w:tcPr>
          <w:p>
            <w:pPr>
              <w:pStyle w:val="TableText"/>
              <w:ind w:left="264"/>
              <w:spacing w:before="182"/>
              <w:rPr/>
            </w:pPr>
            <w:r>
              <w:rPr/>
              <w:t>3</w:t>
            </w:r>
          </w:p>
        </w:tc>
        <w:tc>
          <w:tcPr>
            <w:tcW w:w="2199" w:type="dxa"/>
            <w:vAlign w:val="top"/>
          </w:tcPr>
          <w:p>
            <w:pPr>
              <w:pStyle w:val="TableText"/>
              <w:ind w:left="569" w:right="69" w:hanging="520"/>
              <w:spacing w:before="16" w:line="189" w:lineRule="auto"/>
              <w:rPr/>
            </w:pPr>
            <w:r>
              <w:rPr>
                <w:spacing w:val="-2"/>
              </w:rPr>
              <w:t>广西超音建设工程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有限公司</w:t>
            </w:r>
          </w:p>
        </w:tc>
        <w:tc>
          <w:tcPr>
            <w:tcW w:w="949" w:type="dxa"/>
            <w:vAlign w:val="top"/>
          </w:tcPr>
          <w:p>
            <w:pPr>
              <w:pStyle w:val="TableText"/>
              <w:ind w:left="70"/>
              <w:spacing w:before="82" w:line="185" w:lineRule="auto"/>
              <w:rPr/>
            </w:pPr>
            <w:r>
              <w:rPr>
                <w:spacing w:val="-2"/>
              </w:rPr>
              <w:t>941313</w:t>
            </w:r>
          </w:p>
          <w:p>
            <w:pPr>
              <w:pStyle w:val="TableText"/>
              <w:ind w:left="200"/>
              <w:spacing w:line="206" w:lineRule="exact"/>
              <w:rPr/>
            </w:pPr>
            <w:r>
              <w:rPr>
                <w:spacing w:val="-3"/>
                <w:position w:val="-3"/>
              </w:rPr>
              <w:t>5.10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1"/>
              <w:spacing w:before="165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2"/>
              <w:spacing w:before="165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50" w:type="dxa"/>
            <w:vAlign w:val="top"/>
          </w:tcPr>
          <w:p>
            <w:pPr>
              <w:pStyle w:val="TableText"/>
              <w:ind w:left="203"/>
              <w:spacing w:before="165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3"/>
              <w:spacing w:before="165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79" w:type="dxa"/>
            <w:vAlign w:val="top"/>
          </w:tcPr>
          <w:p>
            <w:pPr>
              <w:pStyle w:val="TableText"/>
              <w:ind w:left="224"/>
              <w:spacing w:before="165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6"/>
              <w:spacing w:before="182" w:line="239" w:lineRule="auto"/>
              <w:rPr/>
            </w:pPr>
            <w:r>
              <w:rPr>
                <w:spacing w:val="-2"/>
              </w:rPr>
              <w:t>43.6050</w:t>
            </w:r>
          </w:p>
        </w:tc>
        <w:tc>
          <w:tcPr>
            <w:tcW w:w="959" w:type="dxa"/>
            <w:vAlign w:val="top"/>
          </w:tcPr>
          <w:p>
            <w:pPr>
              <w:pStyle w:val="TableText"/>
              <w:ind w:left="86"/>
              <w:spacing w:before="82" w:line="185" w:lineRule="auto"/>
              <w:rPr/>
            </w:pPr>
            <w:r>
              <w:rPr>
                <w:spacing w:val="-2"/>
              </w:rPr>
              <w:t>27.883</w:t>
            </w:r>
          </w:p>
          <w:p>
            <w:pPr>
              <w:pStyle w:val="TableText"/>
              <w:ind w:left="406"/>
              <w:spacing w:line="206" w:lineRule="exact"/>
              <w:rPr/>
            </w:pPr>
            <w:r>
              <w:rPr>
                <w:position w:val="-3"/>
              </w:rPr>
              <w:t>3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7"/>
              <w:spacing w:before="182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18"/>
              <w:spacing w:before="182" w:line="239" w:lineRule="auto"/>
              <w:rPr/>
            </w:pPr>
            <w:r>
              <w:rPr>
                <w:spacing w:val="-2"/>
              </w:rPr>
              <w:t>91.49</w:t>
            </w: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69" w:hRule="atLeast"/>
        </w:trPr>
        <w:tc>
          <w:tcPr>
            <w:tcW w:w="685" w:type="dxa"/>
            <w:vAlign w:val="top"/>
          </w:tcPr>
          <w:p>
            <w:pPr>
              <w:pStyle w:val="TableText"/>
              <w:ind w:left="264"/>
              <w:spacing w:before="193" w:line="241" w:lineRule="auto"/>
              <w:rPr/>
            </w:pPr>
            <w:r>
              <w:rPr/>
              <w:t>4</w:t>
            </w:r>
          </w:p>
        </w:tc>
        <w:tc>
          <w:tcPr>
            <w:tcW w:w="2199" w:type="dxa"/>
            <w:vAlign w:val="top"/>
          </w:tcPr>
          <w:p>
            <w:pPr>
              <w:pStyle w:val="TableText"/>
              <w:ind w:left="829" w:right="44" w:hanging="780"/>
              <w:spacing w:before="37" w:line="185" w:lineRule="auto"/>
              <w:rPr/>
            </w:pPr>
            <w:r>
              <w:rPr>
                <w:spacing w:val="1"/>
              </w:rPr>
              <w:t>广西元盛建设有限</w:t>
            </w:r>
            <w:r>
              <w:rPr>
                <w:spacing w:val="5"/>
              </w:rPr>
              <w:t xml:space="preserve"> </w:t>
            </w:r>
            <w:r>
              <w:rPr>
                <w:spacing w:val="17"/>
              </w:rPr>
              <w:t>公司</w:t>
            </w:r>
          </w:p>
        </w:tc>
        <w:tc>
          <w:tcPr>
            <w:tcW w:w="949" w:type="dxa"/>
            <w:vAlign w:val="top"/>
          </w:tcPr>
          <w:p>
            <w:pPr>
              <w:pStyle w:val="TableText"/>
              <w:ind w:left="70"/>
              <w:spacing w:before="93" w:line="185" w:lineRule="auto"/>
              <w:rPr/>
            </w:pPr>
            <w:r>
              <w:rPr>
                <w:spacing w:val="-2"/>
              </w:rPr>
              <w:t>941784</w:t>
            </w:r>
          </w:p>
          <w:p>
            <w:pPr>
              <w:pStyle w:val="TableText"/>
              <w:ind w:left="200"/>
              <w:spacing w:line="205" w:lineRule="exact"/>
              <w:rPr/>
            </w:pPr>
            <w:r>
              <w:rPr>
                <w:spacing w:val="-3"/>
                <w:position w:val="-3"/>
              </w:rPr>
              <w:t>3.57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1"/>
              <w:spacing w:before="176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2"/>
              <w:spacing w:before="176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50" w:type="dxa"/>
            <w:vAlign w:val="top"/>
          </w:tcPr>
          <w:p>
            <w:pPr>
              <w:pStyle w:val="TableText"/>
              <w:ind w:left="203"/>
              <w:spacing w:before="176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3"/>
              <w:spacing w:before="176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79" w:type="dxa"/>
            <w:vAlign w:val="top"/>
          </w:tcPr>
          <w:p>
            <w:pPr>
              <w:pStyle w:val="TableText"/>
              <w:ind w:left="224"/>
              <w:spacing w:before="176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6"/>
              <w:spacing w:before="193" w:line="239" w:lineRule="auto"/>
              <w:rPr/>
            </w:pPr>
            <w:r>
              <w:rPr>
                <w:spacing w:val="-2"/>
              </w:rPr>
              <w:t>43.5825</w:t>
            </w:r>
          </w:p>
        </w:tc>
        <w:tc>
          <w:tcPr>
            <w:tcW w:w="959" w:type="dxa"/>
            <w:vAlign w:val="top"/>
          </w:tcPr>
          <w:p>
            <w:pPr>
              <w:pStyle w:val="TableText"/>
              <w:ind w:left="86"/>
              <w:spacing w:before="93" w:line="185" w:lineRule="auto"/>
              <w:rPr/>
            </w:pPr>
            <w:r>
              <w:rPr>
                <w:spacing w:val="-2"/>
              </w:rPr>
              <w:t>27.183</w:t>
            </w:r>
          </w:p>
          <w:p>
            <w:pPr>
              <w:pStyle w:val="TableText"/>
              <w:ind w:left="406"/>
              <w:spacing w:line="205" w:lineRule="exact"/>
              <w:rPr/>
            </w:pPr>
            <w:r>
              <w:rPr>
                <w:position w:val="-3"/>
              </w:rPr>
              <w:t>4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7"/>
              <w:spacing w:before="193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18"/>
              <w:spacing w:before="193" w:line="239" w:lineRule="auto"/>
              <w:rPr/>
            </w:pPr>
            <w:r>
              <w:rPr>
                <w:spacing w:val="-2"/>
              </w:rPr>
              <w:t>90.77</w:t>
            </w: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0" w:hRule="atLeast"/>
        </w:trPr>
        <w:tc>
          <w:tcPr>
            <w:tcW w:w="685" w:type="dxa"/>
            <w:vAlign w:val="top"/>
          </w:tcPr>
          <w:p>
            <w:pPr>
              <w:pStyle w:val="TableText"/>
              <w:ind w:left="264"/>
              <w:spacing w:before="174"/>
              <w:rPr/>
            </w:pPr>
            <w:r>
              <w:rPr/>
              <w:t>5</w:t>
            </w:r>
          </w:p>
        </w:tc>
        <w:tc>
          <w:tcPr>
            <w:tcW w:w="2199" w:type="dxa"/>
            <w:vAlign w:val="top"/>
          </w:tcPr>
          <w:p>
            <w:pPr>
              <w:pStyle w:val="TableText"/>
              <w:ind w:left="558" w:right="69" w:hanging="509"/>
              <w:spacing w:before="20" w:line="181" w:lineRule="auto"/>
              <w:rPr/>
            </w:pPr>
            <w:r>
              <w:rPr>
                <w:spacing w:val="-2"/>
              </w:rPr>
              <w:t>广西展陆建设工程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有限公司</w:t>
            </w:r>
          </w:p>
        </w:tc>
        <w:tc>
          <w:tcPr>
            <w:tcW w:w="949" w:type="dxa"/>
            <w:vAlign w:val="top"/>
          </w:tcPr>
          <w:p>
            <w:pPr>
              <w:pStyle w:val="TableText"/>
              <w:ind w:left="70"/>
              <w:spacing w:before="64" w:line="185" w:lineRule="auto"/>
              <w:rPr/>
            </w:pPr>
            <w:r>
              <w:rPr>
                <w:spacing w:val="-2"/>
              </w:rPr>
              <w:t>940939</w:t>
            </w:r>
          </w:p>
          <w:p>
            <w:pPr>
              <w:pStyle w:val="TableText"/>
              <w:ind w:left="200"/>
              <w:spacing w:line="205" w:lineRule="exact"/>
              <w:rPr/>
            </w:pPr>
            <w:r>
              <w:rPr>
                <w:spacing w:val="-3"/>
                <w:position w:val="-3"/>
              </w:rPr>
              <w:t>2.08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1"/>
              <w:spacing w:before="157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2"/>
              <w:spacing w:before="157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50" w:type="dxa"/>
            <w:vAlign w:val="top"/>
          </w:tcPr>
          <w:p>
            <w:pPr>
              <w:pStyle w:val="TableText"/>
              <w:ind w:left="203"/>
              <w:spacing w:before="157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3"/>
              <w:spacing w:before="157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79" w:type="dxa"/>
            <w:vAlign w:val="top"/>
          </w:tcPr>
          <w:p>
            <w:pPr>
              <w:pStyle w:val="TableText"/>
              <w:ind w:left="224"/>
              <w:spacing w:before="157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6"/>
              <w:spacing w:before="174" w:line="239" w:lineRule="auto"/>
              <w:rPr/>
            </w:pPr>
            <w:r>
              <w:rPr>
                <w:spacing w:val="-2"/>
              </w:rPr>
              <w:t>43.6230</w:t>
            </w:r>
          </w:p>
        </w:tc>
        <w:tc>
          <w:tcPr>
            <w:tcW w:w="959" w:type="dxa"/>
            <w:vAlign w:val="top"/>
          </w:tcPr>
          <w:p>
            <w:pPr>
              <w:pStyle w:val="TableText"/>
              <w:ind w:left="86"/>
              <w:spacing w:before="64" w:line="185" w:lineRule="auto"/>
              <w:rPr/>
            </w:pPr>
            <w:r>
              <w:rPr>
                <w:spacing w:val="-2"/>
              </w:rPr>
              <w:t>26.950</w:t>
            </w:r>
          </w:p>
          <w:p>
            <w:pPr>
              <w:pStyle w:val="TableText"/>
              <w:ind w:left="406"/>
              <w:spacing w:line="205" w:lineRule="exact"/>
              <w:rPr/>
            </w:pPr>
            <w:r>
              <w:rPr>
                <w:position w:val="-3"/>
              </w:rPr>
              <w:t>1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7"/>
              <w:spacing w:before="174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18"/>
              <w:spacing w:before="174" w:line="239" w:lineRule="auto"/>
              <w:rPr/>
            </w:pPr>
            <w:r>
              <w:rPr>
                <w:spacing w:val="-2"/>
              </w:rPr>
              <w:t>90.57</w:t>
            </w: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69" w:hRule="atLeast"/>
        </w:trPr>
        <w:tc>
          <w:tcPr>
            <w:tcW w:w="685" w:type="dxa"/>
            <w:vAlign w:val="top"/>
          </w:tcPr>
          <w:p>
            <w:pPr>
              <w:pStyle w:val="TableText"/>
              <w:ind w:left="264"/>
              <w:spacing w:before="254" w:line="216" w:lineRule="auto"/>
              <w:rPr/>
            </w:pPr>
            <w:r>
              <w:rPr/>
              <w:t>6</w:t>
            </w:r>
          </w:p>
        </w:tc>
        <w:tc>
          <w:tcPr>
            <w:tcW w:w="2199" w:type="dxa"/>
            <w:vAlign w:val="top"/>
          </w:tcPr>
          <w:p>
            <w:pPr>
              <w:pStyle w:val="TableText"/>
              <w:ind w:left="279" w:right="69" w:hanging="230"/>
              <w:spacing w:before="29" w:line="188" w:lineRule="auto"/>
              <w:rPr/>
            </w:pPr>
            <w:r>
              <w:rPr>
                <w:spacing w:val="-2"/>
              </w:rPr>
              <w:t>广西恒达建设工程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集团有限公司</w:t>
            </w:r>
          </w:p>
        </w:tc>
        <w:tc>
          <w:tcPr>
            <w:tcW w:w="949" w:type="dxa"/>
            <w:vAlign w:val="top"/>
          </w:tcPr>
          <w:p>
            <w:pPr>
              <w:pStyle w:val="TableText"/>
              <w:ind w:left="70"/>
              <w:spacing w:before="74" w:line="199" w:lineRule="auto"/>
              <w:rPr/>
            </w:pPr>
            <w:r>
              <w:rPr>
                <w:spacing w:val="-2"/>
              </w:rPr>
              <w:t>942273</w:t>
            </w:r>
          </w:p>
          <w:p>
            <w:pPr>
              <w:pStyle w:val="TableText"/>
              <w:ind w:left="200"/>
              <w:spacing w:line="204" w:lineRule="exact"/>
              <w:rPr/>
            </w:pPr>
            <w:r>
              <w:rPr>
                <w:spacing w:val="-3"/>
                <w:position w:val="-3"/>
              </w:rPr>
              <w:t>0.60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1"/>
              <w:spacing w:before="177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2"/>
              <w:spacing w:before="177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50" w:type="dxa"/>
            <w:vAlign w:val="top"/>
          </w:tcPr>
          <w:p>
            <w:pPr>
              <w:pStyle w:val="TableText"/>
              <w:ind w:left="203"/>
              <w:spacing w:before="177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3"/>
              <w:spacing w:before="177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79" w:type="dxa"/>
            <w:vAlign w:val="top"/>
          </w:tcPr>
          <w:p>
            <w:pPr>
              <w:pStyle w:val="TableText"/>
              <w:ind w:left="224"/>
              <w:spacing w:before="177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6"/>
              <w:spacing w:before="254" w:line="216" w:lineRule="auto"/>
              <w:rPr/>
            </w:pPr>
            <w:r>
              <w:rPr>
                <w:spacing w:val="-2"/>
              </w:rPr>
              <w:t>43.5555</w:t>
            </w:r>
          </w:p>
        </w:tc>
        <w:tc>
          <w:tcPr>
            <w:tcW w:w="959" w:type="dxa"/>
            <w:vAlign w:val="top"/>
          </w:tcPr>
          <w:p>
            <w:pPr>
              <w:pStyle w:val="TableText"/>
              <w:ind w:left="86"/>
              <w:spacing w:before="94" w:line="185" w:lineRule="auto"/>
              <w:rPr/>
            </w:pPr>
            <w:r>
              <w:rPr>
                <w:spacing w:val="-2"/>
              </w:rPr>
              <w:t>26.833</w:t>
            </w:r>
          </w:p>
          <w:p>
            <w:pPr>
              <w:pStyle w:val="TableText"/>
              <w:ind w:left="406"/>
              <w:spacing w:line="204" w:lineRule="exact"/>
              <w:rPr/>
            </w:pPr>
            <w:r>
              <w:rPr>
                <w:position w:val="-3"/>
              </w:rPr>
              <w:t>3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7"/>
              <w:spacing w:before="254" w:line="216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18"/>
              <w:spacing w:before="254" w:line="216" w:lineRule="auto"/>
              <w:rPr/>
            </w:pPr>
            <w:r>
              <w:rPr>
                <w:spacing w:val="-2"/>
              </w:rPr>
              <w:t>90.39</w:t>
            </w: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4" w:hRule="atLeast"/>
        </w:trPr>
        <w:tc>
          <w:tcPr>
            <w:tcW w:w="685" w:type="dxa"/>
            <w:vAlign w:val="top"/>
          </w:tcPr>
          <w:p>
            <w:pPr>
              <w:pStyle w:val="TableText"/>
              <w:ind w:left="264"/>
              <w:spacing w:before="195"/>
              <w:rPr/>
            </w:pPr>
            <w:r>
              <w:rPr/>
              <w:t>7</w:t>
            </w:r>
          </w:p>
        </w:tc>
        <w:tc>
          <w:tcPr>
            <w:tcW w:w="2199" w:type="dxa"/>
            <w:vAlign w:val="top"/>
          </w:tcPr>
          <w:p>
            <w:pPr>
              <w:pStyle w:val="TableText"/>
              <w:ind w:left="558" w:right="69" w:hanging="509"/>
              <w:spacing w:before="28" w:line="190" w:lineRule="auto"/>
              <w:rPr/>
            </w:pPr>
            <w:r>
              <w:rPr>
                <w:spacing w:val="-2"/>
              </w:rPr>
              <w:t>广西锋嵘建设工程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有限公司</w:t>
            </w:r>
          </w:p>
        </w:tc>
        <w:tc>
          <w:tcPr>
            <w:tcW w:w="949" w:type="dxa"/>
            <w:vAlign w:val="top"/>
          </w:tcPr>
          <w:p>
            <w:pPr>
              <w:pStyle w:val="TableText"/>
              <w:ind w:left="70"/>
              <w:spacing w:before="95" w:line="185" w:lineRule="auto"/>
              <w:rPr/>
            </w:pPr>
            <w:r>
              <w:rPr>
                <w:spacing w:val="-2"/>
              </w:rPr>
              <w:t>942038</w:t>
            </w:r>
          </w:p>
          <w:p>
            <w:pPr>
              <w:pStyle w:val="TableText"/>
              <w:ind w:left="200"/>
              <w:spacing w:line="208" w:lineRule="exact"/>
              <w:rPr/>
            </w:pPr>
            <w:r>
              <w:rPr>
                <w:spacing w:val="-2"/>
                <w:position w:val="-3"/>
              </w:rPr>
              <w:t>4.54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1"/>
              <w:spacing w:before="178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2"/>
              <w:spacing w:before="178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50" w:type="dxa"/>
            <w:vAlign w:val="top"/>
          </w:tcPr>
          <w:p>
            <w:pPr>
              <w:pStyle w:val="TableText"/>
              <w:ind w:left="203"/>
              <w:spacing w:before="178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283"/>
              <w:spacing w:before="178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979" w:type="dxa"/>
            <w:vAlign w:val="top"/>
          </w:tcPr>
          <w:p>
            <w:pPr>
              <w:pStyle w:val="TableText"/>
              <w:ind w:left="224"/>
              <w:spacing w:before="178" w:line="227" w:lineRule="auto"/>
              <w:rPr/>
            </w:pPr>
            <w:r>
              <w:rPr>
                <w:spacing w:val="5"/>
              </w:rPr>
              <w:t>通过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6"/>
              <w:spacing w:before="265" w:line="212" w:lineRule="auto"/>
              <w:rPr/>
            </w:pPr>
            <w:r>
              <w:rPr>
                <w:spacing w:val="-2"/>
              </w:rPr>
              <w:t>43.5690</w:t>
            </w:r>
          </w:p>
        </w:tc>
        <w:tc>
          <w:tcPr>
            <w:tcW w:w="959" w:type="dxa"/>
            <w:vAlign w:val="top"/>
          </w:tcPr>
          <w:p>
            <w:pPr>
              <w:pStyle w:val="TableText"/>
              <w:ind w:left="86"/>
              <w:spacing w:before="95" w:line="185" w:lineRule="auto"/>
              <w:rPr/>
            </w:pPr>
            <w:r>
              <w:rPr>
                <w:spacing w:val="-2"/>
              </w:rPr>
              <w:t>26.716</w:t>
            </w:r>
          </w:p>
          <w:p>
            <w:pPr>
              <w:pStyle w:val="TableText"/>
              <w:ind w:left="406"/>
              <w:spacing w:line="208" w:lineRule="exact"/>
              <w:rPr/>
            </w:pPr>
            <w:r>
              <w:rPr>
                <w:position w:val="-3"/>
              </w:rPr>
              <w:t>7</w:t>
            </w:r>
          </w:p>
        </w:tc>
        <w:tc>
          <w:tcPr>
            <w:tcW w:w="1099" w:type="dxa"/>
            <w:vAlign w:val="top"/>
          </w:tcPr>
          <w:p>
            <w:pPr>
              <w:pStyle w:val="TableText"/>
              <w:ind w:left="87"/>
              <w:spacing w:before="265" w:line="212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089" w:type="dxa"/>
            <w:vAlign w:val="top"/>
          </w:tcPr>
          <w:p>
            <w:pPr>
              <w:pStyle w:val="TableText"/>
              <w:ind w:left="218"/>
              <w:spacing w:before="265" w:line="212" w:lineRule="auto"/>
              <w:rPr/>
            </w:pPr>
            <w:r>
              <w:rPr>
                <w:spacing w:val="-2"/>
              </w:rPr>
              <w:t>90.29</w:t>
            </w: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40" w:h="11900"/>
          <w:pgMar w:top="520" w:right="1754" w:bottom="0" w:left="665" w:header="0" w:footer="0" w:gutter="0"/>
        </w:sectPr>
        <w:rPr>
          <w:rFonts w:ascii="Arial" w:hAnsi="Arial" w:eastAsia="Arial" w:cs="Arial"/>
          <w:sz w:val="21"/>
          <w:szCs w:val="21"/>
        </w:rPr>
      </w:pPr>
    </w:p>
    <w:tbl>
      <w:tblPr>
        <w:tblStyle w:val="TableNormal"/>
        <w:tblW w:w="1443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2882"/>
        <w:gridCol w:w="11557"/>
      </w:tblGrid>
      <w:tr>
        <w:trPr>
          <w:trHeight w:val="301" w:hRule="atLeast"/>
        </w:trPr>
        <w:tc>
          <w:tcPr>
            <w:tcW w:w="2882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914" w:right="126" w:hanging="780"/>
              <w:spacing w:before="224" w:line="211" w:lineRule="auto"/>
              <w:rPr/>
            </w:pPr>
            <w:r>
              <w:rPr>
                <w:spacing w:val="1"/>
              </w:rPr>
              <w:t>最终推荐的中标候选人</w:t>
            </w:r>
            <w:r>
              <w:rPr/>
              <w:t xml:space="preserve"> </w:t>
            </w:r>
            <w:r>
              <w:rPr>
                <w:spacing w:val="3"/>
              </w:rPr>
              <w:t>及其排序</w:t>
            </w:r>
          </w:p>
        </w:tc>
        <w:tc>
          <w:tcPr>
            <w:tcW w:w="11557" w:type="dxa"/>
            <w:vAlign w:val="top"/>
          </w:tcPr>
          <w:p>
            <w:pPr>
              <w:pStyle w:val="TableText"/>
              <w:ind w:left="22"/>
              <w:spacing w:before="24" w:line="189" w:lineRule="auto"/>
              <w:rPr/>
            </w:pPr>
            <w:r>
              <w:rPr>
                <w:spacing w:val="2"/>
              </w:rPr>
              <w:t>第一名：广西新恒城乡建设工程公司</w:t>
            </w:r>
          </w:p>
        </w:tc>
      </w:tr>
      <w:tr>
        <w:trPr>
          <w:trHeight w:val="297" w:hRule="atLeast"/>
        </w:trPr>
        <w:tc>
          <w:tcPr>
            <w:tcW w:w="288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57" w:type="dxa"/>
            <w:vAlign w:val="top"/>
          </w:tcPr>
          <w:p>
            <w:pPr>
              <w:pStyle w:val="TableText"/>
              <w:ind w:left="22"/>
              <w:spacing w:before="25" w:line="186" w:lineRule="auto"/>
              <w:rPr/>
            </w:pPr>
            <w:r>
              <w:rPr>
                <w:spacing w:val="2"/>
              </w:rPr>
              <w:t>第二名：广西鸿安建设有限公司</w:t>
            </w:r>
          </w:p>
        </w:tc>
      </w:tr>
      <w:tr>
        <w:trPr>
          <w:trHeight w:val="301" w:hRule="atLeast"/>
        </w:trPr>
        <w:tc>
          <w:tcPr>
            <w:tcW w:w="2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57" w:type="dxa"/>
            <w:vAlign w:val="top"/>
          </w:tcPr>
          <w:p>
            <w:pPr>
              <w:pStyle w:val="TableText"/>
              <w:ind w:left="22"/>
              <w:spacing w:before="27" w:line="187" w:lineRule="auto"/>
              <w:rPr/>
            </w:pPr>
            <w:r>
              <w:rPr>
                <w:spacing w:val="2"/>
              </w:rPr>
              <w:t>第三名：广西超音建设工程有限公司</w:t>
            </w:r>
          </w:p>
        </w:tc>
      </w:tr>
    </w:tbl>
    <w:p>
      <w:pPr>
        <w:ind w:left="55"/>
        <w:spacing w:before="304" w:line="226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8"/>
          <w:position w:val="-1"/>
        </w:rPr>
        <w:t>评标委员会全体成员签名：</w:t>
      </w:r>
      <w:r>
        <w:rPr>
          <w:rFonts w:ascii="SimSun" w:hAnsi="SimSun" w:eastAsia="SimSun" w:cs="SimSun"/>
          <w:sz w:val="21"/>
          <w:szCs w:val="21"/>
          <w:spacing w:val="1"/>
          <w:position w:val="-1"/>
        </w:rPr>
        <w:t xml:space="preserve">                                                      </w:t>
      </w:r>
      <w:r>
        <w:rPr>
          <w:rFonts w:ascii="SimSun" w:hAnsi="SimSun" w:eastAsia="SimSun" w:cs="SimSun"/>
          <w:sz w:val="21"/>
          <w:szCs w:val="21"/>
          <w:position w:val="-1"/>
        </w:rPr>
        <w:t xml:space="preserve">                                   </w:t>
      </w:r>
      <w:r>
        <w:rPr>
          <w:rFonts w:ascii="SimSun" w:hAnsi="SimSun" w:eastAsia="SimSun" w:cs="SimSun"/>
          <w:sz w:val="21"/>
          <w:szCs w:val="21"/>
          <w:spacing w:val="8"/>
        </w:rPr>
        <w:t>日期：2025-11-2</w:t>
      </w:r>
      <w:r>
        <w:rPr>
          <w:rFonts w:ascii="SimSun" w:hAnsi="SimSun" w:eastAsia="SimSun" w:cs="SimSun"/>
          <w:sz w:val="21"/>
          <w:szCs w:val="21"/>
          <w:spacing w:val="7"/>
        </w:rPr>
        <w:t>809:00</w:t>
      </w:r>
    </w:p>
    <w:p>
      <w:pPr>
        <w:spacing w:line="277" w:lineRule="auto"/>
        <w:rPr>
          <w:rFonts w:ascii="Arial"/>
          <w:sz w:val="21"/>
        </w:rPr>
      </w:pPr>
      <w:r/>
    </w:p>
    <w:p>
      <w:pPr>
        <w:ind w:left="174"/>
        <w:spacing w:before="84" w:line="219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5"/>
        </w:rPr>
        <w:t>李春梅(签名)              </w:t>
      </w:r>
      <w:r>
        <w:rPr>
          <w:rFonts w:ascii="SimSun" w:hAnsi="SimSun" w:eastAsia="SimSun" w:cs="SimSun"/>
          <w:sz w:val="26"/>
          <w:szCs w:val="26"/>
          <w:spacing w:val="4"/>
        </w:rPr>
        <w:t xml:space="preserve"> 蒋永进(签名)               熊明福(签名)               陈义飞(签名)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ind w:left="174"/>
        <w:spacing w:before="84" w:line="220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3"/>
        </w:rPr>
        <w:t>张玲玲(签名)</w:t>
      </w:r>
    </w:p>
    <w:sectPr>
      <w:pgSz w:w="16840" w:h="11900"/>
      <w:pgMar w:top="654" w:right="1724" w:bottom="0" w:left="66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2025-11-30T09:57:19Z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2025-11-30T09:57:19</vt:filetime>
  </property>
  <property fmtid="{D5CDD505-2E9C-101B-9397-08002B2CF9AE}" pid="4" name="UsrData">
    <vt:lpwstr>692ba47dda7715001f0e298cwl</vt:lpwstr>
  </property>
</Properties>
</file>