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10752" w:type="dxa"/>
        <w:tblInd w:w="-1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224"/>
        <w:gridCol w:w="8736"/>
      </w:tblGrid>
      <w:tr w14:paraId="5465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792" w:type="dxa"/>
            <w:noWrap w:val="0"/>
            <w:vAlign w:val="center"/>
          </w:tcPr>
          <w:p w14:paraId="1242CAC1">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224" w:type="dxa"/>
            <w:noWrap w:val="0"/>
            <w:vAlign w:val="center"/>
          </w:tcPr>
          <w:p w14:paraId="12E9D95C">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8736" w:type="dxa"/>
            <w:noWrap w:val="0"/>
            <w:vAlign w:val="center"/>
          </w:tcPr>
          <w:p w14:paraId="5272F73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产品参数</w:t>
            </w:r>
          </w:p>
        </w:tc>
      </w:tr>
      <w:tr w14:paraId="4F70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792" w:type="dxa"/>
            <w:noWrap w:val="0"/>
            <w:vAlign w:val="center"/>
          </w:tcPr>
          <w:p w14:paraId="275F2B08">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24" w:type="dxa"/>
            <w:noWrap w:val="0"/>
            <w:vAlign w:val="center"/>
          </w:tcPr>
          <w:p w14:paraId="4AA10DB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服务器</w:t>
            </w:r>
          </w:p>
        </w:tc>
        <w:tc>
          <w:tcPr>
            <w:tcW w:w="8736" w:type="dxa"/>
            <w:noWrap w:val="0"/>
            <w:vAlign w:val="center"/>
          </w:tcPr>
          <w:p w14:paraId="23E7A0E5">
            <w:pPr>
              <w:widowControl/>
              <w:jc w:val="left"/>
              <w:rPr>
                <w:rFonts w:ascii="宋体" w:hAnsi="宋体" w:eastAsia="宋体" w:cs="宋体"/>
                <w:color w:val="auto"/>
                <w:kern w:val="0"/>
                <w:sz w:val="24"/>
                <w:szCs w:val="24"/>
              </w:rPr>
            </w:pPr>
          </w:p>
          <w:p w14:paraId="30AE8420">
            <w:pPr>
              <w:numPr>
                <w:ilvl w:val="0"/>
                <w:numId w:val="2"/>
              </w:numPr>
              <w:rPr>
                <w:rFonts w:hint="eastAsia" w:ascii="宋体" w:hAnsi="宋体" w:eastAsia="宋体" w:cs="宋体"/>
                <w:color w:val="auto"/>
                <w:kern w:val="0"/>
                <w:sz w:val="24"/>
                <w:szCs w:val="24"/>
              </w:rPr>
            </w:pPr>
            <w:r>
              <w:rPr>
                <w:rFonts w:ascii="宋体" w:hAnsi="宋体" w:eastAsia="宋体" w:cs="宋体"/>
                <w:color w:val="auto"/>
                <w:kern w:val="0"/>
                <w:sz w:val="24"/>
                <w:szCs w:val="24"/>
              </w:rPr>
              <w:t>≤2U机架式服务器，适用于通用机房环境，支持19英寸标准机柜。</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ab/>
            </w:r>
          </w:p>
          <w:p w14:paraId="662D9F99">
            <w:pPr>
              <w:numPr>
                <w:ilvl w:val="0"/>
                <w:numId w:val="0"/>
              </w:numPr>
              <w:rPr>
                <w:rFonts w:ascii="宋体" w:hAnsi="宋体" w:eastAsia="宋体" w:cs="宋体"/>
                <w:color w:val="auto"/>
                <w:kern w:val="0"/>
                <w:sz w:val="24"/>
                <w:szCs w:val="24"/>
              </w:rPr>
            </w:pPr>
            <w:r>
              <w:rPr>
                <w:rFonts w:ascii="宋体" w:hAnsi="宋体" w:eastAsia="宋体" w:cs="宋体"/>
                <w:color w:val="auto"/>
                <w:kern w:val="0"/>
                <w:sz w:val="24"/>
                <w:szCs w:val="24"/>
              </w:rPr>
              <w:t>2、配置≥</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颗Intel</w:t>
            </w:r>
            <w:r>
              <w:rPr>
                <w:rFonts w:hint="eastAsia" w:ascii="宋体" w:hAnsi="宋体" w:eastAsia="宋体" w:cs="宋体"/>
                <w:color w:val="auto"/>
                <w:kern w:val="0"/>
                <w:sz w:val="24"/>
                <w:szCs w:val="24"/>
              </w:rPr>
              <w:t xml:space="preserve"> 处理器，本次配置1个金牌</w:t>
            </w:r>
            <w:r>
              <w:rPr>
                <w:rFonts w:ascii="宋体" w:hAnsi="宋体" w:eastAsia="宋体" w:cs="宋体"/>
                <w:color w:val="auto"/>
                <w:kern w:val="0"/>
                <w:sz w:val="24"/>
                <w:szCs w:val="24"/>
              </w:rPr>
              <w:t>处理器，单颗处理器主频≥2.</w:t>
            </w:r>
            <w:r>
              <w:rPr>
                <w:rFonts w:hint="eastAsia" w:ascii="宋体" w:hAnsi="宋体" w:eastAsia="宋体" w:cs="宋体"/>
                <w:color w:val="auto"/>
                <w:kern w:val="0"/>
                <w:sz w:val="24"/>
                <w:szCs w:val="24"/>
              </w:rPr>
              <w:t>0</w:t>
            </w:r>
            <w:r>
              <w:rPr>
                <w:rFonts w:ascii="宋体" w:hAnsi="宋体" w:eastAsia="宋体" w:cs="宋体"/>
                <w:color w:val="auto"/>
                <w:kern w:val="0"/>
                <w:sz w:val="24"/>
                <w:szCs w:val="24"/>
              </w:rPr>
              <w:t>GHz，单颗处理器核数≥</w:t>
            </w:r>
            <w:r>
              <w:rPr>
                <w:rFonts w:hint="eastAsia" w:ascii="宋体" w:hAnsi="宋体" w:eastAsia="宋体" w:cs="宋体"/>
                <w:color w:val="auto"/>
                <w:kern w:val="0"/>
                <w:sz w:val="24"/>
                <w:szCs w:val="24"/>
              </w:rPr>
              <w:t>8。</w:t>
            </w:r>
            <w:r>
              <w:rPr>
                <w:rFonts w:ascii="宋体" w:hAnsi="宋体" w:eastAsia="宋体" w:cs="宋体"/>
                <w:color w:val="auto"/>
                <w:kern w:val="0"/>
                <w:sz w:val="24"/>
                <w:szCs w:val="24"/>
              </w:rPr>
              <w:t>最大支持</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颗</w:t>
            </w:r>
            <w:r>
              <w:rPr>
                <w:rFonts w:hint="eastAsia" w:ascii="宋体" w:hAnsi="宋体" w:eastAsia="宋体" w:cs="宋体"/>
                <w:color w:val="auto"/>
                <w:kern w:val="0"/>
                <w:sz w:val="24"/>
                <w:szCs w:val="24"/>
              </w:rPr>
              <w:t>28核处理器。</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3、配置≥</w:t>
            </w:r>
            <w:r>
              <w:rPr>
                <w:rFonts w:hint="eastAsia" w:ascii="宋体" w:hAnsi="宋体" w:eastAsia="宋体" w:cs="宋体"/>
                <w:color w:val="auto"/>
                <w:kern w:val="0"/>
                <w:sz w:val="24"/>
                <w:szCs w:val="24"/>
              </w:rPr>
              <w:t>32</w:t>
            </w:r>
            <w:r>
              <w:rPr>
                <w:rFonts w:ascii="宋体" w:hAnsi="宋体" w:eastAsia="宋体" w:cs="宋体"/>
                <w:color w:val="auto"/>
                <w:kern w:val="0"/>
                <w:sz w:val="24"/>
                <w:szCs w:val="24"/>
              </w:rPr>
              <w:t>GB DDR4MHz内存，支持高级内存纠错（ECC）、内存镜像（Ememory mirroring）、内存热备（rank sparing）等高级功能</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最大支持</w:t>
            </w:r>
            <w:r>
              <w:rPr>
                <w:rFonts w:hint="eastAsia" w:ascii="宋体" w:hAnsi="宋体" w:eastAsia="宋体" w:cs="宋体"/>
                <w:color w:val="auto"/>
                <w:kern w:val="0"/>
                <w:sz w:val="24"/>
                <w:szCs w:val="24"/>
              </w:rPr>
              <w:t xml:space="preserve">       24条内存，合计支持3T内存升级</w:t>
            </w:r>
            <w:r>
              <w:rPr>
                <w:rFonts w:ascii="宋体" w:hAnsi="宋体" w:eastAsia="宋体" w:cs="宋体"/>
                <w:color w:val="auto"/>
                <w:kern w:val="0"/>
                <w:sz w:val="24"/>
                <w:szCs w:val="24"/>
              </w:rPr>
              <w:t>。</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4、配置≥</w:t>
            </w:r>
            <w:r>
              <w:rPr>
                <w:rFonts w:hint="eastAsia" w:ascii="宋体" w:hAnsi="宋体" w:eastAsia="宋体" w:cs="宋体"/>
                <w:color w:val="auto"/>
                <w:kern w:val="0"/>
                <w:sz w:val="24"/>
                <w:szCs w:val="24"/>
              </w:rPr>
              <w:t>2</w:t>
            </w:r>
            <w:r>
              <w:rPr>
                <w:rFonts w:ascii="宋体" w:hAnsi="宋体" w:eastAsia="宋体" w:cs="宋体"/>
                <w:color w:val="auto"/>
                <w:kern w:val="0"/>
                <w:sz w:val="24"/>
                <w:szCs w:val="24"/>
              </w:rPr>
              <w:t>块</w:t>
            </w:r>
            <w:r>
              <w:rPr>
                <w:rFonts w:hint="eastAsia" w:ascii="宋体" w:hAnsi="宋体" w:eastAsia="宋体" w:cs="宋体"/>
                <w:color w:val="auto"/>
                <w:kern w:val="0"/>
                <w:sz w:val="24"/>
                <w:szCs w:val="24"/>
              </w:rPr>
              <w:t xml:space="preserve">2TB </w:t>
            </w:r>
            <w:r>
              <w:rPr>
                <w:rFonts w:ascii="宋体" w:hAnsi="宋体" w:eastAsia="宋体" w:cs="宋体"/>
                <w:color w:val="auto"/>
                <w:kern w:val="0"/>
                <w:sz w:val="24"/>
                <w:szCs w:val="24"/>
              </w:rPr>
              <w:t>S</w:t>
            </w:r>
            <w:r>
              <w:rPr>
                <w:rFonts w:hint="eastAsia" w:ascii="宋体" w:hAnsi="宋体" w:eastAsia="宋体" w:cs="宋体"/>
                <w:color w:val="auto"/>
                <w:kern w:val="0"/>
                <w:sz w:val="24"/>
                <w:szCs w:val="24"/>
              </w:rPr>
              <w:t>ATA企业级硬盘</w:t>
            </w:r>
            <w:r>
              <w:rPr>
                <w:rFonts w:ascii="宋体" w:hAnsi="宋体" w:eastAsia="宋体" w:cs="宋体"/>
                <w:color w:val="auto"/>
                <w:kern w:val="0"/>
                <w:sz w:val="24"/>
                <w:szCs w:val="24"/>
              </w:rPr>
              <w:t>。为方便后续扩容</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最大</w:t>
            </w:r>
            <w:r>
              <w:rPr>
                <w:rFonts w:hint="eastAsia" w:ascii="宋体" w:hAnsi="宋体" w:eastAsia="宋体" w:cs="宋体"/>
                <w:color w:val="auto"/>
                <w:kern w:val="0"/>
                <w:sz w:val="24"/>
                <w:szCs w:val="24"/>
              </w:rPr>
              <w:t>支持20</w:t>
            </w:r>
            <w:r>
              <w:rPr>
                <w:rFonts w:ascii="宋体" w:hAnsi="宋体" w:eastAsia="宋体" w:cs="宋体"/>
                <w:color w:val="auto"/>
                <w:kern w:val="0"/>
                <w:sz w:val="24"/>
                <w:szCs w:val="24"/>
              </w:rPr>
              <w:t>个</w:t>
            </w:r>
            <w:r>
              <w:rPr>
                <w:rFonts w:hint="eastAsia" w:ascii="宋体" w:hAnsi="宋体" w:eastAsia="宋体" w:cs="宋体"/>
                <w:color w:val="auto"/>
                <w:kern w:val="0"/>
                <w:sz w:val="24"/>
                <w:szCs w:val="24"/>
              </w:rPr>
              <w:t>3</w:t>
            </w:r>
            <w:r>
              <w:rPr>
                <w:rFonts w:ascii="宋体" w:hAnsi="宋体" w:eastAsia="宋体" w:cs="宋体"/>
                <w:color w:val="auto"/>
                <w:kern w:val="0"/>
                <w:sz w:val="24"/>
                <w:szCs w:val="24"/>
              </w:rPr>
              <w:t>.5寸或者</w:t>
            </w:r>
            <w:r>
              <w:rPr>
                <w:rFonts w:hint="eastAsia" w:ascii="宋体" w:hAnsi="宋体" w:eastAsia="宋体" w:cs="宋体"/>
                <w:color w:val="auto"/>
                <w:kern w:val="0"/>
                <w:sz w:val="24"/>
                <w:szCs w:val="24"/>
              </w:rPr>
              <w:t>31个2.5寸</w:t>
            </w:r>
            <w:r>
              <w:rPr>
                <w:rFonts w:ascii="宋体" w:hAnsi="宋体" w:eastAsia="宋体" w:cs="宋体"/>
                <w:color w:val="auto"/>
                <w:kern w:val="0"/>
                <w:sz w:val="24"/>
                <w:szCs w:val="24"/>
              </w:rPr>
              <w:t>硬盘槽位并同时支持</w:t>
            </w:r>
            <w:r>
              <w:rPr>
                <w:rFonts w:hint="eastAsia" w:ascii="宋体" w:hAnsi="宋体" w:eastAsia="宋体" w:cs="宋体"/>
                <w:color w:val="auto"/>
                <w:kern w:val="0"/>
                <w:sz w:val="24"/>
                <w:szCs w:val="24"/>
              </w:rPr>
              <w:t>2个M.2内置硬盘</w:t>
            </w:r>
            <w:r>
              <w:rPr>
                <w:rFonts w:ascii="宋体" w:hAnsi="宋体" w:eastAsia="宋体" w:cs="宋体"/>
                <w:color w:val="auto"/>
                <w:kern w:val="0"/>
                <w:sz w:val="24"/>
                <w:szCs w:val="24"/>
              </w:rPr>
              <w:t>。</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5、板卡及模块。最高支持</w:t>
            </w:r>
            <w:r>
              <w:rPr>
                <w:rFonts w:hint="eastAsia" w:ascii="宋体" w:hAnsi="宋体" w:eastAsia="宋体" w:cs="宋体"/>
                <w:color w:val="auto"/>
                <w:kern w:val="0"/>
                <w:sz w:val="24"/>
                <w:szCs w:val="24"/>
              </w:rPr>
              <w:t>9个pcie接口。</w:t>
            </w:r>
            <w:r>
              <w:rPr>
                <w:rFonts w:ascii="宋体" w:hAnsi="宋体" w:eastAsia="宋体" w:cs="宋体"/>
                <w:color w:val="auto"/>
                <w:kern w:val="0"/>
                <w:sz w:val="24"/>
                <w:szCs w:val="24"/>
              </w:rPr>
              <w:t>配置</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个</w:t>
            </w:r>
            <w:r>
              <w:rPr>
                <w:rFonts w:hint="eastAsia" w:ascii="宋体" w:hAnsi="宋体" w:eastAsia="宋体" w:cs="宋体"/>
                <w:color w:val="auto"/>
                <w:kern w:val="0"/>
                <w:sz w:val="24"/>
                <w:szCs w:val="24"/>
              </w:rPr>
              <w:t>四</w:t>
            </w:r>
            <w:r>
              <w:rPr>
                <w:rFonts w:ascii="宋体" w:hAnsi="宋体" w:eastAsia="宋体" w:cs="宋体"/>
                <w:color w:val="auto"/>
                <w:kern w:val="0"/>
                <w:sz w:val="24"/>
                <w:szCs w:val="24"/>
              </w:rPr>
              <w:t>千兆RJ45网口</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机器</w:t>
            </w:r>
            <w:r>
              <w:rPr>
                <w:rFonts w:hint="eastAsia" w:ascii="宋体" w:hAnsi="宋体" w:eastAsia="宋体" w:cs="宋体"/>
                <w:color w:val="auto"/>
                <w:kern w:val="0"/>
                <w:sz w:val="24"/>
                <w:szCs w:val="24"/>
              </w:rPr>
              <w:t>支持4个全高全宽GPU插槽或8个半高GPU</w:t>
            </w:r>
            <w:r>
              <w:rPr>
                <w:rFonts w:ascii="宋体" w:hAnsi="宋体" w:eastAsia="宋体" w:cs="宋体"/>
                <w:color w:val="auto"/>
                <w:kern w:val="0"/>
                <w:sz w:val="24"/>
                <w:szCs w:val="24"/>
              </w:rPr>
              <w:t>。</w:t>
            </w:r>
          </w:p>
          <w:p w14:paraId="48E7D76F">
            <w:pPr>
              <w:rPr>
                <w:rFonts w:ascii="宋体" w:hAnsi="宋体" w:eastAsia="宋体" w:cs="宋体"/>
                <w:color w:val="auto"/>
                <w:kern w:val="0"/>
                <w:sz w:val="24"/>
                <w:szCs w:val="24"/>
              </w:rPr>
            </w:pPr>
            <w:r>
              <w:rPr>
                <w:rFonts w:ascii="宋体" w:hAnsi="宋体" w:eastAsia="宋体" w:cs="宋体"/>
                <w:color w:val="auto"/>
                <w:kern w:val="0"/>
                <w:sz w:val="24"/>
                <w:szCs w:val="24"/>
              </w:rPr>
              <w:t>6、配置</w:t>
            </w:r>
            <w:r>
              <w:rPr>
                <w:rFonts w:hint="eastAsia" w:ascii="宋体" w:hAnsi="宋体" w:eastAsia="宋体" w:cs="宋体"/>
                <w:color w:val="auto"/>
                <w:kern w:val="0"/>
                <w:sz w:val="24"/>
                <w:szCs w:val="24"/>
              </w:rPr>
              <w:t>1</w:t>
            </w:r>
            <w:r>
              <w:rPr>
                <w:rFonts w:ascii="宋体" w:hAnsi="宋体" w:eastAsia="宋体" w:cs="宋体"/>
                <w:color w:val="auto"/>
                <w:kern w:val="0"/>
                <w:sz w:val="24"/>
                <w:szCs w:val="24"/>
              </w:rPr>
              <w:t>个</w:t>
            </w:r>
            <w:r>
              <w:rPr>
                <w:rFonts w:hint="eastAsia" w:ascii="宋体" w:hAnsi="宋体" w:eastAsia="宋体" w:cs="宋体"/>
                <w:color w:val="auto"/>
                <w:kern w:val="0"/>
                <w:sz w:val="24"/>
                <w:szCs w:val="24"/>
              </w:rPr>
              <w:t>55</w:t>
            </w:r>
            <w:r>
              <w:rPr>
                <w:rFonts w:ascii="宋体" w:hAnsi="宋体" w:eastAsia="宋体" w:cs="宋体"/>
                <w:color w:val="auto"/>
                <w:kern w:val="0"/>
                <w:sz w:val="24"/>
                <w:szCs w:val="24"/>
              </w:rPr>
              <w:t>0W冗余热插拔高效电源，支持单电源失效。</w:t>
            </w:r>
            <w:r>
              <w:rPr>
                <w:rFonts w:hint="eastAsia" w:ascii="宋体" w:hAnsi="宋体" w:eastAsia="宋体" w:cs="宋体"/>
                <w:color w:val="auto"/>
                <w:kern w:val="0"/>
                <w:sz w:val="24"/>
                <w:szCs w:val="24"/>
              </w:rPr>
              <w:t>电源及安全配线：电源输出功率≥550W 80+铂金电源，本次配置1个550w白金电源，可选-48V直流输入，可选800W,1300W,1600W,2000W钛金电源，支持主备模式。支持全天候监控设备运行状态，实现故障、停机、宕机适时预警；后天设定IP过滤规划、设定访问权限；支持电源系统级联，每台主机设备可级联多台从设备，可远程监控及控制从设备；本次配置1套接线使用H65级原铜材质，外壳使用阻燃材料，阻燃级别达UL94V-0，采用一体式条铜焊接，U形PC材质绝缘，接口设置防脱落装置，稳压、防雷、防漏电、防过载等保护。</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7、提供</w:t>
            </w:r>
            <w:r>
              <w:rPr>
                <w:rFonts w:hint="eastAsia" w:ascii="宋体" w:hAnsi="宋体" w:eastAsia="宋体" w:cs="宋体"/>
                <w:color w:val="auto"/>
                <w:kern w:val="0"/>
                <w:sz w:val="24"/>
                <w:szCs w:val="24"/>
                <w:lang w:val="en-US" w:eastAsia="zh-CN"/>
              </w:rPr>
              <w:t>不低于</w:t>
            </w:r>
            <w:r>
              <w:rPr>
                <w:rFonts w:ascii="宋体" w:hAnsi="宋体" w:eastAsia="宋体" w:cs="宋体"/>
                <w:color w:val="auto"/>
                <w:kern w:val="0"/>
                <w:sz w:val="24"/>
                <w:szCs w:val="24"/>
              </w:rPr>
              <w:t>6个冗余热插拔风扇。由风扇控制器、风扇，独立风扇控制；采用双转子大尺寸风扇，支持免工具热插拔维护。风扇转速自动调节，对节点透明；风流向前进后出；具备防回流设计。</w:t>
            </w:r>
            <w:r>
              <w:rPr>
                <w:rFonts w:ascii="宋体" w:hAnsi="宋体" w:eastAsia="宋体" w:cs="宋体"/>
                <w:color w:val="auto"/>
                <w:kern w:val="0"/>
                <w:sz w:val="24"/>
                <w:szCs w:val="24"/>
              </w:rPr>
              <w:br w:type="textWrapping"/>
            </w:r>
            <w:r>
              <w:rPr>
                <w:rFonts w:ascii="宋体" w:hAnsi="宋体" w:eastAsia="宋体" w:cs="宋体"/>
                <w:color w:val="auto"/>
                <w:kern w:val="0"/>
                <w:sz w:val="24"/>
                <w:szCs w:val="24"/>
              </w:rPr>
              <w:t>8、集成系统管理芯片，支持IPMI2.0、KVM over IP、虚拟媒体等管理功能。</w:t>
            </w:r>
            <w:r>
              <w:rPr>
                <w:rFonts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支持TPM安全可信模块。</w:t>
            </w:r>
          </w:p>
          <w:p w14:paraId="582F0BB3">
            <w:pPr>
              <w:pStyle w:val="13"/>
              <w:spacing w:before="0" w:beforeAutospacing="0" w:after="0" w:afterAutospacing="0"/>
              <w:rPr>
                <w:rFonts w:hint="eastAsia" w:eastAsia="宋体"/>
                <w:color w:val="auto"/>
                <w:lang w:val="en-US" w:eastAsia="zh-CN"/>
              </w:rPr>
            </w:pPr>
            <w:r>
              <w:rPr>
                <w:rFonts w:hint="eastAsia"/>
                <w:color w:val="auto"/>
              </w:rPr>
              <w:t>9、★操作系统：支持最新</w:t>
            </w:r>
            <w:r>
              <w:rPr>
                <w:color w:val="auto"/>
              </w:rPr>
              <w:t>VMware</w:t>
            </w:r>
            <w:r>
              <w:rPr>
                <w:rFonts w:hint="eastAsia"/>
                <w:color w:val="auto"/>
              </w:rPr>
              <w:t>、</w:t>
            </w:r>
            <w:r>
              <w:rPr>
                <w:color w:val="auto"/>
              </w:rPr>
              <w:t xml:space="preserve"> Hyper-V</w:t>
            </w:r>
            <w:r>
              <w:rPr>
                <w:rFonts w:hint="eastAsia"/>
                <w:color w:val="auto"/>
              </w:rPr>
              <w:t>、</w:t>
            </w:r>
            <w:r>
              <w:rPr>
                <w:color w:val="auto"/>
              </w:rPr>
              <w:t xml:space="preserve"> KVM</w:t>
            </w:r>
            <w:r>
              <w:rPr>
                <w:rFonts w:hint="eastAsia"/>
                <w:color w:val="auto"/>
              </w:rPr>
              <w:t>、</w:t>
            </w:r>
            <w:r>
              <w:rPr>
                <w:color w:val="auto"/>
              </w:rPr>
              <w:t>Linux</w:t>
            </w:r>
            <w:r>
              <w:rPr>
                <w:rFonts w:hint="eastAsia"/>
                <w:color w:val="auto"/>
              </w:rPr>
              <w:t>、</w:t>
            </w:r>
            <w:r>
              <w:rPr>
                <w:color w:val="auto"/>
              </w:rPr>
              <w:t>Windows</w:t>
            </w:r>
            <w:r>
              <w:rPr>
                <w:rFonts w:hint="eastAsia"/>
                <w:color w:val="auto"/>
              </w:rPr>
              <w:t>等</w:t>
            </w:r>
            <w:r>
              <w:rPr>
                <w:color w:val="auto"/>
              </w:rPr>
              <w:t>64</w:t>
            </w:r>
            <w:r>
              <w:rPr>
                <w:rFonts w:hint="eastAsia"/>
                <w:color w:val="auto"/>
              </w:rPr>
              <w:t>位操作系统。本次提供和服务器同品牌的国产操作系统，支持安装Intel、AMD、兆芯、海光等主流的X86平台服务器，支持如飞腾、龙芯等非X86架构服务，且操作系统的使用及升级不受服务器数量和核数的限制</w:t>
            </w:r>
            <w:r>
              <w:rPr>
                <w:rFonts w:hint="eastAsia"/>
                <w:color w:val="auto"/>
                <w:lang w:eastAsia="zh-CN"/>
              </w:rPr>
              <w:t>。</w:t>
            </w:r>
          </w:p>
          <w:p w14:paraId="0675F7CA">
            <w:pPr>
              <w:widowControl/>
              <w:ind w:left="360" w:hanging="360" w:hangingChars="150"/>
              <w:rPr>
                <w:rFonts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该产品为国家节能认证的产品，并能提供节能产品认证证书。投标时提供产品3C认证。</w:t>
            </w:r>
          </w:p>
          <w:p w14:paraId="4D53EBD0">
            <w:pPr>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提供三年售后服务。供货时提供原厂商售后服务说明函。</w:t>
            </w:r>
          </w:p>
          <w:p w14:paraId="17BEB0A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p>
        </w:tc>
      </w:tr>
      <w:tr w14:paraId="772B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4A64BA80">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24" w:type="dxa"/>
            <w:noWrap w:val="0"/>
            <w:vAlign w:val="center"/>
          </w:tcPr>
          <w:p w14:paraId="627FD485">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客流计数器</w:t>
            </w:r>
          </w:p>
        </w:tc>
        <w:tc>
          <w:tcPr>
            <w:tcW w:w="8736" w:type="dxa"/>
            <w:noWrap w:val="0"/>
            <w:vAlign w:val="center"/>
          </w:tcPr>
          <w:p w14:paraId="740B6923">
            <w:pPr>
              <w:keepNext w:val="0"/>
              <w:keepLines w:val="0"/>
              <w:pageBreakBefore w:val="0"/>
              <w:kinsoku/>
              <w:wordWrap/>
              <w:overflowPunct/>
              <w:topLinePunct w:val="0"/>
              <w:autoSpaceDE/>
              <w:autoSpaceDN/>
              <w:bidi w:val="0"/>
              <w:adjustRightInd/>
              <w:spacing w:line="24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TK系列红外计数终端由红外发射器和红外计数器组成，分别安装在出入口两侧，当有人进出遮挡红外光束后，红外计数器根据光束遮挡方向识别行人移动方向，产生计数。DTK红外计数终端超小外形设计，电池或USB供电，可快速完成部署，适合小流量场景的经济型客流统计。</w:t>
            </w:r>
          </w:p>
          <w:p w14:paraId="334281B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1、供电方式：锂电池\USB供电。</w:t>
            </w:r>
          </w:p>
          <w:p w14:paraId="4F1EDE7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2、检测方式：红外对射。</w:t>
            </w:r>
          </w:p>
          <w:p w14:paraId="43D903F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3、最远检测距离：室内30米\室外10米。</w:t>
            </w:r>
          </w:p>
          <w:p w14:paraId="13B6700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4、目标方向识别：双向识别，进出分别计数。</w:t>
            </w:r>
          </w:p>
          <w:p w14:paraId="66E89922">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5、显示方式：0.96”液晶显示屏，显示设备时间、当天累计进入计数、当天累计离开计数。</w:t>
            </w:r>
          </w:p>
          <w:p w14:paraId="02F782E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6、工作电流：慢速模式：待机320uA\休眠40uA</w:t>
            </w:r>
          </w:p>
          <w:p w14:paraId="506FE00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高速模式：待机620uA\休眠40uA数据传输：120mA 平均值允许最快移动速度：高速 25Km/h\低速15Km/h。</w:t>
            </w:r>
          </w:p>
          <w:p w14:paraId="0C2AB5D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7、当日最大计数：999999 人次。</w:t>
            </w:r>
          </w:p>
          <w:p w14:paraId="56FF27C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8、校时方式：服务器校时。</w:t>
            </w:r>
          </w:p>
          <w:p w14:paraId="5FD40F8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9、缓存记录数：最大缓存740条记录。</w:t>
            </w:r>
          </w:p>
          <w:p w14:paraId="08809882">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10、传输网络：支持2.4G/5.8G,802.11b/g/n/e/i，WPA/PA2PSK和WPS。</w:t>
            </w:r>
          </w:p>
          <w:p w14:paraId="0C37390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11、数据传输周期：0-250分钟自定义。</w:t>
            </w:r>
          </w:p>
          <w:p w14:paraId="01F1FB6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12、电池续航：6个月以上（按每30分钟传输一次）。</w:t>
            </w:r>
          </w:p>
          <w:p w14:paraId="2222AD1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13、尺寸：65mm*50mm*22mm。</w:t>
            </w:r>
          </w:p>
          <w:p w14:paraId="3AB85939">
            <w:pPr>
              <w:keepNext w:val="0"/>
              <w:keepLines w:val="0"/>
              <w:pageBreakBefore w:val="0"/>
              <w:kinsoku/>
              <w:wordWrap/>
              <w:overflowPunct/>
              <w:topLinePunct w:val="0"/>
              <w:autoSpaceDE/>
              <w:autoSpaceDN/>
              <w:bidi w:val="0"/>
              <w:adjustRightInd/>
              <w:spacing w:line="240" w:lineRule="auto"/>
              <w:jc w:val="left"/>
              <w:rPr>
                <w:rFonts w:hint="eastAsia"/>
                <w:color w:val="auto"/>
                <w:lang w:val="en-US" w:eastAsia="zh-CN"/>
              </w:rPr>
            </w:pPr>
            <w:r>
              <w:rPr>
                <w:rFonts w:hint="eastAsia" w:ascii="宋体" w:hAnsi="宋体" w:eastAsia="宋体" w:cs="宋体"/>
                <w:b/>
                <w:bCs/>
                <w:color w:val="auto"/>
                <w:sz w:val="24"/>
                <w:szCs w:val="24"/>
                <w:lang w:val="en-US" w:eastAsia="zh-CN"/>
              </w:rPr>
              <w:t>包含3年数据云存储服务。</w:t>
            </w:r>
          </w:p>
        </w:tc>
      </w:tr>
      <w:tr w14:paraId="0AF5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3ED4A97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24" w:type="dxa"/>
            <w:noWrap w:val="0"/>
            <w:vAlign w:val="center"/>
          </w:tcPr>
          <w:p w14:paraId="1F54F95F">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Interlib</w:t>
            </w:r>
            <w:r>
              <w:rPr>
                <w:rFonts w:hint="eastAsia" w:ascii="宋体" w:hAnsi="宋体" w:cs="宋体"/>
                <w:color w:val="auto"/>
                <w:sz w:val="24"/>
                <w:szCs w:val="24"/>
                <w:lang w:val="en-US" w:eastAsia="zh-CN"/>
              </w:rPr>
              <w:t>集群管理</w:t>
            </w:r>
            <w:r>
              <w:rPr>
                <w:rFonts w:hint="eastAsia" w:ascii="宋体" w:hAnsi="宋体" w:eastAsia="宋体" w:cs="宋体"/>
                <w:color w:val="auto"/>
                <w:sz w:val="24"/>
                <w:szCs w:val="24"/>
                <w:lang w:val="en-US"/>
              </w:rPr>
              <w:t>系统V3.5（</w:t>
            </w:r>
            <w:r>
              <w:rPr>
                <w:rFonts w:hint="eastAsia" w:ascii="宋体" w:hAnsi="宋体" w:cs="宋体"/>
                <w:color w:val="auto"/>
                <w:sz w:val="24"/>
                <w:szCs w:val="24"/>
                <w:lang w:val="en-US" w:eastAsia="zh-CN"/>
              </w:rPr>
              <w:t>县级</w:t>
            </w:r>
            <w:r>
              <w:rPr>
                <w:rFonts w:hint="eastAsia" w:ascii="宋体" w:hAnsi="宋体" w:eastAsia="宋体" w:cs="宋体"/>
                <w:color w:val="auto"/>
                <w:sz w:val="24"/>
                <w:szCs w:val="24"/>
                <w:lang w:val="en-US"/>
              </w:rPr>
              <w:t>馆授权）</w:t>
            </w:r>
          </w:p>
        </w:tc>
        <w:tc>
          <w:tcPr>
            <w:tcW w:w="8736" w:type="dxa"/>
            <w:noWrap w:val="0"/>
            <w:vAlign w:val="center"/>
          </w:tcPr>
          <w:p w14:paraId="3DF611DF">
            <w:pPr>
              <w:keepNext w:val="0"/>
              <w:keepLines w:val="0"/>
              <w:pageBreakBefore w:val="0"/>
              <w:kinsoku/>
              <w:wordWrap/>
              <w:overflowPunct/>
              <w:topLinePunct w:val="0"/>
              <w:autoSpaceDE/>
              <w:autoSpaceDN/>
              <w:bidi w:val="0"/>
              <w:adjustRightInd/>
              <w:spacing w:line="240" w:lineRule="auto"/>
              <w:jc w:val="both"/>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整体要求：</w:t>
            </w:r>
          </w:p>
          <w:p w14:paraId="34E5832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微软雅黑" w:hAnsi="微软雅黑" w:eastAsia="微软雅黑" w:cs="微软雅黑"/>
                <w:color w:val="auto"/>
                <w:sz w:val="24"/>
                <w:szCs w:val="24"/>
                <w:highlight w:val="none"/>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要求所提供的</w:t>
            </w:r>
            <w:r>
              <w:rPr>
                <w:rFonts w:hint="eastAsia" w:ascii="宋体" w:hAnsi="宋体" w:cs="宋体"/>
                <w:color w:val="auto"/>
                <w:sz w:val="24"/>
                <w:szCs w:val="24"/>
                <w:lang w:val="en-US" w:eastAsia="zh-CN"/>
              </w:rPr>
              <w:t>县级</w:t>
            </w:r>
            <w:r>
              <w:rPr>
                <w:rFonts w:hint="eastAsia" w:ascii="宋体" w:hAnsi="宋体" w:eastAsia="宋体" w:cs="宋体"/>
                <w:color w:val="auto"/>
                <w:sz w:val="24"/>
                <w:szCs w:val="24"/>
                <w:lang w:val="en-US" w:eastAsia="zh-CN"/>
              </w:rPr>
              <w:t>馆授权具备采访、编目、典藏、流通、期刊、系统设置、OPAC检索等功能模块，依托</w:t>
            </w:r>
            <w:r>
              <w:rPr>
                <w:rFonts w:hint="eastAsia" w:ascii="宋体" w:hAnsi="宋体" w:cs="宋体"/>
                <w:color w:val="auto"/>
                <w:sz w:val="24"/>
                <w:szCs w:val="24"/>
                <w:lang w:val="en-US" w:eastAsia="zh-CN"/>
              </w:rPr>
              <w:t>百色市图书馆</w:t>
            </w:r>
            <w:r>
              <w:rPr>
                <w:rFonts w:hint="eastAsia" w:ascii="宋体" w:hAnsi="宋体" w:eastAsia="宋体" w:cs="宋体"/>
                <w:color w:val="auto"/>
                <w:sz w:val="24"/>
                <w:szCs w:val="24"/>
                <w:lang w:val="en-US" w:eastAsia="zh-CN"/>
              </w:rPr>
              <w:t>作为中心馆，</w:t>
            </w:r>
            <w:r>
              <w:rPr>
                <w:rFonts w:hint="eastAsia" w:ascii="宋体" w:hAnsi="宋体" w:cs="宋体"/>
                <w:color w:val="auto"/>
                <w:sz w:val="24"/>
                <w:szCs w:val="24"/>
                <w:lang w:val="en-US" w:eastAsia="zh-CN"/>
              </w:rPr>
              <w:t>既可以作为百色市图书馆</w:t>
            </w:r>
            <w:r>
              <w:rPr>
                <w:rFonts w:hint="eastAsia" w:ascii="宋体" w:hAnsi="宋体" w:eastAsia="宋体" w:cs="宋体"/>
                <w:color w:val="auto"/>
                <w:sz w:val="24"/>
                <w:szCs w:val="24"/>
                <w:lang w:val="en-US" w:eastAsia="zh-CN"/>
              </w:rPr>
              <w:t>的分馆运行，</w:t>
            </w:r>
            <w:r>
              <w:rPr>
                <w:rFonts w:hint="eastAsia" w:ascii="宋体" w:hAnsi="宋体" w:cs="宋体"/>
                <w:color w:val="auto"/>
                <w:sz w:val="24"/>
                <w:szCs w:val="24"/>
                <w:lang w:val="en-US" w:eastAsia="zh-CN"/>
              </w:rPr>
              <w:t>也可以作为县级总馆运行，</w:t>
            </w:r>
            <w:r>
              <w:rPr>
                <w:rFonts w:hint="eastAsia" w:ascii="宋体" w:hAnsi="宋体" w:eastAsia="宋体" w:cs="宋体"/>
                <w:color w:val="auto"/>
                <w:sz w:val="24"/>
                <w:szCs w:val="24"/>
                <w:lang w:val="en-US" w:eastAsia="zh-CN"/>
              </w:rPr>
              <w:t>无需配置服务器，数据保存于中心馆服务器，通过浏览器即可访问中心软件各模块功能</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需与中心馆保持联网状态，若断网状态只能进行简单流通借还。</w:t>
            </w:r>
          </w:p>
          <w:p w14:paraId="02CE406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在区域通借通还中仍然能</w:t>
            </w:r>
            <w:bookmarkStart w:id="2" w:name="_GoBack"/>
            <w:bookmarkEnd w:id="2"/>
            <w:r>
              <w:rPr>
                <w:rFonts w:hint="eastAsia" w:ascii="宋体" w:hAnsi="宋体" w:eastAsia="宋体" w:cs="宋体"/>
                <w:color w:val="auto"/>
                <w:sz w:val="24"/>
                <w:szCs w:val="24"/>
                <w:lang w:val="en-US" w:eastAsia="zh-CN"/>
              </w:rPr>
              <w:t>够在系统中标识各馆的资产情况，并能够确切知道图书的流向，资产可独立运作，馆藏量15万册。</w:t>
            </w:r>
            <w:r>
              <w:rPr>
                <w:rFonts w:hint="eastAsia" w:ascii="宋体" w:hAnsi="宋体" w:cs="宋体"/>
                <w:color w:val="auto"/>
                <w:sz w:val="24"/>
                <w:szCs w:val="24"/>
                <w:lang w:val="en-US" w:eastAsia="zh-CN"/>
              </w:rPr>
              <w:t>可</w:t>
            </w:r>
            <w:r>
              <w:rPr>
                <w:rFonts w:hint="eastAsia" w:ascii="宋体" w:hAnsi="宋体" w:eastAsia="宋体" w:cs="宋体"/>
                <w:color w:val="auto"/>
                <w:sz w:val="24"/>
                <w:szCs w:val="24"/>
                <w:lang w:val="en-US" w:eastAsia="zh-CN"/>
              </w:rPr>
              <w:t>实现二级或以上总分馆管理。</w:t>
            </w:r>
          </w:p>
          <w:p w14:paraId="740521A1">
            <w:pPr>
              <w:keepNext w:val="0"/>
              <w:keepLines w:val="0"/>
              <w:pageBreakBefore w:val="0"/>
              <w:kinsoku/>
              <w:wordWrap/>
              <w:overflowPunct/>
              <w:topLinePunct w:val="0"/>
              <w:autoSpaceDE/>
              <w:autoSpaceDN/>
              <w:bidi w:val="0"/>
              <w:adjustRightInd/>
              <w:spacing w:line="24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采访</w:t>
            </w:r>
            <w:r>
              <w:rPr>
                <w:rFonts w:hint="eastAsia" w:ascii="宋体" w:hAnsi="宋体" w:cs="宋体"/>
                <w:b/>
                <w:bCs/>
                <w:color w:val="auto"/>
                <w:sz w:val="24"/>
                <w:szCs w:val="24"/>
                <w:lang w:val="en-US" w:eastAsia="zh-CN"/>
              </w:rPr>
              <w:t>模块</w:t>
            </w:r>
          </w:p>
          <w:p w14:paraId="5494F57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支持多种方式的订购：列表类似EXCEL表格方式的快速浏览直接输入订购数订购直接回车订购、单本查重订购、多本、整批订购，支持显示征订书目的订购情况，显示订、验、藏、重4种状态，明确表示图书查重情况，列表可以显示本馆订购，本馆馆藏，所有馆藏、所有订购情况，并支持按列表字段点击切换升序和降序排列。系统支持多条件（ISBN、题名、著者、分类号、主题词等）组合检索、以及检索条件保存操作，方便对征订目录数据筛选限定。同界面支持采购参考其他馆订购情况。</w:t>
            </w:r>
          </w:p>
          <w:p w14:paraId="6CE26C7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2.具备采编日志统计功能。</w:t>
            </w:r>
          </w:p>
          <w:p w14:paraId="16C3120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3.支持Z3950 查询可输入多个条件检索，个人信息维护可设置参数“Z3950下载后是否自动弹出查重框”，新增Z3950地址时可设置地址查询或下载是否收费。</w:t>
            </w:r>
          </w:p>
          <w:p w14:paraId="146F418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4.支持按复本数和按分类号设置默认分配，设置好后，录入馆藏的时候，会自动按分类号、设置地址和数量进行分配。</w:t>
            </w:r>
          </w:p>
          <w:p w14:paraId="2DE4554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5.具备读者荐购分类统计与荐购评估统计功能。图书直接预订支持选择批预订。</w:t>
            </w:r>
          </w:p>
          <w:p w14:paraId="6F5194C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6.支持对图书做审校，并可以根据是否审校条件检索图书。</w:t>
            </w:r>
          </w:p>
          <w:p w14:paraId="4C5D2C3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7.支持对订购单进行审核，审核通过后再发给书商进行采购。</w:t>
            </w:r>
          </w:p>
          <w:p w14:paraId="53D4A5B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8.支持对预选书订单进行转换订单，并可对预选书的订单时间改为当前订购时间。</w:t>
            </w:r>
          </w:p>
          <w:p w14:paraId="0AC1624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9.索书号可支持多种生成方式，包括种次号、著者号两种生成方式，系统检测到索书号有缺号，可提示是否替换，并用缺号替换新分配索书号,直接验收和书目管理中可进行索书号补缺。</w:t>
            </w:r>
          </w:p>
          <w:p w14:paraId="265ACEE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10.系统支持多条件组合检索、检索条件保存操作，方便对征订目录数据筛选限定。</w:t>
            </w:r>
          </w:p>
          <w:p w14:paraId="2DF989F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11.采访预订馆藏分配支持保存默认和清除默认，设置后可自动填充。</w:t>
            </w:r>
          </w:p>
          <w:p w14:paraId="5DAC39D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12.支持快速验收，图书到馆可马上快速扫描验收。允许验收工作中发现验收记录到错误书目时，直接将验收记录变更到正确书目中，不需要删除验收记录。</w:t>
            </w:r>
          </w:p>
          <w:p w14:paraId="17148AD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13.支持总括财务账按出版社统计。</w:t>
            </w:r>
          </w:p>
          <w:p w14:paraId="380A561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14.可进行图书的催缺与退订，催缺功能中可选择所有催缺、部分验收和未验收，将未到齐的预定书目进行拆分，已到的册数保留到原订购单，未到的册数转换到目标订单，未到馆的预定书目全部转换到目标订单。</w:t>
            </w:r>
          </w:p>
          <w:p w14:paraId="1B5B0E16">
            <w:pPr>
              <w:keepNext w:val="0"/>
              <w:keepLines w:val="0"/>
              <w:pageBreakBefore w:val="0"/>
              <w:kinsoku/>
              <w:wordWrap/>
              <w:overflowPunct/>
              <w:topLinePunct w:val="0"/>
              <w:autoSpaceDE/>
              <w:autoSpaceDN/>
              <w:bidi w:val="0"/>
              <w:adjustRightInd/>
              <w:spacing w:line="24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编目</w:t>
            </w:r>
            <w:r>
              <w:rPr>
                <w:rFonts w:hint="eastAsia" w:ascii="宋体" w:hAnsi="宋体" w:cs="宋体"/>
                <w:b/>
                <w:bCs/>
                <w:color w:val="auto"/>
                <w:sz w:val="24"/>
                <w:szCs w:val="24"/>
                <w:lang w:val="en-US" w:eastAsia="zh-CN"/>
              </w:rPr>
              <w:t>模块</w:t>
            </w:r>
          </w:p>
          <w:p w14:paraId="38EDE77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1.系统通过编目工作建立完善的馆藏纪录，提供多种有效手段辅助编目。</w:t>
            </w:r>
          </w:p>
          <w:p w14:paraId="6980B0E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.B/S网页版编目功能支持双屏显示，可对比编目数据快速编目。</w:t>
            </w:r>
          </w:p>
          <w:p w14:paraId="1507774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3.支持书目维护中标识当前分馆有预定或馆藏的书目，支持按条件筛选出不完整MARC数据进行维护，新增书目查询、维护。</w:t>
            </w:r>
          </w:p>
          <w:p w14:paraId="1D6ADBC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4.支持图书附件的编目、外借。</w:t>
            </w:r>
          </w:p>
          <w:p w14:paraId="6B60DD3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5.Unicode小语种图书、期刊编目。</w:t>
            </w:r>
          </w:p>
          <w:p w14:paraId="0F966E3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6.书目管理支持多条件组合筛选功能，支持模糊、精确检索的功能，支持根据文献类型、验收单、控制号段、条码号段、操作员、创建日期等条件自由组合检索。</w:t>
            </w:r>
          </w:p>
          <w:p w14:paraId="66FB5BF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7.支持查看书目修改历史，对比显示区分改动数据。</w:t>
            </w:r>
          </w:p>
          <w:p w14:paraId="0558A6C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8.支持多种文献类型选择全库检索。</w:t>
            </w:r>
          </w:p>
          <w:p w14:paraId="5B655C2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9.支持查询有书目无馆藏的数据（空书目）进行管理。</w:t>
            </w:r>
          </w:p>
          <w:p w14:paraId="2E2FA09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支持书目黑名单管理：包括权限设置、黑名单书目添加与原因记录、查询管理、以及在编目、典藏、流通等环节的自动提示和处理限制。同时，黑名单书目在图书预订、验收过程中将被自动筛选和过滤。</w:t>
            </w:r>
          </w:p>
          <w:p w14:paraId="0DC16AE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11.支持如OCLC等收费Z39.50地址特别设置，可以提示其中有收费地址，让操作员优先检索其他免费地址，免费检索不到，再检索该收费地址。另外下载收费的地址，点击下载会提示需要收取费用。</w:t>
            </w:r>
          </w:p>
          <w:p w14:paraId="1565457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12.书标打印：可进行书标打印，可批量提取书标、补打书标、按条码打印，操作员账号可保留多种书标格式，可进行书标文字替换，可进行上划线操作。</w:t>
            </w:r>
          </w:p>
          <w:p w14:paraId="4A1610E9">
            <w:pPr>
              <w:keepNext w:val="0"/>
              <w:keepLines w:val="0"/>
              <w:pageBreakBefore w:val="0"/>
              <w:kinsoku/>
              <w:wordWrap/>
              <w:overflowPunct/>
              <w:topLinePunct w:val="0"/>
              <w:autoSpaceDE/>
              <w:autoSpaceDN/>
              <w:bidi w:val="0"/>
              <w:adjustRightInd/>
              <w:spacing w:line="24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典藏</w:t>
            </w:r>
            <w:r>
              <w:rPr>
                <w:rFonts w:hint="eastAsia" w:ascii="宋体" w:hAnsi="宋体" w:cs="宋体"/>
                <w:b/>
                <w:bCs/>
                <w:color w:val="auto"/>
                <w:sz w:val="24"/>
                <w:szCs w:val="24"/>
                <w:lang w:val="en-US" w:eastAsia="zh-CN"/>
              </w:rPr>
              <w:t>模块</w:t>
            </w:r>
          </w:p>
          <w:p w14:paraId="1A6A3F72">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1.准确定位文献的典藏位置，进行馆藏的登记、变更、剔除、调拨、清点、状态修改等工作，可自定义选择字段输出报表。</w:t>
            </w:r>
          </w:p>
          <w:p w14:paraId="22C47E5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2.具有批量调拨、清点、入藏：可进行批量调拨、清点、入藏操作，可进行馆际间图书调拨与批量调拨，可选择修改是否改变资产所属馆。</w:t>
            </w:r>
          </w:p>
          <w:p w14:paraId="248FB1D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3.具有批量修改馆藏信息的功能。</w:t>
            </w:r>
          </w:p>
          <w:p w14:paraId="34DCF3E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4.提供对馆际间图书调拨的历史查询统计。</w:t>
            </w:r>
          </w:p>
          <w:p w14:paraId="2CE8833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5.具备执行快速、组合灵活的准确统计馆藏量及书目相关信息（馆藏地点等）。</w:t>
            </w:r>
          </w:p>
          <w:p w14:paraId="6B19EEF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6.馆藏清单支持MARC类型统计条件，可与文献类型、流通类型组合统计。</w:t>
            </w:r>
          </w:p>
          <w:p w14:paraId="19F4C4D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7.提供对馆际间图书调拨的历史查询统计。</w:t>
            </w:r>
          </w:p>
          <w:p w14:paraId="28DAEFF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8.馆藏维护功能支持日志记录。</w:t>
            </w:r>
          </w:p>
          <w:p w14:paraId="22AB40A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9.具备架位号管理功能，能够实现单本、批量架位号处理，并能够设置如馆藏状态、馆藏地点、架位长度等限制条件。</w:t>
            </w:r>
          </w:p>
          <w:p w14:paraId="252F54D2">
            <w:pPr>
              <w:keepNext w:val="0"/>
              <w:keepLines w:val="0"/>
              <w:pageBreakBefore w:val="0"/>
              <w:kinsoku/>
              <w:wordWrap/>
              <w:overflowPunct/>
              <w:topLinePunct w:val="0"/>
              <w:autoSpaceDE/>
              <w:autoSpaceDN/>
              <w:bidi w:val="0"/>
              <w:adjustRightInd/>
              <w:spacing w:line="24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期刊</w:t>
            </w:r>
            <w:r>
              <w:rPr>
                <w:rFonts w:hint="eastAsia" w:ascii="宋体" w:hAnsi="宋体" w:cs="宋体"/>
                <w:b/>
                <w:bCs/>
                <w:color w:val="auto"/>
                <w:sz w:val="24"/>
                <w:szCs w:val="24"/>
                <w:lang w:val="en-US" w:eastAsia="zh-CN"/>
              </w:rPr>
              <w:t>模块</w:t>
            </w:r>
          </w:p>
          <w:p w14:paraId="54B4A42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1.支持期刊预订、外借、续订、催缺、统计、装订功能。</w:t>
            </w:r>
          </w:p>
          <w:p w14:paraId="13519DA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期刊征订目录预订功能中支持查看当前预算代码、资金总数、已用资金和剩余资金信息；勾选ISBN预订选中的期刊或预订所有期刊，选中预定期刊后可设置订购年份、货币类型、书商代码、介质类型、资金预算、订购来源、期刊类别、装帧类型、出版周期、册数、记到地点、分配地点等信息，完成批预定信息的录入，完成预定后对已预定的期刊可显示预订标识。</w:t>
            </w:r>
          </w:p>
          <w:p w14:paraId="7C36572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3.可根据当年的征订目录批量修改当年订购期刊的价格和出版频率。</w:t>
            </w:r>
          </w:p>
          <w:p w14:paraId="6CAB8EA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4.支持期刊征订书目光笔记到，自动批查重、查重字段能自定义。</w:t>
            </w:r>
          </w:p>
          <w:p w14:paraId="7B40078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5.支持期刊预订数据批更新。</w:t>
            </w:r>
          </w:p>
          <w:p w14:paraId="6CFCEE47">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具备期刊催缺功能，实现根据书商、预订者、馆藏地点、应到日期、实到日期、记到状态等条件输出未到齐、未到馆期刊。</w:t>
            </w:r>
          </w:p>
          <w:p w14:paraId="2A4D310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7.期刊订购号（邮发代号）按照数字方式排序，比如2-1排在10-1的前面。。</w:t>
            </w:r>
          </w:p>
          <w:p w14:paraId="43932B3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8.支持期刊续订功能，实现单选续订、多选批续订和往年批量续订全部期刊续订等操作。</w:t>
            </w:r>
          </w:p>
          <w:p w14:paraId="68E206F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9.支持期刊荐购，支持将图书馆的处理结果发邮件通知读者。</w:t>
            </w:r>
          </w:p>
          <w:p w14:paraId="6B942F0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10.可对任意出版频率的期刊自动生成签到记录。</w:t>
            </w:r>
          </w:p>
          <w:p w14:paraId="74B4CCC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11.支持期刊记到自动分配默认馆藏地点。</w:t>
            </w:r>
          </w:p>
          <w:p w14:paraId="6D148E4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12.具备期刊各项统计功能，如订购统计、新订统计、停订统计、漏订统计、记到统计、装订统计功能。</w:t>
            </w:r>
          </w:p>
          <w:p w14:paraId="366641F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13.支持期刊自动装订和书签打印功能，可根据馆藏地点、文献类型、书商、装订者、装订日期、装订批号、ISSN等条件提取书标。</w:t>
            </w:r>
          </w:p>
          <w:p w14:paraId="24E7796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14.期刊装订、装订期刊回馆验收，可进行手工方式以及规则批量装订期刊合订本并能自动生成合订本的价格和年卷期信息。</w:t>
            </w:r>
          </w:p>
          <w:p w14:paraId="194CD93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15.支持按装订状态可输出所有状态、装订未交送、装订已交送报表。</w:t>
            </w:r>
          </w:p>
          <w:p w14:paraId="1E2E05A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.具备核心期刊及保存本的参数设置功能。</w:t>
            </w:r>
          </w:p>
          <w:p w14:paraId="49D6D8F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支持期刊编目905回车自动生成索书号，可在系统-MARC模板设置是否生成</w:t>
            </w:r>
          </w:p>
          <w:p w14:paraId="096FB20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.支持多选记到格修改卷，可修改选中、修改所有未记到、修改所有已记到、修改所有。</w:t>
            </w:r>
          </w:p>
          <w:p w14:paraId="40223BB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.期刊记到增加分捡提示功能。</w:t>
            </w:r>
          </w:p>
          <w:p w14:paraId="63C2608C">
            <w:pPr>
              <w:keepNext w:val="0"/>
              <w:keepLines w:val="0"/>
              <w:pageBreakBefore w:val="0"/>
              <w:kinsoku/>
              <w:wordWrap/>
              <w:overflowPunct/>
              <w:topLinePunct w:val="0"/>
              <w:autoSpaceDE/>
              <w:autoSpaceDN/>
              <w:bidi w:val="0"/>
              <w:adjustRightInd/>
              <w:spacing w:line="240" w:lineRule="auto"/>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流通</w:t>
            </w:r>
            <w:r>
              <w:rPr>
                <w:rFonts w:hint="eastAsia" w:ascii="宋体" w:hAnsi="宋体" w:cs="宋体"/>
                <w:b/>
                <w:bCs/>
                <w:color w:val="auto"/>
                <w:sz w:val="24"/>
                <w:szCs w:val="24"/>
                <w:lang w:val="en-US" w:eastAsia="zh-CN"/>
              </w:rPr>
              <w:t>模块</w:t>
            </w:r>
          </w:p>
          <w:p w14:paraId="3F7792E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1.可处理的外借、归还、续借、预约、交款、赔书、退赔等功能；进行流通时显示读者信息和文献信息。</w:t>
            </w:r>
          </w:p>
          <w:p w14:paraId="589948E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2.支持按套借阅，比如光盘的按套等，只要扫描枪读入这套的任意一个条码，都可以调出整套的信息和条码，实现整套借阅。</w:t>
            </w:r>
          </w:p>
          <w:p w14:paraId="3888AB3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3.支持文献批借出、批还回功能。</w:t>
            </w:r>
          </w:p>
          <w:p w14:paraId="74B162F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4.能够实现电子邮件催还等操作。</w:t>
            </w:r>
          </w:p>
          <w:p w14:paraId="7755490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5.可进行预约评估，包括预约满足率、预约放弃率、预约超期未取书率数据评估。</w:t>
            </w:r>
          </w:p>
          <w:p w14:paraId="55450F7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6.单独设置闭馆日期，节假日文献归还时自动顺延。</w:t>
            </w:r>
          </w:p>
          <w:p w14:paraId="33FBCCE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7.具备执行快速、组合灵活的读者、图书借还人数准确统计功能。</w:t>
            </w:r>
          </w:p>
          <w:p w14:paraId="39841BC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8.读者管理：可进行读者信息的管理和外借统计（分别以读者和藏书为对象）以及当前外借记录、处罚历史记录、动态获取读者照片等操作。</w:t>
            </w:r>
          </w:p>
          <w:p w14:paraId="411592E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9.能够对过期、丢失、污损等事务进行财经处理。</w:t>
            </w:r>
          </w:p>
          <w:p w14:paraId="6655664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10.支持读者照片批导入按身份证号匹配。</w:t>
            </w:r>
          </w:p>
          <w:p w14:paraId="195B3B9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11.支持按所属馆藏地点输出流通清单。</w:t>
            </w:r>
          </w:p>
          <w:p w14:paraId="153645B7">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12.支持读者扫描支付宝或微信二维码交纳滞纳金。</w:t>
            </w:r>
          </w:p>
          <w:p w14:paraId="68C2995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13.系统支持多种类型附属卡借还书和附属卡管理功能。</w:t>
            </w:r>
          </w:p>
          <w:p w14:paraId="3E3FBBA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14.支持流通界面隐藏读者个人敏感信息参数，保护读者个人信息。</w:t>
            </w:r>
          </w:p>
          <w:p w14:paraId="78C12CA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15. </w:t>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在借图书丢失可直接办理丢书赔偿，也可申请丢书挂失。挂失期时长可设置，期间找回图书可解除挂失并还书，也可办理丢书赔偿。要求提供完整功能截图证明；</w:t>
            </w:r>
          </w:p>
          <w:p w14:paraId="2FF1012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读者阅读超期后有多种处理方式，包含超期扣罚款、超期扣积分、停借过期天数、扣罚款和积分、停借和扣积分多种方式处理；支持按时间查询出停借读者清单，并通过缴纳罚金解冻读者证，也直接选中读者解冻读者证，即恢复读者借阅功能。</w:t>
            </w:r>
          </w:p>
          <w:p w14:paraId="2043519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17.支持查询借书失败的日志。支持在日志查询中读者证号和姓名脱敏处理。</w:t>
            </w:r>
          </w:p>
          <w:p w14:paraId="10FE751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18.支持证管理默认选取项，用户可以按自己常用的操作来设置证管理默认操作。</w:t>
            </w:r>
          </w:p>
          <w:p w14:paraId="68B97A6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19.可以根据机器的MAC地址设置默认的工作地点。</w:t>
            </w:r>
          </w:p>
          <w:p w14:paraId="1128875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系统设置</w:t>
            </w:r>
          </w:p>
          <w:p w14:paraId="31AE9FB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1.用户权限管理：为每个系统用户分配不同的系统权限。工作员可以绑定IP，限定IP登陆，保障系统使用安全。</w:t>
            </w:r>
          </w:p>
          <w:p w14:paraId="4CB7EC3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2.提供精细权限管理功能，在各业务模块开启该权限，开启后操作员只能访问自身工作日志，保护他人操作记录的隐私。</w:t>
            </w:r>
          </w:p>
          <w:p w14:paraId="574F556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3.支持对系统操作员的管理，操作员可对个人模板做新增，编辑，删除等操作。</w:t>
            </w:r>
          </w:p>
          <w:p w14:paraId="2345BAD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4.支持读者流通类型管理，文献流通类型管理，借阅规则管理，流通规则管理，流通延期设置，条码结构参数管理等功能。</w:t>
            </w:r>
          </w:p>
          <w:p w14:paraId="156D404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5.实现系统日志的查询和统计，菜单访问查询等功能</w:t>
            </w:r>
          </w:p>
          <w:p w14:paraId="5A974D6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6.设置馆藏地点最大外借数限制，属于该馆藏地点的图书避免再次被外借。</w:t>
            </w:r>
          </w:p>
          <w:p w14:paraId="2ABEFD5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微软雅黑" w:hAnsi="微软雅黑" w:eastAsia="微软雅黑" w:cs="微软雅黑"/>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支持还书入藏方式多样化，如按操作员默认工地地点入藏、按所属地点入藏、按文献流通类型入藏。要求提供完整功能截图证明；</w:t>
            </w:r>
          </w:p>
          <w:p w14:paraId="10268E5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8.支持对读者姓名、身份证号码、手机号码相关敏感数据进行加密和脱敏展示。        </w:t>
            </w:r>
          </w:p>
          <w:p w14:paraId="3B021132">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★AI工程师</w:t>
            </w:r>
          </w:p>
          <w:p w14:paraId="4FFFD91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1.具备智能化人机交互：馆员通过自然语言提问，即可快速获得系统功能操作和规则设置的明确指引，降低学习门槛，提升工作效率。</w:t>
            </w:r>
          </w:p>
          <w:p w14:paraId="0B874D1F">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2.具备深度集成知识库：集成图书馆系统各模块详细操作说明、业务规则及多层级管理规范，覆盖采访、编目、典藏、流通、期刊管理等全面内容。</w:t>
            </w:r>
          </w:p>
          <w:p w14:paraId="7BD56CA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3.多层级管理支持：针对多层级总分馆结构，专门优化了权限、规则和参数设置的解释和指导能力，确保基层馆员快速掌握复杂的系统配置和日常操作。</w:t>
            </w:r>
          </w:p>
          <w:p w14:paraId="34E05987">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4.场景化指导：支持针对总分馆通借通还、馆藏调拨、联合采购、参数批量处理等场景，提供步骤明确的场景式操作引导，帮助馆员迅速适应和执行。</w:t>
            </w:r>
          </w:p>
          <w:p w14:paraId="31AF799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5.实时知识更新：随着图书馆管理系统的升级和功能扩展，AI工程师的知识库也可同步更新，持续保障对馆员的支持精准有效。            </w:t>
            </w:r>
          </w:p>
          <w:p w14:paraId="7FF909B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OPAC检索</w:t>
            </w:r>
          </w:p>
          <w:p w14:paraId="6BE844D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1.要求具备多语言的版本，至少支持中英文两种界面，支持MARC记录的任意词检索，提供组配检索，二次检索，检索排序等多种灵活检索方式。</w:t>
            </w:r>
          </w:p>
          <w:p w14:paraId="13D5D98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2.支持简单检索和高级检索，可显示检索热门词，关键字检索频次，当检索词输入出错，没有检索结果，可猜出来正确的检索词或相近的检索词。</w:t>
            </w:r>
          </w:p>
          <w:p w14:paraId="28CBD9D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3.支持分面检索，快速帮助读者定位到需要的资源，要求提供的分面包括：中图分类法、文献类型、著者、主题、年代、语言，排除网络因素分面筛选响应时间不超过1s。</w:t>
            </w:r>
          </w:p>
          <w:p w14:paraId="3FF8A52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4.书目详细信息中，可限定分馆和馆藏状态查看图书的馆藏信息，能够查看内容简介和读者评论，可进行发表评论、相关资源链接、预约图书、预借图书操作。</w:t>
            </w:r>
          </w:p>
          <w:p w14:paraId="2157709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5.支持RSS订阅，可订阅新书目录、当前借阅列表、过期列表、荐购目录等。</w:t>
            </w:r>
          </w:p>
          <w:p w14:paraId="60CC487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6.以读者为中心的“我的图书馆”，具有丰富的读者参与、互动模块：读者评价体系、借阅记录、我的虚拟书架、图书荐购等。</w:t>
            </w:r>
          </w:p>
          <w:p w14:paraId="4D2B387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7.图书、期刊能在Opac上进行续借，能查询读者财经历史，外借历史。</w:t>
            </w:r>
          </w:p>
          <w:p w14:paraId="4CE3B66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8.支持书单创建，读者可根据需要创建公开或私有书单。</w:t>
            </w:r>
          </w:p>
          <w:p w14:paraId="17B2D9B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9.书目分类导航，可通过中图分类法或科图分类法限制图书类型和分馆进行分类查找书目。</w:t>
            </w:r>
          </w:p>
          <w:p w14:paraId="148FE05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具备新书通报、文献借阅排行榜和超期图书催还通告功能。</w:t>
            </w:r>
          </w:p>
          <w:p w14:paraId="6BD4C3C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11.提供用户热门检索词显示，检索结果按照用户输入的检索词在结果中的相关度升序或降序显示。</w:t>
            </w:r>
          </w:p>
          <w:p w14:paraId="3D173534">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12.支持Opac界面显示总访问量、图书借阅趋势图、图书出版时间趋势图。</w:t>
            </w:r>
          </w:p>
        </w:tc>
      </w:tr>
      <w:tr w14:paraId="534A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7393CEA4">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24" w:type="dxa"/>
            <w:noWrap w:val="0"/>
            <w:vAlign w:val="center"/>
          </w:tcPr>
          <w:p w14:paraId="6507D0E0">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微服务大厅（基础平台）</w:t>
            </w:r>
          </w:p>
        </w:tc>
        <w:tc>
          <w:tcPr>
            <w:tcW w:w="8736" w:type="dxa"/>
            <w:noWrap w:val="0"/>
            <w:vAlign w:val="center"/>
          </w:tcPr>
          <w:p w14:paraId="0D13229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搭建图书馆微信服务大厅，支持第三方应用提供标准接口接入到微信服务大厅中，读者利用微信平台可获取图书检索、读者证绑定、图书续借等服务。采购方需自行开通微信公众号。</w:t>
            </w:r>
          </w:p>
          <w:p w14:paraId="6CBB420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1.要求可提供读者证绑定、解绑，可同时添加保存多个读者证，进行切换绑定。</w:t>
            </w:r>
          </w:p>
          <w:p w14:paraId="2BED8240">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2.借阅信息查询要求可查看全部、在借中、临过期、已过期的图书记录。</w:t>
            </w:r>
          </w:p>
          <w:p w14:paraId="5F6A16C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3.要求提供个人中心：查看读者借阅记录、预约预借记录、续借次数等数据。</w:t>
            </w:r>
          </w:p>
          <w:p w14:paraId="37C6E9C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4.要求具备图书检索：具备当前馆内图书热门推荐和检索历史记录，可按题名、著者、主题、出版社等多个字段检索图书，并输出图书馆藏记录。</w:t>
            </w:r>
          </w:p>
          <w:p w14:paraId="786404D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5.要求读者在微大厅绑定读者证后，可生成二维码电子证，代替实体卡使用。</w:t>
            </w:r>
          </w:p>
        </w:tc>
      </w:tr>
      <w:tr w14:paraId="5195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788AA79F">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24" w:type="dxa"/>
            <w:noWrap w:val="0"/>
            <w:vAlign w:val="center"/>
          </w:tcPr>
          <w:p w14:paraId="1331EDE4">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身份证读者证模块</w:t>
            </w:r>
          </w:p>
        </w:tc>
        <w:tc>
          <w:tcPr>
            <w:tcW w:w="8736" w:type="dxa"/>
            <w:noWrap w:val="0"/>
            <w:vAlign w:val="center"/>
          </w:tcPr>
          <w:p w14:paraId="5CBE9722">
            <w:pPr>
              <w:keepNext w:val="0"/>
              <w:keepLines w:val="0"/>
              <w:pageBreakBefore w:val="0"/>
              <w:kinsoku/>
              <w:wordWrap/>
              <w:overflowPunct/>
              <w:topLinePunct w:val="0"/>
              <w:autoSpaceDE/>
              <w:autoSpaceDN/>
              <w:bidi w:val="0"/>
              <w:adjustRightInd/>
              <w:spacing w:line="24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将二代身份证作为读者卡，方便读者使用图书馆服务。读者可凭身份证办理借还图书，无须另办借阅证。</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1.将二代身份证作为读者卡，以简化读者的办证，方便读者使用图书馆服务，必须与图书馆管理系统对接。</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2.支持读取身份证中各项信息数据，办理读者证。</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3.在图书馆系统中直接通过读卡器可直接获取到身份证中的信息。</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4.在图书馆自动化系统中使用身份证刷卡后可直接借阅图书。</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5.支持使用身份证刷卡后可使用图书馆电子阅览室。</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6.该功能作为图书馆自动化系统的附加功能，必须依托于图书馆自动化系统，需要图书馆自动化系统提供身份证读者证功能接口对接。</w:t>
            </w:r>
          </w:p>
        </w:tc>
      </w:tr>
      <w:tr w14:paraId="717E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27F48B7A">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24" w:type="dxa"/>
            <w:noWrap w:val="0"/>
            <w:vAlign w:val="center"/>
          </w:tcPr>
          <w:p w14:paraId="5BE37F54">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身份证读卡器及扫描枪</w:t>
            </w:r>
          </w:p>
        </w:tc>
        <w:tc>
          <w:tcPr>
            <w:tcW w:w="8736" w:type="dxa"/>
            <w:noWrap w:val="0"/>
            <w:vAlign w:val="center"/>
          </w:tcPr>
          <w:p w14:paraId="5ED1F7E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身份证读卡器</w:t>
            </w:r>
            <w:r>
              <w:rPr>
                <w:rFonts w:hint="eastAsia" w:ascii="宋体" w:hAnsi="宋体" w:eastAsia="宋体" w:cs="宋体"/>
                <w:color w:val="auto"/>
                <w:sz w:val="24"/>
                <w:szCs w:val="24"/>
                <w:lang w:val="en-US" w:eastAsia="zh-CN"/>
              </w:rPr>
              <w:t>：</w:t>
            </w:r>
          </w:p>
          <w:p w14:paraId="66134A74">
            <w:pPr>
              <w:keepNext w:val="0"/>
              <w:keepLines w:val="0"/>
              <w:pageBreakBefore w:val="0"/>
              <w:kinsoku/>
              <w:wordWrap/>
              <w:overflowPunct/>
              <w:topLinePunct w:val="0"/>
              <w:autoSpaceDE/>
              <w:autoSpaceDN/>
              <w:bidi w:val="0"/>
              <w:adjustRightInd/>
              <w:spacing w:line="24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身份证读卡器专为第二代居民身份证研制开发的台式身份证验证器，通过内嵌的专用安全控制模块，将芯片内的个人信息资料读出并将此信息上传至计算机。</w:t>
            </w:r>
          </w:p>
          <w:p w14:paraId="74E1D6D5">
            <w:pPr>
              <w:keepNext w:val="0"/>
              <w:keepLines w:val="0"/>
              <w:pageBreakBefore w:val="0"/>
              <w:kinsoku/>
              <w:wordWrap/>
              <w:overflowPunct/>
              <w:topLinePunct w:val="0"/>
              <w:autoSpaceDE/>
              <w:autoSpaceDN/>
              <w:bidi w:val="0"/>
              <w:adjustRightInd/>
              <w:spacing w:line="24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要求可阅读、采集、对比身份证信息。可读身份证、港澳台居民居住证、外国人永久居民身份证。符合最新的公安部认证标准。</w:t>
            </w:r>
          </w:p>
          <w:p w14:paraId="6B05C87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技术要求：</w:t>
            </w:r>
          </w:p>
          <w:p w14:paraId="2E3F582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工作频率：13.56MHz±7KHz；</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2)外观尺寸：L125.5*W190*H40mm；</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3)读卡距离：0～30mm；</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4)阅读时间：＜1S；</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5)通讯接口：USB2.0；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6)工作环境：大气压力：86KPa～110KPa；</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7)工作温度： 0℃～50℃；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8)贮运温度：-40℃～60℃；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9)相对湿度：＜90%；</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10)贮运相对湿度： 20%～93%；</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11)平均无故障工作时间（MTBF）不小于5000H。</w:t>
            </w:r>
          </w:p>
          <w:p w14:paraId="44BC680D">
            <w:pPr>
              <w:keepNext w:val="0"/>
              <w:keepLines w:val="0"/>
              <w:pageBreakBefore w:val="0"/>
              <w:numPr>
                <w:ilvl w:val="0"/>
                <w:numId w:val="0"/>
              </w:numPr>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二维码扫描枪：</w:t>
            </w:r>
          </w:p>
          <w:p w14:paraId="037BED9F">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扫描性能</w:t>
            </w:r>
          </w:p>
          <w:p w14:paraId="77D88C4A">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扫描方式：CMOS。</w:t>
            </w:r>
          </w:p>
          <w:p w14:paraId="66ECAAF9">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分辨率：640×480。</w:t>
            </w:r>
          </w:p>
          <w:p w14:paraId="5D042E81">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光源：白光 LED。</w:t>
            </w:r>
          </w:p>
          <w:p w14:paraId="49B24B1C">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景深：EAN-13（13mil）为 50-260mm；Code 39（5mil）为 50-115mm；Data Matrix（10mil）为 35-125mm；QR Code（15mil）为 30-170mm；PDF 417（6.67mil）为 50-120mm。</w:t>
            </w:r>
          </w:p>
          <w:p w14:paraId="21E9A976">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扫描角度：水平 45°，垂直 34°。</w:t>
            </w:r>
          </w:p>
          <w:p w14:paraId="470A9560">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识读码制：一维码包括 Code-11、Code-128、Code-39、GS1-128、UCC/EAN-128 等；二维码包括 PDF417、QR Code、Data Matrix。</w:t>
            </w:r>
          </w:p>
          <w:p w14:paraId="769E55FA">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识读精度：≥3mil。</w:t>
            </w:r>
          </w:p>
          <w:p w14:paraId="16569282">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条码灵敏度：倾斜 ±60°，旋转 360°，偏转 ±55°。</w:t>
            </w:r>
          </w:p>
          <w:p w14:paraId="50E1C867">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最低对比度：30%。</w:t>
            </w:r>
          </w:p>
          <w:p w14:paraId="14CB69D4">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接口：USB2.0、PS/2、RS-232（无流控）。</w:t>
            </w:r>
          </w:p>
          <w:p w14:paraId="77D337A3">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物理参数</w:t>
            </w:r>
          </w:p>
          <w:p w14:paraId="2DA1E3DB">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尺寸：145×101×68mm。</w:t>
            </w:r>
          </w:p>
          <w:p w14:paraId="3913EFE6">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重量：165 克。</w:t>
            </w:r>
          </w:p>
          <w:p w14:paraId="04F7289F">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提示方式：蜂鸣器、LED 指示灯。</w:t>
            </w:r>
          </w:p>
          <w:p w14:paraId="14B63446">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电气参数</w:t>
            </w:r>
          </w:p>
          <w:p w14:paraId="4AB92D79">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电源适配器：输出 DC 5V，1.5A；输入 AC 100-240V，50-60Hz。</w:t>
            </w:r>
          </w:p>
          <w:p w14:paraId="09312BF8">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电流：最大电流 &lt; 300mA，工作电流 140mA±15mA，待机电流 14mA±2mA。</w:t>
            </w:r>
          </w:p>
          <w:p w14:paraId="148B048C">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环境参数</w:t>
            </w:r>
          </w:p>
          <w:p w14:paraId="6F1D9929">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工作温度：-20℃-50℃。</w:t>
            </w:r>
          </w:p>
          <w:p w14:paraId="448B0EB3">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储存温度：-40℃-70℃。</w:t>
            </w:r>
          </w:p>
          <w:p w14:paraId="32485CEF">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相对湿度：5%-95%（无凝结）。</w:t>
            </w:r>
          </w:p>
          <w:p w14:paraId="6CC50F50">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静电防护：±8KV（接触放电）；±15KV（空气放电）。</w:t>
            </w:r>
          </w:p>
          <w:p w14:paraId="5BB7EC9D">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跌落高度：1.2 米。</w:t>
            </w:r>
          </w:p>
          <w:p w14:paraId="5FC8CCF7">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防护等级：IP42。</w:t>
            </w:r>
          </w:p>
        </w:tc>
      </w:tr>
      <w:tr w14:paraId="08EC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43288723">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24" w:type="dxa"/>
            <w:noWrap w:val="0"/>
            <w:vAlign w:val="center"/>
          </w:tcPr>
          <w:p w14:paraId="3FBA3B5F">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数据展示一体机</w:t>
            </w:r>
          </w:p>
        </w:tc>
        <w:tc>
          <w:tcPr>
            <w:tcW w:w="8736" w:type="dxa"/>
            <w:noWrap w:val="0"/>
            <w:vAlign w:val="center"/>
          </w:tcPr>
          <w:p w14:paraId="6922A94C">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1、屏幕尺寸：≥65寸</w:t>
            </w:r>
          </w:p>
          <w:p w14:paraId="3B457F87">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2、分辨率:1920*1080；</w:t>
            </w:r>
          </w:p>
          <w:p w14:paraId="3201D89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3、Windows版一体机，支持HDMI、VGA全通道信号；</w:t>
            </w:r>
          </w:p>
          <w:p w14:paraId="76916BC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4、配置：i5/6代、8G内存，256G固态硬盘</w:t>
            </w:r>
          </w:p>
          <w:p w14:paraId="18BBCC9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5、带wifi，Windows XP,WINDOWS 7 -32位，64位。Windows 8 等可选</w:t>
            </w:r>
          </w:p>
        </w:tc>
      </w:tr>
      <w:tr w14:paraId="3658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7401129D">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24" w:type="dxa"/>
            <w:noWrap w:val="0"/>
            <w:vAlign w:val="center"/>
          </w:tcPr>
          <w:p w14:paraId="2599E41C">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Interlib</w:t>
            </w:r>
            <w:r>
              <w:rPr>
                <w:rFonts w:hint="eastAsia" w:ascii="宋体" w:hAnsi="宋体" w:cs="宋体"/>
                <w:color w:val="auto"/>
                <w:sz w:val="24"/>
                <w:szCs w:val="24"/>
                <w:lang w:val="en-US" w:eastAsia="zh-CN"/>
              </w:rPr>
              <w:t>集群管理系统</w:t>
            </w:r>
            <w:r>
              <w:rPr>
                <w:rFonts w:hint="eastAsia" w:ascii="宋体" w:hAnsi="宋体" w:eastAsia="宋体" w:cs="宋体"/>
                <w:color w:val="auto"/>
                <w:sz w:val="24"/>
                <w:szCs w:val="24"/>
                <w:lang w:val="en-US"/>
              </w:rPr>
              <w:t>-馆外流通点</w:t>
            </w:r>
          </w:p>
        </w:tc>
        <w:tc>
          <w:tcPr>
            <w:tcW w:w="8736" w:type="dxa"/>
            <w:noWrap w:val="0"/>
            <w:vAlign w:val="center"/>
          </w:tcPr>
          <w:p w14:paraId="5379117A">
            <w:pPr>
              <w:keepNext w:val="0"/>
              <w:keepLines w:val="0"/>
              <w:pageBreakBefore w:val="0"/>
              <w:kinsoku/>
              <w:wordWrap/>
              <w:overflowPunct/>
              <w:topLinePunct w:val="0"/>
              <w:autoSpaceDE/>
              <w:autoSpaceDN/>
              <w:bidi w:val="0"/>
              <w:adjustRightInd/>
              <w:spacing w:line="24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要求授权指定的社区、乡镇图书馆使用图书馆管理系统，具备办证、图书借阅、还书、续借、丢失等流通功能，</w:t>
            </w:r>
            <w:r>
              <w:rPr>
                <w:rFonts w:hint="eastAsia" w:ascii="宋体" w:hAnsi="宋体" w:cs="宋体"/>
                <w:color w:val="auto"/>
                <w:sz w:val="24"/>
                <w:szCs w:val="24"/>
                <w:lang w:val="en-US" w:eastAsia="zh-CN"/>
              </w:rPr>
              <w:t>馆外流通点可以实现与县级总馆的通借通还，</w:t>
            </w:r>
            <w:r>
              <w:rPr>
                <w:rFonts w:hint="eastAsia" w:ascii="宋体" w:hAnsi="宋体" w:eastAsia="宋体" w:cs="宋体"/>
                <w:color w:val="auto"/>
                <w:sz w:val="24"/>
                <w:szCs w:val="24"/>
                <w:lang w:val="en-US" w:eastAsia="zh-CN"/>
              </w:rPr>
              <w:t>以上功能模块图书馆无需安装软件，通过浏览器即可访问到中心馆系统进行使用，馆外流通点资产不独立。</w:t>
            </w:r>
          </w:p>
          <w:p w14:paraId="77B3850E">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1.方便快捷建立读者数据，支持图书流通业务的信息化管理。</w:t>
            </w:r>
          </w:p>
          <w:p w14:paraId="1609D9F1">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2.可处理的外借、归还、续借、预约、交款、赔书、退赔和违章处理这八项基本功能；进行流通时显示读者信息和文献信息。</w:t>
            </w:r>
          </w:p>
          <w:p w14:paraId="5F51B3CB">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3.具备图书批借出、批还回功能。</w:t>
            </w:r>
          </w:p>
          <w:p w14:paraId="1DFEB1F5">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4.读者管理：可进行读者信息的管理和外借统计（分别以读者和藏书为对象）以及当前外借记录、处罚历史记录、动态获取读者照片等操作。</w:t>
            </w:r>
          </w:p>
          <w:p w14:paraId="6C085C5A">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5.支持对图书过期、丢失、污损等事务进行财经处理。</w:t>
            </w:r>
          </w:p>
          <w:p w14:paraId="3BBCF9C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6.支持多选续借、一键全部续借。</w:t>
            </w:r>
          </w:p>
          <w:p w14:paraId="745B0A3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7.支持文献借还册次、册数按配置条件输出统计结果。</w:t>
            </w:r>
          </w:p>
          <w:p w14:paraId="5363C08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8．支持读者预约查询、当前借阅查询、opac查询。</w:t>
            </w:r>
          </w:p>
          <w:p w14:paraId="1C5AD47D">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9.支持读者借还人次、人数按配置条件输出统计结果。</w:t>
            </w:r>
          </w:p>
          <w:p w14:paraId="01BF22B8">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10.支持读者借阅册数范围统计。</w:t>
            </w:r>
          </w:p>
          <w:p w14:paraId="6066DCB6">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11.支持流通日志查询、统计。</w:t>
            </w:r>
          </w:p>
          <w:p w14:paraId="5DB325C9">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12.支持查询流通清单。</w:t>
            </w:r>
          </w:p>
          <w:p w14:paraId="1E380C93">
            <w:pPr>
              <w:keepNext w:val="0"/>
              <w:keepLines w:val="0"/>
              <w:pageBreakBefore w:val="0"/>
              <w:kinsoku/>
              <w:wordWrap/>
              <w:overflowPunct/>
              <w:topLinePunct w:val="0"/>
              <w:autoSpaceDE/>
              <w:autoSpaceDN/>
              <w:bidi w:val="0"/>
              <w:adjustRightInd/>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13.期刊外借的借书，还书，续借，丢书，损坏功能都在同一个界面，界面上显示读者证号，读者照片，开户馆，有效期等读者信息。</w:t>
            </w:r>
          </w:p>
        </w:tc>
      </w:tr>
      <w:tr w14:paraId="4DCB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04BBD25B">
            <w:pPr>
              <w:keepNext w:val="0"/>
              <w:keepLines w:val="0"/>
              <w:pageBreakBefore w:val="0"/>
              <w:kinsoku/>
              <w:wordWrap/>
              <w:overflowPunct/>
              <w:topLinePunct w:val="0"/>
              <w:autoSpaceDE/>
              <w:autoSpaceDN/>
              <w:bidi w:val="0"/>
              <w:adjustRightInd/>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24" w:type="dxa"/>
            <w:noWrap w:val="0"/>
            <w:vAlign w:val="center"/>
          </w:tcPr>
          <w:p w14:paraId="471F7B12">
            <w:pPr>
              <w:keepNext w:val="0"/>
              <w:keepLines w:val="0"/>
              <w:pageBreakBefore w:val="0"/>
              <w:widowControl/>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PC工作机</w:t>
            </w:r>
          </w:p>
        </w:tc>
        <w:tc>
          <w:tcPr>
            <w:tcW w:w="8736" w:type="dxa"/>
            <w:noWrap w:val="0"/>
            <w:vAlign w:val="center"/>
          </w:tcPr>
          <w:p w14:paraId="0C4746AA">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技术参数：</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1.处理器:I3-12100≥4核心/8线程，3.3GHz主频最高4.3G，10纳米工艺，12MB三级缓存，热设计功耗60W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2.主板：≥Intel B670芯片组或以上；</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3.内存：≥8G DDR5-5600MHz内存；内存插槽数：2条；最高支持32G MHz DDR5内存</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4.硬盘： 512G固态，支持混合硬盘2个硬盘盘位，1个M. 2接口硬盘盘位；</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5.显卡：集成显卡；</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6.声卡：集成HD Audio声卡；</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7.网络通信：1000Mbps以太网卡；</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8.键盘鼠标：USB键盘，1000DPI光电鼠标；</w:t>
            </w:r>
          </w:p>
          <w:p w14:paraId="4F9CCA65">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9.机箱电镀锌钢板，疾速散热，智能降噪，侧面大面积通风口设计，机箱侧板免工具开启；机箱锁位孔；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10.显示器：同品牌≥23.8寸LED显示器，分辨率1980*1020（16：9），3000:1静态对比度，VGA+HDMI接口,有三面无边，接口旁出，二级能效；</w:t>
            </w:r>
          </w:p>
          <w:p w14:paraId="261CC2B2">
            <w:pPr>
              <w:spacing w:line="3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11.系统：预装正版Windows11 64位；</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12.接口：前置USB 3.2 Gen1×2, 3.1 Gen2×2,前置麦克风耳机接口读卡器，硬盘指示灯；后置4xUSB2.0, 串口，原生视频3接口VGA/DP/HDMI 2.0, RJ45，主板3个SATA，1个PCIe x16 1个PCIe x1，可选配置WiFi模块；</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13.电源：180W金牌电源； </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14.安全性能：提供系统优化,硬件诊断,原厂驱动管理,病毒查杀,数据安全保护,在线顾问等功能,USB接口智能控制,USB接口读写保护,内置文件保险箱功能,内置数据粉碎功能；</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15.保修服务：主机提供三年部件和人工保修服务,三年有限上门,显示器三年保修</w:t>
            </w:r>
            <w:r>
              <w:rPr>
                <w:rFonts w:hint="eastAsia" w:ascii="宋体" w:hAnsi="宋体" w:cs="宋体"/>
                <w:color w:val="auto"/>
                <w:sz w:val="24"/>
                <w:szCs w:val="24"/>
                <w:lang w:val="en-US" w:eastAsia="zh-CN"/>
              </w:rPr>
              <w:t>。</w:t>
            </w:r>
          </w:p>
        </w:tc>
      </w:tr>
      <w:tr w14:paraId="6B65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2" w:hRule="atLeast"/>
        </w:trPr>
        <w:tc>
          <w:tcPr>
            <w:tcW w:w="792" w:type="dxa"/>
            <w:noWrap w:val="0"/>
            <w:vAlign w:val="center"/>
          </w:tcPr>
          <w:p w14:paraId="000AE59B">
            <w:pPr>
              <w:widowControl/>
              <w:spacing w:before="100" w:beforeAutospacing="1" w:after="100" w:afterAutospacing="1"/>
              <w:jc w:val="center"/>
              <w:outlineLvl w:val="2"/>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10</w:t>
            </w:r>
          </w:p>
        </w:tc>
        <w:tc>
          <w:tcPr>
            <w:tcW w:w="1224" w:type="dxa"/>
            <w:noWrap w:val="0"/>
            <w:vAlign w:val="center"/>
          </w:tcPr>
          <w:p w14:paraId="28F8E09F">
            <w:pPr>
              <w:widowControl/>
              <w:spacing w:before="100" w:beforeAutospacing="1" w:after="100" w:afterAutospacing="1"/>
              <w:jc w:val="left"/>
              <w:outlineLvl w:val="2"/>
              <w:rPr>
                <w:rFonts w:hint="eastAsia" w:ascii="宋体" w:hAnsi="宋体" w:eastAsia="宋体" w:cs="宋体"/>
                <w:color w:val="auto"/>
                <w:sz w:val="24"/>
                <w:szCs w:val="24"/>
                <w:lang w:val="en-US"/>
              </w:rPr>
            </w:pPr>
            <w:r>
              <w:rPr>
                <w:rFonts w:hint="eastAsia" w:ascii="宋体" w:hAnsi="宋体" w:eastAsia="宋体" w:cs="宋体"/>
                <w:bCs/>
                <w:color w:val="auto"/>
                <w:kern w:val="0"/>
                <w:sz w:val="24"/>
                <w:szCs w:val="24"/>
                <w:lang w:val="en-US" w:eastAsia="zh-CN"/>
              </w:rPr>
              <w:t>文化馆总分馆数字服务平台</w:t>
            </w:r>
          </w:p>
        </w:tc>
        <w:tc>
          <w:tcPr>
            <w:tcW w:w="8736" w:type="dxa"/>
            <w:noWrap w:val="0"/>
            <w:vAlign w:val="center"/>
          </w:tcPr>
          <w:p w14:paraId="5D2B5C17">
            <w:pPr>
              <w:rPr>
                <w:rFonts w:hint="eastAsia" w:ascii="宋体" w:hAnsi="宋体" w:eastAsia="宋体" w:cs="宋体"/>
                <w:color w:val="auto"/>
                <w:sz w:val="24"/>
                <w:szCs w:val="24"/>
              </w:rPr>
            </w:pPr>
            <w:r>
              <w:rPr>
                <w:rFonts w:hint="eastAsia" w:ascii="宋体" w:hAnsi="宋体" w:eastAsia="宋体" w:cs="宋体"/>
                <w:color w:val="auto"/>
                <w:sz w:val="24"/>
                <w:szCs w:val="24"/>
              </w:rPr>
              <w:t>一、PC端系统平台：</w:t>
            </w:r>
          </w:p>
          <w:p w14:paraId="2DDD5A66">
            <w:pPr>
              <w:rPr>
                <w:rFonts w:hint="eastAsia" w:ascii="宋体" w:hAnsi="宋体" w:eastAsia="宋体" w:cs="宋体"/>
                <w:color w:val="auto"/>
                <w:sz w:val="24"/>
                <w:szCs w:val="24"/>
              </w:rPr>
            </w:pPr>
            <w:r>
              <w:rPr>
                <w:rFonts w:hint="eastAsia" w:ascii="宋体" w:hAnsi="宋体" w:eastAsia="宋体" w:cs="宋体"/>
                <w:color w:val="auto"/>
                <w:sz w:val="24"/>
                <w:szCs w:val="24"/>
              </w:rPr>
              <w:t>1、系统技术要求</w:t>
            </w:r>
          </w:p>
          <w:p w14:paraId="2898061C">
            <w:pPr>
              <w:rPr>
                <w:rFonts w:hint="eastAsia" w:ascii="宋体" w:hAnsi="宋体" w:eastAsia="宋体" w:cs="宋体"/>
                <w:color w:val="auto"/>
                <w:sz w:val="24"/>
                <w:szCs w:val="24"/>
              </w:rPr>
            </w:pPr>
            <w:r>
              <w:rPr>
                <w:rFonts w:hint="eastAsia" w:ascii="宋体" w:hAnsi="宋体" w:eastAsia="宋体" w:cs="宋体"/>
                <w:color w:val="auto"/>
                <w:sz w:val="24"/>
                <w:szCs w:val="24"/>
              </w:rPr>
              <w:t>（1）系统设计必须遵循国家相关法律、法规，参照国家信息化建设标准，遵循数字文化建设相关技术标准，尤其是计算机信息系统安全的有关标准、要求。</w:t>
            </w:r>
          </w:p>
          <w:p w14:paraId="6C833F1D">
            <w:pPr>
              <w:rPr>
                <w:rFonts w:hint="eastAsia" w:ascii="宋体" w:hAnsi="宋体" w:eastAsia="宋体" w:cs="宋体"/>
                <w:color w:val="auto"/>
                <w:sz w:val="24"/>
                <w:szCs w:val="24"/>
              </w:rPr>
            </w:pPr>
            <w:r>
              <w:rPr>
                <w:rFonts w:hint="eastAsia" w:ascii="宋体" w:hAnsi="宋体" w:eastAsia="宋体" w:cs="宋体"/>
                <w:color w:val="auto"/>
                <w:sz w:val="24"/>
                <w:szCs w:val="24"/>
              </w:rPr>
              <w:t>（2）本项目所涉及应用系统开发，应采用基于J2EE或.NET规范的总体技术路线，系统应具有跨平台性，支持Windows操作系统。应用系统整体体系结构采用B/S结构的三层/多层架构；主要客户端为浏览器形式，支持移动设备访问和使用系统。</w:t>
            </w:r>
          </w:p>
          <w:p w14:paraId="1BB99A54">
            <w:pPr>
              <w:rPr>
                <w:rFonts w:hint="eastAsia" w:ascii="宋体" w:hAnsi="宋体" w:eastAsia="宋体" w:cs="宋体"/>
                <w:color w:val="auto"/>
                <w:sz w:val="24"/>
                <w:szCs w:val="24"/>
              </w:rPr>
            </w:pPr>
            <w:r>
              <w:rPr>
                <w:rFonts w:hint="eastAsia" w:ascii="宋体" w:hAnsi="宋体" w:eastAsia="宋体" w:cs="宋体"/>
                <w:color w:val="auto"/>
                <w:sz w:val="24"/>
                <w:szCs w:val="24"/>
              </w:rPr>
              <w:t>（3）基于SOA理念，采用面向服务和基于总线的架构进行系统建设。</w:t>
            </w:r>
          </w:p>
          <w:p w14:paraId="52E9F49D">
            <w:pPr>
              <w:rPr>
                <w:rFonts w:hint="eastAsia" w:ascii="宋体" w:hAnsi="宋体" w:eastAsia="宋体" w:cs="宋体"/>
                <w:color w:val="auto"/>
                <w:sz w:val="24"/>
                <w:szCs w:val="24"/>
              </w:rPr>
            </w:pPr>
            <w:r>
              <w:rPr>
                <w:rFonts w:hint="eastAsia" w:ascii="宋体" w:hAnsi="宋体" w:eastAsia="宋体" w:cs="宋体"/>
                <w:color w:val="auto"/>
                <w:sz w:val="24"/>
                <w:szCs w:val="24"/>
              </w:rPr>
              <w:t>（4）基于云计算技术进行系统部署。</w:t>
            </w:r>
          </w:p>
          <w:p w14:paraId="2C03ADB3">
            <w:pPr>
              <w:rPr>
                <w:rFonts w:hint="eastAsia" w:ascii="宋体" w:hAnsi="宋体" w:eastAsia="宋体" w:cs="宋体"/>
                <w:color w:val="auto"/>
                <w:sz w:val="24"/>
                <w:szCs w:val="24"/>
              </w:rPr>
            </w:pPr>
            <w:r>
              <w:rPr>
                <w:rFonts w:hint="eastAsia" w:ascii="宋体" w:hAnsi="宋体" w:eastAsia="宋体" w:cs="宋体"/>
                <w:color w:val="auto"/>
                <w:sz w:val="24"/>
                <w:szCs w:val="24"/>
              </w:rPr>
              <w:t>（5）设计必须考虑到易于操作、易于使用、界面友好等问题。</w:t>
            </w:r>
          </w:p>
          <w:p w14:paraId="1A34E44E">
            <w:pPr>
              <w:rPr>
                <w:rFonts w:hint="eastAsia" w:ascii="宋体" w:hAnsi="宋体" w:eastAsia="宋体" w:cs="宋体"/>
                <w:color w:val="auto"/>
                <w:sz w:val="24"/>
                <w:szCs w:val="24"/>
              </w:rPr>
            </w:pPr>
            <w:r>
              <w:rPr>
                <w:rFonts w:hint="eastAsia" w:ascii="宋体" w:hAnsi="宋体" w:eastAsia="宋体" w:cs="宋体"/>
                <w:color w:val="auto"/>
                <w:sz w:val="24"/>
                <w:szCs w:val="24"/>
              </w:rPr>
              <w:t>2、性能设计要求</w:t>
            </w:r>
          </w:p>
          <w:p w14:paraId="44A86686">
            <w:pPr>
              <w:rPr>
                <w:rFonts w:hint="eastAsia" w:ascii="宋体" w:hAnsi="宋体" w:eastAsia="宋体" w:cs="宋体"/>
                <w:color w:val="auto"/>
                <w:sz w:val="24"/>
                <w:szCs w:val="24"/>
              </w:rPr>
            </w:pPr>
            <w:r>
              <w:rPr>
                <w:rFonts w:hint="eastAsia" w:ascii="宋体" w:hAnsi="宋体" w:eastAsia="宋体" w:cs="宋体"/>
                <w:color w:val="auto"/>
                <w:sz w:val="24"/>
                <w:szCs w:val="24"/>
              </w:rPr>
              <w:t>（1）使用方便，界面直观简洁。</w:t>
            </w:r>
          </w:p>
          <w:p w14:paraId="623A8501">
            <w:pPr>
              <w:rPr>
                <w:rFonts w:hint="eastAsia" w:ascii="宋体" w:hAnsi="宋体" w:eastAsia="宋体" w:cs="宋体"/>
                <w:color w:val="auto"/>
                <w:sz w:val="24"/>
                <w:szCs w:val="24"/>
              </w:rPr>
            </w:pPr>
            <w:r>
              <w:rPr>
                <w:rFonts w:hint="eastAsia" w:ascii="宋体" w:hAnsi="宋体" w:eastAsia="宋体" w:cs="宋体"/>
                <w:color w:val="auto"/>
                <w:sz w:val="24"/>
                <w:szCs w:val="24"/>
              </w:rPr>
              <w:t>（2）系统性能稳定，并具有保证系统和数据安全的可靠机制。一般正常环境下要求应用系统最长系统响应时间不超过3秒，系统正常使用后，应用系统bug在三个月的发生的次数不能多于一次，应用系统bug最长排除时间不超过48小时。</w:t>
            </w:r>
          </w:p>
          <w:p w14:paraId="7EB14BA9">
            <w:pPr>
              <w:rPr>
                <w:rFonts w:hint="eastAsia" w:ascii="宋体" w:hAnsi="宋体" w:eastAsia="宋体" w:cs="宋体"/>
                <w:color w:val="auto"/>
                <w:sz w:val="24"/>
                <w:szCs w:val="24"/>
              </w:rPr>
            </w:pPr>
            <w:r>
              <w:rPr>
                <w:rFonts w:hint="eastAsia" w:ascii="宋体" w:hAnsi="宋体" w:eastAsia="宋体" w:cs="宋体"/>
                <w:color w:val="auto"/>
                <w:sz w:val="24"/>
                <w:szCs w:val="24"/>
              </w:rPr>
              <w:t>(3)系统满足用户项目提出的所有需求，具有可扩展性。</w:t>
            </w:r>
          </w:p>
          <w:p w14:paraId="24882624">
            <w:pPr>
              <w:rPr>
                <w:rFonts w:hint="eastAsia" w:ascii="宋体" w:hAnsi="宋体" w:eastAsia="宋体" w:cs="宋体"/>
                <w:color w:val="auto"/>
                <w:sz w:val="24"/>
                <w:szCs w:val="24"/>
              </w:rPr>
            </w:pPr>
            <w:r>
              <w:rPr>
                <w:rFonts w:hint="eastAsia" w:ascii="宋体" w:hAnsi="宋体" w:eastAsia="宋体" w:cs="宋体"/>
                <w:color w:val="auto"/>
                <w:sz w:val="24"/>
                <w:szCs w:val="24"/>
              </w:rPr>
              <w:t>3、系统安全设计要求</w:t>
            </w:r>
          </w:p>
          <w:p w14:paraId="1F386A41">
            <w:pPr>
              <w:rPr>
                <w:rFonts w:hint="eastAsia" w:ascii="宋体" w:hAnsi="宋体" w:eastAsia="宋体" w:cs="宋体"/>
                <w:color w:val="auto"/>
                <w:sz w:val="24"/>
                <w:szCs w:val="24"/>
              </w:rPr>
            </w:pPr>
            <w:r>
              <w:rPr>
                <w:rFonts w:hint="eastAsia" w:ascii="宋体" w:hAnsi="宋体" w:eastAsia="宋体" w:cs="宋体"/>
                <w:color w:val="auto"/>
                <w:sz w:val="24"/>
                <w:szCs w:val="24"/>
              </w:rPr>
              <w:t>（1）保证应用系统7×24小时正常运行。</w:t>
            </w:r>
          </w:p>
          <w:p w14:paraId="43D7ECF2">
            <w:pPr>
              <w:rPr>
                <w:rFonts w:hint="eastAsia" w:ascii="宋体" w:hAnsi="宋体" w:eastAsia="宋体" w:cs="宋体"/>
                <w:color w:val="auto"/>
                <w:sz w:val="24"/>
                <w:szCs w:val="24"/>
              </w:rPr>
            </w:pPr>
            <w:r>
              <w:rPr>
                <w:rFonts w:hint="eastAsia" w:ascii="宋体" w:hAnsi="宋体" w:eastAsia="宋体" w:cs="宋体"/>
                <w:color w:val="auto"/>
                <w:sz w:val="24"/>
                <w:szCs w:val="24"/>
              </w:rPr>
              <w:t>（2）每月停机维护时间不多于1小时。</w:t>
            </w:r>
          </w:p>
          <w:p w14:paraId="0A02E54B">
            <w:pPr>
              <w:rPr>
                <w:rFonts w:hint="eastAsia" w:ascii="宋体" w:hAnsi="宋体" w:eastAsia="宋体" w:cs="宋体"/>
                <w:color w:val="auto"/>
                <w:sz w:val="24"/>
                <w:szCs w:val="24"/>
              </w:rPr>
            </w:pPr>
            <w:r>
              <w:rPr>
                <w:rFonts w:hint="eastAsia" w:ascii="宋体" w:hAnsi="宋体" w:eastAsia="宋体" w:cs="宋体"/>
                <w:color w:val="auto"/>
                <w:sz w:val="24"/>
                <w:szCs w:val="24"/>
              </w:rPr>
              <w:t>（3）保证数据的完整性与一致性，长事务数据，必须进行断点恢复和数据的完整性检验。提供对系统运行故障（例如断电或死机）所导致的数据不一致性的恢复和补偿措施。</w:t>
            </w:r>
          </w:p>
          <w:p w14:paraId="56AE4AD3">
            <w:pPr>
              <w:rPr>
                <w:rFonts w:hint="eastAsia" w:ascii="宋体" w:hAnsi="宋体" w:eastAsia="宋体" w:cs="宋体"/>
                <w:color w:val="auto"/>
                <w:sz w:val="24"/>
                <w:szCs w:val="24"/>
              </w:rPr>
            </w:pPr>
            <w:r>
              <w:rPr>
                <w:rFonts w:hint="eastAsia" w:ascii="宋体" w:hAnsi="宋体" w:eastAsia="宋体" w:cs="宋体"/>
                <w:color w:val="auto"/>
                <w:sz w:val="24"/>
                <w:szCs w:val="24"/>
              </w:rPr>
              <w:t>（4）操作日记。记录对业务模块的操作。软件自动对业务操作人员的软件使用信息进行记录（包括用户名、操作模块、进入时间、退出时间、使用的计算机名称等）从而健全对整个系统的监督、监察措施，并在出现意外时，可以作为参考依据之一。</w:t>
            </w:r>
          </w:p>
          <w:p w14:paraId="049D248C">
            <w:pPr>
              <w:rPr>
                <w:rFonts w:hint="eastAsia" w:ascii="宋体" w:hAnsi="宋体" w:eastAsia="宋体" w:cs="宋体"/>
                <w:color w:val="auto"/>
                <w:sz w:val="24"/>
                <w:szCs w:val="24"/>
              </w:rPr>
            </w:pPr>
            <w:r>
              <w:rPr>
                <w:rFonts w:hint="eastAsia" w:ascii="宋体" w:hAnsi="宋体" w:eastAsia="宋体" w:cs="宋体"/>
                <w:color w:val="auto"/>
                <w:sz w:val="24"/>
                <w:szCs w:val="24"/>
              </w:rPr>
              <w:t>（5）数据库的备份（包括自动备份）、恢复（包括灾难恢复）。提供完备的数据库备份（手工备份、自动备份）、恢复（条件恢复、手工恢复）和灾难恢复等功能，在数据意外删除、更改或者系统出现断电、死机、系统崩溃时，能够快速恢复数据库，使用户数据能够正常使用。</w:t>
            </w:r>
          </w:p>
          <w:p w14:paraId="1556A226">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、功能模块：</w:t>
            </w:r>
          </w:p>
          <w:p w14:paraId="6F6544B7">
            <w:pPr>
              <w:rPr>
                <w:rFonts w:hint="eastAsia" w:ascii="宋体" w:hAnsi="宋体" w:eastAsia="宋体" w:cs="宋体"/>
                <w:color w:val="auto"/>
                <w:sz w:val="24"/>
                <w:szCs w:val="24"/>
              </w:rPr>
            </w:pPr>
            <w:r>
              <w:rPr>
                <w:rFonts w:hint="eastAsia" w:ascii="宋体" w:hAnsi="宋体" w:eastAsia="宋体" w:cs="宋体"/>
                <w:color w:val="auto"/>
                <w:sz w:val="24"/>
                <w:szCs w:val="24"/>
              </w:rPr>
              <w:t>1、文化资讯：</w:t>
            </w:r>
          </w:p>
          <w:p w14:paraId="38D2A7C7">
            <w:pPr>
              <w:rPr>
                <w:rFonts w:hint="eastAsia" w:ascii="宋体" w:hAnsi="宋体" w:eastAsia="宋体" w:cs="宋体"/>
                <w:color w:val="auto"/>
                <w:sz w:val="24"/>
                <w:szCs w:val="24"/>
              </w:rPr>
            </w:pPr>
            <w:r>
              <w:rPr>
                <w:rFonts w:hint="eastAsia" w:ascii="宋体" w:hAnsi="宋体" w:eastAsia="宋体" w:cs="宋体"/>
                <w:color w:val="auto"/>
                <w:sz w:val="24"/>
                <w:szCs w:val="24"/>
              </w:rPr>
              <w:t>（1）信息发布项</w:t>
            </w:r>
          </w:p>
          <w:p w14:paraId="257B950C">
            <w:pPr>
              <w:rPr>
                <w:rFonts w:hint="eastAsia" w:ascii="宋体" w:hAnsi="宋体" w:eastAsia="宋体" w:cs="宋体"/>
                <w:color w:val="auto"/>
                <w:sz w:val="24"/>
                <w:szCs w:val="24"/>
              </w:rPr>
            </w:pPr>
            <w:r>
              <w:rPr>
                <w:rFonts w:hint="eastAsia" w:ascii="宋体" w:hAnsi="宋体" w:eastAsia="宋体" w:cs="宋体"/>
                <w:color w:val="auto"/>
                <w:sz w:val="24"/>
                <w:szCs w:val="24"/>
              </w:rPr>
              <w:t>须包含：文章标题、副标题、文号、文章关键词、稿源（作者）、导读文件、网页标题、文章摘要、文章内容、发布时间（默认是当前时间，但也可以修改）等，所有的信息项，必须支持前台的选择性显示。同时必须提供以下功能：是否启用图片标题、是否启用新闻跳转、是否固顶、是否多栏目引用发布、是否定时发布等。</w:t>
            </w:r>
          </w:p>
          <w:p w14:paraId="104BC8DF">
            <w:pPr>
              <w:rPr>
                <w:rFonts w:hint="eastAsia" w:ascii="宋体" w:hAnsi="宋体" w:eastAsia="宋体" w:cs="宋体"/>
                <w:color w:val="auto"/>
                <w:sz w:val="24"/>
                <w:szCs w:val="24"/>
              </w:rPr>
            </w:pPr>
            <w:r>
              <w:rPr>
                <w:rFonts w:hint="eastAsia" w:ascii="宋体" w:hAnsi="宋体" w:eastAsia="宋体" w:cs="宋体"/>
                <w:color w:val="auto"/>
                <w:sz w:val="24"/>
                <w:szCs w:val="24"/>
              </w:rPr>
              <w:t>（2）可视化编辑</w:t>
            </w:r>
          </w:p>
          <w:p w14:paraId="0157C2BB">
            <w:pPr>
              <w:rPr>
                <w:rFonts w:hint="eastAsia" w:ascii="宋体" w:hAnsi="宋体" w:eastAsia="宋体" w:cs="宋体"/>
                <w:color w:val="auto"/>
                <w:sz w:val="24"/>
                <w:szCs w:val="24"/>
              </w:rPr>
            </w:pPr>
            <w:r>
              <w:rPr>
                <w:rFonts w:hint="eastAsia" w:ascii="宋体" w:hAnsi="宋体" w:eastAsia="宋体" w:cs="宋体"/>
                <w:color w:val="auto"/>
                <w:sz w:val="24"/>
                <w:szCs w:val="24"/>
              </w:rPr>
              <w:t>提供所见即所得的可视化编辑器，须支持嵌入图片（常见格式：JPG、GIF、PNG、BMP等）、表格、视频（常见格式：AVI、WMV、ASF、SWF、FLV等）、音频等。并要求提供Office 2010、2007、2003等版本Word、Excel文件的直接导入功能，导入的文档格式、表格及图片均要求保持样式不变。在支持可视化编辑的同时也支持HTML编辑功能。</w:t>
            </w:r>
          </w:p>
          <w:p w14:paraId="2ADF8272">
            <w:pPr>
              <w:rPr>
                <w:rFonts w:hint="eastAsia" w:ascii="宋体" w:hAnsi="宋体" w:eastAsia="宋体" w:cs="宋体"/>
                <w:color w:val="auto"/>
                <w:sz w:val="24"/>
                <w:szCs w:val="24"/>
              </w:rPr>
            </w:pPr>
            <w:r>
              <w:rPr>
                <w:rFonts w:hint="eastAsia" w:ascii="宋体" w:hAnsi="宋体" w:eastAsia="宋体" w:cs="宋体"/>
                <w:color w:val="auto"/>
                <w:sz w:val="24"/>
                <w:szCs w:val="24"/>
              </w:rPr>
              <w:t>（3）一站式编发</w:t>
            </w:r>
          </w:p>
          <w:p w14:paraId="39C73952">
            <w:pPr>
              <w:rPr>
                <w:rFonts w:hint="eastAsia" w:ascii="宋体" w:hAnsi="宋体" w:eastAsia="宋体" w:cs="宋体"/>
                <w:color w:val="auto"/>
                <w:sz w:val="24"/>
                <w:szCs w:val="24"/>
              </w:rPr>
            </w:pPr>
            <w:r>
              <w:rPr>
                <w:rFonts w:hint="eastAsia" w:ascii="宋体" w:hAnsi="宋体" w:eastAsia="宋体" w:cs="宋体"/>
                <w:color w:val="auto"/>
                <w:sz w:val="24"/>
                <w:szCs w:val="24"/>
              </w:rPr>
              <w:t>可实现灵活的稿件审核机制，各栏目可配置不同的发布审核流程，其审核权限可为部门也可指定专门的角色或人员。</w:t>
            </w:r>
          </w:p>
          <w:p w14:paraId="612DF4AF">
            <w:pPr>
              <w:rPr>
                <w:rFonts w:hint="eastAsia" w:ascii="宋体" w:hAnsi="宋体" w:eastAsia="宋体" w:cs="宋体"/>
                <w:color w:val="auto"/>
                <w:sz w:val="24"/>
                <w:szCs w:val="24"/>
              </w:rPr>
            </w:pPr>
            <w:r>
              <w:rPr>
                <w:rFonts w:hint="eastAsia" w:ascii="宋体" w:hAnsi="宋体" w:eastAsia="宋体" w:cs="宋体"/>
                <w:color w:val="auto"/>
                <w:sz w:val="24"/>
                <w:szCs w:val="24"/>
              </w:rPr>
              <w:t>（4）一稿多投</w:t>
            </w:r>
          </w:p>
          <w:p w14:paraId="166EDF25">
            <w:pPr>
              <w:rPr>
                <w:rFonts w:hint="eastAsia" w:ascii="宋体" w:hAnsi="宋体" w:eastAsia="宋体" w:cs="宋体"/>
                <w:color w:val="auto"/>
                <w:sz w:val="24"/>
                <w:szCs w:val="24"/>
              </w:rPr>
            </w:pPr>
            <w:r>
              <w:rPr>
                <w:rFonts w:hint="eastAsia" w:ascii="宋体" w:hAnsi="宋体" w:eastAsia="宋体" w:cs="宋体"/>
                <w:color w:val="auto"/>
                <w:sz w:val="24"/>
                <w:szCs w:val="24"/>
              </w:rPr>
              <w:t>信息发布时，要求可选择多个栏目进行发布。</w:t>
            </w:r>
          </w:p>
          <w:p w14:paraId="1280F9E7">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woUserID w:val="1"/>
              </w:rPr>
              <w:t>5</w:t>
            </w:r>
            <w:r>
              <w:rPr>
                <w:rFonts w:hint="eastAsia" w:ascii="宋体" w:hAnsi="宋体" w:eastAsia="宋体" w:cs="宋体"/>
                <w:color w:val="auto"/>
                <w:sz w:val="24"/>
                <w:szCs w:val="24"/>
              </w:rPr>
              <w:t>）置顶导读</w:t>
            </w:r>
          </w:p>
          <w:p w14:paraId="6E0E55B6">
            <w:pPr>
              <w:rPr>
                <w:rFonts w:hint="eastAsia" w:ascii="宋体" w:hAnsi="宋体" w:eastAsia="宋体" w:cs="宋体"/>
                <w:color w:val="auto"/>
                <w:sz w:val="24"/>
                <w:szCs w:val="24"/>
              </w:rPr>
            </w:pPr>
            <w:r>
              <w:rPr>
                <w:rFonts w:hint="eastAsia" w:ascii="宋体" w:hAnsi="宋体" w:eastAsia="宋体" w:cs="宋体"/>
                <w:color w:val="auto"/>
                <w:sz w:val="24"/>
                <w:szCs w:val="24"/>
              </w:rPr>
              <w:t>信息发布时要求可自定义是否栏目置顶显示，也可设置是否前台展现为头条导读信息。</w:t>
            </w:r>
          </w:p>
          <w:p w14:paraId="55950B3E">
            <w:pPr>
              <w:rPr>
                <w:rFonts w:hint="eastAsia" w:ascii="宋体" w:hAnsi="宋体" w:eastAsia="宋体" w:cs="宋体"/>
                <w:color w:val="auto"/>
                <w:sz w:val="24"/>
                <w:szCs w:val="24"/>
              </w:rPr>
            </w:pPr>
            <w:r>
              <w:rPr>
                <w:rFonts w:hint="eastAsia" w:ascii="宋体" w:hAnsi="宋体" w:eastAsia="宋体" w:cs="宋体"/>
                <w:color w:val="auto"/>
                <w:sz w:val="24"/>
                <w:szCs w:val="24"/>
              </w:rPr>
              <w:t>（9）综合检索</w:t>
            </w:r>
          </w:p>
          <w:p w14:paraId="2E1CDE37">
            <w:pPr>
              <w:rPr>
                <w:rFonts w:hint="eastAsia" w:ascii="宋体" w:hAnsi="宋体" w:eastAsia="宋体" w:cs="宋体"/>
                <w:color w:val="auto"/>
                <w:sz w:val="24"/>
                <w:szCs w:val="24"/>
              </w:rPr>
            </w:pPr>
            <w:r>
              <w:rPr>
                <w:rFonts w:hint="eastAsia" w:ascii="宋体" w:hAnsi="宋体" w:eastAsia="宋体" w:cs="宋体"/>
                <w:color w:val="auto"/>
                <w:sz w:val="24"/>
                <w:szCs w:val="24"/>
              </w:rPr>
              <w:t>要求对已发布在后台的所有信息提供快速查询功能，须支持包含标题</w:t>
            </w:r>
            <w:r>
              <w:rPr>
                <w:rFonts w:hint="eastAsia" w:ascii="宋体" w:hAnsi="宋体" w:eastAsia="宋体" w:cs="宋体"/>
                <w:color w:val="auto"/>
                <w:sz w:val="24"/>
                <w:szCs w:val="24"/>
                <w:woUserID w:val="1"/>
              </w:rPr>
              <w:t>字段</w:t>
            </w:r>
            <w:r>
              <w:rPr>
                <w:rFonts w:hint="eastAsia" w:ascii="宋体" w:hAnsi="宋体" w:eastAsia="宋体" w:cs="宋体"/>
                <w:color w:val="auto"/>
                <w:sz w:val="24"/>
                <w:szCs w:val="24"/>
              </w:rPr>
              <w:t>。</w:t>
            </w:r>
          </w:p>
          <w:p w14:paraId="60DB2015">
            <w:pPr>
              <w:rPr>
                <w:rFonts w:hint="eastAsia" w:ascii="宋体" w:hAnsi="宋体" w:eastAsia="宋体" w:cs="宋体"/>
                <w:color w:val="auto"/>
                <w:sz w:val="24"/>
                <w:szCs w:val="24"/>
              </w:rPr>
            </w:pPr>
            <w:r>
              <w:rPr>
                <w:rFonts w:hint="eastAsia" w:ascii="宋体" w:hAnsi="宋体" w:eastAsia="宋体" w:cs="宋体"/>
                <w:color w:val="auto"/>
                <w:sz w:val="24"/>
                <w:szCs w:val="24"/>
              </w:rPr>
              <w:t>2、直播管理：</w:t>
            </w:r>
          </w:p>
          <w:p w14:paraId="11D73508">
            <w:pPr>
              <w:rPr>
                <w:rFonts w:hint="eastAsia" w:ascii="宋体" w:hAnsi="宋体" w:eastAsia="宋体" w:cs="宋体"/>
                <w:color w:val="auto"/>
                <w:sz w:val="24"/>
                <w:szCs w:val="24"/>
              </w:rPr>
            </w:pPr>
            <w:r>
              <w:rPr>
                <w:rFonts w:hint="eastAsia" w:ascii="宋体" w:hAnsi="宋体" w:eastAsia="宋体" w:cs="宋体"/>
                <w:color w:val="auto"/>
                <w:sz w:val="24"/>
                <w:szCs w:val="24"/>
              </w:rPr>
              <w:t>（1）网络直播子系统主要由“高清录直播系统”。支持在云端实时录制在线文化视频，各级文化主管部门和文化站等文化机构的管理人员点播回放辖区已录制完成的文化视频，支持将视频推荐到系统数据库。</w:t>
            </w:r>
          </w:p>
          <w:p w14:paraId="60658736">
            <w:pPr>
              <w:rPr>
                <w:rFonts w:hint="eastAsia" w:ascii="宋体" w:hAnsi="宋体" w:eastAsia="宋体" w:cs="宋体"/>
                <w:color w:val="auto"/>
                <w:sz w:val="24"/>
                <w:szCs w:val="24"/>
              </w:rPr>
            </w:pPr>
            <w:r>
              <w:rPr>
                <w:rFonts w:hint="eastAsia" w:ascii="宋体" w:hAnsi="宋体" w:eastAsia="宋体" w:cs="宋体"/>
                <w:color w:val="auto"/>
                <w:sz w:val="24"/>
                <w:szCs w:val="24"/>
              </w:rPr>
              <w:t>（2）“高清录直播系统”主要用于采购人的日常讲座、艺术培训等有固定场所的活动的录制及实时网络直播。基于“高清录直播系统”拓展运用领域，开展艺术培训的“远程辅导”。</w:t>
            </w:r>
          </w:p>
          <w:p w14:paraId="607D4131">
            <w:pPr>
              <w:rPr>
                <w:rFonts w:hint="eastAsia" w:ascii="宋体" w:hAnsi="宋体" w:eastAsia="宋体" w:cs="宋体"/>
                <w:color w:val="auto"/>
                <w:sz w:val="24"/>
                <w:szCs w:val="24"/>
              </w:rPr>
            </w:pPr>
            <w:r>
              <w:rPr>
                <w:rFonts w:hint="eastAsia" w:ascii="宋体" w:hAnsi="宋体" w:eastAsia="宋体" w:cs="宋体"/>
                <w:color w:val="auto"/>
                <w:sz w:val="24"/>
                <w:szCs w:val="24"/>
              </w:rPr>
              <w:t>3、活动管理：</w:t>
            </w:r>
          </w:p>
          <w:p w14:paraId="53E117FD">
            <w:pPr>
              <w:rPr>
                <w:rFonts w:hint="eastAsia" w:ascii="宋体" w:hAnsi="宋体" w:eastAsia="宋体" w:cs="宋体"/>
                <w:color w:val="auto"/>
                <w:sz w:val="24"/>
                <w:szCs w:val="24"/>
              </w:rPr>
            </w:pPr>
            <w:r>
              <w:rPr>
                <w:rFonts w:hint="eastAsia" w:ascii="宋体" w:hAnsi="宋体" w:eastAsia="宋体" w:cs="宋体"/>
                <w:color w:val="auto"/>
                <w:sz w:val="24"/>
                <w:szCs w:val="24"/>
              </w:rPr>
              <w:t>（1）活动发布：</w:t>
            </w:r>
          </w:p>
          <w:p w14:paraId="30D39934">
            <w:pPr>
              <w:rPr>
                <w:rFonts w:hint="eastAsia" w:ascii="宋体" w:hAnsi="宋体" w:eastAsia="宋体" w:cs="宋体"/>
                <w:color w:val="auto"/>
                <w:sz w:val="24"/>
                <w:szCs w:val="24"/>
              </w:rPr>
            </w:pPr>
            <w:r>
              <w:rPr>
                <w:rFonts w:hint="eastAsia" w:ascii="宋体" w:hAnsi="宋体" w:eastAsia="宋体" w:cs="宋体"/>
                <w:color w:val="auto"/>
                <w:sz w:val="24"/>
                <w:szCs w:val="24"/>
              </w:rPr>
              <w:t>a.管理员用户，支持管理员发布、组织含有特色文化的主题文化活动（发布文章、文艺演出、举办会议、组织活动、展览展示），组织群众参与；</w:t>
            </w:r>
          </w:p>
          <w:p w14:paraId="5A1D31E1">
            <w:pPr>
              <w:rPr>
                <w:rFonts w:hint="eastAsia" w:ascii="宋体" w:hAnsi="宋体" w:eastAsia="宋体" w:cs="宋体"/>
                <w:color w:val="auto"/>
                <w:sz w:val="24"/>
                <w:szCs w:val="24"/>
              </w:rPr>
            </w:pPr>
            <w:r>
              <w:rPr>
                <w:rFonts w:hint="eastAsia" w:ascii="宋体" w:hAnsi="宋体" w:eastAsia="宋体" w:cs="宋体"/>
                <w:color w:val="auto"/>
                <w:sz w:val="24"/>
                <w:szCs w:val="24"/>
              </w:rPr>
              <w:t>b.组织群众参与；经审核通过的群众发布活动可在平台上推荐，号召更多人参与活动；未经审核的群众发布活动，可在自己朋友圈内分享，组织周围小伙伴参与。</w:t>
            </w:r>
          </w:p>
          <w:p w14:paraId="7059E5C4">
            <w:pPr>
              <w:rPr>
                <w:rFonts w:hint="eastAsia" w:ascii="宋体" w:hAnsi="宋体" w:eastAsia="宋体" w:cs="宋体"/>
                <w:color w:val="auto"/>
                <w:sz w:val="24"/>
                <w:szCs w:val="24"/>
              </w:rPr>
            </w:pPr>
            <w:r>
              <w:rPr>
                <w:rFonts w:hint="eastAsia" w:ascii="宋体" w:hAnsi="宋体" w:eastAsia="宋体" w:cs="宋体"/>
                <w:color w:val="auto"/>
                <w:sz w:val="24"/>
                <w:szCs w:val="24"/>
              </w:rPr>
              <w:t>（2）活动推送：</w:t>
            </w:r>
          </w:p>
          <w:p w14:paraId="450B23B4">
            <w:pPr>
              <w:rPr>
                <w:rFonts w:hint="eastAsia" w:ascii="宋体" w:hAnsi="宋体" w:eastAsia="宋体" w:cs="宋体"/>
                <w:color w:val="auto"/>
                <w:sz w:val="24"/>
                <w:szCs w:val="24"/>
              </w:rPr>
            </w:pPr>
            <w:r>
              <w:rPr>
                <w:rFonts w:hint="eastAsia" w:ascii="宋体" w:hAnsi="宋体" w:eastAsia="宋体" w:cs="宋体"/>
                <w:color w:val="auto"/>
                <w:sz w:val="24"/>
                <w:szCs w:val="24"/>
              </w:rPr>
              <w:t>a.活动预告展示，针对将推出的文化活动进行前期宣传，推出文化活动的精彩预告，吸引群众关注、后续参与；</w:t>
            </w:r>
          </w:p>
          <w:p w14:paraId="2A3BDC2B">
            <w:pPr>
              <w:rPr>
                <w:rFonts w:hint="eastAsia" w:ascii="宋体" w:hAnsi="宋体" w:eastAsia="宋体" w:cs="宋体"/>
                <w:color w:val="auto"/>
                <w:sz w:val="24"/>
                <w:szCs w:val="24"/>
              </w:rPr>
            </w:pPr>
            <w:r>
              <w:rPr>
                <w:rFonts w:hint="eastAsia" w:ascii="宋体" w:hAnsi="宋体" w:eastAsia="宋体" w:cs="宋体"/>
                <w:color w:val="auto"/>
                <w:sz w:val="24"/>
                <w:szCs w:val="24"/>
              </w:rPr>
              <w:t>b.分类展示，以演出、展览、培训、讲座、热门分类，以活动列表为形式展示所有文化活动信息活动搜索，支持用户以关键字的形式搜索相关的活动资源信息。</w:t>
            </w:r>
          </w:p>
          <w:p w14:paraId="471B6B18">
            <w:pPr>
              <w:rPr>
                <w:rFonts w:hint="eastAsia" w:ascii="宋体" w:hAnsi="宋体" w:eastAsia="宋体" w:cs="宋体"/>
                <w:color w:val="auto"/>
                <w:sz w:val="24"/>
                <w:szCs w:val="24"/>
              </w:rPr>
            </w:pPr>
            <w:r>
              <w:rPr>
                <w:rFonts w:hint="eastAsia" w:ascii="宋体" w:hAnsi="宋体" w:eastAsia="宋体" w:cs="宋体"/>
                <w:color w:val="auto"/>
                <w:sz w:val="24"/>
                <w:szCs w:val="24"/>
              </w:rPr>
              <w:t>（3）活动参与：</w:t>
            </w:r>
          </w:p>
          <w:p w14:paraId="01361B29">
            <w:pPr>
              <w:rPr>
                <w:rFonts w:hint="eastAsia" w:ascii="宋体" w:hAnsi="宋体" w:eastAsia="宋体" w:cs="宋体"/>
                <w:color w:val="auto"/>
                <w:sz w:val="24"/>
                <w:szCs w:val="24"/>
              </w:rPr>
            </w:pPr>
            <w:r>
              <w:rPr>
                <w:rFonts w:hint="eastAsia" w:ascii="宋体" w:hAnsi="宋体" w:eastAsia="宋体" w:cs="宋体"/>
                <w:color w:val="auto"/>
                <w:sz w:val="24"/>
                <w:szCs w:val="24"/>
              </w:rPr>
              <w:t>a.活动浏览，支持用户对平台展示的活动进行浏览欣赏；</w:t>
            </w:r>
          </w:p>
          <w:p w14:paraId="6D095A1F">
            <w:pPr>
              <w:rPr>
                <w:rFonts w:hint="eastAsia" w:ascii="宋体" w:hAnsi="宋体" w:eastAsia="宋体" w:cs="宋体"/>
                <w:color w:val="auto"/>
                <w:sz w:val="24"/>
                <w:szCs w:val="24"/>
              </w:rPr>
            </w:pPr>
            <w:r>
              <w:rPr>
                <w:rFonts w:hint="eastAsia" w:ascii="宋体" w:hAnsi="宋体" w:eastAsia="宋体" w:cs="宋体"/>
                <w:color w:val="auto"/>
                <w:sz w:val="24"/>
                <w:szCs w:val="24"/>
              </w:rPr>
              <w:t>b.详情查阅，支持用户自由选择活动点击，进行活动详情查阅，包括活动主题、地点、时间、场地信息等；</w:t>
            </w:r>
          </w:p>
          <w:p w14:paraId="236EC61B">
            <w:pPr>
              <w:rPr>
                <w:rFonts w:hint="eastAsia" w:ascii="宋体" w:hAnsi="宋体" w:eastAsia="宋体" w:cs="宋体"/>
                <w:color w:val="auto"/>
                <w:sz w:val="24"/>
                <w:szCs w:val="24"/>
              </w:rPr>
            </w:pPr>
            <w:r>
              <w:rPr>
                <w:rFonts w:hint="eastAsia" w:ascii="宋体" w:hAnsi="宋体" w:eastAsia="宋体" w:cs="宋体"/>
                <w:color w:val="auto"/>
                <w:sz w:val="24"/>
                <w:szCs w:val="24"/>
              </w:rPr>
              <w:t>c.支持报名，支持用户对感兴趣的文化活动留言报名；</w:t>
            </w:r>
          </w:p>
          <w:p w14:paraId="60FA2A4F">
            <w:pPr>
              <w:rPr>
                <w:rFonts w:hint="eastAsia" w:ascii="宋体" w:hAnsi="宋体" w:eastAsia="宋体" w:cs="宋体"/>
                <w:color w:val="auto"/>
                <w:sz w:val="24"/>
                <w:szCs w:val="24"/>
              </w:rPr>
            </w:pPr>
            <w:r>
              <w:rPr>
                <w:rFonts w:hint="eastAsia" w:ascii="宋体" w:hAnsi="宋体" w:eastAsia="宋体" w:cs="宋体"/>
                <w:color w:val="auto"/>
                <w:sz w:val="24"/>
                <w:szCs w:val="24"/>
              </w:rPr>
              <w:t>d.分享精彩，支持用户将自己喜欢的文化活动资源分享给自己的小伙伴，号召更多的人参与文化活动。</w:t>
            </w:r>
          </w:p>
          <w:p w14:paraId="2DFBFB1F">
            <w:pPr>
              <w:rPr>
                <w:rFonts w:hint="eastAsia" w:ascii="宋体" w:hAnsi="宋体" w:eastAsia="宋体" w:cs="宋体"/>
                <w:color w:val="auto"/>
                <w:sz w:val="24"/>
                <w:szCs w:val="24"/>
              </w:rPr>
            </w:pPr>
            <w:r>
              <w:rPr>
                <w:rFonts w:hint="eastAsia" w:ascii="宋体" w:hAnsi="宋体" w:eastAsia="宋体" w:cs="宋体"/>
                <w:color w:val="auto"/>
                <w:sz w:val="24"/>
                <w:szCs w:val="24"/>
              </w:rPr>
              <w:t>4、场馆管理：</w:t>
            </w:r>
          </w:p>
          <w:p w14:paraId="5DD538CB">
            <w:pPr>
              <w:rPr>
                <w:rFonts w:hint="eastAsia" w:ascii="宋体" w:hAnsi="宋体" w:eastAsia="宋体" w:cs="宋体"/>
                <w:color w:val="auto"/>
                <w:sz w:val="24"/>
                <w:szCs w:val="24"/>
              </w:rPr>
            </w:pPr>
            <w:r>
              <w:rPr>
                <w:rFonts w:hint="eastAsia" w:ascii="宋体" w:hAnsi="宋体" w:eastAsia="宋体" w:cs="宋体"/>
                <w:color w:val="auto"/>
                <w:sz w:val="24"/>
                <w:szCs w:val="24"/>
              </w:rPr>
              <w:t>（1）支持馆内所有场馆信息在门户平台进行展示，用户可查询场馆相关信息包括场馆位置、场馆可容纳人数、场馆开放时间等，并可通过图片文字等信息对场馆进行进一步详细介绍，使群众全面了解场馆的具体情况。</w:t>
            </w:r>
          </w:p>
          <w:p w14:paraId="58369D2C">
            <w:pPr>
              <w:rPr>
                <w:rFonts w:hint="eastAsia" w:ascii="宋体" w:hAnsi="宋体" w:eastAsia="宋体" w:cs="宋体"/>
                <w:color w:val="auto"/>
                <w:sz w:val="24"/>
                <w:szCs w:val="24"/>
              </w:rPr>
            </w:pPr>
            <w:r>
              <w:rPr>
                <w:rFonts w:hint="eastAsia" w:ascii="宋体" w:hAnsi="宋体" w:eastAsia="宋体" w:cs="宋体"/>
                <w:color w:val="auto"/>
                <w:sz w:val="24"/>
                <w:szCs w:val="24"/>
              </w:rPr>
              <w:t>（2）支持用户根据不同区域、不同场馆、不同类别等维度分类搜索浏览场馆信息。</w:t>
            </w:r>
          </w:p>
          <w:p w14:paraId="03730DA3">
            <w:pPr>
              <w:rPr>
                <w:rFonts w:hint="eastAsia" w:ascii="宋体" w:hAnsi="宋体" w:eastAsia="宋体" w:cs="宋体"/>
                <w:color w:val="auto"/>
                <w:sz w:val="24"/>
                <w:szCs w:val="24"/>
              </w:rPr>
            </w:pPr>
            <w:r>
              <w:rPr>
                <w:rFonts w:hint="eastAsia" w:ascii="宋体" w:hAnsi="宋体" w:eastAsia="宋体" w:cs="宋体"/>
                <w:color w:val="auto"/>
                <w:sz w:val="24"/>
                <w:szCs w:val="24"/>
              </w:rPr>
              <w:t>（3）支持用户线上预约所需场馆，可随意选择预约时间，并可对已预约的场馆取消预约。</w:t>
            </w:r>
          </w:p>
          <w:p w14:paraId="0B147EDA">
            <w:pPr>
              <w:rPr>
                <w:rFonts w:hint="eastAsia" w:ascii="宋体" w:hAnsi="宋体" w:eastAsia="宋体" w:cs="宋体"/>
                <w:color w:val="auto"/>
                <w:sz w:val="24"/>
                <w:szCs w:val="24"/>
              </w:rPr>
            </w:pPr>
            <w:r>
              <w:rPr>
                <w:rFonts w:hint="eastAsia" w:ascii="宋体" w:hAnsi="宋体" w:eastAsia="宋体" w:cs="宋体"/>
                <w:color w:val="auto"/>
                <w:sz w:val="24"/>
                <w:szCs w:val="24"/>
              </w:rPr>
              <w:t>（4）支持管理员查看、修改、添加和删除场馆信息，主要包括场馆名称、简介、封面图、所属场馆、场馆类型、开放时间、容纳人数、面积、详细地址、电话、是否收费、收费标准、可预约时间段、发布时间、是否发布等。</w:t>
            </w:r>
          </w:p>
          <w:p w14:paraId="17FFBFAE">
            <w:pPr>
              <w:rPr>
                <w:rFonts w:hint="eastAsia" w:ascii="宋体" w:hAnsi="宋体" w:eastAsia="宋体" w:cs="宋体"/>
                <w:color w:val="auto"/>
                <w:sz w:val="24"/>
                <w:szCs w:val="24"/>
              </w:rPr>
            </w:pPr>
            <w:r>
              <w:rPr>
                <w:rFonts w:hint="eastAsia" w:ascii="宋体" w:hAnsi="宋体" w:eastAsia="宋体" w:cs="宋体"/>
                <w:color w:val="auto"/>
                <w:sz w:val="24"/>
                <w:szCs w:val="24"/>
              </w:rPr>
              <w:t>（5）支持管理员自定义选择场馆开放时间。</w:t>
            </w:r>
          </w:p>
          <w:p w14:paraId="456EEA47">
            <w:pPr>
              <w:rPr>
                <w:rFonts w:hint="eastAsia" w:ascii="宋体" w:hAnsi="宋体" w:eastAsia="宋体" w:cs="宋体"/>
                <w:color w:val="auto"/>
                <w:sz w:val="24"/>
                <w:szCs w:val="24"/>
              </w:rPr>
            </w:pPr>
            <w:r>
              <w:rPr>
                <w:rFonts w:hint="eastAsia" w:ascii="宋体" w:hAnsi="宋体" w:eastAsia="宋体" w:cs="宋体"/>
                <w:color w:val="auto"/>
                <w:sz w:val="24"/>
                <w:szCs w:val="24"/>
              </w:rPr>
              <w:t>（6）支持管理员发布、修改、上架、下架所有场馆。</w:t>
            </w:r>
          </w:p>
          <w:p w14:paraId="64D7F05E">
            <w:pPr>
              <w:rPr>
                <w:rFonts w:hint="eastAsia" w:ascii="宋体" w:hAnsi="宋体" w:eastAsia="宋体" w:cs="宋体"/>
                <w:color w:val="auto"/>
                <w:sz w:val="24"/>
                <w:szCs w:val="24"/>
              </w:rPr>
            </w:pPr>
            <w:r>
              <w:rPr>
                <w:rFonts w:hint="eastAsia" w:ascii="宋体" w:hAnsi="宋体" w:eastAsia="宋体" w:cs="宋体"/>
                <w:color w:val="auto"/>
                <w:sz w:val="24"/>
                <w:szCs w:val="24"/>
              </w:rPr>
              <w:t>5、培训管理：</w:t>
            </w:r>
          </w:p>
          <w:p w14:paraId="7E841E27">
            <w:pPr>
              <w:rPr>
                <w:rFonts w:hint="eastAsia" w:ascii="宋体" w:hAnsi="宋体" w:eastAsia="宋体" w:cs="宋体"/>
                <w:color w:val="auto"/>
                <w:sz w:val="24"/>
                <w:szCs w:val="24"/>
              </w:rPr>
            </w:pPr>
            <w:r>
              <w:rPr>
                <w:rFonts w:hint="eastAsia" w:ascii="宋体" w:hAnsi="宋体" w:eastAsia="宋体" w:cs="宋体"/>
                <w:color w:val="auto"/>
                <w:sz w:val="24"/>
                <w:szCs w:val="24"/>
              </w:rPr>
              <w:t>（1）支持馆内所有培训活动信息在门户平台进行展示包含：全部活动、未开始活动、进行中活动、已结束活动；</w:t>
            </w:r>
          </w:p>
          <w:p w14:paraId="31CBD17A">
            <w:pPr>
              <w:rPr>
                <w:rFonts w:hint="eastAsia" w:ascii="宋体" w:hAnsi="宋体" w:eastAsia="宋体" w:cs="宋体"/>
                <w:color w:val="auto"/>
                <w:sz w:val="24"/>
                <w:szCs w:val="24"/>
              </w:rPr>
            </w:pPr>
            <w:r>
              <w:rPr>
                <w:rFonts w:hint="eastAsia" w:ascii="宋体" w:hAnsi="宋体" w:eastAsia="宋体" w:cs="宋体"/>
                <w:color w:val="auto"/>
                <w:sz w:val="24"/>
                <w:szCs w:val="24"/>
              </w:rPr>
              <w:t>（2）用户可查询培训活动相关信息包括：课程安排、教室安排、上课地点、开课时间、开设班次等信息，可根据培训活动内容场次设定报名信息，其中包含活动名称、活动时间、培训老师、教室地点，为方便用户选取个人爱好活动活动预约系统平台支持报名时间、培训时间、预约人数、报名年龄段、报名地点、活动详情等。</w:t>
            </w:r>
          </w:p>
          <w:p w14:paraId="181EF1A2">
            <w:pPr>
              <w:rPr>
                <w:rFonts w:hint="eastAsia" w:ascii="宋体" w:hAnsi="宋体" w:eastAsia="宋体" w:cs="宋体"/>
                <w:color w:val="auto"/>
                <w:sz w:val="24"/>
                <w:szCs w:val="24"/>
              </w:rPr>
            </w:pPr>
            <w:r>
              <w:rPr>
                <w:rFonts w:hint="eastAsia" w:ascii="宋体" w:hAnsi="宋体" w:eastAsia="宋体" w:cs="宋体"/>
                <w:color w:val="auto"/>
                <w:sz w:val="24"/>
                <w:szCs w:val="24"/>
              </w:rPr>
              <w:t>6、文创管理：整合地方文化创意产品，在线上进行展示，让更多的人知道地方文化，后期可以拓展线上购买服务。</w:t>
            </w:r>
          </w:p>
          <w:p w14:paraId="4C658F44">
            <w:pPr>
              <w:rPr>
                <w:rFonts w:hint="eastAsia" w:ascii="宋体" w:hAnsi="宋体" w:eastAsia="宋体" w:cs="宋体"/>
                <w:color w:val="auto"/>
                <w:sz w:val="24"/>
                <w:szCs w:val="24"/>
              </w:rPr>
            </w:pPr>
            <w:r>
              <w:rPr>
                <w:rFonts w:hint="eastAsia" w:ascii="宋体" w:hAnsi="宋体" w:eastAsia="宋体" w:cs="宋体"/>
                <w:color w:val="auto"/>
                <w:sz w:val="24"/>
                <w:szCs w:val="24"/>
              </w:rPr>
              <w:t>7、文化配送：文化资源配送服务可以提供给全区人民群众及中小学生的文化需求配送的功能，文化馆接收人民群众、群体、机构的请求并回复，按实际情况配送文化活动，服务到基层、乡村，满足全区人民群众最根本文化需求，促进区域文化资源平衡发展。</w:t>
            </w:r>
          </w:p>
          <w:p w14:paraId="46E5313A">
            <w:pPr>
              <w:rPr>
                <w:rFonts w:hint="eastAsia" w:ascii="宋体" w:hAnsi="宋体" w:eastAsia="宋体" w:cs="宋体"/>
                <w:color w:val="auto"/>
                <w:sz w:val="24"/>
                <w:szCs w:val="24"/>
              </w:rPr>
            </w:pPr>
            <w:r>
              <w:rPr>
                <w:rFonts w:hint="eastAsia" w:ascii="宋体" w:hAnsi="宋体" w:eastAsia="宋体" w:cs="宋体"/>
                <w:color w:val="auto"/>
                <w:sz w:val="24"/>
                <w:szCs w:val="24"/>
              </w:rPr>
              <w:t>（1）用户可以在资源配送模块根据资源分类和条件搜索查找所需资源；</w:t>
            </w:r>
          </w:p>
          <w:p w14:paraId="6EEF050F">
            <w:pPr>
              <w:rPr>
                <w:rFonts w:hint="eastAsia" w:ascii="宋体" w:hAnsi="宋体" w:eastAsia="宋体" w:cs="宋体"/>
                <w:color w:val="auto"/>
                <w:sz w:val="24"/>
                <w:szCs w:val="24"/>
              </w:rPr>
            </w:pPr>
            <w:r>
              <w:rPr>
                <w:rFonts w:hint="eastAsia" w:ascii="宋体" w:hAnsi="宋体" w:eastAsia="宋体" w:cs="宋体"/>
                <w:color w:val="auto"/>
                <w:sz w:val="24"/>
                <w:szCs w:val="24"/>
              </w:rPr>
              <w:t>（2）查看资源详情、介绍；</w:t>
            </w:r>
          </w:p>
          <w:p w14:paraId="24C34CE3">
            <w:pPr>
              <w:rPr>
                <w:rFonts w:hint="eastAsia" w:ascii="宋体" w:hAnsi="宋体" w:eastAsia="宋体" w:cs="宋体"/>
                <w:color w:val="auto"/>
                <w:sz w:val="24"/>
                <w:szCs w:val="24"/>
              </w:rPr>
            </w:pPr>
            <w:r>
              <w:rPr>
                <w:rFonts w:hint="eastAsia" w:ascii="宋体" w:hAnsi="宋体" w:eastAsia="宋体" w:cs="宋体"/>
                <w:color w:val="auto"/>
                <w:sz w:val="24"/>
                <w:szCs w:val="24"/>
              </w:rPr>
              <w:t>（3）选择所需资源在线填写所需资源配送和预约、所需资源计划安排流程表等内容的申请表单在线提交申请；</w:t>
            </w:r>
          </w:p>
          <w:p w14:paraId="44A6AA1A">
            <w:pPr>
              <w:rPr>
                <w:rFonts w:hint="eastAsia" w:ascii="宋体" w:hAnsi="宋体" w:eastAsia="宋体" w:cs="宋体"/>
                <w:color w:val="auto"/>
                <w:sz w:val="24"/>
                <w:szCs w:val="24"/>
              </w:rPr>
            </w:pPr>
            <w:r>
              <w:rPr>
                <w:rFonts w:hint="eastAsia" w:ascii="宋体" w:hAnsi="宋体" w:eastAsia="宋体" w:cs="宋体"/>
                <w:color w:val="auto"/>
                <w:sz w:val="24"/>
                <w:szCs w:val="24"/>
              </w:rPr>
              <w:t>（4）非馆内注册团队在线申请加入资源配送资源团队，在线提交申请表单（团队详细信息介绍、联系方式介绍等）；</w:t>
            </w:r>
          </w:p>
          <w:p w14:paraId="15BD6805">
            <w:pPr>
              <w:rPr>
                <w:rFonts w:hint="eastAsia" w:ascii="宋体" w:hAnsi="宋体" w:eastAsia="宋体" w:cs="宋体"/>
                <w:color w:val="auto"/>
                <w:sz w:val="24"/>
                <w:szCs w:val="24"/>
              </w:rPr>
            </w:pPr>
            <w:r>
              <w:rPr>
                <w:rFonts w:hint="eastAsia" w:ascii="宋体" w:hAnsi="宋体" w:eastAsia="宋体" w:cs="宋体"/>
                <w:color w:val="auto"/>
                <w:sz w:val="24"/>
                <w:szCs w:val="24"/>
              </w:rPr>
              <w:t>（5）审核成功通过后获得通知消息；</w:t>
            </w:r>
          </w:p>
          <w:p w14:paraId="418BEFEB">
            <w:pPr>
              <w:rPr>
                <w:rFonts w:hint="eastAsia" w:ascii="宋体" w:hAnsi="宋体" w:eastAsia="宋体" w:cs="宋体"/>
                <w:color w:val="auto"/>
                <w:sz w:val="24"/>
                <w:szCs w:val="24"/>
              </w:rPr>
            </w:pPr>
            <w:r>
              <w:rPr>
                <w:rFonts w:hint="eastAsia" w:ascii="宋体" w:hAnsi="宋体" w:eastAsia="宋体" w:cs="宋体"/>
                <w:color w:val="auto"/>
                <w:sz w:val="24"/>
                <w:szCs w:val="24"/>
              </w:rPr>
              <w:t>（6）管理员对资源配送类别进行管理，对资源进行分类、编辑资源详情介绍、编辑资源配送预约申请表单；</w:t>
            </w:r>
          </w:p>
          <w:p w14:paraId="50F8CB32">
            <w:pPr>
              <w:rPr>
                <w:rFonts w:hint="eastAsia" w:ascii="宋体" w:hAnsi="宋体" w:eastAsia="宋体" w:cs="宋体"/>
                <w:color w:val="auto"/>
                <w:sz w:val="24"/>
                <w:szCs w:val="24"/>
              </w:rPr>
            </w:pPr>
            <w:r>
              <w:rPr>
                <w:rFonts w:hint="eastAsia" w:ascii="宋体" w:hAnsi="宋体" w:eastAsia="宋体" w:cs="宋体"/>
                <w:color w:val="auto"/>
                <w:sz w:val="24"/>
                <w:szCs w:val="24"/>
              </w:rPr>
              <w:t>（7）审核通过后发布至前端关联模块进行内容展示；</w:t>
            </w:r>
          </w:p>
          <w:p w14:paraId="39D0C80E">
            <w:pPr>
              <w:rPr>
                <w:rFonts w:hint="eastAsia" w:ascii="宋体" w:hAnsi="宋体" w:eastAsia="宋体" w:cs="宋体"/>
                <w:color w:val="auto"/>
                <w:sz w:val="24"/>
                <w:szCs w:val="24"/>
              </w:rPr>
            </w:pPr>
            <w:r>
              <w:rPr>
                <w:rFonts w:hint="eastAsia" w:ascii="宋体" w:hAnsi="宋体" w:eastAsia="宋体" w:cs="宋体"/>
                <w:color w:val="auto"/>
                <w:sz w:val="24"/>
                <w:szCs w:val="24"/>
              </w:rPr>
              <w:t>（8）对前端资源配送表单进行审核；</w:t>
            </w:r>
          </w:p>
          <w:p w14:paraId="15D66564">
            <w:pPr>
              <w:rPr>
                <w:rFonts w:hint="eastAsia" w:ascii="宋体" w:hAnsi="宋体" w:eastAsia="宋体" w:cs="宋体"/>
                <w:color w:val="auto"/>
                <w:sz w:val="24"/>
                <w:szCs w:val="24"/>
              </w:rPr>
            </w:pPr>
            <w:r>
              <w:rPr>
                <w:rFonts w:hint="eastAsia" w:ascii="宋体" w:hAnsi="宋体" w:eastAsia="宋体" w:cs="宋体"/>
                <w:color w:val="auto"/>
                <w:sz w:val="24"/>
                <w:szCs w:val="24"/>
              </w:rPr>
              <w:t>（9）审核人员联系：资源配送方和资源申请方进行线下联系，确定配送时间，方案等相关细节后，没问题审核通过；</w:t>
            </w:r>
          </w:p>
          <w:p w14:paraId="4958F06B">
            <w:pPr>
              <w:rPr>
                <w:rFonts w:hint="eastAsia" w:ascii="宋体" w:hAnsi="宋体" w:eastAsia="宋体" w:cs="宋体"/>
                <w:color w:val="auto"/>
                <w:sz w:val="24"/>
                <w:szCs w:val="24"/>
              </w:rPr>
            </w:pPr>
            <w:r>
              <w:rPr>
                <w:rFonts w:hint="eastAsia" w:ascii="宋体" w:hAnsi="宋体" w:eastAsia="宋体" w:cs="宋体"/>
                <w:color w:val="auto"/>
                <w:sz w:val="24"/>
                <w:szCs w:val="24"/>
              </w:rPr>
              <w:t>（10）通知申请方审核成功。</w:t>
            </w:r>
          </w:p>
          <w:p w14:paraId="5497C12D">
            <w:pPr>
              <w:rPr>
                <w:rFonts w:hint="eastAsia" w:ascii="宋体" w:hAnsi="宋体" w:eastAsia="宋体" w:cs="宋体"/>
                <w:color w:val="auto"/>
                <w:sz w:val="24"/>
                <w:szCs w:val="24"/>
              </w:rPr>
            </w:pPr>
            <w:r>
              <w:rPr>
                <w:rFonts w:hint="eastAsia" w:ascii="宋体" w:hAnsi="宋体" w:eastAsia="宋体" w:cs="宋体"/>
                <w:color w:val="auto"/>
                <w:sz w:val="24"/>
                <w:szCs w:val="24"/>
              </w:rPr>
              <w:t>8、非遗保护：非遗管理系统提供规范化标准化非遗项目申报、管理、保护、宣传体系，各级各部门能够在后台逐级申报，统一管理。功能包括：</w:t>
            </w:r>
          </w:p>
          <w:p w14:paraId="2A99FE93">
            <w:pPr>
              <w:rPr>
                <w:rFonts w:hint="eastAsia" w:ascii="宋体" w:hAnsi="宋体" w:eastAsia="宋体" w:cs="宋体"/>
                <w:color w:val="auto"/>
                <w:sz w:val="24"/>
                <w:szCs w:val="24"/>
              </w:rPr>
            </w:pPr>
            <w:r>
              <w:rPr>
                <w:rFonts w:hint="eastAsia" w:ascii="宋体" w:hAnsi="宋体" w:eastAsia="宋体" w:cs="宋体"/>
                <w:color w:val="auto"/>
                <w:sz w:val="24"/>
                <w:szCs w:val="24"/>
              </w:rPr>
              <w:t>（1）非遗检索：可增减设置不同筛选项，如类别、批次、地区、项目级别等，帮助用户快速锁定自己想要的非遗文化资源</w:t>
            </w:r>
          </w:p>
          <w:p w14:paraId="415FD6BD">
            <w:pPr>
              <w:rPr>
                <w:rFonts w:hint="eastAsia" w:ascii="宋体" w:hAnsi="宋体" w:eastAsia="宋体" w:cs="宋体"/>
                <w:color w:val="auto"/>
                <w:sz w:val="24"/>
                <w:szCs w:val="24"/>
              </w:rPr>
            </w:pPr>
            <w:r>
              <w:rPr>
                <w:rFonts w:hint="eastAsia" w:ascii="宋体" w:hAnsi="宋体" w:eastAsia="宋体" w:cs="宋体"/>
                <w:color w:val="auto"/>
                <w:sz w:val="24"/>
                <w:szCs w:val="24"/>
              </w:rPr>
              <w:t>（2）非遗项目：整合本区域全部非遗项目资源，按级别（国家、省、市、区）排列，设置多种检索项（类别、级别、批次、项目名），让用户快速获取非遗项目详细资料；</w:t>
            </w:r>
          </w:p>
          <w:p w14:paraId="0F7709E1">
            <w:pPr>
              <w:rPr>
                <w:rFonts w:hint="eastAsia" w:ascii="宋体" w:hAnsi="宋体" w:eastAsia="宋体" w:cs="宋体"/>
                <w:color w:val="auto"/>
                <w:sz w:val="24"/>
                <w:szCs w:val="24"/>
              </w:rPr>
            </w:pPr>
            <w:r>
              <w:rPr>
                <w:rFonts w:hint="eastAsia" w:ascii="宋体" w:hAnsi="宋体" w:eastAsia="宋体" w:cs="宋体"/>
                <w:color w:val="auto"/>
                <w:sz w:val="24"/>
                <w:szCs w:val="24"/>
              </w:rPr>
              <w:t>（3）非遗传承人：用户可查阅非遗项目传承人相关信息，按级别、区域排列，设置多种检索项（类别、级别、批次、传承人等），让用户快速获取非遗传承人详细资料。了解传承人背后的故事，增加群众、社会对非遗的认同</w:t>
            </w:r>
          </w:p>
          <w:p w14:paraId="7329F045">
            <w:pPr>
              <w:rPr>
                <w:rFonts w:hint="eastAsia" w:ascii="宋体" w:hAnsi="宋体" w:eastAsia="宋体" w:cs="宋体"/>
                <w:color w:val="auto"/>
                <w:sz w:val="24"/>
                <w:szCs w:val="24"/>
              </w:rPr>
            </w:pPr>
            <w:r>
              <w:rPr>
                <w:rFonts w:hint="eastAsia" w:ascii="宋体" w:hAnsi="宋体" w:eastAsia="宋体" w:cs="宋体"/>
                <w:color w:val="auto"/>
                <w:sz w:val="24"/>
                <w:szCs w:val="24"/>
              </w:rPr>
              <w:t>（4）非遗公告：展示最新非遗保护动态，上传活动图文、音视频等</w:t>
            </w:r>
          </w:p>
          <w:p w14:paraId="15974970">
            <w:pPr>
              <w:rPr>
                <w:rFonts w:hint="eastAsia" w:ascii="宋体" w:hAnsi="宋体" w:eastAsia="宋体" w:cs="宋体"/>
                <w:color w:val="auto"/>
                <w:sz w:val="24"/>
                <w:szCs w:val="24"/>
              </w:rPr>
            </w:pPr>
            <w:r>
              <w:rPr>
                <w:rFonts w:hint="eastAsia" w:ascii="宋体" w:hAnsi="宋体" w:eastAsia="宋体" w:cs="宋体"/>
                <w:color w:val="auto"/>
                <w:sz w:val="24"/>
                <w:szCs w:val="24"/>
              </w:rPr>
              <w:t>资料，让群众及时了解非遗保护工作近况。群众可按级别、区域搜索新闻，设置多种检索项（类别、级别、批次、关键字等），让群众快速获取非遗新闻报道，了解非遗保护工作进度，增加群众对保护工作的认同与支持。</w:t>
            </w:r>
          </w:p>
          <w:p w14:paraId="183B2B2C">
            <w:pPr>
              <w:rPr>
                <w:rFonts w:hint="eastAsia" w:ascii="宋体" w:hAnsi="宋体" w:eastAsia="宋体" w:cs="宋体"/>
                <w:color w:val="auto"/>
                <w:sz w:val="24"/>
                <w:szCs w:val="24"/>
              </w:rPr>
            </w:pPr>
            <w:r>
              <w:rPr>
                <w:rFonts w:hint="eastAsia" w:ascii="宋体" w:hAnsi="宋体" w:eastAsia="宋体" w:cs="宋体"/>
                <w:color w:val="auto"/>
                <w:sz w:val="24"/>
                <w:szCs w:val="24"/>
              </w:rPr>
              <w:t>9、精品共享：</w:t>
            </w:r>
          </w:p>
          <w:p w14:paraId="2371B3AF">
            <w:pPr>
              <w:rPr>
                <w:rFonts w:hint="eastAsia" w:ascii="宋体" w:hAnsi="宋体" w:eastAsia="宋体" w:cs="宋体"/>
                <w:color w:val="auto"/>
                <w:sz w:val="24"/>
                <w:szCs w:val="24"/>
              </w:rPr>
            </w:pPr>
            <w:r>
              <w:rPr>
                <w:rFonts w:hint="eastAsia" w:ascii="宋体" w:hAnsi="宋体" w:eastAsia="宋体" w:cs="宋体"/>
                <w:color w:val="auto"/>
                <w:sz w:val="24"/>
                <w:szCs w:val="24"/>
              </w:rPr>
              <w:t>（1）艺术普及数字资源库包括：音乐，舞蹈，书法，绘画，摄影，曲艺，国学等。将艺术普及涉及到图文教程资源、视频资源、音频资源按照统一的标准采集，建立平台艺普资源库。</w:t>
            </w:r>
          </w:p>
          <w:p w14:paraId="0548B5D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实现各类文化培训专题数据的录入、浏览、查询、比对、统计、输出、关联等，包括文化培训数据信息管理、文化培训数据比对校验、文化培训数据信息发布、文化培训数据信息订阅、统计发布服务、视图等功能。</w:t>
            </w:r>
          </w:p>
        </w:tc>
      </w:tr>
      <w:tr w14:paraId="0FA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66F10703">
            <w:pPr>
              <w:widowControl/>
              <w:spacing w:before="100" w:beforeAutospacing="1" w:after="100" w:afterAutospacing="1"/>
              <w:jc w:val="center"/>
              <w:outlineLvl w:val="2"/>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11</w:t>
            </w:r>
          </w:p>
        </w:tc>
        <w:tc>
          <w:tcPr>
            <w:tcW w:w="1224" w:type="dxa"/>
            <w:noWrap w:val="0"/>
            <w:vAlign w:val="center"/>
          </w:tcPr>
          <w:p w14:paraId="44131583">
            <w:pPr>
              <w:widowControl/>
              <w:spacing w:before="100" w:beforeAutospacing="1" w:after="100" w:afterAutospacing="1"/>
              <w:jc w:val="left"/>
              <w:outlineLvl w:val="2"/>
              <w:rPr>
                <w:rFonts w:hint="eastAsia" w:ascii="宋体" w:hAnsi="宋体" w:eastAsia="宋体" w:cs="宋体"/>
                <w:color w:val="auto"/>
                <w:sz w:val="24"/>
                <w:szCs w:val="24"/>
                <w:lang w:val="en-US"/>
              </w:rPr>
            </w:pPr>
            <w:r>
              <w:rPr>
                <w:rFonts w:hint="eastAsia" w:ascii="宋体" w:hAnsi="宋体" w:eastAsia="宋体" w:cs="宋体"/>
                <w:bCs/>
                <w:color w:val="auto"/>
                <w:kern w:val="0"/>
                <w:sz w:val="24"/>
                <w:szCs w:val="24"/>
                <w:lang w:val="en-US" w:eastAsia="zh-CN"/>
              </w:rPr>
              <w:t>文化馆总分馆微门户 （H5端）</w:t>
            </w:r>
          </w:p>
        </w:tc>
        <w:tc>
          <w:tcPr>
            <w:tcW w:w="8736" w:type="dxa"/>
            <w:noWrap w:val="0"/>
            <w:vAlign w:val="center"/>
          </w:tcPr>
          <w:p w14:paraId="5AE3250E">
            <w:pPr>
              <w:rPr>
                <w:rFonts w:hint="eastAsia" w:ascii="宋体" w:hAnsi="宋体" w:eastAsia="宋体" w:cs="宋体"/>
                <w:color w:val="auto"/>
                <w:sz w:val="24"/>
                <w:szCs w:val="24"/>
              </w:rPr>
            </w:pPr>
            <w:r>
              <w:rPr>
                <w:rFonts w:hint="eastAsia" w:ascii="宋体" w:hAnsi="宋体" w:eastAsia="宋体" w:cs="宋体"/>
                <w:color w:val="auto"/>
                <w:sz w:val="24"/>
                <w:szCs w:val="24"/>
              </w:rPr>
              <w:t>1、群众只需关注公众服务号即可获得多元化的文化服务，利用微网站结合微信的推送功能，及时将 文化资源推送给普通群众。</w:t>
            </w:r>
          </w:p>
          <w:p w14:paraId="043377A0">
            <w:pPr>
              <w:rPr>
                <w:rFonts w:hint="eastAsia" w:ascii="宋体" w:hAnsi="宋体" w:eastAsia="宋体" w:cs="宋体"/>
                <w:color w:val="auto"/>
                <w:sz w:val="24"/>
                <w:szCs w:val="24"/>
              </w:rPr>
            </w:pPr>
            <w:r>
              <w:rPr>
                <w:rFonts w:hint="eastAsia" w:ascii="宋体" w:hAnsi="宋体" w:eastAsia="宋体" w:cs="宋体"/>
                <w:color w:val="auto"/>
                <w:sz w:val="24"/>
                <w:szCs w:val="24"/>
              </w:rPr>
              <w:t>2、利用HTML5技术基于微信公众平台，搭建公共文化云微信端服务，在微信公众平台上实现 公共文化云平台的功能，为广大群众及各个馆、站工作人员提供移动数字文化服务。</w:t>
            </w:r>
          </w:p>
          <w:p w14:paraId="7F92F78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可查阅最新资讯，观看馆内活动直播、掌握各个馆情况、查看最新演出、活动信息，发送即时信息，互动交流，举办各类群众文艺评选活动等，实现与公共文化云一致的服务。真正突破了时间、地域的限制，将公共文旅服务的效能提升到最高。</w:t>
            </w:r>
          </w:p>
        </w:tc>
      </w:tr>
      <w:tr w14:paraId="7EF4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422DEB22">
            <w:pPr>
              <w:widowControl/>
              <w:spacing w:before="100" w:beforeAutospacing="1" w:after="100" w:afterAutospacing="1"/>
              <w:jc w:val="center"/>
              <w:outlineLvl w:val="2"/>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12</w:t>
            </w:r>
          </w:p>
        </w:tc>
        <w:tc>
          <w:tcPr>
            <w:tcW w:w="1224" w:type="dxa"/>
            <w:noWrap w:val="0"/>
            <w:vAlign w:val="center"/>
          </w:tcPr>
          <w:p w14:paraId="20AF9909">
            <w:pPr>
              <w:widowControl/>
              <w:spacing w:before="100" w:beforeAutospacing="1" w:after="100" w:afterAutospacing="1"/>
              <w:jc w:val="left"/>
              <w:outlineLvl w:val="2"/>
              <w:rPr>
                <w:rFonts w:hint="eastAsia" w:ascii="宋体" w:hAnsi="宋体" w:eastAsia="宋体" w:cs="宋体"/>
                <w:color w:val="auto"/>
                <w:sz w:val="24"/>
                <w:szCs w:val="24"/>
                <w:lang w:val="en-US"/>
              </w:rPr>
            </w:pPr>
            <w:r>
              <w:rPr>
                <w:rFonts w:hint="eastAsia" w:ascii="宋体" w:hAnsi="宋体" w:eastAsia="宋体" w:cs="宋体"/>
                <w:bCs/>
                <w:color w:val="auto"/>
                <w:kern w:val="0"/>
                <w:sz w:val="24"/>
                <w:szCs w:val="24"/>
                <w:lang w:val="en-US" w:eastAsia="zh-CN"/>
              </w:rPr>
              <w:t>文化馆分馆授权</w:t>
            </w:r>
          </w:p>
        </w:tc>
        <w:tc>
          <w:tcPr>
            <w:tcW w:w="8736" w:type="dxa"/>
            <w:noWrap w:val="0"/>
            <w:vAlign w:val="center"/>
          </w:tcPr>
          <w:p w14:paraId="1E6B4BE7">
            <w:pPr>
              <w:rPr>
                <w:rFonts w:hint="eastAsia" w:ascii="宋体" w:hAnsi="宋体" w:eastAsia="宋体" w:cs="宋体"/>
                <w:color w:val="auto"/>
                <w:sz w:val="24"/>
                <w:szCs w:val="24"/>
              </w:rPr>
            </w:pPr>
            <w:r>
              <w:rPr>
                <w:rFonts w:hint="eastAsia" w:ascii="宋体" w:hAnsi="宋体" w:eastAsia="宋体" w:cs="宋体"/>
                <w:color w:val="auto"/>
                <w:sz w:val="24"/>
                <w:szCs w:val="24"/>
              </w:rPr>
              <w:t>1、总馆可对平台中所管辖的城区、乡镇、村等管理模块的设计采用分角色管理人员，实现大规模用户的资源共享</w:t>
            </w:r>
          </w:p>
          <w:p w14:paraId="0A3F3216">
            <w:pPr>
              <w:rPr>
                <w:rFonts w:hint="eastAsia" w:ascii="宋体" w:hAnsi="宋体" w:eastAsia="宋体" w:cs="宋体"/>
                <w:color w:val="auto"/>
                <w:sz w:val="24"/>
                <w:szCs w:val="24"/>
              </w:rPr>
            </w:pPr>
            <w:r>
              <w:rPr>
                <w:rFonts w:hint="eastAsia" w:ascii="宋体" w:hAnsi="宋体" w:eastAsia="宋体" w:cs="宋体"/>
                <w:color w:val="auto"/>
                <w:sz w:val="24"/>
                <w:szCs w:val="24"/>
              </w:rPr>
              <w:t>2、总馆可自由添加多个分馆账号，并且针对不同分馆账号分别授予关于系统不同功能或同一功能的不同操作权限。</w:t>
            </w:r>
          </w:p>
          <w:p w14:paraId="179749AC">
            <w:pPr>
              <w:rPr>
                <w:rFonts w:hint="eastAsia" w:ascii="宋体" w:hAnsi="宋体" w:eastAsia="宋体" w:cs="宋体"/>
                <w:color w:val="auto"/>
                <w:sz w:val="24"/>
                <w:szCs w:val="24"/>
              </w:rPr>
            </w:pPr>
            <w:r>
              <w:rPr>
                <w:rFonts w:hint="eastAsia" w:ascii="宋体" w:hAnsi="宋体" w:eastAsia="宋体" w:cs="宋体"/>
                <w:color w:val="auto"/>
                <w:sz w:val="24"/>
                <w:szCs w:val="24"/>
              </w:rPr>
              <w:t>3、不同分馆账号可单独发布自己的信息。</w:t>
            </w:r>
          </w:p>
          <w:p w14:paraId="4ABCC21D">
            <w:pPr>
              <w:rPr>
                <w:rFonts w:hint="eastAsia" w:ascii="宋体" w:hAnsi="宋体" w:eastAsia="宋体" w:cs="宋体"/>
                <w:color w:val="auto"/>
                <w:sz w:val="24"/>
                <w:szCs w:val="24"/>
              </w:rPr>
            </w:pPr>
            <w:r>
              <w:rPr>
                <w:rFonts w:hint="eastAsia" w:ascii="宋体" w:hAnsi="宋体" w:eastAsia="宋体" w:cs="宋体"/>
                <w:color w:val="auto"/>
                <w:sz w:val="24"/>
                <w:szCs w:val="24"/>
              </w:rPr>
              <w:t>4、用户可根据不同分馆分别搜索查看相关内容信息。</w:t>
            </w:r>
          </w:p>
          <w:p w14:paraId="4E3B4CB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5、总馆可针对所属不同分馆账号进行全权管制，对于分馆权限可随时进行修改，对分馆所发布内容可进行进行编辑、修改、删除、隐藏等操作。</w:t>
            </w:r>
          </w:p>
        </w:tc>
      </w:tr>
      <w:tr w14:paraId="14B8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792" w:type="dxa"/>
            <w:noWrap w:val="0"/>
            <w:vAlign w:val="center"/>
          </w:tcPr>
          <w:p w14:paraId="46EF3323">
            <w:pPr>
              <w:widowControl/>
              <w:spacing w:before="100" w:beforeAutospacing="1" w:after="100" w:afterAutospacing="1"/>
              <w:jc w:val="center"/>
              <w:outlineLvl w:val="2"/>
              <w:rPr>
                <w:rFonts w:hint="eastAsia" w:ascii="宋体" w:hAnsi="宋体" w:eastAsia="宋体" w:cs="宋体"/>
                <w:color w:val="auto"/>
                <w:sz w:val="24"/>
                <w:szCs w:val="24"/>
                <w:lang w:val="en-US" w:eastAsia="zh-CN"/>
              </w:rPr>
            </w:pPr>
            <w:r>
              <w:rPr>
                <w:rFonts w:hint="eastAsia" w:ascii="宋体" w:hAnsi="宋体" w:eastAsia="宋体" w:cs="宋体"/>
                <w:bCs/>
                <w:color w:val="auto"/>
                <w:kern w:val="0"/>
                <w:sz w:val="24"/>
                <w:szCs w:val="24"/>
                <w:lang w:val="en-US" w:eastAsia="zh-CN"/>
              </w:rPr>
              <w:t>13</w:t>
            </w:r>
          </w:p>
        </w:tc>
        <w:tc>
          <w:tcPr>
            <w:tcW w:w="1224" w:type="dxa"/>
            <w:noWrap w:val="0"/>
            <w:vAlign w:val="center"/>
          </w:tcPr>
          <w:p w14:paraId="2166CB6C">
            <w:pPr>
              <w:widowControl/>
              <w:spacing w:before="100" w:beforeAutospacing="1" w:after="100" w:afterAutospacing="1"/>
              <w:jc w:val="left"/>
              <w:outlineLvl w:val="2"/>
              <w:rPr>
                <w:rFonts w:hint="eastAsia" w:ascii="宋体" w:hAnsi="宋体" w:eastAsia="宋体" w:cs="宋体"/>
                <w:color w:val="auto"/>
                <w:sz w:val="24"/>
                <w:szCs w:val="24"/>
                <w:lang w:val="en-US"/>
              </w:rPr>
            </w:pPr>
            <w:r>
              <w:rPr>
                <w:rFonts w:hint="eastAsia" w:ascii="宋体" w:hAnsi="宋体" w:eastAsia="宋体" w:cs="宋体"/>
                <w:bCs/>
                <w:color w:val="auto"/>
                <w:kern w:val="0"/>
                <w:sz w:val="24"/>
                <w:szCs w:val="24"/>
                <w:lang w:val="en-US" w:eastAsia="zh-CN"/>
              </w:rPr>
              <w:t>文化服务一体机</w:t>
            </w:r>
          </w:p>
        </w:tc>
        <w:tc>
          <w:tcPr>
            <w:tcW w:w="8736" w:type="dxa"/>
            <w:noWrap w:val="0"/>
            <w:vAlign w:val="center"/>
          </w:tcPr>
          <w:p w14:paraId="74BC276D">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lang w:eastAsia="zh-CN"/>
              </w:rPr>
            </w:pPr>
            <w:bookmarkStart w:id="0" w:name="_Toc8266"/>
            <w:bookmarkStart w:id="1" w:name="_Toc30023"/>
            <w:r>
              <w:rPr>
                <w:rFonts w:hint="eastAsia" w:ascii="宋体" w:hAnsi="宋体" w:eastAsia="宋体" w:cs="宋体"/>
                <w:color w:val="auto"/>
                <w:highlight w:val="none"/>
              </w:rPr>
              <w:t>一、硬件参数</w:t>
            </w:r>
            <w:bookmarkEnd w:id="0"/>
            <w:bookmarkEnd w:id="1"/>
          </w:p>
          <w:p w14:paraId="75F7EC3D">
            <w:pPr>
              <w:rPr>
                <w:rFonts w:hint="eastAsia" w:ascii="宋体" w:hAnsi="宋体" w:eastAsia="宋体" w:cs="宋体"/>
                <w:color w:val="auto"/>
                <w:highlight w:val="none"/>
              </w:rPr>
            </w:pPr>
            <w:r>
              <w:rPr>
                <w:rFonts w:hint="eastAsia" w:ascii="宋体" w:hAnsi="宋体" w:eastAsia="宋体" w:cs="宋体"/>
                <w:color w:val="auto"/>
                <w:highlight w:val="none"/>
              </w:rPr>
              <w:t>1.尺寸：43寸红外触摸一体机配置；</w:t>
            </w:r>
          </w:p>
          <w:p w14:paraId="7DA2EF0E">
            <w:pPr>
              <w:rPr>
                <w:rFonts w:hint="eastAsia" w:ascii="宋体" w:hAnsi="宋体" w:eastAsia="宋体" w:cs="宋体"/>
                <w:color w:val="auto"/>
                <w:highlight w:val="none"/>
              </w:rPr>
            </w:pPr>
            <w:r>
              <w:rPr>
                <w:rFonts w:hint="eastAsia" w:ascii="宋体" w:hAnsi="宋体" w:eastAsia="宋体" w:cs="宋体"/>
                <w:color w:val="auto"/>
                <w:highlight w:val="none"/>
              </w:rPr>
              <w:t>2.cpu：≥RK3288 1.8Ghz；</w:t>
            </w:r>
          </w:p>
          <w:p w14:paraId="4E7861C3">
            <w:pPr>
              <w:rPr>
                <w:rFonts w:hint="eastAsia" w:ascii="宋体" w:hAnsi="宋体" w:eastAsia="宋体" w:cs="宋体"/>
                <w:color w:val="auto"/>
                <w:highlight w:val="none"/>
              </w:rPr>
            </w:pPr>
            <w:r>
              <w:rPr>
                <w:rFonts w:hint="eastAsia" w:ascii="宋体" w:hAnsi="宋体" w:eastAsia="宋体" w:cs="宋体"/>
                <w:color w:val="auto"/>
                <w:highlight w:val="none"/>
              </w:rPr>
              <w:t>3.内存：≥4G；</w:t>
            </w:r>
          </w:p>
          <w:p w14:paraId="6FE58D29">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.网卡：集成10/100/1000M自适应网卡，无线网卡802.11a/b/g/n；</w:t>
            </w:r>
          </w:p>
          <w:p w14:paraId="634319A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.系统：安卓系统；</w:t>
            </w:r>
          </w:p>
          <w:p w14:paraId="0506B744">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.采用铝型材边框、防尘、超薄设计；</w:t>
            </w:r>
          </w:p>
          <w:p w14:paraId="2937A5F7">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.内件采用钣金结构件，整体设计坚固耐用；</w:t>
            </w:r>
          </w:p>
          <w:p w14:paraId="35C5B0CF">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.机柜环保美观，外表烤漆，防锈、防磁、防静电处理；</w:t>
            </w:r>
          </w:p>
          <w:p w14:paraId="74086312">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.主控采用嵌入式设计，保证全天候安全、稳定、高效运行。</w:t>
            </w:r>
          </w:p>
          <w:p w14:paraId="0B6B1A11">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（二）软件功能</w:t>
            </w:r>
          </w:p>
          <w:p w14:paraId="4C7077EE">
            <w:pPr>
              <w:rPr>
                <w:rFonts w:hint="eastAsia" w:ascii="宋体" w:hAnsi="宋体" w:eastAsia="宋体" w:cs="宋体"/>
                <w:color w:val="auto"/>
                <w:highlight w:val="none"/>
              </w:rPr>
            </w:pPr>
            <w:r>
              <w:rPr>
                <w:rFonts w:hint="eastAsia" w:ascii="宋体" w:hAnsi="宋体" w:eastAsia="宋体" w:cs="宋体"/>
                <w:color w:val="auto"/>
                <w:highlight w:val="none"/>
              </w:rPr>
              <w:t>1.文化一体机需使用H5、JAVA技术开发，具有运行平台无关性，必须保证Android操作系统平台上完美运行；</w:t>
            </w:r>
          </w:p>
          <w:p w14:paraId="3A4D58EC">
            <w:pPr>
              <w:rPr>
                <w:rFonts w:hint="eastAsia" w:ascii="宋体" w:hAnsi="宋体" w:eastAsia="宋体" w:cs="宋体"/>
                <w:color w:val="auto"/>
                <w:highlight w:val="none"/>
              </w:rPr>
            </w:pPr>
            <w:r>
              <w:rPr>
                <w:rFonts w:hint="eastAsia" w:ascii="宋体" w:hAnsi="宋体" w:eastAsia="宋体" w:cs="宋体"/>
                <w:color w:val="auto"/>
                <w:highlight w:val="none"/>
              </w:rPr>
              <w:t>2.前台展示阅读功能动态3D效果显示，符合传统的阅读习惯。具有良好的客户体验效果；</w:t>
            </w:r>
          </w:p>
          <w:p w14:paraId="222E0391">
            <w:pPr>
              <w:rPr>
                <w:rFonts w:hint="eastAsia" w:ascii="宋体" w:hAnsi="宋体" w:eastAsia="宋体" w:cs="宋体"/>
                <w:color w:val="auto"/>
                <w:highlight w:val="none"/>
                <w:lang w:eastAsia="zh-CN"/>
              </w:rPr>
            </w:pPr>
            <w:r>
              <w:rPr>
                <w:rFonts w:hint="eastAsia" w:ascii="宋体" w:hAnsi="宋体" w:eastAsia="宋体" w:cs="宋体"/>
                <w:color w:val="auto"/>
                <w:highlight w:val="none"/>
              </w:rPr>
              <w:t>3.平台需要内置图书、有声、视频均可扫描终端设备上的二维码在线阅读</w:t>
            </w:r>
            <w:r>
              <w:rPr>
                <w:rFonts w:hint="eastAsia" w:ascii="宋体" w:hAnsi="宋体" w:eastAsia="宋体" w:cs="宋体"/>
                <w:color w:val="auto"/>
                <w:highlight w:val="none"/>
                <w:lang w:eastAsia="zh-CN"/>
              </w:rPr>
              <w:t>；</w:t>
            </w:r>
          </w:p>
          <w:p w14:paraId="44128D7A">
            <w:pPr>
              <w:rPr>
                <w:rFonts w:hint="eastAsia" w:ascii="宋体" w:hAnsi="宋体" w:eastAsia="宋体" w:cs="宋体"/>
                <w:color w:val="auto"/>
                <w:highlight w:val="none"/>
              </w:rPr>
            </w:pPr>
            <w:r>
              <w:rPr>
                <w:rFonts w:hint="eastAsia" w:ascii="宋体" w:hAnsi="宋体" w:eastAsia="宋体" w:cs="宋体"/>
                <w:color w:val="auto"/>
                <w:highlight w:val="none"/>
              </w:rPr>
              <w:t>4.支持资源分类检索与分类导航功能；</w:t>
            </w:r>
          </w:p>
          <w:p w14:paraId="52464B4B">
            <w:pPr>
              <w:rPr>
                <w:rFonts w:hint="eastAsia" w:ascii="宋体" w:hAnsi="宋体" w:eastAsia="宋体" w:cs="宋体"/>
                <w:color w:val="auto"/>
                <w:highlight w:val="none"/>
              </w:rPr>
            </w:pPr>
            <w:r>
              <w:rPr>
                <w:rFonts w:hint="eastAsia" w:ascii="宋体" w:hAnsi="宋体" w:eastAsia="宋体" w:cs="宋体"/>
                <w:color w:val="auto"/>
                <w:highlight w:val="none"/>
              </w:rPr>
              <w:t>5.可根据客户需求协助甲方管理展示相关特色资源及第三方厂商的内容资源；</w:t>
            </w:r>
          </w:p>
          <w:p w14:paraId="48007B68">
            <w:pPr>
              <w:rPr>
                <w:rFonts w:hint="eastAsia" w:ascii="宋体" w:hAnsi="宋体" w:eastAsia="宋体" w:cs="宋体"/>
                <w:color w:val="auto"/>
                <w:highlight w:val="none"/>
              </w:rPr>
            </w:pPr>
            <w:r>
              <w:rPr>
                <w:rFonts w:hint="eastAsia" w:ascii="宋体" w:hAnsi="宋体" w:eastAsia="宋体" w:cs="宋体"/>
                <w:color w:val="auto"/>
                <w:highlight w:val="none"/>
              </w:rPr>
              <w:t>6.平台统计终端上资源的浏览次数；</w:t>
            </w:r>
          </w:p>
          <w:p w14:paraId="0C6049F4">
            <w:pPr>
              <w:rPr>
                <w:rFonts w:hint="eastAsia" w:ascii="宋体" w:hAnsi="宋体" w:eastAsia="宋体" w:cs="宋体"/>
                <w:color w:val="auto"/>
                <w:highlight w:val="none"/>
              </w:rPr>
            </w:pPr>
            <w:r>
              <w:rPr>
                <w:rFonts w:hint="eastAsia" w:ascii="宋体" w:hAnsi="宋体" w:eastAsia="宋体" w:cs="宋体"/>
                <w:color w:val="auto"/>
                <w:highlight w:val="none"/>
              </w:rPr>
              <w:t>7.在联网情况下，支持系统远程定时内容及系统更新；</w:t>
            </w:r>
          </w:p>
          <w:p w14:paraId="43936194">
            <w:pPr>
              <w:rPr>
                <w:rFonts w:hint="eastAsia" w:ascii="宋体" w:hAnsi="宋体" w:eastAsia="宋体" w:cs="宋体"/>
                <w:color w:val="auto"/>
                <w:highlight w:val="none"/>
              </w:rPr>
            </w:pPr>
            <w:r>
              <w:rPr>
                <w:rFonts w:hint="eastAsia" w:ascii="宋体" w:hAnsi="宋体" w:eastAsia="宋体" w:cs="宋体"/>
                <w:color w:val="auto"/>
                <w:highlight w:val="none"/>
              </w:rPr>
              <w:t>8.部分模块可根据客户需求进行定制服务。</w:t>
            </w:r>
          </w:p>
          <w:p w14:paraId="0D2048BA">
            <w:pPr>
              <w:rPr>
                <w:rFonts w:hint="eastAsia" w:ascii="宋体" w:hAnsi="宋体" w:eastAsia="宋体" w:cs="宋体"/>
                <w:color w:val="auto"/>
                <w:highlight w:val="none"/>
              </w:rPr>
            </w:pPr>
            <w:r>
              <w:rPr>
                <w:rFonts w:hint="eastAsia" w:ascii="宋体" w:hAnsi="宋体" w:eastAsia="宋体" w:cs="宋体"/>
                <w:color w:val="auto"/>
                <w:highlight w:val="none"/>
              </w:rPr>
              <w:t>三、资源配置</w:t>
            </w:r>
          </w:p>
          <w:p w14:paraId="1F094955">
            <w:pPr>
              <w:rPr>
                <w:rFonts w:hint="eastAsia" w:ascii="宋体" w:hAnsi="宋体" w:eastAsia="宋体" w:cs="宋体"/>
                <w:color w:val="auto"/>
                <w:highlight w:val="none"/>
              </w:rPr>
            </w:pPr>
            <w:r>
              <w:rPr>
                <w:rFonts w:hint="eastAsia" w:ascii="宋体" w:hAnsi="宋体" w:eastAsia="宋体" w:cs="宋体"/>
                <w:color w:val="auto"/>
                <w:highlight w:val="none"/>
              </w:rPr>
              <w:t>★1.模块至少包含以下类别：文学、书法、美术、曲艺、音乐、舞蹈、科普、地方特色、非遗文化、儿童绘本、红色文化、体育、健身、养生等分类；</w:t>
            </w:r>
          </w:p>
          <w:p w14:paraId="5BE7F66D">
            <w:pPr>
              <w:rPr>
                <w:rFonts w:hint="eastAsia" w:ascii="宋体" w:hAnsi="宋体" w:eastAsia="宋体" w:cs="宋体"/>
                <w:color w:val="auto"/>
                <w:highlight w:val="none"/>
              </w:rPr>
            </w:pPr>
            <w:r>
              <w:rPr>
                <w:rFonts w:hint="eastAsia" w:ascii="宋体" w:hAnsi="宋体" w:eastAsia="宋体" w:cs="宋体"/>
                <w:color w:val="auto"/>
                <w:highlight w:val="none"/>
              </w:rPr>
              <w:t>2.文学分类中，包含电子图书、国学古籍等；</w:t>
            </w:r>
          </w:p>
          <w:p w14:paraId="6EBD3FBE">
            <w:pPr>
              <w:rPr>
                <w:rFonts w:hint="eastAsia" w:ascii="宋体" w:hAnsi="宋体" w:eastAsia="宋体" w:cs="宋体"/>
                <w:color w:val="auto"/>
                <w:highlight w:val="none"/>
              </w:rPr>
            </w:pPr>
            <w:r>
              <w:rPr>
                <w:rFonts w:hint="eastAsia" w:ascii="宋体" w:hAnsi="宋体" w:eastAsia="宋体" w:cs="宋体"/>
                <w:color w:val="auto"/>
                <w:highlight w:val="none"/>
              </w:rPr>
              <w:t>3.书法分类中，包含书法教学、书法欣赏等；</w:t>
            </w:r>
          </w:p>
          <w:p w14:paraId="3CF319DE">
            <w:pPr>
              <w:rPr>
                <w:rFonts w:hint="eastAsia" w:ascii="宋体" w:hAnsi="宋体" w:eastAsia="宋体" w:cs="宋体"/>
                <w:color w:val="auto"/>
                <w:highlight w:val="none"/>
              </w:rPr>
            </w:pPr>
            <w:r>
              <w:rPr>
                <w:rFonts w:hint="eastAsia" w:ascii="宋体" w:hAnsi="宋体" w:eastAsia="宋体" w:cs="宋体"/>
                <w:color w:val="auto"/>
                <w:highlight w:val="none"/>
              </w:rPr>
              <w:t>4.美术分类中，包含绘画教学，名画美术馆等；</w:t>
            </w:r>
          </w:p>
          <w:p w14:paraId="70980AE1">
            <w:pPr>
              <w:rPr>
                <w:rFonts w:hint="eastAsia" w:ascii="宋体" w:hAnsi="宋体" w:eastAsia="宋体" w:cs="宋体"/>
                <w:color w:val="auto"/>
                <w:highlight w:val="none"/>
              </w:rPr>
            </w:pPr>
            <w:r>
              <w:rPr>
                <w:rFonts w:hint="eastAsia" w:ascii="宋体" w:hAnsi="宋体" w:eastAsia="宋体" w:cs="宋体"/>
                <w:color w:val="auto"/>
                <w:highlight w:val="none"/>
              </w:rPr>
              <w:t>5.曲艺分类中，包含民族乐、古琴、相声、评书等；</w:t>
            </w:r>
          </w:p>
          <w:p w14:paraId="47A8D703">
            <w:pPr>
              <w:rPr>
                <w:rFonts w:hint="eastAsia" w:ascii="宋体" w:hAnsi="宋体" w:eastAsia="宋体" w:cs="宋体"/>
                <w:color w:val="auto"/>
                <w:highlight w:val="none"/>
              </w:rPr>
            </w:pPr>
            <w:r>
              <w:rPr>
                <w:rFonts w:hint="eastAsia" w:ascii="宋体" w:hAnsi="宋体" w:eastAsia="宋体" w:cs="宋体"/>
                <w:color w:val="auto"/>
                <w:highlight w:val="none"/>
              </w:rPr>
              <w:t>6.音乐分类中，包含古典音乐、清心音乐、民族乐等；</w:t>
            </w:r>
          </w:p>
          <w:p w14:paraId="666944A1">
            <w:pPr>
              <w:rPr>
                <w:rFonts w:hint="eastAsia" w:ascii="宋体" w:hAnsi="宋体" w:eastAsia="宋体" w:cs="宋体"/>
                <w:color w:val="auto"/>
                <w:highlight w:val="none"/>
              </w:rPr>
            </w:pPr>
            <w:r>
              <w:rPr>
                <w:rFonts w:hint="eastAsia" w:ascii="宋体" w:hAnsi="宋体" w:eastAsia="宋体" w:cs="宋体"/>
                <w:color w:val="auto"/>
                <w:highlight w:val="none"/>
              </w:rPr>
              <w:t>7.舞蹈分类中，包含流行舞、古典舞、民族舞等；</w:t>
            </w:r>
          </w:p>
          <w:p w14:paraId="4BE2C59C">
            <w:pPr>
              <w:rPr>
                <w:rFonts w:hint="eastAsia" w:ascii="宋体" w:hAnsi="宋体" w:eastAsia="宋体" w:cs="宋体"/>
                <w:color w:val="auto"/>
                <w:highlight w:val="none"/>
              </w:rPr>
            </w:pPr>
            <w:r>
              <w:rPr>
                <w:rFonts w:hint="eastAsia" w:ascii="宋体" w:hAnsi="宋体" w:eastAsia="宋体" w:cs="宋体"/>
                <w:color w:val="auto"/>
                <w:highlight w:val="none"/>
              </w:rPr>
              <w:t>8.健身分类中，包含瑜伽、太极、健身操、减脂等；</w:t>
            </w:r>
          </w:p>
          <w:p w14:paraId="07201842">
            <w:pPr>
              <w:rPr>
                <w:rFonts w:hint="eastAsia" w:ascii="宋体" w:hAnsi="宋体" w:eastAsia="宋体" w:cs="宋体"/>
                <w:color w:val="auto"/>
                <w:highlight w:val="none"/>
              </w:rPr>
            </w:pPr>
            <w:r>
              <w:rPr>
                <w:rFonts w:hint="eastAsia" w:ascii="宋体" w:hAnsi="宋体" w:eastAsia="宋体" w:cs="宋体"/>
                <w:color w:val="auto"/>
                <w:highlight w:val="none"/>
              </w:rPr>
              <w:t>9.为方便客户使用，电子图书应为TXT或PDF国际公开格式，具有原版原貌动态3D翻页效果；</w:t>
            </w:r>
          </w:p>
          <w:p w14:paraId="54F31C65">
            <w:pPr>
              <w:rPr>
                <w:rFonts w:hint="eastAsia" w:ascii="宋体" w:hAnsi="宋体" w:eastAsia="宋体" w:cs="宋体"/>
                <w:color w:val="auto"/>
                <w:highlight w:val="none"/>
              </w:rPr>
            </w:pPr>
            <w:r>
              <w:rPr>
                <w:rFonts w:hint="eastAsia" w:ascii="宋体" w:hAnsi="宋体" w:eastAsia="宋体" w:cs="宋体"/>
                <w:color w:val="auto"/>
                <w:highlight w:val="none"/>
              </w:rPr>
              <w:t>★10.提供国学古籍，其中包含：三國志、三家註史記、三極至命簽諦、上池雑說、了凡四訓、雲笈七簽等国学书目；</w:t>
            </w:r>
          </w:p>
          <w:p w14:paraId="25BE82FE">
            <w:pPr>
              <w:rPr>
                <w:rFonts w:hint="eastAsia" w:ascii="宋体" w:hAnsi="宋体" w:eastAsia="宋体" w:cs="宋体"/>
                <w:color w:val="auto"/>
                <w:highlight w:val="none"/>
              </w:rPr>
            </w:pPr>
            <w:r>
              <w:rPr>
                <w:rFonts w:hint="eastAsia" w:ascii="宋体" w:hAnsi="宋体" w:eastAsia="宋体" w:cs="宋体"/>
                <w:color w:val="auto"/>
                <w:highlight w:val="none"/>
              </w:rPr>
              <w:t>四、资质证明</w:t>
            </w:r>
          </w:p>
          <w:p w14:paraId="033B7CB3">
            <w:pPr>
              <w:rPr>
                <w:rFonts w:hint="eastAsia" w:ascii="宋体" w:hAnsi="宋体" w:eastAsia="宋体" w:cs="宋体"/>
                <w:color w:val="auto"/>
                <w:sz w:val="24"/>
                <w:szCs w:val="24"/>
                <w:lang w:val="en-US" w:eastAsia="zh-CN"/>
              </w:rPr>
            </w:pPr>
            <w:r>
              <w:rPr>
                <w:rFonts w:hint="eastAsia" w:ascii="宋体" w:hAnsi="宋体" w:eastAsia="宋体" w:cs="宋体"/>
                <w:color w:val="auto"/>
                <w:highlight w:val="none"/>
              </w:rPr>
              <w:t>★为保障所有资源正规合法供应商投标时需提供至少：《东方出版社》《海洋出版社》《华夏出版社》《黄山书社》《经济管理出版社》《旅游教育出版社》《企业管理出版社》《山东人民出版社》等10家出版社授权（复印件加盖厂商公章）；</w:t>
            </w:r>
          </w:p>
        </w:tc>
      </w:tr>
    </w:tbl>
    <w:p w14:paraId="2DEAEED0">
      <w:pPr>
        <w:pStyle w:val="6"/>
        <w:rPr>
          <w:rFonts w:hint="eastAsia" w:ascii="楷体" w:hAnsi="楷体" w:eastAsia="楷体" w:cs="楷体"/>
          <w:b/>
          <w:bCs/>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67D18"/>
    <w:multiLevelType w:val="singleLevel"/>
    <w:tmpl w:val="E7867D18"/>
    <w:lvl w:ilvl="0" w:tentative="0">
      <w:start w:val="1"/>
      <w:numFmt w:val="decimal"/>
      <w:suff w:val="nothing"/>
      <w:lvlText w:val="%1、"/>
      <w:lvlJc w:val="left"/>
    </w:lvl>
  </w:abstractNum>
  <w:abstractNum w:abstractNumId="1">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jVjYWZhYWIyZDhiMWI1YjQ2ZDQxMWZiNmUwY2UifQ=="/>
  </w:docVars>
  <w:rsids>
    <w:rsidRoot w:val="0BE82199"/>
    <w:rsid w:val="00361B23"/>
    <w:rsid w:val="01F12799"/>
    <w:rsid w:val="06E150E7"/>
    <w:rsid w:val="080C323B"/>
    <w:rsid w:val="08A07782"/>
    <w:rsid w:val="0BE82199"/>
    <w:rsid w:val="0DAD1EAE"/>
    <w:rsid w:val="15CC7AA8"/>
    <w:rsid w:val="1EDE59EB"/>
    <w:rsid w:val="23FC6824"/>
    <w:rsid w:val="24B509F3"/>
    <w:rsid w:val="2CC72E91"/>
    <w:rsid w:val="2DC25921"/>
    <w:rsid w:val="31164EE0"/>
    <w:rsid w:val="31D577D3"/>
    <w:rsid w:val="41D323B8"/>
    <w:rsid w:val="42EC114F"/>
    <w:rsid w:val="44D0327B"/>
    <w:rsid w:val="46FD6088"/>
    <w:rsid w:val="503C3D4A"/>
    <w:rsid w:val="51363665"/>
    <w:rsid w:val="56E70FF2"/>
    <w:rsid w:val="57783B9C"/>
    <w:rsid w:val="592D1D8E"/>
    <w:rsid w:val="5A836717"/>
    <w:rsid w:val="5BD238E0"/>
    <w:rsid w:val="5C0F52E1"/>
    <w:rsid w:val="5C5E172E"/>
    <w:rsid w:val="62061B53"/>
    <w:rsid w:val="634B080F"/>
    <w:rsid w:val="64503BB3"/>
    <w:rsid w:val="6B9451D9"/>
    <w:rsid w:val="6F742BAE"/>
    <w:rsid w:val="70BE33EE"/>
    <w:rsid w:val="7683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unhideWhenUsed/>
    <w:qFormat/>
    <w:uiPriority w:val="0"/>
    <w:pPr>
      <w:spacing w:after="120"/>
    </w:pPr>
  </w:style>
  <w:style w:type="paragraph" w:styleId="7">
    <w:name w:val="Body Text 2"/>
    <w:basedOn w:val="1"/>
    <w:qFormat/>
    <w:uiPriority w:val="0"/>
    <w:pPr>
      <w:jc w:val="center"/>
      <w:outlineLvl w:val="0"/>
    </w:pPr>
    <w:rPr>
      <w:rFonts w:ascii="楷体_GB2312"/>
      <w:sz w:val="30"/>
      <w:szCs w:val="20"/>
    </w:rPr>
  </w:style>
  <w:style w:type="paragraph" w:styleId="8">
    <w:name w:val="Body Text Indent"/>
    <w:basedOn w:val="1"/>
    <w:next w:val="9"/>
    <w:autoRedefine/>
    <w:qFormat/>
    <w:uiPriority w:val="0"/>
    <w:pPr>
      <w:ind w:firstLine="830" w:firstLineChars="352"/>
    </w:pPr>
    <w:rPr>
      <w:rFonts w:ascii="仿宋_GB2312" w:eastAsia="仿宋_GB2312"/>
      <w:kern w:val="0"/>
      <w:sz w:val="32"/>
      <w:szCs w:val="20"/>
    </w:rPr>
  </w:style>
  <w:style w:type="paragraph" w:styleId="9">
    <w:name w:val="envelope return"/>
    <w:basedOn w:val="1"/>
    <w:qFormat/>
    <w:uiPriority w:val="99"/>
    <w:pPr>
      <w:snapToGrid w:val="0"/>
    </w:pPr>
    <w:rPr>
      <w:rFonts w:ascii="Arial" w:hAnsi="Arial"/>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next w:val="4"/>
    <w:qFormat/>
    <w:uiPriority w:val="0"/>
    <w:rPr>
      <w:rFonts w:ascii="Calibri Light" w:eastAsia="Calibri Light"/>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6"/>
    <w:unhideWhenUsed/>
    <w:qFormat/>
    <w:uiPriority w:val="99"/>
    <w:pPr>
      <w:ind w:firstLine="420" w:firstLineChars="100"/>
    </w:pPr>
  </w:style>
  <w:style w:type="paragraph" w:styleId="15">
    <w:name w:val="Body Text First Indent 2"/>
    <w:basedOn w:val="8"/>
    <w:next w:val="6"/>
    <w:autoRedefine/>
    <w:qFormat/>
    <w:uiPriority w:val="0"/>
    <w:pPr>
      <w:spacing w:after="120" w:line="240" w:lineRule="auto"/>
      <w:ind w:left="420" w:leftChars="200" w:firstLine="420" w:firstLineChars="200"/>
    </w:pPr>
    <w:rPr>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styleId="20">
    <w:name w:val="List Paragraph"/>
    <w:basedOn w:val="1"/>
    <w:qFormat/>
    <w:uiPriority w:val="34"/>
    <w:pPr>
      <w:spacing w:line="400" w:lineRule="exact"/>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12714</Words>
  <Characters>13973</Characters>
  <Lines>0</Lines>
  <Paragraphs>0</Paragraphs>
  <TotalTime>2</TotalTime>
  <ScaleCrop>false</ScaleCrop>
  <LinksUpToDate>false</LinksUpToDate>
  <CharactersWithSpaces>14084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2022-06-17T02:12:00Z</dcterms:created>
  <dc:creator>Administrator</dc:creator>
  <cp:lastModifiedBy>oo</cp:lastModifiedBy>
  <cp:lastPrinted>2025-10-23T05:34:00Z</cp:lastPrinted>
  <dcterms:modified xsi:type="dcterms:W3CDTF">2025-11-04T05:27:30Z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4799645FE4F64B41B31525625969A24F_13</vt:lpwstr>
  </property>
  <property fmtid="{D5CDD505-2E9C-101B-9397-08002B2CF9AE}" pid="4" name="KSOTemplateDocerSaveRecord">
    <vt:lpwstr>eyJoZGlkIjoiNDZjNTY1MmY4OTAxZjBmNzdiOTVkN2JmZDg0MDVlMjQiLCJ1c2VySWQiOiIxNTMxODcwNzM3In0=</vt:lpwstr>
  </property>
</Properties>
</file>