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E68A9A">
      <w:pPr>
        <w:pStyle w:val="19"/>
        <w:kinsoku w:val="0"/>
        <w:overflowPunct w:val="0"/>
        <w:rPr>
          <w:color w:val="4472C4"/>
        </w:rPr>
      </w:pPr>
      <w:bookmarkStart w:id="0" w:name="_Toc183682338"/>
      <w:bookmarkStart w:id="1" w:name="_Toc217446030"/>
      <w:r>
        <w:rPr>
          <w:color w:val="4472C4"/>
        </w:rPr>
        <w:t xml:space="preserve"> </w:t>
      </w:r>
    </w:p>
    <w:p w14:paraId="520B3865">
      <w:pPr>
        <w:tabs>
          <w:tab w:val="left" w:pos="1710"/>
        </w:tabs>
      </w:pPr>
    </w:p>
    <w:p w14:paraId="6ADF8FE1">
      <w:pPr>
        <w:tabs>
          <w:tab w:val="left" w:pos="1710"/>
        </w:tabs>
      </w:pPr>
    </w:p>
    <w:p w14:paraId="0FEDE1ED">
      <w:pPr>
        <w:tabs>
          <w:tab w:val="left" w:pos="1710"/>
        </w:tabs>
      </w:pPr>
    </w:p>
    <w:p w14:paraId="6629107B">
      <w:pPr>
        <w:tabs>
          <w:tab w:val="left" w:pos="1710"/>
        </w:tabs>
      </w:pPr>
    </w:p>
    <w:p w14:paraId="7096B151">
      <w:pPr>
        <w:tabs>
          <w:tab w:val="left" w:pos="1710"/>
        </w:tabs>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5987"/>
      </w:tblGrid>
      <w:tr w14:paraId="28CB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820" w:type="dxa"/>
            <w:gridSpan w:val="2"/>
            <w:tcBorders>
              <w:top w:val="nil"/>
              <w:left w:val="nil"/>
              <w:right w:val="nil"/>
            </w:tcBorders>
            <w:noWrap w:val="0"/>
            <w:vAlign w:val="top"/>
          </w:tcPr>
          <w:p w14:paraId="47309876">
            <w:pPr>
              <w:snapToGrid w:val="0"/>
              <w:spacing w:line="240" w:lineRule="atLeast"/>
              <w:jc w:val="center"/>
              <w:rPr>
                <w:b/>
                <w:sz w:val="60"/>
                <w:szCs w:val="60"/>
              </w:rPr>
            </w:pPr>
            <w:r>
              <w:rPr>
                <w:rFonts w:hint="eastAsia"/>
                <w:b/>
                <w:sz w:val="60"/>
                <w:szCs w:val="60"/>
              </w:rPr>
              <w:t>招标</w:t>
            </w:r>
            <w:r>
              <w:rPr>
                <w:b/>
                <w:sz w:val="60"/>
                <w:szCs w:val="60"/>
              </w:rPr>
              <w:t>文件</w:t>
            </w:r>
          </w:p>
        </w:tc>
      </w:tr>
      <w:tr w14:paraId="11A3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jc w:val="center"/>
        </w:trPr>
        <w:tc>
          <w:tcPr>
            <w:tcW w:w="1833" w:type="dxa"/>
            <w:noWrap w:val="0"/>
            <w:vAlign w:val="center"/>
          </w:tcPr>
          <w:p w14:paraId="69C7E078">
            <w:pPr>
              <w:rPr>
                <w:b/>
                <w:sz w:val="32"/>
                <w:szCs w:val="32"/>
              </w:rPr>
            </w:pPr>
            <w:r>
              <w:rPr>
                <w:b/>
                <w:sz w:val="32"/>
                <w:szCs w:val="32"/>
              </w:rPr>
              <w:t>项目名称：</w:t>
            </w:r>
          </w:p>
        </w:tc>
        <w:tc>
          <w:tcPr>
            <w:tcW w:w="5987" w:type="dxa"/>
            <w:noWrap w:val="0"/>
            <w:vAlign w:val="center"/>
          </w:tcPr>
          <w:p w14:paraId="0794A5D7">
            <w:pPr>
              <w:rPr>
                <w:b/>
                <w:color w:val="4472C4"/>
                <w:sz w:val="32"/>
                <w:szCs w:val="32"/>
              </w:rPr>
            </w:pPr>
            <w:r>
              <w:rPr>
                <w:rFonts w:hint="eastAsia"/>
                <w:b/>
                <w:color w:val="auto"/>
                <w:sz w:val="32"/>
                <w:szCs w:val="32"/>
              </w:rPr>
              <w:t>覃塘区人民法院2025年8套融合式科技法庭采购（含2套语音识别系统）</w:t>
            </w:r>
          </w:p>
        </w:tc>
      </w:tr>
      <w:tr w14:paraId="0037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1833" w:type="dxa"/>
            <w:noWrap w:val="0"/>
            <w:vAlign w:val="center"/>
          </w:tcPr>
          <w:p w14:paraId="6112CAC4">
            <w:pPr>
              <w:rPr>
                <w:b/>
                <w:sz w:val="32"/>
                <w:szCs w:val="32"/>
              </w:rPr>
            </w:pPr>
            <w:r>
              <w:rPr>
                <w:b/>
                <w:sz w:val="32"/>
                <w:szCs w:val="32"/>
              </w:rPr>
              <w:t>项目编号：</w:t>
            </w:r>
          </w:p>
        </w:tc>
        <w:tc>
          <w:tcPr>
            <w:tcW w:w="5987" w:type="dxa"/>
            <w:noWrap w:val="0"/>
            <w:vAlign w:val="center"/>
          </w:tcPr>
          <w:p w14:paraId="51DCDB7A">
            <w:pPr>
              <w:rPr>
                <w:rFonts w:hint="default"/>
                <w:b/>
                <w:color w:val="4472C4"/>
                <w:sz w:val="32"/>
                <w:szCs w:val="32"/>
                <w:lang w:val="en-US"/>
              </w:rPr>
            </w:pPr>
            <w:r>
              <w:rPr>
                <w:rFonts w:hint="eastAsia"/>
                <w:b/>
                <w:color w:val="auto"/>
                <w:sz w:val="32"/>
                <w:szCs w:val="32"/>
                <w:highlight w:val="none"/>
                <w:lang w:eastAsia="zh-CN"/>
              </w:rPr>
              <w:t>GGZC2025-G1-990178-GXLZ</w:t>
            </w:r>
          </w:p>
        </w:tc>
      </w:tr>
      <w:tr w14:paraId="62E1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1833" w:type="dxa"/>
            <w:noWrap w:val="0"/>
            <w:vAlign w:val="center"/>
          </w:tcPr>
          <w:p w14:paraId="76E4E463">
            <w:pPr>
              <w:rPr>
                <w:b/>
                <w:sz w:val="32"/>
                <w:szCs w:val="32"/>
              </w:rPr>
            </w:pPr>
            <w:r>
              <w:rPr>
                <w:b/>
                <w:sz w:val="32"/>
                <w:szCs w:val="32"/>
              </w:rPr>
              <w:t>联系电话：</w:t>
            </w:r>
          </w:p>
        </w:tc>
        <w:tc>
          <w:tcPr>
            <w:tcW w:w="5987" w:type="dxa"/>
            <w:noWrap w:val="0"/>
            <w:vAlign w:val="center"/>
          </w:tcPr>
          <w:p w14:paraId="018683FC">
            <w:pPr>
              <w:rPr>
                <w:rFonts w:hint="eastAsia" w:eastAsia="宋体"/>
                <w:b/>
                <w:color w:val="4472C4"/>
                <w:sz w:val="32"/>
                <w:szCs w:val="32"/>
                <w:lang w:eastAsia="zh-CN"/>
              </w:rPr>
            </w:pPr>
            <w:r>
              <w:rPr>
                <w:rFonts w:hint="eastAsia"/>
                <w:b/>
                <w:color w:val="auto"/>
                <w:sz w:val="32"/>
                <w:szCs w:val="32"/>
                <w:lang w:eastAsia="zh-CN"/>
              </w:rPr>
              <w:t>0775-4553636</w:t>
            </w:r>
          </w:p>
        </w:tc>
      </w:tr>
    </w:tbl>
    <w:p w14:paraId="4E3654C9">
      <w:pPr>
        <w:tabs>
          <w:tab w:val="left" w:pos="1710"/>
        </w:tabs>
      </w:pPr>
    </w:p>
    <w:p w14:paraId="7D5CBD10"/>
    <w:p w14:paraId="0A04569D"/>
    <w:p w14:paraId="518CFD0B"/>
    <w:p w14:paraId="6875F361"/>
    <w:p w14:paraId="087EC08C">
      <w:pPr>
        <w:widowControl/>
        <w:jc w:val="left"/>
        <w:rPr>
          <w:rFonts w:hint="eastAsia" w:ascii="宋体" w:hAnsi="宋体" w:cs="宋体"/>
          <w:kern w:val="0"/>
          <w:sz w:val="24"/>
        </w:rPr>
      </w:pPr>
    </w:p>
    <w:p w14:paraId="166DDBD8"/>
    <w:p w14:paraId="4312E085"/>
    <w:p w14:paraId="5C7AED42"/>
    <w:p w14:paraId="15508254"/>
    <w:p w14:paraId="18EBC0DD"/>
    <w:p w14:paraId="53908E5C"/>
    <w:p w14:paraId="1F924E4F"/>
    <w:p w14:paraId="6BA8A424"/>
    <w:p w14:paraId="33D545C8"/>
    <w:p w14:paraId="44115DF1"/>
    <w:tbl>
      <w:tblPr>
        <w:tblStyle w:val="52"/>
        <w:tblW w:w="0" w:type="auto"/>
        <w:jc w:val="center"/>
        <w:tblLayout w:type="fixed"/>
        <w:tblCellMar>
          <w:top w:w="0" w:type="dxa"/>
          <w:left w:w="108" w:type="dxa"/>
          <w:bottom w:w="0" w:type="dxa"/>
          <w:right w:w="108" w:type="dxa"/>
        </w:tblCellMar>
      </w:tblPr>
      <w:tblGrid>
        <w:gridCol w:w="2707"/>
        <w:gridCol w:w="6"/>
        <w:gridCol w:w="5571"/>
      </w:tblGrid>
      <w:tr w14:paraId="38D754C8">
        <w:tblPrEx>
          <w:tblCellMar>
            <w:top w:w="0" w:type="dxa"/>
            <w:left w:w="108" w:type="dxa"/>
            <w:bottom w:w="0" w:type="dxa"/>
            <w:right w:w="108" w:type="dxa"/>
          </w:tblCellMar>
        </w:tblPrEx>
        <w:trPr>
          <w:trHeight w:val="703" w:hRule="atLeast"/>
          <w:jc w:val="center"/>
        </w:trPr>
        <w:tc>
          <w:tcPr>
            <w:tcW w:w="2707" w:type="dxa"/>
            <w:noWrap w:val="0"/>
            <w:vAlign w:val="center"/>
          </w:tcPr>
          <w:p w14:paraId="74875133">
            <w:pPr>
              <w:autoSpaceDE w:val="0"/>
              <w:autoSpaceDN w:val="0"/>
              <w:adjustRightInd w:val="0"/>
              <w:jc w:val="right"/>
              <w:rPr>
                <w:b/>
                <w:color w:val="auto"/>
                <w:sz w:val="32"/>
                <w:szCs w:val="32"/>
              </w:rPr>
            </w:pPr>
            <w:r>
              <w:rPr>
                <w:b/>
                <w:color w:val="auto"/>
                <w:sz w:val="32"/>
                <w:szCs w:val="32"/>
              </w:rPr>
              <w:t xml:space="preserve">  采购人：</w:t>
            </w:r>
          </w:p>
        </w:tc>
        <w:tc>
          <w:tcPr>
            <w:tcW w:w="5577" w:type="dxa"/>
            <w:gridSpan w:val="2"/>
            <w:noWrap w:val="0"/>
            <w:vAlign w:val="center"/>
          </w:tcPr>
          <w:p w14:paraId="0FD93F01">
            <w:pPr>
              <w:autoSpaceDE w:val="0"/>
              <w:autoSpaceDN w:val="0"/>
              <w:adjustRightInd w:val="0"/>
              <w:jc w:val="left"/>
              <w:rPr>
                <w:rFonts w:hint="eastAsia" w:eastAsia="宋体"/>
                <w:b/>
                <w:color w:val="auto"/>
                <w:sz w:val="32"/>
                <w:szCs w:val="32"/>
                <w:lang w:eastAsia="zh-CN"/>
              </w:rPr>
            </w:pPr>
            <w:r>
              <w:rPr>
                <w:rFonts w:hint="eastAsia"/>
                <w:b/>
                <w:color w:val="auto"/>
                <w:sz w:val="32"/>
                <w:szCs w:val="32"/>
                <w:lang w:eastAsia="zh-CN"/>
              </w:rPr>
              <w:t>贵港市覃塘区人民法院</w:t>
            </w:r>
          </w:p>
        </w:tc>
      </w:tr>
      <w:tr w14:paraId="05992319">
        <w:tblPrEx>
          <w:tblCellMar>
            <w:top w:w="0" w:type="dxa"/>
            <w:left w:w="108" w:type="dxa"/>
            <w:bottom w:w="0" w:type="dxa"/>
            <w:right w:w="108" w:type="dxa"/>
          </w:tblCellMar>
        </w:tblPrEx>
        <w:trPr>
          <w:trHeight w:val="703" w:hRule="atLeast"/>
          <w:jc w:val="center"/>
        </w:trPr>
        <w:tc>
          <w:tcPr>
            <w:tcW w:w="2713" w:type="dxa"/>
            <w:gridSpan w:val="2"/>
            <w:noWrap w:val="0"/>
            <w:vAlign w:val="top"/>
          </w:tcPr>
          <w:p w14:paraId="193F86D0">
            <w:pPr>
              <w:autoSpaceDE w:val="0"/>
              <w:autoSpaceDN w:val="0"/>
              <w:adjustRightInd w:val="0"/>
              <w:jc w:val="right"/>
              <w:rPr>
                <w:b/>
                <w:color w:val="auto"/>
                <w:sz w:val="32"/>
                <w:szCs w:val="32"/>
              </w:rPr>
            </w:pPr>
            <w:r>
              <w:rPr>
                <w:b/>
                <w:color w:val="auto"/>
                <w:sz w:val="32"/>
                <w:szCs w:val="32"/>
              </w:rPr>
              <w:t>采购代理机构：</w:t>
            </w:r>
          </w:p>
        </w:tc>
        <w:tc>
          <w:tcPr>
            <w:tcW w:w="5571" w:type="dxa"/>
            <w:noWrap w:val="0"/>
            <w:vAlign w:val="top"/>
          </w:tcPr>
          <w:p w14:paraId="366377A4">
            <w:pPr>
              <w:autoSpaceDE w:val="0"/>
              <w:autoSpaceDN w:val="0"/>
              <w:adjustRightInd w:val="0"/>
              <w:rPr>
                <w:rFonts w:hint="eastAsia" w:eastAsia="宋体"/>
                <w:b/>
                <w:color w:val="auto"/>
                <w:sz w:val="32"/>
                <w:szCs w:val="32"/>
                <w:u w:val="single"/>
                <w:lang w:eastAsia="zh-CN"/>
              </w:rPr>
            </w:pPr>
            <w:r>
              <w:rPr>
                <w:rFonts w:hint="eastAsia"/>
                <w:b/>
                <w:color w:val="auto"/>
                <w:sz w:val="32"/>
                <w:szCs w:val="32"/>
                <w:lang w:eastAsia="zh-CN"/>
              </w:rPr>
              <w:t>广西乐正工程项目管理有限公司</w:t>
            </w:r>
          </w:p>
        </w:tc>
      </w:tr>
    </w:tbl>
    <w:p w14:paraId="77C59285">
      <w:pPr>
        <w:rPr>
          <w:color w:val="auto"/>
        </w:rPr>
      </w:pPr>
    </w:p>
    <w:p w14:paraId="0273EB32">
      <w:pPr>
        <w:ind w:firstLine="321" w:firstLineChars="100"/>
        <w:jc w:val="center"/>
        <w:rPr>
          <w:b/>
          <w:color w:val="4472C4"/>
          <w:sz w:val="32"/>
          <w:szCs w:val="32"/>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rPr>
        <w:t>202</w:t>
      </w:r>
      <w:r>
        <w:rPr>
          <w:rFonts w:hint="eastAsia"/>
          <w:b/>
          <w:color w:val="auto"/>
          <w:sz w:val="32"/>
          <w:szCs w:val="32"/>
          <w:lang w:val="en-US" w:eastAsia="zh-CN"/>
        </w:rPr>
        <w:t>5</w:t>
      </w:r>
      <w:r>
        <w:rPr>
          <w:b/>
          <w:color w:val="auto"/>
          <w:sz w:val="32"/>
          <w:szCs w:val="32"/>
        </w:rPr>
        <w:t>年</w:t>
      </w:r>
      <w:r>
        <w:rPr>
          <w:rFonts w:hint="eastAsia"/>
          <w:b/>
          <w:color w:val="auto"/>
          <w:sz w:val="32"/>
          <w:szCs w:val="32"/>
          <w:lang w:val="en-US" w:eastAsia="zh-CN"/>
        </w:rPr>
        <w:t>7</w:t>
      </w:r>
      <w:r>
        <w:rPr>
          <w:b/>
          <w:color w:val="auto"/>
          <w:sz w:val="32"/>
          <w:szCs w:val="32"/>
        </w:rPr>
        <w:t>月</w:t>
      </w:r>
    </w:p>
    <w:p w14:paraId="5DC41224">
      <w:pPr>
        <w:spacing w:line="360" w:lineRule="auto"/>
        <w:rPr>
          <w:b/>
          <w:sz w:val="24"/>
        </w:rPr>
      </w:pPr>
    </w:p>
    <w:p w14:paraId="20600D61">
      <w:pPr>
        <w:pStyle w:val="27"/>
        <w:snapToGrid w:val="0"/>
        <w:spacing w:before="120" w:after="120" w:line="320" w:lineRule="exact"/>
        <w:jc w:val="center"/>
        <w:outlineLvl w:val="0"/>
        <w:rPr>
          <w:rFonts w:ascii="Times New Roman" w:hAnsi="Times New Roman" w:cs="Times New Roman"/>
          <w:sz w:val="32"/>
          <w:szCs w:val="32"/>
        </w:rPr>
      </w:pPr>
      <w:bookmarkStart w:id="2" w:name="_Toc23924"/>
      <w:bookmarkStart w:id="3" w:name="_Toc6931"/>
      <w:r>
        <w:rPr>
          <w:rFonts w:ascii="Times New Roman" w:hAnsi="Times New Roman" w:cs="Times New Roman"/>
          <w:sz w:val="32"/>
          <w:szCs w:val="32"/>
        </w:rPr>
        <w:t>目    录</w:t>
      </w:r>
      <w:bookmarkEnd w:id="2"/>
      <w:bookmarkEnd w:id="3"/>
    </w:p>
    <w:p w14:paraId="3099393C">
      <w:pPr>
        <w:pStyle w:val="34"/>
        <w:tabs>
          <w:tab w:val="right" w:leader="dot" w:pos="9638"/>
          <w:tab w:val="clear" w:pos="8398"/>
        </w:tabs>
        <w:rPr>
          <w:rFonts w:ascii="Times New Roman" w:hAnsi="Times New Roman"/>
        </w:rPr>
      </w:pPr>
      <w:r>
        <w:rPr>
          <w:rFonts w:ascii="Times New Roman" w:hAnsi="Times New Roman"/>
        </w:rPr>
        <w:fldChar w:fldCharType="begin"/>
      </w:r>
      <w:r>
        <w:rPr>
          <w:rStyle w:val="58"/>
          <w:rFonts w:ascii="Times New Roman" w:hAnsi="Times New Roman"/>
          <w:color w:val="auto"/>
        </w:rPr>
        <w:instrText xml:space="preserve"> TOC \o "1-1" \h \z \u </w:instrText>
      </w:r>
      <w:r>
        <w:rPr>
          <w:rFonts w:ascii="Times New Roman" w:hAnsi="Times New Roman"/>
        </w:rPr>
        <w:fldChar w:fldCharType="separate"/>
      </w:r>
    </w:p>
    <w:p w14:paraId="4051698E">
      <w:pPr>
        <w:pStyle w:val="34"/>
        <w:tabs>
          <w:tab w:val="right" w:leader="dot" w:pos="9638"/>
          <w:tab w:val="clear" w:pos="8398"/>
        </w:tabs>
      </w:pPr>
      <w:r>
        <w:rPr>
          <w:rFonts w:ascii="Times New Roman" w:hAnsi="Times New Roman"/>
        </w:rPr>
        <w:fldChar w:fldCharType="begin"/>
      </w:r>
      <w:r>
        <w:rPr>
          <w:rFonts w:ascii="Times New Roman" w:hAnsi="Times New Roman"/>
        </w:rPr>
        <w:instrText xml:space="preserve"> HYPERLINK \l _Toc28532 </w:instrText>
      </w:r>
      <w:r>
        <w:rPr>
          <w:rFonts w:ascii="Times New Roman" w:hAnsi="Times New Roman"/>
        </w:rPr>
        <w:fldChar w:fldCharType="separate"/>
      </w:r>
      <w:r>
        <w:rPr>
          <w:rFonts w:ascii="Times New Roman" w:hAnsi="Times New Roman" w:cs="Times New Roman"/>
          <w:szCs w:val="32"/>
        </w:rPr>
        <w:t>第</w:t>
      </w:r>
      <w:r>
        <w:rPr>
          <w:rFonts w:hint="eastAsia" w:ascii="Times New Roman" w:hAnsi="Times New Roman" w:cs="Times New Roman"/>
          <w:szCs w:val="32"/>
        </w:rPr>
        <w:t>一</w:t>
      </w:r>
      <w:r>
        <w:rPr>
          <w:rFonts w:ascii="Times New Roman" w:hAnsi="Times New Roman" w:cs="Times New Roman"/>
          <w:szCs w:val="32"/>
        </w:rPr>
        <w:t xml:space="preserve">章  </w:t>
      </w:r>
      <w:r>
        <w:rPr>
          <w:rFonts w:hint="eastAsia" w:ascii="Times New Roman" w:hAnsi="Times New Roman" w:cs="Times New Roman"/>
          <w:szCs w:val="32"/>
        </w:rPr>
        <w:t>招标公告</w:t>
      </w:r>
      <w:r>
        <w:tab/>
      </w:r>
      <w:r>
        <w:fldChar w:fldCharType="begin"/>
      </w:r>
      <w:r>
        <w:instrText xml:space="preserve"> PAGEREF _Toc28532 \h </w:instrText>
      </w:r>
      <w:r>
        <w:fldChar w:fldCharType="separate"/>
      </w:r>
      <w:r>
        <w:t>1</w:t>
      </w:r>
      <w:r>
        <w:fldChar w:fldCharType="end"/>
      </w:r>
      <w:r>
        <w:rPr>
          <w:rFonts w:ascii="Times New Roman" w:hAnsi="Times New Roman"/>
        </w:rPr>
        <w:fldChar w:fldCharType="end"/>
      </w:r>
    </w:p>
    <w:p w14:paraId="0226EDD8">
      <w:pPr>
        <w:pStyle w:val="34"/>
        <w:tabs>
          <w:tab w:val="right" w:leader="dot" w:pos="9638"/>
          <w:tab w:val="clear" w:pos="8398"/>
        </w:tabs>
      </w:pPr>
      <w:r>
        <w:rPr>
          <w:rFonts w:ascii="Times New Roman" w:hAnsi="Times New Roman"/>
        </w:rPr>
        <w:fldChar w:fldCharType="begin"/>
      </w:r>
      <w:r>
        <w:rPr>
          <w:rFonts w:ascii="Times New Roman" w:hAnsi="Times New Roman"/>
        </w:rPr>
        <w:instrText xml:space="preserve"> HYPERLINK \l _Toc2188 </w:instrText>
      </w:r>
      <w:r>
        <w:rPr>
          <w:rFonts w:ascii="Times New Roman" w:hAnsi="Times New Roman"/>
        </w:rPr>
        <w:fldChar w:fldCharType="separate"/>
      </w:r>
      <w:r>
        <w:rPr>
          <w:rFonts w:ascii="Times New Roman" w:hAnsi="Times New Roman" w:cs="Times New Roman"/>
          <w:szCs w:val="32"/>
        </w:rPr>
        <w:t>第二章  采购需求</w:t>
      </w:r>
      <w:r>
        <w:tab/>
      </w:r>
      <w:r>
        <w:fldChar w:fldCharType="begin"/>
      </w:r>
      <w:r>
        <w:instrText xml:space="preserve"> PAGEREF _Toc2188 \h </w:instrText>
      </w:r>
      <w:r>
        <w:fldChar w:fldCharType="separate"/>
      </w:r>
      <w:r>
        <w:t>4</w:t>
      </w:r>
      <w:r>
        <w:fldChar w:fldCharType="end"/>
      </w:r>
      <w:r>
        <w:rPr>
          <w:rFonts w:ascii="Times New Roman" w:hAnsi="Times New Roman"/>
        </w:rPr>
        <w:fldChar w:fldCharType="end"/>
      </w:r>
    </w:p>
    <w:p w14:paraId="37ABE86D">
      <w:pPr>
        <w:pStyle w:val="34"/>
        <w:tabs>
          <w:tab w:val="right" w:leader="dot" w:pos="9638"/>
          <w:tab w:val="clear" w:pos="8398"/>
        </w:tabs>
      </w:pPr>
      <w:r>
        <w:rPr>
          <w:rFonts w:ascii="Times New Roman" w:hAnsi="Times New Roman"/>
        </w:rPr>
        <w:fldChar w:fldCharType="begin"/>
      </w:r>
      <w:r>
        <w:rPr>
          <w:rFonts w:ascii="Times New Roman" w:hAnsi="Times New Roman"/>
        </w:rPr>
        <w:instrText xml:space="preserve"> HYPERLINK \l _Toc15600 </w:instrText>
      </w:r>
      <w:r>
        <w:rPr>
          <w:rFonts w:ascii="Times New Roman" w:hAnsi="Times New Roman"/>
        </w:rPr>
        <w:fldChar w:fldCharType="separate"/>
      </w:r>
      <w:r>
        <w:rPr>
          <w:rFonts w:ascii="Times New Roman" w:hAnsi="Times New Roman" w:cs="Times New Roman"/>
          <w:szCs w:val="32"/>
        </w:rPr>
        <w:t xml:space="preserve">第三章  </w:t>
      </w:r>
      <w:r>
        <w:rPr>
          <w:rFonts w:hint="eastAsia" w:ascii="Times New Roman" w:hAnsi="Times New Roman" w:cs="Times New Roman"/>
          <w:szCs w:val="32"/>
        </w:rPr>
        <w:t>投标人</w:t>
      </w:r>
      <w:r>
        <w:rPr>
          <w:rFonts w:ascii="Times New Roman" w:hAnsi="Times New Roman" w:cs="Times New Roman"/>
          <w:szCs w:val="32"/>
        </w:rPr>
        <w:t>须知</w:t>
      </w:r>
      <w:r>
        <w:tab/>
      </w:r>
      <w:r>
        <w:fldChar w:fldCharType="begin"/>
      </w:r>
      <w:r>
        <w:instrText xml:space="preserve"> PAGEREF _Toc15600 \h </w:instrText>
      </w:r>
      <w:r>
        <w:fldChar w:fldCharType="separate"/>
      </w:r>
      <w:r>
        <w:t>26</w:t>
      </w:r>
      <w:r>
        <w:fldChar w:fldCharType="end"/>
      </w:r>
      <w:r>
        <w:rPr>
          <w:rFonts w:ascii="Times New Roman" w:hAnsi="Times New Roman"/>
        </w:rPr>
        <w:fldChar w:fldCharType="end"/>
      </w:r>
    </w:p>
    <w:p w14:paraId="140D7E27">
      <w:pPr>
        <w:pStyle w:val="34"/>
        <w:tabs>
          <w:tab w:val="right" w:leader="dot" w:pos="9638"/>
          <w:tab w:val="clear" w:pos="8398"/>
        </w:tabs>
      </w:pPr>
      <w:r>
        <w:rPr>
          <w:rFonts w:ascii="Times New Roman" w:hAnsi="Times New Roman"/>
        </w:rPr>
        <w:fldChar w:fldCharType="begin"/>
      </w:r>
      <w:r>
        <w:rPr>
          <w:rFonts w:ascii="Times New Roman" w:hAnsi="Times New Roman"/>
        </w:rPr>
        <w:instrText xml:space="preserve"> HYPERLINK \l _Toc6637 </w:instrText>
      </w:r>
      <w:r>
        <w:rPr>
          <w:rFonts w:ascii="Times New Roman" w:hAnsi="Times New Roman"/>
        </w:rPr>
        <w:fldChar w:fldCharType="separate"/>
      </w:r>
      <w:r>
        <w:rPr>
          <w:rFonts w:ascii="Times New Roman" w:hAnsi="Times New Roman" w:cs="Times New Roman"/>
          <w:szCs w:val="32"/>
        </w:rPr>
        <w:t>第四章  评审方法及标准</w:t>
      </w:r>
      <w:r>
        <w:tab/>
      </w:r>
      <w:r>
        <w:fldChar w:fldCharType="begin"/>
      </w:r>
      <w:r>
        <w:instrText xml:space="preserve"> PAGEREF _Toc6637 \h </w:instrText>
      </w:r>
      <w:r>
        <w:fldChar w:fldCharType="separate"/>
      </w:r>
      <w:r>
        <w:t>43</w:t>
      </w:r>
      <w:r>
        <w:fldChar w:fldCharType="end"/>
      </w:r>
      <w:r>
        <w:rPr>
          <w:rFonts w:ascii="Times New Roman" w:hAnsi="Times New Roman"/>
        </w:rPr>
        <w:fldChar w:fldCharType="end"/>
      </w:r>
    </w:p>
    <w:p w14:paraId="55D67E7C">
      <w:pPr>
        <w:pStyle w:val="34"/>
        <w:tabs>
          <w:tab w:val="right" w:leader="dot" w:pos="9638"/>
          <w:tab w:val="clear" w:pos="8398"/>
        </w:tabs>
      </w:pPr>
      <w:r>
        <w:rPr>
          <w:rFonts w:ascii="Times New Roman" w:hAnsi="Times New Roman"/>
        </w:rPr>
        <w:fldChar w:fldCharType="begin"/>
      </w:r>
      <w:r>
        <w:rPr>
          <w:rFonts w:ascii="Times New Roman" w:hAnsi="Times New Roman"/>
        </w:rPr>
        <w:instrText xml:space="preserve"> HYPERLINK \l _Toc16844 </w:instrText>
      </w:r>
      <w:r>
        <w:rPr>
          <w:rFonts w:ascii="Times New Roman" w:hAnsi="Times New Roman"/>
        </w:rPr>
        <w:fldChar w:fldCharType="separate"/>
      </w:r>
      <w:r>
        <w:rPr>
          <w:rFonts w:ascii="Times New Roman" w:hAnsi="Times New Roman" w:cs="Times New Roman"/>
          <w:szCs w:val="32"/>
        </w:rPr>
        <w:t>第五章  合同主要条款格式</w:t>
      </w:r>
      <w:r>
        <w:tab/>
      </w:r>
      <w:r>
        <w:fldChar w:fldCharType="begin"/>
      </w:r>
      <w:r>
        <w:instrText xml:space="preserve"> PAGEREF _Toc16844 \h </w:instrText>
      </w:r>
      <w:r>
        <w:fldChar w:fldCharType="separate"/>
      </w:r>
      <w:r>
        <w:t>49</w:t>
      </w:r>
      <w:r>
        <w:fldChar w:fldCharType="end"/>
      </w:r>
      <w:r>
        <w:rPr>
          <w:rFonts w:ascii="Times New Roman" w:hAnsi="Times New Roman"/>
        </w:rPr>
        <w:fldChar w:fldCharType="end"/>
      </w:r>
    </w:p>
    <w:p w14:paraId="64C8D52E">
      <w:pPr>
        <w:pStyle w:val="34"/>
        <w:tabs>
          <w:tab w:val="right" w:leader="dot" w:pos="9638"/>
          <w:tab w:val="clear" w:pos="8398"/>
        </w:tabs>
      </w:pPr>
      <w:r>
        <w:rPr>
          <w:rFonts w:ascii="Times New Roman" w:hAnsi="Times New Roman"/>
        </w:rPr>
        <w:fldChar w:fldCharType="begin"/>
      </w:r>
      <w:r>
        <w:rPr>
          <w:rFonts w:ascii="Times New Roman" w:hAnsi="Times New Roman"/>
        </w:rPr>
        <w:instrText xml:space="preserve"> HYPERLINK \l _Toc11988 </w:instrText>
      </w:r>
      <w:r>
        <w:rPr>
          <w:rFonts w:ascii="Times New Roman" w:hAnsi="Times New Roman"/>
        </w:rPr>
        <w:fldChar w:fldCharType="separate"/>
      </w:r>
      <w:r>
        <w:rPr>
          <w:rFonts w:ascii="Times New Roman" w:hAnsi="Times New Roman" w:cs="Times New Roman"/>
          <w:szCs w:val="32"/>
        </w:rPr>
        <w:t>第六章  投标文件格式</w:t>
      </w:r>
      <w:r>
        <w:tab/>
      </w:r>
      <w:r>
        <w:fldChar w:fldCharType="begin"/>
      </w:r>
      <w:r>
        <w:instrText xml:space="preserve"> PAGEREF _Toc11988 \h </w:instrText>
      </w:r>
      <w:r>
        <w:fldChar w:fldCharType="separate"/>
      </w:r>
      <w:r>
        <w:t>69</w:t>
      </w:r>
      <w:r>
        <w:fldChar w:fldCharType="end"/>
      </w:r>
      <w:r>
        <w:rPr>
          <w:rFonts w:ascii="Times New Roman" w:hAnsi="Times New Roman"/>
        </w:rPr>
        <w:fldChar w:fldCharType="end"/>
      </w:r>
    </w:p>
    <w:p w14:paraId="12F4C80E">
      <w:pPr>
        <w:pStyle w:val="34"/>
        <w:ind w:firstLine="241"/>
        <w:rPr>
          <w:rFonts w:ascii="Times New Roman" w:hAnsi="Times New Roman"/>
        </w:rPr>
      </w:pPr>
      <w:r>
        <w:rPr>
          <w:rFonts w:ascii="Times New Roman" w:hAnsi="Times New Roman"/>
        </w:rPr>
        <w:fldChar w:fldCharType="end"/>
      </w:r>
    </w:p>
    <w:p w14:paraId="0B71CEC9">
      <w:pPr>
        <w:spacing w:before="120" w:beforeLines="50" w:line="480" w:lineRule="exact"/>
        <w:rPr>
          <w:sz w:val="28"/>
          <w:szCs w:val="28"/>
        </w:rPr>
      </w:pPr>
    </w:p>
    <w:p w14:paraId="1CEF46A6">
      <w:pPr>
        <w:spacing w:before="120" w:beforeLines="50" w:line="480" w:lineRule="exact"/>
        <w:rPr>
          <w:sz w:val="30"/>
        </w:rPr>
        <w:sectPr>
          <w:headerReference r:id="rId7" w:type="first"/>
          <w:footerReference r:id="rId8" w:type="first"/>
          <w:pgSz w:w="11906" w:h="16838"/>
          <w:pgMar w:top="1247" w:right="1134" w:bottom="1247" w:left="1134" w:header="851" w:footer="992" w:gutter="0"/>
          <w:pgNumType w:start="0"/>
          <w:cols w:space="720" w:num="1"/>
          <w:titlePg/>
          <w:docGrid w:linePitch="312" w:charSpace="0"/>
        </w:sectPr>
      </w:pPr>
    </w:p>
    <w:p w14:paraId="6EC1AA30">
      <w:pPr>
        <w:pStyle w:val="27"/>
        <w:snapToGrid w:val="0"/>
        <w:spacing w:before="120" w:after="120" w:line="320" w:lineRule="exact"/>
        <w:jc w:val="center"/>
        <w:outlineLvl w:val="0"/>
        <w:rPr>
          <w:rFonts w:ascii="Times New Roman" w:hAnsi="Times New Roman" w:cs="Times New Roman"/>
          <w:color w:val="auto"/>
          <w:sz w:val="32"/>
          <w:szCs w:val="32"/>
        </w:rPr>
      </w:pPr>
      <w:bookmarkStart w:id="4" w:name="_Toc28532"/>
      <w:bookmarkStart w:id="5" w:name="_Toc254970489"/>
      <w:bookmarkStart w:id="6" w:name="_Toc254970630"/>
      <w:r>
        <w:rPr>
          <w:rFonts w:ascii="Times New Roman" w:hAnsi="Times New Roman" w:cs="Times New Roman"/>
          <w:color w:val="auto"/>
          <w:sz w:val="32"/>
          <w:szCs w:val="32"/>
        </w:rPr>
        <w:t>第</w:t>
      </w:r>
      <w:r>
        <w:rPr>
          <w:rFonts w:hint="eastAsia" w:ascii="Times New Roman" w:hAnsi="Times New Roman" w:cs="Times New Roman"/>
          <w:color w:val="auto"/>
          <w:sz w:val="32"/>
          <w:szCs w:val="32"/>
        </w:rPr>
        <w:t>一</w:t>
      </w:r>
      <w:r>
        <w:rPr>
          <w:rFonts w:ascii="Times New Roman" w:hAnsi="Times New Roman" w:cs="Times New Roman"/>
          <w:color w:val="auto"/>
          <w:sz w:val="32"/>
          <w:szCs w:val="32"/>
        </w:rPr>
        <w:t xml:space="preserve">章  </w:t>
      </w:r>
      <w:r>
        <w:rPr>
          <w:rFonts w:hint="eastAsia" w:ascii="Times New Roman" w:hAnsi="Times New Roman" w:cs="Times New Roman"/>
          <w:color w:val="auto"/>
          <w:sz w:val="32"/>
          <w:szCs w:val="32"/>
        </w:rPr>
        <w:t>招标公告</w:t>
      </w:r>
      <w:bookmarkEnd w:id="4"/>
    </w:p>
    <w:p w14:paraId="3BE8AD5B">
      <w:pPr>
        <w:spacing w:line="400" w:lineRule="exact"/>
        <w:jc w:val="center"/>
        <w:rPr>
          <w:color w:val="auto"/>
          <w:kern w:val="0"/>
          <w:sz w:val="24"/>
        </w:rPr>
      </w:pPr>
      <w:r>
        <w:rPr>
          <w:rFonts w:hint="eastAsia"/>
          <w:color w:val="auto"/>
          <w:kern w:val="0"/>
          <w:sz w:val="24"/>
          <w:lang w:eastAsia="zh-CN"/>
        </w:rPr>
        <w:t>广西乐正工程项目管理有限公司</w:t>
      </w:r>
      <w:r>
        <w:rPr>
          <w:color w:val="auto"/>
          <w:kern w:val="0"/>
          <w:sz w:val="24"/>
        </w:rPr>
        <w:t>关于</w:t>
      </w:r>
      <w:bookmarkStart w:id="7" w:name="_Hlk36541082"/>
      <w:r>
        <w:rPr>
          <w:rFonts w:hint="eastAsia"/>
          <w:color w:val="auto"/>
          <w:kern w:val="0"/>
          <w:sz w:val="24"/>
          <w:lang w:eastAsia="zh-CN"/>
        </w:rPr>
        <w:t>覃塘区人民法院2025年8套融合式科技法庭采购（含2套语音识别系统）</w:t>
      </w:r>
      <w:r>
        <w:rPr>
          <w:color w:val="auto"/>
          <w:sz w:val="24"/>
        </w:rPr>
        <w:t>(</w:t>
      </w:r>
      <w:r>
        <w:rPr>
          <w:rFonts w:hint="eastAsia"/>
          <w:color w:val="auto"/>
          <w:sz w:val="24"/>
          <w:lang w:eastAsia="zh-CN"/>
        </w:rPr>
        <w:t>GGZC2025-G1-990178-GXLZ</w:t>
      </w:r>
      <w:r>
        <w:rPr>
          <w:color w:val="auto"/>
          <w:sz w:val="24"/>
        </w:rPr>
        <w:t>)</w:t>
      </w:r>
      <w:bookmarkEnd w:id="7"/>
      <w:r>
        <w:rPr>
          <w:color w:val="auto"/>
          <w:kern w:val="0"/>
          <w:sz w:val="24"/>
        </w:rPr>
        <w:t>公开招标公告</w:t>
      </w:r>
    </w:p>
    <w:p w14:paraId="5171B6F2">
      <w:pPr>
        <w:spacing w:line="312" w:lineRule="auto"/>
        <w:jc w:val="left"/>
        <w:rPr>
          <w:color w:val="auto"/>
          <w:kern w:val="0"/>
          <w:szCs w:val="21"/>
        </w:rPr>
      </w:pPr>
    </w:p>
    <w:p w14:paraId="162BB86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b/>
          <w:bCs/>
          <w:color w:val="auto"/>
          <w:kern w:val="0"/>
          <w:sz w:val="22"/>
          <w:szCs w:val="22"/>
        </w:rPr>
      </w:pPr>
      <w:bookmarkStart w:id="8" w:name="_Hlk132795121"/>
      <w:r>
        <w:rPr>
          <w:rFonts w:hint="eastAsia"/>
          <w:color w:val="auto"/>
          <w:szCs w:val="21"/>
        </w:rPr>
        <w:t>项目概况：</w:t>
      </w:r>
      <w:r>
        <w:rPr>
          <w:rFonts w:hint="eastAsia"/>
          <w:color w:val="auto"/>
          <w:szCs w:val="21"/>
          <w:lang w:eastAsia="zh-CN"/>
        </w:rPr>
        <w:t>覃塘区人民法院2025年8套融合式科技法庭采购（含2套语音识别系统）</w:t>
      </w:r>
      <w:r>
        <w:rPr>
          <w:rFonts w:hint="eastAsia"/>
          <w:color w:val="auto"/>
          <w:szCs w:val="21"/>
        </w:rPr>
        <w:t>的潜在投标人应在</w:t>
      </w:r>
      <w:bookmarkStart w:id="9" w:name="_Hlk160178031"/>
      <w:r>
        <w:rPr>
          <w:rFonts w:hint="eastAsia"/>
          <w:color w:val="auto"/>
          <w:szCs w:val="21"/>
        </w:rPr>
        <w:t>广西政府采购云平台</w:t>
      </w:r>
      <w:bookmarkStart w:id="10" w:name="_Hlk160186238"/>
      <w:r>
        <w:rPr>
          <w:rFonts w:hint="eastAsia"/>
          <w:color w:val="auto"/>
          <w:szCs w:val="21"/>
        </w:rPr>
        <w:t>（</w:t>
      </w:r>
      <w:r>
        <w:rPr>
          <w:color w:val="auto"/>
          <w:szCs w:val="21"/>
        </w:rPr>
        <w:t>https://www.gcy.zfcg.gxzf.gov.cn/</w:t>
      </w:r>
      <w:r>
        <w:rPr>
          <w:rFonts w:hint="eastAsia"/>
          <w:color w:val="auto"/>
          <w:szCs w:val="21"/>
        </w:rPr>
        <w:t>）</w:t>
      </w:r>
      <w:bookmarkEnd w:id="9"/>
      <w:bookmarkEnd w:id="10"/>
      <w:r>
        <w:rPr>
          <w:rFonts w:hint="eastAsia"/>
          <w:color w:val="auto"/>
          <w:szCs w:val="21"/>
        </w:rPr>
        <w:t xml:space="preserve">获取招标文件，并于 </w:t>
      </w:r>
      <w:r>
        <w:rPr>
          <w:rFonts w:hint="eastAsia"/>
          <w:color w:val="auto"/>
          <w:szCs w:val="21"/>
          <w:lang w:val="en-US" w:eastAsia="zh-CN"/>
        </w:rPr>
        <w:t>2025</w:t>
      </w:r>
      <w:r>
        <w:rPr>
          <w:rFonts w:hint="eastAsia"/>
          <w:color w:val="auto"/>
          <w:szCs w:val="21"/>
        </w:rPr>
        <w:t>年</w:t>
      </w:r>
      <w:r>
        <w:rPr>
          <w:rFonts w:hint="eastAsia"/>
          <w:color w:val="auto"/>
          <w:szCs w:val="21"/>
          <w:lang w:val="en-US" w:eastAsia="zh-CN"/>
        </w:rPr>
        <w:t>8</w:t>
      </w:r>
      <w:r>
        <w:rPr>
          <w:rFonts w:hint="eastAsia"/>
          <w:color w:val="auto"/>
          <w:szCs w:val="21"/>
        </w:rPr>
        <w:t>月</w:t>
      </w:r>
      <w:r>
        <w:rPr>
          <w:color w:val="auto"/>
          <w:szCs w:val="21"/>
        </w:rPr>
        <w:t>x</w:t>
      </w:r>
      <w:r>
        <w:rPr>
          <w:rFonts w:hint="eastAsia"/>
          <w:color w:val="auto"/>
          <w:szCs w:val="21"/>
        </w:rPr>
        <w:t>日 09:</w:t>
      </w:r>
      <w:r>
        <w:rPr>
          <w:rFonts w:hint="eastAsia"/>
          <w:color w:val="auto"/>
          <w:szCs w:val="21"/>
          <w:lang w:val="en-US" w:eastAsia="zh-CN"/>
        </w:rPr>
        <w:t>0</w:t>
      </w:r>
      <w:r>
        <w:rPr>
          <w:rFonts w:hint="eastAsia"/>
          <w:color w:val="auto"/>
          <w:szCs w:val="21"/>
        </w:rPr>
        <w:t>0（北京时间）前递交投标文件。</w:t>
      </w:r>
    </w:p>
    <w:bookmarkEnd w:id="8"/>
    <w:p w14:paraId="0DE7C428">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b/>
          <w:bCs/>
          <w:color w:val="auto"/>
          <w:kern w:val="0"/>
          <w:sz w:val="22"/>
          <w:szCs w:val="22"/>
        </w:rPr>
      </w:pPr>
      <w:r>
        <w:rPr>
          <w:rFonts w:hint="eastAsia"/>
          <w:b/>
          <w:bCs/>
          <w:color w:val="auto"/>
          <w:kern w:val="0"/>
          <w:sz w:val="22"/>
          <w:szCs w:val="22"/>
        </w:rPr>
        <w:t>一、项目基本情况</w:t>
      </w:r>
    </w:p>
    <w:p w14:paraId="32419AD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eastAsia="宋体"/>
          <w:color w:val="auto"/>
          <w:kern w:val="0"/>
          <w:szCs w:val="21"/>
          <w:lang w:eastAsia="zh-CN"/>
        </w:rPr>
      </w:pPr>
      <w:r>
        <w:rPr>
          <w:color w:val="auto"/>
          <w:kern w:val="0"/>
          <w:szCs w:val="21"/>
        </w:rPr>
        <w:t>项目编号：</w:t>
      </w:r>
      <w:r>
        <w:rPr>
          <w:rFonts w:hint="eastAsia"/>
          <w:color w:val="auto"/>
          <w:kern w:val="0"/>
          <w:szCs w:val="21"/>
          <w:lang w:eastAsia="zh-CN"/>
        </w:rPr>
        <w:t>GGZC2025-G1-990178-GXLZ</w:t>
      </w:r>
    </w:p>
    <w:p w14:paraId="0084E93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color w:val="auto"/>
          <w:kern w:val="0"/>
          <w:szCs w:val="21"/>
        </w:rPr>
        <w:t>项目名称：</w:t>
      </w:r>
      <w:r>
        <w:rPr>
          <w:rFonts w:hint="eastAsia"/>
          <w:color w:val="auto"/>
          <w:kern w:val="0"/>
          <w:szCs w:val="21"/>
        </w:rPr>
        <w:t>覃塘区人民法院2025年8套融合式科技法庭采购（含2套语音识别系统）</w:t>
      </w:r>
    </w:p>
    <w:p w14:paraId="2C754AC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bookmarkStart w:id="11" w:name="_Hlk132796123"/>
      <w:r>
        <w:rPr>
          <w:color w:val="auto"/>
          <w:kern w:val="0"/>
          <w:szCs w:val="21"/>
        </w:rPr>
        <w:t>预算</w:t>
      </w:r>
      <w:r>
        <w:rPr>
          <w:rFonts w:hint="eastAsia"/>
          <w:color w:val="auto"/>
          <w:kern w:val="0"/>
          <w:szCs w:val="21"/>
        </w:rPr>
        <w:t>总</w:t>
      </w:r>
      <w:r>
        <w:rPr>
          <w:color w:val="auto"/>
          <w:kern w:val="0"/>
          <w:szCs w:val="21"/>
        </w:rPr>
        <w:t>金额</w:t>
      </w:r>
      <w:r>
        <w:rPr>
          <w:rFonts w:hint="eastAsia"/>
          <w:color w:val="auto"/>
          <w:kern w:val="0"/>
          <w:szCs w:val="21"/>
        </w:rPr>
        <w:t>（元）</w:t>
      </w:r>
      <w:r>
        <w:rPr>
          <w:color w:val="auto"/>
          <w:kern w:val="0"/>
          <w:szCs w:val="21"/>
        </w:rPr>
        <w:t>：</w:t>
      </w:r>
    </w:p>
    <w:bookmarkEnd w:id="11"/>
    <w:p w14:paraId="0BB22A1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rFonts w:hint="eastAsia"/>
          <w:color w:val="auto"/>
          <w:kern w:val="0"/>
          <w:szCs w:val="21"/>
        </w:rPr>
        <w:t>采购需求</w:t>
      </w:r>
      <w:r>
        <w:rPr>
          <w:color w:val="auto"/>
          <w:kern w:val="0"/>
          <w:szCs w:val="21"/>
        </w:rPr>
        <w:t>：</w:t>
      </w:r>
    </w:p>
    <w:p w14:paraId="796E9798">
      <w:pPr>
        <w:keepNext w:val="0"/>
        <w:keepLines w:val="0"/>
        <w:pageBreakBefore w:val="0"/>
        <w:widowControl w:val="0"/>
        <w:kinsoku/>
        <w:wordWrap/>
        <w:overflowPunct/>
        <w:topLinePunct w:val="0"/>
        <w:autoSpaceDE/>
        <w:autoSpaceDN/>
        <w:bidi w:val="0"/>
        <w:adjustRightInd/>
        <w:snapToGrid/>
        <w:spacing w:line="400" w:lineRule="exact"/>
        <w:ind w:firstLine="735" w:firstLineChars="350"/>
        <w:jc w:val="left"/>
        <w:textAlignment w:val="auto"/>
        <w:rPr>
          <w:color w:val="auto"/>
          <w:kern w:val="0"/>
          <w:szCs w:val="21"/>
        </w:rPr>
      </w:pPr>
      <w:bookmarkStart w:id="12" w:name="_Hlk77608065"/>
      <w:r>
        <w:rPr>
          <w:rFonts w:hint="eastAsia"/>
          <w:color w:val="auto"/>
          <w:kern w:val="0"/>
          <w:szCs w:val="21"/>
        </w:rPr>
        <w:t>标项名称：覃塘区人民法院2025年8套融合式科技法庭采购（含2套语音识别系统）</w:t>
      </w:r>
    </w:p>
    <w:p w14:paraId="2284F520">
      <w:pPr>
        <w:keepNext w:val="0"/>
        <w:keepLines w:val="0"/>
        <w:pageBreakBefore w:val="0"/>
        <w:widowControl w:val="0"/>
        <w:kinsoku/>
        <w:wordWrap/>
        <w:overflowPunct/>
        <w:topLinePunct w:val="0"/>
        <w:autoSpaceDE/>
        <w:autoSpaceDN/>
        <w:bidi w:val="0"/>
        <w:adjustRightInd/>
        <w:snapToGrid/>
        <w:spacing w:line="400" w:lineRule="exact"/>
        <w:ind w:firstLine="735" w:firstLineChars="350"/>
        <w:jc w:val="left"/>
        <w:textAlignment w:val="auto"/>
        <w:rPr>
          <w:rFonts w:hint="default" w:eastAsia="宋体"/>
          <w:color w:val="auto"/>
          <w:kern w:val="0"/>
          <w:szCs w:val="21"/>
          <w:highlight w:val="yellow"/>
          <w:lang w:val="en-US" w:eastAsia="zh-CN"/>
        </w:rPr>
      </w:pPr>
      <w:r>
        <w:rPr>
          <w:rFonts w:hint="eastAsia"/>
          <w:color w:val="auto"/>
          <w:kern w:val="0"/>
          <w:szCs w:val="21"/>
          <w:highlight w:val="yellow"/>
        </w:rPr>
        <w:t>数量：</w:t>
      </w:r>
      <w:r>
        <w:rPr>
          <w:rFonts w:hint="eastAsia"/>
          <w:color w:val="auto"/>
          <w:kern w:val="0"/>
          <w:szCs w:val="21"/>
          <w:highlight w:val="yellow"/>
          <w:lang w:val="en-US" w:eastAsia="zh-CN"/>
        </w:rPr>
        <w:t>10</w:t>
      </w:r>
    </w:p>
    <w:p w14:paraId="15BF77D1">
      <w:pPr>
        <w:keepNext w:val="0"/>
        <w:keepLines w:val="0"/>
        <w:pageBreakBefore w:val="0"/>
        <w:widowControl w:val="0"/>
        <w:kinsoku/>
        <w:wordWrap/>
        <w:overflowPunct/>
        <w:topLinePunct w:val="0"/>
        <w:autoSpaceDE/>
        <w:autoSpaceDN/>
        <w:bidi w:val="0"/>
        <w:adjustRightInd/>
        <w:snapToGrid/>
        <w:spacing w:line="400" w:lineRule="exact"/>
        <w:ind w:firstLine="735" w:firstLineChars="350"/>
        <w:jc w:val="left"/>
        <w:textAlignment w:val="auto"/>
        <w:rPr>
          <w:color w:val="auto"/>
          <w:kern w:val="0"/>
          <w:szCs w:val="21"/>
        </w:rPr>
      </w:pPr>
      <w:r>
        <w:rPr>
          <w:rFonts w:hint="eastAsia"/>
          <w:color w:val="auto"/>
          <w:kern w:val="0"/>
          <w:szCs w:val="21"/>
        </w:rPr>
        <w:t>预算金额（元）：1440000</w:t>
      </w:r>
    </w:p>
    <w:p w14:paraId="435B8D74">
      <w:pPr>
        <w:keepNext w:val="0"/>
        <w:keepLines w:val="0"/>
        <w:pageBreakBefore w:val="0"/>
        <w:widowControl w:val="0"/>
        <w:kinsoku/>
        <w:wordWrap/>
        <w:overflowPunct/>
        <w:topLinePunct w:val="0"/>
        <w:autoSpaceDE/>
        <w:autoSpaceDN/>
        <w:bidi w:val="0"/>
        <w:adjustRightInd/>
        <w:snapToGrid/>
        <w:spacing w:line="400" w:lineRule="exact"/>
        <w:ind w:firstLine="735" w:firstLineChars="350"/>
        <w:jc w:val="left"/>
        <w:textAlignment w:val="auto"/>
        <w:rPr>
          <w:rFonts w:hint="eastAsia" w:eastAsia="宋体"/>
          <w:color w:val="auto"/>
          <w:kern w:val="0"/>
          <w:szCs w:val="21"/>
          <w:lang w:val="en-US" w:eastAsia="zh-CN"/>
        </w:rPr>
      </w:pPr>
      <w:r>
        <w:rPr>
          <w:rFonts w:hint="eastAsia"/>
          <w:color w:val="auto"/>
          <w:kern w:val="0"/>
          <w:szCs w:val="21"/>
        </w:rPr>
        <w:t>简要规格描述或项目基本概况介绍、用途：覃塘区人民法院2025年8套融合式科技法庭采购（含2套语音识别系统）</w:t>
      </w:r>
      <w:r>
        <w:rPr>
          <w:rFonts w:hint="eastAsia"/>
          <w:color w:val="auto"/>
          <w:kern w:val="0"/>
          <w:szCs w:val="21"/>
          <w:lang w:val="en-US" w:eastAsia="zh-CN"/>
        </w:rPr>
        <w:t>1批，</w:t>
      </w:r>
      <w:r>
        <w:rPr>
          <w:rFonts w:hint="eastAsia" w:ascii="宋体" w:hAnsi="宋体" w:eastAsia="宋体" w:cs="宋体"/>
          <w:i w:val="0"/>
          <w:iCs w:val="0"/>
          <w:caps w:val="0"/>
          <w:color w:val="auto"/>
          <w:spacing w:val="0"/>
          <w:sz w:val="21"/>
          <w:szCs w:val="21"/>
        </w:rPr>
        <w:t>如需进一步了解详细内容，详见招标文件。</w:t>
      </w:r>
    </w:p>
    <w:p w14:paraId="66569383">
      <w:pPr>
        <w:keepNext w:val="0"/>
        <w:keepLines w:val="0"/>
        <w:pageBreakBefore w:val="0"/>
        <w:widowControl w:val="0"/>
        <w:kinsoku/>
        <w:wordWrap/>
        <w:overflowPunct/>
        <w:topLinePunct w:val="0"/>
        <w:autoSpaceDE/>
        <w:autoSpaceDN/>
        <w:bidi w:val="0"/>
        <w:adjustRightInd/>
        <w:snapToGrid/>
        <w:spacing w:line="400" w:lineRule="exact"/>
        <w:ind w:firstLine="735" w:firstLineChars="350"/>
        <w:jc w:val="left"/>
        <w:textAlignment w:val="auto"/>
        <w:rPr>
          <w:color w:val="auto"/>
          <w:kern w:val="0"/>
          <w:szCs w:val="21"/>
        </w:rPr>
      </w:pPr>
      <w:bookmarkStart w:id="13" w:name="_Hlk132796150"/>
      <w:r>
        <w:rPr>
          <w:color w:val="auto"/>
          <w:kern w:val="0"/>
          <w:szCs w:val="21"/>
        </w:rPr>
        <w:t>最高限价</w:t>
      </w:r>
      <w:r>
        <w:rPr>
          <w:rFonts w:hint="eastAsia"/>
          <w:color w:val="auto"/>
          <w:kern w:val="0"/>
          <w:szCs w:val="21"/>
        </w:rPr>
        <w:t>（如有）</w:t>
      </w:r>
      <w:r>
        <w:rPr>
          <w:color w:val="auto"/>
          <w:kern w:val="0"/>
          <w:szCs w:val="21"/>
        </w:rPr>
        <w:t>：</w:t>
      </w:r>
      <w:bookmarkEnd w:id="13"/>
      <w:r>
        <w:rPr>
          <w:color w:val="auto"/>
          <w:kern w:val="0"/>
          <w:szCs w:val="21"/>
        </w:rPr>
        <w:t xml:space="preserve"> </w:t>
      </w:r>
      <w:r>
        <w:rPr>
          <w:rFonts w:hint="eastAsia"/>
          <w:color w:val="auto"/>
          <w:kern w:val="0"/>
          <w:szCs w:val="21"/>
        </w:rPr>
        <w:t>1440000</w:t>
      </w:r>
    </w:p>
    <w:p w14:paraId="04CCE096">
      <w:pPr>
        <w:keepNext w:val="0"/>
        <w:keepLines w:val="0"/>
        <w:pageBreakBefore w:val="0"/>
        <w:widowControl w:val="0"/>
        <w:kinsoku/>
        <w:wordWrap/>
        <w:overflowPunct/>
        <w:topLinePunct w:val="0"/>
        <w:autoSpaceDE/>
        <w:autoSpaceDN/>
        <w:bidi w:val="0"/>
        <w:adjustRightInd/>
        <w:snapToGrid/>
        <w:spacing w:line="400" w:lineRule="exact"/>
        <w:ind w:firstLine="735" w:firstLineChars="350"/>
        <w:jc w:val="left"/>
        <w:textAlignment w:val="auto"/>
        <w:rPr>
          <w:color w:val="auto"/>
          <w:kern w:val="0"/>
          <w:szCs w:val="21"/>
          <w:highlight w:val="none"/>
        </w:rPr>
      </w:pPr>
      <w:r>
        <w:rPr>
          <w:rFonts w:hint="eastAsia"/>
          <w:color w:val="auto"/>
          <w:kern w:val="0"/>
          <w:szCs w:val="21"/>
        </w:rPr>
        <w:t>合同履约期限：</w:t>
      </w:r>
      <w:r>
        <w:rPr>
          <w:rFonts w:hint="eastAsia"/>
          <w:color w:val="auto"/>
          <w:kern w:val="0"/>
          <w:szCs w:val="21"/>
          <w:highlight w:val="none"/>
        </w:rPr>
        <w:t>自签订合同之日起</w:t>
      </w:r>
      <w:r>
        <w:rPr>
          <w:rFonts w:hint="eastAsia"/>
          <w:color w:val="auto"/>
          <w:kern w:val="0"/>
          <w:szCs w:val="21"/>
          <w:highlight w:val="none"/>
          <w:lang w:val="en-US" w:eastAsia="zh-CN"/>
        </w:rPr>
        <w:t>3</w:t>
      </w:r>
      <w:r>
        <w:rPr>
          <w:rFonts w:hint="eastAsia"/>
          <w:color w:val="auto"/>
          <w:kern w:val="0"/>
          <w:szCs w:val="21"/>
          <w:highlight w:val="none"/>
        </w:rPr>
        <w:t>0个日历日内交付安装使用并验收合格。</w:t>
      </w:r>
    </w:p>
    <w:p w14:paraId="3E39CB6C">
      <w:pPr>
        <w:keepNext w:val="0"/>
        <w:keepLines w:val="0"/>
        <w:pageBreakBefore w:val="0"/>
        <w:widowControl w:val="0"/>
        <w:kinsoku/>
        <w:wordWrap/>
        <w:overflowPunct/>
        <w:topLinePunct w:val="0"/>
        <w:autoSpaceDE/>
        <w:autoSpaceDN/>
        <w:bidi w:val="0"/>
        <w:adjustRightInd/>
        <w:snapToGrid/>
        <w:spacing w:line="400" w:lineRule="exact"/>
        <w:ind w:firstLine="735" w:firstLineChars="350"/>
        <w:jc w:val="left"/>
        <w:textAlignment w:val="auto"/>
        <w:rPr>
          <w:color w:val="auto"/>
          <w:kern w:val="0"/>
          <w:szCs w:val="21"/>
        </w:rPr>
      </w:pPr>
      <w:r>
        <w:rPr>
          <w:color w:val="auto"/>
          <w:kern w:val="0"/>
          <w:szCs w:val="21"/>
        </w:rPr>
        <w:t>本项目</w:t>
      </w:r>
      <w:r>
        <w:rPr>
          <w:rFonts w:hint="eastAsia"/>
          <w:color w:val="auto"/>
          <w:kern w:val="0"/>
          <w:szCs w:val="21"/>
        </w:rPr>
        <w:t>（</w:t>
      </w:r>
      <w:r>
        <w:rPr>
          <w:rFonts w:hint="eastAsia"/>
          <w:color w:val="auto"/>
          <w:szCs w:val="21"/>
        </w:rPr>
        <w:t>否</w:t>
      </w:r>
      <w:r>
        <w:rPr>
          <w:rFonts w:hint="eastAsia"/>
          <w:color w:val="auto"/>
          <w:kern w:val="0"/>
          <w:szCs w:val="21"/>
        </w:rPr>
        <w:t>）接受</w:t>
      </w:r>
      <w:r>
        <w:rPr>
          <w:color w:val="auto"/>
          <w:kern w:val="0"/>
          <w:szCs w:val="21"/>
        </w:rPr>
        <w:t>联合体投标。</w:t>
      </w:r>
    </w:p>
    <w:p w14:paraId="491CF50F">
      <w:pPr>
        <w:keepNext w:val="0"/>
        <w:keepLines w:val="0"/>
        <w:pageBreakBefore w:val="0"/>
        <w:widowControl w:val="0"/>
        <w:kinsoku/>
        <w:wordWrap/>
        <w:overflowPunct/>
        <w:topLinePunct w:val="0"/>
        <w:autoSpaceDE/>
        <w:autoSpaceDN/>
        <w:bidi w:val="0"/>
        <w:adjustRightInd/>
        <w:snapToGrid/>
        <w:spacing w:line="400" w:lineRule="exact"/>
        <w:ind w:firstLine="735" w:firstLineChars="350"/>
        <w:jc w:val="left"/>
        <w:textAlignment w:val="auto"/>
        <w:rPr>
          <w:color w:val="auto"/>
          <w:kern w:val="0"/>
          <w:szCs w:val="21"/>
        </w:rPr>
      </w:pPr>
      <w:r>
        <w:rPr>
          <w:rFonts w:hint="eastAsia"/>
          <w:color w:val="auto"/>
          <w:kern w:val="0"/>
          <w:szCs w:val="21"/>
        </w:rPr>
        <w:t>备注：</w:t>
      </w:r>
    </w:p>
    <w:bookmarkEnd w:id="12"/>
    <w:p w14:paraId="03EFA029">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b/>
          <w:bCs/>
          <w:color w:val="auto"/>
          <w:kern w:val="0"/>
          <w:sz w:val="22"/>
          <w:szCs w:val="22"/>
        </w:rPr>
      </w:pPr>
      <w:r>
        <w:rPr>
          <w:rFonts w:hint="eastAsia"/>
          <w:b/>
          <w:bCs/>
          <w:color w:val="auto"/>
          <w:kern w:val="0"/>
          <w:sz w:val="22"/>
          <w:szCs w:val="22"/>
        </w:rPr>
        <w:t>二、申请人的资格要求</w:t>
      </w:r>
    </w:p>
    <w:p w14:paraId="29B05E1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szCs w:val="21"/>
        </w:rPr>
      </w:pPr>
      <w:r>
        <w:rPr>
          <w:color w:val="auto"/>
          <w:kern w:val="0"/>
          <w:szCs w:val="21"/>
        </w:rPr>
        <w:t>1</w:t>
      </w:r>
      <w:r>
        <w:rPr>
          <w:rFonts w:hint="eastAsia"/>
          <w:color w:val="auto"/>
          <w:kern w:val="0"/>
          <w:szCs w:val="21"/>
        </w:rPr>
        <w:t>.满足</w:t>
      </w:r>
      <w:r>
        <w:rPr>
          <w:color w:val="auto"/>
          <w:kern w:val="0"/>
          <w:szCs w:val="21"/>
        </w:rPr>
        <w:t>《中华人民共和国政府采购法》第二十二条规定；</w:t>
      </w:r>
    </w:p>
    <w:p w14:paraId="330B4DE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strike/>
          <w:color w:val="auto"/>
          <w:kern w:val="0"/>
          <w:szCs w:val="21"/>
          <w:highlight w:val="yellow"/>
        </w:rPr>
      </w:pPr>
      <w:r>
        <w:rPr>
          <w:rFonts w:hint="eastAsia"/>
          <w:color w:val="auto"/>
          <w:szCs w:val="21"/>
        </w:rPr>
        <w:t>2.落实政府采购政策需满足的资格要求：</w:t>
      </w:r>
      <w:bookmarkStart w:id="14" w:name="_Hlk132732708"/>
      <w:r>
        <w:rPr>
          <w:rFonts w:hint="eastAsia"/>
          <w:color w:val="auto"/>
          <w:szCs w:val="21"/>
          <w:highlight w:val="yellow"/>
          <w:lang w:eastAsia="zh-CN"/>
        </w:rPr>
        <w:t>无</w:t>
      </w:r>
      <w:r>
        <w:rPr>
          <w:rFonts w:hint="eastAsia"/>
          <w:color w:val="auto"/>
          <w:kern w:val="0"/>
          <w:szCs w:val="21"/>
          <w:highlight w:val="yellow"/>
        </w:rPr>
        <w:t>；</w:t>
      </w:r>
    </w:p>
    <w:bookmarkEnd w:id="14"/>
    <w:p w14:paraId="2949B98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color w:val="auto"/>
          <w:kern w:val="0"/>
          <w:szCs w:val="21"/>
        </w:rPr>
        <w:t>3</w:t>
      </w:r>
      <w:r>
        <w:rPr>
          <w:rFonts w:hint="eastAsia"/>
          <w:color w:val="auto"/>
          <w:kern w:val="0"/>
          <w:szCs w:val="21"/>
        </w:rPr>
        <w:t>.本项目的</w:t>
      </w:r>
      <w:r>
        <w:rPr>
          <w:color w:val="auto"/>
          <w:kern w:val="0"/>
          <w:szCs w:val="21"/>
        </w:rPr>
        <w:t>特定资格</w:t>
      </w:r>
      <w:r>
        <w:rPr>
          <w:rFonts w:hint="eastAsia"/>
          <w:color w:val="auto"/>
          <w:kern w:val="0"/>
          <w:szCs w:val="21"/>
        </w:rPr>
        <w:t>要求</w:t>
      </w:r>
      <w:r>
        <w:rPr>
          <w:color w:val="auto"/>
          <w:kern w:val="0"/>
          <w:szCs w:val="21"/>
        </w:rPr>
        <w:t>：</w:t>
      </w:r>
    </w:p>
    <w:p w14:paraId="38C60DC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color w:val="auto"/>
          <w:kern w:val="0"/>
          <w:szCs w:val="21"/>
        </w:rPr>
        <w:t>（1）资质要求：无。</w:t>
      </w:r>
    </w:p>
    <w:p w14:paraId="58CFA1A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color w:val="auto"/>
          <w:kern w:val="0"/>
          <w:szCs w:val="21"/>
        </w:rPr>
        <w:t>（2）业绩要求：无。</w:t>
      </w:r>
      <w:bookmarkStart w:id="15" w:name="_Hlk77608117"/>
    </w:p>
    <w:bookmarkEnd w:id="15"/>
    <w:p w14:paraId="6B54F67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rFonts w:hint="eastAsia"/>
          <w:color w:val="auto"/>
          <w:kern w:val="0"/>
          <w:szCs w:val="21"/>
        </w:rPr>
        <w:t>（</w:t>
      </w:r>
      <w:r>
        <w:rPr>
          <w:color w:val="auto"/>
          <w:kern w:val="0"/>
          <w:szCs w:val="21"/>
        </w:rPr>
        <w:t>3</w:t>
      </w:r>
      <w:r>
        <w:rPr>
          <w:rFonts w:hint="eastAsia"/>
          <w:color w:val="auto"/>
          <w:kern w:val="0"/>
          <w:szCs w:val="21"/>
        </w:rPr>
        <w:t>）</w:t>
      </w:r>
      <w:r>
        <w:rPr>
          <w:color w:val="auto"/>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r>
        <w:rPr>
          <w:rFonts w:hint="eastAsia"/>
          <w:color w:val="auto"/>
          <w:kern w:val="0"/>
          <w:szCs w:val="21"/>
        </w:rPr>
        <w:t>。</w:t>
      </w:r>
    </w:p>
    <w:p w14:paraId="3CCF5E9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rFonts w:hint="eastAsia"/>
          <w:color w:val="auto"/>
          <w:kern w:val="0"/>
          <w:szCs w:val="21"/>
        </w:rPr>
        <w:t>（</w:t>
      </w:r>
      <w:r>
        <w:rPr>
          <w:color w:val="auto"/>
          <w:kern w:val="0"/>
          <w:szCs w:val="21"/>
        </w:rPr>
        <w:t>4</w:t>
      </w:r>
      <w:r>
        <w:rPr>
          <w:rFonts w:hint="eastAsia"/>
          <w:color w:val="auto"/>
          <w:kern w:val="0"/>
          <w:szCs w:val="21"/>
        </w:rPr>
        <w:t>）</w:t>
      </w:r>
      <w:r>
        <w:rPr>
          <w:color w:val="auto"/>
          <w:kern w:val="0"/>
          <w:szCs w:val="21"/>
        </w:rPr>
        <w:t>未被列入失信被执行人、重大税收违法失信主体、政府采购严重违法失信行为记录名单。</w:t>
      </w:r>
    </w:p>
    <w:p w14:paraId="564A930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rFonts w:hint="eastAsia"/>
          <w:color w:val="auto"/>
          <w:kern w:val="0"/>
          <w:szCs w:val="21"/>
        </w:rPr>
        <w:t>（5）</w:t>
      </w:r>
      <w:r>
        <w:rPr>
          <w:rFonts w:hint="eastAsia"/>
          <w:color w:val="auto"/>
          <w:kern w:val="0"/>
          <w:szCs w:val="21"/>
          <w:highlight w:val="magenta"/>
        </w:rPr>
        <w:t>本项目允许分公司参与投标</w:t>
      </w:r>
      <w:r>
        <w:rPr>
          <w:rFonts w:hint="eastAsia"/>
          <w:color w:val="auto"/>
          <w:kern w:val="0"/>
          <w:szCs w:val="21"/>
          <w:highlight w:val="magenta"/>
          <w:lang w:eastAsia="zh-CN"/>
        </w:rPr>
        <w:t>，</w:t>
      </w:r>
      <w:r>
        <w:rPr>
          <w:rFonts w:hint="eastAsia"/>
          <w:color w:val="auto"/>
          <w:kern w:val="0"/>
          <w:szCs w:val="21"/>
          <w:highlight w:val="magenta"/>
        </w:rPr>
        <w:t>分公司参与投标</w:t>
      </w:r>
      <w:r>
        <w:rPr>
          <w:rFonts w:hint="eastAsia"/>
          <w:color w:val="auto"/>
          <w:kern w:val="0"/>
          <w:szCs w:val="21"/>
          <w:highlight w:val="magenta"/>
          <w:lang w:eastAsia="zh-CN"/>
        </w:rPr>
        <w:t>的，须取得总公司授权</w:t>
      </w:r>
      <w:r>
        <w:rPr>
          <w:rFonts w:hint="eastAsia"/>
          <w:color w:val="auto"/>
          <w:kern w:val="0"/>
          <w:szCs w:val="21"/>
          <w:highlight w:val="magenta"/>
        </w:rPr>
        <w:t>。</w:t>
      </w:r>
    </w:p>
    <w:p w14:paraId="296E6A3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bookmarkStart w:id="16" w:name="_Hlk132732817"/>
      <w:r>
        <w:rPr>
          <w:rFonts w:hint="eastAsia"/>
          <w:color w:val="auto"/>
          <w:szCs w:val="21"/>
        </w:rPr>
        <w:t>（</w:t>
      </w:r>
      <w:r>
        <w:rPr>
          <w:color w:val="auto"/>
          <w:szCs w:val="21"/>
        </w:rPr>
        <w:t>6</w:t>
      </w:r>
      <w:r>
        <w:rPr>
          <w:rFonts w:hint="eastAsia"/>
          <w:color w:val="auto"/>
          <w:szCs w:val="21"/>
        </w:rPr>
        <w:t>）</w:t>
      </w:r>
      <w:r>
        <w:rPr>
          <w:rFonts w:hint="eastAsia"/>
          <w:color w:val="auto"/>
          <w:kern w:val="0"/>
          <w:szCs w:val="21"/>
        </w:rPr>
        <w:t>本项目不允许分包。</w:t>
      </w:r>
    </w:p>
    <w:p w14:paraId="1024CFF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szCs w:val="21"/>
        </w:rPr>
      </w:pPr>
      <w:r>
        <w:rPr>
          <w:rFonts w:hint="eastAsia"/>
          <w:color w:val="auto"/>
          <w:kern w:val="0"/>
          <w:szCs w:val="21"/>
        </w:rPr>
        <w:t>（</w:t>
      </w:r>
      <w:r>
        <w:rPr>
          <w:color w:val="auto"/>
          <w:kern w:val="0"/>
          <w:szCs w:val="21"/>
        </w:rPr>
        <w:t>7</w:t>
      </w:r>
      <w:r>
        <w:rPr>
          <w:rFonts w:hint="eastAsia"/>
          <w:color w:val="auto"/>
          <w:kern w:val="0"/>
          <w:szCs w:val="21"/>
        </w:rPr>
        <w:t>）</w:t>
      </w:r>
      <w:r>
        <w:rPr>
          <w:color w:val="auto"/>
          <w:kern w:val="0"/>
          <w:szCs w:val="21"/>
        </w:rPr>
        <w:t>本项目不接受联合体投标。</w:t>
      </w:r>
    </w:p>
    <w:bookmarkEnd w:id="16"/>
    <w:p w14:paraId="64CC77A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rFonts w:hint="eastAsia"/>
          <w:color w:val="auto"/>
          <w:kern w:val="0"/>
          <w:szCs w:val="21"/>
        </w:rPr>
        <w:t>（</w:t>
      </w:r>
      <w:r>
        <w:rPr>
          <w:color w:val="auto"/>
          <w:kern w:val="0"/>
          <w:szCs w:val="21"/>
        </w:rPr>
        <w:t>8</w:t>
      </w:r>
      <w:r>
        <w:rPr>
          <w:rFonts w:hint="eastAsia"/>
          <w:color w:val="auto"/>
          <w:kern w:val="0"/>
          <w:szCs w:val="21"/>
        </w:rPr>
        <w:t>）</w:t>
      </w:r>
      <w:r>
        <w:rPr>
          <w:color w:val="auto"/>
          <w:kern w:val="0"/>
          <w:szCs w:val="21"/>
        </w:rPr>
        <w:t>按照招标公告规定获得招标文件。</w:t>
      </w:r>
      <w:r>
        <w:rPr>
          <w:rFonts w:hint="eastAsia"/>
          <w:color w:val="auto"/>
          <w:kern w:val="0"/>
          <w:szCs w:val="21"/>
        </w:rPr>
        <w:t>招标文件有规定时按要求提交投标保证金。</w:t>
      </w:r>
    </w:p>
    <w:p w14:paraId="366B822C">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b/>
          <w:bCs/>
          <w:color w:val="auto"/>
          <w:kern w:val="0"/>
          <w:sz w:val="22"/>
          <w:szCs w:val="22"/>
        </w:rPr>
      </w:pPr>
      <w:r>
        <w:rPr>
          <w:rFonts w:hint="eastAsia"/>
          <w:b/>
          <w:bCs/>
          <w:color w:val="auto"/>
          <w:kern w:val="0"/>
          <w:sz w:val="22"/>
          <w:szCs w:val="22"/>
        </w:rPr>
        <w:t>三、获取招标文件</w:t>
      </w:r>
    </w:p>
    <w:p w14:paraId="6A14E10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rPr>
      </w:pPr>
      <w:bookmarkStart w:id="17" w:name="_Hlk19048251"/>
      <w:r>
        <w:rPr>
          <w:rFonts w:hint="eastAsia"/>
          <w:color w:val="auto"/>
        </w:rPr>
        <w:t>时间：</w:t>
      </w:r>
      <w:r>
        <w:rPr>
          <w:color w:val="auto"/>
          <w:u w:val="none"/>
        </w:rPr>
        <w:t>20</w:t>
      </w:r>
      <w:r>
        <w:rPr>
          <w:rFonts w:hint="eastAsia"/>
          <w:color w:val="auto"/>
          <w:u w:val="none"/>
          <w:lang w:val="en-US" w:eastAsia="zh-CN"/>
        </w:rPr>
        <w:t>25</w:t>
      </w:r>
      <w:r>
        <w:rPr>
          <w:rFonts w:hint="eastAsia"/>
          <w:color w:val="auto"/>
          <w:u w:val="none"/>
        </w:rPr>
        <w:t>年</w:t>
      </w:r>
      <w:r>
        <w:rPr>
          <w:rFonts w:hint="eastAsia"/>
          <w:color w:val="auto"/>
          <w:u w:val="none"/>
          <w:lang w:val="en-US" w:eastAsia="zh-CN"/>
        </w:rPr>
        <w:t>07</w:t>
      </w:r>
      <w:r>
        <w:rPr>
          <w:rFonts w:hint="eastAsia"/>
          <w:color w:val="auto"/>
          <w:u w:val="none"/>
        </w:rPr>
        <w:t>月</w:t>
      </w:r>
      <w:r>
        <w:rPr>
          <w:color w:val="auto"/>
          <w:u w:val="none"/>
        </w:rPr>
        <w:t>XX</w:t>
      </w:r>
      <w:r>
        <w:rPr>
          <w:rFonts w:hint="eastAsia"/>
          <w:color w:val="auto"/>
          <w:u w:val="none"/>
        </w:rPr>
        <w:t>日起至2</w:t>
      </w:r>
      <w:r>
        <w:rPr>
          <w:color w:val="auto"/>
          <w:u w:val="none"/>
        </w:rPr>
        <w:t>0</w:t>
      </w:r>
      <w:r>
        <w:rPr>
          <w:rFonts w:hint="eastAsia"/>
          <w:color w:val="auto"/>
          <w:u w:val="none"/>
          <w:lang w:val="en-US" w:eastAsia="zh-CN"/>
        </w:rPr>
        <w:t>25</w:t>
      </w:r>
      <w:r>
        <w:rPr>
          <w:rFonts w:hint="eastAsia"/>
          <w:color w:val="auto"/>
          <w:u w:val="none"/>
        </w:rPr>
        <w:t>年</w:t>
      </w:r>
      <w:r>
        <w:rPr>
          <w:rFonts w:hint="eastAsia"/>
          <w:color w:val="auto"/>
          <w:u w:val="none"/>
          <w:lang w:val="en-US" w:eastAsia="zh-CN"/>
        </w:rPr>
        <w:t>07</w:t>
      </w:r>
      <w:r>
        <w:rPr>
          <w:rFonts w:hint="eastAsia"/>
          <w:color w:val="auto"/>
          <w:u w:val="none"/>
        </w:rPr>
        <w:t>月</w:t>
      </w:r>
      <w:r>
        <w:rPr>
          <w:color w:val="auto"/>
          <w:u w:val="none"/>
        </w:rPr>
        <w:t>XX</w:t>
      </w:r>
      <w:r>
        <w:rPr>
          <w:rFonts w:hint="eastAsia"/>
          <w:color w:val="auto"/>
          <w:u w:val="none"/>
        </w:rPr>
        <w:t>日</w:t>
      </w:r>
      <w:r>
        <w:rPr>
          <w:rFonts w:hint="eastAsia"/>
          <w:color w:val="auto"/>
        </w:rPr>
        <w:t>，每天上午每天上午00:00至12:00 ，下午12:00至23:59（北京时间，法定节假日除外）。</w:t>
      </w:r>
    </w:p>
    <w:p w14:paraId="2D816E0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szCs w:val="21"/>
        </w:rPr>
      </w:pPr>
      <w:r>
        <w:rPr>
          <w:rFonts w:hint="eastAsia"/>
          <w:color w:val="auto"/>
        </w:rPr>
        <w:t>地点（网址）：</w:t>
      </w:r>
      <w:bookmarkStart w:id="18" w:name="_Hlk160186293"/>
      <w:r>
        <w:rPr>
          <w:rFonts w:hint="eastAsia" w:ascii="Arial" w:hAnsi="Arial" w:cs="Arial"/>
          <w:color w:val="auto"/>
          <w:kern w:val="0"/>
          <w:szCs w:val="21"/>
        </w:rPr>
        <w:t>广西政府采购云平台（</w:t>
      </w:r>
      <w:r>
        <w:rPr>
          <w:color w:val="auto"/>
          <w:u w:val="none"/>
        </w:rPr>
        <w:fldChar w:fldCharType="begin"/>
      </w:r>
      <w:r>
        <w:rPr>
          <w:color w:val="auto"/>
          <w:u w:val="none"/>
        </w:rPr>
        <w:instrText xml:space="preserve"> HYPERLINK "https://www.gcy.zfcg.gxzf.gov.cn/" </w:instrText>
      </w:r>
      <w:r>
        <w:rPr>
          <w:color w:val="auto"/>
          <w:u w:val="none"/>
        </w:rPr>
        <w:fldChar w:fldCharType="separate"/>
      </w:r>
      <w:r>
        <w:rPr>
          <w:rStyle w:val="58"/>
          <w:rFonts w:hint="eastAsia" w:ascii="Arial" w:hAnsi="Arial" w:cs="Arial"/>
          <w:color w:val="auto"/>
          <w:kern w:val="0"/>
          <w:szCs w:val="21"/>
          <w:u w:val="none"/>
        </w:rPr>
        <w:t>https://www.gcy.zfcg.gxzf.gov.cn/</w:t>
      </w:r>
      <w:r>
        <w:rPr>
          <w:rStyle w:val="58"/>
          <w:rFonts w:hint="eastAsia" w:ascii="Arial" w:hAnsi="Arial" w:cs="Arial"/>
          <w:color w:val="auto"/>
          <w:kern w:val="0"/>
          <w:szCs w:val="21"/>
          <w:u w:val="none"/>
        </w:rPr>
        <w:fldChar w:fldCharType="end"/>
      </w:r>
      <w:r>
        <w:rPr>
          <w:rFonts w:hint="eastAsia" w:ascii="Arial" w:hAnsi="Arial" w:cs="Arial"/>
          <w:color w:val="auto"/>
          <w:kern w:val="0"/>
          <w:szCs w:val="21"/>
        </w:rPr>
        <w:t>）</w:t>
      </w:r>
    </w:p>
    <w:bookmarkEnd w:id="18"/>
    <w:p w14:paraId="7A32394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szCs w:val="21"/>
        </w:rPr>
      </w:pPr>
      <w:r>
        <w:rPr>
          <w:rFonts w:hint="eastAsia"/>
          <w:color w:val="auto"/>
          <w:szCs w:val="21"/>
        </w:rPr>
        <w:t>方式：</w:t>
      </w:r>
      <w:bookmarkStart w:id="19" w:name="_Hlk132732941"/>
      <w:r>
        <w:rPr>
          <w:rFonts w:hint="eastAsia"/>
          <w:color w:val="auto"/>
          <w:szCs w:val="21"/>
        </w:rPr>
        <w:t>供应商登录广西政府采购云平台在线申请获取采购文件（进入“项目采购”应用，在获取采购文件菜单中选择项目，申请获取采购文件）</w:t>
      </w:r>
    </w:p>
    <w:bookmarkEnd w:id="19"/>
    <w:p w14:paraId="3DD11E2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rPr>
      </w:pPr>
      <w:r>
        <w:rPr>
          <w:rFonts w:hint="eastAsia"/>
          <w:color w:val="auto"/>
        </w:rPr>
        <w:t>售价（元）：</w:t>
      </w:r>
      <w:r>
        <w:rPr>
          <w:color w:val="auto"/>
        </w:rPr>
        <w:t>0</w:t>
      </w:r>
    </w:p>
    <w:bookmarkEnd w:id="17"/>
    <w:p w14:paraId="6BDD6341">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b/>
          <w:bCs/>
          <w:color w:val="auto"/>
          <w:kern w:val="0"/>
          <w:sz w:val="22"/>
          <w:szCs w:val="22"/>
        </w:rPr>
      </w:pPr>
      <w:r>
        <w:rPr>
          <w:rFonts w:hint="eastAsia"/>
          <w:b/>
          <w:bCs/>
          <w:color w:val="auto"/>
          <w:kern w:val="0"/>
          <w:sz w:val="22"/>
          <w:szCs w:val="22"/>
        </w:rPr>
        <w:t>四、提交投标文件截止时间、开标时间和地点</w:t>
      </w:r>
    </w:p>
    <w:p w14:paraId="0E71AC7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rFonts w:hint="eastAsia"/>
          <w:color w:val="auto"/>
          <w:kern w:val="0"/>
          <w:szCs w:val="21"/>
        </w:rPr>
        <w:t>提交投标文件截止时间：</w:t>
      </w:r>
      <w:bookmarkStart w:id="20" w:name="_Hlk88997050"/>
      <w:r>
        <w:rPr>
          <w:color w:val="auto"/>
          <w:kern w:val="0"/>
          <w:szCs w:val="21"/>
          <w:u w:val="none"/>
        </w:rPr>
        <w:t>20</w:t>
      </w:r>
      <w:r>
        <w:rPr>
          <w:rFonts w:hint="eastAsia"/>
          <w:color w:val="auto"/>
          <w:kern w:val="0"/>
          <w:szCs w:val="21"/>
          <w:u w:val="none"/>
          <w:lang w:val="en-US" w:eastAsia="zh-CN"/>
        </w:rPr>
        <w:t>25</w:t>
      </w:r>
      <w:r>
        <w:rPr>
          <w:color w:val="auto"/>
          <w:kern w:val="0"/>
          <w:szCs w:val="21"/>
          <w:u w:val="none"/>
        </w:rPr>
        <w:t>年</w:t>
      </w:r>
      <w:r>
        <w:rPr>
          <w:rFonts w:hint="eastAsia"/>
          <w:color w:val="auto"/>
          <w:kern w:val="0"/>
          <w:szCs w:val="21"/>
          <w:u w:val="none"/>
          <w:lang w:val="en-US" w:eastAsia="zh-CN"/>
        </w:rPr>
        <w:t>08</w:t>
      </w:r>
      <w:r>
        <w:rPr>
          <w:color w:val="auto"/>
          <w:kern w:val="0"/>
          <w:szCs w:val="21"/>
          <w:u w:val="none"/>
        </w:rPr>
        <w:t>月XX日</w:t>
      </w:r>
      <w:bookmarkEnd w:id="20"/>
      <w:r>
        <w:rPr>
          <w:color w:val="auto"/>
          <w:kern w:val="0"/>
          <w:szCs w:val="21"/>
          <w:u w:val="none"/>
        </w:rPr>
        <w:t>XX</w:t>
      </w:r>
      <w:r>
        <w:rPr>
          <w:rFonts w:hint="eastAsia"/>
          <w:color w:val="auto"/>
          <w:kern w:val="0"/>
          <w:szCs w:val="21"/>
        </w:rPr>
        <w:t>（北京时间）</w:t>
      </w:r>
    </w:p>
    <w:p w14:paraId="25B57A2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rFonts w:hint="eastAsia"/>
          <w:color w:val="auto"/>
          <w:kern w:val="0"/>
          <w:szCs w:val="21"/>
        </w:rPr>
        <w:t>投标地点（网址）：</w:t>
      </w:r>
      <w:bookmarkStart w:id="21" w:name="_Hlk88997081"/>
      <w:r>
        <w:rPr>
          <w:rFonts w:hint="eastAsia"/>
          <w:color w:val="auto"/>
          <w:szCs w:val="21"/>
        </w:rPr>
        <w:t>本项目为全流程电子化项目，没有现场递交投标文件及现场开标环节，通过广西政府采购云平台</w:t>
      </w:r>
      <w:bookmarkStart w:id="22" w:name="_Hlk160186485"/>
      <w:r>
        <w:rPr>
          <w:rFonts w:hint="eastAsia"/>
          <w:color w:val="auto"/>
          <w:szCs w:val="21"/>
        </w:rPr>
        <w:t>（https://www.gcy.zfcg.gxzf.gov.cn/）</w:t>
      </w:r>
      <w:bookmarkEnd w:id="22"/>
      <w:r>
        <w:rPr>
          <w:rFonts w:hint="eastAsia"/>
          <w:color w:val="auto"/>
          <w:szCs w:val="21"/>
        </w:rPr>
        <w:t>实行在线电子投标，供应商应先安装</w:t>
      </w:r>
      <w:bookmarkStart w:id="23" w:name="_Hlk160186504"/>
      <w:r>
        <w:rPr>
          <w:rFonts w:hint="eastAsia"/>
          <w:color w:val="auto"/>
          <w:szCs w:val="21"/>
        </w:rPr>
        <w:t>广西政府采购云平台新版客户端（请自行前往广西政府采购网-办事服务-下载专区进行下载）</w:t>
      </w:r>
      <w:bookmarkEnd w:id="23"/>
      <w:r>
        <w:rPr>
          <w:rFonts w:hint="eastAsia"/>
          <w:color w:val="auto"/>
          <w:szCs w:val="21"/>
        </w:rPr>
        <w:t>，并按照本项目招标文件和广西政府采购云平台的要求使用C</w:t>
      </w:r>
      <w:r>
        <w:rPr>
          <w:color w:val="auto"/>
          <w:szCs w:val="21"/>
        </w:rPr>
        <w:t>A</w:t>
      </w:r>
      <w:r>
        <w:rPr>
          <w:rFonts w:hint="eastAsia"/>
          <w:color w:val="auto"/>
          <w:szCs w:val="21"/>
        </w:rPr>
        <w:t>认证编制、加密投标文件后在投标截止时间前上传至 广西政府采购云平台，供应商在广西政府采购云平台提交电子版投标文件时，请填写参加远程开标活动经办人联系方式。</w:t>
      </w:r>
    </w:p>
    <w:bookmarkEnd w:id="21"/>
    <w:p w14:paraId="112E9ED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rFonts w:hint="eastAsia"/>
          <w:color w:val="auto"/>
          <w:kern w:val="0"/>
          <w:szCs w:val="21"/>
        </w:rPr>
        <w:t>开标时间：</w:t>
      </w:r>
      <w:r>
        <w:rPr>
          <w:color w:val="auto"/>
          <w:kern w:val="0"/>
          <w:szCs w:val="21"/>
          <w:u w:val="none"/>
        </w:rPr>
        <w:t>20</w:t>
      </w:r>
      <w:r>
        <w:rPr>
          <w:rFonts w:hint="eastAsia"/>
          <w:color w:val="auto"/>
          <w:kern w:val="0"/>
          <w:szCs w:val="21"/>
          <w:u w:val="none"/>
          <w:lang w:val="en-US" w:eastAsia="zh-CN"/>
        </w:rPr>
        <w:t>25</w:t>
      </w:r>
      <w:r>
        <w:rPr>
          <w:color w:val="auto"/>
          <w:kern w:val="0"/>
          <w:szCs w:val="21"/>
          <w:u w:val="none"/>
        </w:rPr>
        <w:t>年</w:t>
      </w:r>
      <w:r>
        <w:rPr>
          <w:rFonts w:hint="eastAsia"/>
          <w:color w:val="auto"/>
          <w:kern w:val="0"/>
          <w:szCs w:val="21"/>
          <w:u w:val="none"/>
          <w:lang w:val="en-US" w:eastAsia="zh-CN"/>
        </w:rPr>
        <w:t>08</w:t>
      </w:r>
      <w:r>
        <w:rPr>
          <w:color w:val="auto"/>
          <w:kern w:val="0"/>
          <w:szCs w:val="21"/>
          <w:u w:val="none"/>
        </w:rPr>
        <w:t>月XX日XX</w:t>
      </w:r>
    </w:p>
    <w:p w14:paraId="6034E21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szCs w:val="21"/>
        </w:rPr>
      </w:pPr>
      <w:r>
        <w:rPr>
          <w:rFonts w:hint="eastAsia"/>
          <w:color w:val="auto"/>
          <w:kern w:val="0"/>
          <w:szCs w:val="21"/>
        </w:rPr>
        <w:t>开标地点：</w:t>
      </w:r>
      <w:bookmarkStart w:id="24" w:name="_Hlk88997106"/>
      <w:r>
        <w:rPr>
          <w:rFonts w:hint="eastAsia"/>
          <w:color w:val="auto"/>
          <w:szCs w:val="21"/>
        </w:rPr>
        <w:t>供应商登录广西政府采购云平台电子开标大厅开标。</w:t>
      </w:r>
      <w:bookmarkEnd w:id="24"/>
    </w:p>
    <w:p w14:paraId="33D4E9E1">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b/>
          <w:bCs/>
          <w:color w:val="auto"/>
          <w:kern w:val="0"/>
          <w:sz w:val="22"/>
          <w:szCs w:val="22"/>
        </w:rPr>
      </w:pPr>
      <w:r>
        <w:rPr>
          <w:rFonts w:hint="eastAsia"/>
          <w:b/>
          <w:bCs/>
          <w:color w:val="auto"/>
          <w:kern w:val="0"/>
          <w:sz w:val="22"/>
          <w:szCs w:val="22"/>
        </w:rPr>
        <w:t>五、公告期限</w:t>
      </w:r>
    </w:p>
    <w:p w14:paraId="20C8726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rFonts w:hint="eastAsia"/>
          <w:color w:val="auto"/>
          <w:kern w:val="0"/>
          <w:szCs w:val="21"/>
        </w:rPr>
        <w:t>自本公告发布之日起5个工作日。</w:t>
      </w:r>
    </w:p>
    <w:p w14:paraId="30D39E15">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b/>
          <w:bCs/>
          <w:color w:val="auto"/>
          <w:kern w:val="0"/>
          <w:sz w:val="22"/>
          <w:szCs w:val="22"/>
        </w:rPr>
      </w:pPr>
      <w:r>
        <w:rPr>
          <w:rFonts w:hint="eastAsia"/>
          <w:b/>
          <w:bCs/>
          <w:color w:val="auto"/>
          <w:kern w:val="0"/>
          <w:sz w:val="22"/>
          <w:szCs w:val="22"/>
        </w:rPr>
        <w:t>六、其他补充事宜</w:t>
      </w:r>
    </w:p>
    <w:p w14:paraId="6A07A8D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eastAsia="宋体"/>
          <w:color w:val="auto"/>
          <w:kern w:val="0"/>
          <w:szCs w:val="21"/>
          <w:lang w:eastAsia="zh-CN"/>
        </w:rPr>
      </w:pPr>
      <w:r>
        <w:rPr>
          <w:rFonts w:hint="eastAsia"/>
          <w:color w:val="auto"/>
          <w:kern w:val="0"/>
          <w:szCs w:val="21"/>
        </w:rPr>
        <w:t>1</w:t>
      </w:r>
      <w:r>
        <w:rPr>
          <w:color w:val="auto"/>
          <w:kern w:val="0"/>
          <w:szCs w:val="21"/>
        </w:rPr>
        <w:t>.</w:t>
      </w:r>
      <w:r>
        <w:rPr>
          <w:rFonts w:hint="eastAsia"/>
          <w:color w:val="auto"/>
          <w:kern w:val="0"/>
          <w:szCs w:val="21"/>
        </w:rPr>
        <w:t>公告发布媒体：</w:t>
      </w:r>
      <w:r>
        <w:rPr>
          <w:rFonts w:hint="eastAsia" w:ascii="宋体" w:hAnsi="宋体" w:eastAsia="宋体" w:cs="宋体"/>
          <w:i w:val="0"/>
          <w:iCs w:val="0"/>
          <w:caps w:val="0"/>
          <w:color w:val="000000"/>
          <w:spacing w:val="0"/>
          <w:sz w:val="21"/>
          <w:szCs w:val="21"/>
        </w:rPr>
        <w:t>http：//www.ccgp.gov.cn（中国政府采购网） 、http：//www.gxzfcg.gov.cn（广西壮族自治区政府采购网） 、http：//ggzy.jgswj.gxzf.gov.cn/ggggzy/【全国公共资源交易平台（广西 ·贵港）】、http：//zfcg.czj.gxgg.gov.cn/（贵港市政府采购网）</w:t>
      </w:r>
      <w:r>
        <w:rPr>
          <w:rFonts w:hint="eastAsia" w:ascii="宋体" w:hAnsi="宋体" w:cs="宋体"/>
          <w:i w:val="0"/>
          <w:iCs w:val="0"/>
          <w:caps w:val="0"/>
          <w:color w:val="000000"/>
          <w:spacing w:val="0"/>
          <w:sz w:val="21"/>
          <w:szCs w:val="21"/>
          <w:lang w:eastAsia="zh-CN"/>
        </w:rPr>
        <w:t>。</w:t>
      </w:r>
    </w:p>
    <w:p w14:paraId="0F4A3D5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rFonts w:hint="eastAsia"/>
          <w:color w:val="auto"/>
          <w:kern w:val="0"/>
          <w:szCs w:val="21"/>
        </w:rPr>
        <w:t>2</w:t>
      </w:r>
      <w:r>
        <w:rPr>
          <w:color w:val="auto"/>
          <w:kern w:val="0"/>
          <w:szCs w:val="21"/>
        </w:rPr>
        <w:t>.</w:t>
      </w:r>
      <w:bookmarkStart w:id="25" w:name="_Hlk48145640"/>
      <w:r>
        <w:rPr>
          <w:rFonts w:hint="eastAsia"/>
          <w:color w:val="auto"/>
          <w:kern w:val="0"/>
          <w:szCs w:val="21"/>
        </w:rPr>
        <w:t>需落实的政府采购政策：</w:t>
      </w:r>
      <w:bookmarkEnd w:id="25"/>
      <w:r>
        <w:rPr>
          <w:color w:val="auto"/>
          <w:kern w:val="0"/>
          <w:szCs w:val="21"/>
        </w:rPr>
        <w:t>本项目适用政府采购促进中小企业、监狱企业发展、促进残疾人就业、节能环保等有关政策，具体详见招标文件。</w:t>
      </w:r>
    </w:p>
    <w:p w14:paraId="11EB5C2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rFonts w:hint="eastAsia" w:cs="宋体"/>
          <w:color w:val="auto"/>
        </w:rPr>
        <w:t>3.本项目（否）采用远程异地评审</w:t>
      </w:r>
      <w:r>
        <w:rPr>
          <w:rFonts w:hint="eastAsia"/>
          <w:color w:val="auto"/>
          <w:kern w:val="0"/>
          <w:szCs w:val="21"/>
        </w:rPr>
        <w:t>。</w:t>
      </w:r>
    </w:p>
    <w:p w14:paraId="6E3A974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bookmarkStart w:id="26" w:name="_Hlk88997182"/>
      <w:r>
        <w:rPr>
          <w:color w:val="auto"/>
          <w:kern w:val="0"/>
          <w:szCs w:val="21"/>
        </w:rPr>
        <w:t>4.</w:t>
      </w:r>
      <w:r>
        <w:rPr>
          <w:rFonts w:hint="eastAsia"/>
          <w:color w:val="auto"/>
          <w:kern w:val="0"/>
          <w:szCs w:val="21"/>
        </w:rPr>
        <w:t>注意事项：</w:t>
      </w:r>
    </w:p>
    <w:p w14:paraId="5FD2E3F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szCs w:val="21"/>
        </w:rPr>
      </w:pPr>
      <w:r>
        <w:rPr>
          <w:rFonts w:hint="eastAsia"/>
          <w:color w:val="auto"/>
          <w:kern w:val="0"/>
          <w:szCs w:val="21"/>
        </w:rPr>
        <w:t>（1）</w:t>
      </w:r>
      <w:r>
        <w:rPr>
          <w:rFonts w:hint="eastAsia"/>
          <w:color w:val="auto"/>
          <w:szCs w:val="21"/>
        </w:rPr>
        <w:t>未进行网上注册并办理数字证书（CA认证）的供应商将无法参与本项目政府采购活动，潜在投标人应当在投标截止时间前，完成广西政府采购云平台上的CA数字证书办理及投标文件的提交。完成CA数字证书办理预计7日左右，建议各供应商抓紧时间办理。</w:t>
      </w:r>
    </w:p>
    <w:p w14:paraId="66F5026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rFonts w:hint="eastAsia"/>
          <w:color w:val="auto"/>
          <w:szCs w:val="21"/>
        </w:rPr>
        <w:t>（2）为确保网上操作合法、有效和安全，请供应商确保在电子投标过程中能够对相关数据电文进行加密和使用电子签章，妥善保管CA数字证书并使用有效的CA数字证书参与整个招标活动。</w:t>
      </w:r>
    </w:p>
    <w:p w14:paraId="56573A6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kern w:val="0"/>
          <w:szCs w:val="21"/>
        </w:rPr>
      </w:pPr>
      <w:r>
        <w:rPr>
          <w:rFonts w:hint="eastAsia"/>
          <w:color w:val="auto"/>
          <w:szCs w:val="21"/>
        </w:rPr>
        <w:t>（3）</w:t>
      </w:r>
      <w:bookmarkStart w:id="27" w:name="_Hlk160186592"/>
      <w:r>
        <w:rPr>
          <w:rFonts w:hint="eastAsia"/>
          <w:color w:val="auto"/>
          <w:szCs w:val="21"/>
        </w:rPr>
        <w:t>若</w:t>
      </w:r>
      <w:r>
        <w:rPr>
          <w:rFonts w:hint="eastAsia" w:ascii="宋体" w:hAnsi="宋体" w:cs="宋体"/>
          <w:color w:val="auto"/>
          <w:kern w:val="0"/>
          <w:szCs w:val="21"/>
        </w:rPr>
        <w:t>对项目采购电子交易系统操作有疑问，可登录</w:t>
      </w:r>
      <w:r>
        <w:rPr>
          <w:rFonts w:hint="eastAsia"/>
          <w:color w:val="auto"/>
          <w:szCs w:val="21"/>
        </w:rPr>
        <w:t>广西政府采购云平台（https://www.gcy.zfcg.gxzf.gov.cn/）</w:t>
      </w:r>
      <w:r>
        <w:rPr>
          <w:rFonts w:hint="eastAsia" w:ascii="宋体" w:hAnsi="宋体" w:cs="宋体"/>
          <w:color w:val="auto"/>
          <w:kern w:val="0"/>
          <w:szCs w:val="21"/>
        </w:rPr>
        <w:t>，点击右侧咨询小采或帮助文档或拨打客服热线</w:t>
      </w:r>
      <w:r>
        <w:rPr>
          <w:rFonts w:ascii="宋体" w:hAnsi="宋体" w:cs="宋体"/>
          <w:color w:val="auto"/>
          <w:kern w:val="0"/>
          <w:szCs w:val="21"/>
        </w:rPr>
        <w:t>95763</w:t>
      </w:r>
    </w:p>
    <w:p w14:paraId="022C3728">
      <w:pPr>
        <w:spacing w:line="312" w:lineRule="auto"/>
        <w:ind w:firstLine="420" w:firstLineChars="200"/>
        <w:jc w:val="left"/>
        <w:rPr>
          <w:rFonts w:hint="eastAsia"/>
          <w:color w:val="auto"/>
          <w:kern w:val="0"/>
          <w:szCs w:val="21"/>
          <w:highlight w:val="none"/>
          <w:u w:val="none"/>
        </w:rPr>
      </w:pPr>
      <w:r>
        <w:rPr>
          <w:rFonts w:hint="eastAsia" w:ascii="宋体" w:hAnsi="宋体" w:cs="宋体"/>
          <w:color w:val="auto"/>
          <w:kern w:val="0"/>
          <w:szCs w:val="21"/>
          <w:lang w:val="en-US" w:eastAsia="zh-CN"/>
        </w:rPr>
        <w:t>5.</w:t>
      </w:r>
      <w:r>
        <w:rPr>
          <w:rFonts w:hint="eastAsia"/>
          <w:color w:val="auto"/>
          <w:kern w:val="0"/>
          <w:szCs w:val="21"/>
          <w:highlight w:val="none"/>
          <w:u w:val="none"/>
        </w:rPr>
        <w:t>监督部门</w:t>
      </w:r>
    </w:p>
    <w:p w14:paraId="68643D4D">
      <w:pPr>
        <w:spacing w:line="312" w:lineRule="auto"/>
        <w:ind w:firstLine="420" w:firstLineChars="200"/>
        <w:jc w:val="left"/>
        <w:rPr>
          <w:rFonts w:hint="eastAsia"/>
          <w:color w:val="auto"/>
          <w:kern w:val="0"/>
          <w:szCs w:val="21"/>
          <w:highlight w:val="none"/>
          <w:u w:val="none"/>
        </w:rPr>
      </w:pPr>
      <w:r>
        <w:rPr>
          <w:rFonts w:hint="eastAsia"/>
          <w:color w:val="auto"/>
          <w:kern w:val="0"/>
          <w:szCs w:val="21"/>
          <w:highlight w:val="none"/>
          <w:u w:val="none"/>
        </w:rPr>
        <w:t>名 称：贵港市财政局政府采购监督管理科</w:t>
      </w:r>
    </w:p>
    <w:p w14:paraId="249CEFC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Cs w:val="21"/>
          <w:lang w:val="en-US" w:eastAsia="zh-CN"/>
        </w:rPr>
      </w:pPr>
      <w:r>
        <w:rPr>
          <w:rFonts w:hint="eastAsia"/>
          <w:color w:val="auto"/>
          <w:kern w:val="0"/>
          <w:szCs w:val="21"/>
          <w:highlight w:val="none"/>
          <w:u w:val="none"/>
        </w:rPr>
        <w:t>电 话：0775-4555290、0775-4564649</w:t>
      </w:r>
    </w:p>
    <w:bookmarkEnd w:id="26"/>
    <w:bookmarkEnd w:id="27"/>
    <w:p w14:paraId="251E1252">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b/>
          <w:bCs/>
          <w:color w:val="auto"/>
          <w:kern w:val="0"/>
          <w:sz w:val="22"/>
          <w:szCs w:val="22"/>
        </w:rPr>
      </w:pPr>
      <w:r>
        <w:rPr>
          <w:rFonts w:hint="eastAsia"/>
          <w:b/>
          <w:bCs/>
          <w:color w:val="auto"/>
          <w:kern w:val="0"/>
          <w:sz w:val="22"/>
          <w:szCs w:val="22"/>
        </w:rPr>
        <w:t>七、对本次招标提出询问，请按以下方式联系</w:t>
      </w:r>
    </w:p>
    <w:p w14:paraId="4AB4C55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rPr>
      </w:pPr>
      <w:r>
        <w:rPr>
          <w:rFonts w:hint="eastAsia"/>
          <w:color w:val="auto"/>
          <w:kern w:val="0"/>
          <w:szCs w:val="21"/>
        </w:rPr>
        <w:t>1.采购人信息</w:t>
      </w:r>
    </w:p>
    <w:p w14:paraId="74C7A02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eastAsia="宋体"/>
          <w:color w:val="auto"/>
          <w:kern w:val="0"/>
          <w:szCs w:val="21"/>
          <w:u w:val="none"/>
          <w:lang w:eastAsia="zh-CN"/>
        </w:rPr>
      </w:pPr>
      <w:bookmarkStart w:id="28" w:name="_Hlk19048373"/>
      <w:r>
        <w:rPr>
          <w:rFonts w:hint="eastAsia"/>
          <w:color w:val="auto"/>
          <w:kern w:val="0"/>
          <w:szCs w:val="21"/>
          <w:u w:val="none"/>
        </w:rPr>
        <w:t>名称</w:t>
      </w:r>
      <w:r>
        <w:rPr>
          <w:color w:val="auto"/>
          <w:kern w:val="0"/>
          <w:szCs w:val="21"/>
          <w:u w:val="none"/>
        </w:rPr>
        <w:t>：</w:t>
      </w:r>
      <w:r>
        <w:rPr>
          <w:rFonts w:hint="eastAsia"/>
          <w:color w:val="auto"/>
          <w:kern w:val="0"/>
          <w:szCs w:val="21"/>
          <w:u w:val="none"/>
          <w:lang w:eastAsia="zh-CN"/>
        </w:rPr>
        <w:t>贵港市覃塘区人民法院</w:t>
      </w:r>
    </w:p>
    <w:p w14:paraId="7D4F13B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u w:val="none"/>
        </w:rPr>
      </w:pPr>
      <w:r>
        <w:rPr>
          <w:color w:val="auto"/>
          <w:kern w:val="0"/>
          <w:szCs w:val="21"/>
          <w:u w:val="none"/>
        </w:rPr>
        <w:t>地址：</w:t>
      </w:r>
      <w:r>
        <w:rPr>
          <w:rFonts w:hint="eastAsia"/>
          <w:color w:val="auto"/>
          <w:kern w:val="0"/>
          <w:szCs w:val="21"/>
          <w:u w:val="none"/>
        </w:rPr>
        <w:t>广西贵港市覃塘区中山大道7号</w:t>
      </w:r>
    </w:p>
    <w:p w14:paraId="7E66336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u w:val="none"/>
        </w:rPr>
      </w:pPr>
      <w:r>
        <w:rPr>
          <w:rFonts w:hint="eastAsia"/>
          <w:color w:val="auto"/>
          <w:kern w:val="0"/>
          <w:szCs w:val="21"/>
          <w:u w:val="none"/>
        </w:rPr>
        <w:t>项目联系人：</w:t>
      </w:r>
      <w:r>
        <w:rPr>
          <w:rFonts w:hint="eastAsia"/>
          <w:color w:val="auto"/>
          <w:kern w:val="0"/>
          <w:szCs w:val="21"/>
          <w:highlight w:val="yellow"/>
          <w:u w:val="none"/>
          <w:lang w:eastAsia="zh-CN"/>
        </w:rPr>
        <w:t>杨</w:t>
      </w:r>
      <w:r>
        <w:rPr>
          <w:color w:val="auto"/>
          <w:kern w:val="0"/>
          <w:szCs w:val="21"/>
          <w:highlight w:val="yellow"/>
          <w:u w:val="none"/>
        </w:rPr>
        <w:t>工</w:t>
      </w:r>
    </w:p>
    <w:p w14:paraId="04F5C9B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highlight w:val="yellow"/>
          <w:u w:val="none"/>
        </w:rPr>
      </w:pPr>
      <w:r>
        <w:rPr>
          <w:rFonts w:hint="eastAsia"/>
          <w:color w:val="auto"/>
          <w:kern w:val="0"/>
          <w:szCs w:val="21"/>
          <w:u w:val="none"/>
        </w:rPr>
        <w:t>项目</w:t>
      </w:r>
      <w:r>
        <w:rPr>
          <w:color w:val="auto"/>
          <w:kern w:val="0"/>
          <w:szCs w:val="21"/>
          <w:u w:val="none"/>
        </w:rPr>
        <w:t>联系</w:t>
      </w:r>
      <w:r>
        <w:rPr>
          <w:rFonts w:hint="eastAsia"/>
          <w:color w:val="auto"/>
          <w:kern w:val="0"/>
          <w:szCs w:val="21"/>
          <w:u w:val="none"/>
        </w:rPr>
        <w:t>方式</w:t>
      </w:r>
      <w:r>
        <w:rPr>
          <w:color w:val="auto"/>
          <w:kern w:val="0"/>
          <w:szCs w:val="21"/>
          <w:u w:val="none"/>
        </w:rPr>
        <w:t>：</w:t>
      </w:r>
      <w:r>
        <w:rPr>
          <w:rFonts w:hint="eastAsia"/>
          <w:color w:val="auto"/>
          <w:kern w:val="0"/>
          <w:szCs w:val="21"/>
          <w:u w:val="none"/>
        </w:rPr>
        <w:t xml:space="preserve"> </w:t>
      </w:r>
      <w:r>
        <w:rPr>
          <w:color w:val="auto"/>
          <w:kern w:val="0"/>
          <w:szCs w:val="21"/>
          <w:u w:val="none"/>
        </w:rPr>
        <w:t xml:space="preserve"> </w:t>
      </w:r>
      <w:r>
        <w:rPr>
          <w:color w:val="auto"/>
          <w:kern w:val="0"/>
          <w:szCs w:val="21"/>
          <w:highlight w:val="yellow"/>
          <w:u w:val="none"/>
        </w:rPr>
        <w:t>077</w:t>
      </w:r>
      <w:r>
        <w:rPr>
          <w:rFonts w:hint="eastAsia"/>
          <w:color w:val="auto"/>
          <w:kern w:val="0"/>
          <w:szCs w:val="21"/>
          <w:highlight w:val="yellow"/>
          <w:u w:val="none"/>
          <w:lang w:val="en-US" w:eastAsia="zh-CN"/>
        </w:rPr>
        <w:t>5</w:t>
      </w:r>
      <w:r>
        <w:rPr>
          <w:color w:val="auto"/>
          <w:kern w:val="0"/>
          <w:szCs w:val="21"/>
          <w:highlight w:val="yellow"/>
          <w:u w:val="none"/>
        </w:rPr>
        <w:t>-</w:t>
      </w:r>
      <w:r>
        <w:rPr>
          <w:rFonts w:hint="eastAsia"/>
          <w:color w:val="auto"/>
          <w:kern w:val="0"/>
          <w:szCs w:val="21"/>
          <w:highlight w:val="yellow"/>
          <w:u w:val="none"/>
        </w:rPr>
        <w:t>4650323</w:t>
      </w:r>
    </w:p>
    <w:p w14:paraId="6A09077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u w:val="none"/>
        </w:rPr>
      </w:pPr>
      <w:r>
        <w:rPr>
          <w:rFonts w:hint="eastAsia"/>
          <w:color w:val="auto"/>
          <w:kern w:val="0"/>
          <w:szCs w:val="21"/>
          <w:u w:val="none"/>
        </w:rPr>
        <w:t>2.采购代理机构信息</w:t>
      </w:r>
    </w:p>
    <w:p w14:paraId="5F477BD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eastAsia="宋体"/>
          <w:color w:val="auto"/>
          <w:kern w:val="0"/>
          <w:szCs w:val="21"/>
          <w:u w:val="none"/>
          <w:lang w:eastAsia="zh-CN"/>
        </w:rPr>
      </w:pPr>
      <w:r>
        <w:rPr>
          <w:rFonts w:hint="eastAsia"/>
          <w:color w:val="auto"/>
          <w:kern w:val="0"/>
          <w:szCs w:val="21"/>
          <w:u w:val="none"/>
        </w:rPr>
        <w:t>名称</w:t>
      </w:r>
      <w:r>
        <w:rPr>
          <w:color w:val="auto"/>
          <w:kern w:val="0"/>
          <w:szCs w:val="21"/>
          <w:u w:val="none"/>
        </w:rPr>
        <w:t>：</w:t>
      </w:r>
      <w:r>
        <w:rPr>
          <w:rFonts w:hint="eastAsia"/>
          <w:color w:val="auto"/>
          <w:kern w:val="0"/>
          <w:szCs w:val="21"/>
          <w:u w:val="none"/>
          <w:lang w:eastAsia="zh-CN"/>
        </w:rPr>
        <w:t>广西乐正工程项目管理有限公司</w:t>
      </w:r>
    </w:p>
    <w:p w14:paraId="0C7C5D1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kern w:val="0"/>
          <w:szCs w:val="21"/>
          <w:u w:val="none"/>
        </w:rPr>
      </w:pPr>
      <w:r>
        <w:rPr>
          <w:color w:val="auto"/>
          <w:kern w:val="0"/>
          <w:szCs w:val="21"/>
          <w:u w:val="none"/>
        </w:rPr>
        <w:t>地址：</w:t>
      </w:r>
      <w:r>
        <w:rPr>
          <w:rFonts w:hint="eastAsia"/>
          <w:color w:val="auto"/>
          <w:kern w:val="0"/>
          <w:szCs w:val="21"/>
          <w:highlight w:val="none"/>
        </w:rPr>
        <w:t>广西贵港市达开路与荷城路交汇处东南角锦泰尊品1幢1单元1201号</w:t>
      </w:r>
    </w:p>
    <w:p w14:paraId="0982BEA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eastAsia="宋体"/>
          <w:color w:val="auto"/>
          <w:kern w:val="0"/>
          <w:szCs w:val="21"/>
          <w:u w:val="none"/>
          <w:lang w:eastAsia="zh-CN"/>
        </w:rPr>
      </w:pPr>
      <w:r>
        <w:rPr>
          <w:color w:val="auto"/>
          <w:kern w:val="0"/>
          <w:szCs w:val="21"/>
          <w:u w:val="none"/>
        </w:rPr>
        <w:t>项目联系人：</w:t>
      </w:r>
      <w:r>
        <w:rPr>
          <w:rFonts w:hint="eastAsia"/>
          <w:color w:val="auto"/>
          <w:kern w:val="0"/>
          <w:szCs w:val="21"/>
          <w:u w:val="none"/>
          <w:lang w:eastAsia="zh-CN"/>
        </w:rPr>
        <w:t>韦工</w:t>
      </w:r>
    </w:p>
    <w:p w14:paraId="2BA481C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eastAsia="宋体"/>
          <w:kern w:val="0"/>
          <w:szCs w:val="21"/>
          <w:u w:val="none"/>
          <w:lang w:eastAsia="zh-CN"/>
        </w:rPr>
      </w:pPr>
      <w:r>
        <w:rPr>
          <w:rFonts w:hint="eastAsia"/>
          <w:color w:val="auto"/>
          <w:kern w:val="0"/>
          <w:szCs w:val="21"/>
          <w:u w:val="none"/>
        </w:rPr>
        <w:t>项目联系方式</w:t>
      </w:r>
      <w:r>
        <w:rPr>
          <w:color w:val="auto"/>
          <w:kern w:val="0"/>
          <w:szCs w:val="21"/>
          <w:u w:val="none"/>
        </w:rPr>
        <w:t>：</w:t>
      </w:r>
      <w:r>
        <w:rPr>
          <w:rFonts w:hint="eastAsia"/>
          <w:color w:val="auto"/>
          <w:kern w:val="0"/>
          <w:szCs w:val="21"/>
          <w:u w:val="none"/>
          <w:lang w:eastAsia="zh-CN"/>
        </w:rPr>
        <w:t>0775-4553636</w:t>
      </w:r>
    </w:p>
    <w:bookmarkEnd w:id="28"/>
    <w:p w14:paraId="51AB97B3">
      <w:pPr>
        <w:spacing w:line="312" w:lineRule="auto"/>
        <w:ind w:firstLine="420" w:firstLineChars="200"/>
        <w:jc w:val="right"/>
        <w:rPr>
          <w:kern w:val="0"/>
          <w:szCs w:val="21"/>
        </w:rPr>
      </w:pPr>
    </w:p>
    <w:bookmarkEnd w:id="5"/>
    <w:bookmarkEnd w:id="6"/>
    <w:p w14:paraId="0D7C782C">
      <w:pPr>
        <w:widowControl/>
        <w:jc w:val="left"/>
        <w:rPr>
          <w:sz w:val="32"/>
          <w:szCs w:val="32"/>
        </w:rPr>
      </w:pPr>
      <w:r>
        <w:rPr>
          <w:sz w:val="32"/>
          <w:szCs w:val="32"/>
        </w:rPr>
        <w:br w:type="page"/>
      </w:r>
    </w:p>
    <w:p w14:paraId="25607FF1">
      <w:pPr>
        <w:pStyle w:val="27"/>
        <w:snapToGrid w:val="0"/>
        <w:spacing w:before="120" w:after="120" w:line="320" w:lineRule="exact"/>
        <w:jc w:val="center"/>
        <w:outlineLvl w:val="0"/>
        <w:rPr>
          <w:rFonts w:ascii="Times New Roman" w:hAnsi="Times New Roman" w:cs="Times New Roman"/>
          <w:sz w:val="32"/>
          <w:szCs w:val="32"/>
        </w:rPr>
      </w:pPr>
      <w:bookmarkStart w:id="29" w:name="_Toc2188"/>
      <w:r>
        <w:rPr>
          <w:rFonts w:ascii="Times New Roman" w:hAnsi="Times New Roman" w:cs="Times New Roman"/>
          <w:sz w:val="32"/>
          <w:szCs w:val="32"/>
        </w:rPr>
        <w:t>第二章  采购需求</w:t>
      </w:r>
      <w:bookmarkEnd w:id="29"/>
    </w:p>
    <w:p w14:paraId="5EDFEFB0">
      <w:pPr>
        <w:spacing w:before="120"/>
        <w:rPr>
          <w:rFonts w:hint="eastAsia" w:ascii="宋体" w:hAnsi="宋体" w:cs="宋体"/>
          <w:b/>
          <w:bCs/>
          <w:sz w:val="28"/>
          <w:szCs w:val="28"/>
        </w:rPr>
      </w:pPr>
      <w:bookmarkStart w:id="30" w:name="_Hlk77608362"/>
    </w:p>
    <w:p w14:paraId="4DDC526A">
      <w:pPr>
        <w:spacing w:line="360" w:lineRule="auto"/>
        <w:rPr>
          <w:rFonts w:hint="eastAsia" w:ascii="黑体" w:hAnsi="黑体" w:eastAsia="黑体" w:cs="Arial"/>
          <w:b/>
          <w:color w:val="auto"/>
          <w:kern w:val="0"/>
          <w:sz w:val="28"/>
          <w:szCs w:val="28"/>
        </w:rPr>
      </w:pPr>
      <w:r>
        <w:rPr>
          <w:rFonts w:ascii="黑体" w:hAnsi="黑体" w:eastAsia="黑体" w:cs="Arial"/>
          <w:b/>
          <w:color w:val="auto"/>
          <w:kern w:val="0"/>
          <w:sz w:val="28"/>
          <w:szCs w:val="28"/>
        </w:rPr>
        <w:t>一、</w:t>
      </w:r>
      <w:r>
        <w:rPr>
          <w:rFonts w:hint="eastAsia" w:ascii="黑体" w:hAnsi="黑体" w:eastAsia="黑体" w:cs="Arial"/>
          <w:b/>
          <w:color w:val="auto"/>
          <w:kern w:val="0"/>
          <w:sz w:val="28"/>
          <w:szCs w:val="28"/>
        </w:rPr>
        <w:t>总体</w:t>
      </w:r>
      <w:r>
        <w:rPr>
          <w:rFonts w:ascii="黑体" w:hAnsi="黑体" w:eastAsia="黑体" w:cs="Arial"/>
          <w:b/>
          <w:color w:val="auto"/>
          <w:kern w:val="0"/>
          <w:sz w:val="28"/>
          <w:szCs w:val="28"/>
        </w:rPr>
        <w:t>要求</w:t>
      </w:r>
    </w:p>
    <w:p w14:paraId="750081EE">
      <w:pPr>
        <w:spacing w:line="360" w:lineRule="auto"/>
        <w:rPr>
          <w:color w:val="auto"/>
          <w:szCs w:val="21"/>
        </w:rPr>
      </w:pPr>
      <w:r>
        <w:rPr>
          <w:color w:val="auto"/>
          <w:szCs w:val="21"/>
        </w:rPr>
        <w:t>1</w:t>
      </w:r>
      <w:r>
        <w:rPr>
          <w:rFonts w:hint="eastAsia"/>
          <w:color w:val="auto"/>
          <w:szCs w:val="21"/>
        </w:rPr>
        <w:t>.政府采购政策的应用</w:t>
      </w:r>
    </w:p>
    <w:p w14:paraId="4899611E">
      <w:pPr>
        <w:spacing w:line="360" w:lineRule="auto"/>
        <w:rPr>
          <w:color w:val="auto"/>
          <w:szCs w:val="21"/>
        </w:rPr>
      </w:pPr>
      <w:r>
        <w:rPr>
          <w:rFonts w:hint="eastAsia"/>
          <w:color w:val="auto"/>
          <w:szCs w:val="21"/>
        </w:rPr>
        <w:t>详见招标文件“评审方法及标准</w:t>
      </w:r>
      <w:r>
        <w:rPr>
          <w:color w:val="auto"/>
          <w:szCs w:val="21"/>
        </w:rPr>
        <w:t>/政府采购政策应用说明”。</w:t>
      </w:r>
    </w:p>
    <w:p w14:paraId="4F788C11">
      <w:pPr>
        <w:spacing w:line="360" w:lineRule="auto"/>
        <w:rPr>
          <w:color w:val="auto"/>
          <w:szCs w:val="21"/>
        </w:rPr>
      </w:pPr>
      <w:r>
        <w:rPr>
          <w:color w:val="auto"/>
          <w:szCs w:val="21"/>
        </w:rPr>
        <w:t>2</w:t>
      </w:r>
      <w:r>
        <w:rPr>
          <w:rFonts w:hint="eastAsia"/>
          <w:color w:val="auto"/>
          <w:szCs w:val="21"/>
        </w:rPr>
        <w:t>.采购需求要求未尽事宜</w:t>
      </w:r>
      <w:r>
        <w:rPr>
          <w:color w:val="auto"/>
          <w:szCs w:val="21"/>
        </w:rPr>
        <w:t>由</w:t>
      </w:r>
      <w:r>
        <w:rPr>
          <w:rFonts w:hint="eastAsia"/>
          <w:color w:val="auto"/>
          <w:szCs w:val="21"/>
        </w:rPr>
        <w:t>采购人与中标供应商</w:t>
      </w:r>
      <w:r>
        <w:rPr>
          <w:color w:val="auto"/>
          <w:szCs w:val="21"/>
        </w:rPr>
        <w:t>在采购合同中约定。</w:t>
      </w:r>
    </w:p>
    <w:p w14:paraId="2DB970F5">
      <w:pPr>
        <w:spacing w:line="360" w:lineRule="auto"/>
        <w:rPr>
          <w:color w:val="auto"/>
          <w:szCs w:val="21"/>
        </w:rPr>
      </w:pPr>
      <w:r>
        <w:rPr>
          <w:rFonts w:hint="eastAsia"/>
          <w:b/>
          <w:bCs/>
          <w:color w:val="auto"/>
          <w:szCs w:val="21"/>
        </w:rPr>
        <w:t>3.标注“▲”的条款或要求系指实质性条款或实质性要求，必须满足，如存在负偏离将导致投标被否决。重要技术参数是指采购需求中带“●”的条款，重要技术参数将作为评审打分的重要依据。</w:t>
      </w:r>
    </w:p>
    <w:p w14:paraId="7AE4A90E">
      <w:pPr>
        <w:spacing w:line="360" w:lineRule="auto"/>
        <w:rPr>
          <w:rFonts w:hint="eastAsia" w:ascii="黑体" w:hAnsi="黑体" w:eastAsia="黑体" w:cs="Arial"/>
          <w:b/>
          <w:color w:val="auto"/>
          <w:kern w:val="0"/>
          <w:sz w:val="28"/>
          <w:szCs w:val="28"/>
        </w:rPr>
      </w:pPr>
      <w:r>
        <w:rPr>
          <w:rFonts w:hint="eastAsia" w:ascii="黑体" w:hAnsi="黑体" w:eastAsia="黑体" w:cs="Arial"/>
          <w:b/>
          <w:color w:val="auto"/>
          <w:kern w:val="0"/>
          <w:sz w:val="28"/>
          <w:szCs w:val="28"/>
        </w:rPr>
        <w:t>二、技术要求</w:t>
      </w:r>
    </w:p>
    <w:p w14:paraId="21904043">
      <w:pPr>
        <w:spacing w:line="360" w:lineRule="auto"/>
        <w:rPr>
          <w:color w:val="auto"/>
          <w:szCs w:val="21"/>
        </w:rPr>
      </w:pPr>
      <w:r>
        <w:rPr>
          <w:rFonts w:hint="eastAsia"/>
          <w:color w:val="auto"/>
          <w:szCs w:val="21"/>
        </w:rPr>
        <w:t>1.需实现的功能、目标及应用场景</w:t>
      </w:r>
    </w:p>
    <w:p w14:paraId="00BBB6F4">
      <w:pPr>
        <w:spacing w:line="360" w:lineRule="auto"/>
        <w:rPr>
          <w:color w:val="auto"/>
          <w:szCs w:val="21"/>
        </w:rPr>
      </w:pPr>
      <w:r>
        <w:rPr>
          <w:rFonts w:hint="eastAsia"/>
          <w:color w:val="auto"/>
          <w:szCs w:val="21"/>
        </w:rPr>
        <w:t>满足招标文件要求，验收达到合格标准。</w:t>
      </w:r>
    </w:p>
    <w:p w14:paraId="618BED0A">
      <w:pPr>
        <w:spacing w:line="360" w:lineRule="auto"/>
        <w:rPr>
          <w:color w:val="auto"/>
          <w:szCs w:val="21"/>
        </w:rPr>
      </w:pPr>
      <w:r>
        <w:rPr>
          <w:color w:val="auto"/>
          <w:szCs w:val="21"/>
        </w:rPr>
        <w:t>2</w:t>
      </w:r>
      <w:r>
        <w:rPr>
          <w:rFonts w:hint="eastAsia"/>
          <w:color w:val="auto"/>
          <w:szCs w:val="21"/>
        </w:rPr>
        <w:t>.是否接受进口产品：</w:t>
      </w:r>
    </w:p>
    <w:p w14:paraId="342FF6CF">
      <w:pPr>
        <w:spacing w:line="360" w:lineRule="auto"/>
        <w:rPr>
          <w:color w:val="auto"/>
          <w:szCs w:val="21"/>
        </w:rPr>
      </w:pPr>
      <w:r>
        <w:rPr>
          <w:color w:val="auto"/>
          <w:szCs w:val="21"/>
        </w:rPr>
        <w:sym w:font="Wingdings 2" w:char="F052"/>
      </w:r>
      <w:r>
        <w:rPr>
          <w:rFonts w:hint="eastAsia"/>
          <w:color w:val="auto"/>
          <w:szCs w:val="21"/>
        </w:rPr>
        <w:t>否</w:t>
      </w:r>
    </w:p>
    <w:p w14:paraId="79D90762">
      <w:pPr>
        <w:spacing w:line="360" w:lineRule="auto"/>
        <w:rPr>
          <w:color w:val="auto"/>
          <w:szCs w:val="21"/>
        </w:rPr>
      </w:pPr>
      <w:r>
        <w:rPr>
          <w:rFonts w:hint="eastAsia"/>
          <w:color w:val="auto"/>
          <w:szCs w:val="21"/>
        </w:rPr>
        <w:t>□是</w:t>
      </w:r>
    </w:p>
    <w:p w14:paraId="2E228283">
      <w:pPr>
        <w:spacing w:line="360" w:lineRule="auto"/>
        <w:rPr>
          <w:szCs w:val="21"/>
        </w:rPr>
      </w:pPr>
      <w:r>
        <w:rPr>
          <w:rFonts w:hint="eastAsia"/>
          <w:color w:val="auto"/>
          <w:szCs w:val="21"/>
        </w:rPr>
        <w:t>本项目</w:t>
      </w:r>
      <w:r>
        <w:rPr>
          <w:rFonts w:hint="eastAsia"/>
          <w:color w:val="auto"/>
          <w:szCs w:val="21"/>
          <w:u w:val="single"/>
          <w:lang w:val="en-US" w:eastAsia="zh-CN"/>
        </w:rPr>
        <w:t xml:space="preserve">         </w:t>
      </w:r>
      <w:r>
        <w:rPr>
          <w:rFonts w:hint="eastAsia"/>
          <w:color w:val="auto"/>
          <w:szCs w:val="21"/>
        </w:rPr>
        <w:t>接受进口产品，其余货</w:t>
      </w:r>
      <w:r>
        <w:rPr>
          <w:rFonts w:hint="eastAsia"/>
          <w:szCs w:val="21"/>
        </w:rPr>
        <w:t>物不接受进口产品。</w:t>
      </w:r>
    </w:p>
    <w:p w14:paraId="5ECCC980">
      <w:pPr>
        <w:spacing w:line="360" w:lineRule="auto"/>
        <w:rPr>
          <w:szCs w:val="21"/>
        </w:rPr>
      </w:pPr>
      <w:r>
        <w:rPr>
          <w:rFonts w:hint="eastAsia"/>
          <w:szCs w:val="21"/>
        </w:rPr>
        <w:t>注：（</w:t>
      </w:r>
      <w:r>
        <w:rPr>
          <w:szCs w:val="21"/>
        </w:rPr>
        <w:t>1）以上所述不接受进口产品的，供应商不得选用进口产品参与投标，否则投标按无效投标处理；列明接受进口产品的分项，供应商可以选用进口产品参与投标，</w:t>
      </w:r>
      <w:r>
        <w:rPr>
          <w:rFonts w:hint="eastAsia"/>
          <w:szCs w:val="21"/>
        </w:rPr>
        <w:t>也可以选用国产产品参与投标。</w:t>
      </w:r>
    </w:p>
    <w:p w14:paraId="462480B7">
      <w:pPr>
        <w:spacing w:line="360" w:lineRule="auto"/>
        <w:rPr>
          <w:szCs w:val="21"/>
        </w:rPr>
      </w:pPr>
      <w:r>
        <w:rPr>
          <w:rFonts w:hint="eastAsia"/>
          <w:szCs w:val="21"/>
        </w:rPr>
        <w:t>（</w:t>
      </w:r>
      <w:r>
        <w:rPr>
          <w:szCs w:val="21"/>
        </w:rPr>
        <w:t>2）如本项目接受进口产品，供应商选择提供进口产品，则提供的必须为全新原装进口产品，报价中应包括关税等所有进口环节费用并由中标供应商办理进口相关手续，供应商报价中应自行考虑海关关税政策变化带来的风险，采购人不承担该政策变化所造成的费用增加。</w:t>
      </w:r>
    </w:p>
    <w:p w14:paraId="26E6D007">
      <w:pPr>
        <w:spacing w:line="360" w:lineRule="auto"/>
        <w:rPr>
          <w:szCs w:val="21"/>
        </w:rPr>
      </w:pPr>
      <w:r>
        <w:rPr>
          <w:rFonts w:hint="eastAsia"/>
          <w:szCs w:val="21"/>
        </w:rPr>
        <w:t>（</w:t>
      </w:r>
      <w:r>
        <w:rPr>
          <w:szCs w:val="21"/>
        </w:rPr>
        <w:t>3）进口产品是指通过中国海关报关验放进入中国境内且产自关境外的产品。</w:t>
      </w:r>
    </w:p>
    <w:p w14:paraId="75B5CDB1">
      <w:pPr>
        <w:spacing w:line="360" w:lineRule="auto"/>
        <w:rPr>
          <w:szCs w:val="21"/>
        </w:rPr>
      </w:pPr>
      <w:r>
        <w:rPr>
          <w:rFonts w:hint="eastAsia"/>
          <w:szCs w:val="21"/>
        </w:rPr>
        <w:t>（</w:t>
      </w:r>
      <w:r>
        <w:rPr>
          <w:szCs w:val="21"/>
        </w:rPr>
        <w:t>4）其余内容以《政府采购进口产品管理办法》（财库〔2007〕119号）和《关于政府采购进口产品管理有关问题的通知财办库》（财库[2008]248号）的相关规定为准。</w:t>
      </w:r>
    </w:p>
    <w:p w14:paraId="45BD99C6">
      <w:pPr>
        <w:spacing w:line="360" w:lineRule="auto"/>
        <w:rPr>
          <w:szCs w:val="21"/>
        </w:rPr>
      </w:pPr>
      <w:r>
        <w:rPr>
          <w:szCs w:val="21"/>
        </w:rPr>
        <w:t>3</w:t>
      </w:r>
      <w:r>
        <w:rPr>
          <w:rFonts w:hint="eastAsia"/>
          <w:szCs w:val="21"/>
        </w:rPr>
        <w:t>.</w:t>
      </w:r>
      <w:r>
        <w:rPr>
          <w:szCs w:val="21"/>
        </w:rPr>
        <w:t>需执行的国家相关标准、行业标准、地方标准或者其他标准、规范</w:t>
      </w:r>
    </w:p>
    <w:p w14:paraId="33F42D89">
      <w:pPr>
        <w:spacing w:line="360" w:lineRule="auto"/>
        <w:rPr>
          <w:iCs/>
          <w:color w:val="FF0000"/>
          <w:szCs w:val="21"/>
        </w:rPr>
      </w:pPr>
      <w:r>
        <w:rPr>
          <w:rFonts w:hint="eastAsia"/>
          <w:color w:val="auto"/>
          <w:szCs w:val="21"/>
        </w:rPr>
        <w:t>本项目应执行的国家相关标准、行业标准、地方标准或者其他标准、规范为：</w:t>
      </w:r>
      <w:r>
        <w:rPr>
          <w:rFonts w:hint="eastAsia"/>
          <w:color w:val="auto"/>
          <w:szCs w:val="21"/>
          <w:u w:val="single"/>
        </w:rPr>
        <w:t xml:space="preserve"> </w:t>
      </w:r>
      <w:r>
        <w:rPr>
          <w:color w:val="auto"/>
          <w:szCs w:val="21"/>
          <w:u w:val="single"/>
        </w:rPr>
        <w:t xml:space="preserve"> </w:t>
      </w:r>
      <w:bookmarkStart w:id="31" w:name="_Hlk88997327"/>
      <w:r>
        <w:rPr>
          <w:rFonts w:hint="eastAsia"/>
          <w:i/>
          <w:color w:val="auto"/>
          <w:szCs w:val="21"/>
          <w:u w:val="single"/>
        </w:rPr>
        <w:t>详见技术指标要求</w:t>
      </w:r>
      <w:r>
        <w:rPr>
          <w:i/>
          <w:color w:val="auto"/>
          <w:szCs w:val="21"/>
          <w:u w:val="single"/>
        </w:rPr>
        <w:t xml:space="preserve">   </w:t>
      </w:r>
      <w:bookmarkEnd w:id="31"/>
      <w:r>
        <w:rPr>
          <w:i/>
          <w:color w:val="auto"/>
          <w:szCs w:val="21"/>
          <w:u w:val="single"/>
        </w:rPr>
        <w:t xml:space="preserve"> </w:t>
      </w:r>
      <w:bookmarkStart w:id="32" w:name="_Hlk132815071"/>
      <w:r>
        <w:rPr>
          <w:rFonts w:hint="eastAsia"/>
          <w:color w:val="auto"/>
          <w:szCs w:val="21"/>
        </w:rPr>
        <w:t>【备注：查询网址：国标</w:t>
      </w:r>
      <w:r>
        <w:rPr>
          <w:color w:val="auto"/>
        </w:rPr>
        <w:fldChar w:fldCharType="begin"/>
      </w:r>
      <w:r>
        <w:rPr>
          <w:color w:val="auto"/>
        </w:rPr>
        <w:instrText xml:space="preserve"> HYPERLINK "https://openstd.samr.gov.cn/bzgk/gb/index" </w:instrText>
      </w:r>
      <w:r>
        <w:rPr>
          <w:color w:val="auto"/>
        </w:rPr>
        <w:fldChar w:fldCharType="separate"/>
      </w:r>
      <w:r>
        <w:rPr>
          <w:rStyle w:val="58"/>
          <w:color w:val="auto"/>
          <w:szCs w:val="21"/>
        </w:rPr>
        <w:t>https://openstd.samr.gov.cn/bzgk/gb/index</w:t>
      </w:r>
      <w:r>
        <w:rPr>
          <w:rStyle w:val="58"/>
          <w:color w:val="auto"/>
          <w:szCs w:val="21"/>
        </w:rPr>
        <w:fldChar w:fldCharType="end"/>
      </w:r>
      <w:r>
        <w:rPr>
          <w:rFonts w:hint="eastAsia"/>
          <w:color w:val="auto"/>
          <w:szCs w:val="21"/>
        </w:rPr>
        <w:t>，行标</w:t>
      </w:r>
      <w:r>
        <w:rPr>
          <w:color w:val="auto"/>
        </w:rPr>
        <w:fldChar w:fldCharType="begin"/>
      </w:r>
      <w:r>
        <w:rPr>
          <w:color w:val="auto"/>
        </w:rPr>
        <w:instrText xml:space="preserve"> HYPERLINK "https://hbba.sacinfo.org.cn/" </w:instrText>
      </w:r>
      <w:r>
        <w:rPr>
          <w:color w:val="auto"/>
        </w:rPr>
        <w:fldChar w:fldCharType="separate"/>
      </w:r>
      <w:r>
        <w:rPr>
          <w:rStyle w:val="58"/>
          <w:color w:val="auto"/>
          <w:szCs w:val="21"/>
        </w:rPr>
        <w:t>https://hbba.sacinfo.org.cn/</w:t>
      </w:r>
      <w:r>
        <w:rPr>
          <w:rStyle w:val="58"/>
          <w:color w:val="auto"/>
          <w:szCs w:val="21"/>
        </w:rPr>
        <w:fldChar w:fldCharType="end"/>
      </w:r>
      <w:bookmarkEnd w:id="32"/>
      <w:r>
        <w:rPr>
          <w:rFonts w:hint="eastAsia"/>
          <w:color w:val="4472C4"/>
          <w:szCs w:val="21"/>
        </w:rPr>
        <w:t>】</w:t>
      </w:r>
    </w:p>
    <w:p w14:paraId="1B48A9F7">
      <w:pPr>
        <w:spacing w:line="360" w:lineRule="auto"/>
        <w:rPr>
          <w:szCs w:val="21"/>
        </w:rPr>
      </w:pPr>
      <w:r>
        <w:rPr>
          <w:szCs w:val="21"/>
        </w:rPr>
        <w:t>4</w:t>
      </w:r>
      <w:r>
        <w:rPr>
          <w:rFonts w:hint="eastAsia"/>
          <w:szCs w:val="21"/>
        </w:rPr>
        <w:t>.一般说明</w:t>
      </w:r>
    </w:p>
    <w:p w14:paraId="76B79ED1">
      <w:pPr>
        <w:spacing w:line="360" w:lineRule="auto"/>
        <w:rPr>
          <w:szCs w:val="21"/>
        </w:rPr>
      </w:pPr>
      <w:r>
        <w:rPr>
          <w:rFonts w:hint="eastAsia"/>
          <w:szCs w:val="21"/>
        </w:rPr>
        <w:t>（</w:t>
      </w:r>
      <w:r>
        <w:rPr>
          <w:szCs w:val="21"/>
        </w:rPr>
        <w:t>1）</w:t>
      </w:r>
      <w:r>
        <w:rPr>
          <w:rFonts w:hint="eastAsia"/>
          <w:szCs w:val="21"/>
        </w:rPr>
        <w:t>本章</w:t>
      </w:r>
      <w:r>
        <w:rPr>
          <w:szCs w:val="21"/>
        </w:rPr>
        <w:t>中如提及品牌型号，仅起参考作用。供应商可选用其他品牌型号替代，但这些替代的品牌型号要实质上参照或相当于或优于参考品牌型号及其技术参数性能（配置）要求。</w:t>
      </w:r>
    </w:p>
    <w:p w14:paraId="3278C044">
      <w:pPr>
        <w:spacing w:line="360" w:lineRule="auto"/>
        <w:rPr>
          <w:szCs w:val="21"/>
        </w:rPr>
      </w:pPr>
      <w:r>
        <w:rPr>
          <w:rFonts w:hint="eastAsia"/>
          <w:szCs w:val="21"/>
        </w:rPr>
        <w:t>（</w:t>
      </w:r>
      <w:r>
        <w:rPr>
          <w:szCs w:val="21"/>
        </w:rPr>
        <w:t>2）</w:t>
      </w:r>
      <w:bookmarkStart w:id="33" w:name="_Hlk132788003"/>
      <w:r>
        <w:rPr>
          <w:szCs w:val="21"/>
        </w:rPr>
        <w:t>如要求提供检测报告</w:t>
      </w:r>
      <w:r>
        <w:rPr>
          <w:rFonts w:hint="eastAsia"/>
          <w:szCs w:val="21"/>
        </w:rPr>
        <w:t>或其他证明材料</w:t>
      </w:r>
      <w:r>
        <w:rPr>
          <w:szCs w:val="21"/>
        </w:rPr>
        <w:t>的，检测报告或</w:t>
      </w:r>
      <w:r>
        <w:rPr>
          <w:rFonts w:hint="eastAsia"/>
          <w:szCs w:val="21"/>
        </w:rPr>
        <w:t>其他证明材料</w:t>
      </w:r>
      <w:r>
        <w:rPr>
          <w:szCs w:val="21"/>
        </w:rPr>
        <w:t>内容中若涉及外文说明，必须同时提供对应中文翻译说明，评审依据以中文翻译内容为准，外文说明仅供参考；产品</w:t>
      </w:r>
      <w:r>
        <w:rPr>
          <w:rFonts w:hint="eastAsia"/>
          <w:szCs w:val="21"/>
        </w:rPr>
        <w:t>证明材料</w:t>
      </w:r>
      <w:r>
        <w:rPr>
          <w:szCs w:val="21"/>
        </w:rPr>
        <w:t>应为报告正面、背面和附件标注的全部具体内容；产品</w:t>
      </w:r>
      <w:r>
        <w:rPr>
          <w:rFonts w:hint="eastAsia"/>
          <w:szCs w:val="21"/>
        </w:rPr>
        <w:t>证明材料</w:t>
      </w:r>
      <w:r>
        <w:rPr>
          <w:szCs w:val="21"/>
        </w:rPr>
        <w:t>的</w:t>
      </w:r>
      <w:r>
        <w:rPr>
          <w:rFonts w:hint="eastAsia"/>
          <w:szCs w:val="21"/>
        </w:rPr>
        <w:t>内容</w:t>
      </w:r>
      <w:r>
        <w:rPr>
          <w:szCs w:val="21"/>
        </w:rPr>
        <w:t>应该能够被阅读、识别和判断</w:t>
      </w:r>
      <w:bookmarkEnd w:id="33"/>
      <w:r>
        <w:rPr>
          <w:szCs w:val="21"/>
        </w:rPr>
        <w:t>。</w:t>
      </w:r>
      <w:r>
        <w:rPr>
          <w:rFonts w:hint="eastAsia"/>
          <w:szCs w:val="21"/>
        </w:rPr>
        <w:t xml:space="preserve"> </w:t>
      </w:r>
    </w:p>
    <w:p w14:paraId="1C5528DF">
      <w:pPr>
        <w:spacing w:line="360" w:lineRule="auto"/>
        <w:rPr>
          <w:szCs w:val="21"/>
        </w:rPr>
      </w:pPr>
      <w:r>
        <w:rPr>
          <w:szCs w:val="21"/>
        </w:rPr>
        <w:t>5</w:t>
      </w:r>
      <w:r>
        <w:rPr>
          <w:rFonts w:hint="eastAsia"/>
          <w:szCs w:val="21"/>
        </w:rPr>
        <w:t>.核心产品</w:t>
      </w:r>
    </w:p>
    <w:p w14:paraId="103026B0">
      <w:pPr>
        <w:spacing w:line="360" w:lineRule="auto"/>
        <w:rPr>
          <w:rFonts w:hint="eastAsia" w:ascii="宋体" w:hAnsi="宋体" w:eastAsia="宋体" w:cs="宋体"/>
          <w:szCs w:val="21"/>
          <w:u w:val="none"/>
        </w:rPr>
      </w:pPr>
      <w:r>
        <w:rPr>
          <w:rFonts w:hint="eastAsia"/>
          <w:szCs w:val="21"/>
        </w:rPr>
        <w:t>本项目为货物采购项目，核心产品为：</w:t>
      </w:r>
      <w:r>
        <w:rPr>
          <w:rFonts w:hint="eastAsia"/>
          <w:b/>
          <w:bCs/>
          <w:color w:val="FF0000"/>
          <w:u w:val="single"/>
          <w:lang w:val="en-US" w:eastAsia="zh-CN"/>
        </w:rPr>
        <w:t>高清庭审主机</w:t>
      </w:r>
      <w:r>
        <w:rPr>
          <w:rFonts w:hint="eastAsia" w:ascii="宋体" w:hAnsi="宋体" w:eastAsia="宋体" w:cs="宋体"/>
          <w:b/>
          <w:bCs/>
          <w:color w:val="FF0000"/>
          <w:szCs w:val="21"/>
          <w:u w:val="non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u w:val="none"/>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u w:val="none"/>
        </w:rPr>
        <w:t xml:space="preserve">                 </w:t>
      </w:r>
    </w:p>
    <w:p w14:paraId="60779529">
      <w:pPr>
        <w:spacing w:line="360" w:lineRule="auto"/>
        <w:rPr>
          <w:szCs w:val="21"/>
        </w:rPr>
      </w:pPr>
      <w:r>
        <w:rPr>
          <w:rFonts w:hint="eastAsia"/>
          <w:szCs w:val="21"/>
        </w:rPr>
        <w:t>6.节能产品</w:t>
      </w:r>
    </w:p>
    <w:p w14:paraId="622E3BFA">
      <w:pPr>
        <w:spacing w:line="360" w:lineRule="auto"/>
        <w:rPr>
          <w:rFonts w:hint="eastAsia"/>
          <w:u w:val="single"/>
        </w:rPr>
      </w:pPr>
      <w:r>
        <w:rPr>
          <w:rFonts w:hint="eastAsia"/>
          <w:szCs w:val="21"/>
          <w:highlight w:val="green"/>
        </w:rPr>
        <w:t>本项目强制采购节能产品为：</w:t>
      </w:r>
      <w:r>
        <w:rPr>
          <w:rFonts w:hint="eastAsia"/>
          <w:szCs w:val="21"/>
          <w:highlight w:val="green"/>
          <w:u w:val="single"/>
          <w:lang w:eastAsia="zh-CN"/>
        </w:rPr>
        <w:t>液晶电视、打印机</w:t>
      </w:r>
      <w:r>
        <w:rPr>
          <w:rFonts w:hint="eastAsia"/>
          <w:color w:val="4472C4"/>
          <w:szCs w:val="21"/>
          <w:highlight w:val="green"/>
          <w:u w:val="single"/>
        </w:rPr>
        <w:t>；</w:t>
      </w:r>
      <w:r>
        <w:rPr>
          <w:rFonts w:hint="eastAsia"/>
          <w:highlight w:val="green"/>
          <w:u w:val="single"/>
        </w:rPr>
        <w:t xml:space="preserve">  </w:t>
      </w:r>
      <w:r>
        <w:rPr>
          <w:rFonts w:hint="eastAsia"/>
          <w:u w:val="single"/>
        </w:rPr>
        <w:t xml:space="preserve"> </w:t>
      </w:r>
    </w:p>
    <w:p w14:paraId="5CCEF67E">
      <w:pPr>
        <w:numPr>
          <w:ilvl w:val="0"/>
          <w:numId w:val="0"/>
        </w:numPr>
        <w:spacing w:line="360" w:lineRule="auto"/>
        <w:rPr>
          <w:rFonts w:hint="eastAsia"/>
          <w:u w:val="none"/>
          <w:lang w:val="en-US" w:eastAsia="zh-CN"/>
        </w:rPr>
      </w:pPr>
      <w:r>
        <w:rPr>
          <w:rFonts w:hint="eastAsia"/>
          <w:kern w:val="2"/>
          <w:sz w:val="21"/>
          <w:szCs w:val="24"/>
          <w:lang w:val="en-US" w:eastAsia="zh-CN" w:bidi="ar-SA"/>
        </w:rPr>
        <w:t>7.</w:t>
      </w:r>
      <w:r>
        <w:rPr>
          <w:rFonts w:hint="eastAsia"/>
          <w:u w:val="none"/>
          <w:lang w:val="en-US" w:eastAsia="zh-CN"/>
        </w:rPr>
        <w:t>网络安全专用产品</w:t>
      </w:r>
    </w:p>
    <w:p w14:paraId="377D8545">
      <w:pPr>
        <w:numPr>
          <w:ilvl w:val="0"/>
          <w:numId w:val="0"/>
        </w:numPr>
        <w:spacing w:line="360" w:lineRule="auto"/>
        <w:rPr>
          <w:szCs w:val="21"/>
        </w:rPr>
      </w:pPr>
      <w:r>
        <w:rPr>
          <w:rFonts w:hint="eastAsia"/>
          <w:szCs w:val="21"/>
          <w:highlight w:val="green"/>
        </w:rPr>
        <w:t>本项目</w:t>
      </w:r>
      <w:r>
        <w:rPr>
          <w:rFonts w:hint="eastAsia"/>
          <w:szCs w:val="21"/>
          <w:highlight w:val="green"/>
          <w:lang w:val="en-US" w:eastAsia="zh-CN"/>
        </w:rPr>
        <w:t>网络安全专用产品</w:t>
      </w:r>
      <w:r>
        <w:rPr>
          <w:rFonts w:hint="eastAsia"/>
          <w:szCs w:val="21"/>
          <w:highlight w:val="green"/>
        </w:rPr>
        <w:t>为：</w:t>
      </w:r>
      <w:r>
        <w:rPr>
          <w:rFonts w:hint="eastAsia"/>
          <w:szCs w:val="21"/>
          <w:highlight w:val="green"/>
          <w:lang w:eastAsia="zh-CN"/>
        </w:rPr>
        <w:t>无。</w:t>
      </w:r>
      <w:r>
        <w:rPr>
          <w:rFonts w:hint="eastAsia"/>
          <w:highlight w:val="green"/>
          <w:u w:val="none"/>
        </w:rPr>
        <w:t xml:space="preserve"> </w:t>
      </w:r>
      <w:r>
        <w:rPr>
          <w:rFonts w:hint="eastAsia"/>
          <w:highlight w:val="green"/>
          <w:u w:val="single"/>
        </w:rPr>
        <w:t xml:space="preserve">      </w:t>
      </w:r>
      <w:r>
        <w:rPr>
          <w:rFonts w:hint="eastAsia"/>
          <w:u w:val="single"/>
        </w:rPr>
        <w:t xml:space="preserve">     </w:t>
      </w:r>
      <w:r>
        <w:rPr>
          <w:rFonts w:hint="eastAsia"/>
        </w:rPr>
        <w:t xml:space="preserve">    </w:t>
      </w:r>
    </w:p>
    <w:p w14:paraId="304BE1C7">
      <w:pPr>
        <w:spacing w:line="360" w:lineRule="auto"/>
        <w:rPr>
          <w:color w:val="4472C4"/>
          <w:szCs w:val="21"/>
        </w:rPr>
      </w:pPr>
      <w:r>
        <w:rPr>
          <w:rFonts w:hint="eastAsia"/>
          <w:szCs w:val="21"/>
          <w:lang w:val="en-US" w:eastAsia="zh-CN"/>
        </w:rPr>
        <w:t>8</w:t>
      </w:r>
      <w:r>
        <w:rPr>
          <w:rFonts w:hint="eastAsia"/>
          <w:szCs w:val="21"/>
        </w:rPr>
        <w:t>.标的名称、数量、需满足的质量、技术规格、物理特性、性能、材料、结构、外观、安全，或者服务内容和标准一览表</w:t>
      </w:r>
    </w:p>
    <w:tbl>
      <w:tblPr>
        <w:tblStyle w:val="52"/>
        <w:tblW w:w="94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
        <w:gridCol w:w="911"/>
        <w:gridCol w:w="612"/>
        <w:gridCol w:w="738"/>
        <w:gridCol w:w="6628"/>
      </w:tblGrid>
      <w:tr w14:paraId="1839B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noWrap w:val="0"/>
            <w:vAlign w:val="center"/>
          </w:tcPr>
          <w:p w14:paraId="67E76552">
            <w:pPr>
              <w:spacing w:line="360" w:lineRule="auto"/>
              <w:jc w:val="center"/>
              <w:rPr>
                <w:szCs w:val="21"/>
              </w:rPr>
            </w:pPr>
            <w:r>
              <w:rPr>
                <w:szCs w:val="21"/>
              </w:rPr>
              <w:t>序号</w:t>
            </w:r>
          </w:p>
        </w:tc>
        <w:tc>
          <w:tcPr>
            <w:tcW w:w="911" w:type="dxa"/>
            <w:noWrap w:val="0"/>
            <w:vAlign w:val="center"/>
          </w:tcPr>
          <w:p w14:paraId="79556DC6">
            <w:pPr>
              <w:spacing w:line="360" w:lineRule="auto"/>
              <w:jc w:val="center"/>
              <w:rPr>
                <w:szCs w:val="21"/>
              </w:rPr>
            </w:pPr>
            <w:r>
              <w:rPr>
                <w:szCs w:val="21"/>
              </w:rPr>
              <w:t>货物名称</w:t>
            </w:r>
          </w:p>
        </w:tc>
        <w:tc>
          <w:tcPr>
            <w:tcW w:w="612" w:type="dxa"/>
            <w:noWrap w:val="0"/>
            <w:vAlign w:val="center"/>
          </w:tcPr>
          <w:p w14:paraId="795DEE69">
            <w:pPr>
              <w:spacing w:line="360" w:lineRule="auto"/>
              <w:jc w:val="center"/>
              <w:rPr>
                <w:szCs w:val="21"/>
              </w:rPr>
            </w:pPr>
            <w:r>
              <w:rPr>
                <w:szCs w:val="21"/>
              </w:rPr>
              <w:t>数量</w:t>
            </w:r>
          </w:p>
        </w:tc>
        <w:tc>
          <w:tcPr>
            <w:tcW w:w="738" w:type="dxa"/>
            <w:tcBorders>
              <w:right w:val="single" w:color="auto" w:sz="4" w:space="0"/>
            </w:tcBorders>
            <w:noWrap w:val="0"/>
            <w:vAlign w:val="center"/>
          </w:tcPr>
          <w:p w14:paraId="524DC595">
            <w:pPr>
              <w:jc w:val="center"/>
              <w:rPr>
                <w:szCs w:val="21"/>
              </w:rPr>
            </w:pPr>
            <w:r>
              <w:rPr>
                <w:rFonts w:hint="eastAsia"/>
                <w:szCs w:val="21"/>
              </w:rPr>
              <w:t>所属行业</w:t>
            </w:r>
          </w:p>
        </w:tc>
        <w:tc>
          <w:tcPr>
            <w:tcW w:w="6628" w:type="dxa"/>
            <w:tcBorders>
              <w:left w:val="single" w:color="auto" w:sz="4" w:space="0"/>
              <w:right w:val="single" w:color="auto" w:sz="4" w:space="0"/>
            </w:tcBorders>
            <w:noWrap w:val="0"/>
            <w:vAlign w:val="center"/>
          </w:tcPr>
          <w:p w14:paraId="53A4D16B">
            <w:pPr>
              <w:spacing w:line="360" w:lineRule="auto"/>
              <w:jc w:val="center"/>
              <w:rPr>
                <w:szCs w:val="21"/>
              </w:rPr>
            </w:pPr>
            <w:r>
              <w:rPr>
                <w:szCs w:val="21"/>
              </w:rPr>
              <w:t>技术</w:t>
            </w:r>
            <w:r>
              <w:rPr>
                <w:rFonts w:hint="eastAsia"/>
                <w:szCs w:val="21"/>
              </w:rPr>
              <w:t>指标要求</w:t>
            </w:r>
          </w:p>
        </w:tc>
      </w:tr>
      <w:tr w14:paraId="5F70B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noWrap w:val="0"/>
            <w:vAlign w:val="center"/>
          </w:tcPr>
          <w:p w14:paraId="2B9699BF">
            <w:pPr>
              <w:keepNext w:val="0"/>
              <w:keepLines w:val="0"/>
              <w:widowControl/>
              <w:suppressLineNumbers w:val="0"/>
              <w:jc w:val="center"/>
              <w:textAlignment w:val="center"/>
              <w:rPr>
                <w:color w:val="4472C4"/>
                <w:szCs w:val="21"/>
              </w:rPr>
            </w:pPr>
            <w:r>
              <w:rPr>
                <w:rFonts w:hint="eastAsia" w:ascii="宋体" w:hAnsi="宋体" w:eastAsia="宋体" w:cs="宋体"/>
                <w:i w:val="0"/>
                <w:iCs w:val="0"/>
                <w:color w:val="000000"/>
                <w:kern w:val="0"/>
                <w:sz w:val="21"/>
                <w:szCs w:val="21"/>
                <w:highlight w:val="none"/>
                <w:u w:val="none"/>
                <w:lang w:val="en-US" w:eastAsia="zh-CN" w:bidi="ar"/>
              </w:rPr>
              <w:t>1</w:t>
            </w:r>
          </w:p>
        </w:tc>
        <w:tc>
          <w:tcPr>
            <w:tcW w:w="911" w:type="dxa"/>
            <w:noWrap w:val="0"/>
            <w:vAlign w:val="center"/>
          </w:tcPr>
          <w:p w14:paraId="3ABEFB02">
            <w:pPr>
              <w:keepNext w:val="0"/>
              <w:keepLines w:val="0"/>
              <w:widowControl/>
              <w:suppressLineNumbers w:val="0"/>
              <w:jc w:val="center"/>
              <w:textAlignment w:val="center"/>
              <w:rPr>
                <w:color w:val="4472C4"/>
                <w:szCs w:val="21"/>
              </w:rPr>
            </w:pPr>
            <w:r>
              <w:rPr>
                <w:rFonts w:hint="eastAsia" w:ascii="宋体" w:hAnsi="宋体" w:eastAsia="宋体" w:cs="宋体"/>
                <w:i w:val="0"/>
                <w:iCs w:val="0"/>
                <w:color w:val="000000"/>
                <w:kern w:val="0"/>
                <w:sz w:val="21"/>
                <w:szCs w:val="21"/>
                <w:highlight w:val="none"/>
                <w:u w:val="none"/>
                <w:lang w:val="en-US" w:eastAsia="zh-CN" w:bidi="ar"/>
              </w:rPr>
              <w:t>高清庭审主机</w:t>
            </w:r>
          </w:p>
        </w:tc>
        <w:tc>
          <w:tcPr>
            <w:tcW w:w="612" w:type="dxa"/>
            <w:noWrap w:val="0"/>
            <w:vAlign w:val="center"/>
          </w:tcPr>
          <w:p w14:paraId="089B4E04">
            <w:pPr>
              <w:spacing w:line="360" w:lineRule="auto"/>
              <w:jc w:val="center"/>
              <w:rPr>
                <w:rFonts w:hint="eastAsia" w:eastAsia="宋体"/>
                <w:color w:val="auto"/>
                <w:szCs w:val="21"/>
                <w:lang w:val="en-US" w:eastAsia="zh-CN"/>
              </w:rPr>
            </w:pPr>
            <w:r>
              <w:rPr>
                <w:rFonts w:hint="eastAsia"/>
                <w:color w:val="auto"/>
                <w:szCs w:val="21"/>
                <w:lang w:val="en-US" w:eastAsia="zh-CN"/>
              </w:rPr>
              <w:t>8台</w:t>
            </w:r>
          </w:p>
        </w:tc>
        <w:tc>
          <w:tcPr>
            <w:tcW w:w="738" w:type="dxa"/>
            <w:tcBorders>
              <w:right w:val="single" w:color="auto" w:sz="4" w:space="0"/>
            </w:tcBorders>
            <w:noWrap w:val="0"/>
            <w:vAlign w:val="center"/>
          </w:tcPr>
          <w:p w14:paraId="6DBBB40D">
            <w:pPr>
              <w:spacing w:line="360" w:lineRule="auto"/>
              <w:jc w:val="center"/>
              <w:rPr>
                <w:color w:val="auto"/>
                <w:szCs w:val="21"/>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30B1AC8D">
            <w:pPr>
              <w:spacing w:line="360" w:lineRule="auto"/>
              <w:rPr>
                <w:color w:val="4472C4"/>
                <w:szCs w:val="21"/>
              </w:rPr>
            </w:pPr>
            <w:r>
              <w:rPr>
                <w:rFonts w:hint="eastAsia" w:ascii="宋体" w:hAnsi="宋体" w:eastAsia="宋体" w:cs="宋体"/>
                <w:i w:val="0"/>
                <w:iCs w:val="0"/>
                <w:color w:val="000000"/>
                <w:kern w:val="0"/>
                <w:sz w:val="21"/>
                <w:szCs w:val="21"/>
                <w:highlight w:val="none"/>
                <w:u w:val="none"/>
                <w:lang w:val="en-US" w:eastAsia="zh-CN" w:bidi="ar"/>
              </w:rPr>
              <w:t>1、采用一体化嵌入式架构及嵌入式Linux操作系统，集成音视频矩阵、编解码、智能分析等模块，具有画面合成、混音录像、视音频存储、光盘刻录加密、音视频智能处理及远程提讯等功能。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green"/>
                <w:u w:val="none"/>
                <w:lang w:val="en-US" w:eastAsia="zh-CN" w:bidi="ar"/>
              </w:rPr>
              <w:t>至少</w:t>
            </w:r>
            <w:r>
              <w:rPr>
                <w:rFonts w:hint="eastAsia" w:ascii="宋体" w:hAnsi="宋体" w:eastAsia="宋体" w:cs="宋体"/>
                <w:i w:val="0"/>
                <w:iCs w:val="0"/>
                <w:color w:val="000000"/>
                <w:kern w:val="0"/>
                <w:sz w:val="21"/>
                <w:szCs w:val="21"/>
                <w:highlight w:val="none"/>
                <w:u w:val="none"/>
                <w:lang w:val="en-US" w:eastAsia="zh-CN" w:bidi="ar"/>
              </w:rPr>
              <w:t>支持6路SDI输入，支持6路HDMI输入，4路DVI视频输入。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green"/>
                <w:u w:val="none"/>
                <w:lang w:val="en-US" w:eastAsia="zh-CN" w:bidi="ar"/>
              </w:rPr>
              <w:t>至少</w:t>
            </w:r>
            <w:r>
              <w:rPr>
                <w:rFonts w:hint="eastAsia" w:ascii="宋体" w:hAnsi="宋体" w:eastAsia="宋体" w:cs="宋体"/>
                <w:i w:val="0"/>
                <w:iCs w:val="0"/>
                <w:color w:val="000000"/>
                <w:kern w:val="0"/>
                <w:sz w:val="21"/>
                <w:szCs w:val="21"/>
                <w:highlight w:val="none"/>
                <w:u w:val="none"/>
                <w:lang w:val="en-US" w:eastAsia="zh-CN" w:bidi="ar"/>
              </w:rPr>
              <w:t>支持6路DVI视频输出，3路HDMI输出，支持1路USB3.0、1路USB2.0。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green"/>
                <w:u w:val="none"/>
                <w:lang w:val="en-US" w:eastAsia="zh-CN" w:bidi="ar"/>
              </w:rPr>
              <w:t>至少</w:t>
            </w:r>
            <w:r>
              <w:rPr>
                <w:rFonts w:hint="eastAsia" w:ascii="宋体" w:hAnsi="宋体" w:eastAsia="宋体" w:cs="宋体"/>
                <w:i w:val="0"/>
                <w:iCs w:val="0"/>
                <w:color w:val="000000"/>
                <w:kern w:val="0"/>
                <w:sz w:val="21"/>
                <w:szCs w:val="21"/>
                <w:highlight w:val="none"/>
                <w:u w:val="none"/>
                <w:lang w:val="en-US" w:eastAsia="zh-CN" w:bidi="ar"/>
              </w:rPr>
              <w:t>支持2路10M/100M/1000M自适应以太网口，支持网络多址，网络容错，负载均衡模式。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green"/>
                <w:u w:val="none"/>
                <w:lang w:val="en-US" w:eastAsia="zh-CN" w:bidi="ar"/>
              </w:rPr>
              <w:t>至少</w:t>
            </w:r>
            <w:r>
              <w:rPr>
                <w:rFonts w:hint="eastAsia" w:ascii="宋体" w:hAnsi="宋体" w:eastAsia="宋体" w:cs="宋体"/>
                <w:i w:val="0"/>
                <w:iCs w:val="0"/>
                <w:color w:val="000000"/>
                <w:kern w:val="0"/>
                <w:sz w:val="21"/>
                <w:szCs w:val="21"/>
                <w:highlight w:val="none"/>
                <w:u w:val="none"/>
                <w:lang w:val="en-US" w:eastAsia="zh-CN" w:bidi="ar"/>
              </w:rPr>
              <w:t>支持12路MicIn（支持48V幻象供电）、4路LineIn（包含1路3.5mm双声道），支持3路LineOut（2路莲花，1路3.5mm双声道）、2路XLROut。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green"/>
                <w:u w:val="none"/>
                <w:lang w:val="en-US" w:eastAsia="zh-CN" w:bidi="ar"/>
              </w:rPr>
              <w:t>至少</w:t>
            </w:r>
            <w:r>
              <w:rPr>
                <w:rFonts w:hint="eastAsia" w:ascii="宋体" w:hAnsi="宋体" w:eastAsia="宋体" w:cs="宋体"/>
                <w:i w:val="0"/>
                <w:iCs w:val="0"/>
                <w:color w:val="000000"/>
                <w:kern w:val="0"/>
                <w:sz w:val="21"/>
                <w:szCs w:val="21"/>
                <w:highlight w:val="none"/>
                <w:u w:val="none"/>
                <w:lang w:val="en-US" w:eastAsia="zh-CN" w:bidi="ar"/>
              </w:rPr>
              <w:t>支持4路RS485串行接口，6路RS232串行接口。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green"/>
                <w:u w:val="none"/>
                <w:lang w:val="en-US" w:eastAsia="zh-CN" w:bidi="ar"/>
              </w:rPr>
              <w:t>至少</w:t>
            </w:r>
            <w:r>
              <w:rPr>
                <w:rFonts w:hint="eastAsia" w:ascii="宋体" w:hAnsi="宋体" w:eastAsia="宋体" w:cs="宋体"/>
                <w:i w:val="0"/>
                <w:iCs w:val="0"/>
                <w:color w:val="000000"/>
                <w:kern w:val="0"/>
                <w:sz w:val="21"/>
                <w:szCs w:val="21"/>
                <w:highlight w:val="none"/>
                <w:u w:val="none"/>
                <w:lang w:val="en-US" w:eastAsia="zh-CN" w:bidi="ar"/>
              </w:rPr>
              <w:t>支持1路红外输入，4路红外输出，支持2路告警输入，2路告警输出。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green"/>
                <w:u w:val="none"/>
                <w:lang w:val="en-US" w:eastAsia="zh-CN" w:bidi="ar"/>
              </w:rPr>
              <w:t>至少</w:t>
            </w:r>
            <w:r>
              <w:rPr>
                <w:rFonts w:hint="eastAsia" w:ascii="宋体" w:hAnsi="宋体" w:eastAsia="宋体" w:cs="宋体"/>
                <w:i w:val="0"/>
                <w:iCs w:val="0"/>
                <w:color w:val="000000"/>
                <w:kern w:val="0"/>
                <w:sz w:val="21"/>
                <w:szCs w:val="21"/>
                <w:highlight w:val="none"/>
                <w:u w:val="none"/>
                <w:lang w:val="en-US" w:eastAsia="zh-CN" w:bidi="ar"/>
              </w:rPr>
              <w:t>支持4个SATA接口，每个SATA口可支持8TB硬盘；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w:t>
            </w:r>
            <w:r>
              <w:rPr>
                <w:rFonts w:hint="eastAsia" w:ascii="宋体" w:hAnsi="宋体" w:cs="宋体"/>
                <w:i w:val="0"/>
                <w:iCs w:val="0"/>
                <w:color w:val="000000"/>
                <w:kern w:val="0"/>
                <w:sz w:val="21"/>
                <w:szCs w:val="21"/>
                <w:highlight w:val="green"/>
                <w:u w:val="none"/>
                <w:lang w:val="en-US" w:eastAsia="zh-CN" w:bidi="ar"/>
              </w:rPr>
              <w:t>至少</w:t>
            </w:r>
            <w:r>
              <w:rPr>
                <w:rFonts w:hint="eastAsia" w:ascii="宋体" w:hAnsi="宋体" w:eastAsia="宋体" w:cs="宋体"/>
                <w:i w:val="0"/>
                <w:iCs w:val="0"/>
                <w:color w:val="000000"/>
                <w:kern w:val="0"/>
                <w:sz w:val="21"/>
                <w:szCs w:val="21"/>
                <w:highlight w:val="none"/>
                <w:u w:val="none"/>
                <w:lang w:val="en-US" w:eastAsia="zh-CN" w:bidi="ar"/>
              </w:rPr>
              <w:t>支持一键开启、停止刻录；支持一键开关机；支持一键打点；支持一键DVD回放。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b/>
                <w:bCs/>
                <w:szCs w:val="21"/>
              </w:rPr>
              <w:t>●</w:t>
            </w:r>
            <w:r>
              <w:rPr>
                <w:rFonts w:hint="eastAsia" w:ascii="宋体" w:hAnsi="宋体" w:eastAsia="宋体" w:cs="宋体"/>
                <w:i w:val="0"/>
                <w:iCs w:val="0"/>
                <w:color w:val="000000"/>
                <w:kern w:val="0"/>
                <w:sz w:val="21"/>
                <w:szCs w:val="21"/>
                <w:highlight w:val="none"/>
                <w:u w:val="none"/>
                <w:lang w:val="en-US" w:eastAsia="zh-CN" w:bidi="ar"/>
              </w:rPr>
              <w:t>10、内置</w:t>
            </w:r>
            <w:r>
              <w:rPr>
                <w:rFonts w:hint="eastAsia" w:ascii="宋体" w:hAnsi="宋体" w:cs="宋体"/>
                <w:i w:val="0"/>
                <w:iCs w:val="0"/>
                <w:color w:val="000000"/>
                <w:kern w:val="0"/>
                <w:sz w:val="21"/>
                <w:szCs w:val="21"/>
                <w:highlight w:val="green"/>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8寸电容触控屏，支持实时显示通道状态、刻录/录制状态、USB接入状态、视频画面、光盘/硬盘总容量及已使用容量、刻录剩余时长、异常告警信息、CPU内存占用率、网络情况等。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11、内置双DVD刻录光驱，支持光驱热插拔，支持便捷拆卸光驱，可实现在不拆设备机箱的情况下更换光驱。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视频编码格式：支持H.264和H.265，视频编码码率：支持在128kbps-8Mbps范围内设置，音频编码格式：支持G.711、AAC_LC和ADPCM；音频采样率：支持8KHz、16KHz、32KHz和48KHz可设置；音频编码码率：支持在32kbps~128kbps范围内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13、支持6路IP摄像机（H.264或H.265摄像机）和SDI摄像机混合接入，支持2路远程点接入。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14、支持4K、2K、1080P、720P、D1图像分辨率前端接入，并进入合成画面，支持前端接入类型：ONVIF、SIP、RTSP、H.323。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15、支持对PTZ摄像机进行PTZ操控，支持控制云台上、下、左、右、左上、左下、右上、右下转动，支持放大缩小、步长调节、光圈调节、灯光开关、雨刷开关和焦距调节（需前端设备支持）。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b/>
                <w:bCs/>
                <w:szCs w:val="21"/>
              </w:rPr>
              <w:t>●</w:t>
            </w:r>
            <w:r>
              <w:rPr>
                <w:rFonts w:hint="eastAsia" w:ascii="宋体" w:hAnsi="宋体" w:eastAsia="宋体" w:cs="宋体"/>
                <w:i w:val="0"/>
                <w:iCs w:val="0"/>
                <w:color w:val="000000"/>
                <w:kern w:val="0"/>
                <w:sz w:val="21"/>
                <w:szCs w:val="21"/>
                <w:highlight w:val="none"/>
                <w:u w:val="none"/>
                <w:lang w:val="en-US" w:eastAsia="zh-CN" w:bidi="ar"/>
              </w:rPr>
              <w:t>16、</w:t>
            </w:r>
            <w:r>
              <w:rPr>
                <w:rFonts w:hint="eastAsia" w:ascii="宋体" w:hAnsi="宋体" w:cs="宋体"/>
                <w:i w:val="0"/>
                <w:iCs w:val="0"/>
                <w:color w:val="000000"/>
                <w:kern w:val="0"/>
                <w:sz w:val="21"/>
                <w:szCs w:val="21"/>
                <w:highlight w:val="green"/>
                <w:u w:val="none"/>
                <w:lang w:val="en-US" w:eastAsia="zh-CN" w:bidi="ar"/>
              </w:rPr>
              <w:t>至少</w:t>
            </w:r>
            <w:r>
              <w:rPr>
                <w:rFonts w:hint="eastAsia" w:ascii="宋体" w:hAnsi="宋体" w:eastAsia="宋体" w:cs="宋体"/>
                <w:i w:val="0"/>
                <w:iCs w:val="0"/>
                <w:color w:val="000000"/>
                <w:kern w:val="0"/>
                <w:sz w:val="21"/>
                <w:szCs w:val="21"/>
                <w:highlight w:val="none"/>
                <w:u w:val="none"/>
                <w:lang w:val="en-US" w:eastAsia="zh-CN" w:bidi="ar"/>
              </w:rPr>
              <w:t>支持两路证据展台（HDMI、DVI）接入并编码，支持两路证据编码独立录像，可同时将两路证据画面加入到合成画面中。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w:t>
            </w:r>
            <w:r>
              <w:rPr>
                <w:rFonts w:hint="eastAsia" w:ascii="宋体" w:hAnsi="宋体" w:cs="宋体"/>
                <w:i w:val="0"/>
                <w:iCs w:val="0"/>
                <w:color w:val="000000"/>
                <w:kern w:val="0"/>
                <w:sz w:val="21"/>
                <w:szCs w:val="21"/>
                <w:highlight w:val="green"/>
                <w:u w:val="none"/>
                <w:lang w:val="en-US" w:eastAsia="zh-CN" w:bidi="ar"/>
              </w:rPr>
              <w:t>至少</w:t>
            </w:r>
            <w:r>
              <w:rPr>
                <w:rFonts w:hint="eastAsia" w:ascii="宋体" w:hAnsi="宋体" w:eastAsia="宋体" w:cs="宋体"/>
                <w:i w:val="0"/>
                <w:iCs w:val="0"/>
                <w:color w:val="000000"/>
                <w:kern w:val="0"/>
                <w:sz w:val="21"/>
                <w:szCs w:val="21"/>
                <w:highlight w:val="none"/>
                <w:u w:val="none"/>
                <w:lang w:val="en-US" w:eastAsia="zh-CN" w:bidi="ar"/>
              </w:rPr>
              <w:t>支持25路音频输入，能够实现远程声音和本地声音混音刻录，</w:t>
            </w:r>
            <w:r>
              <w:rPr>
                <w:rFonts w:hint="eastAsia" w:ascii="宋体" w:hAnsi="宋体" w:cs="宋体"/>
                <w:i w:val="0"/>
                <w:iCs w:val="0"/>
                <w:color w:val="000000"/>
                <w:kern w:val="0"/>
                <w:sz w:val="21"/>
                <w:szCs w:val="21"/>
                <w:highlight w:val="green"/>
                <w:u w:val="none"/>
                <w:lang w:val="en-US" w:eastAsia="zh-CN" w:bidi="ar"/>
              </w:rPr>
              <w:t>至少</w:t>
            </w:r>
            <w:r>
              <w:rPr>
                <w:rFonts w:hint="eastAsia" w:ascii="宋体" w:hAnsi="宋体" w:eastAsia="宋体" w:cs="宋体"/>
                <w:i w:val="0"/>
                <w:iCs w:val="0"/>
                <w:color w:val="000000"/>
                <w:kern w:val="0"/>
                <w:sz w:val="21"/>
                <w:szCs w:val="21"/>
                <w:highlight w:val="none"/>
                <w:u w:val="none"/>
                <w:lang w:val="en-US" w:eastAsia="zh-CN" w:bidi="ar"/>
              </w:rPr>
              <w:t>支持5组混音器设置，每路音频输入通道自定义加入不同混音器混音。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18、支持啸叫抑制、回声抵消、自动增益、音频降噪，变声等音频处理功能。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b/>
                <w:bCs/>
                <w:szCs w:val="21"/>
              </w:rPr>
              <w:t>●</w:t>
            </w:r>
            <w:r>
              <w:rPr>
                <w:rFonts w:hint="eastAsia" w:ascii="宋体" w:hAnsi="宋体" w:eastAsia="宋体" w:cs="宋体"/>
                <w:i w:val="0"/>
                <w:iCs w:val="0"/>
                <w:color w:val="000000"/>
                <w:kern w:val="0"/>
                <w:sz w:val="21"/>
                <w:szCs w:val="21"/>
                <w:highlight w:val="none"/>
                <w:u w:val="none"/>
                <w:lang w:val="en-US" w:eastAsia="zh-CN" w:bidi="ar"/>
              </w:rPr>
              <w:t>19、支持SDI摄像机/IPC/远程点通道与本地/网络音频通道关联，实现自动切换发言话筒对应的前端图像，支持触发云台转动到配置的预置点</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20、支持合成画面、单通道画面和证据源画面本地录像，录像默认保存在本地硬盘。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21、录制的录像文件为标准的MP4文件，支持MP4录像文件下载，支持单独存储音频文件和获取音频文件。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22、支持合成画面的双光盘同步刻录、循环刻录和只录像不刻录，中途更换新光盘，可以识别上一张光盘停止的时间点，在新光盘中继续刻录。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23、支持断电续刻/续录功能，设备刻录过程中断电重启后，刻录机仍继续执行刻录任务。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24、支持光盘刻录自动封装通用播放器功能，光盘放入光驱中，能自动使用通用播放器播放录像，并同时展示笔录文件；支持时间进度显示功能。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25、支持重点标记功能，可以通过重点标记自动跳转到对应的录像和笔录时间点。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26、支持实时显示每个刻录机中是否有光盘、光盘刻录容量、光盘剩余时间、光盘剩余空间、刻录状态和刻录过程中的问题等状态。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27、支持H.323协议接入视频会议，远程点支持双流。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28、支持用户授权，由用户组统一划分权限，支持最高三级权限登录，支持限制指定MAC地址或IP地址的机器登录客户端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b/>
                <w:bCs/>
                <w:szCs w:val="21"/>
              </w:rPr>
              <w:t>●</w:t>
            </w:r>
            <w:r>
              <w:rPr>
                <w:rFonts w:hint="eastAsia" w:ascii="宋体" w:hAnsi="宋体" w:eastAsia="宋体" w:cs="宋体"/>
                <w:i w:val="0"/>
                <w:iCs w:val="0"/>
                <w:color w:val="000000"/>
                <w:kern w:val="0"/>
                <w:sz w:val="21"/>
                <w:szCs w:val="21"/>
                <w:highlight w:val="none"/>
                <w:u w:val="none"/>
                <w:lang w:val="en-US" w:eastAsia="zh-CN" w:bidi="ar"/>
              </w:rPr>
              <w:t>29、支持对多种视频智能分析（证人保护、庭纪监督、区域看防、视频诊断、异常行为检测、姿态检测）的算法进行详细的参数配置，支持视频窗口绘制待检测区域。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30、支持单画面不少于2个人脸动态马赛克处理（马赛克随人脸移动），支持自定义设置马赛克等级（薄码，中码，厚码）和区域大小；支持证人声音变声功能，支持31种变声等级可选。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31、支持对指定区域内庭审秩序不规范检测，如迟到、早退、中途离席、缺席、法官制服不规范检测，准确率不低于95%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32、在视频图像中设定检测区域，当有人员进入、逗留、离开均会产生告警信息，准确率不低于95%。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33、支持对视频图像全画面的清晰度、偏色、曝光、视频干扰、遮挡、视频丢失指标进行检测。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34、支持庭审过程中的笔录刻录到光盘中，支持自定义笔录模板功能，支持笔录重点标记功能。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35、支持Raid0、Raid1、Raid5、RAID6、Raid10，支持硬盘SMART信息显示和坏道检测。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36、支持接入平台统一管理，可通过平台远程刻录或远程调阅录像等，具有VSIP、GB/T28181平台的接入设置选项，支持SNMP协议，支持接入运维平台。</w:t>
            </w:r>
          </w:p>
        </w:tc>
      </w:tr>
      <w:tr w14:paraId="55519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noWrap w:val="0"/>
            <w:vAlign w:val="center"/>
          </w:tcPr>
          <w:p w14:paraId="252FD99B">
            <w:pPr>
              <w:keepNext w:val="0"/>
              <w:keepLines w:val="0"/>
              <w:widowControl/>
              <w:suppressLineNumbers w:val="0"/>
              <w:jc w:val="center"/>
              <w:textAlignment w:val="center"/>
              <w:rPr>
                <w:color w:val="4472C4"/>
                <w:szCs w:val="21"/>
              </w:rPr>
            </w:pPr>
            <w:bookmarkStart w:id="34" w:name="_Hlk132815104"/>
            <w:bookmarkStart w:id="35" w:name="_Hlk132788110"/>
            <w:r>
              <w:rPr>
                <w:rFonts w:hint="eastAsia" w:ascii="宋体" w:hAnsi="宋体" w:eastAsia="宋体" w:cs="宋体"/>
                <w:i w:val="0"/>
                <w:iCs w:val="0"/>
                <w:color w:val="000000"/>
                <w:kern w:val="0"/>
                <w:sz w:val="21"/>
                <w:szCs w:val="21"/>
                <w:highlight w:val="none"/>
                <w:u w:val="none"/>
                <w:lang w:val="en-US" w:eastAsia="zh-CN" w:bidi="ar"/>
              </w:rPr>
              <w:t>2</w:t>
            </w:r>
          </w:p>
        </w:tc>
        <w:tc>
          <w:tcPr>
            <w:tcW w:w="911" w:type="dxa"/>
            <w:noWrap w:val="0"/>
            <w:vAlign w:val="center"/>
          </w:tcPr>
          <w:p w14:paraId="51A36CA6">
            <w:pPr>
              <w:keepNext w:val="0"/>
              <w:keepLines w:val="0"/>
              <w:widowControl/>
              <w:suppressLineNumbers w:val="0"/>
              <w:jc w:val="center"/>
              <w:textAlignment w:val="center"/>
              <w:rPr>
                <w:color w:val="4472C4"/>
                <w:szCs w:val="21"/>
              </w:rPr>
            </w:pPr>
            <w:r>
              <w:rPr>
                <w:rFonts w:hint="eastAsia" w:ascii="宋体" w:hAnsi="宋体" w:eastAsia="宋体" w:cs="宋体"/>
                <w:i w:val="0"/>
                <w:iCs w:val="0"/>
                <w:color w:val="000000"/>
                <w:kern w:val="0"/>
                <w:sz w:val="21"/>
                <w:szCs w:val="21"/>
                <w:highlight w:val="none"/>
                <w:u w:val="none"/>
                <w:lang w:val="en-US" w:eastAsia="zh-CN" w:bidi="ar"/>
              </w:rPr>
              <w:t>高清室内枪机（特写）</w:t>
            </w:r>
          </w:p>
        </w:tc>
        <w:tc>
          <w:tcPr>
            <w:tcW w:w="612" w:type="dxa"/>
            <w:noWrap w:val="0"/>
            <w:vAlign w:val="center"/>
          </w:tcPr>
          <w:p w14:paraId="7091A885">
            <w:pPr>
              <w:spacing w:line="360" w:lineRule="auto"/>
              <w:jc w:val="center"/>
              <w:rPr>
                <w:rFonts w:hint="default" w:eastAsia="宋体"/>
                <w:color w:val="4472C4"/>
                <w:szCs w:val="21"/>
                <w:lang w:val="en-US" w:eastAsia="zh-CN"/>
              </w:rPr>
            </w:pPr>
            <w:r>
              <w:rPr>
                <w:rFonts w:hint="eastAsia"/>
                <w:color w:val="4472C4"/>
                <w:szCs w:val="21"/>
                <w:lang w:val="en-US" w:eastAsia="zh-CN"/>
              </w:rPr>
              <w:t>32台</w:t>
            </w:r>
          </w:p>
        </w:tc>
        <w:tc>
          <w:tcPr>
            <w:tcW w:w="738" w:type="dxa"/>
            <w:tcBorders>
              <w:right w:val="single" w:color="auto" w:sz="4" w:space="0"/>
            </w:tcBorders>
            <w:noWrap w:val="0"/>
            <w:vAlign w:val="center"/>
          </w:tcPr>
          <w:p w14:paraId="5A1BFCA4">
            <w:pPr>
              <w:spacing w:line="360" w:lineRule="auto"/>
              <w:jc w:val="center"/>
              <w:rPr>
                <w:rFonts w:hint="eastAsia"/>
                <w:color w:val="4472C4"/>
                <w:szCs w:val="21"/>
                <w:highlight w:val="none"/>
              </w:rPr>
            </w:pPr>
            <w:r>
              <w:rPr>
                <w:rFonts w:hint="eastAsia"/>
                <w:color w:val="4472C4"/>
                <w:szCs w:val="21"/>
                <w:highlight w:val="none"/>
              </w:rPr>
              <w:t>工业</w:t>
            </w:r>
          </w:p>
        </w:tc>
        <w:tc>
          <w:tcPr>
            <w:tcW w:w="6628" w:type="dxa"/>
            <w:tcBorders>
              <w:left w:val="single" w:color="auto" w:sz="4" w:space="0"/>
              <w:right w:val="single" w:color="auto" w:sz="4" w:space="0"/>
            </w:tcBorders>
            <w:noWrap w:val="0"/>
            <w:vAlign w:val="center"/>
          </w:tcPr>
          <w:p w14:paraId="09734F93">
            <w:pPr>
              <w:spacing w:line="360" w:lineRule="auto"/>
              <w:rPr>
                <w:rFonts w:hint="eastAsia"/>
                <w:color w:val="4472C4"/>
                <w:szCs w:val="21"/>
                <w:highlight w:val="none"/>
              </w:rPr>
            </w:pPr>
            <w:r>
              <w:rPr>
                <w:rFonts w:hint="eastAsia" w:ascii="宋体" w:hAnsi="宋体" w:eastAsia="宋体" w:cs="宋体"/>
                <w:i w:val="0"/>
                <w:iCs w:val="0"/>
                <w:color w:val="auto"/>
                <w:kern w:val="0"/>
                <w:sz w:val="21"/>
                <w:szCs w:val="21"/>
                <w:highlight w:val="none"/>
                <w:u w:val="none"/>
                <w:lang w:val="en-US" w:eastAsia="zh-CN" w:bidi="ar"/>
              </w:rPr>
              <w:t>1、设备采用</w:t>
            </w:r>
            <w:r>
              <w:rPr>
                <w:rFonts w:hint="eastAsia"/>
                <w:highlight w:val="none"/>
              </w:rPr>
              <w:t>≥</w:t>
            </w:r>
            <w:r>
              <w:rPr>
                <w:rFonts w:hint="eastAsia" w:ascii="宋体" w:hAnsi="宋体" w:eastAsia="宋体" w:cs="宋体"/>
                <w:i w:val="0"/>
                <w:iCs w:val="0"/>
                <w:color w:val="auto"/>
                <w:kern w:val="0"/>
                <w:sz w:val="21"/>
                <w:szCs w:val="21"/>
                <w:highlight w:val="none"/>
                <w:u w:val="none"/>
                <w:lang w:val="en-US" w:eastAsia="zh-CN" w:bidi="ar"/>
              </w:rPr>
              <w:t>1/1.8英寸CMOS传感器，内置2个GPU芯片，支持至少30倍光学变焦。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2、设备的最低照度至少为0.002Lux(彩色)， 0.0001Lux(黑白)。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3、设备的水平分辨力不低于2000TVL，信噪比不小于45dB,灰度等级不小于10级，宽动态范围不小于100dB。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4、设备支持三码流并发输出：可达到主码流</w:t>
            </w:r>
            <w:r>
              <w:rPr>
                <w:rFonts w:hint="eastAsia"/>
                <w:highlight w:val="none"/>
              </w:rPr>
              <w:t>≥</w:t>
            </w:r>
            <w:r>
              <w:rPr>
                <w:rFonts w:hint="eastAsia" w:ascii="宋体" w:hAnsi="宋体" w:eastAsia="宋体" w:cs="宋体"/>
                <w:i w:val="0"/>
                <w:iCs w:val="0"/>
                <w:color w:val="auto"/>
                <w:kern w:val="0"/>
                <w:sz w:val="21"/>
                <w:szCs w:val="21"/>
                <w:highlight w:val="none"/>
                <w:u w:val="none"/>
                <w:lang w:val="en-US" w:eastAsia="zh-CN" w:bidi="ar"/>
              </w:rPr>
              <w:t>4096×2160，帧率</w:t>
            </w:r>
            <w:r>
              <w:rPr>
                <w:rFonts w:hint="eastAsia"/>
                <w:highlight w:val="none"/>
              </w:rPr>
              <w:t>≥</w:t>
            </w:r>
            <w:r>
              <w:rPr>
                <w:rFonts w:hint="eastAsia" w:ascii="宋体" w:hAnsi="宋体" w:eastAsia="宋体" w:cs="宋体"/>
                <w:i w:val="0"/>
                <w:iCs w:val="0"/>
                <w:color w:val="auto"/>
                <w:kern w:val="0"/>
                <w:sz w:val="21"/>
                <w:szCs w:val="21"/>
                <w:highlight w:val="none"/>
                <w:u w:val="none"/>
                <w:lang w:val="en-US" w:eastAsia="zh-CN" w:bidi="ar"/>
              </w:rPr>
              <w:t>30帧/秒，第一辅码流</w:t>
            </w:r>
            <w:r>
              <w:rPr>
                <w:rFonts w:hint="eastAsia"/>
                <w:highlight w:val="none"/>
              </w:rPr>
              <w:t>≥</w:t>
            </w:r>
            <w:r>
              <w:rPr>
                <w:rFonts w:hint="eastAsia" w:ascii="宋体" w:hAnsi="宋体" w:eastAsia="宋体" w:cs="宋体"/>
                <w:i w:val="0"/>
                <w:iCs w:val="0"/>
                <w:color w:val="auto"/>
                <w:kern w:val="0"/>
                <w:sz w:val="21"/>
                <w:szCs w:val="21"/>
                <w:highlight w:val="none"/>
                <w:u w:val="none"/>
                <w:lang w:val="en-US" w:eastAsia="zh-CN" w:bidi="ar"/>
              </w:rPr>
              <w:t>1020×1080，帧率</w:t>
            </w:r>
            <w:r>
              <w:rPr>
                <w:rFonts w:hint="eastAsia"/>
                <w:highlight w:val="none"/>
              </w:rPr>
              <w:t>≥</w:t>
            </w:r>
            <w:r>
              <w:rPr>
                <w:rFonts w:hint="eastAsia" w:ascii="宋体" w:hAnsi="宋体" w:eastAsia="宋体" w:cs="宋体"/>
                <w:i w:val="0"/>
                <w:iCs w:val="0"/>
                <w:color w:val="auto"/>
                <w:kern w:val="0"/>
                <w:sz w:val="21"/>
                <w:szCs w:val="21"/>
                <w:highlight w:val="none"/>
                <w:u w:val="none"/>
                <w:lang w:val="en-US" w:eastAsia="zh-CN" w:bidi="ar"/>
              </w:rPr>
              <w:t>30帧/秒，第二辅码流</w:t>
            </w:r>
            <w:r>
              <w:rPr>
                <w:rFonts w:hint="eastAsia"/>
                <w:highlight w:val="none"/>
              </w:rPr>
              <w:t>≥</w:t>
            </w:r>
            <w:r>
              <w:rPr>
                <w:rFonts w:hint="eastAsia" w:ascii="宋体" w:hAnsi="宋体" w:eastAsia="宋体" w:cs="宋体"/>
                <w:i w:val="0"/>
                <w:iCs w:val="0"/>
                <w:color w:val="auto"/>
                <w:kern w:val="0"/>
                <w:sz w:val="21"/>
                <w:szCs w:val="21"/>
                <w:highlight w:val="none"/>
                <w:u w:val="none"/>
                <w:lang w:val="en-US" w:eastAsia="zh-CN" w:bidi="ar"/>
              </w:rPr>
              <w:t>704×576，帧率</w:t>
            </w:r>
            <w:r>
              <w:rPr>
                <w:rFonts w:hint="eastAsia"/>
                <w:highlight w:val="none"/>
              </w:rPr>
              <w:t>≥</w:t>
            </w:r>
            <w:r>
              <w:rPr>
                <w:rFonts w:hint="eastAsia" w:ascii="宋体" w:hAnsi="宋体" w:eastAsia="宋体" w:cs="宋体"/>
                <w:i w:val="0"/>
                <w:iCs w:val="0"/>
                <w:color w:val="auto"/>
                <w:kern w:val="0"/>
                <w:sz w:val="21"/>
                <w:szCs w:val="21"/>
                <w:highlight w:val="none"/>
                <w:u w:val="none"/>
                <w:lang w:val="en-US" w:eastAsia="zh-CN" w:bidi="ar"/>
              </w:rPr>
              <w:t>30帧/秒。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5、支持H.265、H.264、MJPEG编码格式；可将H.265、H.264格式设置为Baseline/Main/High Profile。支持Smart编码。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w:t>
            </w:r>
            <w:r>
              <w:rPr>
                <w:rFonts w:hint="eastAsia" w:ascii="宋体" w:hAnsi="宋体" w:eastAsia="宋体" w:cs="宋体"/>
                <w:i w:val="0"/>
                <w:iCs w:val="0"/>
                <w:strike w:val="0"/>
                <w:dstrike w:val="0"/>
                <w:color w:val="auto"/>
                <w:kern w:val="0"/>
                <w:sz w:val="21"/>
                <w:szCs w:val="21"/>
                <w:highlight w:val="none"/>
                <w:u w:val="none"/>
                <w:lang w:val="en-US" w:eastAsia="zh-CN" w:bidi="ar"/>
              </w:rPr>
              <w:t>最大应支持</w:t>
            </w:r>
            <w:r>
              <w:rPr>
                <w:rFonts w:hint="eastAsia" w:ascii="宋体" w:hAnsi="宋体" w:eastAsia="宋体" w:cs="宋体"/>
                <w:i w:val="0"/>
                <w:iCs w:val="0"/>
                <w:color w:val="auto"/>
                <w:kern w:val="0"/>
                <w:sz w:val="21"/>
                <w:szCs w:val="21"/>
                <w:highlight w:val="none"/>
                <w:u w:val="none"/>
                <w:lang w:val="en-US" w:eastAsia="zh-CN" w:bidi="ar"/>
              </w:rPr>
              <w:t>分辨率</w:t>
            </w:r>
            <w:r>
              <w:rPr>
                <w:rFonts w:hint="eastAsia"/>
                <w:highlight w:val="none"/>
              </w:rPr>
              <w:t>≥</w:t>
            </w:r>
            <w:r>
              <w:rPr>
                <w:rFonts w:hint="eastAsia" w:ascii="宋体" w:hAnsi="宋体" w:eastAsia="宋体" w:cs="宋体"/>
                <w:i w:val="0"/>
                <w:iCs w:val="0"/>
                <w:color w:val="auto"/>
                <w:kern w:val="0"/>
                <w:sz w:val="21"/>
                <w:szCs w:val="21"/>
                <w:highlight w:val="none"/>
                <w:u w:val="none"/>
                <w:lang w:val="en-US" w:eastAsia="zh-CN" w:bidi="ar"/>
              </w:rPr>
              <w:t>4096×2160，帧率</w:t>
            </w:r>
            <w:r>
              <w:rPr>
                <w:rFonts w:hint="eastAsia"/>
                <w:highlight w:val="none"/>
              </w:rPr>
              <w:t>≥</w:t>
            </w:r>
            <w:r>
              <w:rPr>
                <w:rFonts w:hint="eastAsia" w:ascii="宋体" w:hAnsi="宋体" w:eastAsia="宋体" w:cs="宋体"/>
                <w:i w:val="0"/>
                <w:iCs w:val="0"/>
                <w:color w:val="auto"/>
                <w:kern w:val="0"/>
                <w:sz w:val="21"/>
                <w:szCs w:val="21"/>
                <w:highlight w:val="none"/>
                <w:u w:val="none"/>
                <w:lang w:val="en-US" w:eastAsia="zh-CN" w:bidi="ar"/>
              </w:rPr>
              <w:t>1fps~60fps可设置。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b/>
                <w:bCs/>
                <w:szCs w:val="21"/>
                <w:highlight w:val="none"/>
              </w:rPr>
              <w:t>●</w:t>
            </w:r>
            <w:r>
              <w:rPr>
                <w:rFonts w:hint="eastAsia" w:ascii="宋体" w:hAnsi="宋体" w:eastAsia="宋体" w:cs="宋体"/>
                <w:i w:val="0"/>
                <w:iCs w:val="0"/>
                <w:color w:val="auto"/>
                <w:kern w:val="0"/>
                <w:sz w:val="21"/>
                <w:szCs w:val="21"/>
                <w:highlight w:val="none"/>
                <w:u w:val="none"/>
                <w:lang w:val="en-US" w:eastAsia="zh-CN" w:bidi="ar"/>
              </w:rPr>
              <w:t>7、设备音频编码格式应支持PCMA、PCMU、ADPCM、G.711、G.722、G726、AAC_LC、OPUS音频编码标准，支持双向语音对讲、静音、哑音、混音、AEC回声抵消等功能。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8、设备具有强光抑制功能，可以开启/关闭，支持电子透雾及光学透雾功能设置选项，支持电子防抖、陀螺仪防抖功能设置选项，防抖等级可设置，支持加热功能设置，支持除湿功能设置。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9、设备支持一个区域的ROI编码，区域大小可设置，支持</w:t>
            </w:r>
            <w:r>
              <w:rPr>
                <w:rFonts w:hint="eastAsia"/>
                <w:highlight w:val="none"/>
              </w:rPr>
              <w:t>≥</w:t>
            </w:r>
            <w:r>
              <w:rPr>
                <w:rFonts w:hint="eastAsia" w:ascii="宋体" w:hAnsi="宋体" w:eastAsia="宋体" w:cs="宋体"/>
                <w:i w:val="0"/>
                <w:iCs w:val="0"/>
                <w:color w:val="auto"/>
                <w:kern w:val="0"/>
                <w:sz w:val="21"/>
                <w:szCs w:val="21"/>
                <w:highlight w:val="none"/>
                <w:u w:val="none"/>
                <w:lang w:val="en-US" w:eastAsia="zh-CN" w:bidi="ar"/>
              </w:rPr>
              <w:t>4个矩形区域的区域遮盖，遮蔽区域颜色可以设置，遮蔽块可随云台转动而转动，支持镜像模式可实现左右翻转、上下翻转及中心翻转。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10、设备具有本机存储功能，</w:t>
            </w:r>
            <w:r>
              <w:rPr>
                <w:rFonts w:hint="eastAsia" w:ascii="宋体" w:hAnsi="宋体" w:cs="宋体"/>
                <w:i w:val="0"/>
                <w:iCs w:val="0"/>
                <w:color w:val="auto"/>
                <w:kern w:val="0"/>
                <w:sz w:val="21"/>
                <w:szCs w:val="21"/>
                <w:highlight w:val="none"/>
                <w:u w:val="none"/>
                <w:lang w:val="en-US" w:eastAsia="zh-CN" w:bidi="ar"/>
              </w:rPr>
              <w:t>至少</w:t>
            </w:r>
            <w:r>
              <w:rPr>
                <w:rFonts w:hint="eastAsia" w:ascii="宋体" w:hAnsi="宋体" w:eastAsia="宋体" w:cs="宋体"/>
                <w:i w:val="0"/>
                <w:iCs w:val="0"/>
                <w:color w:val="auto"/>
                <w:kern w:val="0"/>
                <w:sz w:val="21"/>
                <w:szCs w:val="21"/>
                <w:highlight w:val="none"/>
                <w:u w:val="none"/>
                <w:lang w:val="en-US" w:eastAsia="zh-CN" w:bidi="ar"/>
              </w:rPr>
              <w:t>支持1个外置TF卡，单卡</w:t>
            </w:r>
            <w:r>
              <w:rPr>
                <w:rFonts w:hint="eastAsia" w:ascii="宋体" w:hAnsi="宋体" w:eastAsia="宋体" w:cs="宋体"/>
                <w:i w:val="0"/>
                <w:iCs w:val="0"/>
                <w:strike w:val="0"/>
                <w:dstrike w:val="0"/>
                <w:color w:val="auto"/>
                <w:kern w:val="0"/>
                <w:sz w:val="21"/>
                <w:szCs w:val="21"/>
                <w:highlight w:val="none"/>
                <w:u w:val="none"/>
                <w:lang w:val="en-US" w:eastAsia="zh-CN" w:bidi="ar"/>
              </w:rPr>
              <w:t>最大</w:t>
            </w:r>
            <w:r>
              <w:rPr>
                <w:rFonts w:hint="eastAsia" w:ascii="宋体" w:hAnsi="宋体" w:eastAsia="宋体" w:cs="宋体"/>
                <w:i w:val="0"/>
                <w:iCs w:val="0"/>
                <w:color w:val="auto"/>
                <w:kern w:val="0"/>
                <w:sz w:val="21"/>
                <w:szCs w:val="21"/>
                <w:highlight w:val="none"/>
                <w:u w:val="none"/>
                <w:lang w:val="en-US" w:eastAsia="zh-CN" w:bidi="ar"/>
              </w:rPr>
              <w:t>可支持512GB。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 设备具备网络自适应能力，在丢包率为≥20%的网络环境下，仍可正常显示监控画面。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b/>
                <w:bCs/>
                <w:szCs w:val="21"/>
                <w:highlight w:val="none"/>
              </w:rPr>
              <w:t>●</w:t>
            </w:r>
            <w:r>
              <w:rPr>
                <w:rFonts w:hint="eastAsia" w:ascii="宋体" w:hAnsi="宋体" w:eastAsia="宋体" w:cs="宋体"/>
                <w:i w:val="0"/>
                <w:iCs w:val="0"/>
                <w:color w:val="auto"/>
                <w:kern w:val="0"/>
                <w:sz w:val="21"/>
                <w:szCs w:val="21"/>
                <w:highlight w:val="none"/>
                <w:u w:val="none"/>
                <w:lang w:val="en-US" w:eastAsia="zh-CN" w:bidi="ar"/>
              </w:rPr>
              <w:t>12、设备支持移动侦测、遮挡报警、警戒线、区域入侵、进入区域、离开区域、人员聚集、声音异常、物品遗留、物品拿取等智能分析功能。当以上的智能行为分析达到设定的阀值时，可通过WEB客户端给出报警提示，能够触发告警上传、语音提示、显示字幕、发送邮件、联动录像、并口告警输出、联动云台转台等多种报警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w:t>
            </w:r>
            <w:r>
              <w:rPr>
                <w:rFonts w:hint="eastAsia" w:ascii="宋体" w:hAnsi="宋体" w:cs="宋体"/>
                <w:i w:val="0"/>
                <w:iCs w:val="0"/>
                <w:color w:val="auto"/>
                <w:kern w:val="0"/>
                <w:sz w:val="21"/>
                <w:szCs w:val="21"/>
                <w:highlight w:val="none"/>
                <w:u w:val="none"/>
                <w:lang w:val="en-US" w:eastAsia="zh-CN" w:bidi="ar"/>
              </w:rPr>
              <w:t>至少</w:t>
            </w:r>
            <w:r>
              <w:rPr>
                <w:rFonts w:hint="eastAsia" w:ascii="宋体" w:hAnsi="宋体" w:eastAsia="宋体" w:cs="宋体"/>
                <w:i w:val="0"/>
                <w:iCs w:val="0"/>
                <w:color w:val="auto"/>
                <w:kern w:val="0"/>
                <w:sz w:val="21"/>
                <w:szCs w:val="21"/>
                <w:highlight w:val="none"/>
                <w:u w:val="none"/>
                <w:lang w:val="en-US" w:eastAsia="zh-CN" w:bidi="ar"/>
              </w:rPr>
              <w:t>支持1路RJ45 10M/100M以太网接口，1路RS485控制接口，1路Line In和1路LineOut，1路开关量报警输入，1路开关量报警输出。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14、设备应在-40°的低温及+70°的高温下都运行正常。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15、电压在DC12V±30%范围内变化时，摄像机能正常工作。</w:t>
            </w:r>
          </w:p>
        </w:tc>
      </w:tr>
      <w:tr w14:paraId="03FE4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noWrap w:val="0"/>
            <w:vAlign w:val="center"/>
          </w:tcPr>
          <w:p w14:paraId="1BD46B12">
            <w:pPr>
              <w:keepNext w:val="0"/>
              <w:keepLines w:val="0"/>
              <w:widowControl/>
              <w:suppressLineNumbers w:val="0"/>
              <w:jc w:val="center"/>
              <w:textAlignment w:val="center"/>
              <w:rPr>
                <w:color w:val="4472C4"/>
                <w:szCs w:val="21"/>
              </w:rPr>
            </w:pPr>
            <w:r>
              <w:rPr>
                <w:rFonts w:hint="eastAsia" w:ascii="宋体" w:hAnsi="宋体" w:eastAsia="宋体" w:cs="宋体"/>
                <w:i w:val="0"/>
                <w:iCs w:val="0"/>
                <w:color w:val="000000"/>
                <w:kern w:val="0"/>
                <w:sz w:val="21"/>
                <w:szCs w:val="21"/>
                <w:highlight w:val="none"/>
                <w:u w:val="none"/>
                <w:lang w:val="en-US" w:eastAsia="zh-CN" w:bidi="ar"/>
              </w:rPr>
              <w:t>3</w:t>
            </w:r>
          </w:p>
        </w:tc>
        <w:tc>
          <w:tcPr>
            <w:tcW w:w="911" w:type="dxa"/>
            <w:noWrap w:val="0"/>
            <w:vAlign w:val="center"/>
          </w:tcPr>
          <w:p w14:paraId="0F60E4CE">
            <w:pPr>
              <w:keepNext w:val="0"/>
              <w:keepLines w:val="0"/>
              <w:widowControl/>
              <w:suppressLineNumbers w:val="0"/>
              <w:jc w:val="center"/>
              <w:textAlignment w:val="center"/>
              <w:rPr>
                <w:color w:val="4472C4"/>
                <w:szCs w:val="21"/>
              </w:rPr>
            </w:pPr>
            <w:r>
              <w:rPr>
                <w:rFonts w:hint="eastAsia" w:ascii="宋体" w:hAnsi="宋体" w:eastAsia="宋体" w:cs="宋体"/>
                <w:i w:val="0"/>
                <w:iCs w:val="0"/>
                <w:color w:val="000000"/>
                <w:kern w:val="0"/>
                <w:sz w:val="21"/>
                <w:szCs w:val="21"/>
                <w:highlight w:val="none"/>
                <w:u w:val="none"/>
                <w:lang w:val="en-US" w:eastAsia="zh-CN" w:bidi="ar"/>
              </w:rPr>
              <w:t>高清室内枪机（全景）</w:t>
            </w:r>
          </w:p>
        </w:tc>
        <w:tc>
          <w:tcPr>
            <w:tcW w:w="612" w:type="dxa"/>
            <w:noWrap w:val="0"/>
            <w:vAlign w:val="center"/>
          </w:tcPr>
          <w:p w14:paraId="1121BA1D">
            <w:pPr>
              <w:spacing w:line="360" w:lineRule="auto"/>
              <w:jc w:val="center"/>
              <w:rPr>
                <w:rFonts w:hint="eastAsia" w:eastAsia="宋体"/>
                <w:color w:val="4472C4"/>
                <w:szCs w:val="21"/>
                <w:lang w:val="en-US" w:eastAsia="zh-CN"/>
              </w:rPr>
            </w:pPr>
            <w:r>
              <w:rPr>
                <w:rFonts w:hint="eastAsia"/>
                <w:color w:val="4472C4"/>
                <w:szCs w:val="21"/>
                <w:lang w:val="en-US" w:eastAsia="zh-CN"/>
              </w:rPr>
              <w:t>8台</w:t>
            </w:r>
          </w:p>
        </w:tc>
        <w:tc>
          <w:tcPr>
            <w:tcW w:w="738" w:type="dxa"/>
            <w:tcBorders>
              <w:right w:val="single" w:color="auto" w:sz="4" w:space="0"/>
            </w:tcBorders>
            <w:noWrap w:val="0"/>
            <w:vAlign w:val="center"/>
          </w:tcPr>
          <w:p w14:paraId="6A3BC39A">
            <w:pPr>
              <w:spacing w:line="360" w:lineRule="auto"/>
              <w:jc w:val="center"/>
              <w:rPr>
                <w:rFonts w:hint="eastAsia"/>
                <w:color w:val="4472C4"/>
                <w:szCs w:val="21"/>
              </w:rPr>
            </w:pPr>
            <w:r>
              <w:rPr>
                <w:rFonts w:hint="eastAsia"/>
                <w:color w:val="4472C4"/>
                <w:szCs w:val="21"/>
              </w:rPr>
              <w:t>工业</w:t>
            </w:r>
          </w:p>
        </w:tc>
        <w:tc>
          <w:tcPr>
            <w:tcW w:w="6628" w:type="dxa"/>
            <w:tcBorders>
              <w:left w:val="single" w:color="auto" w:sz="4" w:space="0"/>
              <w:right w:val="single" w:color="auto" w:sz="4" w:space="0"/>
            </w:tcBorders>
            <w:noWrap w:val="0"/>
            <w:vAlign w:val="center"/>
          </w:tcPr>
          <w:p w14:paraId="4AC53B69">
            <w:pPr>
              <w:spacing w:line="360" w:lineRule="auto"/>
              <w:rPr>
                <w:rFonts w:hint="eastAsia"/>
                <w:color w:val="4472C4"/>
                <w:szCs w:val="21"/>
              </w:rPr>
            </w:pPr>
            <w:r>
              <w:rPr>
                <w:rFonts w:hint="eastAsia" w:ascii="宋体" w:hAnsi="宋体" w:eastAsia="宋体" w:cs="宋体"/>
                <w:i w:val="0"/>
                <w:iCs w:val="0"/>
                <w:color w:val="auto"/>
                <w:kern w:val="0"/>
                <w:sz w:val="21"/>
                <w:szCs w:val="21"/>
                <w:highlight w:val="none"/>
                <w:u w:val="none"/>
                <w:lang w:val="en-US" w:eastAsia="zh-CN" w:bidi="ar"/>
              </w:rPr>
              <w:t>1、≥800万像素，图像分辨率≥3840×2160。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2、传感器尺寸≥1/2.8英寸，最低照度≤0.0005Lux(彩色)，≤ 0.0001Lux(黑白)。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3、支持H.264(Baseline Profile、Main Profile、High Profile)、H.265（Main Profile）、MJPEG视频编码。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4、设备支持三码流：</w:t>
            </w:r>
            <w:r>
              <w:rPr>
                <w:rFonts w:hint="eastAsia" w:ascii="宋体" w:hAnsi="宋体" w:eastAsia="宋体" w:cs="宋体"/>
                <w:i w:val="0"/>
                <w:iCs w:val="0"/>
                <w:color w:val="auto"/>
                <w:kern w:val="0"/>
                <w:sz w:val="21"/>
                <w:szCs w:val="21"/>
                <w:highlight w:val="yellow"/>
                <w:u w:val="none"/>
                <w:lang w:val="en-US" w:eastAsia="zh-CN" w:bidi="ar"/>
              </w:rPr>
              <w:t>主码流分辨率为</w:t>
            </w:r>
            <w:r>
              <w:rPr>
                <w:rFonts w:hint="eastAsia"/>
              </w:rPr>
              <w:t>≥</w:t>
            </w:r>
            <w:r>
              <w:rPr>
                <w:rFonts w:hint="eastAsia" w:ascii="宋体" w:hAnsi="宋体" w:eastAsia="宋体" w:cs="宋体"/>
                <w:i w:val="0"/>
                <w:iCs w:val="0"/>
                <w:color w:val="auto"/>
                <w:kern w:val="0"/>
                <w:sz w:val="21"/>
                <w:szCs w:val="21"/>
                <w:highlight w:val="yellow"/>
                <w:u w:val="none"/>
                <w:lang w:val="en-US" w:eastAsia="zh-CN" w:bidi="ar"/>
              </w:rPr>
              <w:t>3840×2160，帧率为</w:t>
            </w:r>
            <w:r>
              <w:rPr>
                <w:rFonts w:hint="eastAsia"/>
              </w:rPr>
              <w:t>≥</w:t>
            </w:r>
            <w:r>
              <w:rPr>
                <w:rFonts w:hint="eastAsia" w:ascii="宋体" w:hAnsi="宋体" w:eastAsia="宋体" w:cs="宋体"/>
                <w:i w:val="0"/>
                <w:iCs w:val="0"/>
                <w:color w:val="auto"/>
                <w:kern w:val="0"/>
                <w:sz w:val="21"/>
                <w:szCs w:val="21"/>
                <w:highlight w:val="yellow"/>
                <w:u w:val="none"/>
                <w:lang w:val="en-US" w:eastAsia="zh-CN" w:bidi="ar"/>
              </w:rPr>
              <w:t>20fps；子码流分辨率为</w:t>
            </w:r>
            <w:r>
              <w:rPr>
                <w:rFonts w:hint="eastAsia"/>
              </w:rPr>
              <w:t>≥</w:t>
            </w:r>
            <w:r>
              <w:rPr>
                <w:rFonts w:hint="eastAsia" w:ascii="宋体" w:hAnsi="宋体" w:eastAsia="宋体" w:cs="宋体"/>
                <w:i w:val="0"/>
                <w:iCs w:val="0"/>
                <w:color w:val="auto"/>
                <w:kern w:val="0"/>
                <w:sz w:val="21"/>
                <w:szCs w:val="21"/>
                <w:highlight w:val="yellow"/>
                <w:u w:val="none"/>
                <w:lang w:val="en-US" w:eastAsia="zh-CN" w:bidi="ar"/>
              </w:rPr>
              <w:t>720P，帧率为</w:t>
            </w:r>
            <w:r>
              <w:rPr>
                <w:rFonts w:hint="eastAsia"/>
              </w:rPr>
              <w:t>≥</w:t>
            </w:r>
            <w:r>
              <w:rPr>
                <w:rFonts w:hint="eastAsia" w:ascii="宋体" w:hAnsi="宋体" w:eastAsia="宋体" w:cs="宋体"/>
                <w:i w:val="0"/>
                <w:iCs w:val="0"/>
                <w:color w:val="auto"/>
                <w:kern w:val="0"/>
                <w:sz w:val="21"/>
                <w:szCs w:val="21"/>
                <w:highlight w:val="yellow"/>
                <w:u w:val="none"/>
                <w:lang w:val="en-US" w:eastAsia="zh-CN" w:bidi="ar"/>
              </w:rPr>
              <w:t>30fps；第三码流分辨率为</w:t>
            </w:r>
            <w:r>
              <w:rPr>
                <w:rFonts w:hint="eastAsia"/>
              </w:rPr>
              <w:t>≥</w:t>
            </w:r>
            <w:r>
              <w:rPr>
                <w:rFonts w:hint="eastAsia" w:ascii="宋体" w:hAnsi="宋体" w:eastAsia="宋体" w:cs="宋体"/>
                <w:i w:val="0"/>
                <w:iCs w:val="0"/>
                <w:color w:val="auto"/>
                <w:kern w:val="0"/>
                <w:sz w:val="21"/>
                <w:szCs w:val="21"/>
                <w:highlight w:val="yellow"/>
                <w:u w:val="none"/>
                <w:lang w:val="en-US" w:eastAsia="zh-CN" w:bidi="ar"/>
              </w:rPr>
              <w:t>D1，帧率为</w:t>
            </w:r>
            <w:r>
              <w:rPr>
                <w:rFonts w:hint="eastAsia"/>
              </w:rPr>
              <w:t>≥</w:t>
            </w:r>
            <w:r>
              <w:rPr>
                <w:rFonts w:hint="eastAsia" w:ascii="宋体" w:hAnsi="宋体" w:eastAsia="宋体" w:cs="宋体"/>
                <w:i w:val="0"/>
                <w:iCs w:val="0"/>
                <w:color w:val="auto"/>
                <w:kern w:val="0"/>
                <w:sz w:val="21"/>
                <w:szCs w:val="21"/>
                <w:highlight w:val="yellow"/>
                <w:u w:val="none"/>
                <w:lang w:val="en-US" w:eastAsia="zh-CN" w:bidi="ar"/>
              </w:rPr>
              <w:t>30fps。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5、各码流的视频分辨率、帧率、编码格式可单独设置。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6、设备应满足图像信噪比大于等于58dB，动态范围大于等于120dB，图像水平中心分辨力不小于2000TVL，灰度等级不小于11级。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7、设备支持AEC回声消除、混音录像功能。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8、设备红外补光距离</w:t>
            </w:r>
            <w:r>
              <w:rPr>
                <w:rFonts w:hint="eastAsia" w:ascii="宋体" w:hAnsi="宋体" w:cs="宋体"/>
                <w:i w:val="0"/>
                <w:iCs w:val="0"/>
                <w:color w:val="auto"/>
                <w:kern w:val="0"/>
                <w:sz w:val="21"/>
                <w:szCs w:val="21"/>
                <w:highlight w:val="green"/>
                <w:u w:val="none"/>
                <w:lang w:val="en-US" w:eastAsia="zh-CN" w:bidi="ar"/>
              </w:rPr>
              <w:t>不小于</w:t>
            </w:r>
            <w:r>
              <w:rPr>
                <w:rFonts w:hint="eastAsia" w:ascii="宋体" w:hAnsi="宋体" w:eastAsia="宋体" w:cs="宋体"/>
                <w:i w:val="0"/>
                <w:iCs w:val="0"/>
                <w:color w:val="auto"/>
                <w:kern w:val="0"/>
                <w:sz w:val="21"/>
                <w:szCs w:val="21"/>
                <w:highlight w:val="none"/>
                <w:u w:val="none"/>
                <w:lang w:val="en-US" w:eastAsia="zh-CN" w:bidi="ar"/>
              </w:rPr>
              <w:t>100米，支持SmartIR。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9、设备支持移动侦测，遮挡报警，警戒线，虚焦检测，场景变更，区域进入，区域离开，区域入侵，物品遗留，物品拿取，人员聚集，声音异常，起雾检测行为分析智能功能。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b/>
                <w:bCs/>
                <w:szCs w:val="21"/>
              </w:rPr>
              <w:t>●</w:t>
            </w:r>
            <w:r>
              <w:rPr>
                <w:rFonts w:hint="eastAsia" w:ascii="宋体" w:hAnsi="宋体" w:eastAsia="宋体" w:cs="宋体"/>
                <w:i w:val="0"/>
                <w:iCs w:val="0"/>
                <w:color w:val="auto"/>
                <w:kern w:val="0"/>
                <w:sz w:val="21"/>
                <w:szCs w:val="21"/>
                <w:highlight w:val="none"/>
                <w:u w:val="none"/>
                <w:lang w:val="en-US" w:eastAsia="zh-CN" w:bidi="ar"/>
              </w:rPr>
              <w:t>10、支持人/非机动车/机动车感兴趣目标侦测过滤功能，支持单选和多选。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11、设备支持文字转语音功能。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12、设备能满足在DC12V±30%宽电压环境下正常工作，支持POE及电源热备份；具备IP67防护等级，工作温度-40°~70°。</w:t>
            </w:r>
          </w:p>
        </w:tc>
      </w:tr>
      <w:tr w14:paraId="17405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shd w:val="clear" w:color="auto" w:fill="auto"/>
            <w:noWrap w:val="0"/>
            <w:vAlign w:val="center"/>
          </w:tcPr>
          <w:p w14:paraId="7217FEA3">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911" w:type="dxa"/>
            <w:shd w:val="clear" w:color="auto" w:fill="auto"/>
            <w:noWrap w:val="0"/>
            <w:vAlign w:val="center"/>
          </w:tcPr>
          <w:p w14:paraId="4C57C256">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桌面话筒</w:t>
            </w:r>
          </w:p>
        </w:tc>
        <w:tc>
          <w:tcPr>
            <w:tcW w:w="612" w:type="dxa"/>
            <w:shd w:val="clear" w:color="auto" w:fill="auto"/>
            <w:noWrap w:val="0"/>
            <w:vAlign w:val="center"/>
          </w:tcPr>
          <w:p w14:paraId="4BF9AFDF">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48支</w:t>
            </w:r>
          </w:p>
        </w:tc>
        <w:tc>
          <w:tcPr>
            <w:tcW w:w="738" w:type="dxa"/>
            <w:tcBorders>
              <w:right w:val="single" w:color="auto" w:sz="4" w:space="0"/>
            </w:tcBorders>
            <w:shd w:val="clear" w:color="auto" w:fill="auto"/>
            <w:noWrap w:val="0"/>
            <w:vAlign w:val="center"/>
          </w:tcPr>
          <w:p w14:paraId="2F9B12FD">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58E46864">
            <w:pPr>
              <w:keepNext w:val="0"/>
              <w:keepLines w:val="0"/>
              <w:widowControl/>
              <w:suppressLineNumbers w:val="0"/>
              <w:spacing w:line="240" w:lineRule="auto"/>
              <w:jc w:val="left"/>
              <w:textAlignment w:val="center"/>
              <w:rPr>
                <w:rFonts w:hint="eastAsia"/>
                <w:color w:val="4472C4"/>
                <w:szCs w:val="21"/>
              </w:rPr>
            </w:pPr>
            <w:r>
              <w:rPr>
                <w:rFonts w:hint="eastAsia" w:ascii="宋体" w:hAnsi="宋体" w:eastAsia="宋体" w:cs="宋体"/>
                <w:i w:val="0"/>
                <w:iCs w:val="0"/>
                <w:color w:val="000000"/>
                <w:kern w:val="0"/>
                <w:sz w:val="21"/>
                <w:szCs w:val="21"/>
                <w:highlight w:val="none"/>
                <w:u w:val="none"/>
                <w:lang w:val="en-US" w:eastAsia="zh-CN" w:bidi="ar"/>
              </w:rPr>
              <w:t>1、指向性：心形指向性。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2、信噪比：≥65dB SPL 1KHz at 1Pa。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3、频率响应：≥20-18KHz。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4、输出阻抗：≤75Ω。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5、灵敏度：≥-40dB±2dB。</w:t>
            </w:r>
          </w:p>
        </w:tc>
      </w:tr>
      <w:tr w14:paraId="63A04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21" w:type="dxa"/>
            <w:shd w:val="clear" w:color="auto" w:fill="auto"/>
            <w:noWrap w:val="0"/>
            <w:vAlign w:val="center"/>
          </w:tcPr>
          <w:p w14:paraId="2B8400D0">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w:t>
            </w:r>
          </w:p>
        </w:tc>
        <w:tc>
          <w:tcPr>
            <w:tcW w:w="911" w:type="dxa"/>
            <w:shd w:val="clear" w:color="auto" w:fill="auto"/>
            <w:noWrap w:val="0"/>
            <w:vAlign w:val="center"/>
          </w:tcPr>
          <w:p w14:paraId="65C53046">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功率放大器</w:t>
            </w:r>
          </w:p>
        </w:tc>
        <w:tc>
          <w:tcPr>
            <w:tcW w:w="612" w:type="dxa"/>
            <w:shd w:val="clear" w:color="auto" w:fill="auto"/>
            <w:noWrap w:val="0"/>
            <w:vAlign w:val="center"/>
          </w:tcPr>
          <w:p w14:paraId="4EADA195">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8台</w:t>
            </w:r>
          </w:p>
        </w:tc>
        <w:tc>
          <w:tcPr>
            <w:tcW w:w="738" w:type="dxa"/>
            <w:tcBorders>
              <w:right w:val="single" w:color="auto" w:sz="4" w:space="0"/>
            </w:tcBorders>
            <w:shd w:val="clear" w:color="auto" w:fill="auto"/>
            <w:noWrap w:val="0"/>
            <w:vAlign w:val="center"/>
          </w:tcPr>
          <w:p w14:paraId="33AA3520">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5E55652B">
            <w:pPr>
              <w:keepNext w:val="0"/>
              <w:keepLines w:val="0"/>
              <w:widowControl/>
              <w:suppressLineNumbers w:val="0"/>
              <w:spacing w:line="240" w:lineRule="auto"/>
              <w:jc w:val="left"/>
              <w:textAlignment w:val="center"/>
              <w:rPr>
                <w:rFonts w:hint="eastAsia" w:eastAsia="宋体"/>
                <w:color w:val="4472C4"/>
                <w:szCs w:val="21"/>
                <w:lang w:eastAsia="zh-CN"/>
              </w:rPr>
            </w:pPr>
            <w:r>
              <w:rPr>
                <w:rFonts w:hint="eastAsia" w:ascii="宋体" w:hAnsi="宋体" w:eastAsia="宋体" w:cs="宋体"/>
                <w:i w:val="0"/>
                <w:iCs w:val="0"/>
                <w:color w:val="000000"/>
                <w:kern w:val="0"/>
                <w:sz w:val="21"/>
                <w:szCs w:val="21"/>
                <w:highlight w:val="none"/>
                <w:u w:val="none"/>
                <w:lang w:val="en-US" w:eastAsia="zh-CN" w:bidi="ar"/>
              </w:rPr>
              <w:t>1、输出功率：立体声@8Ω：≥200W×2；立体声@4Ω：≥400W×2。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2、输入灵敏度：≥2.2dBu(1V)。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3、输入阻抗：≥10KΩ。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4、频率响应(@1W功率下)：≥20Hz-20KHz/±1dB @8Ω。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5、THD+N(@1/8功率下) ：≤0.01%。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6、分离度(@1KHz) ：≥80dB。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7、阻尼系数(@1KHz) ：≥200@ 8 ohms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8、信噪比（A计权）：≥93dB。</w:t>
            </w:r>
          </w:p>
        </w:tc>
      </w:tr>
      <w:tr w14:paraId="5D2AD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shd w:val="clear" w:color="auto" w:fill="auto"/>
            <w:noWrap w:val="0"/>
            <w:vAlign w:val="center"/>
          </w:tcPr>
          <w:p w14:paraId="7B20B7C3">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p>
        </w:tc>
        <w:tc>
          <w:tcPr>
            <w:tcW w:w="911" w:type="dxa"/>
            <w:shd w:val="clear" w:color="auto" w:fill="auto"/>
            <w:noWrap w:val="0"/>
            <w:vAlign w:val="center"/>
          </w:tcPr>
          <w:p w14:paraId="5B7E3668">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壁挂音箱</w:t>
            </w:r>
          </w:p>
        </w:tc>
        <w:tc>
          <w:tcPr>
            <w:tcW w:w="612" w:type="dxa"/>
            <w:shd w:val="clear" w:color="auto" w:fill="auto"/>
            <w:noWrap w:val="0"/>
            <w:vAlign w:val="center"/>
          </w:tcPr>
          <w:p w14:paraId="17AF494A">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16台</w:t>
            </w:r>
          </w:p>
        </w:tc>
        <w:tc>
          <w:tcPr>
            <w:tcW w:w="738" w:type="dxa"/>
            <w:tcBorders>
              <w:right w:val="single" w:color="auto" w:sz="4" w:space="0"/>
            </w:tcBorders>
            <w:shd w:val="clear" w:color="auto" w:fill="auto"/>
            <w:noWrap w:val="0"/>
            <w:vAlign w:val="center"/>
          </w:tcPr>
          <w:p w14:paraId="65A5D65C">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3C4E1D52">
            <w:pPr>
              <w:widowControl w:val="0"/>
              <w:numPr>
                <w:ilvl w:val="0"/>
                <w:numId w:val="0"/>
              </w:numPr>
              <w:spacing w:line="360" w:lineRule="auto"/>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阻抗≤8Ω</w:t>
            </w:r>
          </w:p>
          <w:p w14:paraId="4D700F14">
            <w:pPr>
              <w:widowControl w:val="0"/>
              <w:numPr>
                <w:ilvl w:val="0"/>
                <w:numId w:val="0"/>
              </w:numPr>
              <w:spacing w:line="360" w:lineRule="auto"/>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频响等同或优于65Hz~20KHz</w:t>
            </w:r>
          </w:p>
          <w:p w14:paraId="265339B7">
            <w:pPr>
              <w:widowControl w:val="0"/>
              <w:numPr>
                <w:ilvl w:val="0"/>
                <w:numId w:val="0"/>
              </w:numPr>
              <w:spacing w:line="360" w:lineRule="auto"/>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额定功率≥1</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0W</w:t>
            </w:r>
          </w:p>
          <w:p w14:paraId="30041271">
            <w:pPr>
              <w:widowControl w:val="0"/>
              <w:numPr>
                <w:ilvl w:val="0"/>
                <w:numId w:val="0"/>
              </w:numPr>
              <w:spacing w:line="360" w:lineRule="auto"/>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灵敏度≥95dB/W/M</w:t>
            </w:r>
          </w:p>
          <w:p w14:paraId="625C09D3">
            <w:pPr>
              <w:widowControl w:val="0"/>
              <w:numPr>
                <w:ilvl w:val="0"/>
                <w:numId w:val="0"/>
              </w:numPr>
              <w:spacing w:line="360" w:lineRule="auto"/>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水平覆盖角≥80°，垂直覆盖角≥60°</w:t>
            </w:r>
          </w:p>
          <w:p w14:paraId="350F34AA">
            <w:pPr>
              <w:widowControl w:val="0"/>
              <w:numPr>
                <w:ilvl w:val="0"/>
                <w:numId w:val="0"/>
              </w:numPr>
              <w:spacing w:line="360" w:lineRule="auto"/>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高音≥3"锥形高音单元×1</w:t>
            </w:r>
          </w:p>
          <w:p w14:paraId="0E9B5788">
            <w:pPr>
              <w:widowControl w:val="0"/>
              <w:numPr>
                <w:ilvl w:val="0"/>
                <w:numId w:val="0"/>
              </w:numPr>
              <w:spacing w:line="360" w:lineRule="auto"/>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低音≥</w:t>
            </w:r>
            <w:r>
              <w:rPr>
                <w:rFonts w:hint="eastAsia" w:ascii="宋体" w:hAnsi="宋体" w:cs="宋体"/>
                <w:i w:val="0"/>
                <w:iCs w:val="0"/>
                <w:color w:val="000000"/>
                <w:kern w:val="0"/>
                <w:sz w:val="21"/>
                <w:szCs w:val="21"/>
                <w:highlight w:val="none"/>
                <w:u w:val="none"/>
                <w:lang w:val="en-US" w:eastAsia="zh-CN" w:bidi="ar"/>
              </w:rPr>
              <w:t>6.5</w:t>
            </w:r>
            <w:r>
              <w:rPr>
                <w:rFonts w:hint="eastAsia" w:ascii="宋体" w:hAnsi="宋体" w:eastAsia="宋体" w:cs="宋体"/>
                <w:i w:val="0"/>
                <w:iCs w:val="0"/>
                <w:color w:val="000000"/>
                <w:kern w:val="0"/>
                <w:sz w:val="21"/>
                <w:szCs w:val="21"/>
                <w:highlight w:val="none"/>
                <w:u w:val="none"/>
                <w:lang w:val="en-US" w:eastAsia="zh-CN" w:bidi="ar"/>
              </w:rPr>
              <w:t>"低音×1</w:t>
            </w:r>
          </w:p>
        </w:tc>
      </w:tr>
      <w:tr w14:paraId="24469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shd w:val="clear" w:color="auto" w:fill="auto"/>
            <w:noWrap w:val="0"/>
            <w:vAlign w:val="center"/>
          </w:tcPr>
          <w:p w14:paraId="7A4DDF46">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w:t>
            </w:r>
          </w:p>
        </w:tc>
        <w:tc>
          <w:tcPr>
            <w:tcW w:w="911" w:type="dxa"/>
            <w:shd w:val="clear" w:color="auto" w:fill="auto"/>
            <w:noWrap w:val="0"/>
            <w:vAlign w:val="center"/>
          </w:tcPr>
          <w:p w14:paraId="3706FB3A">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音频处理器</w:t>
            </w:r>
          </w:p>
        </w:tc>
        <w:tc>
          <w:tcPr>
            <w:tcW w:w="612" w:type="dxa"/>
            <w:shd w:val="clear" w:color="auto" w:fill="auto"/>
            <w:noWrap w:val="0"/>
            <w:vAlign w:val="center"/>
          </w:tcPr>
          <w:p w14:paraId="187473C5">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8台</w:t>
            </w:r>
          </w:p>
        </w:tc>
        <w:tc>
          <w:tcPr>
            <w:tcW w:w="738" w:type="dxa"/>
            <w:tcBorders>
              <w:right w:val="single" w:color="auto" w:sz="4" w:space="0"/>
            </w:tcBorders>
            <w:shd w:val="clear" w:color="auto" w:fill="auto"/>
            <w:noWrap w:val="0"/>
            <w:vAlign w:val="center"/>
          </w:tcPr>
          <w:p w14:paraId="23ACAB9C">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color w:val="4472C4"/>
                <w:szCs w:val="21"/>
              </w:rPr>
              <w:t>工业</w:t>
            </w:r>
          </w:p>
        </w:tc>
        <w:tc>
          <w:tcPr>
            <w:tcW w:w="6628" w:type="dxa"/>
            <w:tcBorders>
              <w:left w:val="single" w:color="auto" w:sz="4" w:space="0"/>
              <w:right w:val="single" w:color="auto" w:sz="4" w:space="0"/>
            </w:tcBorders>
            <w:noWrap w:val="0"/>
            <w:vAlign w:val="center"/>
          </w:tcPr>
          <w:p w14:paraId="71B6C0AD">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p>
          <w:p w14:paraId="2514A7D5">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b/>
                <w:bCs/>
                <w:szCs w:val="21"/>
              </w:rPr>
              <w:t>●</w:t>
            </w:r>
            <w:r>
              <w:rPr>
                <w:rFonts w:hint="eastAsia" w:ascii="宋体" w:hAnsi="宋体" w:eastAsia="宋体" w:cs="宋体"/>
                <w:i w:val="0"/>
                <w:iCs w:val="0"/>
                <w:color w:val="auto"/>
                <w:kern w:val="0"/>
                <w:sz w:val="21"/>
                <w:szCs w:val="21"/>
                <w:highlight w:val="none"/>
                <w:u w:val="none"/>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p>
          <w:p w14:paraId="67BFC8C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3、具有矩阵增益调节功能，每个输入通道参与混音的增益可调，增益调节范围等同或优于-72db到12db。</w:t>
            </w:r>
          </w:p>
          <w:p w14:paraId="572E6ED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yellow"/>
                <w:u w:val="none"/>
                <w:lang w:val="en-US" w:eastAsia="zh-CN" w:bidi="ar"/>
              </w:rPr>
            </w:pPr>
            <w:r>
              <w:rPr>
                <w:rFonts w:hint="eastAsia"/>
                <w:b/>
                <w:bCs/>
                <w:szCs w:val="21"/>
              </w:rPr>
              <w:t>●</w:t>
            </w:r>
            <w:r>
              <w:rPr>
                <w:rFonts w:hint="eastAsia" w:ascii="宋体" w:hAnsi="宋体" w:eastAsia="宋体" w:cs="宋体"/>
                <w:i w:val="0"/>
                <w:iCs w:val="0"/>
                <w:color w:val="auto"/>
                <w:kern w:val="0"/>
                <w:sz w:val="21"/>
                <w:szCs w:val="21"/>
                <w:highlight w:val="none"/>
                <w:u w:val="none"/>
                <w:lang w:val="en-US" w:eastAsia="zh-CN" w:bidi="ar"/>
              </w:rPr>
              <w:t>4、音频处理器具有跨平台软件，可运行的操作系统版本≥8种，包括</w:t>
            </w:r>
            <w:r>
              <w:rPr>
                <w:rFonts w:hint="eastAsia" w:ascii="宋体" w:hAnsi="宋体" w:cs="宋体"/>
                <w:i w:val="0"/>
                <w:iCs w:val="0"/>
                <w:color w:val="auto"/>
                <w:kern w:val="0"/>
                <w:sz w:val="21"/>
                <w:szCs w:val="21"/>
                <w:highlight w:val="none"/>
                <w:u w:val="none"/>
                <w:lang w:val="en-US" w:eastAsia="zh-CN" w:bidi="ar"/>
              </w:rPr>
              <w:t>但不限于</w:t>
            </w:r>
            <w:r>
              <w:rPr>
                <w:rFonts w:hint="eastAsia" w:ascii="宋体" w:hAnsi="宋体" w:eastAsia="宋体" w:cs="宋体"/>
                <w:i w:val="0"/>
                <w:iCs w:val="0"/>
                <w:color w:val="auto"/>
                <w:kern w:val="0"/>
                <w:sz w:val="21"/>
                <w:szCs w:val="21"/>
                <w:highlight w:val="none"/>
                <w:u w:val="none"/>
                <w:lang w:val="en-US" w:eastAsia="zh-CN" w:bidi="ar"/>
              </w:rPr>
              <w:t>Windows7/10/11、银河麒麟桌面操作系统（兆芯版）、银河麒麟桌面操作系统（飞腾版）、macOS系统、统信UOS、Ubuntu桌面版操作系统。</w:t>
            </w:r>
          </w:p>
          <w:p w14:paraId="76DB40C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5、具有PC客户端、手机移动端、安卓平板端不同控制方式，可以通同时登入APP软件、PC客户端同时连接设备，并实现多端数据的同步。</w:t>
            </w:r>
          </w:p>
          <w:p w14:paraId="5056B79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6、具有编码旋钮和IPS屏幕，可用于控制和配置设备静音，增益，场景；IPS屏幕能够显示IP地址，输入和输出通道的实时电平。</w:t>
            </w:r>
          </w:p>
          <w:p w14:paraId="4E206A4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7、具有设备定位功能，客户端一键定位局域网内同类设备，被定位的设备会显示定位信息。</w:t>
            </w:r>
          </w:p>
          <w:p w14:paraId="39CF05D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8、具有统一集中控制功能，支持≥65535台设备通过软件集中控制。</w:t>
            </w:r>
          </w:p>
          <w:p w14:paraId="1CAF307A">
            <w:pPr>
              <w:spacing w:line="360" w:lineRule="auto"/>
              <w:rPr>
                <w:rFonts w:hint="eastAsia"/>
                <w:color w:val="4472C4"/>
                <w:szCs w:val="21"/>
              </w:rPr>
            </w:pPr>
            <w:r>
              <w:rPr>
                <w:rFonts w:hint="eastAsia"/>
                <w:b/>
                <w:bCs/>
                <w:szCs w:val="21"/>
              </w:rPr>
              <w:t>●</w:t>
            </w:r>
            <w:r>
              <w:rPr>
                <w:rFonts w:hint="eastAsia" w:ascii="宋体" w:hAnsi="宋体" w:eastAsia="宋体" w:cs="宋体"/>
                <w:i w:val="0"/>
                <w:iCs w:val="0"/>
                <w:color w:val="auto"/>
                <w:kern w:val="0"/>
                <w:sz w:val="21"/>
                <w:szCs w:val="21"/>
                <w:highlight w:val="none"/>
                <w:u w:val="none"/>
                <w:lang w:val="en-US" w:eastAsia="zh-CN"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r>
      <w:tr w14:paraId="40B90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shd w:val="clear" w:color="auto" w:fill="auto"/>
            <w:noWrap w:val="0"/>
            <w:vAlign w:val="center"/>
          </w:tcPr>
          <w:p w14:paraId="075E04C7">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w:t>
            </w:r>
          </w:p>
        </w:tc>
        <w:tc>
          <w:tcPr>
            <w:tcW w:w="911" w:type="dxa"/>
            <w:shd w:val="clear" w:color="auto" w:fill="auto"/>
            <w:noWrap w:val="0"/>
            <w:vAlign w:val="center"/>
          </w:tcPr>
          <w:p w14:paraId="2C622827">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调音台</w:t>
            </w:r>
          </w:p>
        </w:tc>
        <w:tc>
          <w:tcPr>
            <w:tcW w:w="612" w:type="dxa"/>
            <w:shd w:val="clear" w:color="auto" w:fill="auto"/>
            <w:noWrap w:val="0"/>
            <w:vAlign w:val="center"/>
          </w:tcPr>
          <w:p w14:paraId="22B38E8D">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8台</w:t>
            </w:r>
          </w:p>
        </w:tc>
        <w:tc>
          <w:tcPr>
            <w:tcW w:w="738" w:type="dxa"/>
            <w:tcBorders>
              <w:right w:val="single" w:color="auto" w:sz="4" w:space="0"/>
            </w:tcBorders>
            <w:shd w:val="clear" w:color="auto" w:fill="auto"/>
            <w:noWrap w:val="0"/>
            <w:vAlign w:val="center"/>
          </w:tcPr>
          <w:p w14:paraId="1C235DC5">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3EBF6666">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1、</w:t>
            </w:r>
            <w:r>
              <w:rPr>
                <w:rFonts w:hint="eastAsia" w:ascii="宋体" w:hAnsi="宋体" w:cs="宋体"/>
                <w:sz w:val="21"/>
                <w:szCs w:val="21"/>
                <w:highlight w:val="none"/>
                <w:vertAlign w:val="baseline"/>
                <w:lang w:eastAsia="zh-CN"/>
              </w:rPr>
              <w:t>不少于</w:t>
            </w:r>
            <w:r>
              <w:rPr>
                <w:rFonts w:hint="eastAsia" w:ascii="宋体" w:hAnsi="宋体" w:eastAsia="宋体" w:cs="宋体"/>
                <w:sz w:val="21"/>
                <w:szCs w:val="21"/>
                <w:highlight w:val="none"/>
                <w:vertAlign w:val="baseline"/>
                <w:lang w:eastAsia="zh-CN"/>
              </w:rPr>
              <w:t>14路XLR平衡单声道输入+2路立体声输入。</w:t>
            </w:r>
          </w:p>
          <w:p w14:paraId="4FB4FF14">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2、每通道3段均衡调节，MUTE静音开关，PFL耳机开关，平滑60MM行程推子器。</w:t>
            </w:r>
          </w:p>
          <w:p w14:paraId="3B93B1A9">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3、2编组输出 +2组AUX输出（包括FX), 1组返回，1组耳机监听。</w:t>
            </w:r>
          </w:p>
          <w:p w14:paraId="3523D1DF">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4、内置48V幻象电源供电。</w:t>
            </w:r>
          </w:p>
          <w:p w14:paraId="4717F5FB">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5、</w:t>
            </w:r>
            <w:r>
              <w:rPr>
                <w:rFonts w:hint="eastAsia" w:ascii="宋体" w:hAnsi="宋体" w:cs="宋体"/>
                <w:sz w:val="21"/>
                <w:szCs w:val="21"/>
                <w:highlight w:val="none"/>
                <w:vertAlign w:val="baseline"/>
                <w:lang w:eastAsia="zh-CN"/>
              </w:rPr>
              <w:t>不少于</w:t>
            </w:r>
            <w:r>
              <w:rPr>
                <w:rFonts w:hint="eastAsia" w:ascii="宋体" w:hAnsi="宋体" w:eastAsia="宋体" w:cs="宋体"/>
                <w:sz w:val="21"/>
                <w:szCs w:val="21"/>
                <w:highlight w:val="none"/>
                <w:vertAlign w:val="baseline"/>
                <w:lang w:eastAsia="zh-CN"/>
              </w:rPr>
              <w:t>24种DSP数字效果器。</w:t>
            </w:r>
          </w:p>
          <w:p w14:paraId="251A56A6">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6、内置USB音频播放MP3；USB录音、可连电脑播放音乐。</w:t>
            </w:r>
          </w:p>
          <w:p w14:paraId="7266934B">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7、内置蓝牙接收模块。</w:t>
            </w:r>
          </w:p>
          <w:p w14:paraId="246E2AD1">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8、LED大显示屏清淅显示播放状态。</w:t>
            </w:r>
          </w:p>
          <w:p w14:paraId="148054C8">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9、十段三色电平灯显示信号状态。</w:t>
            </w:r>
          </w:p>
          <w:p w14:paraId="65245583">
            <w:pPr>
              <w:jc w:val="left"/>
              <w:rPr>
                <w:rFonts w:hint="eastAsia"/>
                <w:color w:val="4472C4"/>
                <w:szCs w:val="21"/>
              </w:rPr>
            </w:pPr>
            <w:r>
              <w:rPr>
                <w:rFonts w:hint="eastAsia" w:ascii="宋体" w:hAnsi="宋体" w:eastAsia="宋体" w:cs="宋体"/>
                <w:sz w:val="21"/>
                <w:szCs w:val="21"/>
                <w:highlight w:val="none"/>
                <w:vertAlign w:val="baseline"/>
                <w:lang w:eastAsia="zh-CN"/>
              </w:rPr>
              <w:t>10、XLR平衡输入话放噪声极低，超低噪音线路设计，动态余量大。</w:t>
            </w:r>
          </w:p>
        </w:tc>
      </w:tr>
      <w:tr w14:paraId="6A66E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shd w:val="clear" w:color="auto" w:fill="auto"/>
            <w:noWrap w:val="0"/>
            <w:vAlign w:val="center"/>
          </w:tcPr>
          <w:p w14:paraId="2B36771E">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w:t>
            </w:r>
          </w:p>
        </w:tc>
        <w:tc>
          <w:tcPr>
            <w:tcW w:w="911" w:type="dxa"/>
            <w:shd w:val="clear" w:color="auto" w:fill="auto"/>
            <w:noWrap w:val="0"/>
            <w:vAlign w:val="center"/>
          </w:tcPr>
          <w:p w14:paraId="526FF164">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液晶电视</w:t>
            </w:r>
          </w:p>
        </w:tc>
        <w:tc>
          <w:tcPr>
            <w:tcW w:w="612" w:type="dxa"/>
            <w:shd w:val="clear" w:color="auto" w:fill="auto"/>
            <w:noWrap w:val="0"/>
            <w:vAlign w:val="center"/>
          </w:tcPr>
          <w:p w14:paraId="7DB4B0B4">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16台</w:t>
            </w:r>
          </w:p>
        </w:tc>
        <w:tc>
          <w:tcPr>
            <w:tcW w:w="738" w:type="dxa"/>
            <w:tcBorders>
              <w:right w:val="single" w:color="auto" w:sz="4" w:space="0"/>
            </w:tcBorders>
            <w:shd w:val="clear" w:color="auto" w:fill="auto"/>
            <w:noWrap w:val="0"/>
            <w:vAlign w:val="center"/>
          </w:tcPr>
          <w:p w14:paraId="26DD9AD5">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5EE7F01A">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1、外观：全面屏。</w:t>
            </w:r>
          </w:p>
          <w:p w14:paraId="4E0D3A90">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2、屏幕：</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sz w:val="21"/>
                <w:szCs w:val="21"/>
                <w:highlight w:val="none"/>
                <w:vertAlign w:val="baseline"/>
                <w:lang w:eastAsia="zh-CN"/>
              </w:rPr>
              <w:t>55英寸</w:t>
            </w:r>
          </w:p>
          <w:p w14:paraId="3AE684B5">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3、分辨率：</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sz w:val="21"/>
                <w:szCs w:val="21"/>
                <w:highlight w:val="none"/>
                <w:vertAlign w:val="baseline"/>
                <w:lang w:eastAsia="zh-CN"/>
              </w:rPr>
              <w:t>4K（3840×2160），屏幕等级：</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sz w:val="21"/>
                <w:szCs w:val="21"/>
                <w:highlight w:val="none"/>
                <w:vertAlign w:val="baseline"/>
                <w:lang w:eastAsia="zh-CN"/>
              </w:rPr>
              <w:t>A+，色域(BT.709)：100%。</w:t>
            </w:r>
          </w:p>
          <w:p w14:paraId="4A847CBA">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4、背光方式：DLED，面板类型：RGB。</w:t>
            </w:r>
          </w:p>
          <w:p w14:paraId="258FED35">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5、功耗：二级能效，待机功率：≤0.5W。</w:t>
            </w:r>
          </w:p>
          <w:p w14:paraId="50A8163C">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6、CPU：</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Arial" w:hAnsi="Arial" w:cs="Arial"/>
              </w:rPr>
              <w:t>四核 ARM Cortex A35</w:t>
            </w:r>
            <w:r>
              <w:rPr>
                <w:rFonts w:hint="eastAsia" w:ascii="宋体" w:hAnsi="宋体" w:eastAsia="宋体" w:cs="宋体"/>
                <w:sz w:val="21"/>
                <w:szCs w:val="21"/>
                <w:highlight w:val="none"/>
                <w:vertAlign w:val="baseline"/>
                <w:lang w:eastAsia="zh-CN"/>
              </w:rPr>
              <w:t>。</w:t>
            </w:r>
          </w:p>
          <w:p w14:paraId="560E7162">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7、GPU：</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Arial" w:hAnsi="Arial" w:cs="Arial"/>
              </w:rPr>
              <w:t>双核 Mali-G31</w:t>
            </w:r>
            <w:r>
              <w:rPr>
                <w:rFonts w:hint="eastAsia" w:ascii="宋体" w:hAnsi="宋体" w:eastAsia="宋体" w:cs="宋体"/>
                <w:sz w:val="21"/>
                <w:szCs w:val="21"/>
                <w:highlight w:val="none"/>
                <w:vertAlign w:val="baseline"/>
                <w:lang w:eastAsia="zh-CN"/>
              </w:rPr>
              <w:t>。</w:t>
            </w:r>
          </w:p>
          <w:p w14:paraId="5119A9B9">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8、内存：</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sz w:val="21"/>
                <w:szCs w:val="21"/>
                <w:highlight w:val="none"/>
                <w:vertAlign w:val="baseline"/>
                <w:lang w:eastAsia="zh-CN"/>
              </w:rPr>
              <w:t>1.5GB，存储：</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sz w:val="21"/>
                <w:szCs w:val="21"/>
                <w:highlight w:val="none"/>
                <w:vertAlign w:val="baseline"/>
                <w:lang w:eastAsia="zh-CN"/>
              </w:rPr>
              <w:t>8GB。</w:t>
            </w:r>
          </w:p>
          <w:p w14:paraId="2E7A434E">
            <w:pPr>
              <w:jc w:val="left"/>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val="en-US" w:eastAsia="zh-CN"/>
              </w:rPr>
              <w:t>9</w:t>
            </w:r>
            <w:r>
              <w:rPr>
                <w:rFonts w:hint="eastAsia" w:ascii="宋体" w:hAnsi="宋体" w:eastAsia="宋体" w:cs="宋体"/>
                <w:sz w:val="21"/>
                <w:szCs w:val="21"/>
                <w:highlight w:val="none"/>
                <w:vertAlign w:val="baseline"/>
                <w:lang w:eastAsia="zh-CN"/>
              </w:rPr>
              <w:t>、网络：有线/无线。</w:t>
            </w:r>
          </w:p>
          <w:p w14:paraId="44BC5204">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1</w:t>
            </w:r>
            <w:r>
              <w:rPr>
                <w:rFonts w:hint="eastAsia" w:ascii="宋体" w:hAnsi="宋体" w:cs="宋体"/>
                <w:sz w:val="21"/>
                <w:szCs w:val="21"/>
                <w:highlight w:val="none"/>
                <w:vertAlign w:val="baseline"/>
                <w:lang w:val="en-US" w:eastAsia="zh-CN"/>
              </w:rPr>
              <w:t>0</w:t>
            </w:r>
            <w:r>
              <w:rPr>
                <w:rFonts w:hint="eastAsia" w:ascii="宋体" w:hAnsi="宋体" w:eastAsia="宋体" w:cs="宋体"/>
                <w:sz w:val="21"/>
                <w:szCs w:val="21"/>
                <w:highlight w:val="none"/>
                <w:vertAlign w:val="baseline"/>
                <w:lang w:eastAsia="zh-CN"/>
              </w:rPr>
              <w:t>、输入端口：</w:t>
            </w:r>
            <w:r>
              <w:rPr>
                <w:rFonts w:hint="eastAsia" w:ascii="宋体" w:hAnsi="宋体" w:cs="宋体"/>
                <w:sz w:val="21"/>
                <w:szCs w:val="21"/>
                <w:highlight w:val="none"/>
                <w:vertAlign w:val="baseline"/>
                <w:lang w:eastAsia="zh-CN"/>
              </w:rPr>
              <w:t>不少于</w:t>
            </w:r>
            <w:r>
              <w:rPr>
                <w:rFonts w:hint="eastAsia" w:ascii="宋体" w:hAnsi="宋体" w:eastAsia="宋体" w:cs="宋体"/>
                <w:sz w:val="21"/>
                <w:szCs w:val="21"/>
                <w:highlight w:val="none"/>
                <w:vertAlign w:val="baseline"/>
                <w:lang w:eastAsia="zh-CN"/>
              </w:rPr>
              <w:t>HDMI2.0*2、USB2.0*2、网口*1、音视频输入*1、有线/天线输入*1。</w:t>
            </w:r>
          </w:p>
          <w:p w14:paraId="7C67D366">
            <w:pPr>
              <w:jc w:val="left"/>
              <w:rPr>
                <w:rFonts w:hint="eastAsia"/>
                <w:color w:val="4472C4"/>
                <w:szCs w:val="21"/>
              </w:rPr>
            </w:pPr>
            <w:r>
              <w:rPr>
                <w:rFonts w:hint="eastAsia" w:ascii="宋体" w:hAnsi="宋体" w:eastAsia="宋体" w:cs="宋体"/>
                <w:sz w:val="21"/>
                <w:szCs w:val="21"/>
                <w:highlight w:val="none"/>
                <w:vertAlign w:val="baseline"/>
                <w:lang w:eastAsia="zh-CN"/>
              </w:rPr>
              <w:t>1</w:t>
            </w:r>
            <w:r>
              <w:rPr>
                <w:rFonts w:hint="eastAsia" w:ascii="宋体" w:hAnsi="宋体" w:cs="宋体"/>
                <w:sz w:val="21"/>
                <w:szCs w:val="21"/>
                <w:highlight w:val="none"/>
                <w:vertAlign w:val="baseline"/>
                <w:lang w:val="en-US" w:eastAsia="zh-CN"/>
              </w:rPr>
              <w:t>1</w:t>
            </w:r>
            <w:r>
              <w:rPr>
                <w:rFonts w:hint="eastAsia" w:ascii="宋体" w:hAnsi="宋体" w:eastAsia="宋体" w:cs="宋体"/>
                <w:sz w:val="21"/>
                <w:szCs w:val="21"/>
                <w:highlight w:val="none"/>
                <w:vertAlign w:val="baseline"/>
                <w:lang w:eastAsia="zh-CN"/>
              </w:rPr>
              <w:t>、输出端口：</w:t>
            </w:r>
            <w:r>
              <w:rPr>
                <w:rFonts w:hint="eastAsia" w:ascii="宋体" w:hAnsi="宋体" w:cs="宋体"/>
                <w:sz w:val="21"/>
                <w:szCs w:val="21"/>
                <w:highlight w:val="none"/>
                <w:vertAlign w:val="baseline"/>
                <w:lang w:eastAsia="zh-CN"/>
              </w:rPr>
              <w:t>不少于</w:t>
            </w:r>
            <w:r>
              <w:rPr>
                <w:rFonts w:hint="eastAsia" w:ascii="宋体" w:hAnsi="宋体" w:eastAsia="宋体" w:cs="宋体"/>
                <w:sz w:val="21"/>
                <w:szCs w:val="21"/>
                <w:highlight w:val="none"/>
                <w:vertAlign w:val="baseline"/>
                <w:lang w:eastAsia="zh-CN"/>
              </w:rPr>
              <w:t>数字音频输出（同轴）*1。</w:t>
            </w:r>
          </w:p>
        </w:tc>
      </w:tr>
      <w:tr w14:paraId="45356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shd w:val="clear" w:color="auto" w:fill="auto"/>
            <w:noWrap w:val="0"/>
            <w:vAlign w:val="center"/>
          </w:tcPr>
          <w:p w14:paraId="6D09602F">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w:t>
            </w:r>
          </w:p>
        </w:tc>
        <w:tc>
          <w:tcPr>
            <w:tcW w:w="911" w:type="dxa"/>
            <w:shd w:val="clear" w:color="auto" w:fill="auto"/>
            <w:noWrap w:val="0"/>
            <w:vAlign w:val="center"/>
          </w:tcPr>
          <w:p w14:paraId="69DBE2C5">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液晶电视移动挂架</w:t>
            </w:r>
          </w:p>
        </w:tc>
        <w:tc>
          <w:tcPr>
            <w:tcW w:w="612" w:type="dxa"/>
            <w:shd w:val="clear" w:color="auto" w:fill="auto"/>
            <w:noWrap w:val="0"/>
            <w:vAlign w:val="center"/>
          </w:tcPr>
          <w:p w14:paraId="156CD42C">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16台</w:t>
            </w:r>
          </w:p>
        </w:tc>
        <w:tc>
          <w:tcPr>
            <w:tcW w:w="738" w:type="dxa"/>
            <w:tcBorders>
              <w:right w:val="single" w:color="auto" w:sz="4" w:space="0"/>
            </w:tcBorders>
            <w:shd w:val="clear" w:color="auto" w:fill="auto"/>
            <w:noWrap w:val="0"/>
            <w:vAlign w:val="center"/>
          </w:tcPr>
          <w:p w14:paraId="3EECED7D">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7D42F190">
            <w:pPr>
              <w:spacing w:line="360" w:lineRule="auto"/>
              <w:rPr>
                <w:rFonts w:hint="eastAsia" w:eastAsia="宋体"/>
                <w:color w:val="auto"/>
                <w:szCs w:val="21"/>
                <w:lang w:eastAsia="zh-CN"/>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color w:val="auto"/>
                <w:szCs w:val="21"/>
              </w:rPr>
              <w:t>55寸可移动挂架</w:t>
            </w:r>
            <w:r>
              <w:rPr>
                <w:rFonts w:hint="eastAsia"/>
                <w:color w:val="auto"/>
                <w:szCs w:val="21"/>
                <w:lang w:eastAsia="zh-CN"/>
              </w:rPr>
              <w:t>。</w:t>
            </w:r>
          </w:p>
        </w:tc>
      </w:tr>
      <w:tr w14:paraId="498D1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shd w:val="clear" w:color="auto" w:fill="auto"/>
            <w:noWrap w:val="0"/>
            <w:vAlign w:val="center"/>
          </w:tcPr>
          <w:p w14:paraId="384DCBD1">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w:t>
            </w:r>
          </w:p>
        </w:tc>
        <w:tc>
          <w:tcPr>
            <w:tcW w:w="911" w:type="dxa"/>
            <w:shd w:val="clear" w:color="auto" w:fill="auto"/>
            <w:noWrap w:val="0"/>
            <w:vAlign w:val="center"/>
          </w:tcPr>
          <w:p w14:paraId="6BF1D976">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高清视频传输器</w:t>
            </w:r>
          </w:p>
        </w:tc>
        <w:tc>
          <w:tcPr>
            <w:tcW w:w="612" w:type="dxa"/>
            <w:shd w:val="clear" w:color="auto" w:fill="auto"/>
            <w:noWrap w:val="0"/>
            <w:vAlign w:val="center"/>
          </w:tcPr>
          <w:p w14:paraId="7F12AC5E">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16套</w:t>
            </w:r>
          </w:p>
        </w:tc>
        <w:tc>
          <w:tcPr>
            <w:tcW w:w="738" w:type="dxa"/>
            <w:tcBorders>
              <w:right w:val="single" w:color="auto" w:sz="4" w:space="0"/>
            </w:tcBorders>
            <w:shd w:val="clear" w:color="auto" w:fill="auto"/>
            <w:noWrap w:val="0"/>
            <w:vAlign w:val="center"/>
          </w:tcPr>
          <w:p w14:paraId="770EB4B9">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54AB23A3">
            <w:pPr>
              <w:spacing w:line="360" w:lineRule="auto"/>
              <w:rPr>
                <w:rFonts w:hint="eastAsia" w:eastAsia="宋体"/>
                <w:color w:val="auto"/>
                <w:szCs w:val="21"/>
                <w:lang w:eastAsia="zh-CN"/>
              </w:rPr>
            </w:pPr>
            <w:r>
              <w:rPr>
                <w:rFonts w:hint="eastAsia"/>
                <w:color w:val="auto"/>
                <w:szCs w:val="21"/>
              </w:rPr>
              <w:t>HDMI双绞线延长器</w:t>
            </w:r>
            <w:r>
              <w:rPr>
                <w:rFonts w:hint="eastAsia"/>
                <w:color w:val="auto"/>
                <w:szCs w:val="21"/>
                <w:lang w:eastAsia="zh-CN"/>
              </w:rPr>
              <w:t>。</w:t>
            </w:r>
          </w:p>
        </w:tc>
      </w:tr>
      <w:tr w14:paraId="15192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shd w:val="clear" w:color="auto" w:fill="auto"/>
            <w:noWrap w:val="0"/>
            <w:vAlign w:val="center"/>
          </w:tcPr>
          <w:p w14:paraId="2470FDA9">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w:t>
            </w:r>
          </w:p>
        </w:tc>
        <w:tc>
          <w:tcPr>
            <w:tcW w:w="911" w:type="dxa"/>
            <w:shd w:val="clear" w:color="auto" w:fill="auto"/>
            <w:noWrap w:val="0"/>
            <w:vAlign w:val="center"/>
          </w:tcPr>
          <w:p w14:paraId="428D90DF">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触摸终端</w:t>
            </w:r>
          </w:p>
        </w:tc>
        <w:tc>
          <w:tcPr>
            <w:tcW w:w="612" w:type="dxa"/>
            <w:shd w:val="clear" w:color="auto" w:fill="auto"/>
            <w:noWrap w:val="0"/>
            <w:vAlign w:val="center"/>
          </w:tcPr>
          <w:p w14:paraId="7F58CCE1">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48台</w:t>
            </w:r>
          </w:p>
        </w:tc>
        <w:tc>
          <w:tcPr>
            <w:tcW w:w="738" w:type="dxa"/>
            <w:tcBorders>
              <w:right w:val="single" w:color="auto" w:sz="4" w:space="0"/>
            </w:tcBorders>
            <w:shd w:val="clear" w:color="auto" w:fill="auto"/>
            <w:noWrap w:val="0"/>
            <w:vAlign w:val="center"/>
          </w:tcPr>
          <w:p w14:paraId="04368DCE">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459380F9">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1、屏幕尺寸：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sz w:val="21"/>
                <w:szCs w:val="21"/>
                <w:highlight w:val="none"/>
                <w:vertAlign w:val="baseline"/>
                <w:lang w:eastAsia="zh-CN"/>
              </w:rPr>
              <w:t>29 英寸，面板类型：a-Si TFT-LCD BOE 面板电容触屏</w:t>
            </w:r>
            <w:r>
              <w:rPr>
                <w:rFonts w:hint="eastAsia" w:ascii="宋体" w:hAnsi="宋体" w:cs="宋体"/>
                <w:sz w:val="21"/>
                <w:szCs w:val="21"/>
                <w:highlight w:val="none"/>
                <w:vertAlign w:val="baseline"/>
                <w:lang w:eastAsia="zh-CN"/>
              </w:rPr>
              <w:t>。</w:t>
            </w:r>
          </w:p>
          <w:p w14:paraId="300A6C24">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2、色域：sRGB 100%</w:t>
            </w:r>
            <w:r>
              <w:rPr>
                <w:rFonts w:hint="eastAsia" w:ascii="宋体" w:hAnsi="宋体" w:cs="宋体"/>
                <w:sz w:val="21"/>
                <w:szCs w:val="21"/>
                <w:highlight w:val="none"/>
                <w:vertAlign w:val="baseline"/>
                <w:lang w:eastAsia="zh-CN"/>
              </w:rPr>
              <w:t>。</w:t>
            </w:r>
          </w:p>
          <w:p w14:paraId="46834997">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3、屏幕比例：21:9，分辨率：</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sz w:val="21"/>
                <w:szCs w:val="21"/>
                <w:highlight w:val="none"/>
                <w:vertAlign w:val="baseline"/>
                <w:lang w:eastAsia="zh-CN"/>
              </w:rPr>
              <w:t>2560×1080</w:t>
            </w:r>
            <w:r>
              <w:rPr>
                <w:rFonts w:hint="eastAsia" w:ascii="宋体" w:hAnsi="宋体" w:cs="宋体"/>
                <w:sz w:val="21"/>
                <w:szCs w:val="21"/>
                <w:highlight w:val="none"/>
                <w:vertAlign w:val="baseline"/>
                <w:lang w:eastAsia="zh-CN"/>
              </w:rPr>
              <w:t>。</w:t>
            </w:r>
          </w:p>
          <w:p w14:paraId="3BC50E54">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4、亮度：</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sz w:val="21"/>
                <w:szCs w:val="21"/>
                <w:highlight w:val="none"/>
                <w:vertAlign w:val="baseline"/>
                <w:lang w:eastAsia="zh-CN"/>
              </w:rPr>
              <w:t>500cd/m²</w:t>
            </w:r>
            <w:r>
              <w:rPr>
                <w:rFonts w:hint="eastAsia" w:ascii="宋体" w:hAnsi="宋体" w:cs="宋体"/>
                <w:sz w:val="21"/>
                <w:szCs w:val="21"/>
                <w:highlight w:val="none"/>
                <w:vertAlign w:val="baseline"/>
                <w:lang w:eastAsia="zh-CN"/>
              </w:rPr>
              <w:t>。</w:t>
            </w:r>
          </w:p>
          <w:p w14:paraId="6F12483E">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6、视频接口：HDMI+DP</w:t>
            </w:r>
            <w:r>
              <w:rPr>
                <w:rFonts w:hint="eastAsia" w:ascii="宋体" w:hAnsi="宋体" w:cs="宋体"/>
                <w:sz w:val="21"/>
                <w:szCs w:val="21"/>
                <w:highlight w:val="none"/>
                <w:vertAlign w:val="baseline"/>
                <w:lang w:eastAsia="zh-CN"/>
              </w:rPr>
              <w:t>。</w:t>
            </w:r>
          </w:p>
          <w:p w14:paraId="51629BA3">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7、刷新率 ：100Hz</w:t>
            </w:r>
            <w:r>
              <w:rPr>
                <w:rFonts w:hint="eastAsia" w:ascii="宋体" w:hAnsi="宋体" w:cs="宋体"/>
                <w:sz w:val="21"/>
                <w:szCs w:val="21"/>
                <w:highlight w:val="none"/>
                <w:vertAlign w:val="baseline"/>
                <w:lang w:eastAsia="zh-CN"/>
              </w:rPr>
              <w:t>。</w:t>
            </w:r>
          </w:p>
          <w:p w14:paraId="21523D19">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8、支持低蓝光不闪屏</w:t>
            </w:r>
            <w:r>
              <w:rPr>
                <w:rFonts w:hint="eastAsia" w:ascii="宋体" w:hAnsi="宋体" w:cs="宋体"/>
                <w:sz w:val="21"/>
                <w:szCs w:val="21"/>
                <w:highlight w:val="none"/>
                <w:vertAlign w:val="baseline"/>
                <w:lang w:eastAsia="zh-CN"/>
              </w:rPr>
              <w:t>。</w:t>
            </w:r>
          </w:p>
          <w:p w14:paraId="2D526665">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9、机身颜色：黑色</w:t>
            </w:r>
            <w:r>
              <w:rPr>
                <w:rFonts w:hint="eastAsia" w:ascii="宋体" w:hAnsi="宋体" w:cs="宋体"/>
                <w:sz w:val="21"/>
                <w:szCs w:val="21"/>
                <w:highlight w:val="none"/>
                <w:vertAlign w:val="baseline"/>
                <w:lang w:eastAsia="zh-CN"/>
              </w:rPr>
              <w:t>。</w:t>
            </w:r>
          </w:p>
          <w:p w14:paraId="7D21BC70">
            <w:pPr>
              <w:spacing w:line="360" w:lineRule="auto"/>
              <w:rPr>
                <w:rFonts w:hint="eastAsia"/>
                <w:color w:val="4472C4"/>
                <w:szCs w:val="21"/>
              </w:rPr>
            </w:pPr>
            <w:r>
              <w:rPr>
                <w:rFonts w:hint="eastAsia" w:ascii="宋体" w:hAnsi="宋体" w:eastAsia="宋体" w:cs="宋体"/>
                <w:sz w:val="21"/>
                <w:szCs w:val="21"/>
                <w:highlight w:val="none"/>
                <w:vertAlign w:val="baseline"/>
                <w:lang w:eastAsia="zh-CN"/>
              </w:rPr>
              <w:t>10、底座支持折叠、倾斜</w:t>
            </w:r>
            <w:r>
              <w:rPr>
                <w:rFonts w:hint="eastAsia" w:ascii="宋体" w:hAnsi="宋体" w:cs="宋体"/>
                <w:sz w:val="21"/>
                <w:szCs w:val="21"/>
                <w:highlight w:val="none"/>
                <w:vertAlign w:val="baseline"/>
                <w:lang w:eastAsia="zh-CN"/>
              </w:rPr>
              <w:t>。</w:t>
            </w:r>
          </w:p>
        </w:tc>
      </w:tr>
      <w:tr w14:paraId="4A4A0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shd w:val="clear" w:color="auto" w:fill="auto"/>
            <w:noWrap w:val="0"/>
            <w:vAlign w:val="center"/>
          </w:tcPr>
          <w:p w14:paraId="155825C7">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w:t>
            </w:r>
          </w:p>
        </w:tc>
        <w:tc>
          <w:tcPr>
            <w:tcW w:w="911" w:type="dxa"/>
            <w:shd w:val="clear" w:color="auto" w:fill="auto"/>
            <w:noWrap w:val="0"/>
            <w:vAlign w:val="center"/>
          </w:tcPr>
          <w:p w14:paraId="111420C1">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电子签名板（指纹采集）</w:t>
            </w:r>
          </w:p>
        </w:tc>
        <w:tc>
          <w:tcPr>
            <w:tcW w:w="612" w:type="dxa"/>
            <w:shd w:val="clear" w:color="auto" w:fill="auto"/>
            <w:noWrap w:val="0"/>
            <w:vAlign w:val="center"/>
          </w:tcPr>
          <w:p w14:paraId="06D27417">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8套</w:t>
            </w:r>
          </w:p>
        </w:tc>
        <w:tc>
          <w:tcPr>
            <w:tcW w:w="738" w:type="dxa"/>
            <w:tcBorders>
              <w:right w:val="single" w:color="auto" w:sz="4" w:space="0"/>
            </w:tcBorders>
            <w:shd w:val="clear" w:color="auto" w:fill="auto"/>
            <w:noWrap w:val="0"/>
            <w:vAlign w:val="center"/>
          </w:tcPr>
          <w:p w14:paraId="7070E11B">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07ECB626">
            <w:pPr>
              <w:pStyle w:val="149"/>
              <w:numPr>
                <w:ilvl w:val="0"/>
                <w:numId w:val="0"/>
              </w:numPr>
              <w:adjustRightInd w:val="0"/>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支持国产CPU，处理器≥4核，主频≥1.8G，内存≥2G，采用Android系统，系统版本不低于7.1</w:t>
            </w:r>
            <w:r>
              <w:rPr>
                <w:rFonts w:hint="eastAsia" w:ascii="宋体" w:hAnsi="宋体" w:cs="宋体"/>
                <w:color w:val="auto"/>
                <w:sz w:val="21"/>
                <w:szCs w:val="21"/>
                <w:highlight w:val="none"/>
                <w:lang w:eastAsia="zh-CN"/>
              </w:rPr>
              <w:t>。</w:t>
            </w:r>
          </w:p>
          <w:p w14:paraId="14FC64EE">
            <w:pPr>
              <w:pStyle w:val="149"/>
              <w:numPr>
                <w:ilvl w:val="0"/>
                <w:numId w:val="0"/>
              </w:numPr>
              <w:adjustRightInd w:val="0"/>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安全性：内置独立国密加密芯片、支持国密算法</w:t>
            </w:r>
            <w:r>
              <w:rPr>
                <w:rFonts w:hint="eastAsia" w:ascii="宋体" w:hAnsi="宋体" w:eastAsia="宋体" w:cs="宋体"/>
                <w:color w:val="auto"/>
                <w:sz w:val="21"/>
                <w:szCs w:val="21"/>
                <w:highlight w:val="none"/>
                <w:lang w:eastAsia="zh-CN"/>
              </w:rPr>
              <w:t>。</w:t>
            </w:r>
          </w:p>
          <w:p w14:paraId="3BEA1809">
            <w:pPr>
              <w:pStyle w:val="149"/>
              <w:numPr>
                <w:ilvl w:val="0"/>
                <w:numId w:val="0"/>
              </w:num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电磁电容双控屏：电子签名方式为电磁感应，压感不小于2048级，支持10点触控，使用者在浏览文档可以直接采用手势滑动屏幕翻页。屏幕尺寸应大于10Inch，分辨率应不低于1280×800，24位真彩色，显示屏亮度大于350cd/㎡，响应时间不大于TR 16毫秒(Typ)、TF 12毫秒(Typ)，对比度大于800：1，水平可视角不小于160°，垂直可视角不小于160°。</w:t>
            </w:r>
          </w:p>
          <w:p w14:paraId="22B4CBDA">
            <w:pPr>
              <w:pStyle w:val="149"/>
              <w:numPr>
                <w:ilvl w:val="0"/>
                <w:numId w:val="0"/>
              </w:num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电签笔：无线无源电磁笔，笔尖可更换；</w:t>
            </w:r>
          </w:p>
          <w:p w14:paraId="3A075FB9">
            <w:pPr>
              <w:pStyle w:val="149"/>
              <w:numPr>
                <w:ilvl w:val="0"/>
                <w:numId w:val="0"/>
              </w:numPr>
              <w:adjustRightInd w:val="0"/>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指纹识别模块：半导体电容式传感器，传感器尺寸≥23.0*35.0mm，有效图像尺寸≥12.8 *18.0 mm，图像大小≥256*360pixel，图像分辨率≥508dpi，比对方式1:1 /1：N，认假率（FAR）&lt;0.001% ，符合公安部标准</w:t>
            </w:r>
            <w:r>
              <w:rPr>
                <w:rFonts w:hint="eastAsia" w:ascii="宋体" w:hAnsi="宋体" w:cs="宋体"/>
                <w:color w:val="auto"/>
                <w:sz w:val="21"/>
                <w:szCs w:val="21"/>
                <w:highlight w:val="none"/>
                <w:lang w:eastAsia="zh-CN"/>
              </w:rPr>
              <w:t>。</w:t>
            </w:r>
          </w:p>
          <w:p w14:paraId="799D5734">
            <w:pPr>
              <w:pStyle w:val="149"/>
              <w:numPr>
                <w:ilvl w:val="0"/>
                <w:numId w:val="0"/>
              </w:numPr>
              <w:adjustRightInd w:val="0"/>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接口：USB*3，支持USB HID免驱连接；TFcard*1</w:t>
            </w:r>
            <w:r>
              <w:rPr>
                <w:rFonts w:hint="eastAsia" w:ascii="宋体" w:hAnsi="宋体" w:cs="宋体"/>
                <w:color w:val="auto"/>
                <w:sz w:val="21"/>
                <w:szCs w:val="21"/>
                <w:highlight w:val="none"/>
                <w:lang w:eastAsia="zh-CN"/>
              </w:rPr>
              <w:t>。</w:t>
            </w:r>
          </w:p>
          <w:p w14:paraId="599AECAB">
            <w:pPr>
              <w:pStyle w:val="149"/>
              <w:numPr>
                <w:ilvl w:val="0"/>
                <w:numId w:val="0"/>
              </w:numPr>
              <w:adjustRightInd w:val="0"/>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语音模块：扬声器≥2个，功率≥2W ；麦克风*1</w:t>
            </w:r>
            <w:r>
              <w:rPr>
                <w:rFonts w:hint="eastAsia" w:ascii="宋体" w:hAnsi="宋体" w:cs="宋体"/>
                <w:color w:val="auto"/>
                <w:sz w:val="21"/>
                <w:szCs w:val="21"/>
                <w:highlight w:val="none"/>
                <w:lang w:eastAsia="zh-CN"/>
              </w:rPr>
              <w:t>。</w:t>
            </w:r>
          </w:p>
          <w:p w14:paraId="0B7AC4F8">
            <w:pPr>
              <w:pStyle w:val="149"/>
              <w:numPr>
                <w:ilvl w:val="0"/>
                <w:numId w:val="0"/>
              </w:numPr>
              <w:adjustRightInd w:val="0"/>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电源：9V/2.5A 外置电源，并支持自动开关机功能</w:t>
            </w:r>
            <w:r>
              <w:rPr>
                <w:rFonts w:hint="eastAsia" w:ascii="宋体" w:hAnsi="宋体" w:cs="宋体"/>
                <w:color w:val="auto"/>
                <w:sz w:val="21"/>
                <w:szCs w:val="21"/>
                <w:highlight w:val="none"/>
                <w:lang w:eastAsia="zh-CN"/>
              </w:rPr>
              <w:t>。</w:t>
            </w:r>
          </w:p>
          <w:p w14:paraId="225846B6">
            <w:pPr>
              <w:pStyle w:val="149"/>
              <w:numPr>
                <w:ilvl w:val="0"/>
                <w:numId w:val="0"/>
              </w:num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底部装置：支持底部防滑，提供2级支架脚。</w:t>
            </w:r>
          </w:p>
          <w:p w14:paraId="025E57CE">
            <w:pPr>
              <w:pStyle w:val="149"/>
              <w:numPr>
                <w:ilvl w:val="0"/>
                <w:numId w:val="0"/>
              </w:numPr>
              <w:adjustRightInd w:val="0"/>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可靠性：整机平均无故障时间≥10000小时</w:t>
            </w:r>
            <w:r>
              <w:rPr>
                <w:rFonts w:hint="eastAsia" w:ascii="宋体" w:hAnsi="宋体" w:eastAsia="宋体" w:cs="宋体"/>
                <w:color w:val="auto"/>
                <w:sz w:val="21"/>
                <w:szCs w:val="21"/>
                <w:highlight w:val="none"/>
                <w:lang w:eastAsia="zh-CN"/>
              </w:rPr>
              <w:t>。</w:t>
            </w:r>
          </w:p>
          <w:p w14:paraId="3D2886A5">
            <w:pPr>
              <w:spacing w:line="360" w:lineRule="auto"/>
              <w:rPr>
                <w:rFonts w:hint="eastAsia"/>
                <w:color w:val="4472C4"/>
                <w:szCs w:val="21"/>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适配龙芯、兆芯、飞腾等3款处理器平台</w:t>
            </w:r>
            <w:r>
              <w:rPr>
                <w:rFonts w:hint="eastAsia" w:ascii="宋体" w:hAnsi="宋体" w:eastAsia="宋体" w:cs="宋体"/>
                <w:color w:val="auto"/>
                <w:sz w:val="21"/>
                <w:szCs w:val="21"/>
                <w:highlight w:val="none"/>
                <w:lang w:eastAsia="zh-CN"/>
              </w:rPr>
              <w:t>。</w:t>
            </w:r>
          </w:p>
        </w:tc>
      </w:tr>
      <w:tr w14:paraId="30DFB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shd w:val="clear" w:color="auto" w:fill="auto"/>
            <w:noWrap w:val="0"/>
            <w:vAlign w:val="center"/>
          </w:tcPr>
          <w:p w14:paraId="42EC5E4B">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w:t>
            </w:r>
          </w:p>
        </w:tc>
        <w:tc>
          <w:tcPr>
            <w:tcW w:w="911" w:type="dxa"/>
            <w:shd w:val="clear" w:color="auto" w:fill="auto"/>
            <w:noWrap w:val="0"/>
            <w:vAlign w:val="center"/>
          </w:tcPr>
          <w:p w14:paraId="170244A4">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8路强电控制器</w:t>
            </w:r>
          </w:p>
        </w:tc>
        <w:tc>
          <w:tcPr>
            <w:tcW w:w="612" w:type="dxa"/>
            <w:shd w:val="clear" w:color="auto" w:fill="auto"/>
            <w:noWrap w:val="0"/>
            <w:vAlign w:val="center"/>
          </w:tcPr>
          <w:p w14:paraId="28B50A37">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8台</w:t>
            </w:r>
          </w:p>
        </w:tc>
        <w:tc>
          <w:tcPr>
            <w:tcW w:w="738" w:type="dxa"/>
            <w:tcBorders>
              <w:right w:val="single" w:color="auto" w:sz="4" w:space="0"/>
            </w:tcBorders>
            <w:shd w:val="clear" w:color="auto" w:fill="auto"/>
            <w:noWrap w:val="0"/>
            <w:vAlign w:val="center"/>
          </w:tcPr>
          <w:p w14:paraId="5FAC96A4">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491F5192">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1、打开时由前级到后级逐个顺序启动，关闭时由后级到前级逐个顺序关闭</w:t>
            </w:r>
            <w:r>
              <w:rPr>
                <w:rFonts w:hint="eastAsia" w:ascii="宋体" w:hAnsi="宋体" w:cs="宋体"/>
                <w:sz w:val="21"/>
                <w:szCs w:val="21"/>
                <w:highlight w:val="none"/>
                <w:vertAlign w:val="baseline"/>
                <w:lang w:eastAsia="zh-CN"/>
              </w:rPr>
              <w:t>。</w:t>
            </w:r>
            <w:r>
              <w:rPr>
                <w:rFonts w:hint="eastAsia" w:ascii="宋体" w:hAnsi="宋体" w:eastAsia="宋体" w:cs="宋体"/>
                <w:sz w:val="21"/>
                <w:szCs w:val="21"/>
                <w:highlight w:val="none"/>
                <w:vertAlign w:val="baseline"/>
                <w:lang w:eastAsia="zh-CN"/>
              </w:rPr>
              <w:t xml:space="preserve">                                                                   2、每路之间动作时间</w:t>
            </w:r>
            <w:r>
              <w:rPr>
                <w:rFonts w:hint="eastAsia" w:ascii="宋体" w:hAnsi="宋体" w:cs="宋体"/>
                <w:sz w:val="21"/>
                <w:szCs w:val="21"/>
                <w:highlight w:val="none"/>
                <w:vertAlign w:val="baseline"/>
                <w:lang w:eastAsia="zh-CN"/>
              </w:rPr>
              <w:t>≤</w:t>
            </w:r>
            <w:r>
              <w:rPr>
                <w:rFonts w:hint="eastAsia" w:ascii="宋体" w:hAnsi="宋体" w:eastAsia="宋体" w:cs="宋体"/>
                <w:sz w:val="21"/>
                <w:szCs w:val="21"/>
                <w:highlight w:val="none"/>
                <w:vertAlign w:val="baseline"/>
                <w:lang w:eastAsia="zh-CN"/>
              </w:rPr>
              <w:t>1.5秒 输入电源：-220V 50Hz</w:t>
            </w:r>
            <w:r>
              <w:rPr>
                <w:rFonts w:hint="eastAsia" w:ascii="宋体" w:hAnsi="宋体" w:cs="宋体"/>
                <w:sz w:val="21"/>
                <w:szCs w:val="21"/>
                <w:highlight w:val="none"/>
                <w:vertAlign w:val="baseline"/>
                <w:lang w:eastAsia="zh-CN"/>
              </w:rPr>
              <w:t>。</w:t>
            </w:r>
            <w:r>
              <w:rPr>
                <w:rFonts w:hint="eastAsia" w:ascii="宋体" w:hAnsi="宋体" w:eastAsia="宋体" w:cs="宋体"/>
                <w:sz w:val="21"/>
                <w:szCs w:val="21"/>
                <w:highlight w:val="none"/>
                <w:vertAlign w:val="baseline"/>
                <w:lang w:eastAsia="zh-CN"/>
              </w:rPr>
              <w:t xml:space="preserve">                                             3、额定功率：</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vertAlign w:val="baseline"/>
                <w:lang w:eastAsia="zh-CN"/>
              </w:rPr>
              <w:t>3200W,总容量</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vertAlign w:val="baseline"/>
                <w:lang w:eastAsia="zh-CN"/>
              </w:rPr>
              <w:t>10A</w:t>
            </w:r>
            <w:r>
              <w:rPr>
                <w:rFonts w:hint="eastAsia" w:ascii="宋体" w:hAnsi="宋体" w:cs="宋体"/>
                <w:sz w:val="21"/>
                <w:szCs w:val="21"/>
                <w:highlight w:val="none"/>
                <w:vertAlign w:val="baseline"/>
                <w:lang w:eastAsia="zh-CN"/>
              </w:rPr>
              <w:t>。</w:t>
            </w:r>
          </w:p>
          <w:p w14:paraId="5B7C3893">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4、输出功率：每路插座最大输出电流10A</w:t>
            </w:r>
            <w:r>
              <w:rPr>
                <w:rFonts w:hint="eastAsia" w:ascii="宋体" w:hAnsi="宋体" w:cs="宋体"/>
                <w:sz w:val="21"/>
                <w:szCs w:val="21"/>
                <w:highlight w:val="none"/>
                <w:vertAlign w:val="baseline"/>
                <w:lang w:eastAsia="zh-CN"/>
              </w:rPr>
              <w:t>。</w:t>
            </w:r>
          </w:p>
          <w:p w14:paraId="6D003564">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5、交流电压指示表</w:t>
            </w:r>
            <w:r>
              <w:rPr>
                <w:rFonts w:hint="eastAsia" w:ascii="宋体" w:hAnsi="宋体" w:cs="宋体"/>
                <w:sz w:val="21"/>
                <w:szCs w:val="21"/>
                <w:highlight w:val="none"/>
                <w:vertAlign w:val="baseline"/>
                <w:lang w:eastAsia="zh-CN"/>
              </w:rPr>
              <w:t>。</w:t>
            </w:r>
          </w:p>
          <w:p w14:paraId="4AEE3057">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6、多媒体电源插座</w:t>
            </w:r>
            <w:r>
              <w:rPr>
                <w:rFonts w:hint="eastAsia" w:ascii="宋体" w:hAnsi="宋体" w:cs="宋体"/>
                <w:sz w:val="21"/>
                <w:szCs w:val="21"/>
                <w:highlight w:val="none"/>
                <w:vertAlign w:val="baseline"/>
                <w:lang w:eastAsia="zh-CN"/>
              </w:rPr>
              <w:t>。</w:t>
            </w:r>
          </w:p>
          <w:p w14:paraId="2C702DA4">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7、输入方式：3*2.5平方交流电源线，不带插头，与空气开关连接</w:t>
            </w:r>
            <w:r>
              <w:rPr>
                <w:rFonts w:hint="eastAsia" w:ascii="宋体" w:hAnsi="宋体" w:cs="宋体"/>
                <w:sz w:val="21"/>
                <w:szCs w:val="21"/>
                <w:highlight w:val="none"/>
                <w:vertAlign w:val="baseline"/>
                <w:lang w:eastAsia="zh-CN"/>
              </w:rPr>
              <w:t>。</w:t>
            </w:r>
          </w:p>
          <w:p w14:paraId="354EA5EE">
            <w:pPr>
              <w:spacing w:line="360" w:lineRule="auto"/>
              <w:rPr>
                <w:rFonts w:hint="eastAsia"/>
                <w:color w:val="4472C4"/>
                <w:szCs w:val="21"/>
              </w:rPr>
            </w:pPr>
            <w:r>
              <w:rPr>
                <w:rFonts w:hint="eastAsia" w:ascii="宋体" w:hAnsi="宋体" w:eastAsia="宋体" w:cs="宋体"/>
                <w:sz w:val="21"/>
                <w:szCs w:val="21"/>
                <w:highlight w:val="none"/>
                <w:vertAlign w:val="baseline"/>
                <w:lang w:eastAsia="zh-CN"/>
              </w:rPr>
              <w:t>8、输出方式：8路电源输出，标准通用三芯插座</w:t>
            </w:r>
            <w:r>
              <w:rPr>
                <w:rFonts w:hint="eastAsia" w:ascii="宋体" w:hAnsi="宋体" w:cs="宋体"/>
                <w:sz w:val="21"/>
                <w:szCs w:val="21"/>
                <w:highlight w:val="none"/>
                <w:vertAlign w:val="baseline"/>
                <w:lang w:eastAsia="zh-CN"/>
              </w:rPr>
              <w:t>。</w:t>
            </w:r>
          </w:p>
        </w:tc>
      </w:tr>
      <w:tr w14:paraId="20AAA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shd w:val="clear" w:color="auto" w:fill="auto"/>
            <w:noWrap w:val="0"/>
            <w:vAlign w:val="center"/>
          </w:tcPr>
          <w:p w14:paraId="424777F1">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w:t>
            </w:r>
          </w:p>
        </w:tc>
        <w:tc>
          <w:tcPr>
            <w:tcW w:w="911" w:type="dxa"/>
            <w:shd w:val="clear" w:color="auto" w:fill="auto"/>
            <w:noWrap w:val="0"/>
            <w:vAlign w:val="center"/>
          </w:tcPr>
          <w:p w14:paraId="70F4224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庭审语音识别定制服务</w:t>
            </w:r>
          </w:p>
        </w:tc>
        <w:tc>
          <w:tcPr>
            <w:tcW w:w="612" w:type="dxa"/>
            <w:shd w:val="clear" w:color="auto" w:fill="auto"/>
            <w:noWrap w:val="0"/>
            <w:vAlign w:val="center"/>
          </w:tcPr>
          <w:p w14:paraId="45D71536">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2套</w:t>
            </w:r>
          </w:p>
        </w:tc>
        <w:tc>
          <w:tcPr>
            <w:tcW w:w="738" w:type="dxa"/>
            <w:tcBorders>
              <w:right w:val="single" w:color="auto" w:sz="4" w:space="0"/>
            </w:tcBorders>
            <w:shd w:val="clear" w:color="auto" w:fill="auto"/>
            <w:noWrap w:val="0"/>
            <w:vAlign w:val="center"/>
          </w:tcPr>
          <w:p w14:paraId="6D902841">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0638070B">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实现调用自治区高院语音引擎平台进行语音转写；具备多角色语音区分识别转文字、庭审笔录智能修正等功能，支持扩展12 路的语音信号输入及角色定位。</w:t>
            </w:r>
          </w:p>
          <w:p w14:paraId="2335FC93">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为保证系统兼容性，支持与广西法院统一庭审平台、互联网庭审平台无缝融合，保持在同一界面上操作。</w:t>
            </w:r>
          </w:p>
          <w:p w14:paraId="692F5937">
            <w:pPr>
              <w:jc w:val="left"/>
              <w:rPr>
                <w:rFonts w:hint="eastAsia" w:ascii="宋体" w:hAnsi="宋体" w:eastAsia="宋体" w:cs="宋体"/>
                <w:b/>
                <w:bCs/>
                <w:sz w:val="21"/>
                <w:szCs w:val="21"/>
                <w:highlight w:val="none"/>
                <w:vertAlign w:val="baseline"/>
                <w:lang w:eastAsia="zh-CN"/>
              </w:rPr>
            </w:pPr>
            <w:r>
              <w:rPr>
                <w:rFonts w:hint="eastAsia" w:ascii="宋体" w:hAnsi="宋体" w:eastAsia="宋体" w:cs="宋体"/>
                <w:b/>
                <w:bCs/>
                <w:sz w:val="21"/>
                <w:szCs w:val="21"/>
                <w:highlight w:val="none"/>
                <w:vertAlign w:val="baseline"/>
                <w:lang w:eastAsia="zh-CN"/>
              </w:rPr>
              <w:t>客户端需满足以下要求：</w:t>
            </w:r>
          </w:p>
          <w:p w14:paraId="4710C351">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1、支持庭前导入（doc、docx格式）笔录模板，减少书记员庭审过程中的记录量，辅助生成完整笔录。</w:t>
            </w:r>
          </w:p>
          <w:p w14:paraId="0044EB75">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2、系统支持转写效果，分为句式转写和实时流式转写，可以自主选择，实时生效。</w:t>
            </w:r>
          </w:p>
          <w:p w14:paraId="46E41EBF">
            <w:pPr>
              <w:jc w:val="left"/>
              <w:rPr>
                <w:rFonts w:hint="eastAsia" w:ascii="宋体" w:hAnsi="宋体" w:eastAsia="宋体" w:cs="宋体"/>
                <w:sz w:val="21"/>
                <w:szCs w:val="21"/>
                <w:highlight w:val="none"/>
                <w:vertAlign w:val="baseline"/>
                <w:lang w:eastAsia="zh-CN"/>
              </w:rPr>
            </w:pPr>
            <w:r>
              <w:rPr>
                <w:rFonts w:hint="eastAsia"/>
                <w:b/>
                <w:bCs/>
                <w:szCs w:val="21"/>
              </w:rPr>
              <w:t>●</w:t>
            </w:r>
            <w:r>
              <w:rPr>
                <w:rFonts w:hint="eastAsia" w:ascii="宋体" w:hAnsi="宋体" w:eastAsia="宋体" w:cs="宋体"/>
                <w:sz w:val="21"/>
                <w:szCs w:val="21"/>
                <w:highlight w:val="none"/>
                <w:vertAlign w:val="baseline"/>
                <w:lang w:eastAsia="zh-CN"/>
              </w:rPr>
              <w:t>3、支持法官、当事人与麦克风进行绑定，实现庭审过程中笔录角色自动区分，可以准确区分每个人的发言内容。</w:t>
            </w:r>
          </w:p>
          <w:p w14:paraId="45020993">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4、支持书记员能够根据庭审现场的情况进行发言人麦克风“发言”或“禁言”转写状态，便于将有效的语音转换为文字。</w:t>
            </w:r>
          </w:p>
          <w:p w14:paraId="2F1E76BC">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5、在识别过程中，系统可根据上下文的意思实现错误纠正，从而表现系统具备自主学习的能力，进一步提升识别准确率。</w:t>
            </w:r>
          </w:p>
          <w:p w14:paraId="21386962">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6、支持针对比较难识别的关键词，如：人名、地名、公司名等，添加个性化热词学习，针对性地提升识别准确率。</w:t>
            </w:r>
          </w:p>
          <w:p w14:paraId="02A47D93">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7、支持提供段落删除、复制粘贴、操作撤销等通用文档编辑功能，方便书记员对语音识别错误的结果快速修订。</w:t>
            </w:r>
          </w:p>
          <w:p w14:paraId="4F59B7D4">
            <w:pPr>
              <w:jc w:val="left"/>
              <w:rPr>
                <w:rFonts w:hint="eastAsia" w:ascii="宋体" w:hAnsi="宋体" w:eastAsia="宋体" w:cs="宋体"/>
                <w:sz w:val="21"/>
                <w:szCs w:val="21"/>
                <w:highlight w:val="none"/>
                <w:vertAlign w:val="baseline"/>
                <w:lang w:eastAsia="zh-CN"/>
              </w:rPr>
            </w:pPr>
            <w:r>
              <w:rPr>
                <w:rFonts w:hint="eastAsia"/>
                <w:b/>
                <w:bCs/>
                <w:szCs w:val="21"/>
              </w:rPr>
              <w:t>●</w:t>
            </w:r>
            <w:r>
              <w:rPr>
                <w:rFonts w:hint="eastAsia" w:ascii="宋体" w:hAnsi="宋体" w:eastAsia="宋体" w:cs="宋体"/>
                <w:sz w:val="21"/>
                <w:szCs w:val="21"/>
                <w:highlight w:val="none"/>
                <w:vertAlign w:val="baseline"/>
                <w:lang w:eastAsia="zh-CN"/>
              </w:rPr>
              <w:t>8、支持庭审过程中需要多人同时针对同一份庭审笔录进行修改时，可由主录人员自定义添加本院其他成员协助记录，同时在编辑修改时，可实时显示当前编辑的人员姓名和编辑状态，添加避免其他人同时编辑。</w:t>
            </w:r>
          </w:p>
          <w:p w14:paraId="0940F61F">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9、支持在识别过程中，对说话人说出的无效语气词如：“啊、呀、呢”等进行过滤，不在庭审笔录中显示出来，保证了笔录的严谨性。</w:t>
            </w:r>
          </w:p>
          <w:p w14:paraId="0348A23E">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10、支持书记员可以将一些相对敏感的词语，不雅的词语过滤掉，语音识别会以“*”号的方式显示。</w:t>
            </w:r>
          </w:p>
          <w:p w14:paraId="7C45C7E9">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11、支持书记员在庭审记录过程中，因记录不及时或陈述人语速过快的情况，系统在闭庭后可以按句回听之前的庭审音频进行辅助修正笔录内容。</w:t>
            </w:r>
          </w:p>
          <w:p w14:paraId="56071BDB">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12、支持对文档的页面、边距、字体、字号格式进行智能排版，提供不少于2种模式的排版方式（标准式、悬挂式）。</w:t>
            </w:r>
          </w:p>
          <w:p w14:paraId="3E9A1B5B">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13、支持庭审结束后，可以从语音系统中将庭审生成的笔录导出为Word文档，同时也支持在语音系统中直接进行预览打印操作。</w:t>
            </w:r>
          </w:p>
          <w:p w14:paraId="0C9BD735">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14、支持书记员对编辑窗口自定义显示或隐藏，以及重设大小和拖动，满足用户多样化需求。</w:t>
            </w:r>
          </w:p>
          <w:p w14:paraId="430DD489">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15、支持对接统一电子签名平台，实现多种签名方式。</w:t>
            </w:r>
          </w:p>
          <w:p w14:paraId="22B2A5DD">
            <w:pPr>
              <w:jc w:val="left"/>
              <w:rPr>
                <w:rFonts w:hint="eastAsia" w:ascii="宋体" w:hAnsi="宋体" w:eastAsia="宋体" w:cs="宋体"/>
                <w:sz w:val="21"/>
                <w:szCs w:val="21"/>
                <w:highlight w:val="none"/>
                <w:vertAlign w:val="baseline"/>
                <w:lang w:eastAsia="zh-CN"/>
              </w:rPr>
            </w:pPr>
            <w:r>
              <w:rPr>
                <w:rFonts w:hint="eastAsia" w:ascii="宋体" w:hAnsi="宋体" w:eastAsia="宋体" w:cs="宋体"/>
                <w:b/>
                <w:bCs/>
                <w:sz w:val="21"/>
                <w:szCs w:val="21"/>
                <w:highlight w:val="none"/>
                <w:vertAlign w:val="baseline"/>
                <w:lang w:eastAsia="zh-CN"/>
              </w:rPr>
              <w:t>设备需满足以下要求：</w:t>
            </w:r>
          </w:p>
          <w:p w14:paraId="14107BA0">
            <w:pPr>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sz w:val="21"/>
                <w:szCs w:val="21"/>
                <w:highlight w:val="none"/>
                <w:vertAlign w:val="baseline"/>
                <w:lang w:eastAsia="zh-CN"/>
              </w:rPr>
              <w:t>1</w:t>
            </w:r>
            <w:r>
              <w:rPr>
                <w:rFonts w:hint="eastAsia" w:ascii="宋体" w:hAnsi="宋体" w:cs="宋体"/>
                <w:sz w:val="21"/>
                <w:szCs w:val="21"/>
                <w:highlight w:val="none"/>
                <w:vertAlign w:val="baseline"/>
                <w:lang w:eastAsia="zh-CN"/>
              </w:rPr>
              <w:t>、</w:t>
            </w:r>
            <w:r>
              <w:rPr>
                <w:rFonts w:hint="eastAsia" w:ascii="宋体" w:hAnsi="宋体" w:eastAsia="宋体" w:cs="宋体"/>
                <w:sz w:val="21"/>
                <w:szCs w:val="21"/>
                <w:highlight w:val="none"/>
                <w:vertAlign w:val="baseline"/>
                <w:lang w:eastAsia="zh-CN"/>
              </w:rPr>
              <w:t>至少提</w:t>
            </w:r>
            <w:r>
              <w:rPr>
                <w:rFonts w:hint="eastAsia" w:ascii="宋体" w:hAnsi="宋体" w:eastAsia="宋体" w:cs="宋体"/>
                <w:color w:val="auto"/>
                <w:sz w:val="21"/>
                <w:szCs w:val="21"/>
                <w:highlight w:val="none"/>
                <w:vertAlign w:val="baseline"/>
                <w:lang w:eastAsia="zh-CN"/>
              </w:rPr>
              <w:t>供12路卡农口独立音频输入、不少于12路6.5mm 独立音频输出、不少于1路6.5mm 独立混音输出、RJ45、COM1 和COM2 等多种输入输出接口</w:t>
            </w:r>
            <w:r>
              <w:rPr>
                <w:rFonts w:hint="eastAsia" w:ascii="宋体" w:hAnsi="宋体" w:cs="宋体"/>
                <w:color w:val="auto"/>
                <w:sz w:val="21"/>
                <w:szCs w:val="21"/>
                <w:highlight w:val="none"/>
                <w:vertAlign w:val="baseline"/>
                <w:lang w:eastAsia="zh-CN"/>
              </w:rPr>
              <w:t>。</w:t>
            </w:r>
          </w:p>
          <w:p w14:paraId="173D57A0">
            <w:pPr>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eastAsia="zh-CN"/>
              </w:rPr>
              <w:t>支持每路独立音频输入配备独立48V 供电开关、独立电位器旋钮和双位指示灯</w:t>
            </w:r>
            <w:r>
              <w:rPr>
                <w:rFonts w:hint="eastAsia" w:ascii="宋体" w:hAnsi="宋体" w:cs="宋体"/>
                <w:color w:val="auto"/>
                <w:sz w:val="21"/>
                <w:szCs w:val="21"/>
                <w:highlight w:val="none"/>
                <w:vertAlign w:val="baseline"/>
                <w:lang w:eastAsia="zh-CN"/>
              </w:rPr>
              <w:t>。</w:t>
            </w:r>
          </w:p>
          <w:p w14:paraId="50FBFCCA">
            <w:pPr>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eastAsia="zh-CN"/>
              </w:rPr>
              <w:t>CPU不少于四核 , 工作频率达1.2GHz</w:t>
            </w:r>
            <w:r>
              <w:rPr>
                <w:rFonts w:hint="eastAsia" w:ascii="宋体" w:hAnsi="宋体" w:cs="宋体"/>
                <w:color w:val="auto"/>
                <w:sz w:val="21"/>
                <w:szCs w:val="21"/>
                <w:highlight w:val="none"/>
                <w:vertAlign w:val="baseline"/>
                <w:lang w:eastAsia="zh-CN"/>
              </w:rPr>
              <w:t>。</w:t>
            </w:r>
          </w:p>
          <w:p w14:paraId="664130C6">
            <w:pPr>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4</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eastAsia="zh-CN"/>
              </w:rPr>
              <w:t>USB 音频板传入ARM 核心板数据规格：不低于16K16Bit</w:t>
            </w:r>
            <w:r>
              <w:rPr>
                <w:rFonts w:hint="eastAsia" w:ascii="宋体" w:hAnsi="宋体" w:cs="宋体"/>
                <w:color w:val="auto"/>
                <w:sz w:val="21"/>
                <w:szCs w:val="21"/>
                <w:highlight w:val="none"/>
                <w:vertAlign w:val="baseline"/>
                <w:lang w:eastAsia="zh-CN"/>
              </w:rPr>
              <w:t>。</w:t>
            </w:r>
          </w:p>
          <w:p w14:paraId="304ABE17">
            <w:pPr>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5</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eastAsia="zh-CN"/>
              </w:rPr>
              <w:t>板载不低于1GB DDR3 高速内存，板载不低于32GBflash 存储</w:t>
            </w:r>
            <w:r>
              <w:rPr>
                <w:rFonts w:hint="eastAsia" w:ascii="宋体" w:hAnsi="宋体" w:cs="宋体"/>
                <w:color w:val="auto"/>
                <w:sz w:val="21"/>
                <w:szCs w:val="21"/>
                <w:highlight w:val="none"/>
                <w:vertAlign w:val="baseline"/>
                <w:lang w:eastAsia="zh-CN"/>
              </w:rPr>
              <w:t>。</w:t>
            </w:r>
          </w:p>
          <w:p w14:paraId="64D4D1F5">
            <w:pPr>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6</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eastAsia="zh-CN"/>
              </w:rPr>
              <w:t>内置千兆以太网卡，网络适应性强</w:t>
            </w:r>
            <w:r>
              <w:rPr>
                <w:rFonts w:hint="eastAsia" w:ascii="宋体" w:hAnsi="宋体" w:cs="宋体"/>
                <w:color w:val="auto"/>
                <w:sz w:val="21"/>
                <w:szCs w:val="21"/>
                <w:highlight w:val="none"/>
                <w:vertAlign w:val="baseline"/>
                <w:lang w:eastAsia="zh-CN"/>
              </w:rPr>
              <w:t>。</w:t>
            </w:r>
          </w:p>
          <w:p w14:paraId="7551F67D">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7</w:t>
            </w:r>
            <w:r>
              <w:rPr>
                <w:rFonts w:hint="eastAsia" w:ascii="宋体" w:hAnsi="宋体" w:cs="宋体"/>
                <w:sz w:val="21"/>
                <w:szCs w:val="21"/>
                <w:highlight w:val="none"/>
                <w:vertAlign w:val="baseline"/>
                <w:lang w:eastAsia="zh-CN"/>
              </w:rPr>
              <w:t>、</w:t>
            </w:r>
            <w:r>
              <w:rPr>
                <w:rFonts w:hint="eastAsia" w:ascii="宋体" w:hAnsi="宋体" w:eastAsia="宋体" w:cs="宋体"/>
                <w:sz w:val="21"/>
                <w:szCs w:val="21"/>
                <w:highlight w:val="none"/>
                <w:vertAlign w:val="baseline"/>
                <w:lang w:eastAsia="zh-CN"/>
              </w:rPr>
              <w:t>网口：至少有一个带屏蔽层千兆网口，用于网络传输</w:t>
            </w:r>
            <w:r>
              <w:rPr>
                <w:rFonts w:hint="eastAsia" w:ascii="宋体" w:hAnsi="宋体" w:cs="宋体"/>
                <w:sz w:val="21"/>
                <w:szCs w:val="21"/>
                <w:highlight w:val="none"/>
                <w:vertAlign w:val="baseline"/>
                <w:lang w:eastAsia="zh-CN"/>
              </w:rPr>
              <w:t>。</w:t>
            </w:r>
          </w:p>
          <w:p w14:paraId="6F0D0C82">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8</w:t>
            </w:r>
            <w:r>
              <w:rPr>
                <w:rFonts w:hint="eastAsia" w:ascii="宋体" w:hAnsi="宋体" w:cs="宋体"/>
                <w:sz w:val="21"/>
                <w:szCs w:val="21"/>
                <w:highlight w:val="none"/>
                <w:vertAlign w:val="baseline"/>
                <w:lang w:eastAsia="zh-CN"/>
              </w:rPr>
              <w:t>、</w:t>
            </w:r>
            <w:r>
              <w:rPr>
                <w:rFonts w:hint="eastAsia" w:ascii="宋体" w:hAnsi="宋体" w:eastAsia="宋体" w:cs="宋体"/>
                <w:sz w:val="21"/>
                <w:szCs w:val="21"/>
                <w:highlight w:val="none"/>
                <w:vertAlign w:val="baseline"/>
                <w:lang w:eastAsia="zh-CN"/>
              </w:rPr>
              <w:t>串口：至少有一个支持对系统内部软件进行控制的调试接口</w:t>
            </w:r>
            <w:r>
              <w:rPr>
                <w:rFonts w:hint="eastAsia" w:ascii="宋体" w:hAnsi="宋体" w:cs="宋体"/>
                <w:sz w:val="21"/>
                <w:szCs w:val="21"/>
                <w:highlight w:val="none"/>
                <w:vertAlign w:val="baseline"/>
                <w:lang w:eastAsia="zh-CN"/>
              </w:rPr>
              <w:t>。</w:t>
            </w:r>
          </w:p>
          <w:p w14:paraId="7887BDD5">
            <w:pPr>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9</w:t>
            </w:r>
            <w:r>
              <w:rPr>
                <w:rFonts w:hint="eastAsia" w:ascii="宋体" w:hAnsi="宋体" w:cs="宋体"/>
                <w:sz w:val="21"/>
                <w:szCs w:val="21"/>
                <w:highlight w:val="none"/>
                <w:vertAlign w:val="baseline"/>
                <w:lang w:eastAsia="zh-CN"/>
              </w:rPr>
              <w:t>、</w:t>
            </w:r>
            <w:r>
              <w:rPr>
                <w:rFonts w:hint="eastAsia" w:ascii="宋体" w:hAnsi="宋体" w:eastAsia="宋体" w:cs="宋体"/>
                <w:sz w:val="21"/>
                <w:szCs w:val="21"/>
                <w:highlight w:val="none"/>
                <w:vertAlign w:val="baseline"/>
                <w:lang w:eastAsia="zh-CN"/>
              </w:rPr>
              <w:t>采用开放式的智能操作系统，更稳定、更易维护</w:t>
            </w:r>
            <w:r>
              <w:rPr>
                <w:rFonts w:hint="eastAsia" w:ascii="宋体" w:hAnsi="宋体" w:cs="宋体"/>
                <w:sz w:val="21"/>
                <w:szCs w:val="21"/>
                <w:highlight w:val="none"/>
                <w:vertAlign w:val="baseline"/>
                <w:lang w:eastAsia="zh-CN"/>
              </w:rPr>
              <w:t>。</w:t>
            </w:r>
          </w:p>
          <w:p w14:paraId="323BA01C">
            <w:pPr>
              <w:spacing w:line="360" w:lineRule="auto"/>
              <w:rPr>
                <w:rFonts w:hint="eastAsia"/>
                <w:color w:val="4472C4"/>
                <w:szCs w:val="21"/>
              </w:rPr>
            </w:pPr>
            <w:r>
              <w:rPr>
                <w:rFonts w:hint="eastAsia" w:ascii="宋体" w:hAnsi="宋体" w:eastAsia="宋体" w:cs="宋体"/>
                <w:sz w:val="21"/>
                <w:szCs w:val="21"/>
                <w:highlight w:val="none"/>
                <w:vertAlign w:val="baseline"/>
                <w:lang w:eastAsia="zh-CN"/>
              </w:rPr>
              <w:t>10</w:t>
            </w:r>
            <w:r>
              <w:rPr>
                <w:rFonts w:hint="eastAsia" w:ascii="宋体" w:hAnsi="宋体" w:cs="宋体"/>
                <w:sz w:val="21"/>
                <w:szCs w:val="21"/>
                <w:highlight w:val="none"/>
                <w:vertAlign w:val="baseline"/>
                <w:lang w:eastAsia="zh-CN"/>
              </w:rPr>
              <w:t>、</w:t>
            </w:r>
            <w:r>
              <w:rPr>
                <w:rFonts w:hint="eastAsia" w:ascii="宋体" w:hAnsi="宋体" w:eastAsia="宋体" w:cs="宋体"/>
                <w:sz w:val="21"/>
                <w:szCs w:val="21"/>
                <w:highlight w:val="none"/>
                <w:vertAlign w:val="baseline"/>
                <w:lang w:eastAsia="zh-CN"/>
              </w:rPr>
              <w:t>设备高度：外观不高于标准1U</w:t>
            </w:r>
            <w:r>
              <w:rPr>
                <w:rFonts w:hint="eastAsia" w:ascii="宋体" w:hAnsi="宋体" w:cs="宋体"/>
                <w:sz w:val="21"/>
                <w:szCs w:val="21"/>
                <w:highlight w:val="none"/>
                <w:vertAlign w:val="baseline"/>
                <w:lang w:eastAsia="zh-CN"/>
              </w:rPr>
              <w:t>。</w:t>
            </w:r>
          </w:p>
        </w:tc>
      </w:tr>
      <w:tr w14:paraId="15336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shd w:val="clear" w:color="auto" w:fill="auto"/>
            <w:noWrap w:val="0"/>
            <w:vAlign w:val="center"/>
          </w:tcPr>
          <w:p w14:paraId="6A87EC88">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w:t>
            </w:r>
          </w:p>
        </w:tc>
        <w:tc>
          <w:tcPr>
            <w:tcW w:w="911" w:type="dxa"/>
            <w:shd w:val="clear" w:color="auto" w:fill="auto"/>
            <w:noWrap w:val="0"/>
            <w:vAlign w:val="center"/>
          </w:tcPr>
          <w:p w14:paraId="0152B7E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打印机</w:t>
            </w:r>
          </w:p>
        </w:tc>
        <w:tc>
          <w:tcPr>
            <w:tcW w:w="612" w:type="dxa"/>
            <w:shd w:val="clear" w:color="auto" w:fill="auto"/>
            <w:noWrap w:val="0"/>
            <w:vAlign w:val="center"/>
          </w:tcPr>
          <w:p w14:paraId="681105DD">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8台</w:t>
            </w:r>
          </w:p>
        </w:tc>
        <w:tc>
          <w:tcPr>
            <w:tcW w:w="738" w:type="dxa"/>
            <w:tcBorders>
              <w:right w:val="single" w:color="auto" w:sz="4" w:space="0"/>
            </w:tcBorders>
            <w:shd w:val="clear" w:color="auto" w:fill="auto"/>
            <w:noWrap w:val="0"/>
            <w:vAlign w:val="center"/>
          </w:tcPr>
          <w:p w14:paraId="62699B69">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color w:val="auto"/>
                <w:szCs w:val="21"/>
                <w:highlight w:val="none"/>
              </w:rPr>
              <w:t>工业</w:t>
            </w:r>
          </w:p>
        </w:tc>
        <w:tc>
          <w:tcPr>
            <w:tcW w:w="6628" w:type="dxa"/>
            <w:tcBorders>
              <w:left w:val="single" w:color="auto" w:sz="4" w:space="0"/>
              <w:right w:val="single" w:color="auto" w:sz="4" w:space="0"/>
            </w:tcBorders>
            <w:noWrap w:val="0"/>
            <w:vAlign w:val="center"/>
          </w:tcPr>
          <w:p w14:paraId="651C77FB">
            <w:pPr>
              <w:spacing w:line="360" w:lineRule="auto"/>
              <w:rPr>
                <w:rFonts w:hint="eastAsia"/>
                <w:color w:val="4472C4"/>
                <w:szCs w:val="21"/>
                <w:highlight w:val="none"/>
              </w:rPr>
            </w:pP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A4黑白激光多功能一体机</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打印速度：</w:t>
            </w:r>
            <w:r>
              <w:rPr>
                <w:rFonts w:hint="eastAsia" w:ascii="宋体" w:hAnsi="宋体" w:eastAsia="宋体" w:cs="宋体"/>
                <w:color w:val="auto"/>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30页/分钟</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接口：USB2.0,10/100 Base-T Ethernet</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打印功能：最大幅面支持A4, 支持自动双面，网络打印</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复印功能：黑白模式，支持平台复印，连续复印份数1-99页</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扫描功能：支持彩色/灰度/黑白扫描，ADF+平台扫描模式</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标配</w:t>
            </w:r>
            <w:r>
              <w:rPr>
                <w:rFonts w:hint="eastAsia" w:ascii="宋体" w:hAnsi="宋体" w:eastAsia="宋体" w:cs="宋体"/>
                <w:color w:val="auto"/>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35页输稿器</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纸盒容量：</w:t>
            </w:r>
            <w:r>
              <w:rPr>
                <w:rFonts w:hint="eastAsia" w:ascii="宋体" w:hAnsi="宋体" w:eastAsia="宋体" w:cs="宋体"/>
                <w:color w:val="auto"/>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250</w:t>
            </w:r>
            <w:r>
              <w:rPr>
                <w:rFonts w:hint="eastAsia" w:ascii="宋体" w:hAnsi="宋体" w:cs="宋体"/>
                <w:i w:val="0"/>
                <w:iCs w:val="0"/>
                <w:color w:val="000000"/>
                <w:kern w:val="0"/>
                <w:sz w:val="21"/>
                <w:szCs w:val="21"/>
                <w:highlight w:val="none"/>
                <w:u w:val="none"/>
                <w:lang w:val="en-US" w:eastAsia="zh-CN" w:bidi="ar"/>
              </w:rPr>
              <w:t>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支持的操作系统：windows xp/7/8/10；银河麒麟、统信（UOS）等等</w:t>
            </w:r>
            <w:r>
              <w:rPr>
                <w:rFonts w:hint="eastAsia" w:ascii="宋体" w:hAnsi="宋体" w:cs="宋体"/>
                <w:i w:val="0"/>
                <w:iCs w:val="0"/>
                <w:color w:val="000000"/>
                <w:kern w:val="0"/>
                <w:sz w:val="21"/>
                <w:szCs w:val="21"/>
                <w:highlight w:val="none"/>
                <w:u w:val="none"/>
                <w:lang w:val="en-US" w:eastAsia="zh-CN" w:bidi="ar"/>
              </w:rPr>
              <w:t>。</w:t>
            </w:r>
          </w:p>
        </w:tc>
      </w:tr>
      <w:tr w14:paraId="45D92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shd w:val="clear" w:color="auto" w:fill="auto"/>
            <w:noWrap w:val="0"/>
            <w:vAlign w:val="center"/>
          </w:tcPr>
          <w:p w14:paraId="21C3B9D2">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w:t>
            </w:r>
          </w:p>
        </w:tc>
        <w:tc>
          <w:tcPr>
            <w:tcW w:w="911" w:type="dxa"/>
            <w:shd w:val="clear" w:color="auto" w:fill="auto"/>
            <w:noWrap w:val="0"/>
            <w:vAlign w:val="center"/>
          </w:tcPr>
          <w:p w14:paraId="3644601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高拍仪</w:t>
            </w:r>
          </w:p>
        </w:tc>
        <w:tc>
          <w:tcPr>
            <w:tcW w:w="612" w:type="dxa"/>
            <w:shd w:val="clear" w:color="auto" w:fill="auto"/>
            <w:noWrap w:val="0"/>
            <w:vAlign w:val="center"/>
          </w:tcPr>
          <w:p w14:paraId="222B1C30">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8台</w:t>
            </w:r>
          </w:p>
        </w:tc>
        <w:tc>
          <w:tcPr>
            <w:tcW w:w="738" w:type="dxa"/>
            <w:tcBorders>
              <w:right w:val="single" w:color="auto" w:sz="4" w:space="0"/>
            </w:tcBorders>
            <w:shd w:val="clear" w:color="auto" w:fill="auto"/>
            <w:noWrap w:val="0"/>
            <w:vAlign w:val="center"/>
          </w:tcPr>
          <w:p w14:paraId="2797580C">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15E8A7D7">
            <w:pPr>
              <w:spacing w:line="360" w:lineRule="auto"/>
              <w:rPr>
                <w:rFonts w:hint="eastAsia"/>
                <w:color w:val="4472C4"/>
                <w:szCs w:val="21"/>
              </w:rPr>
            </w:pPr>
            <w:r>
              <w:rPr>
                <w:rFonts w:hint="eastAsia" w:ascii="宋体" w:hAnsi="宋体" w:eastAsia="宋体" w:cs="宋体"/>
                <w:i w:val="0"/>
                <w:iCs w:val="0"/>
                <w:color w:val="000000"/>
                <w:kern w:val="0"/>
                <w:sz w:val="21"/>
                <w:szCs w:val="21"/>
                <w:highlight w:val="none"/>
                <w:u w:val="none"/>
                <w:lang w:val="en-US" w:eastAsia="zh-CN" w:bidi="ar"/>
              </w:rPr>
              <w:t>1、图像传感器：(主头)</w:t>
            </w:r>
            <w:r>
              <w:rPr>
                <w:rFonts w:hint="eastAsia" w:ascii="宋体" w:hAnsi="宋体" w:eastAsia="宋体" w:cs="宋体"/>
                <w:color w:val="auto"/>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1600万像素 CMOS,(副头)</w:t>
            </w:r>
            <w:r>
              <w:rPr>
                <w:rFonts w:hint="eastAsia" w:ascii="宋体" w:hAnsi="宋体" w:eastAsia="宋体" w:cs="宋体"/>
                <w:color w:val="auto"/>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200万像素COMS传感器</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2、辅助照明:LED光源</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3、有效像素：(主头)</w:t>
            </w:r>
            <w:r>
              <w:rPr>
                <w:rFonts w:hint="eastAsia" w:ascii="宋体" w:hAnsi="宋体" w:eastAsia="宋体" w:cs="宋体"/>
                <w:color w:val="auto"/>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4608x3456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(副头)</w:t>
            </w:r>
            <w:r>
              <w:rPr>
                <w:rFonts w:hint="eastAsia" w:ascii="宋体" w:hAnsi="宋体" w:eastAsia="宋体" w:cs="宋体"/>
                <w:color w:val="auto"/>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1600x1200</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4、镜头焦距：4.2mm；最大帧率：VGA 30FPS</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5、拍摄范围、特色：A3 ～A7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6、拍摄速度：1秒/张</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7、文件类型:PDF JPG TIF PNG BMP</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8、固定低座：硬质；整机材质：铝合金</w:t>
            </w:r>
            <w:r>
              <w:rPr>
                <w:rFonts w:hint="eastAsia" w:ascii="宋体" w:hAnsi="宋体" w:cs="宋体"/>
                <w:i w:val="0"/>
                <w:iCs w:val="0"/>
                <w:color w:val="000000"/>
                <w:kern w:val="0"/>
                <w:sz w:val="21"/>
                <w:szCs w:val="21"/>
                <w:highlight w:val="none"/>
                <w:u w:val="none"/>
                <w:lang w:val="en-US" w:eastAsia="zh-CN" w:bidi="ar"/>
              </w:rPr>
              <w:t>。</w:t>
            </w:r>
          </w:p>
        </w:tc>
      </w:tr>
      <w:tr w14:paraId="135F6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shd w:val="clear" w:color="auto" w:fill="auto"/>
            <w:noWrap w:val="0"/>
            <w:vAlign w:val="center"/>
          </w:tcPr>
          <w:p w14:paraId="69FD6716">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w:t>
            </w:r>
          </w:p>
        </w:tc>
        <w:tc>
          <w:tcPr>
            <w:tcW w:w="911" w:type="dxa"/>
            <w:shd w:val="clear" w:color="auto" w:fill="auto"/>
            <w:noWrap w:val="0"/>
            <w:vAlign w:val="center"/>
          </w:tcPr>
          <w:p w14:paraId="166A11A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千兆网络交换机</w:t>
            </w:r>
          </w:p>
        </w:tc>
        <w:tc>
          <w:tcPr>
            <w:tcW w:w="612" w:type="dxa"/>
            <w:shd w:val="clear" w:color="auto" w:fill="auto"/>
            <w:noWrap w:val="0"/>
            <w:vAlign w:val="center"/>
          </w:tcPr>
          <w:p w14:paraId="1AAB9F0E">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8台</w:t>
            </w:r>
          </w:p>
        </w:tc>
        <w:tc>
          <w:tcPr>
            <w:tcW w:w="738" w:type="dxa"/>
            <w:tcBorders>
              <w:right w:val="single" w:color="auto" w:sz="4" w:space="0"/>
            </w:tcBorders>
            <w:shd w:val="clear" w:color="auto" w:fill="auto"/>
            <w:noWrap w:val="0"/>
            <w:vAlign w:val="center"/>
          </w:tcPr>
          <w:p w14:paraId="65AF0DBB">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38C5B1BB">
            <w:pPr>
              <w:spacing w:line="360" w:lineRule="auto"/>
              <w:rPr>
                <w:rFonts w:hint="eastAsia"/>
                <w:color w:val="4472C4"/>
                <w:szCs w:val="21"/>
              </w:rPr>
            </w:pPr>
            <w:r>
              <w:rPr>
                <w:rFonts w:hint="eastAsia" w:ascii="宋体" w:hAnsi="宋体" w:eastAsia="宋体" w:cs="宋体"/>
                <w:i w:val="0"/>
                <w:iCs w:val="0"/>
                <w:color w:val="000000"/>
                <w:kern w:val="0"/>
                <w:sz w:val="21"/>
                <w:szCs w:val="21"/>
                <w:highlight w:val="none"/>
                <w:u w:val="none"/>
                <w:lang w:val="en-US" w:eastAsia="zh-CN" w:bidi="ar"/>
              </w:rPr>
              <w:t>弱三层/</w:t>
            </w:r>
            <w:r>
              <w:rPr>
                <w:rFonts w:hint="eastAsia" w:ascii="宋体" w:hAnsi="宋体" w:eastAsia="宋体" w:cs="宋体"/>
                <w:color w:val="auto"/>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24个10/100/1000BASE-T以太网端口,</w:t>
            </w:r>
            <w:r>
              <w:rPr>
                <w:rFonts w:hint="eastAsia" w:ascii="宋体" w:hAnsi="宋体" w:eastAsia="宋体" w:cs="宋体"/>
                <w:color w:val="auto"/>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4个千兆SFP,交流供电</w:t>
            </w:r>
            <w:r>
              <w:rPr>
                <w:rFonts w:hint="eastAsia" w:ascii="宋体" w:hAnsi="宋体" w:cs="宋体"/>
                <w:i w:val="0"/>
                <w:iCs w:val="0"/>
                <w:color w:val="000000"/>
                <w:kern w:val="0"/>
                <w:sz w:val="21"/>
                <w:szCs w:val="21"/>
                <w:highlight w:val="none"/>
                <w:u w:val="none"/>
                <w:lang w:val="en-US" w:eastAsia="zh-CN" w:bidi="ar"/>
              </w:rPr>
              <w:t>。</w:t>
            </w:r>
          </w:p>
        </w:tc>
      </w:tr>
      <w:tr w14:paraId="568EC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521" w:type="dxa"/>
            <w:shd w:val="clear" w:color="auto" w:fill="auto"/>
            <w:noWrap w:val="0"/>
            <w:vAlign w:val="center"/>
          </w:tcPr>
          <w:p w14:paraId="03A209AD">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w:t>
            </w:r>
          </w:p>
        </w:tc>
        <w:tc>
          <w:tcPr>
            <w:tcW w:w="911" w:type="dxa"/>
            <w:shd w:val="clear" w:color="auto" w:fill="auto"/>
            <w:noWrap w:val="0"/>
            <w:vAlign w:val="center"/>
          </w:tcPr>
          <w:p w14:paraId="159823A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网络机柜</w:t>
            </w:r>
          </w:p>
        </w:tc>
        <w:tc>
          <w:tcPr>
            <w:tcW w:w="612" w:type="dxa"/>
            <w:shd w:val="clear" w:color="auto" w:fill="auto"/>
            <w:noWrap w:val="0"/>
            <w:vAlign w:val="center"/>
          </w:tcPr>
          <w:p w14:paraId="687491E3">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8台</w:t>
            </w:r>
          </w:p>
        </w:tc>
        <w:tc>
          <w:tcPr>
            <w:tcW w:w="738" w:type="dxa"/>
            <w:tcBorders>
              <w:right w:val="single" w:color="auto" w:sz="4" w:space="0"/>
            </w:tcBorders>
            <w:shd w:val="clear" w:color="auto" w:fill="auto"/>
            <w:noWrap w:val="0"/>
            <w:vAlign w:val="center"/>
          </w:tcPr>
          <w:p w14:paraId="198617AC">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56188859">
            <w:pPr>
              <w:spacing w:line="360" w:lineRule="auto"/>
              <w:rPr>
                <w:rFonts w:hint="eastAsia"/>
                <w:color w:val="4472C4"/>
                <w:szCs w:val="21"/>
              </w:rPr>
            </w:pPr>
            <w:r>
              <w:rPr>
                <w:rFonts w:hint="eastAsia" w:ascii="宋体" w:hAnsi="宋体" w:eastAsia="宋体" w:cs="宋体"/>
                <w:i w:val="0"/>
                <w:iCs w:val="0"/>
                <w:color w:val="000000"/>
                <w:kern w:val="0"/>
                <w:sz w:val="21"/>
                <w:szCs w:val="21"/>
                <w:highlight w:val="none"/>
                <w:u w:val="none"/>
                <w:lang w:val="en-US" w:eastAsia="zh-CN" w:bidi="ar"/>
              </w:rPr>
              <w:t>规格高宽深</w:t>
            </w:r>
            <w:r>
              <w:rPr>
                <w:rFonts w:hint="eastAsia" w:ascii="宋体" w:hAnsi="宋体" w:eastAsia="宋体" w:cs="宋体"/>
                <w:color w:val="auto"/>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1200*600*800，前门钢化玻璃门 ，前门旋把大锁，后门高密度网孔门，后门小锁，拆装式结构，整体黑色，内配风扇</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电源</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层板各一件，两侧门可开</w:t>
            </w:r>
            <w:r>
              <w:rPr>
                <w:rFonts w:hint="eastAsia" w:ascii="宋体" w:hAnsi="宋体" w:cs="宋体"/>
                <w:i w:val="0"/>
                <w:iCs w:val="0"/>
                <w:color w:val="000000"/>
                <w:kern w:val="0"/>
                <w:sz w:val="21"/>
                <w:szCs w:val="21"/>
                <w:highlight w:val="none"/>
                <w:u w:val="none"/>
                <w:lang w:val="en-US" w:eastAsia="zh-CN" w:bidi="ar"/>
              </w:rPr>
              <w:t>。</w:t>
            </w:r>
          </w:p>
        </w:tc>
      </w:tr>
      <w:tr w14:paraId="2FD35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shd w:val="clear" w:color="auto" w:fill="auto"/>
            <w:noWrap w:val="0"/>
            <w:vAlign w:val="center"/>
          </w:tcPr>
          <w:p w14:paraId="1B12A16A">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911" w:type="dxa"/>
            <w:shd w:val="clear" w:color="auto" w:fill="auto"/>
            <w:noWrap w:val="0"/>
            <w:vAlign w:val="center"/>
          </w:tcPr>
          <w:p w14:paraId="5AA7F7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辅材</w:t>
            </w:r>
          </w:p>
        </w:tc>
        <w:tc>
          <w:tcPr>
            <w:tcW w:w="612" w:type="dxa"/>
            <w:shd w:val="clear" w:color="auto" w:fill="auto"/>
            <w:noWrap w:val="0"/>
            <w:vAlign w:val="center"/>
          </w:tcPr>
          <w:p w14:paraId="2F8D07BE">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8项</w:t>
            </w:r>
          </w:p>
        </w:tc>
        <w:tc>
          <w:tcPr>
            <w:tcW w:w="738" w:type="dxa"/>
            <w:tcBorders>
              <w:right w:val="single" w:color="auto" w:sz="4" w:space="0"/>
            </w:tcBorders>
            <w:shd w:val="clear" w:color="auto" w:fill="auto"/>
            <w:noWrap w:val="0"/>
            <w:vAlign w:val="center"/>
          </w:tcPr>
          <w:p w14:paraId="55758234">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30778A22">
            <w:pPr>
              <w:keepNext w:val="0"/>
              <w:keepLines w:val="0"/>
              <w:widowControl/>
              <w:suppressLineNumbers w:val="0"/>
              <w:jc w:val="left"/>
              <w:textAlignment w:val="center"/>
              <w:rPr>
                <w:rFonts w:hint="eastAsia"/>
                <w:color w:val="4472C4"/>
                <w:szCs w:val="21"/>
              </w:rPr>
            </w:pPr>
            <w:r>
              <w:rPr>
                <w:rFonts w:hint="eastAsia" w:ascii="宋体" w:hAnsi="宋体" w:eastAsia="宋体" w:cs="宋体"/>
                <w:i w:val="0"/>
                <w:iCs w:val="0"/>
                <w:color w:val="000000"/>
                <w:kern w:val="0"/>
                <w:sz w:val="21"/>
                <w:szCs w:val="21"/>
                <w:highlight w:val="none"/>
                <w:u w:val="none"/>
                <w:lang w:val="en-US" w:eastAsia="zh-CN" w:bidi="ar"/>
              </w:rPr>
              <w:t>支架、电源、网线、电源线、音频线、面板等</w:t>
            </w:r>
            <w:r>
              <w:rPr>
                <w:rFonts w:hint="eastAsia" w:ascii="宋体" w:hAnsi="宋体" w:cs="宋体"/>
                <w:i w:val="0"/>
                <w:iCs w:val="0"/>
                <w:color w:val="000000"/>
                <w:kern w:val="0"/>
                <w:sz w:val="21"/>
                <w:szCs w:val="21"/>
                <w:highlight w:val="none"/>
                <w:u w:val="none"/>
                <w:lang w:val="en-US" w:eastAsia="zh-CN" w:bidi="ar"/>
              </w:rPr>
              <w:t>。</w:t>
            </w:r>
          </w:p>
        </w:tc>
      </w:tr>
      <w:tr w14:paraId="38880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521" w:type="dxa"/>
            <w:shd w:val="clear" w:color="auto" w:fill="auto"/>
            <w:noWrap w:val="0"/>
            <w:vAlign w:val="center"/>
          </w:tcPr>
          <w:p w14:paraId="1E6996E1">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w:t>
            </w:r>
          </w:p>
        </w:tc>
        <w:tc>
          <w:tcPr>
            <w:tcW w:w="911" w:type="dxa"/>
            <w:shd w:val="clear" w:color="auto" w:fill="auto"/>
            <w:noWrap w:val="0"/>
            <w:vAlign w:val="center"/>
          </w:tcPr>
          <w:p w14:paraId="4659B6F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系统集成服务</w:t>
            </w:r>
          </w:p>
        </w:tc>
        <w:tc>
          <w:tcPr>
            <w:tcW w:w="612" w:type="dxa"/>
            <w:shd w:val="clear" w:color="auto" w:fill="auto"/>
            <w:noWrap w:val="0"/>
            <w:vAlign w:val="center"/>
          </w:tcPr>
          <w:p w14:paraId="2CB5CF67">
            <w:pPr>
              <w:keepNext w:val="0"/>
              <w:keepLines w:val="0"/>
              <w:widowControl/>
              <w:suppressLineNumbers w:val="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8项</w:t>
            </w:r>
          </w:p>
        </w:tc>
        <w:tc>
          <w:tcPr>
            <w:tcW w:w="738" w:type="dxa"/>
            <w:tcBorders>
              <w:right w:val="single" w:color="auto" w:sz="4" w:space="0"/>
            </w:tcBorders>
            <w:shd w:val="clear" w:color="auto" w:fill="auto"/>
            <w:noWrap w:val="0"/>
            <w:vAlign w:val="center"/>
          </w:tcPr>
          <w:p w14:paraId="669DA44F">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color w:val="auto"/>
                <w:szCs w:val="21"/>
              </w:rPr>
              <w:t>工业</w:t>
            </w:r>
          </w:p>
        </w:tc>
        <w:tc>
          <w:tcPr>
            <w:tcW w:w="6628" w:type="dxa"/>
            <w:tcBorders>
              <w:left w:val="single" w:color="auto" w:sz="4" w:space="0"/>
              <w:right w:val="single" w:color="auto" w:sz="4" w:space="0"/>
            </w:tcBorders>
            <w:noWrap w:val="0"/>
            <w:vAlign w:val="center"/>
          </w:tcPr>
          <w:p w14:paraId="0961792F">
            <w:pPr>
              <w:keepNext w:val="0"/>
              <w:keepLines w:val="0"/>
              <w:widowControl/>
              <w:suppressLineNumbers w:val="0"/>
              <w:jc w:val="left"/>
              <w:textAlignment w:val="center"/>
              <w:rPr>
                <w:rFonts w:hint="eastAsia"/>
                <w:color w:val="4472C4"/>
                <w:szCs w:val="21"/>
              </w:rPr>
            </w:pPr>
            <w:r>
              <w:rPr>
                <w:rFonts w:hint="eastAsia" w:ascii="宋体" w:hAnsi="宋体" w:eastAsia="宋体" w:cs="宋体"/>
                <w:i w:val="0"/>
                <w:iCs w:val="0"/>
                <w:color w:val="000000"/>
                <w:kern w:val="0"/>
                <w:sz w:val="21"/>
                <w:szCs w:val="21"/>
                <w:highlight w:val="none"/>
                <w:u w:val="none"/>
                <w:lang w:val="en-US" w:eastAsia="zh-CN" w:bidi="ar"/>
              </w:rPr>
              <w:t>包含系统集成、系统安装调试等服务</w:t>
            </w:r>
            <w:r>
              <w:rPr>
                <w:rFonts w:hint="eastAsia" w:ascii="宋体" w:hAnsi="宋体" w:cs="宋体"/>
                <w:i w:val="0"/>
                <w:iCs w:val="0"/>
                <w:color w:val="000000"/>
                <w:kern w:val="0"/>
                <w:sz w:val="21"/>
                <w:szCs w:val="21"/>
                <w:highlight w:val="none"/>
                <w:u w:val="none"/>
                <w:lang w:val="en-US" w:eastAsia="zh-CN" w:bidi="ar"/>
              </w:rPr>
              <w:t>。</w:t>
            </w:r>
          </w:p>
        </w:tc>
      </w:tr>
      <w:bookmarkEnd w:id="34"/>
    </w:tbl>
    <w:p w14:paraId="2FD98EEB">
      <w:pPr>
        <w:spacing w:line="360" w:lineRule="auto"/>
        <w:rPr>
          <w:szCs w:val="21"/>
        </w:rPr>
      </w:pPr>
      <w:bookmarkStart w:id="36" w:name="_Hlk132815329"/>
      <w:r>
        <w:rPr>
          <w:rFonts w:hint="eastAsia"/>
          <w:szCs w:val="21"/>
        </w:rPr>
        <w:t>注：1、</w:t>
      </w:r>
      <w:r>
        <w:rPr>
          <w:szCs w:val="21"/>
        </w:rPr>
        <w:t>所属行业标明“/”的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bookmarkEnd w:id="36"/>
    <w:p w14:paraId="5CE56CFF">
      <w:pPr>
        <w:spacing w:line="360" w:lineRule="auto"/>
        <w:ind w:firstLine="420" w:firstLineChars="200"/>
        <w:rPr>
          <w:szCs w:val="21"/>
        </w:rPr>
      </w:pPr>
      <w:r>
        <w:rPr>
          <w:rFonts w:hint="eastAsia"/>
          <w:szCs w:val="21"/>
        </w:rPr>
        <w:t>2、实质性参数要求提交证明材料的，应按照要求提供，未提供或未按要求提供的将视为响应无效。</w:t>
      </w:r>
    </w:p>
    <w:bookmarkEnd w:id="35"/>
    <w:p w14:paraId="52BE5D2A">
      <w:pPr>
        <w:spacing w:line="360" w:lineRule="auto"/>
        <w:rPr>
          <w:rFonts w:hint="eastAsia" w:ascii="黑体" w:hAnsi="黑体" w:eastAsia="黑体" w:cs="Arial"/>
          <w:b/>
          <w:kern w:val="0"/>
          <w:sz w:val="28"/>
          <w:szCs w:val="28"/>
        </w:rPr>
      </w:pPr>
      <w:r>
        <w:rPr>
          <w:rFonts w:hint="eastAsia" w:ascii="黑体" w:hAnsi="黑体" w:eastAsia="黑体" w:cs="Arial"/>
          <w:b/>
          <w:kern w:val="0"/>
          <w:sz w:val="28"/>
          <w:szCs w:val="28"/>
        </w:rPr>
        <w:t>三、商务要求</w:t>
      </w:r>
    </w:p>
    <w:p w14:paraId="38939D42">
      <w:pPr>
        <w:spacing w:line="360" w:lineRule="auto"/>
        <w:rPr>
          <w:color w:val="auto"/>
          <w:szCs w:val="21"/>
        </w:rPr>
      </w:pPr>
      <w:r>
        <w:rPr>
          <w:rFonts w:hint="eastAsia"/>
          <w:color w:val="auto"/>
          <w:szCs w:val="21"/>
        </w:rPr>
        <w:t>1．报价要求</w:t>
      </w:r>
    </w:p>
    <w:p w14:paraId="53876C35">
      <w:pPr>
        <w:spacing w:line="360" w:lineRule="auto"/>
        <w:rPr>
          <w:color w:val="auto"/>
          <w:szCs w:val="21"/>
        </w:rPr>
      </w:pPr>
      <w:r>
        <w:rPr>
          <w:rFonts w:hint="eastAsia"/>
          <w:color w:val="auto"/>
          <w:szCs w:val="21"/>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14:paraId="503D6C29">
      <w:pPr>
        <w:spacing w:line="360" w:lineRule="auto"/>
        <w:rPr>
          <w:szCs w:val="21"/>
        </w:rPr>
      </w:pPr>
      <w:r>
        <w:rPr>
          <w:rFonts w:hint="eastAsia"/>
          <w:szCs w:val="21"/>
        </w:rPr>
        <w:t>2.合同签订日期</w:t>
      </w:r>
    </w:p>
    <w:p w14:paraId="68A86C01">
      <w:pPr>
        <w:spacing w:line="360" w:lineRule="auto"/>
        <w:rPr>
          <w:color w:val="4472C4"/>
          <w:szCs w:val="21"/>
        </w:rPr>
      </w:pPr>
      <w:r>
        <w:rPr>
          <w:rFonts w:hint="eastAsia"/>
          <w:color w:val="auto"/>
          <w:szCs w:val="21"/>
        </w:rPr>
        <w:t>中标通知书发出后25日内</w:t>
      </w:r>
      <w:r>
        <w:rPr>
          <w:rFonts w:hint="eastAsia"/>
          <w:szCs w:val="21"/>
        </w:rPr>
        <w:t>。</w:t>
      </w:r>
    </w:p>
    <w:p w14:paraId="5C70E428">
      <w:pPr>
        <w:spacing w:line="360" w:lineRule="auto"/>
        <w:rPr>
          <w:szCs w:val="21"/>
        </w:rPr>
      </w:pPr>
      <w:r>
        <w:rPr>
          <w:rFonts w:hint="eastAsia"/>
          <w:szCs w:val="21"/>
        </w:rPr>
        <w:t>3.交货（实施）时间</w:t>
      </w:r>
    </w:p>
    <w:p w14:paraId="5A2C3B6B">
      <w:pPr>
        <w:spacing w:line="360" w:lineRule="auto"/>
        <w:rPr>
          <w:color w:val="4472C4"/>
          <w:szCs w:val="21"/>
          <w:highlight w:val="green"/>
        </w:rPr>
      </w:pPr>
      <w:r>
        <w:rPr>
          <w:rFonts w:hint="eastAsia"/>
          <w:color w:val="auto"/>
          <w:kern w:val="0"/>
          <w:szCs w:val="21"/>
          <w:highlight w:val="green"/>
        </w:rPr>
        <w:t>自签订合同之日起</w:t>
      </w:r>
      <w:r>
        <w:rPr>
          <w:rFonts w:hint="eastAsia"/>
          <w:color w:val="auto"/>
          <w:kern w:val="0"/>
          <w:szCs w:val="21"/>
          <w:highlight w:val="green"/>
          <w:lang w:val="en-US" w:eastAsia="zh-CN"/>
        </w:rPr>
        <w:t>3</w:t>
      </w:r>
      <w:r>
        <w:rPr>
          <w:rFonts w:hint="eastAsia"/>
          <w:color w:val="auto"/>
          <w:kern w:val="0"/>
          <w:szCs w:val="21"/>
          <w:highlight w:val="green"/>
        </w:rPr>
        <w:t>0个日历日内交付安装使用并验收合格。</w:t>
      </w:r>
    </w:p>
    <w:p w14:paraId="318845AC">
      <w:pPr>
        <w:spacing w:line="360" w:lineRule="auto"/>
        <w:rPr>
          <w:szCs w:val="21"/>
        </w:rPr>
      </w:pPr>
      <w:r>
        <w:rPr>
          <w:rFonts w:hint="eastAsia"/>
          <w:szCs w:val="21"/>
        </w:rPr>
        <w:t>4.交货地点或服务地点</w:t>
      </w:r>
    </w:p>
    <w:p w14:paraId="0E929F85">
      <w:pPr>
        <w:spacing w:line="360" w:lineRule="auto"/>
        <w:rPr>
          <w:rFonts w:hint="eastAsia"/>
          <w:color w:val="auto"/>
          <w:kern w:val="0"/>
          <w:szCs w:val="21"/>
          <w:u w:val="none"/>
          <w:lang w:eastAsia="zh-CN"/>
        </w:rPr>
      </w:pPr>
      <w:r>
        <w:rPr>
          <w:rFonts w:hint="eastAsia"/>
          <w:color w:val="auto"/>
          <w:kern w:val="0"/>
          <w:szCs w:val="21"/>
          <w:u w:val="none"/>
          <w:lang w:eastAsia="zh-CN"/>
        </w:rPr>
        <w:t>贵港市覃塘区人民法院，采购人指定地点。</w:t>
      </w:r>
    </w:p>
    <w:p w14:paraId="2FA858DC">
      <w:pPr>
        <w:spacing w:line="360" w:lineRule="auto"/>
        <w:rPr>
          <w:szCs w:val="21"/>
        </w:rPr>
      </w:pPr>
      <w:r>
        <w:rPr>
          <w:rFonts w:hint="eastAsia"/>
          <w:szCs w:val="21"/>
        </w:rPr>
        <w:t>5.验收标准</w:t>
      </w:r>
    </w:p>
    <w:p w14:paraId="54D4D393">
      <w:pPr>
        <w:spacing w:line="360" w:lineRule="auto"/>
        <w:rPr>
          <w:color w:val="auto"/>
          <w:szCs w:val="21"/>
        </w:rPr>
      </w:pPr>
      <w:bookmarkStart w:id="37" w:name="_Hlk77607553"/>
      <w:r>
        <w:rPr>
          <w:rFonts w:hint="eastAsia"/>
          <w:color w:val="auto"/>
          <w:szCs w:val="21"/>
        </w:rPr>
        <w:t>详见招标文件合同主要条款格式部分</w:t>
      </w:r>
    </w:p>
    <w:bookmarkEnd w:id="37"/>
    <w:p w14:paraId="755BAF09">
      <w:pPr>
        <w:spacing w:line="360" w:lineRule="auto"/>
        <w:rPr>
          <w:color w:val="auto"/>
          <w:szCs w:val="21"/>
        </w:rPr>
      </w:pPr>
      <w:r>
        <w:rPr>
          <w:rFonts w:hint="eastAsia"/>
          <w:color w:val="auto"/>
          <w:szCs w:val="21"/>
        </w:rPr>
        <w:t>6.服务标准、期限、效率</w:t>
      </w:r>
    </w:p>
    <w:p w14:paraId="2AAD7E88">
      <w:pPr>
        <w:spacing w:line="360" w:lineRule="auto"/>
        <w:rPr>
          <w:color w:val="auto"/>
          <w:szCs w:val="21"/>
        </w:rPr>
      </w:pPr>
      <w:r>
        <w:rPr>
          <w:rFonts w:hint="eastAsia"/>
          <w:color w:val="auto"/>
          <w:szCs w:val="21"/>
        </w:rPr>
        <w:t>6.1中标供应商在质量保证期内应当为采购人提供以下技术支持和服务：</w:t>
      </w:r>
    </w:p>
    <w:p w14:paraId="4902FD27">
      <w:pPr>
        <w:spacing w:line="360" w:lineRule="auto"/>
        <w:rPr>
          <w:color w:val="auto"/>
          <w:szCs w:val="21"/>
        </w:rPr>
      </w:pPr>
      <w:r>
        <w:rPr>
          <w:rFonts w:hint="eastAsia"/>
          <w:color w:val="auto"/>
          <w:szCs w:val="21"/>
        </w:rPr>
        <w:t>6.1.1电话咨询</w:t>
      </w:r>
    </w:p>
    <w:p w14:paraId="7A8E02BC">
      <w:pPr>
        <w:spacing w:line="360" w:lineRule="auto"/>
        <w:rPr>
          <w:color w:val="auto"/>
          <w:szCs w:val="21"/>
        </w:rPr>
      </w:pPr>
      <w:r>
        <w:rPr>
          <w:rFonts w:hint="eastAsia"/>
          <w:color w:val="auto"/>
          <w:szCs w:val="21"/>
        </w:rPr>
        <w:t>中标供应商应当为采购人提供技术援助电话，解答采购人在使用中遇到的问题，及时为采购人提出解决问题的建议。</w:t>
      </w:r>
    </w:p>
    <w:p w14:paraId="7EB275B9">
      <w:pPr>
        <w:spacing w:line="360" w:lineRule="auto"/>
        <w:rPr>
          <w:color w:val="auto"/>
          <w:szCs w:val="21"/>
        </w:rPr>
      </w:pPr>
      <w:r>
        <w:rPr>
          <w:rFonts w:hint="eastAsia"/>
          <w:color w:val="auto"/>
          <w:szCs w:val="21"/>
        </w:rPr>
        <w:t>6.1.2现场响应</w:t>
      </w:r>
    </w:p>
    <w:p w14:paraId="4F126BD3">
      <w:pPr>
        <w:spacing w:line="360" w:lineRule="auto"/>
        <w:rPr>
          <w:color w:val="auto"/>
          <w:szCs w:val="21"/>
        </w:rPr>
      </w:pPr>
      <w:r>
        <w:rPr>
          <w:rFonts w:hint="eastAsia"/>
          <w:color w:val="auto"/>
          <w:szCs w:val="21"/>
        </w:rPr>
        <w:t>采购人遇到使用或技术问题，电话咨询不能解决的，中标供应商应在</w:t>
      </w:r>
      <w:r>
        <w:rPr>
          <w:rFonts w:hint="eastAsia"/>
          <w:color w:val="auto"/>
          <w:szCs w:val="21"/>
          <w:lang w:val="en-US" w:eastAsia="zh-CN"/>
        </w:rPr>
        <w:t>4</w:t>
      </w:r>
      <w:r>
        <w:rPr>
          <w:rFonts w:hint="eastAsia"/>
          <w:color w:val="auto"/>
          <w:szCs w:val="21"/>
        </w:rPr>
        <w:t>小时内到达现场进行处理，到达现场后</w:t>
      </w:r>
      <w:r>
        <w:rPr>
          <w:rFonts w:hint="eastAsia"/>
          <w:color w:val="auto"/>
          <w:szCs w:val="21"/>
          <w:lang w:val="en-US" w:eastAsia="zh-CN"/>
        </w:rPr>
        <w:t>8</w:t>
      </w:r>
      <w:r>
        <w:rPr>
          <w:rFonts w:hint="eastAsia"/>
          <w:color w:val="auto"/>
          <w:szCs w:val="21"/>
        </w:rPr>
        <w:t>小时内排除故障，恢复正常使用。</w:t>
      </w:r>
    </w:p>
    <w:p w14:paraId="0EE1AFD1">
      <w:pPr>
        <w:spacing w:line="360" w:lineRule="auto"/>
        <w:rPr>
          <w:color w:val="auto"/>
          <w:szCs w:val="21"/>
        </w:rPr>
      </w:pPr>
      <w:r>
        <w:rPr>
          <w:rFonts w:hint="eastAsia"/>
          <w:color w:val="auto"/>
          <w:szCs w:val="21"/>
        </w:rPr>
        <w:t>6.1.3技术升级</w:t>
      </w:r>
    </w:p>
    <w:p w14:paraId="7AEFA656">
      <w:pPr>
        <w:spacing w:line="360" w:lineRule="auto"/>
        <w:rPr>
          <w:color w:val="auto"/>
          <w:szCs w:val="21"/>
        </w:rPr>
      </w:pPr>
      <w:r>
        <w:rPr>
          <w:rFonts w:hint="eastAsia"/>
          <w:color w:val="auto"/>
          <w:szCs w:val="21"/>
        </w:rPr>
        <w:t>在质保期内，如果中标供应商的产品或服务升级，中标供应商应及时通知采购人，如采购人有相应要求，中标供应商应对采购人购买的产品或服务进行升级。</w:t>
      </w:r>
    </w:p>
    <w:p w14:paraId="148C465C">
      <w:pPr>
        <w:spacing w:line="360" w:lineRule="auto"/>
        <w:rPr>
          <w:color w:val="auto"/>
          <w:szCs w:val="21"/>
        </w:rPr>
      </w:pPr>
      <w:r>
        <w:rPr>
          <w:rFonts w:hint="eastAsia"/>
          <w:color w:val="auto"/>
          <w:szCs w:val="21"/>
        </w:rPr>
        <w:t>7.培训</w:t>
      </w:r>
    </w:p>
    <w:p w14:paraId="575F03FC">
      <w:pPr>
        <w:spacing w:line="360" w:lineRule="auto"/>
        <w:rPr>
          <w:color w:val="auto"/>
          <w:szCs w:val="21"/>
        </w:rPr>
      </w:pPr>
      <w:r>
        <w:rPr>
          <w:rFonts w:hint="eastAsia"/>
          <w:color w:val="auto"/>
          <w:szCs w:val="21"/>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3DC3A57C">
      <w:pPr>
        <w:spacing w:line="360" w:lineRule="auto"/>
        <w:rPr>
          <w:color w:val="auto"/>
          <w:szCs w:val="21"/>
        </w:rPr>
      </w:pPr>
      <w:r>
        <w:rPr>
          <w:rFonts w:hint="eastAsia"/>
          <w:color w:val="auto"/>
          <w:szCs w:val="21"/>
        </w:rPr>
        <w:t>8.付款方式、时间及条件</w:t>
      </w:r>
    </w:p>
    <w:p w14:paraId="029D6AB4">
      <w:pPr>
        <w:spacing w:line="360" w:lineRule="auto"/>
        <w:rPr>
          <w:color w:val="FF0000"/>
          <w:szCs w:val="21"/>
          <w:highlight w:val="green"/>
        </w:rPr>
      </w:pPr>
      <w:r>
        <w:rPr>
          <w:rFonts w:hint="eastAsia"/>
          <w:color w:val="FF0000"/>
          <w:lang w:val="en-US" w:eastAsia="zh-CN"/>
        </w:rPr>
        <w:t xml:space="preserve">付款方式: </w:t>
      </w:r>
      <w:r>
        <w:rPr>
          <w:rFonts w:hint="eastAsia"/>
          <w:color w:val="FF0000"/>
          <w:szCs w:val="21"/>
          <w:highlight w:val="none"/>
        </w:rPr>
        <w:t>采购人与供应商</w:t>
      </w:r>
      <w:r>
        <w:rPr>
          <w:rFonts w:hint="eastAsia"/>
          <w:color w:val="FF0000"/>
          <w:lang w:val="en-US" w:eastAsia="zh-CN"/>
        </w:rPr>
        <w:t>签订合同之日起 10 个工作日内采购人向供应商支付合同金额 30%，供应商将设备安装完成10个工作日内采购人向供应商支付合同金额40%，采购人验收通过后10个工作日内采购人向供应商支付合同金额 30%。</w:t>
      </w:r>
    </w:p>
    <w:p w14:paraId="2F4B8C68">
      <w:pPr>
        <w:spacing w:line="360" w:lineRule="auto"/>
        <w:rPr>
          <w:color w:val="auto"/>
          <w:szCs w:val="21"/>
        </w:rPr>
      </w:pPr>
      <w:r>
        <w:rPr>
          <w:rFonts w:hint="eastAsia"/>
          <w:color w:val="auto"/>
          <w:szCs w:val="21"/>
        </w:rPr>
        <w:t>9.履约保证金</w:t>
      </w:r>
    </w:p>
    <w:p w14:paraId="70146A09">
      <w:pPr>
        <w:spacing w:line="360" w:lineRule="auto"/>
        <w:rPr>
          <w:color w:val="auto"/>
          <w:szCs w:val="21"/>
        </w:rPr>
      </w:pPr>
      <w:r>
        <w:rPr>
          <w:rFonts w:hint="eastAsia"/>
          <w:color w:val="auto"/>
          <w:szCs w:val="21"/>
        </w:rPr>
        <w:t>详见招标文件合同主要条款格式部分</w:t>
      </w:r>
    </w:p>
    <w:p w14:paraId="791F5F86">
      <w:pPr>
        <w:spacing w:line="360" w:lineRule="auto"/>
        <w:rPr>
          <w:color w:val="auto"/>
          <w:szCs w:val="21"/>
        </w:rPr>
      </w:pPr>
      <w:r>
        <w:rPr>
          <w:rFonts w:hint="eastAsia"/>
          <w:color w:val="auto"/>
          <w:szCs w:val="21"/>
        </w:rPr>
        <w:t>10.包装和运输要求</w:t>
      </w:r>
    </w:p>
    <w:p w14:paraId="373B842B">
      <w:pPr>
        <w:spacing w:line="360" w:lineRule="auto"/>
        <w:rPr>
          <w:color w:val="auto"/>
          <w:szCs w:val="21"/>
        </w:rPr>
      </w:pPr>
      <w:r>
        <w:rPr>
          <w:rFonts w:hint="eastAsia"/>
          <w:color w:val="auto"/>
          <w:szCs w:val="21"/>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751DF800">
      <w:pPr>
        <w:spacing w:line="360" w:lineRule="auto"/>
        <w:rPr>
          <w:color w:val="auto"/>
          <w:szCs w:val="21"/>
        </w:rPr>
      </w:pPr>
      <w:r>
        <w:rPr>
          <w:rFonts w:hint="eastAsia"/>
          <w:color w:val="auto"/>
          <w:szCs w:val="21"/>
        </w:rPr>
        <w:t>运输要求详见招标文件合同主要条款格式部分</w:t>
      </w:r>
    </w:p>
    <w:p w14:paraId="18FABA4A">
      <w:pPr>
        <w:spacing w:line="360" w:lineRule="auto"/>
        <w:rPr>
          <w:szCs w:val="21"/>
        </w:rPr>
      </w:pPr>
      <w:r>
        <w:rPr>
          <w:rFonts w:hint="eastAsia"/>
          <w:szCs w:val="21"/>
        </w:rPr>
        <w:t>11.售后服务</w:t>
      </w:r>
    </w:p>
    <w:p w14:paraId="0FFC45D1">
      <w:pPr>
        <w:spacing w:line="360" w:lineRule="auto"/>
        <w:rPr>
          <w:color w:val="auto"/>
          <w:szCs w:val="21"/>
        </w:rPr>
      </w:pPr>
      <w:r>
        <w:rPr>
          <w:rFonts w:hint="eastAsia"/>
          <w:color w:val="auto"/>
          <w:szCs w:val="21"/>
        </w:rPr>
        <w:t>11.1中标供应商应按照国家有关法律法规和“三包”规定以及招标文件、投标文件、合同及附件的规定，为采购人提供售后服务。中标供应商承诺质量保证期优于国家“三包”规定的，或优于招标文件规定的，按中标供应商实际承诺执行。</w:t>
      </w:r>
    </w:p>
    <w:p w14:paraId="08859DFD">
      <w:pPr>
        <w:spacing w:line="360" w:lineRule="auto"/>
        <w:rPr>
          <w:color w:val="auto"/>
          <w:szCs w:val="21"/>
        </w:rPr>
      </w:pPr>
      <w:r>
        <w:rPr>
          <w:rFonts w:hint="eastAsia"/>
          <w:color w:val="auto"/>
          <w:szCs w:val="21"/>
        </w:rPr>
        <w:t>11.2中标供应商应明确承诺招标文件采购需求部分如无特别要求，则质保期为自验收合格之日起一年，招标文件采购需求部分有特别要求的则以技术参数要求表为准。</w:t>
      </w:r>
    </w:p>
    <w:p w14:paraId="703079E6">
      <w:pPr>
        <w:spacing w:line="360" w:lineRule="auto"/>
        <w:rPr>
          <w:color w:val="auto"/>
          <w:szCs w:val="21"/>
        </w:rPr>
      </w:pPr>
      <w:r>
        <w:rPr>
          <w:rFonts w:hint="eastAsia"/>
          <w:color w:val="auto"/>
          <w:szCs w:val="21"/>
        </w:rPr>
        <w:t>11.3中标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付。</w:t>
      </w:r>
    </w:p>
    <w:p w14:paraId="71F4A2AC">
      <w:pPr>
        <w:spacing w:line="360" w:lineRule="auto"/>
        <w:rPr>
          <w:color w:val="auto"/>
          <w:szCs w:val="21"/>
        </w:rPr>
      </w:pPr>
      <w:r>
        <w:rPr>
          <w:rFonts w:hint="eastAsia"/>
          <w:color w:val="auto"/>
          <w:szCs w:val="21"/>
        </w:rPr>
        <w:t>11.4中标供应商售后服务中，维修使用的备品备件及易损件应为原厂配件，未经采购人同意不得使用非原厂配件，质保期内维修使用的备品备件及易损件的费用，由中标供应商承担。质量保证期过后，采购人需要继续由原中标供应商提供售后服务的，该中标供应商应以优惠价格提供售后服务，常用的、容易损坏的备品备件及易损件的优惠价格清单须在投标文件中列出。</w:t>
      </w:r>
    </w:p>
    <w:p w14:paraId="29777081">
      <w:pPr>
        <w:spacing w:line="360" w:lineRule="auto"/>
        <w:rPr>
          <w:color w:val="auto"/>
          <w:szCs w:val="21"/>
        </w:rPr>
      </w:pPr>
      <w:r>
        <w:rPr>
          <w:color w:val="auto"/>
          <w:szCs w:val="21"/>
        </w:rPr>
        <w:t>11.5</w:t>
      </w:r>
      <w:r>
        <w:rPr>
          <w:rFonts w:hint="eastAsia"/>
          <w:color w:val="auto"/>
          <w:szCs w:val="21"/>
        </w:rPr>
        <w:t>质量保证期内的费用</w:t>
      </w:r>
    </w:p>
    <w:p w14:paraId="4B2A85A0">
      <w:pPr>
        <w:spacing w:line="360" w:lineRule="auto"/>
        <w:rPr>
          <w:color w:val="auto"/>
          <w:szCs w:val="21"/>
        </w:rPr>
      </w:pPr>
      <w:r>
        <w:rPr>
          <w:rFonts w:hint="eastAsia"/>
          <w:color w:val="auto"/>
          <w:szCs w:val="21"/>
        </w:rPr>
        <w:t>质量保证期内供应商为采购人所提供的所有技术支持和服务费用以及上门维修、更换零部件费用均包含在投标报价中，采购人不再另行支付。</w:t>
      </w:r>
    </w:p>
    <w:p w14:paraId="71856604">
      <w:pPr>
        <w:spacing w:line="360" w:lineRule="auto"/>
        <w:rPr>
          <w:color w:val="auto"/>
          <w:szCs w:val="21"/>
        </w:rPr>
      </w:pPr>
      <w:r>
        <w:rPr>
          <w:color w:val="auto"/>
          <w:szCs w:val="21"/>
        </w:rPr>
        <w:t>11.6</w:t>
      </w:r>
      <w:r>
        <w:rPr>
          <w:rFonts w:hint="eastAsia"/>
          <w:color w:val="auto"/>
          <w:szCs w:val="21"/>
        </w:rPr>
        <w:t>质保期过后的服务要求</w:t>
      </w:r>
    </w:p>
    <w:p w14:paraId="7B0619D2">
      <w:pPr>
        <w:spacing w:line="360" w:lineRule="auto"/>
        <w:rPr>
          <w:color w:val="auto"/>
          <w:szCs w:val="21"/>
        </w:rPr>
      </w:pPr>
      <w:r>
        <w:rPr>
          <w:rFonts w:hint="eastAsia"/>
          <w:color w:val="auto"/>
          <w:szCs w:val="21"/>
        </w:rPr>
        <w:t>电话咨询：产品质量保证期过后，中标供应商应当为采购人提供技术援助电话，解答采购人在使用中遇到的问题，及时为采购人提出解决问题的建议，并不予收费。</w:t>
      </w:r>
    </w:p>
    <w:p w14:paraId="0FBD1500">
      <w:pPr>
        <w:spacing w:line="360" w:lineRule="auto"/>
        <w:rPr>
          <w:color w:val="auto"/>
          <w:szCs w:val="21"/>
        </w:rPr>
      </w:pPr>
      <w:r>
        <w:rPr>
          <w:rFonts w:hint="eastAsia"/>
          <w:color w:val="auto"/>
          <w:szCs w:val="21"/>
        </w:rPr>
        <w:t>12.保险</w:t>
      </w:r>
    </w:p>
    <w:p w14:paraId="6A1D5D77">
      <w:pPr>
        <w:spacing w:line="360" w:lineRule="auto"/>
        <w:rPr>
          <w:color w:val="auto"/>
          <w:szCs w:val="21"/>
        </w:rPr>
      </w:pPr>
      <w:r>
        <w:rPr>
          <w:rFonts w:hint="eastAsia"/>
          <w:color w:val="auto"/>
          <w:szCs w:val="21"/>
        </w:rPr>
        <w:t>供应商负责办理运输和保险，将货物运抵交货地点。与运输、保险相关的费用由供应商承担。</w:t>
      </w:r>
    </w:p>
    <w:p w14:paraId="4D812E57">
      <w:pPr>
        <w:spacing w:line="360" w:lineRule="auto"/>
        <w:rPr>
          <w:rFonts w:hint="eastAsia" w:ascii="黑体" w:hAnsi="黑体" w:eastAsia="黑体" w:cs="Arial"/>
          <w:b/>
          <w:color w:val="auto"/>
          <w:kern w:val="0"/>
          <w:sz w:val="28"/>
          <w:szCs w:val="28"/>
        </w:rPr>
      </w:pPr>
      <w:r>
        <w:rPr>
          <w:rFonts w:hint="eastAsia" w:ascii="黑体" w:hAnsi="黑体" w:eastAsia="黑体" w:cs="Arial"/>
          <w:b/>
          <w:color w:val="auto"/>
          <w:kern w:val="0"/>
          <w:sz w:val="28"/>
          <w:szCs w:val="28"/>
        </w:rPr>
        <w:t>四、其他要求</w:t>
      </w:r>
    </w:p>
    <w:p w14:paraId="1B053CE1">
      <w:pPr>
        <w:spacing w:line="360" w:lineRule="auto"/>
        <w:rPr>
          <w:color w:val="auto"/>
          <w:szCs w:val="21"/>
        </w:rPr>
      </w:pPr>
      <w:r>
        <w:rPr>
          <w:rFonts w:hint="eastAsia"/>
          <w:color w:val="auto"/>
          <w:szCs w:val="21"/>
        </w:rPr>
        <w:t>无</w:t>
      </w:r>
    </w:p>
    <w:p w14:paraId="3482F440">
      <w:pPr>
        <w:widowControl/>
        <w:jc w:val="left"/>
        <w:rPr>
          <w:color w:val="4472C4"/>
          <w:szCs w:val="21"/>
        </w:rPr>
      </w:pPr>
      <w:r>
        <w:rPr>
          <w:color w:val="4472C4"/>
          <w:szCs w:val="21"/>
        </w:rPr>
        <w:br w:type="page"/>
      </w:r>
    </w:p>
    <w:p w14:paraId="5E85D9CE">
      <w:pPr>
        <w:spacing w:line="528" w:lineRule="exact"/>
        <w:ind w:firstLine="280" w:firstLineChars="100"/>
        <w:rPr>
          <w:sz w:val="28"/>
          <w:szCs w:val="28"/>
        </w:rPr>
      </w:pPr>
      <w:bookmarkStart w:id="38" w:name="_Hlk132788223"/>
      <w:r>
        <w:rPr>
          <w:rFonts w:hint="eastAsia"/>
          <w:sz w:val="28"/>
          <w:szCs w:val="28"/>
        </w:rPr>
        <w:t xml:space="preserve">附件1： </w:t>
      </w:r>
      <w:r>
        <w:rPr>
          <w:sz w:val="28"/>
          <w:szCs w:val="28"/>
        </w:rPr>
        <w:t xml:space="preserve">                             </w:t>
      </w:r>
    </w:p>
    <w:p w14:paraId="38DBE2AE">
      <w:pPr>
        <w:spacing w:line="528" w:lineRule="exact"/>
        <w:ind w:firstLine="280" w:firstLineChars="100"/>
        <w:jc w:val="center"/>
        <w:rPr>
          <w:sz w:val="28"/>
          <w:szCs w:val="28"/>
        </w:rPr>
      </w:pPr>
      <w:r>
        <w:rPr>
          <w:rFonts w:hint="eastAsia"/>
          <w:sz w:val="28"/>
          <w:szCs w:val="28"/>
        </w:rPr>
        <w:t>中小微企业划型标准</w:t>
      </w:r>
    </w:p>
    <w:tbl>
      <w:tblPr>
        <w:tblStyle w:val="52"/>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73775334">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6CB884EB">
            <w:pPr>
              <w:widowControl/>
              <w:jc w:val="left"/>
              <w:rPr>
                <w:szCs w:val="21"/>
              </w:rPr>
            </w:pPr>
            <w:r>
              <w:rPr>
                <w:rFonts w:hint="eastAsia"/>
                <w:szCs w:val="21"/>
              </w:rPr>
              <w:t>行业名称</w:t>
            </w:r>
          </w:p>
        </w:tc>
        <w:tc>
          <w:tcPr>
            <w:tcW w:w="1701" w:type="dxa"/>
            <w:tcBorders>
              <w:top w:val="single" w:color="auto" w:sz="4" w:space="0"/>
              <w:left w:val="nil"/>
              <w:bottom w:val="single" w:color="auto" w:sz="4" w:space="0"/>
              <w:right w:val="single" w:color="auto" w:sz="4" w:space="0"/>
            </w:tcBorders>
            <w:noWrap w:val="0"/>
            <w:vAlign w:val="center"/>
          </w:tcPr>
          <w:p w14:paraId="75DFC7F4">
            <w:pPr>
              <w:widowControl/>
              <w:jc w:val="left"/>
              <w:rPr>
                <w:szCs w:val="21"/>
              </w:rPr>
            </w:pPr>
            <w:r>
              <w:rPr>
                <w:rFonts w:hint="eastAsia"/>
                <w:szCs w:val="21"/>
              </w:rPr>
              <w:t>指标名称</w:t>
            </w:r>
          </w:p>
        </w:tc>
        <w:tc>
          <w:tcPr>
            <w:tcW w:w="1134" w:type="dxa"/>
            <w:tcBorders>
              <w:top w:val="single" w:color="auto" w:sz="4" w:space="0"/>
              <w:left w:val="nil"/>
              <w:bottom w:val="single" w:color="auto" w:sz="4" w:space="0"/>
              <w:right w:val="single" w:color="auto" w:sz="4" w:space="0"/>
            </w:tcBorders>
            <w:noWrap w:val="0"/>
            <w:vAlign w:val="center"/>
          </w:tcPr>
          <w:p w14:paraId="6CD99674">
            <w:pPr>
              <w:widowControl/>
              <w:jc w:val="left"/>
              <w:rPr>
                <w:szCs w:val="21"/>
              </w:rPr>
            </w:pPr>
            <w:r>
              <w:rPr>
                <w:rFonts w:hint="eastAsia"/>
                <w:szCs w:val="21"/>
              </w:rPr>
              <w:t>计量单位</w:t>
            </w:r>
          </w:p>
        </w:tc>
        <w:tc>
          <w:tcPr>
            <w:tcW w:w="1846" w:type="dxa"/>
            <w:tcBorders>
              <w:top w:val="single" w:color="auto" w:sz="4" w:space="0"/>
              <w:left w:val="nil"/>
              <w:bottom w:val="single" w:color="auto" w:sz="4" w:space="0"/>
              <w:right w:val="single" w:color="auto" w:sz="4" w:space="0"/>
            </w:tcBorders>
            <w:noWrap w:val="0"/>
            <w:vAlign w:val="center"/>
          </w:tcPr>
          <w:p w14:paraId="575EE5DA">
            <w:pPr>
              <w:widowControl/>
              <w:jc w:val="left"/>
              <w:rPr>
                <w:szCs w:val="21"/>
              </w:rPr>
            </w:pPr>
            <w:r>
              <w:rPr>
                <w:rFonts w:hint="eastAsia"/>
                <w:szCs w:val="21"/>
              </w:rPr>
              <w:t>中型</w:t>
            </w:r>
          </w:p>
        </w:tc>
        <w:tc>
          <w:tcPr>
            <w:tcW w:w="1570" w:type="dxa"/>
            <w:tcBorders>
              <w:top w:val="single" w:color="auto" w:sz="4" w:space="0"/>
              <w:left w:val="nil"/>
              <w:bottom w:val="single" w:color="auto" w:sz="4" w:space="0"/>
              <w:right w:val="single" w:color="auto" w:sz="4" w:space="0"/>
            </w:tcBorders>
            <w:noWrap w:val="0"/>
            <w:vAlign w:val="center"/>
          </w:tcPr>
          <w:p w14:paraId="043972FD">
            <w:pPr>
              <w:widowControl/>
              <w:jc w:val="left"/>
              <w:rPr>
                <w:szCs w:val="21"/>
              </w:rPr>
            </w:pPr>
            <w:r>
              <w:rPr>
                <w:rFonts w:hint="eastAsia"/>
                <w:szCs w:val="21"/>
              </w:rPr>
              <w:t>小型</w:t>
            </w:r>
          </w:p>
        </w:tc>
        <w:tc>
          <w:tcPr>
            <w:tcW w:w="1009" w:type="dxa"/>
            <w:tcBorders>
              <w:top w:val="single" w:color="auto" w:sz="4" w:space="0"/>
              <w:left w:val="nil"/>
              <w:bottom w:val="single" w:color="auto" w:sz="4" w:space="0"/>
              <w:right w:val="single" w:color="auto" w:sz="4" w:space="0"/>
            </w:tcBorders>
            <w:noWrap w:val="0"/>
            <w:vAlign w:val="center"/>
          </w:tcPr>
          <w:p w14:paraId="50E223AB">
            <w:pPr>
              <w:widowControl/>
              <w:jc w:val="left"/>
              <w:rPr>
                <w:szCs w:val="21"/>
              </w:rPr>
            </w:pPr>
            <w:r>
              <w:rPr>
                <w:rFonts w:hint="eastAsia"/>
                <w:szCs w:val="21"/>
              </w:rPr>
              <w:t>微型</w:t>
            </w:r>
          </w:p>
        </w:tc>
      </w:tr>
      <w:tr w14:paraId="56E26D16">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0C8B6067">
            <w:pPr>
              <w:widowControl/>
              <w:jc w:val="center"/>
              <w:rPr>
                <w:szCs w:val="21"/>
              </w:rPr>
            </w:pPr>
            <w:r>
              <w:rPr>
                <w:rFonts w:hint="eastAsia"/>
                <w:szCs w:val="21"/>
              </w:rPr>
              <w:t>农、林、牧、渔</w:t>
            </w:r>
          </w:p>
        </w:tc>
        <w:tc>
          <w:tcPr>
            <w:tcW w:w="1701" w:type="dxa"/>
            <w:tcBorders>
              <w:top w:val="nil"/>
              <w:left w:val="nil"/>
              <w:bottom w:val="single" w:color="auto" w:sz="4" w:space="0"/>
              <w:right w:val="single" w:color="auto" w:sz="4" w:space="0"/>
            </w:tcBorders>
            <w:noWrap w:val="0"/>
            <w:vAlign w:val="center"/>
          </w:tcPr>
          <w:p w14:paraId="59663E43">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4709ADBD">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47936259">
            <w:pPr>
              <w:widowControl/>
              <w:jc w:val="left"/>
              <w:rPr>
                <w:szCs w:val="21"/>
              </w:rPr>
            </w:pPr>
            <w:r>
              <w:rPr>
                <w:rFonts w:hint="eastAsia"/>
                <w:szCs w:val="21"/>
              </w:rPr>
              <w:t>500≤Y＜20000</w:t>
            </w:r>
          </w:p>
        </w:tc>
        <w:tc>
          <w:tcPr>
            <w:tcW w:w="1570" w:type="dxa"/>
            <w:tcBorders>
              <w:top w:val="nil"/>
              <w:left w:val="nil"/>
              <w:bottom w:val="single" w:color="auto" w:sz="4" w:space="0"/>
              <w:right w:val="single" w:color="auto" w:sz="4" w:space="0"/>
            </w:tcBorders>
            <w:noWrap w:val="0"/>
            <w:vAlign w:val="center"/>
          </w:tcPr>
          <w:p w14:paraId="6E22ABA7">
            <w:pPr>
              <w:widowControl/>
              <w:jc w:val="left"/>
              <w:rPr>
                <w:szCs w:val="21"/>
              </w:rPr>
            </w:pPr>
            <w:r>
              <w:rPr>
                <w:rFonts w:hint="eastAsia"/>
                <w:szCs w:val="21"/>
              </w:rPr>
              <w:t>50≤Y＜500</w:t>
            </w:r>
          </w:p>
        </w:tc>
        <w:tc>
          <w:tcPr>
            <w:tcW w:w="1009" w:type="dxa"/>
            <w:tcBorders>
              <w:top w:val="nil"/>
              <w:left w:val="nil"/>
              <w:bottom w:val="single" w:color="auto" w:sz="4" w:space="0"/>
              <w:right w:val="single" w:color="auto" w:sz="4" w:space="0"/>
            </w:tcBorders>
            <w:noWrap w:val="0"/>
            <w:vAlign w:val="center"/>
          </w:tcPr>
          <w:p w14:paraId="6F17DB8C">
            <w:pPr>
              <w:widowControl/>
              <w:jc w:val="left"/>
              <w:rPr>
                <w:szCs w:val="21"/>
              </w:rPr>
            </w:pPr>
            <w:r>
              <w:rPr>
                <w:rFonts w:hint="eastAsia"/>
                <w:szCs w:val="21"/>
              </w:rPr>
              <w:t>Y＜50</w:t>
            </w:r>
          </w:p>
        </w:tc>
      </w:tr>
      <w:tr w14:paraId="5D67ECD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8CB729A">
            <w:pPr>
              <w:widowControl/>
              <w:jc w:val="center"/>
              <w:rPr>
                <w:szCs w:val="21"/>
              </w:rPr>
            </w:pPr>
            <w:r>
              <w:rPr>
                <w:rFonts w:hint="eastAsia"/>
                <w:szCs w:val="21"/>
              </w:rPr>
              <w:t>工业</w:t>
            </w:r>
          </w:p>
        </w:tc>
        <w:tc>
          <w:tcPr>
            <w:tcW w:w="1701" w:type="dxa"/>
            <w:tcBorders>
              <w:top w:val="nil"/>
              <w:left w:val="nil"/>
              <w:bottom w:val="single" w:color="auto" w:sz="4" w:space="0"/>
              <w:right w:val="single" w:color="auto" w:sz="4" w:space="0"/>
            </w:tcBorders>
            <w:noWrap w:val="0"/>
            <w:vAlign w:val="center"/>
          </w:tcPr>
          <w:p w14:paraId="42A0D0CE">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71FEA015">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33CE7C90">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noWrap w:val="0"/>
            <w:vAlign w:val="center"/>
          </w:tcPr>
          <w:p w14:paraId="3E9F989C">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noWrap w:val="0"/>
            <w:vAlign w:val="center"/>
          </w:tcPr>
          <w:p w14:paraId="223C614F">
            <w:pPr>
              <w:widowControl/>
              <w:jc w:val="left"/>
              <w:rPr>
                <w:szCs w:val="21"/>
              </w:rPr>
            </w:pPr>
            <w:r>
              <w:rPr>
                <w:rFonts w:hint="eastAsia"/>
                <w:szCs w:val="21"/>
              </w:rPr>
              <w:t>X＜20</w:t>
            </w:r>
          </w:p>
        </w:tc>
      </w:tr>
      <w:tr w14:paraId="15F50DA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2780D54">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1C35573A">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5BCA069A">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72842C53">
            <w:pPr>
              <w:widowControl/>
              <w:jc w:val="left"/>
              <w:rPr>
                <w:szCs w:val="21"/>
              </w:rPr>
            </w:pPr>
            <w:r>
              <w:rPr>
                <w:rFonts w:hint="eastAsia"/>
                <w:szCs w:val="21"/>
              </w:rPr>
              <w:t>2000≤Y＜40000</w:t>
            </w:r>
          </w:p>
        </w:tc>
        <w:tc>
          <w:tcPr>
            <w:tcW w:w="1570" w:type="dxa"/>
            <w:tcBorders>
              <w:top w:val="nil"/>
              <w:left w:val="nil"/>
              <w:bottom w:val="single" w:color="auto" w:sz="4" w:space="0"/>
              <w:right w:val="single" w:color="auto" w:sz="4" w:space="0"/>
            </w:tcBorders>
            <w:noWrap w:val="0"/>
            <w:vAlign w:val="center"/>
          </w:tcPr>
          <w:p w14:paraId="74E815EE">
            <w:pPr>
              <w:widowControl/>
              <w:jc w:val="left"/>
              <w:rPr>
                <w:szCs w:val="21"/>
              </w:rPr>
            </w:pPr>
            <w:r>
              <w:rPr>
                <w:rFonts w:hint="eastAsia"/>
                <w:szCs w:val="21"/>
              </w:rPr>
              <w:t>300≤Y＜2000</w:t>
            </w:r>
          </w:p>
        </w:tc>
        <w:tc>
          <w:tcPr>
            <w:tcW w:w="1009" w:type="dxa"/>
            <w:tcBorders>
              <w:top w:val="nil"/>
              <w:left w:val="nil"/>
              <w:bottom w:val="single" w:color="auto" w:sz="4" w:space="0"/>
              <w:right w:val="single" w:color="auto" w:sz="4" w:space="0"/>
            </w:tcBorders>
            <w:noWrap w:val="0"/>
            <w:vAlign w:val="center"/>
          </w:tcPr>
          <w:p w14:paraId="2F5B68A1">
            <w:pPr>
              <w:widowControl/>
              <w:jc w:val="left"/>
              <w:rPr>
                <w:szCs w:val="21"/>
              </w:rPr>
            </w:pPr>
            <w:r>
              <w:rPr>
                <w:rFonts w:hint="eastAsia"/>
                <w:szCs w:val="21"/>
              </w:rPr>
              <w:t>Y＜300</w:t>
            </w:r>
          </w:p>
        </w:tc>
      </w:tr>
      <w:tr w14:paraId="535F8D6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50D6D2F">
            <w:pPr>
              <w:widowControl/>
              <w:jc w:val="center"/>
              <w:rPr>
                <w:szCs w:val="21"/>
              </w:rPr>
            </w:pPr>
            <w:r>
              <w:rPr>
                <w:rFonts w:hint="eastAsia"/>
                <w:szCs w:val="21"/>
              </w:rPr>
              <w:t>建筑业</w:t>
            </w:r>
          </w:p>
        </w:tc>
        <w:tc>
          <w:tcPr>
            <w:tcW w:w="1701" w:type="dxa"/>
            <w:tcBorders>
              <w:top w:val="nil"/>
              <w:left w:val="nil"/>
              <w:bottom w:val="single" w:color="auto" w:sz="4" w:space="0"/>
              <w:right w:val="single" w:color="auto" w:sz="4" w:space="0"/>
            </w:tcBorders>
            <w:noWrap w:val="0"/>
            <w:vAlign w:val="center"/>
          </w:tcPr>
          <w:p w14:paraId="1E56E068">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27A86244">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12C427B5">
            <w:pPr>
              <w:widowControl/>
              <w:jc w:val="left"/>
              <w:rPr>
                <w:szCs w:val="21"/>
              </w:rPr>
            </w:pPr>
            <w:r>
              <w:rPr>
                <w:rFonts w:hint="eastAsia"/>
                <w:szCs w:val="21"/>
              </w:rPr>
              <w:t>6000≤Y＜80000</w:t>
            </w:r>
          </w:p>
        </w:tc>
        <w:tc>
          <w:tcPr>
            <w:tcW w:w="1570" w:type="dxa"/>
            <w:tcBorders>
              <w:top w:val="nil"/>
              <w:left w:val="nil"/>
              <w:bottom w:val="single" w:color="auto" w:sz="4" w:space="0"/>
              <w:right w:val="single" w:color="auto" w:sz="4" w:space="0"/>
            </w:tcBorders>
            <w:noWrap w:val="0"/>
            <w:vAlign w:val="center"/>
          </w:tcPr>
          <w:p w14:paraId="5B68C529">
            <w:pPr>
              <w:widowControl/>
              <w:jc w:val="left"/>
              <w:rPr>
                <w:szCs w:val="21"/>
              </w:rPr>
            </w:pPr>
            <w:r>
              <w:rPr>
                <w:rFonts w:hint="eastAsia"/>
                <w:szCs w:val="21"/>
              </w:rPr>
              <w:t>300≤Y＜6000</w:t>
            </w:r>
          </w:p>
        </w:tc>
        <w:tc>
          <w:tcPr>
            <w:tcW w:w="1009" w:type="dxa"/>
            <w:tcBorders>
              <w:top w:val="nil"/>
              <w:left w:val="nil"/>
              <w:bottom w:val="single" w:color="auto" w:sz="4" w:space="0"/>
              <w:right w:val="single" w:color="auto" w:sz="4" w:space="0"/>
            </w:tcBorders>
            <w:noWrap w:val="0"/>
            <w:vAlign w:val="center"/>
          </w:tcPr>
          <w:p w14:paraId="15B48D3E">
            <w:pPr>
              <w:widowControl/>
              <w:jc w:val="left"/>
              <w:rPr>
                <w:szCs w:val="21"/>
              </w:rPr>
            </w:pPr>
            <w:r>
              <w:rPr>
                <w:rFonts w:hint="eastAsia"/>
                <w:szCs w:val="21"/>
              </w:rPr>
              <w:t>Y＜300</w:t>
            </w:r>
          </w:p>
        </w:tc>
      </w:tr>
      <w:tr w14:paraId="4578DF7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13A3C02">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7FB539FD">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noWrap w:val="0"/>
            <w:vAlign w:val="center"/>
          </w:tcPr>
          <w:p w14:paraId="79DE5215">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0C9054B6">
            <w:pPr>
              <w:widowControl/>
              <w:jc w:val="left"/>
              <w:rPr>
                <w:szCs w:val="21"/>
              </w:rPr>
            </w:pPr>
            <w:r>
              <w:rPr>
                <w:rFonts w:hint="eastAsia"/>
                <w:szCs w:val="21"/>
              </w:rPr>
              <w:t>5000≤Z＜80000</w:t>
            </w:r>
          </w:p>
        </w:tc>
        <w:tc>
          <w:tcPr>
            <w:tcW w:w="1570" w:type="dxa"/>
            <w:tcBorders>
              <w:top w:val="nil"/>
              <w:left w:val="nil"/>
              <w:bottom w:val="single" w:color="auto" w:sz="4" w:space="0"/>
              <w:right w:val="single" w:color="auto" w:sz="4" w:space="0"/>
            </w:tcBorders>
            <w:noWrap w:val="0"/>
            <w:vAlign w:val="center"/>
          </w:tcPr>
          <w:p w14:paraId="420B5EC0">
            <w:pPr>
              <w:widowControl/>
              <w:jc w:val="left"/>
              <w:rPr>
                <w:szCs w:val="21"/>
              </w:rPr>
            </w:pPr>
            <w:r>
              <w:rPr>
                <w:rFonts w:hint="eastAsia"/>
                <w:szCs w:val="21"/>
              </w:rPr>
              <w:t>300≤Z＜5000</w:t>
            </w:r>
          </w:p>
        </w:tc>
        <w:tc>
          <w:tcPr>
            <w:tcW w:w="1009" w:type="dxa"/>
            <w:tcBorders>
              <w:top w:val="nil"/>
              <w:left w:val="nil"/>
              <w:bottom w:val="single" w:color="auto" w:sz="4" w:space="0"/>
              <w:right w:val="single" w:color="auto" w:sz="4" w:space="0"/>
            </w:tcBorders>
            <w:noWrap w:val="0"/>
            <w:vAlign w:val="center"/>
          </w:tcPr>
          <w:p w14:paraId="05793899">
            <w:pPr>
              <w:widowControl/>
              <w:jc w:val="left"/>
              <w:rPr>
                <w:szCs w:val="21"/>
              </w:rPr>
            </w:pPr>
            <w:r>
              <w:rPr>
                <w:rFonts w:hint="eastAsia"/>
                <w:szCs w:val="21"/>
              </w:rPr>
              <w:t>Z＜300</w:t>
            </w:r>
          </w:p>
        </w:tc>
      </w:tr>
      <w:tr w14:paraId="14E2A52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71ABA94">
            <w:pPr>
              <w:widowControl/>
              <w:ind w:firstLine="315" w:firstLineChars="150"/>
              <w:rPr>
                <w:szCs w:val="21"/>
              </w:rPr>
            </w:pPr>
            <w:r>
              <w:rPr>
                <w:rFonts w:hint="eastAsia"/>
                <w:szCs w:val="21"/>
              </w:rPr>
              <w:t>批发业</w:t>
            </w:r>
          </w:p>
        </w:tc>
        <w:tc>
          <w:tcPr>
            <w:tcW w:w="1701" w:type="dxa"/>
            <w:tcBorders>
              <w:top w:val="nil"/>
              <w:left w:val="nil"/>
              <w:bottom w:val="single" w:color="auto" w:sz="4" w:space="0"/>
              <w:right w:val="single" w:color="auto" w:sz="4" w:space="0"/>
            </w:tcBorders>
            <w:noWrap w:val="0"/>
            <w:vAlign w:val="center"/>
          </w:tcPr>
          <w:p w14:paraId="3C851F0A">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39DAAB59">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5290A03A">
            <w:pPr>
              <w:widowControl/>
              <w:jc w:val="left"/>
              <w:rPr>
                <w:szCs w:val="21"/>
              </w:rPr>
            </w:pPr>
            <w:r>
              <w:rPr>
                <w:rFonts w:hint="eastAsia"/>
                <w:szCs w:val="21"/>
              </w:rPr>
              <w:t>20≤X＜200</w:t>
            </w:r>
          </w:p>
        </w:tc>
        <w:tc>
          <w:tcPr>
            <w:tcW w:w="1570" w:type="dxa"/>
            <w:tcBorders>
              <w:top w:val="nil"/>
              <w:left w:val="nil"/>
              <w:bottom w:val="single" w:color="auto" w:sz="4" w:space="0"/>
              <w:right w:val="single" w:color="auto" w:sz="4" w:space="0"/>
            </w:tcBorders>
            <w:noWrap w:val="0"/>
            <w:vAlign w:val="center"/>
          </w:tcPr>
          <w:p w14:paraId="2CC05323">
            <w:pPr>
              <w:widowControl/>
              <w:jc w:val="left"/>
              <w:rPr>
                <w:szCs w:val="21"/>
              </w:rPr>
            </w:pPr>
            <w:r>
              <w:rPr>
                <w:rFonts w:hint="eastAsia"/>
                <w:szCs w:val="21"/>
              </w:rPr>
              <w:t>5≤X＜20</w:t>
            </w:r>
          </w:p>
        </w:tc>
        <w:tc>
          <w:tcPr>
            <w:tcW w:w="1009" w:type="dxa"/>
            <w:tcBorders>
              <w:top w:val="nil"/>
              <w:left w:val="nil"/>
              <w:bottom w:val="single" w:color="auto" w:sz="4" w:space="0"/>
              <w:right w:val="single" w:color="auto" w:sz="4" w:space="0"/>
            </w:tcBorders>
            <w:noWrap w:val="0"/>
            <w:vAlign w:val="center"/>
          </w:tcPr>
          <w:p w14:paraId="1B60BCB5">
            <w:pPr>
              <w:widowControl/>
              <w:jc w:val="left"/>
              <w:rPr>
                <w:szCs w:val="21"/>
              </w:rPr>
            </w:pPr>
            <w:r>
              <w:rPr>
                <w:rFonts w:hint="eastAsia"/>
                <w:szCs w:val="21"/>
              </w:rPr>
              <w:t>X＜5</w:t>
            </w:r>
          </w:p>
        </w:tc>
      </w:tr>
      <w:tr w14:paraId="49EA3E7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545FB18">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7E04129D">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2555F396">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0D136F32">
            <w:pPr>
              <w:widowControl/>
              <w:jc w:val="left"/>
              <w:rPr>
                <w:szCs w:val="21"/>
              </w:rPr>
            </w:pPr>
            <w:r>
              <w:rPr>
                <w:rFonts w:hint="eastAsia"/>
                <w:szCs w:val="21"/>
              </w:rPr>
              <w:t>5000≤Y＜40000</w:t>
            </w:r>
          </w:p>
        </w:tc>
        <w:tc>
          <w:tcPr>
            <w:tcW w:w="1570" w:type="dxa"/>
            <w:tcBorders>
              <w:top w:val="nil"/>
              <w:left w:val="nil"/>
              <w:bottom w:val="single" w:color="auto" w:sz="4" w:space="0"/>
              <w:right w:val="single" w:color="auto" w:sz="4" w:space="0"/>
            </w:tcBorders>
            <w:noWrap w:val="0"/>
            <w:vAlign w:val="center"/>
          </w:tcPr>
          <w:p w14:paraId="3180502E">
            <w:pPr>
              <w:widowControl/>
              <w:jc w:val="left"/>
              <w:rPr>
                <w:szCs w:val="21"/>
              </w:rPr>
            </w:pPr>
            <w:r>
              <w:rPr>
                <w:rFonts w:hint="eastAsia"/>
                <w:szCs w:val="21"/>
              </w:rPr>
              <w:t>1000≤Y＜5000</w:t>
            </w:r>
          </w:p>
        </w:tc>
        <w:tc>
          <w:tcPr>
            <w:tcW w:w="1009" w:type="dxa"/>
            <w:tcBorders>
              <w:top w:val="nil"/>
              <w:left w:val="nil"/>
              <w:bottom w:val="single" w:color="auto" w:sz="4" w:space="0"/>
              <w:right w:val="single" w:color="auto" w:sz="4" w:space="0"/>
            </w:tcBorders>
            <w:noWrap w:val="0"/>
            <w:vAlign w:val="center"/>
          </w:tcPr>
          <w:p w14:paraId="52A8B24E">
            <w:pPr>
              <w:widowControl/>
              <w:jc w:val="left"/>
              <w:rPr>
                <w:szCs w:val="21"/>
              </w:rPr>
            </w:pPr>
            <w:r>
              <w:rPr>
                <w:rFonts w:hint="eastAsia"/>
                <w:szCs w:val="21"/>
              </w:rPr>
              <w:t>Y＜1000</w:t>
            </w:r>
          </w:p>
        </w:tc>
      </w:tr>
      <w:tr w14:paraId="1CB6DAC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9615C08">
            <w:pPr>
              <w:widowControl/>
              <w:jc w:val="center"/>
              <w:rPr>
                <w:szCs w:val="21"/>
              </w:rPr>
            </w:pPr>
            <w:r>
              <w:rPr>
                <w:rFonts w:hint="eastAsia"/>
                <w:szCs w:val="21"/>
              </w:rPr>
              <w:t>零售业</w:t>
            </w:r>
          </w:p>
        </w:tc>
        <w:tc>
          <w:tcPr>
            <w:tcW w:w="1701" w:type="dxa"/>
            <w:tcBorders>
              <w:top w:val="nil"/>
              <w:left w:val="nil"/>
              <w:bottom w:val="single" w:color="auto" w:sz="4" w:space="0"/>
              <w:right w:val="single" w:color="auto" w:sz="4" w:space="0"/>
            </w:tcBorders>
            <w:noWrap w:val="0"/>
            <w:vAlign w:val="center"/>
          </w:tcPr>
          <w:p w14:paraId="788DA08E">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386299B1">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742F69FD">
            <w:pPr>
              <w:widowControl/>
              <w:jc w:val="left"/>
              <w:rPr>
                <w:szCs w:val="21"/>
              </w:rPr>
            </w:pPr>
            <w:r>
              <w:rPr>
                <w:rFonts w:hint="eastAsia"/>
                <w:szCs w:val="21"/>
              </w:rPr>
              <w:t>50≤X＜300</w:t>
            </w:r>
          </w:p>
        </w:tc>
        <w:tc>
          <w:tcPr>
            <w:tcW w:w="1570" w:type="dxa"/>
            <w:tcBorders>
              <w:top w:val="nil"/>
              <w:left w:val="nil"/>
              <w:bottom w:val="single" w:color="auto" w:sz="4" w:space="0"/>
              <w:right w:val="single" w:color="auto" w:sz="4" w:space="0"/>
            </w:tcBorders>
            <w:noWrap w:val="0"/>
            <w:vAlign w:val="center"/>
          </w:tcPr>
          <w:p w14:paraId="643E3867">
            <w:pPr>
              <w:widowControl/>
              <w:jc w:val="left"/>
              <w:rPr>
                <w:szCs w:val="21"/>
              </w:rPr>
            </w:pPr>
            <w:r>
              <w:rPr>
                <w:rFonts w:hint="eastAsia"/>
                <w:szCs w:val="21"/>
              </w:rPr>
              <w:t>10≤X＜50</w:t>
            </w:r>
          </w:p>
        </w:tc>
        <w:tc>
          <w:tcPr>
            <w:tcW w:w="1009" w:type="dxa"/>
            <w:tcBorders>
              <w:top w:val="nil"/>
              <w:left w:val="nil"/>
              <w:bottom w:val="single" w:color="auto" w:sz="4" w:space="0"/>
              <w:right w:val="single" w:color="auto" w:sz="4" w:space="0"/>
            </w:tcBorders>
            <w:noWrap w:val="0"/>
            <w:vAlign w:val="center"/>
          </w:tcPr>
          <w:p w14:paraId="40F40AB2">
            <w:pPr>
              <w:widowControl/>
              <w:jc w:val="left"/>
              <w:rPr>
                <w:szCs w:val="21"/>
              </w:rPr>
            </w:pPr>
            <w:r>
              <w:rPr>
                <w:rFonts w:hint="eastAsia"/>
                <w:szCs w:val="21"/>
              </w:rPr>
              <w:t>X＜10</w:t>
            </w:r>
          </w:p>
        </w:tc>
      </w:tr>
      <w:tr w14:paraId="678F6CA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C0EE54A">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0C3A71A1">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0102FBE4">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3BDCB80D">
            <w:pPr>
              <w:widowControl/>
              <w:jc w:val="left"/>
              <w:rPr>
                <w:szCs w:val="21"/>
              </w:rPr>
            </w:pPr>
            <w:r>
              <w:rPr>
                <w:rFonts w:hint="eastAsia"/>
                <w:szCs w:val="21"/>
              </w:rPr>
              <w:t>500≤Y＜20000</w:t>
            </w:r>
          </w:p>
        </w:tc>
        <w:tc>
          <w:tcPr>
            <w:tcW w:w="1570" w:type="dxa"/>
            <w:tcBorders>
              <w:top w:val="nil"/>
              <w:left w:val="nil"/>
              <w:bottom w:val="single" w:color="auto" w:sz="4" w:space="0"/>
              <w:right w:val="single" w:color="auto" w:sz="4" w:space="0"/>
            </w:tcBorders>
            <w:noWrap w:val="0"/>
            <w:vAlign w:val="center"/>
          </w:tcPr>
          <w:p w14:paraId="22588A65">
            <w:pPr>
              <w:widowControl/>
              <w:jc w:val="left"/>
              <w:rPr>
                <w:szCs w:val="21"/>
              </w:rPr>
            </w:pPr>
            <w:r>
              <w:rPr>
                <w:rFonts w:hint="eastAsia"/>
                <w:szCs w:val="21"/>
              </w:rPr>
              <w:t>100≤Y＜500</w:t>
            </w:r>
          </w:p>
        </w:tc>
        <w:tc>
          <w:tcPr>
            <w:tcW w:w="1009" w:type="dxa"/>
            <w:tcBorders>
              <w:top w:val="nil"/>
              <w:left w:val="nil"/>
              <w:bottom w:val="single" w:color="auto" w:sz="4" w:space="0"/>
              <w:right w:val="single" w:color="auto" w:sz="4" w:space="0"/>
            </w:tcBorders>
            <w:noWrap w:val="0"/>
            <w:vAlign w:val="center"/>
          </w:tcPr>
          <w:p w14:paraId="141DF254">
            <w:pPr>
              <w:widowControl/>
              <w:jc w:val="left"/>
              <w:rPr>
                <w:szCs w:val="21"/>
              </w:rPr>
            </w:pPr>
            <w:r>
              <w:rPr>
                <w:rFonts w:hint="eastAsia"/>
                <w:szCs w:val="21"/>
              </w:rPr>
              <w:t>Y＜100</w:t>
            </w:r>
          </w:p>
        </w:tc>
      </w:tr>
      <w:tr w14:paraId="49EC437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4D951C8">
            <w:pPr>
              <w:widowControl/>
              <w:jc w:val="center"/>
              <w:rPr>
                <w:szCs w:val="21"/>
              </w:rPr>
            </w:pPr>
            <w:r>
              <w:rPr>
                <w:rFonts w:hint="eastAsia"/>
                <w:szCs w:val="21"/>
              </w:rPr>
              <w:t>交通运输业</w:t>
            </w:r>
          </w:p>
        </w:tc>
        <w:tc>
          <w:tcPr>
            <w:tcW w:w="1701" w:type="dxa"/>
            <w:tcBorders>
              <w:top w:val="nil"/>
              <w:left w:val="nil"/>
              <w:bottom w:val="single" w:color="auto" w:sz="4" w:space="0"/>
              <w:right w:val="single" w:color="auto" w:sz="4" w:space="0"/>
            </w:tcBorders>
            <w:noWrap w:val="0"/>
            <w:vAlign w:val="center"/>
          </w:tcPr>
          <w:p w14:paraId="00000E45">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72B76A4F">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6C69FB4E">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noWrap w:val="0"/>
            <w:vAlign w:val="center"/>
          </w:tcPr>
          <w:p w14:paraId="059CFDAE">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noWrap w:val="0"/>
            <w:vAlign w:val="center"/>
          </w:tcPr>
          <w:p w14:paraId="33C1B0C4">
            <w:pPr>
              <w:widowControl/>
              <w:jc w:val="left"/>
              <w:rPr>
                <w:szCs w:val="21"/>
              </w:rPr>
            </w:pPr>
            <w:r>
              <w:rPr>
                <w:rFonts w:hint="eastAsia"/>
                <w:szCs w:val="21"/>
              </w:rPr>
              <w:t>X＜20</w:t>
            </w:r>
          </w:p>
        </w:tc>
      </w:tr>
      <w:tr w14:paraId="5FFC7B6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D40F0E5">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45A34E3A">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4C2C8377">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3F8EA8B1">
            <w:pPr>
              <w:widowControl/>
              <w:jc w:val="left"/>
              <w:rPr>
                <w:szCs w:val="21"/>
              </w:rPr>
            </w:pPr>
            <w:r>
              <w:rPr>
                <w:rFonts w:hint="eastAsia"/>
                <w:szCs w:val="21"/>
              </w:rPr>
              <w:t>3000≤Y＜30000</w:t>
            </w:r>
          </w:p>
        </w:tc>
        <w:tc>
          <w:tcPr>
            <w:tcW w:w="1570" w:type="dxa"/>
            <w:tcBorders>
              <w:top w:val="nil"/>
              <w:left w:val="nil"/>
              <w:bottom w:val="single" w:color="auto" w:sz="4" w:space="0"/>
              <w:right w:val="single" w:color="auto" w:sz="4" w:space="0"/>
            </w:tcBorders>
            <w:noWrap w:val="0"/>
            <w:vAlign w:val="center"/>
          </w:tcPr>
          <w:p w14:paraId="1DB98106">
            <w:pPr>
              <w:widowControl/>
              <w:jc w:val="left"/>
              <w:rPr>
                <w:szCs w:val="21"/>
              </w:rPr>
            </w:pPr>
            <w:r>
              <w:rPr>
                <w:rFonts w:hint="eastAsia"/>
                <w:szCs w:val="21"/>
              </w:rPr>
              <w:t>200≤Y＜3000</w:t>
            </w:r>
          </w:p>
        </w:tc>
        <w:tc>
          <w:tcPr>
            <w:tcW w:w="1009" w:type="dxa"/>
            <w:tcBorders>
              <w:top w:val="nil"/>
              <w:left w:val="nil"/>
              <w:bottom w:val="single" w:color="auto" w:sz="4" w:space="0"/>
              <w:right w:val="single" w:color="auto" w:sz="4" w:space="0"/>
            </w:tcBorders>
            <w:noWrap w:val="0"/>
            <w:vAlign w:val="center"/>
          </w:tcPr>
          <w:p w14:paraId="38EF4D77">
            <w:pPr>
              <w:widowControl/>
              <w:jc w:val="left"/>
              <w:rPr>
                <w:szCs w:val="21"/>
              </w:rPr>
            </w:pPr>
            <w:r>
              <w:rPr>
                <w:rFonts w:hint="eastAsia"/>
                <w:szCs w:val="21"/>
              </w:rPr>
              <w:t>Y＜200</w:t>
            </w:r>
          </w:p>
        </w:tc>
      </w:tr>
      <w:tr w14:paraId="746F275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8AA6279">
            <w:pPr>
              <w:widowControl/>
              <w:jc w:val="center"/>
              <w:rPr>
                <w:szCs w:val="21"/>
              </w:rPr>
            </w:pPr>
            <w:r>
              <w:rPr>
                <w:rFonts w:hint="eastAsia"/>
                <w:szCs w:val="21"/>
              </w:rPr>
              <w:t>仓储业</w:t>
            </w:r>
          </w:p>
        </w:tc>
        <w:tc>
          <w:tcPr>
            <w:tcW w:w="1701" w:type="dxa"/>
            <w:tcBorders>
              <w:top w:val="nil"/>
              <w:left w:val="nil"/>
              <w:bottom w:val="single" w:color="auto" w:sz="4" w:space="0"/>
              <w:right w:val="single" w:color="auto" w:sz="4" w:space="0"/>
            </w:tcBorders>
            <w:noWrap w:val="0"/>
            <w:vAlign w:val="center"/>
          </w:tcPr>
          <w:p w14:paraId="0676824E">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1704B572">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0C60D754">
            <w:pPr>
              <w:widowControl/>
              <w:jc w:val="left"/>
              <w:rPr>
                <w:szCs w:val="21"/>
              </w:rPr>
            </w:pPr>
            <w:r>
              <w:rPr>
                <w:rFonts w:hint="eastAsia"/>
                <w:szCs w:val="21"/>
              </w:rPr>
              <w:t>100≤X＜200</w:t>
            </w:r>
          </w:p>
        </w:tc>
        <w:tc>
          <w:tcPr>
            <w:tcW w:w="1570" w:type="dxa"/>
            <w:tcBorders>
              <w:top w:val="nil"/>
              <w:left w:val="nil"/>
              <w:bottom w:val="single" w:color="auto" w:sz="4" w:space="0"/>
              <w:right w:val="single" w:color="auto" w:sz="4" w:space="0"/>
            </w:tcBorders>
            <w:noWrap w:val="0"/>
            <w:vAlign w:val="center"/>
          </w:tcPr>
          <w:p w14:paraId="5AD3C665">
            <w:pPr>
              <w:widowControl/>
              <w:jc w:val="left"/>
              <w:rPr>
                <w:szCs w:val="21"/>
              </w:rPr>
            </w:pPr>
            <w:r>
              <w:rPr>
                <w:rFonts w:hint="eastAsia"/>
                <w:szCs w:val="21"/>
              </w:rPr>
              <w:t>20≤X＜100</w:t>
            </w:r>
          </w:p>
        </w:tc>
        <w:tc>
          <w:tcPr>
            <w:tcW w:w="1009" w:type="dxa"/>
            <w:tcBorders>
              <w:top w:val="nil"/>
              <w:left w:val="nil"/>
              <w:bottom w:val="single" w:color="auto" w:sz="4" w:space="0"/>
              <w:right w:val="single" w:color="auto" w:sz="4" w:space="0"/>
            </w:tcBorders>
            <w:noWrap w:val="0"/>
            <w:vAlign w:val="center"/>
          </w:tcPr>
          <w:p w14:paraId="0798E58B">
            <w:pPr>
              <w:widowControl/>
              <w:jc w:val="left"/>
              <w:rPr>
                <w:szCs w:val="21"/>
              </w:rPr>
            </w:pPr>
            <w:r>
              <w:rPr>
                <w:rFonts w:hint="eastAsia"/>
                <w:szCs w:val="21"/>
              </w:rPr>
              <w:t>X＜20</w:t>
            </w:r>
          </w:p>
        </w:tc>
      </w:tr>
      <w:tr w14:paraId="6A7AB50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E9E2429">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0C13ABC7">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7D06CB00">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6A26DD04">
            <w:pPr>
              <w:widowControl/>
              <w:jc w:val="left"/>
              <w:rPr>
                <w:szCs w:val="21"/>
              </w:rPr>
            </w:pPr>
            <w:r>
              <w:rPr>
                <w:rFonts w:hint="eastAsia"/>
                <w:szCs w:val="21"/>
              </w:rPr>
              <w:t>1000≤Y＜30000</w:t>
            </w:r>
          </w:p>
        </w:tc>
        <w:tc>
          <w:tcPr>
            <w:tcW w:w="1570" w:type="dxa"/>
            <w:tcBorders>
              <w:top w:val="nil"/>
              <w:left w:val="nil"/>
              <w:bottom w:val="single" w:color="auto" w:sz="4" w:space="0"/>
              <w:right w:val="single" w:color="auto" w:sz="4" w:space="0"/>
            </w:tcBorders>
            <w:noWrap w:val="0"/>
            <w:vAlign w:val="center"/>
          </w:tcPr>
          <w:p w14:paraId="723DDEE8">
            <w:pPr>
              <w:widowControl/>
              <w:jc w:val="left"/>
              <w:rPr>
                <w:szCs w:val="21"/>
              </w:rPr>
            </w:pPr>
            <w:r>
              <w:rPr>
                <w:rFonts w:hint="eastAsia"/>
                <w:szCs w:val="21"/>
              </w:rPr>
              <w:t>100≤Y＜1000</w:t>
            </w:r>
          </w:p>
        </w:tc>
        <w:tc>
          <w:tcPr>
            <w:tcW w:w="1009" w:type="dxa"/>
            <w:tcBorders>
              <w:top w:val="nil"/>
              <w:left w:val="nil"/>
              <w:bottom w:val="single" w:color="auto" w:sz="4" w:space="0"/>
              <w:right w:val="single" w:color="auto" w:sz="4" w:space="0"/>
            </w:tcBorders>
            <w:noWrap w:val="0"/>
            <w:vAlign w:val="center"/>
          </w:tcPr>
          <w:p w14:paraId="0368B7C5">
            <w:pPr>
              <w:widowControl/>
              <w:jc w:val="left"/>
              <w:rPr>
                <w:szCs w:val="21"/>
              </w:rPr>
            </w:pPr>
            <w:r>
              <w:rPr>
                <w:rFonts w:hint="eastAsia"/>
                <w:szCs w:val="21"/>
              </w:rPr>
              <w:t>Y＜100</w:t>
            </w:r>
          </w:p>
        </w:tc>
      </w:tr>
      <w:tr w14:paraId="531B703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9A8455D">
            <w:pPr>
              <w:widowControl/>
              <w:jc w:val="center"/>
              <w:rPr>
                <w:szCs w:val="21"/>
              </w:rPr>
            </w:pPr>
            <w:r>
              <w:rPr>
                <w:rFonts w:hint="eastAsia"/>
                <w:szCs w:val="21"/>
              </w:rPr>
              <w:t>邮政业</w:t>
            </w:r>
          </w:p>
        </w:tc>
        <w:tc>
          <w:tcPr>
            <w:tcW w:w="1701" w:type="dxa"/>
            <w:tcBorders>
              <w:top w:val="nil"/>
              <w:left w:val="nil"/>
              <w:bottom w:val="single" w:color="auto" w:sz="4" w:space="0"/>
              <w:right w:val="single" w:color="auto" w:sz="4" w:space="0"/>
            </w:tcBorders>
            <w:noWrap w:val="0"/>
            <w:vAlign w:val="center"/>
          </w:tcPr>
          <w:p w14:paraId="6256B332">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07DFB9DC">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67304157">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noWrap w:val="0"/>
            <w:vAlign w:val="center"/>
          </w:tcPr>
          <w:p w14:paraId="4D95994B">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noWrap w:val="0"/>
            <w:vAlign w:val="center"/>
          </w:tcPr>
          <w:p w14:paraId="72662A79">
            <w:pPr>
              <w:widowControl/>
              <w:jc w:val="left"/>
              <w:rPr>
                <w:szCs w:val="21"/>
              </w:rPr>
            </w:pPr>
            <w:r>
              <w:rPr>
                <w:rFonts w:hint="eastAsia"/>
                <w:szCs w:val="21"/>
              </w:rPr>
              <w:t>X＜20</w:t>
            </w:r>
          </w:p>
        </w:tc>
      </w:tr>
      <w:tr w14:paraId="3814784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E9620AE">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4EC1CC2A">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31DD2FC9">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74787E5E">
            <w:pPr>
              <w:widowControl/>
              <w:jc w:val="left"/>
              <w:rPr>
                <w:szCs w:val="21"/>
              </w:rPr>
            </w:pPr>
            <w:r>
              <w:rPr>
                <w:rFonts w:hint="eastAsia"/>
                <w:szCs w:val="21"/>
              </w:rPr>
              <w:t>2000≤Y＜30000</w:t>
            </w:r>
          </w:p>
        </w:tc>
        <w:tc>
          <w:tcPr>
            <w:tcW w:w="1570" w:type="dxa"/>
            <w:tcBorders>
              <w:top w:val="nil"/>
              <w:left w:val="nil"/>
              <w:bottom w:val="single" w:color="auto" w:sz="4" w:space="0"/>
              <w:right w:val="single" w:color="auto" w:sz="4" w:space="0"/>
            </w:tcBorders>
            <w:noWrap w:val="0"/>
            <w:vAlign w:val="center"/>
          </w:tcPr>
          <w:p w14:paraId="20E1B092">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noWrap w:val="0"/>
            <w:vAlign w:val="center"/>
          </w:tcPr>
          <w:p w14:paraId="3B6C34BB">
            <w:pPr>
              <w:widowControl/>
              <w:jc w:val="left"/>
              <w:rPr>
                <w:szCs w:val="21"/>
              </w:rPr>
            </w:pPr>
            <w:r>
              <w:rPr>
                <w:rFonts w:hint="eastAsia"/>
                <w:szCs w:val="21"/>
              </w:rPr>
              <w:t>Y＜100</w:t>
            </w:r>
          </w:p>
        </w:tc>
      </w:tr>
      <w:tr w14:paraId="1564B1F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3319A70">
            <w:pPr>
              <w:widowControl/>
              <w:jc w:val="center"/>
              <w:rPr>
                <w:szCs w:val="21"/>
              </w:rPr>
            </w:pPr>
            <w:r>
              <w:rPr>
                <w:rFonts w:hint="eastAsia"/>
                <w:szCs w:val="21"/>
              </w:rPr>
              <w:t>住宿业</w:t>
            </w:r>
          </w:p>
        </w:tc>
        <w:tc>
          <w:tcPr>
            <w:tcW w:w="1701" w:type="dxa"/>
            <w:tcBorders>
              <w:top w:val="nil"/>
              <w:left w:val="nil"/>
              <w:bottom w:val="single" w:color="auto" w:sz="4" w:space="0"/>
              <w:right w:val="single" w:color="auto" w:sz="4" w:space="0"/>
            </w:tcBorders>
            <w:noWrap w:val="0"/>
            <w:vAlign w:val="center"/>
          </w:tcPr>
          <w:p w14:paraId="6E76E90A">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3E029785">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73D695BF">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noWrap w:val="0"/>
            <w:vAlign w:val="center"/>
          </w:tcPr>
          <w:p w14:paraId="7EC2024D">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3C9FE2CC">
            <w:pPr>
              <w:widowControl/>
              <w:jc w:val="left"/>
              <w:rPr>
                <w:szCs w:val="21"/>
              </w:rPr>
            </w:pPr>
            <w:r>
              <w:rPr>
                <w:rFonts w:hint="eastAsia"/>
                <w:szCs w:val="21"/>
              </w:rPr>
              <w:t>X＜10</w:t>
            </w:r>
          </w:p>
        </w:tc>
      </w:tr>
      <w:tr w14:paraId="47EB87C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CD3F0D3">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1E7CEDEB">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5DE55EF1">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04B1201F">
            <w:pPr>
              <w:widowControl/>
              <w:jc w:val="left"/>
              <w:rPr>
                <w:szCs w:val="21"/>
              </w:rPr>
            </w:pPr>
            <w:r>
              <w:rPr>
                <w:rFonts w:hint="eastAsia"/>
                <w:szCs w:val="21"/>
              </w:rPr>
              <w:t>2000≤Y＜10000</w:t>
            </w:r>
          </w:p>
        </w:tc>
        <w:tc>
          <w:tcPr>
            <w:tcW w:w="1570" w:type="dxa"/>
            <w:tcBorders>
              <w:top w:val="nil"/>
              <w:left w:val="nil"/>
              <w:bottom w:val="single" w:color="auto" w:sz="4" w:space="0"/>
              <w:right w:val="single" w:color="auto" w:sz="4" w:space="0"/>
            </w:tcBorders>
            <w:noWrap w:val="0"/>
            <w:vAlign w:val="center"/>
          </w:tcPr>
          <w:p w14:paraId="69378270">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noWrap w:val="0"/>
            <w:vAlign w:val="center"/>
          </w:tcPr>
          <w:p w14:paraId="70CEC8C1">
            <w:pPr>
              <w:widowControl/>
              <w:jc w:val="left"/>
              <w:rPr>
                <w:szCs w:val="21"/>
              </w:rPr>
            </w:pPr>
            <w:r>
              <w:rPr>
                <w:rFonts w:hint="eastAsia"/>
                <w:szCs w:val="21"/>
              </w:rPr>
              <w:t>Y＜100</w:t>
            </w:r>
          </w:p>
        </w:tc>
      </w:tr>
      <w:tr w14:paraId="12891A6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3667E11">
            <w:pPr>
              <w:widowControl/>
              <w:jc w:val="center"/>
              <w:rPr>
                <w:szCs w:val="21"/>
              </w:rPr>
            </w:pPr>
            <w:r>
              <w:rPr>
                <w:rFonts w:hint="eastAsia"/>
                <w:szCs w:val="21"/>
              </w:rPr>
              <w:t>餐饮业</w:t>
            </w:r>
          </w:p>
        </w:tc>
        <w:tc>
          <w:tcPr>
            <w:tcW w:w="1701" w:type="dxa"/>
            <w:tcBorders>
              <w:top w:val="nil"/>
              <w:left w:val="nil"/>
              <w:bottom w:val="single" w:color="auto" w:sz="4" w:space="0"/>
              <w:right w:val="single" w:color="auto" w:sz="4" w:space="0"/>
            </w:tcBorders>
            <w:noWrap w:val="0"/>
            <w:vAlign w:val="center"/>
          </w:tcPr>
          <w:p w14:paraId="1E6DCD43">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1E2BF84A">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0992417C">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noWrap w:val="0"/>
            <w:vAlign w:val="center"/>
          </w:tcPr>
          <w:p w14:paraId="1CAF7237">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2EB9F65C">
            <w:pPr>
              <w:widowControl/>
              <w:jc w:val="left"/>
              <w:rPr>
                <w:szCs w:val="21"/>
              </w:rPr>
            </w:pPr>
            <w:r>
              <w:rPr>
                <w:rFonts w:hint="eastAsia"/>
                <w:szCs w:val="21"/>
              </w:rPr>
              <w:t>X＜10</w:t>
            </w:r>
          </w:p>
        </w:tc>
      </w:tr>
      <w:tr w14:paraId="207FFF1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2EF6D5A">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27487D52">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2B8502B5">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5D430CB5">
            <w:pPr>
              <w:widowControl/>
              <w:jc w:val="left"/>
              <w:rPr>
                <w:szCs w:val="21"/>
              </w:rPr>
            </w:pPr>
            <w:r>
              <w:rPr>
                <w:rFonts w:hint="eastAsia"/>
                <w:szCs w:val="21"/>
              </w:rPr>
              <w:t>2000≤Y＜10000</w:t>
            </w:r>
          </w:p>
        </w:tc>
        <w:tc>
          <w:tcPr>
            <w:tcW w:w="1570" w:type="dxa"/>
            <w:tcBorders>
              <w:top w:val="nil"/>
              <w:left w:val="nil"/>
              <w:bottom w:val="single" w:color="auto" w:sz="4" w:space="0"/>
              <w:right w:val="single" w:color="auto" w:sz="4" w:space="0"/>
            </w:tcBorders>
            <w:noWrap w:val="0"/>
            <w:vAlign w:val="center"/>
          </w:tcPr>
          <w:p w14:paraId="22D18728">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noWrap w:val="0"/>
            <w:vAlign w:val="center"/>
          </w:tcPr>
          <w:p w14:paraId="64112596">
            <w:pPr>
              <w:widowControl/>
              <w:jc w:val="left"/>
              <w:rPr>
                <w:szCs w:val="21"/>
              </w:rPr>
            </w:pPr>
            <w:r>
              <w:rPr>
                <w:rFonts w:hint="eastAsia"/>
                <w:szCs w:val="21"/>
              </w:rPr>
              <w:t>Y＜100</w:t>
            </w:r>
          </w:p>
        </w:tc>
      </w:tr>
      <w:tr w14:paraId="09FDB12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40DEC34">
            <w:pPr>
              <w:widowControl/>
              <w:jc w:val="center"/>
              <w:rPr>
                <w:szCs w:val="21"/>
              </w:rPr>
            </w:pPr>
            <w:r>
              <w:rPr>
                <w:rFonts w:hint="eastAsia"/>
                <w:szCs w:val="21"/>
              </w:rPr>
              <w:t>信息传输业</w:t>
            </w:r>
          </w:p>
        </w:tc>
        <w:tc>
          <w:tcPr>
            <w:tcW w:w="1701" w:type="dxa"/>
            <w:tcBorders>
              <w:top w:val="nil"/>
              <w:left w:val="nil"/>
              <w:bottom w:val="single" w:color="auto" w:sz="4" w:space="0"/>
              <w:right w:val="single" w:color="auto" w:sz="4" w:space="0"/>
            </w:tcBorders>
            <w:noWrap w:val="0"/>
            <w:vAlign w:val="center"/>
          </w:tcPr>
          <w:p w14:paraId="0E749546">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1F7A84E8">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617C1F1E">
            <w:pPr>
              <w:widowControl/>
              <w:jc w:val="left"/>
              <w:rPr>
                <w:szCs w:val="21"/>
              </w:rPr>
            </w:pPr>
            <w:r>
              <w:rPr>
                <w:rFonts w:hint="eastAsia"/>
                <w:szCs w:val="21"/>
              </w:rPr>
              <w:t>100≤X＜2000</w:t>
            </w:r>
          </w:p>
        </w:tc>
        <w:tc>
          <w:tcPr>
            <w:tcW w:w="1570" w:type="dxa"/>
            <w:tcBorders>
              <w:top w:val="nil"/>
              <w:left w:val="nil"/>
              <w:bottom w:val="single" w:color="auto" w:sz="4" w:space="0"/>
              <w:right w:val="single" w:color="auto" w:sz="4" w:space="0"/>
            </w:tcBorders>
            <w:noWrap w:val="0"/>
            <w:vAlign w:val="center"/>
          </w:tcPr>
          <w:p w14:paraId="52008DBD">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0AF99C3F">
            <w:pPr>
              <w:widowControl/>
              <w:jc w:val="left"/>
              <w:rPr>
                <w:szCs w:val="21"/>
              </w:rPr>
            </w:pPr>
            <w:r>
              <w:rPr>
                <w:rFonts w:hint="eastAsia"/>
                <w:szCs w:val="21"/>
              </w:rPr>
              <w:t>X＜10</w:t>
            </w:r>
          </w:p>
        </w:tc>
      </w:tr>
      <w:tr w14:paraId="36EF3DE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B86B894">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3B9EC4E1">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0E67E4B0">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66F12509">
            <w:pPr>
              <w:widowControl/>
              <w:jc w:val="left"/>
              <w:rPr>
                <w:szCs w:val="21"/>
              </w:rPr>
            </w:pPr>
            <w:r>
              <w:rPr>
                <w:rFonts w:hint="eastAsia"/>
                <w:szCs w:val="21"/>
              </w:rPr>
              <w:t>1000≤Y＜100000</w:t>
            </w:r>
          </w:p>
        </w:tc>
        <w:tc>
          <w:tcPr>
            <w:tcW w:w="1570" w:type="dxa"/>
            <w:tcBorders>
              <w:top w:val="nil"/>
              <w:left w:val="nil"/>
              <w:bottom w:val="single" w:color="auto" w:sz="4" w:space="0"/>
              <w:right w:val="single" w:color="auto" w:sz="4" w:space="0"/>
            </w:tcBorders>
            <w:noWrap w:val="0"/>
            <w:vAlign w:val="center"/>
          </w:tcPr>
          <w:p w14:paraId="6A9A5D9E">
            <w:pPr>
              <w:widowControl/>
              <w:jc w:val="left"/>
              <w:rPr>
                <w:szCs w:val="21"/>
              </w:rPr>
            </w:pPr>
            <w:r>
              <w:rPr>
                <w:rFonts w:hint="eastAsia"/>
                <w:szCs w:val="21"/>
              </w:rPr>
              <w:t>100≤Y＜1000</w:t>
            </w:r>
          </w:p>
        </w:tc>
        <w:tc>
          <w:tcPr>
            <w:tcW w:w="1009" w:type="dxa"/>
            <w:tcBorders>
              <w:top w:val="nil"/>
              <w:left w:val="nil"/>
              <w:bottom w:val="single" w:color="auto" w:sz="4" w:space="0"/>
              <w:right w:val="single" w:color="auto" w:sz="4" w:space="0"/>
            </w:tcBorders>
            <w:noWrap w:val="0"/>
            <w:vAlign w:val="center"/>
          </w:tcPr>
          <w:p w14:paraId="088EE22C">
            <w:pPr>
              <w:widowControl/>
              <w:jc w:val="left"/>
              <w:rPr>
                <w:szCs w:val="21"/>
              </w:rPr>
            </w:pPr>
            <w:r>
              <w:rPr>
                <w:rFonts w:hint="eastAsia"/>
                <w:szCs w:val="21"/>
              </w:rPr>
              <w:t>Y＜100</w:t>
            </w:r>
          </w:p>
        </w:tc>
      </w:tr>
      <w:tr w14:paraId="15840E5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F350130">
            <w:pPr>
              <w:widowControl/>
              <w:jc w:val="center"/>
              <w:rPr>
                <w:szCs w:val="21"/>
              </w:rPr>
            </w:pPr>
            <w:r>
              <w:rPr>
                <w:rFonts w:hint="eastAsia"/>
                <w:szCs w:val="21"/>
              </w:rPr>
              <w:t>软件和信息技术服务业</w:t>
            </w:r>
          </w:p>
        </w:tc>
        <w:tc>
          <w:tcPr>
            <w:tcW w:w="1701" w:type="dxa"/>
            <w:tcBorders>
              <w:top w:val="nil"/>
              <w:left w:val="nil"/>
              <w:bottom w:val="single" w:color="auto" w:sz="4" w:space="0"/>
              <w:right w:val="single" w:color="auto" w:sz="4" w:space="0"/>
            </w:tcBorders>
            <w:noWrap w:val="0"/>
            <w:vAlign w:val="center"/>
          </w:tcPr>
          <w:p w14:paraId="4ED7CB94">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4C1CE027">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69C57F84">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noWrap w:val="0"/>
            <w:vAlign w:val="center"/>
          </w:tcPr>
          <w:p w14:paraId="0B932483">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1647782C">
            <w:pPr>
              <w:widowControl/>
              <w:jc w:val="left"/>
              <w:rPr>
                <w:szCs w:val="21"/>
              </w:rPr>
            </w:pPr>
            <w:r>
              <w:rPr>
                <w:rFonts w:hint="eastAsia"/>
                <w:szCs w:val="21"/>
              </w:rPr>
              <w:t>X＜10</w:t>
            </w:r>
          </w:p>
        </w:tc>
      </w:tr>
      <w:tr w14:paraId="60E893A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B51F71B">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58D3DE0F">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623F4FAB">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64DB6728">
            <w:pPr>
              <w:widowControl/>
              <w:jc w:val="left"/>
              <w:rPr>
                <w:szCs w:val="21"/>
              </w:rPr>
            </w:pPr>
            <w:r>
              <w:rPr>
                <w:rFonts w:hint="eastAsia"/>
                <w:szCs w:val="21"/>
              </w:rPr>
              <w:t>1000≤Y＜10000</w:t>
            </w:r>
          </w:p>
        </w:tc>
        <w:tc>
          <w:tcPr>
            <w:tcW w:w="1570" w:type="dxa"/>
            <w:tcBorders>
              <w:top w:val="nil"/>
              <w:left w:val="nil"/>
              <w:bottom w:val="single" w:color="auto" w:sz="4" w:space="0"/>
              <w:right w:val="single" w:color="auto" w:sz="4" w:space="0"/>
            </w:tcBorders>
            <w:noWrap w:val="0"/>
            <w:vAlign w:val="center"/>
          </w:tcPr>
          <w:p w14:paraId="3D924DFC">
            <w:pPr>
              <w:widowControl/>
              <w:jc w:val="left"/>
              <w:rPr>
                <w:szCs w:val="21"/>
              </w:rPr>
            </w:pPr>
            <w:r>
              <w:rPr>
                <w:rFonts w:hint="eastAsia"/>
                <w:szCs w:val="21"/>
              </w:rPr>
              <w:t>50≤Y＜1000</w:t>
            </w:r>
          </w:p>
        </w:tc>
        <w:tc>
          <w:tcPr>
            <w:tcW w:w="1009" w:type="dxa"/>
            <w:tcBorders>
              <w:top w:val="nil"/>
              <w:left w:val="nil"/>
              <w:bottom w:val="single" w:color="auto" w:sz="4" w:space="0"/>
              <w:right w:val="single" w:color="auto" w:sz="4" w:space="0"/>
            </w:tcBorders>
            <w:noWrap w:val="0"/>
            <w:vAlign w:val="center"/>
          </w:tcPr>
          <w:p w14:paraId="5AB5C8C4">
            <w:pPr>
              <w:widowControl/>
              <w:jc w:val="left"/>
              <w:rPr>
                <w:szCs w:val="21"/>
              </w:rPr>
            </w:pPr>
            <w:r>
              <w:rPr>
                <w:rFonts w:hint="eastAsia"/>
                <w:szCs w:val="21"/>
              </w:rPr>
              <w:t>Y＜50</w:t>
            </w:r>
          </w:p>
        </w:tc>
      </w:tr>
      <w:tr w14:paraId="3F89FCE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936B0DC">
            <w:pPr>
              <w:widowControl/>
              <w:jc w:val="center"/>
              <w:rPr>
                <w:szCs w:val="21"/>
              </w:rPr>
            </w:pPr>
            <w:r>
              <w:rPr>
                <w:rFonts w:hint="eastAsia"/>
                <w:szCs w:val="21"/>
              </w:rPr>
              <w:t>房地产开发经营</w:t>
            </w:r>
          </w:p>
        </w:tc>
        <w:tc>
          <w:tcPr>
            <w:tcW w:w="1701" w:type="dxa"/>
            <w:tcBorders>
              <w:top w:val="nil"/>
              <w:left w:val="nil"/>
              <w:bottom w:val="single" w:color="auto" w:sz="4" w:space="0"/>
              <w:right w:val="single" w:color="auto" w:sz="4" w:space="0"/>
            </w:tcBorders>
            <w:noWrap w:val="0"/>
            <w:vAlign w:val="center"/>
          </w:tcPr>
          <w:p w14:paraId="3D1F80FF">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02412CC1">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37343787">
            <w:pPr>
              <w:widowControl/>
              <w:jc w:val="left"/>
              <w:rPr>
                <w:szCs w:val="21"/>
              </w:rPr>
            </w:pPr>
            <w:r>
              <w:rPr>
                <w:rFonts w:hint="eastAsia"/>
                <w:szCs w:val="21"/>
              </w:rPr>
              <w:t>1000≤Y＜200000</w:t>
            </w:r>
          </w:p>
        </w:tc>
        <w:tc>
          <w:tcPr>
            <w:tcW w:w="1570" w:type="dxa"/>
            <w:tcBorders>
              <w:top w:val="nil"/>
              <w:left w:val="nil"/>
              <w:bottom w:val="single" w:color="auto" w:sz="4" w:space="0"/>
              <w:right w:val="single" w:color="auto" w:sz="4" w:space="0"/>
            </w:tcBorders>
            <w:noWrap w:val="0"/>
            <w:vAlign w:val="center"/>
          </w:tcPr>
          <w:p w14:paraId="347F2D7E">
            <w:pPr>
              <w:widowControl/>
              <w:jc w:val="left"/>
              <w:rPr>
                <w:szCs w:val="21"/>
              </w:rPr>
            </w:pPr>
            <w:r>
              <w:rPr>
                <w:rFonts w:hint="eastAsia"/>
                <w:szCs w:val="21"/>
              </w:rPr>
              <w:t>100≤X＜1000</w:t>
            </w:r>
          </w:p>
        </w:tc>
        <w:tc>
          <w:tcPr>
            <w:tcW w:w="1009" w:type="dxa"/>
            <w:tcBorders>
              <w:top w:val="nil"/>
              <w:left w:val="nil"/>
              <w:bottom w:val="single" w:color="auto" w:sz="4" w:space="0"/>
              <w:right w:val="single" w:color="auto" w:sz="4" w:space="0"/>
            </w:tcBorders>
            <w:noWrap w:val="0"/>
            <w:vAlign w:val="center"/>
          </w:tcPr>
          <w:p w14:paraId="526C7204">
            <w:pPr>
              <w:widowControl/>
              <w:jc w:val="left"/>
              <w:rPr>
                <w:szCs w:val="21"/>
              </w:rPr>
            </w:pPr>
            <w:r>
              <w:rPr>
                <w:rFonts w:hint="eastAsia"/>
                <w:szCs w:val="21"/>
              </w:rPr>
              <w:t>X＜100</w:t>
            </w:r>
          </w:p>
        </w:tc>
      </w:tr>
      <w:tr w14:paraId="5048158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60E7982">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6329E22C">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noWrap w:val="0"/>
            <w:vAlign w:val="center"/>
          </w:tcPr>
          <w:p w14:paraId="03B8F41F">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07E98990">
            <w:pPr>
              <w:widowControl/>
              <w:jc w:val="left"/>
              <w:rPr>
                <w:szCs w:val="21"/>
              </w:rPr>
            </w:pPr>
            <w:r>
              <w:rPr>
                <w:rFonts w:hint="eastAsia"/>
                <w:szCs w:val="21"/>
              </w:rPr>
              <w:t>5000≤Z＜10000</w:t>
            </w:r>
          </w:p>
        </w:tc>
        <w:tc>
          <w:tcPr>
            <w:tcW w:w="1570" w:type="dxa"/>
            <w:tcBorders>
              <w:top w:val="nil"/>
              <w:left w:val="nil"/>
              <w:bottom w:val="single" w:color="auto" w:sz="4" w:space="0"/>
              <w:right w:val="single" w:color="auto" w:sz="4" w:space="0"/>
            </w:tcBorders>
            <w:noWrap w:val="0"/>
            <w:vAlign w:val="center"/>
          </w:tcPr>
          <w:p w14:paraId="7E9F868D">
            <w:pPr>
              <w:widowControl/>
              <w:jc w:val="left"/>
              <w:rPr>
                <w:szCs w:val="21"/>
              </w:rPr>
            </w:pPr>
            <w:r>
              <w:rPr>
                <w:rFonts w:hint="eastAsia"/>
                <w:szCs w:val="21"/>
              </w:rPr>
              <w:t>2000≤Y＜5000</w:t>
            </w:r>
          </w:p>
        </w:tc>
        <w:tc>
          <w:tcPr>
            <w:tcW w:w="1009" w:type="dxa"/>
            <w:tcBorders>
              <w:top w:val="nil"/>
              <w:left w:val="nil"/>
              <w:bottom w:val="single" w:color="auto" w:sz="4" w:space="0"/>
              <w:right w:val="single" w:color="auto" w:sz="4" w:space="0"/>
            </w:tcBorders>
            <w:noWrap w:val="0"/>
            <w:vAlign w:val="center"/>
          </w:tcPr>
          <w:p w14:paraId="7A18C581">
            <w:pPr>
              <w:widowControl/>
              <w:jc w:val="left"/>
              <w:rPr>
                <w:szCs w:val="21"/>
              </w:rPr>
            </w:pPr>
            <w:r>
              <w:rPr>
                <w:rFonts w:hint="eastAsia"/>
                <w:szCs w:val="21"/>
              </w:rPr>
              <w:t>Y＜2000</w:t>
            </w:r>
          </w:p>
        </w:tc>
      </w:tr>
      <w:tr w14:paraId="5253A35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F122572">
            <w:pPr>
              <w:widowControl/>
              <w:jc w:val="center"/>
              <w:rPr>
                <w:szCs w:val="21"/>
              </w:rPr>
            </w:pPr>
            <w:r>
              <w:rPr>
                <w:rFonts w:hint="eastAsia"/>
                <w:szCs w:val="21"/>
              </w:rPr>
              <w:t>物业管理</w:t>
            </w:r>
          </w:p>
        </w:tc>
        <w:tc>
          <w:tcPr>
            <w:tcW w:w="1701" w:type="dxa"/>
            <w:tcBorders>
              <w:top w:val="nil"/>
              <w:left w:val="nil"/>
              <w:bottom w:val="single" w:color="auto" w:sz="4" w:space="0"/>
              <w:right w:val="single" w:color="auto" w:sz="4" w:space="0"/>
            </w:tcBorders>
            <w:noWrap w:val="0"/>
            <w:vAlign w:val="center"/>
          </w:tcPr>
          <w:p w14:paraId="60FA198F">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060B2BC4">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7F33D04C">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noWrap w:val="0"/>
            <w:vAlign w:val="center"/>
          </w:tcPr>
          <w:p w14:paraId="74D59C39">
            <w:pPr>
              <w:widowControl/>
              <w:jc w:val="left"/>
              <w:rPr>
                <w:szCs w:val="21"/>
              </w:rPr>
            </w:pPr>
            <w:r>
              <w:rPr>
                <w:rFonts w:hint="eastAsia"/>
                <w:szCs w:val="21"/>
              </w:rPr>
              <w:t>100≤X＜300</w:t>
            </w:r>
          </w:p>
        </w:tc>
        <w:tc>
          <w:tcPr>
            <w:tcW w:w="1009" w:type="dxa"/>
            <w:tcBorders>
              <w:top w:val="nil"/>
              <w:left w:val="nil"/>
              <w:bottom w:val="single" w:color="auto" w:sz="4" w:space="0"/>
              <w:right w:val="single" w:color="auto" w:sz="4" w:space="0"/>
            </w:tcBorders>
            <w:noWrap w:val="0"/>
            <w:vAlign w:val="center"/>
          </w:tcPr>
          <w:p w14:paraId="13491D59">
            <w:pPr>
              <w:widowControl/>
              <w:jc w:val="left"/>
              <w:rPr>
                <w:szCs w:val="21"/>
              </w:rPr>
            </w:pPr>
            <w:r>
              <w:rPr>
                <w:rFonts w:hint="eastAsia"/>
                <w:szCs w:val="21"/>
              </w:rPr>
              <w:t>X＜100</w:t>
            </w:r>
          </w:p>
        </w:tc>
      </w:tr>
      <w:tr w14:paraId="5C5FACB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4DCB806">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7DC4ED38">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7F36B58C">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3AD15100">
            <w:pPr>
              <w:widowControl/>
              <w:jc w:val="left"/>
              <w:rPr>
                <w:szCs w:val="21"/>
              </w:rPr>
            </w:pPr>
            <w:r>
              <w:rPr>
                <w:rFonts w:hint="eastAsia"/>
                <w:szCs w:val="21"/>
              </w:rPr>
              <w:t>1000≤Y＜5000</w:t>
            </w:r>
          </w:p>
        </w:tc>
        <w:tc>
          <w:tcPr>
            <w:tcW w:w="1570" w:type="dxa"/>
            <w:tcBorders>
              <w:top w:val="nil"/>
              <w:left w:val="nil"/>
              <w:bottom w:val="single" w:color="auto" w:sz="4" w:space="0"/>
              <w:right w:val="single" w:color="auto" w:sz="4" w:space="0"/>
            </w:tcBorders>
            <w:noWrap w:val="0"/>
            <w:vAlign w:val="center"/>
          </w:tcPr>
          <w:p w14:paraId="57740E17">
            <w:pPr>
              <w:widowControl/>
              <w:jc w:val="left"/>
              <w:rPr>
                <w:szCs w:val="21"/>
              </w:rPr>
            </w:pPr>
            <w:r>
              <w:rPr>
                <w:rFonts w:hint="eastAsia"/>
                <w:szCs w:val="21"/>
              </w:rPr>
              <w:t>500≤Y＜1000</w:t>
            </w:r>
          </w:p>
        </w:tc>
        <w:tc>
          <w:tcPr>
            <w:tcW w:w="1009" w:type="dxa"/>
            <w:tcBorders>
              <w:top w:val="nil"/>
              <w:left w:val="nil"/>
              <w:bottom w:val="single" w:color="auto" w:sz="4" w:space="0"/>
              <w:right w:val="single" w:color="auto" w:sz="4" w:space="0"/>
            </w:tcBorders>
            <w:noWrap w:val="0"/>
            <w:vAlign w:val="center"/>
          </w:tcPr>
          <w:p w14:paraId="4F583158">
            <w:pPr>
              <w:widowControl/>
              <w:jc w:val="left"/>
              <w:rPr>
                <w:szCs w:val="21"/>
              </w:rPr>
            </w:pPr>
            <w:r>
              <w:rPr>
                <w:rFonts w:hint="eastAsia"/>
                <w:szCs w:val="21"/>
              </w:rPr>
              <w:t>Y＜500</w:t>
            </w:r>
          </w:p>
        </w:tc>
      </w:tr>
      <w:tr w14:paraId="6BF9F81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874C2BA">
            <w:pPr>
              <w:widowControl/>
              <w:jc w:val="center"/>
              <w:rPr>
                <w:szCs w:val="21"/>
              </w:rPr>
            </w:pPr>
            <w:r>
              <w:rPr>
                <w:rFonts w:hint="eastAsia"/>
                <w:szCs w:val="21"/>
              </w:rPr>
              <w:t>租赁和商务服务业</w:t>
            </w:r>
          </w:p>
        </w:tc>
        <w:tc>
          <w:tcPr>
            <w:tcW w:w="1701" w:type="dxa"/>
            <w:tcBorders>
              <w:top w:val="nil"/>
              <w:left w:val="nil"/>
              <w:bottom w:val="single" w:color="auto" w:sz="4" w:space="0"/>
              <w:right w:val="single" w:color="auto" w:sz="4" w:space="0"/>
            </w:tcBorders>
            <w:noWrap w:val="0"/>
            <w:vAlign w:val="center"/>
          </w:tcPr>
          <w:p w14:paraId="4783935F">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0DFCBB1E">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1250AC57">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noWrap w:val="0"/>
            <w:vAlign w:val="center"/>
          </w:tcPr>
          <w:p w14:paraId="0399184C">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49DC8B3F">
            <w:pPr>
              <w:widowControl/>
              <w:jc w:val="left"/>
              <w:rPr>
                <w:szCs w:val="21"/>
              </w:rPr>
            </w:pPr>
            <w:r>
              <w:rPr>
                <w:rFonts w:hint="eastAsia"/>
                <w:szCs w:val="21"/>
              </w:rPr>
              <w:t>X＜10</w:t>
            </w:r>
          </w:p>
        </w:tc>
      </w:tr>
      <w:tr w14:paraId="4E7AFFC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4CFC31F">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6DA86C35">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noWrap w:val="0"/>
            <w:vAlign w:val="center"/>
          </w:tcPr>
          <w:p w14:paraId="17161D0C">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43F57995">
            <w:pPr>
              <w:widowControl/>
              <w:jc w:val="left"/>
              <w:rPr>
                <w:szCs w:val="21"/>
              </w:rPr>
            </w:pPr>
            <w:r>
              <w:rPr>
                <w:rFonts w:hint="eastAsia"/>
                <w:szCs w:val="21"/>
              </w:rPr>
              <w:t>8000≤Z＜120000</w:t>
            </w:r>
          </w:p>
        </w:tc>
        <w:tc>
          <w:tcPr>
            <w:tcW w:w="1570" w:type="dxa"/>
            <w:tcBorders>
              <w:top w:val="nil"/>
              <w:left w:val="nil"/>
              <w:bottom w:val="single" w:color="auto" w:sz="4" w:space="0"/>
              <w:right w:val="single" w:color="auto" w:sz="4" w:space="0"/>
            </w:tcBorders>
            <w:noWrap w:val="0"/>
            <w:vAlign w:val="center"/>
          </w:tcPr>
          <w:p w14:paraId="3404722B">
            <w:pPr>
              <w:widowControl/>
              <w:jc w:val="left"/>
              <w:rPr>
                <w:szCs w:val="21"/>
              </w:rPr>
            </w:pPr>
            <w:r>
              <w:rPr>
                <w:rFonts w:hint="eastAsia"/>
                <w:szCs w:val="21"/>
              </w:rPr>
              <w:t>100≤Z＜8000</w:t>
            </w:r>
          </w:p>
        </w:tc>
        <w:tc>
          <w:tcPr>
            <w:tcW w:w="1009" w:type="dxa"/>
            <w:tcBorders>
              <w:top w:val="nil"/>
              <w:left w:val="nil"/>
              <w:bottom w:val="single" w:color="auto" w:sz="4" w:space="0"/>
              <w:right w:val="single" w:color="auto" w:sz="4" w:space="0"/>
            </w:tcBorders>
            <w:noWrap w:val="0"/>
            <w:vAlign w:val="center"/>
          </w:tcPr>
          <w:p w14:paraId="4F34F858">
            <w:pPr>
              <w:widowControl/>
              <w:jc w:val="left"/>
              <w:rPr>
                <w:szCs w:val="21"/>
              </w:rPr>
            </w:pPr>
            <w:r>
              <w:rPr>
                <w:rFonts w:hint="eastAsia"/>
                <w:szCs w:val="21"/>
              </w:rPr>
              <w:t>Y＜100</w:t>
            </w:r>
          </w:p>
        </w:tc>
      </w:tr>
      <w:tr w14:paraId="784756A2">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757551ED">
            <w:pPr>
              <w:widowControl/>
              <w:jc w:val="center"/>
              <w:rPr>
                <w:szCs w:val="21"/>
              </w:rPr>
            </w:pPr>
            <w:r>
              <w:rPr>
                <w:rFonts w:hint="eastAsia"/>
                <w:szCs w:val="21"/>
              </w:rPr>
              <w:t>其他未列明行业</w:t>
            </w:r>
          </w:p>
        </w:tc>
        <w:tc>
          <w:tcPr>
            <w:tcW w:w="1701" w:type="dxa"/>
            <w:tcBorders>
              <w:top w:val="nil"/>
              <w:left w:val="nil"/>
              <w:bottom w:val="single" w:color="auto" w:sz="4" w:space="0"/>
              <w:right w:val="single" w:color="auto" w:sz="4" w:space="0"/>
            </w:tcBorders>
            <w:noWrap w:val="0"/>
            <w:vAlign w:val="center"/>
          </w:tcPr>
          <w:p w14:paraId="3E5EA88F">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178290C6">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32253DBD">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noWrap w:val="0"/>
            <w:vAlign w:val="center"/>
          </w:tcPr>
          <w:p w14:paraId="304DFEE8">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398E836E">
            <w:pPr>
              <w:widowControl/>
              <w:jc w:val="left"/>
              <w:rPr>
                <w:szCs w:val="21"/>
              </w:rPr>
            </w:pPr>
            <w:r>
              <w:rPr>
                <w:rFonts w:hint="eastAsia"/>
                <w:szCs w:val="21"/>
              </w:rPr>
              <w:t>X＜10</w:t>
            </w:r>
          </w:p>
        </w:tc>
      </w:tr>
    </w:tbl>
    <w:p w14:paraId="3BABE6E2">
      <w:pPr>
        <w:spacing w:line="360" w:lineRule="auto"/>
        <w:ind w:firstLine="525" w:firstLineChars="250"/>
        <w:rPr>
          <w:szCs w:val="21"/>
        </w:rPr>
      </w:pPr>
      <w:r>
        <w:rPr>
          <w:rFonts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085B747">
      <w:pPr>
        <w:widowControl/>
        <w:jc w:val="left"/>
        <w:rPr>
          <w:color w:val="4472C4"/>
          <w:szCs w:val="21"/>
        </w:rPr>
      </w:pPr>
      <w:r>
        <w:rPr>
          <w:color w:val="4472C4"/>
          <w:szCs w:val="21"/>
        </w:rPr>
        <w:br w:type="page"/>
      </w:r>
    </w:p>
    <w:bookmarkEnd w:id="38"/>
    <w:p w14:paraId="35F60CB8">
      <w:pPr>
        <w:spacing w:line="360" w:lineRule="auto"/>
        <w:rPr>
          <w:sz w:val="28"/>
          <w:szCs w:val="28"/>
        </w:rPr>
      </w:pPr>
      <w:bookmarkStart w:id="39" w:name="_Hlk132788258"/>
      <w:r>
        <w:rPr>
          <w:rFonts w:hint="eastAsia"/>
          <w:sz w:val="28"/>
          <w:szCs w:val="28"/>
        </w:rPr>
        <w:t>附件2：</w:t>
      </w:r>
    </w:p>
    <w:p w14:paraId="4A26E2B7">
      <w:pPr>
        <w:spacing w:line="360" w:lineRule="auto"/>
        <w:rPr>
          <w:sz w:val="28"/>
          <w:szCs w:val="28"/>
        </w:rPr>
      </w:pPr>
      <w:r>
        <w:rPr>
          <w:rFonts w:ascii="宋体" w:hAnsi="宋体" w:cs="宋体"/>
          <w:position w:val="-335"/>
          <w:sz w:val="20"/>
          <w:szCs w:val="20"/>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6"/>
                    <a:stretch>
                      <a:fillRect/>
                    </a:stretch>
                  </pic:blipFill>
                  <pic:spPr>
                    <a:xfrm>
                      <a:off x="0" y="0"/>
                      <a:ext cx="5573395" cy="8125460"/>
                    </a:xfrm>
                    <a:prstGeom prst="rect">
                      <a:avLst/>
                    </a:prstGeom>
                    <a:noFill/>
                    <a:ln>
                      <a:noFill/>
                    </a:ln>
                  </pic:spPr>
                </pic:pic>
              </a:graphicData>
            </a:graphic>
          </wp:anchor>
        </w:drawing>
      </w:r>
      <w:r>
        <w:rPr>
          <w:szCs w:val="21"/>
        </w:rPr>
        <w:br w:type="page"/>
      </w:r>
      <w:r>
        <w:rPr>
          <w:rFonts w:hint="eastAsia"/>
          <w:sz w:val="28"/>
          <w:szCs w:val="28"/>
        </w:rPr>
        <w:t>附件3：</w:t>
      </w:r>
    </w:p>
    <w:p w14:paraId="39ACD663">
      <w:pPr>
        <w:spacing w:line="528" w:lineRule="exact"/>
        <w:ind w:firstLine="280" w:firstLineChars="100"/>
        <w:jc w:val="center"/>
        <w:rPr>
          <w:rFonts w:hint="eastAsia" w:ascii="Arial Unicode MS" w:hAnsi="Arial Unicode MS" w:eastAsia="Arial Unicode MS" w:cs="Arial Unicode MS"/>
          <w:sz w:val="40"/>
          <w:szCs w:val="40"/>
        </w:rPr>
      </w:pPr>
      <w:r>
        <w:rPr>
          <w:rFonts w:hint="eastAsia"/>
          <w:sz w:val="28"/>
          <w:szCs w:val="28"/>
        </w:rPr>
        <w:t>节能产品政府采购品目清单</w:t>
      </w:r>
    </w:p>
    <w:tbl>
      <w:tblPr>
        <w:tblStyle w:val="52"/>
        <w:tblW w:w="0" w:type="auto"/>
        <w:tblInd w:w="-5" w:type="dxa"/>
        <w:tblLayout w:type="fixed"/>
        <w:tblCellMar>
          <w:top w:w="0" w:type="dxa"/>
          <w:left w:w="0" w:type="dxa"/>
          <w:bottom w:w="0" w:type="dxa"/>
          <w:right w:w="0" w:type="dxa"/>
        </w:tblCellMar>
      </w:tblPr>
      <w:tblGrid>
        <w:gridCol w:w="574"/>
        <w:gridCol w:w="1166"/>
        <w:gridCol w:w="1800"/>
        <w:gridCol w:w="1916"/>
        <w:gridCol w:w="2966"/>
      </w:tblGrid>
      <w:tr w14:paraId="4A865F1A">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4ED4C651">
            <w:pPr>
              <w:pStyle w:val="215"/>
              <w:spacing w:before="57" w:line="256"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4B91C0FA">
            <w:pPr>
              <w:pStyle w:val="215"/>
              <w:spacing w:before="4"/>
              <w:rPr>
                <w:rFonts w:ascii="宋体" w:hAnsi="宋体" w:cs="宋体"/>
                <w:sz w:val="16"/>
                <w:szCs w:val="16"/>
              </w:rPr>
            </w:pPr>
          </w:p>
          <w:p w14:paraId="501681E6">
            <w:pPr>
              <w:pStyle w:val="215"/>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757A1E7">
            <w:pPr>
              <w:pStyle w:val="215"/>
              <w:spacing w:before="4"/>
              <w:rPr>
                <w:rFonts w:ascii="宋体" w:hAnsi="宋体" w:cs="宋体"/>
                <w:sz w:val="16"/>
                <w:szCs w:val="16"/>
              </w:rPr>
            </w:pPr>
          </w:p>
          <w:p w14:paraId="3B9ABE0D">
            <w:pPr>
              <w:pStyle w:val="215"/>
              <w:ind w:left="926"/>
              <w:rPr>
                <w:rFonts w:ascii="宋体" w:hAnsi="宋体" w:cs="宋体"/>
              </w:rPr>
            </w:pPr>
            <w:r>
              <w:rPr>
                <w:rFonts w:hint="eastAsia" w:ascii="宋体" w:hAnsi="宋体" w:cs="宋体"/>
                <w:b/>
                <w:bCs/>
                <w:w w:val="99"/>
              </w:rPr>
              <w:t>依据的标准</w:t>
            </w:r>
          </w:p>
        </w:tc>
      </w:tr>
      <w:tr w14:paraId="237E65FD">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732CC6C9">
            <w:pPr>
              <w:pStyle w:val="215"/>
              <w:rPr>
                <w:rFonts w:ascii="宋体" w:hAnsi="宋体" w:cs="宋体"/>
                <w:sz w:val="20"/>
                <w:szCs w:val="20"/>
              </w:rPr>
            </w:pPr>
          </w:p>
          <w:p w14:paraId="10AD84E4">
            <w:pPr>
              <w:pStyle w:val="215"/>
              <w:rPr>
                <w:rFonts w:ascii="宋体" w:hAnsi="宋体" w:cs="宋体"/>
                <w:sz w:val="20"/>
                <w:szCs w:val="20"/>
              </w:rPr>
            </w:pPr>
          </w:p>
          <w:p w14:paraId="7E73671D">
            <w:pPr>
              <w:pStyle w:val="215"/>
              <w:rPr>
                <w:rFonts w:ascii="宋体" w:hAnsi="宋体" w:cs="宋体"/>
                <w:sz w:val="20"/>
                <w:szCs w:val="20"/>
              </w:rPr>
            </w:pPr>
          </w:p>
          <w:p w14:paraId="4748129C">
            <w:pPr>
              <w:pStyle w:val="215"/>
              <w:spacing w:before="11"/>
              <w:rPr>
                <w:rFonts w:ascii="宋体" w:hAnsi="宋体" w:cs="宋体"/>
                <w:sz w:val="15"/>
                <w:szCs w:val="15"/>
              </w:rPr>
            </w:pPr>
          </w:p>
          <w:p w14:paraId="1EE85EF9">
            <w:pPr>
              <w:pStyle w:val="215"/>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5AE06A0C">
            <w:pPr>
              <w:pStyle w:val="215"/>
              <w:rPr>
                <w:rFonts w:ascii="宋体" w:hAnsi="宋体" w:cs="宋体"/>
                <w:sz w:val="20"/>
                <w:szCs w:val="20"/>
              </w:rPr>
            </w:pPr>
          </w:p>
          <w:p w14:paraId="593D406A">
            <w:pPr>
              <w:pStyle w:val="215"/>
              <w:rPr>
                <w:rFonts w:ascii="宋体" w:hAnsi="宋体" w:cs="宋体"/>
                <w:sz w:val="20"/>
                <w:szCs w:val="20"/>
              </w:rPr>
            </w:pPr>
          </w:p>
          <w:p w14:paraId="59EA9904">
            <w:pPr>
              <w:pStyle w:val="215"/>
              <w:spacing w:before="12"/>
              <w:rPr>
                <w:rFonts w:ascii="宋体" w:hAnsi="宋体" w:cs="宋体"/>
                <w:sz w:val="23"/>
                <w:szCs w:val="23"/>
              </w:rPr>
            </w:pPr>
          </w:p>
          <w:p w14:paraId="5567FA92">
            <w:pPr>
              <w:pStyle w:val="215"/>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39EDFCD2">
            <w:pPr>
              <w:pStyle w:val="215"/>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490B8BF">
            <w:pPr>
              <w:pStyle w:val="215"/>
              <w:spacing w:before="93"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97EB51A">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9BCC312">
            <w:pPr>
              <w:pStyle w:val="215"/>
              <w:spacing w:before="93"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7D10263">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15D94">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BC2F5">
            <w:pPr>
              <w:widowControl/>
              <w:rPr>
                <w:rFonts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FEA1B81">
            <w:pPr>
              <w:pStyle w:val="215"/>
              <w:spacing w:before="44"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F1BD109">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2DD049E">
            <w:pPr>
              <w:pStyle w:val="215"/>
              <w:spacing w:before="4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445EFE2">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E3B8B">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910F1">
            <w:pPr>
              <w:widowControl/>
              <w:rPr>
                <w:rFonts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9D42F83">
            <w:pPr>
              <w:pStyle w:val="215"/>
              <w:spacing w:before="64" w:line="283"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719EA6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EA0EC8E">
            <w:pPr>
              <w:pStyle w:val="215"/>
              <w:spacing w:before="6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4E5FE932">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8B9D768">
            <w:pPr>
              <w:pStyle w:val="215"/>
              <w:rPr>
                <w:rFonts w:ascii="宋体" w:hAnsi="宋体" w:cs="宋体"/>
                <w:sz w:val="20"/>
                <w:szCs w:val="20"/>
                <w:lang w:eastAsia="zh-CN"/>
              </w:rPr>
            </w:pPr>
          </w:p>
          <w:p w14:paraId="5457D028">
            <w:pPr>
              <w:pStyle w:val="215"/>
              <w:rPr>
                <w:rFonts w:ascii="宋体" w:hAnsi="宋体" w:cs="宋体"/>
                <w:sz w:val="20"/>
                <w:szCs w:val="20"/>
                <w:lang w:eastAsia="zh-CN"/>
              </w:rPr>
            </w:pPr>
          </w:p>
          <w:p w14:paraId="37CAA45A">
            <w:pPr>
              <w:pStyle w:val="215"/>
              <w:rPr>
                <w:rFonts w:ascii="宋体" w:hAnsi="宋体" w:cs="宋体"/>
                <w:sz w:val="20"/>
                <w:szCs w:val="20"/>
                <w:lang w:eastAsia="zh-CN"/>
              </w:rPr>
            </w:pPr>
          </w:p>
          <w:p w14:paraId="4F842F70">
            <w:pPr>
              <w:pStyle w:val="215"/>
              <w:rPr>
                <w:rFonts w:ascii="宋体" w:hAnsi="宋体" w:cs="宋体"/>
                <w:sz w:val="20"/>
                <w:szCs w:val="20"/>
                <w:lang w:eastAsia="zh-CN"/>
              </w:rPr>
            </w:pPr>
          </w:p>
          <w:p w14:paraId="505ADF99">
            <w:pPr>
              <w:pStyle w:val="215"/>
              <w:rPr>
                <w:rFonts w:ascii="宋体" w:hAnsi="宋体" w:cs="宋体"/>
                <w:sz w:val="20"/>
                <w:szCs w:val="20"/>
                <w:lang w:eastAsia="zh-CN"/>
              </w:rPr>
            </w:pPr>
          </w:p>
          <w:p w14:paraId="0A5DBAC8">
            <w:pPr>
              <w:pStyle w:val="215"/>
              <w:rPr>
                <w:rFonts w:ascii="宋体" w:hAnsi="宋体" w:cs="宋体"/>
                <w:sz w:val="20"/>
                <w:szCs w:val="20"/>
                <w:lang w:eastAsia="zh-CN"/>
              </w:rPr>
            </w:pPr>
          </w:p>
          <w:p w14:paraId="6410B3FF">
            <w:pPr>
              <w:pStyle w:val="215"/>
              <w:rPr>
                <w:rFonts w:ascii="宋体" w:hAnsi="宋体" w:cs="宋体"/>
                <w:sz w:val="20"/>
                <w:szCs w:val="20"/>
                <w:lang w:eastAsia="zh-CN"/>
              </w:rPr>
            </w:pPr>
          </w:p>
          <w:p w14:paraId="7BAD88E3">
            <w:pPr>
              <w:pStyle w:val="215"/>
              <w:spacing w:before="2"/>
              <w:rPr>
                <w:rFonts w:ascii="宋体" w:hAnsi="宋体" w:cs="宋体"/>
                <w:sz w:val="14"/>
                <w:szCs w:val="14"/>
                <w:lang w:eastAsia="zh-CN"/>
              </w:rPr>
            </w:pPr>
          </w:p>
          <w:p w14:paraId="79E00FBD">
            <w:pPr>
              <w:pStyle w:val="215"/>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58E436A7">
            <w:pPr>
              <w:pStyle w:val="215"/>
              <w:rPr>
                <w:rFonts w:ascii="宋体" w:hAnsi="宋体" w:cs="宋体"/>
                <w:sz w:val="20"/>
                <w:szCs w:val="20"/>
              </w:rPr>
            </w:pPr>
          </w:p>
          <w:p w14:paraId="238B5BC4">
            <w:pPr>
              <w:pStyle w:val="215"/>
              <w:rPr>
                <w:rFonts w:ascii="宋体" w:hAnsi="宋体" w:cs="宋体"/>
                <w:sz w:val="20"/>
                <w:szCs w:val="20"/>
              </w:rPr>
            </w:pPr>
          </w:p>
          <w:p w14:paraId="4B19E490">
            <w:pPr>
              <w:pStyle w:val="215"/>
              <w:rPr>
                <w:rFonts w:ascii="宋体" w:hAnsi="宋体" w:cs="宋体"/>
                <w:sz w:val="20"/>
                <w:szCs w:val="20"/>
              </w:rPr>
            </w:pPr>
          </w:p>
          <w:p w14:paraId="7F509E97">
            <w:pPr>
              <w:pStyle w:val="215"/>
              <w:rPr>
                <w:rFonts w:ascii="宋体" w:hAnsi="宋体" w:cs="宋体"/>
                <w:sz w:val="20"/>
                <w:szCs w:val="20"/>
              </w:rPr>
            </w:pPr>
          </w:p>
          <w:p w14:paraId="5F7921A3">
            <w:pPr>
              <w:pStyle w:val="215"/>
              <w:rPr>
                <w:rFonts w:ascii="宋体" w:hAnsi="宋体" w:cs="宋体"/>
                <w:sz w:val="20"/>
                <w:szCs w:val="20"/>
              </w:rPr>
            </w:pPr>
          </w:p>
          <w:p w14:paraId="43FE8BC1">
            <w:pPr>
              <w:pStyle w:val="215"/>
              <w:rPr>
                <w:rFonts w:ascii="宋体" w:hAnsi="宋体" w:cs="宋体"/>
                <w:sz w:val="20"/>
                <w:szCs w:val="20"/>
              </w:rPr>
            </w:pPr>
          </w:p>
          <w:p w14:paraId="74A24DE0">
            <w:pPr>
              <w:pStyle w:val="215"/>
              <w:spacing w:before="3"/>
              <w:rPr>
                <w:rFonts w:ascii="宋体" w:hAnsi="宋体" w:cs="宋体"/>
              </w:rPr>
            </w:pPr>
          </w:p>
          <w:p w14:paraId="59BAB489">
            <w:pPr>
              <w:pStyle w:val="215"/>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7C5FC3FF">
            <w:pPr>
              <w:pStyle w:val="215"/>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6AC016B2">
            <w:pPr>
              <w:pStyle w:val="215"/>
              <w:rPr>
                <w:rFonts w:ascii="宋体" w:hAnsi="宋体" w:cs="宋体"/>
                <w:sz w:val="20"/>
                <w:szCs w:val="20"/>
              </w:rPr>
            </w:pPr>
          </w:p>
          <w:p w14:paraId="33805BFF">
            <w:pPr>
              <w:pStyle w:val="215"/>
              <w:rPr>
                <w:rFonts w:ascii="宋体" w:hAnsi="宋体" w:cs="宋体"/>
                <w:sz w:val="20"/>
                <w:szCs w:val="20"/>
              </w:rPr>
            </w:pPr>
          </w:p>
          <w:p w14:paraId="0C739BD6">
            <w:pPr>
              <w:pStyle w:val="215"/>
              <w:rPr>
                <w:rFonts w:ascii="宋体" w:hAnsi="宋体" w:cs="宋体"/>
                <w:sz w:val="20"/>
                <w:szCs w:val="20"/>
              </w:rPr>
            </w:pPr>
          </w:p>
          <w:p w14:paraId="00628251">
            <w:pPr>
              <w:pStyle w:val="215"/>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E8D03D1">
            <w:pPr>
              <w:pStyle w:val="215"/>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7225D9FA">
            <w:pPr>
              <w:pStyle w:val="215"/>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0B0CAFD">
            <w:pPr>
              <w:pStyle w:val="215"/>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A7B54BE">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839E74">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97310">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CA214">
            <w:pPr>
              <w:widowControl/>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4303A0D">
            <w:pPr>
              <w:pStyle w:val="215"/>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38C859CE">
            <w:pPr>
              <w:pStyle w:val="215"/>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C6DFF32">
            <w:pPr>
              <w:pStyle w:val="215"/>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BF1105C">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AEE74">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5CD28">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F37C9">
            <w:pPr>
              <w:widowControl/>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D0C6BE3">
            <w:pPr>
              <w:pStyle w:val="215"/>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2A41B6FE">
            <w:pPr>
              <w:pStyle w:val="215"/>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3C3949F">
            <w:pPr>
              <w:pStyle w:val="215"/>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9F819F2">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C9B2E">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B9997">
            <w:pPr>
              <w:widowControl/>
              <w:rPr>
                <w:rFonts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9337055">
            <w:pPr>
              <w:pStyle w:val="215"/>
              <w:spacing w:before="2"/>
              <w:rPr>
                <w:rFonts w:ascii="宋体" w:hAnsi="宋体" w:cs="宋体"/>
                <w:sz w:val="17"/>
                <w:szCs w:val="17"/>
                <w:lang w:eastAsia="zh-CN"/>
              </w:rPr>
            </w:pPr>
          </w:p>
          <w:p w14:paraId="2BDD6564">
            <w:pPr>
              <w:pStyle w:val="215"/>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8AD743C">
            <w:pPr>
              <w:pStyle w:val="215"/>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78B37397">
            <w:pPr>
              <w:pStyle w:val="215"/>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99D2EE5">
            <w:pPr>
              <w:pStyle w:val="215"/>
              <w:spacing w:before="68"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7F1A5CB4">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7FE3F">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860EF">
            <w:pPr>
              <w:widowControl/>
              <w:rPr>
                <w:rFonts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513D4D1">
            <w:pPr>
              <w:pStyle w:val="215"/>
              <w:spacing w:before="8"/>
              <w:rPr>
                <w:rFonts w:ascii="宋体" w:hAnsi="宋体" w:cs="宋体"/>
                <w:sz w:val="27"/>
                <w:szCs w:val="27"/>
                <w:lang w:eastAsia="zh-CN"/>
              </w:rPr>
            </w:pPr>
          </w:p>
          <w:p w14:paraId="3D51D69E">
            <w:pPr>
              <w:pStyle w:val="215"/>
              <w:spacing w:line="283"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9CD9BFE">
            <w:pPr>
              <w:pStyle w:val="215"/>
              <w:rPr>
                <w:rFonts w:ascii="宋体" w:hAnsi="宋体" w:cs="宋体"/>
                <w:sz w:val="20"/>
                <w:szCs w:val="20"/>
              </w:rPr>
            </w:pPr>
          </w:p>
          <w:p w14:paraId="569D4ABB">
            <w:pPr>
              <w:pStyle w:val="215"/>
              <w:spacing w:before="7"/>
              <w:rPr>
                <w:rFonts w:ascii="宋体" w:hAnsi="宋体" w:cs="宋体"/>
                <w:sz w:val="19"/>
                <w:szCs w:val="19"/>
              </w:rPr>
            </w:pPr>
          </w:p>
          <w:p w14:paraId="7BC97AD1">
            <w:pPr>
              <w:pStyle w:val="215"/>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332D7A3">
            <w:pPr>
              <w:pStyle w:val="215"/>
              <w:spacing w:before="49" w:line="283"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790857BF">
            <w:pPr>
              <w:pStyle w:val="215"/>
              <w:spacing w:before="12" w:line="283"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50F5BD7A">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DF7A138">
            <w:pPr>
              <w:pStyle w:val="215"/>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2DA48CEB">
            <w:pPr>
              <w:pStyle w:val="215"/>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2AA17885">
            <w:pPr>
              <w:pStyle w:val="215"/>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05A4D09">
            <w:pPr>
              <w:rPr>
                <w:rFonts w:ascii="Calibri" w:hAnsi="Calibri"/>
                <w:sz w:val="22"/>
                <w:szCs w:val="22"/>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F3A28E7">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F29599E">
            <w:pPr>
              <w:pStyle w:val="215"/>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785BBEC0">
            <w:pPr>
              <w:pStyle w:val="215"/>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3E2FBC9E">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57F771B">
            <w:pPr>
              <w:pStyle w:val="215"/>
              <w:spacing w:before="13"/>
              <w:rPr>
                <w:rFonts w:ascii="宋体" w:hAnsi="宋体" w:cs="宋体"/>
                <w:sz w:val="16"/>
                <w:szCs w:val="16"/>
              </w:rPr>
            </w:pPr>
          </w:p>
          <w:p w14:paraId="5DC9972B">
            <w:pPr>
              <w:pStyle w:val="215"/>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730E2787">
            <w:pPr>
              <w:pStyle w:val="215"/>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74E659C0">
            <w:pPr>
              <w:pStyle w:val="215"/>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3DAEA0B">
            <w:pPr>
              <w:rPr>
                <w:rFonts w:ascii="Calibri" w:hAnsi="Calibri"/>
                <w:sz w:val="22"/>
                <w:szCs w:val="22"/>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AD983C3">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F0F72D5">
            <w:pPr>
              <w:pStyle w:val="215"/>
              <w:spacing w:before="66"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24C79DA">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71F8F2E9">
            <w:pPr>
              <w:pStyle w:val="215"/>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4F859AD">
            <w:pPr>
              <w:pStyle w:val="215"/>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4569F13">
            <w:pPr>
              <w:pStyle w:val="215"/>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3EBB673">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13D30E3">
            <w:pPr>
              <w:pStyle w:val="215"/>
              <w:spacing w:before="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3FD746C8">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045849C">
            <w:pPr>
              <w:pStyle w:val="215"/>
              <w:rPr>
                <w:rFonts w:ascii="宋体" w:hAnsi="宋体" w:cs="宋体"/>
                <w:sz w:val="20"/>
                <w:szCs w:val="20"/>
                <w:lang w:eastAsia="zh-CN"/>
              </w:rPr>
            </w:pPr>
          </w:p>
          <w:p w14:paraId="6DB84131">
            <w:pPr>
              <w:pStyle w:val="215"/>
              <w:rPr>
                <w:rFonts w:ascii="宋体" w:hAnsi="宋体" w:cs="宋体"/>
                <w:sz w:val="20"/>
                <w:szCs w:val="20"/>
                <w:lang w:eastAsia="zh-CN"/>
              </w:rPr>
            </w:pPr>
          </w:p>
          <w:p w14:paraId="79274618">
            <w:pPr>
              <w:pStyle w:val="215"/>
              <w:spacing w:before="7"/>
              <w:rPr>
                <w:rFonts w:ascii="宋体" w:hAnsi="宋体" w:cs="宋体"/>
                <w:sz w:val="26"/>
                <w:szCs w:val="26"/>
                <w:lang w:eastAsia="zh-CN"/>
              </w:rPr>
            </w:pPr>
          </w:p>
          <w:p w14:paraId="16752457">
            <w:pPr>
              <w:pStyle w:val="215"/>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0A855B6F">
            <w:pPr>
              <w:pStyle w:val="215"/>
              <w:rPr>
                <w:rFonts w:ascii="宋体" w:hAnsi="宋体" w:cs="宋体"/>
                <w:sz w:val="20"/>
                <w:szCs w:val="20"/>
              </w:rPr>
            </w:pPr>
          </w:p>
          <w:p w14:paraId="408197A9">
            <w:pPr>
              <w:pStyle w:val="215"/>
              <w:rPr>
                <w:rFonts w:ascii="宋体" w:hAnsi="宋体" w:cs="宋体"/>
                <w:sz w:val="20"/>
                <w:szCs w:val="20"/>
              </w:rPr>
            </w:pPr>
          </w:p>
          <w:p w14:paraId="37472BEA">
            <w:pPr>
              <w:pStyle w:val="215"/>
              <w:spacing w:before="8"/>
              <w:rPr>
                <w:rFonts w:ascii="宋体" w:hAnsi="宋体" w:cs="宋体"/>
                <w:sz w:val="14"/>
                <w:szCs w:val="14"/>
              </w:rPr>
            </w:pPr>
          </w:p>
          <w:p w14:paraId="6BA008A0">
            <w:pPr>
              <w:pStyle w:val="215"/>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0410A452">
            <w:pPr>
              <w:pStyle w:val="215"/>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6C2E290A">
            <w:pPr>
              <w:pStyle w:val="215"/>
              <w:rPr>
                <w:rFonts w:ascii="宋体" w:hAnsi="宋体" w:cs="宋体"/>
                <w:sz w:val="20"/>
                <w:szCs w:val="20"/>
              </w:rPr>
            </w:pPr>
          </w:p>
          <w:p w14:paraId="17933E07">
            <w:pPr>
              <w:pStyle w:val="215"/>
              <w:rPr>
                <w:rFonts w:ascii="宋体" w:hAnsi="宋体" w:cs="宋体"/>
                <w:sz w:val="20"/>
                <w:szCs w:val="20"/>
              </w:rPr>
            </w:pPr>
          </w:p>
          <w:p w14:paraId="08503429">
            <w:pPr>
              <w:pStyle w:val="215"/>
              <w:spacing w:before="8"/>
              <w:rPr>
                <w:rFonts w:ascii="宋体" w:hAnsi="宋体" w:cs="宋体"/>
                <w:sz w:val="14"/>
                <w:szCs w:val="14"/>
              </w:rPr>
            </w:pPr>
          </w:p>
          <w:p w14:paraId="0208442F">
            <w:pPr>
              <w:pStyle w:val="215"/>
              <w:spacing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0D85082">
            <w:pPr>
              <w:pStyle w:val="215"/>
              <w:rPr>
                <w:rFonts w:ascii="宋体" w:hAnsi="宋体" w:cs="宋体"/>
                <w:sz w:val="20"/>
                <w:szCs w:val="20"/>
              </w:rPr>
            </w:pPr>
          </w:p>
          <w:p w14:paraId="2F3F9813">
            <w:pPr>
              <w:pStyle w:val="215"/>
              <w:spacing w:before="1"/>
              <w:rPr>
                <w:rFonts w:ascii="宋体" w:hAnsi="宋体" w:cs="宋体"/>
                <w:sz w:val="18"/>
                <w:szCs w:val="18"/>
              </w:rPr>
            </w:pPr>
          </w:p>
          <w:p w14:paraId="40D688F8">
            <w:pPr>
              <w:pStyle w:val="215"/>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0D9C4B0">
            <w:pPr>
              <w:pStyle w:val="215"/>
              <w:spacing w:before="30" w:line="283"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60AF63E9">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D0AE7">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96C7D">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5C8C94">
            <w:pPr>
              <w:widowControl/>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F3C61EC">
            <w:pPr>
              <w:pStyle w:val="215"/>
              <w:spacing w:before="12"/>
              <w:rPr>
                <w:rFonts w:ascii="宋体" w:hAnsi="宋体" w:cs="宋体"/>
                <w:sz w:val="15"/>
                <w:szCs w:val="15"/>
                <w:lang w:eastAsia="zh-CN"/>
              </w:rPr>
            </w:pPr>
          </w:p>
          <w:p w14:paraId="211EFD44">
            <w:pPr>
              <w:pStyle w:val="215"/>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21D49AC">
            <w:pPr>
              <w:pStyle w:val="215"/>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r w14:paraId="29DE0E39">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2D7C76C">
            <w:pPr>
              <w:rPr>
                <w:rFonts w:ascii="Calibri" w:hAnsi="Calibri"/>
                <w:sz w:val="22"/>
                <w:szCs w:val="22"/>
                <w:lang w:eastAsia="en-US"/>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00AFD1E0">
            <w:pPr>
              <w:rPr>
                <w:rFonts w:ascii="Calibri" w:hAnsi="Calibri"/>
                <w:sz w:val="22"/>
                <w:szCs w:val="22"/>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5429788">
            <w:pPr>
              <w:rPr>
                <w:rFonts w:ascii="Calibri" w:hAnsi="Calibri"/>
                <w:sz w:val="22"/>
                <w:szCs w:val="22"/>
                <w:lang w:eastAsia="en-US"/>
              </w:rPr>
            </w:pPr>
          </w:p>
        </w:tc>
        <w:tc>
          <w:tcPr>
            <w:tcW w:w="1916" w:type="dxa"/>
            <w:tcBorders>
              <w:top w:val="single" w:color="000000" w:sz="4" w:space="0"/>
              <w:left w:val="single" w:color="000000" w:sz="4" w:space="0"/>
              <w:bottom w:val="nil"/>
              <w:right w:val="single" w:color="000000" w:sz="4" w:space="0"/>
            </w:tcBorders>
            <w:noWrap w:val="0"/>
            <w:vAlign w:val="top"/>
          </w:tcPr>
          <w:p w14:paraId="3F5D472F">
            <w:pPr>
              <w:pStyle w:val="215"/>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14:paraId="56316BFC">
            <w:pPr>
              <w:pStyle w:val="215"/>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64AF71DA">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417426">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65B1E">
            <w:pPr>
              <w:widowControl/>
              <w:rPr>
                <w:rFonts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1968B7">
            <w:pPr>
              <w:widowControl/>
              <w:rPr>
                <w:rFonts w:ascii="Calibri" w:hAnsi="Calibri"/>
                <w:sz w:val="22"/>
                <w:szCs w:val="22"/>
              </w:rPr>
            </w:pPr>
          </w:p>
        </w:tc>
        <w:tc>
          <w:tcPr>
            <w:tcW w:w="1916" w:type="dxa"/>
            <w:tcBorders>
              <w:top w:val="nil"/>
              <w:left w:val="single" w:color="000000" w:sz="4" w:space="0"/>
              <w:bottom w:val="single" w:color="000000" w:sz="4" w:space="0"/>
              <w:right w:val="single" w:color="000000" w:sz="4" w:space="0"/>
            </w:tcBorders>
            <w:noWrap w:val="0"/>
            <w:vAlign w:val="top"/>
          </w:tcPr>
          <w:p w14:paraId="25CC758F">
            <w:pPr>
              <w:pStyle w:val="215"/>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14:paraId="6DF89CF2">
            <w:pPr>
              <w:pStyle w:val="215"/>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B995FA0">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ED47A">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783B9E">
            <w:pPr>
              <w:widowControl/>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BBCC35B">
            <w:pPr>
              <w:pStyle w:val="215"/>
              <w:rPr>
                <w:rFonts w:ascii="宋体" w:hAnsi="宋体" w:cs="宋体"/>
                <w:sz w:val="20"/>
                <w:szCs w:val="20"/>
                <w:lang w:eastAsia="zh-CN"/>
              </w:rPr>
            </w:pPr>
          </w:p>
          <w:p w14:paraId="3A6041D1">
            <w:pPr>
              <w:pStyle w:val="215"/>
              <w:rPr>
                <w:rFonts w:ascii="宋体" w:hAnsi="宋体" w:cs="宋体"/>
                <w:sz w:val="20"/>
                <w:szCs w:val="20"/>
                <w:lang w:eastAsia="zh-CN"/>
              </w:rPr>
            </w:pPr>
          </w:p>
          <w:p w14:paraId="7535D1DF">
            <w:pPr>
              <w:pStyle w:val="215"/>
              <w:spacing w:before="3"/>
              <w:rPr>
                <w:rFonts w:ascii="宋体" w:hAnsi="宋体" w:cs="宋体"/>
                <w:sz w:val="21"/>
                <w:szCs w:val="21"/>
                <w:lang w:eastAsia="zh-CN"/>
              </w:rPr>
            </w:pPr>
          </w:p>
          <w:p w14:paraId="7ED59BA8">
            <w:pPr>
              <w:pStyle w:val="215"/>
              <w:spacing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C5AD261">
            <w:pPr>
              <w:pStyle w:val="215"/>
              <w:spacing w:before="4" w:line="283"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AA5210E">
            <w:pPr>
              <w:pStyle w:val="215"/>
              <w:spacing w:before="160" w:line="283"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22D284B">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169B4">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83EDD">
            <w:pPr>
              <w:widowControl/>
              <w:rPr>
                <w:rFonts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2A6F3">
            <w:pPr>
              <w:widowControl/>
              <w:rPr>
                <w:rFonts w:ascii="宋体" w:hAnsi="宋体" w:cs="宋体"/>
                <w:sz w:val="20"/>
                <w:szCs w:val="20"/>
              </w:rPr>
            </w:pPr>
          </w:p>
        </w:tc>
        <w:tc>
          <w:tcPr>
            <w:tcW w:w="1916" w:type="dxa"/>
            <w:tcBorders>
              <w:top w:val="single" w:color="000000" w:sz="4" w:space="0"/>
              <w:left w:val="single" w:color="000000" w:sz="4" w:space="0"/>
              <w:bottom w:val="nil"/>
              <w:right w:val="single" w:color="000000" w:sz="4" w:space="0"/>
            </w:tcBorders>
            <w:noWrap w:val="0"/>
            <w:vAlign w:val="top"/>
          </w:tcPr>
          <w:p w14:paraId="4FF6CF43">
            <w:pPr>
              <w:pStyle w:val="215"/>
              <w:spacing w:before="7"/>
              <w:rPr>
                <w:rFonts w:ascii="宋体" w:hAnsi="宋体" w:cs="宋体"/>
                <w:sz w:val="24"/>
                <w:szCs w:val="24"/>
                <w:lang w:eastAsia="zh-CN"/>
              </w:rPr>
            </w:pPr>
          </w:p>
          <w:p w14:paraId="479C1304">
            <w:pPr>
              <w:pStyle w:val="215"/>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6B5C77AD">
            <w:pPr>
              <w:pStyle w:val="215"/>
              <w:spacing w:before="9"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4206057C">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C9EAA">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B26B1">
            <w:pPr>
              <w:widowControl/>
              <w:rPr>
                <w:rFonts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1FB09">
            <w:pPr>
              <w:widowControl/>
              <w:rPr>
                <w:rFonts w:ascii="宋体" w:hAnsi="宋体" w:cs="宋体"/>
                <w:sz w:val="20"/>
                <w:szCs w:val="20"/>
              </w:rPr>
            </w:pPr>
          </w:p>
        </w:tc>
        <w:tc>
          <w:tcPr>
            <w:tcW w:w="1916" w:type="dxa"/>
            <w:vMerge w:val="restart"/>
            <w:tcBorders>
              <w:top w:val="nil"/>
              <w:left w:val="single" w:color="000000" w:sz="4" w:space="0"/>
              <w:bottom w:val="single" w:color="000000" w:sz="4" w:space="0"/>
              <w:right w:val="single" w:color="000000" w:sz="4" w:space="0"/>
            </w:tcBorders>
            <w:noWrap w:val="0"/>
            <w:vAlign w:val="top"/>
          </w:tcPr>
          <w:p w14:paraId="27ECC0F9">
            <w:pPr>
              <w:pStyle w:val="215"/>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14:paraId="155CAF65">
            <w:pPr>
              <w:pStyle w:val="215"/>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244BF08C">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698F9">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901C0">
            <w:pPr>
              <w:widowControl/>
              <w:rPr>
                <w:rFonts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C0237">
            <w:pPr>
              <w:widowControl/>
              <w:rPr>
                <w:rFonts w:ascii="宋体" w:hAnsi="宋体" w:cs="宋体"/>
                <w:sz w:val="20"/>
                <w:szCs w:val="20"/>
              </w:rPr>
            </w:pPr>
          </w:p>
        </w:tc>
        <w:tc>
          <w:tcPr>
            <w:tcW w:w="1916" w:type="dxa"/>
            <w:vMerge w:val="continue"/>
            <w:tcBorders>
              <w:top w:val="nil"/>
              <w:left w:val="single" w:color="000000" w:sz="4" w:space="0"/>
              <w:bottom w:val="single" w:color="000000" w:sz="4" w:space="0"/>
              <w:right w:val="single" w:color="000000" w:sz="4" w:space="0"/>
            </w:tcBorders>
            <w:noWrap w:val="0"/>
            <w:vAlign w:val="center"/>
          </w:tcPr>
          <w:p w14:paraId="2E6A0E26">
            <w:pPr>
              <w:widowControl/>
              <w:rPr>
                <w:rFonts w:ascii="宋体" w:hAnsi="宋体" w:cs="宋体"/>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46776F62">
            <w:pPr>
              <w:pStyle w:val="215"/>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4C2A84FD">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DC48E">
            <w:pPr>
              <w:widowControl/>
              <w:rPr>
                <w:rFonts w:ascii="Calibri" w:hAnsi="Calibri"/>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E7920">
            <w:pPr>
              <w:widowControl/>
              <w:rPr>
                <w:rFonts w:ascii="Calibri" w:hAnsi="Calibri"/>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5CC1702B">
            <w:pPr>
              <w:pStyle w:val="215"/>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6F63489E">
            <w:pPr>
              <w:pStyle w:val="215"/>
              <w:spacing w:before="1"/>
              <w:rPr>
                <w:rFonts w:ascii="宋体" w:hAnsi="宋体" w:cs="宋体"/>
                <w:sz w:val="18"/>
                <w:szCs w:val="18"/>
              </w:rPr>
            </w:pPr>
          </w:p>
          <w:p w14:paraId="1358E401">
            <w:pPr>
              <w:pStyle w:val="215"/>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14:paraId="55EBB319">
            <w:pPr>
              <w:pStyle w:val="215"/>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120FA0CD">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9CD07">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8B2A0">
            <w:pPr>
              <w:widowControl/>
              <w:rPr>
                <w:rFonts w:ascii="Calibri" w:hAnsi="Calibri"/>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4659D66E">
            <w:pPr>
              <w:pStyle w:val="215"/>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331BE">
            <w:pPr>
              <w:widowControl/>
              <w:rPr>
                <w:rFonts w:ascii="宋体" w:hAnsi="宋体" w:cs="宋体"/>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7A3F556D">
            <w:pPr>
              <w:pStyle w:val="215"/>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2F7AFD15">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CDBB8">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4ED8B8">
            <w:pPr>
              <w:widowControl/>
              <w:rPr>
                <w:rFonts w:ascii="Calibri" w:hAnsi="Calibri"/>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43B45D4B">
            <w:pPr>
              <w:pStyle w:val="215"/>
              <w:rPr>
                <w:rFonts w:ascii="宋体" w:hAnsi="宋体" w:cs="宋体"/>
                <w:sz w:val="20"/>
                <w:szCs w:val="20"/>
                <w:lang w:eastAsia="zh-CN"/>
              </w:rPr>
            </w:pPr>
          </w:p>
          <w:p w14:paraId="4875751F">
            <w:pPr>
              <w:pStyle w:val="215"/>
              <w:spacing w:before="9"/>
              <w:rPr>
                <w:rFonts w:ascii="宋体" w:hAnsi="宋体" w:cs="宋体"/>
                <w:sz w:val="20"/>
                <w:szCs w:val="20"/>
                <w:lang w:eastAsia="zh-CN"/>
              </w:rPr>
            </w:pPr>
          </w:p>
          <w:p w14:paraId="2A2B86E2">
            <w:pPr>
              <w:pStyle w:val="215"/>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75519FF6">
            <w:pPr>
              <w:pStyle w:val="215"/>
              <w:rPr>
                <w:rFonts w:ascii="宋体" w:hAnsi="宋体" w:cs="宋体"/>
                <w:sz w:val="20"/>
                <w:szCs w:val="20"/>
              </w:rPr>
            </w:pPr>
          </w:p>
          <w:p w14:paraId="56C219EF">
            <w:pPr>
              <w:pStyle w:val="215"/>
              <w:rPr>
                <w:rFonts w:ascii="宋体" w:hAnsi="宋体" w:cs="宋体"/>
                <w:sz w:val="20"/>
                <w:szCs w:val="20"/>
              </w:rPr>
            </w:pPr>
          </w:p>
          <w:p w14:paraId="42D8EA69">
            <w:pPr>
              <w:pStyle w:val="215"/>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14:paraId="536CB94F">
            <w:pPr>
              <w:pStyle w:val="215"/>
              <w:spacing w:before="11"/>
              <w:rPr>
                <w:rFonts w:ascii="宋体" w:hAnsi="宋体" w:cs="宋体"/>
                <w:sz w:val="16"/>
                <w:szCs w:val="16"/>
                <w:lang w:eastAsia="zh-CN"/>
              </w:rPr>
            </w:pPr>
          </w:p>
          <w:p w14:paraId="214B1787">
            <w:pPr>
              <w:pStyle w:val="215"/>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400ADBFD">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E5E9D">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853FD">
            <w:pPr>
              <w:widowControl/>
              <w:rPr>
                <w:rFonts w:ascii="Calibri" w:hAnsi="Calibri"/>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0C104B6F">
            <w:pPr>
              <w:widowControl/>
              <w:rPr>
                <w:rFonts w:ascii="宋体" w:hAnsi="宋体" w:cs="宋体"/>
                <w:sz w:val="20"/>
                <w:szCs w:val="20"/>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CE7A7">
            <w:pPr>
              <w:widowControl/>
              <w:rPr>
                <w:rFonts w:ascii="宋体" w:hAnsi="宋体" w:cs="宋体"/>
                <w:sz w:val="20"/>
                <w:szCs w:val="20"/>
              </w:rPr>
            </w:pPr>
          </w:p>
        </w:tc>
        <w:tc>
          <w:tcPr>
            <w:tcW w:w="2966" w:type="dxa"/>
            <w:tcBorders>
              <w:top w:val="nil"/>
              <w:left w:val="single" w:color="000000" w:sz="4" w:space="0"/>
              <w:bottom w:val="nil"/>
              <w:right w:val="single" w:color="000000" w:sz="4" w:space="0"/>
            </w:tcBorders>
            <w:noWrap w:val="0"/>
            <w:vAlign w:val="top"/>
          </w:tcPr>
          <w:p w14:paraId="4CB2F2D0">
            <w:pPr>
              <w:pStyle w:val="215"/>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54C4428B">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3B497">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BE228D">
            <w:pPr>
              <w:widowControl/>
              <w:rPr>
                <w:rFonts w:ascii="Calibri" w:hAnsi="Calibri"/>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1BAE5917">
            <w:pPr>
              <w:pStyle w:val="215"/>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1783A">
            <w:pPr>
              <w:widowControl/>
              <w:rPr>
                <w:rFonts w:ascii="宋体" w:hAnsi="宋体" w:cs="宋体"/>
                <w:sz w:val="20"/>
                <w:szCs w:val="20"/>
                <w:lang w:eastAsia="en-US"/>
              </w:rPr>
            </w:pPr>
          </w:p>
        </w:tc>
        <w:tc>
          <w:tcPr>
            <w:tcW w:w="2966" w:type="dxa"/>
            <w:tcBorders>
              <w:top w:val="nil"/>
              <w:left w:val="single" w:color="000000" w:sz="4" w:space="0"/>
              <w:bottom w:val="nil"/>
              <w:right w:val="single" w:color="000000" w:sz="4" w:space="0"/>
            </w:tcBorders>
            <w:noWrap w:val="0"/>
            <w:vAlign w:val="top"/>
          </w:tcPr>
          <w:p w14:paraId="4A4D90C2">
            <w:pPr>
              <w:pStyle w:val="215"/>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37A334AD">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A3450">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A90CB4">
            <w:pPr>
              <w:widowControl/>
              <w:rPr>
                <w:rFonts w:ascii="Calibri" w:hAnsi="Calibri"/>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2CEA453C">
            <w:pPr>
              <w:widowControl/>
              <w:rPr>
                <w:rFonts w:ascii="宋体" w:hAnsi="宋体" w:cs="宋体"/>
                <w:sz w:val="20"/>
                <w:szCs w:val="20"/>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31E7F">
            <w:pPr>
              <w:widowControl/>
              <w:rPr>
                <w:rFonts w:ascii="宋体" w:hAnsi="宋体" w:cs="宋体"/>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71E8140D">
            <w:pPr>
              <w:pStyle w:val="215"/>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1A8FA3CA">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B359F6D">
            <w:pPr>
              <w:pStyle w:val="215"/>
              <w:spacing w:before="12"/>
              <w:rPr>
                <w:rFonts w:ascii="宋体" w:hAnsi="宋体" w:cs="宋体"/>
                <w:sz w:val="15"/>
                <w:szCs w:val="15"/>
                <w:lang w:eastAsia="zh-CN"/>
              </w:rPr>
            </w:pPr>
          </w:p>
          <w:p w14:paraId="3BEA3B45">
            <w:pPr>
              <w:pStyle w:val="215"/>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332EFA07">
            <w:pPr>
              <w:pStyle w:val="215"/>
              <w:spacing w:before="12"/>
              <w:rPr>
                <w:rFonts w:ascii="宋体" w:hAnsi="宋体" w:cs="宋体"/>
                <w:sz w:val="15"/>
                <w:szCs w:val="15"/>
              </w:rPr>
            </w:pPr>
          </w:p>
          <w:p w14:paraId="7F47E990">
            <w:pPr>
              <w:pStyle w:val="215"/>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16FA199">
            <w:pPr>
              <w:rPr>
                <w:rFonts w:ascii="Calibri" w:hAnsi="Calibri"/>
                <w:sz w:val="22"/>
                <w:szCs w:val="22"/>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59F5498">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907C66F">
            <w:pPr>
              <w:pStyle w:val="215"/>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5DDE05CF">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10DA8306">
            <w:pPr>
              <w:pStyle w:val="215"/>
              <w:spacing w:before="3"/>
              <w:rPr>
                <w:rFonts w:ascii="宋体" w:hAnsi="宋体" w:cs="宋体"/>
                <w:sz w:val="14"/>
                <w:szCs w:val="14"/>
                <w:lang w:eastAsia="zh-CN"/>
              </w:rPr>
            </w:pPr>
          </w:p>
          <w:p w14:paraId="1F3160A6">
            <w:pPr>
              <w:pStyle w:val="215"/>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17767902">
            <w:pPr>
              <w:pStyle w:val="215"/>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226A9F1">
            <w:pPr>
              <w:pStyle w:val="215"/>
              <w:spacing w:before="3"/>
              <w:rPr>
                <w:rFonts w:ascii="宋体" w:hAnsi="宋体" w:cs="宋体"/>
                <w:sz w:val="14"/>
                <w:szCs w:val="14"/>
              </w:rPr>
            </w:pPr>
          </w:p>
          <w:p w14:paraId="4350CD67">
            <w:pPr>
              <w:pStyle w:val="215"/>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7D46AF8A">
            <w:pPr>
              <w:rPr>
                <w:rFonts w:ascii="Calibri" w:hAnsi="Calibri"/>
                <w:sz w:val="22"/>
                <w:szCs w:val="22"/>
                <w:lang w:eastAsia="en-US"/>
              </w:rPr>
            </w:pPr>
          </w:p>
        </w:tc>
        <w:tc>
          <w:tcPr>
            <w:tcW w:w="2966" w:type="dxa"/>
            <w:tcBorders>
              <w:top w:val="single" w:color="000000" w:sz="4" w:space="0"/>
              <w:left w:val="single" w:color="000000" w:sz="4" w:space="0"/>
              <w:bottom w:val="nil"/>
              <w:right w:val="single" w:color="000000" w:sz="4" w:space="0"/>
            </w:tcBorders>
            <w:noWrap w:val="0"/>
            <w:vAlign w:val="top"/>
          </w:tcPr>
          <w:p w14:paraId="0A7D787A">
            <w:pPr>
              <w:pStyle w:val="215"/>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4C14ECFF">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01C3FF">
            <w:pPr>
              <w:widowControl/>
              <w:rPr>
                <w:rFonts w:ascii="宋体" w:hAnsi="宋体" w:cs="宋体"/>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7E978711">
            <w:pPr>
              <w:pStyle w:val="215"/>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7C4D5">
            <w:pPr>
              <w:widowControl/>
              <w:rPr>
                <w:rFonts w:ascii="宋体" w:hAnsi="宋体" w:cs="宋体"/>
                <w:sz w:val="20"/>
                <w:szCs w:val="20"/>
                <w:lang w:eastAsia="en-US"/>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2522A">
            <w:pPr>
              <w:widowControl/>
              <w:rPr>
                <w:rFonts w:ascii="Calibri" w:hAnsi="Calibri"/>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2C5EC5E1">
            <w:pPr>
              <w:pStyle w:val="215"/>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32984B4E">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7616F4BB">
            <w:pPr>
              <w:pStyle w:val="215"/>
              <w:spacing w:before="8"/>
              <w:rPr>
                <w:rFonts w:ascii="宋体" w:hAnsi="宋体" w:cs="宋体"/>
                <w:sz w:val="21"/>
                <w:szCs w:val="21"/>
              </w:rPr>
            </w:pPr>
          </w:p>
          <w:p w14:paraId="25C410CE">
            <w:pPr>
              <w:pStyle w:val="215"/>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7F7E8ADB">
            <w:pPr>
              <w:pStyle w:val="215"/>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2BC468FA">
            <w:pPr>
              <w:pStyle w:val="215"/>
              <w:spacing w:before="8"/>
              <w:rPr>
                <w:rFonts w:ascii="宋体" w:hAnsi="宋体" w:cs="宋体"/>
                <w:sz w:val="21"/>
                <w:szCs w:val="21"/>
              </w:rPr>
            </w:pPr>
          </w:p>
          <w:p w14:paraId="0C5A6FB7">
            <w:pPr>
              <w:pStyle w:val="215"/>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34F6344C">
            <w:pPr>
              <w:rPr>
                <w:rFonts w:ascii="Calibri" w:hAnsi="Calibri"/>
                <w:sz w:val="22"/>
                <w:szCs w:val="22"/>
                <w:lang w:eastAsia="en-US"/>
              </w:rPr>
            </w:pPr>
          </w:p>
        </w:tc>
        <w:tc>
          <w:tcPr>
            <w:tcW w:w="2966" w:type="dxa"/>
            <w:tcBorders>
              <w:top w:val="single" w:color="000000" w:sz="4" w:space="0"/>
              <w:left w:val="single" w:color="000000" w:sz="4" w:space="0"/>
              <w:bottom w:val="nil"/>
              <w:right w:val="single" w:color="000000" w:sz="4" w:space="0"/>
            </w:tcBorders>
            <w:noWrap w:val="0"/>
            <w:vAlign w:val="top"/>
          </w:tcPr>
          <w:p w14:paraId="6F2A1DC5">
            <w:pPr>
              <w:pStyle w:val="215"/>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795C8DB2">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86E58">
            <w:pPr>
              <w:widowControl/>
              <w:rPr>
                <w:rFonts w:ascii="宋体" w:hAnsi="宋体" w:cs="宋体"/>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435EEBC0">
            <w:pPr>
              <w:pStyle w:val="215"/>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AF887F">
            <w:pPr>
              <w:widowControl/>
              <w:rPr>
                <w:rFonts w:ascii="宋体" w:hAnsi="宋体" w:cs="宋体"/>
                <w:sz w:val="20"/>
                <w:szCs w:val="20"/>
                <w:lang w:eastAsia="en-US"/>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24B31">
            <w:pPr>
              <w:widowControl/>
              <w:rPr>
                <w:rFonts w:ascii="Calibri" w:hAnsi="Calibri"/>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4B4AA464">
            <w:pPr>
              <w:pStyle w:val="215"/>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59ED4F06">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2B3FDAEF">
            <w:pPr>
              <w:pStyle w:val="215"/>
              <w:rPr>
                <w:rFonts w:ascii="宋体" w:hAnsi="宋体" w:cs="宋体"/>
                <w:sz w:val="20"/>
                <w:szCs w:val="20"/>
                <w:lang w:eastAsia="zh-CN"/>
              </w:rPr>
            </w:pPr>
          </w:p>
          <w:p w14:paraId="0DB6EDB4">
            <w:pPr>
              <w:pStyle w:val="215"/>
              <w:rPr>
                <w:rFonts w:ascii="宋体" w:hAnsi="宋体" w:cs="宋体"/>
                <w:sz w:val="20"/>
                <w:szCs w:val="20"/>
                <w:lang w:eastAsia="zh-CN"/>
              </w:rPr>
            </w:pPr>
          </w:p>
          <w:p w14:paraId="4468D442">
            <w:pPr>
              <w:pStyle w:val="215"/>
              <w:rPr>
                <w:rFonts w:ascii="宋体" w:hAnsi="宋体" w:cs="宋体"/>
                <w:sz w:val="20"/>
                <w:szCs w:val="20"/>
                <w:lang w:eastAsia="zh-CN"/>
              </w:rPr>
            </w:pPr>
          </w:p>
          <w:p w14:paraId="26EBC9C0">
            <w:pPr>
              <w:pStyle w:val="215"/>
              <w:rPr>
                <w:rFonts w:ascii="宋体" w:hAnsi="宋体" w:cs="宋体"/>
                <w:sz w:val="20"/>
                <w:szCs w:val="20"/>
                <w:lang w:eastAsia="zh-CN"/>
              </w:rPr>
            </w:pPr>
          </w:p>
          <w:p w14:paraId="525ACF97">
            <w:pPr>
              <w:pStyle w:val="215"/>
              <w:rPr>
                <w:rFonts w:ascii="宋体" w:hAnsi="宋体" w:cs="宋体"/>
                <w:sz w:val="20"/>
                <w:szCs w:val="20"/>
                <w:lang w:eastAsia="zh-CN"/>
              </w:rPr>
            </w:pPr>
          </w:p>
          <w:p w14:paraId="5EFFC87F">
            <w:pPr>
              <w:pStyle w:val="215"/>
              <w:rPr>
                <w:rFonts w:ascii="宋体" w:hAnsi="宋体" w:cs="宋体"/>
                <w:sz w:val="20"/>
                <w:szCs w:val="20"/>
                <w:lang w:eastAsia="zh-CN"/>
              </w:rPr>
            </w:pPr>
          </w:p>
          <w:p w14:paraId="79A772BA">
            <w:pPr>
              <w:pStyle w:val="215"/>
              <w:rPr>
                <w:rFonts w:ascii="宋体" w:hAnsi="宋体" w:cs="宋体"/>
                <w:sz w:val="20"/>
                <w:szCs w:val="20"/>
                <w:lang w:eastAsia="zh-CN"/>
              </w:rPr>
            </w:pPr>
          </w:p>
          <w:p w14:paraId="3811B61C">
            <w:pPr>
              <w:pStyle w:val="215"/>
              <w:rPr>
                <w:rFonts w:ascii="宋体" w:hAnsi="宋体" w:cs="宋体"/>
                <w:sz w:val="20"/>
                <w:szCs w:val="20"/>
                <w:lang w:eastAsia="zh-CN"/>
              </w:rPr>
            </w:pPr>
          </w:p>
          <w:p w14:paraId="08780D04">
            <w:pPr>
              <w:pStyle w:val="215"/>
              <w:rPr>
                <w:rFonts w:ascii="宋体" w:hAnsi="宋体" w:cs="宋体"/>
                <w:sz w:val="20"/>
                <w:szCs w:val="20"/>
                <w:lang w:eastAsia="zh-CN"/>
              </w:rPr>
            </w:pPr>
          </w:p>
          <w:p w14:paraId="54689FBB">
            <w:pPr>
              <w:pStyle w:val="215"/>
              <w:spacing w:before="5"/>
              <w:rPr>
                <w:rFonts w:ascii="宋体" w:hAnsi="宋体" w:cs="宋体"/>
                <w:sz w:val="18"/>
                <w:szCs w:val="18"/>
                <w:lang w:eastAsia="zh-CN"/>
              </w:rPr>
            </w:pPr>
          </w:p>
          <w:p w14:paraId="5B4949B8">
            <w:pPr>
              <w:pStyle w:val="215"/>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5A8614AB">
            <w:pPr>
              <w:pStyle w:val="215"/>
              <w:rPr>
                <w:rFonts w:ascii="宋体" w:hAnsi="宋体" w:cs="宋体"/>
                <w:sz w:val="20"/>
                <w:szCs w:val="20"/>
              </w:rPr>
            </w:pPr>
          </w:p>
          <w:p w14:paraId="0E10F4F0">
            <w:pPr>
              <w:pStyle w:val="215"/>
              <w:rPr>
                <w:rFonts w:ascii="宋体" w:hAnsi="宋体" w:cs="宋体"/>
                <w:sz w:val="20"/>
                <w:szCs w:val="20"/>
              </w:rPr>
            </w:pPr>
          </w:p>
          <w:p w14:paraId="3E9A3E41">
            <w:pPr>
              <w:pStyle w:val="215"/>
              <w:rPr>
                <w:rFonts w:ascii="宋体" w:hAnsi="宋体" w:cs="宋体"/>
                <w:sz w:val="20"/>
                <w:szCs w:val="20"/>
              </w:rPr>
            </w:pPr>
          </w:p>
          <w:p w14:paraId="67A4C670">
            <w:pPr>
              <w:pStyle w:val="215"/>
              <w:rPr>
                <w:rFonts w:ascii="宋体" w:hAnsi="宋体" w:cs="宋体"/>
                <w:sz w:val="20"/>
                <w:szCs w:val="20"/>
              </w:rPr>
            </w:pPr>
          </w:p>
          <w:p w14:paraId="75B6AFBD">
            <w:pPr>
              <w:pStyle w:val="215"/>
              <w:rPr>
                <w:rFonts w:ascii="宋体" w:hAnsi="宋体" w:cs="宋体"/>
                <w:sz w:val="20"/>
                <w:szCs w:val="20"/>
              </w:rPr>
            </w:pPr>
          </w:p>
          <w:p w14:paraId="33FD77E2">
            <w:pPr>
              <w:pStyle w:val="215"/>
              <w:rPr>
                <w:rFonts w:ascii="宋体" w:hAnsi="宋体" w:cs="宋体"/>
                <w:sz w:val="20"/>
                <w:szCs w:val="20"/>
              </w:rPr>
            </w:pPr>
          </w:p>
          <w:p w14:paraId="033DC58B">
            <w:pPr>
              <w:pStyle w:val="215"/>
              <w:rPr>
                <w:rFonts w:ascii="宋体" w:hAnsi="宋体" w:cs="宋体"/>
                <w:sz w:val="20"/>
                <w:szCs w:val="20"/>
              </w:rPr>
            </w:pPr>
          </w:p>
          <w:p w14:paraId="68D13EE2">
            <w:pPr>
              <w:pStyle w:val="215"/>
              <w:rPr>
                <w:rFonts w:ascii="宋体" w:hAnsi="宋体" w:cs="宋体"/>
                <w:sz w:val="20"/>
                <w:szCs w:val="20"/>
              </w:rPr>
            </w:pPr>
          </w:p>
          <w:p w14:paraId="4FC1AF67">
            <w:pPr>
              <w:pStyle w:val="215"/>
              <w:spacing w:before="6"/>
              <w:rPr>
                <w:rFonts w:ascii="宋体" w:hAnsi="宋体" w:cs="宋体"/>
                <w:sz w:val="26"/>
                <w:szCs w:val="26"/>
              </w:rPr>
            </w:pPr>
          </w:p>
          <w:p w14:paraId="20110B3C">
            <w:pPr>
              <w:pStyle w:val="215"/>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7606F182">
            <w:pPr>
              <w:pStyle w:val="215"/>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64731E05">
            <w:pPr>
              <w:pStyle w:val="215"/>
              <w:spacing w:before="1"/>
              <w:rPr>
                <w:rFonts w:ascii="宋体" w:hAnsi="宋体" w:cs="宋体"/>
                <w:sz w:val="16"/>
                <w:szCs w:val="16"/>
              </w:rPr>
            </w:pPr>
          </w:p>
          <w:p w14:paraId="17ABE42A">
            <w:pPr>
              <w:pStyle w:val="215"/>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65BE67D9">
            <w:pPr>
              <w:rPr>
                <w:rFonts w:ascii="Calibri" w:hAnsi="Calibri"/>
                <w:sz w:val="22"/>
                <w:szCs w:val="22"/>
                <w:lang w:eastAsia="en-US"/>
              </w:rPr>
            </w:pPr>
          </w:p>
        </w:tc>
        <w:tc>
          <w:tcPr>
            <w:tcW w:w="2966" w:type="dxa"/>
            <w:tcBorders>
              <w:top w:val="single" w:color="000000" w:sz="4" w:space="0"/>
              <w:left w:val="single" w:color="000000" w:sz="4" w:space="0"/>
              <w:bottom w:val="nil"/>
              <w:right w:val="single" w:color="000000" w:sz="4" w:space="0"/>
            </w:tcBorders>
            <w:noWrap w:val="0"/>
            <w:vAlign w:val="top"/>
          </w:tcPr>
          <w:p w14:paraId="62ABB6DF">
            <w:pPr>
              <w:pStyle w:val="215"/>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70A56AA1">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6A9DE">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8C034">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32E9E6">
            <w:pPr>
              <w:widowControl/>
              <w:rPr>
                <w:rFonts w:ascii="宋体" w:hAnsi="宋体" w:cs="宋体"/>
                <w:sz w:val="20"/>
                <w:szCs w:val="20"/>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887581">
            <w:pPr>
              <w:widowControl/>
              <w:rPr>
                <w:rFonts w:ascii="Calibri" w:hAnsi="Calibri"/>
                <w:sz w:val="22"/>
                <w:szCs w:val="22"/>
              </w:rPr>
            </w:pPr>
          </w:p>
        </w:tc>
        <w:tc>
          <w:tcPr>
            <w:tcW w:w="2966" w:type="dxa"/>
            <w:tcBorders>
              <w:top w:val="nil"/>
              <w:left w:val="single" w:color="000000" w:sz="4" w:space="0"/>
              <w:bottom w:val="single" w:color="000000" w:sz="4" w:space="0"/>
              <w:right w:val="single" w:color="000000" w:sz="4" w:space="0"/>
            </w:tcBorders>
            <w:noWrap w:val="0"/>
            <w:vAlign w:val="top"/>
          </w:tcPr>
          <w:p w14:paraId="3E72C9C0">
            <w:pPr>
              <w:pStyle w:val="215"/>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32915331">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6EC4D">
            <w:pPr>
              <w:widowControl/>
              <w:rPr>
                <w:rFonts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2F417">
            <w:pPr>
              <w:widowControl/>
              <w:rPr>
                <w:rFonts w:ascii="宋体" w:hAnsi="宋体" w:cs="宋体"/>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304B59A">
            <w:pPr>
              <w:pStyle w:val="215"/>
              <w:rPr>
                <w:rFonts w:ascii="宋体" w:hAnsi="宋体" w:cs="宋体"/>
                <w:sz w:val="20"/>
                <w:szCs w:val="20"/>
              </w:rPr>
            </w:pPr>
          </w:p>
          <w:p w14:paraId="5239D7CC">
            <w:pPr>
              <w:pStyle w:val="215"/>
              <w:rPr>
                <w:rFonts w:ascii="宋体" w:hAnsi="宋体" w:cs="宋体"/>
                <w:sz w:val="20"/>
                <w:szCs w:val="20"/>
              </w:rPr>
            </w:pPr>
          </w:p>
          <w:p w14:paraId="6325B761">
            <w:pPr>
              <w:pStyle w:val="215"/>
              <w:rPr>
                <w:rFonts w:ascii="宋体" w:hAnsi="宋体" w:cs="宋体"/>
                <w:sz w:val="20"/>
                <w:szCs w:val="20"/>
              </w:rPr>
            </w:pPr>
          </w:p>
          <w:p w14:paraId="0363EB05">
            <w:pPr>
              <w:pStyle w:val="215"/>
              <w:rPr>
                <w:rFonts w:ascii="宋体" w:hAnsi="宋体" w:cs="宋体"/>
                <w:sz w:val="20"/>
                <w:szCs w:val="20"/>
              </w:rPr>
            </w:pPr>
          </w:p>
          <w:p w14:paraId="0B93D262">
            <w:pPr>
              <w:pStyle w:val="215"/>
              <w:rPr>
                <w:rFonts w:ascii="宋体" w:hAnsi="宋体" w:cs="宋体"/>
                <w:sz w:val="20"/>
                <w:szCs w:val="20"/>
              </w:rPr>
            </w:pPr>
          </w:p>
          <w:p w14:paraId="3083960E">
            <w:pPr>
              <w:pStyle w:val="215"/>
              <w:rPr>
                <w:rFonts w:ascii="宋体" w:hAnsi="宋体" w:cs="宋体"/>
                <w:sz w:val="20"/>
                <w:szCs w:val="20"/>
              </w:rPr>
            </w:pPr>
          </w:p>
          <w:p w14:paraId="499BD2C5">
            <w:pPr>
              <w:pStyle w:val="215"/>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3A664376">
            <w:pPr>
              <w:pStyle w:val="215"/>
              <w:spacing w:before="50"/>
              <w:ind w:left="7"/>
              <w:rPr>
                <w:rFonts w:ascii="宋体" w:hAnsi="宋体" w:cs="宋体"/>
                <w:sz w:val="20"/>
                <w:szCs w:val="20"/>
              </w:rPr>
            </w:pPr>
            <w:r>
              <w:rPr>
                <w:rFonts w:hint="eastAsia" w:ascii="宋体" w:hAnsi="宋体" w:cs="宋体"/>
                <w:w w:val="99"/>
                <w:sz w:val="20"/>
                <w:szCs w:val="20"/>
              </w:rPr>
              <w:t>机</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4B3FEE55">
            <w:pPr>
              <w:pStyle w:val="215"/>
              <w:rPr>
                <w:rFonts w:ascii="宋体" w:hAnsi="宋体" w:cs="宋体"/>
                <w:sz w:val="20"/>
                <w:szCs w:val="20"/>
              </w:rPr>
            </w:pPr>
          </w:p>
          <w:p w14:paraId="290AB1E5">
            <w:pPr>
              <w:pStyle w:val="215"/>
              <w:rPr>
                <w:rFonts w:ascii="宋体" w:hAnsi="宋体" w:cs="宋体"/>
                <w:sz w:val="20"/>
                <w:szCs w:val="20"/>
              </w:rPr>
            </w:pPr>
          </w:p>
          <w:p w14:paraId="1866C441">
            <w:pPr>
              <w:pStyle w:val="215"/>
              <w:spacing w:before="12"/>
              <w:rPr>
                <w:rFonts w:ascii="宋体" w:hAnsi="宋体" w:cs="宋体"/>
                <w:sz w:val="19"/>
                <w:szCs w:val="19"/>
              </w:rPr>
            </w:pPr>
          </w:p>
          <w:p w14:paraId="4C07C343">
            <w:pPr>
              <w:pStyle w:val="215"/>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14:paraId="764DE419">
            <w:pPr>
              <w:pStyle w:val="215"/>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1EFED26D">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4E935">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1564B">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2A58C4">
            <w:pPr>
              <w:widowControl/>
              <w:rPr>
                <w:rFonts w:ascii="宋体" w:hAnsi="宋体" w:cs="宋体"/>
                <w:sz w:val="20"/>
                <w:szCs w:val="20"/>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2EEEA">
            <w:pPr>
              <w:widowControl/>
              <w:rPr>
                <w:rFonts w:ascii="宋体" w:hAnsi="宋体" w:cs="宋体"/>
                <w:sz w:val="20"/>
                <w:szCs w:val="20"/>
              </w:rPr>
            </w:pPr>
          </w:p>
        </w:tc>
        <w:tc>
          <w:tcPr>
            <w:tcW w:w="2966" w:type="dxa"/>
            <w:tcBorders>
              <w:top w:val="nil"/>
              <w:left w:val="single" w:color="000000" w:sz="4" w:space="0"/>
              <w:bottom w:val="nil"/>
              <w:right w:val="single" w:color="000000" w:sz="4" w:space="0"/>
            </w:tcBorders>
            <w:noWrap w:val="0"/>
            <w:vAlign w:val="top"/>
          </w:tcPr>
          <w:p w14:paraId="1894EE8C">
            <w:pPr>
              <w:pStyle w:val="215"/>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1C4F0B7D">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C1FAE8">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79651">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FFAF3">
            <w:pPr>
              <w:widowControl/>
              <w:rPr>
                <w:rFonts w:ascii="宋体" w:hAnsi="宋体" w:cs="宋体"/>
                <w:sz w:val="20"/>
                <w:szCs w:val="20"/>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B73CA">
            <w:pPr>
              <w:widowControl/>
              <w:rPr>
                <w:rFonts w:ascii="宋体" w:hAnsi="宋体" w:cs="宋体"/>
                <w:sz w:val="20"/>
                <w:szCs w:val="20"/>
              </w:rPr>
            </w:pPr>
          </w:p>
        </w:tc>
        <w:tc>
          <w:tcPr>
            <w:tcW w:w="2966" w:type="dxa"/>
            <w:tcBorders>
              <w:top w:val="nil"/>
              <w:left w:val="single" w:color="000000" w:sz="4" w:space="0"/>
              <w:bottom w:val="nil"/>
              <w:right w:val="single" w:color="000000" w:sz="4" w:space="0"/>
            </w:tcBorders>
            <w:noWrap w:val="0"/>
            <w:vAlign w:val="top"/>
          </w:tcPr>
          <w:p w14:paraId="23C21EA9">
            <w:pPr>
              <w:pStyle w:val="215"/>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753B0AD4">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76A68">
            <w:pPr>
              <w:widowControl/>
              <w:rPr>
                <w:rFonts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FC9DA">
            <w:pPr>
              <w:widowControl/>
              <w:rPr>
                <w:rFonts w:ascii="宋体" w:hAnsi="宋体" w:cs="宋体"/>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47FABA">
            <w:pPr>
              <w:widowControl/>
              <w:rPr>
                <w:rFonts w:ascii="宋体" w:hAnsi="宋体" w:cs="宋体"/>
                <w:sz w:val="20"/>
                <w:szCs w:val="20"/>
                <w:lang w:eastAsia="en-US"/>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00526C">
            <w:pPr>
              <w:widowControl/>
              <w:rPr>
                <w:rFonts w:ascii="宋体" w:hAnsi="宋体" w:cs="宋体"/>
                <w:sz w:val="20"/>
                <w:szCs w:val="20"/>
                <w:lang w:eastAsia="en-US"/>
              </w:rPr>
            </w:pPr>
          </w:p>
        </w:tc>
        <w:tc>
          <w:tcPr>
            <w:tcW w:w="2966" w:type="dxa"/>
            <w:tcBorders>
              <w:top w:val="nil"/>
              <w:left w:val="single" w:color="000000" w:sz="4" w:space="0"/>
              <w:bottom w:val="nil"/>
              <w:right w:val="single" w:color="000000" w:sz="4" w:space="0"/>
            </w:tcBorders>
            <w:noWrap w:val="0"/>
            <w:vAlign w:val="top"/>
          </w:tcPr>
          <w:p w14:paraId="31CBD508">
            <w:pPr>
              <w:pStyle w:val="215"/>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3138A23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976F2">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6AB437">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C7F6A">
            <w:pPr>
              <w:widowControl/>
              <w:rPr>
                <w:rFonts w:ascii="宋体" w:hAnsi="宋体" w:cs="宋体"/>
                <w:sz w:val="20"/>
                <w:szCs w:val="20"/>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5F0A1">
            <w:pPr>
              <w:widowControl/>
              <w:rPr>
                <w:rFonts w:ascii="宋体" w:hAnsi="宋体" w:cs="宋体"/>
                <w:sz w:val="20"/>
                <w:szCs w:val="20"/>
              </w:rPr>
            </w:pPr>
          </w:p>
        </w:tc>
        <w:tc>
          <w:tcPr>
            <w:tcW w:w="2966" w:type="dxa"/>
            <w:tcBorders>
              <w:top w:val="nil"/>
              <w:left w:val="single" w:color="000000" w:sz="4" w:space="0"/>
              <w:bottom w:val="nil"/>
              <w:right w:val="single" w:color="000000" w:sz="4" w:space="0"/>
            </w:tcBorders>
            <w:noWrap w:val="0"/>
            <w:vAlign w:val="top"/>
          </w:tcPr>
          <w:p w14:paraId="63250AE3">
            <w:pPr>
              <w:pStyle w:val="215"/>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0C7A4FED">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B4EAF6">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892C7">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C8D29">
            <w:pPr>
              <w:widowControl/>
              <w:rPr>
                <w:rFonts w:ascii="宋体" w:hAnsi="宋体" w:cs="宋体"/>
                <w:sz w:val="20"/>
                <w:szCs w:val="20"/>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07C110">
            <w:pPr>
              <w:widowControl/>
              <w:rPr>
                <w:rFonts w:ascii="宋体" w:hAnsi="宋体" w:cs="宋体"/>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56B77E85">
            <w:pPr>
              <w:pStyle w:val="215"/>
              <w:spacing w:line="256" w:lineRule="exact"/>
              <w:ind w:left="7"/>
              <w:rPr>
                <w:rFonts w:ascii="宋体" w:hAnsi="宋体" w:cs="宋体"/>
                <w:sz w:val="20"/>
                <w:szCs w:val="20"/>
              </w:rPr>
            </w:pPr>
            <w:r>
              <w:rPr>
                <w:rFonts w:hint="eastAsia" w:ascii="宋体" w:hAnsi="宋体" w:cs="宋体"/>
                <w:w w:val="99"/>
                <w:sz w:val="20"/>
                <w:szCs w:val="20"/>
              </w:rPr>
              <w:t>实施。</w:t>
            </w:r>
          </w:p>
        </w:tc>
      </w:tr>
      <w:tr w14:paraId="3AE00839">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F7772">
            <w:pPr>
              <w:widowControl/>
              <w:rPr>
                <w:rFonts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28EA2">
            <w:pPr>
              <w:widowControl/>
              <w:rPr>
                <w:rFonts w:ascii="宋体" w:hAnsi="宋体" w:cs="宋体"/>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F50B3">
            <w:pPr>
              <w:widowControl/>
              <w:rPr>
                <w:rFonts w:ascii="宋体" w:hAnsi="宋体" w:cs="宋体"/>
                <w:sz w:val="20"/>
                <w:szCs w:val="20"/>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50EBF71">
            <w:pPr>
              <w:pStyle w:val="215"/>
              <w:spacing w:before="4" w:line="283"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FBCB5F9">
            <w:pPr>
              <w:pStyle w:val="215"/>
              <w:spacing w:before="160" w:line="283"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65C5D8F4">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544F4">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3D465">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21BD0B">
            <w:pPr>
              <w:widowControl/>
              <w:rPr>
                <w:rFonts w:ascii="宋体" w:hAnsi="宋体" w:cs="宋体"/>
                <w:sz w:val="20"/>
                <w:szCs w:val="20"/>
              </w:rPr>
            </w:pPr>
          </w:p>
        </w:tc>
        <w:tc>
          <w:tcPr>
            <w:tcW w:w="1916" w:type="dxa"/>
            <w:vMerge w:val="restart"/>
            <w:tcBorders>
              <w:top w:val="single" w:color="000000" w:sz="4" w:space="0"/>
              <w:left w:val="single" w:color="000000" w:sz="4" w:space="0"/>
              <w:bottom w:val="nil"/>
              <w:right w:val="single" w:color="000000" w:sz="4" w:space="0"/>
            </w:tcBorders>
            <w:noWrap w:val="0"/>
            <w:vAlign w:val="top"/>
          </w:tcPr>
          <w:p w14:paraId="4C0BDCA4">
            <w:pPr>
              <w:pStyle w:val="215"/>
              <w:spacing w:before="2"/>
              <w:rPr>
                <w:rFonts w:ascii="宋体" w:hAnsi="宋体" w:cs="宋体"/>
                <w:sz w:val="24"/>
                <w:szCs w:val="24"/>
                <w:lang w:eastAsia="zh-CN"/>
              </w:rPr>
            </w:pPr>
          </w:p>
          <w:p w14:paraId="44D98C55">
            <w:pPr>
              <w:pStyle w:val="215"/>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5CE9EB71">
            <w:pPr>
              <w:pStyle w:val="215"/>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3E2C0D9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E9DB04">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614C3">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B98D5">
            <w:pPr>
              <w:widowControl/>
              <w:rPr>
                <w:rFonts w:ascii="宋体" w:hAnsi="宋体" w:cs="宋体"/>
                <w:sz w:val="20"/>
                <w:szCs w:val="20"/>
              </w:rPr>
            </w:pPr>
          </w:p>
        </w:tc>
        <w:tc>
          <w:tcPr>
            <w:tcW w:w="1916" w:type="dxa"/>
            <w:vMerge w:val="continue"/>
            <w:tcBorders>
              <w:top w:val="single" w:color="000000" w:sz="4" w:space="0"/>
              <w:left w:val="single" w:color="000000" w:sz="4" w:space="0"/>
              <w:bottom w:val="nil"/>
              <w:right w:val="single" w:color="000000" w:sz="4" w:space="0"/>
            </w:tcBorders>
            <w:noWrap w:val="0"/>
            <w:vAlign w:val="center"/>
          </w:tcPr>
          <w:p w14:paraId="391BDCAD">
            <w:pPr>
              <w:widowControl/>
              <w:rPr>
                <w:rFonts w:ascii="宋体" w:hAnsi="宋体" w:cs="宋体"/>
                <w:sz w:val="20"/>
                <w:szCs w:val="20"/>
              </w:rPr>
            </w:pPr>
          </w:p>
        </w:tc>
        <w:tc>
          <w:tcPr>
            <w:tcW w:w="2966" w:type="dxa"/>
            <w:tcBorders>
              <w:top w:val="nil"/>
              <w:left w:val="single" w:color="000000" w:sz="4" w:space="0"/>
              <w:bottom w:val="nil"/>
              <w:right w:val="single" w:color="000000" w:sz="4" w:space="0"/>
            </w:tcBorders>
            <w:noWrap w:val="0"/>
            <w:vAlign w:val="top"/>
          </w:tcPr>
          <w:p w14:paraId="52C09DE5">
            <w:pPr>
              <w:pStyle w:val="215"/>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310474E0">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44C06">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9A59F">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3079C">
            <w:pPr>
              <w:widowControl/>
              <w:rPr>
                <w:rFonts w:ascii="宋体" w:hAnsi="宋体" w:cs="宋体"/>
                <w:sz w:val="20"/>
                <w:szCs w:val="20"/>
              </w:rPr>
            </w:pPr>
          </w:p>
        </w:tc>
        <w:tc>
          <w:tcPr>
            <w:tcW w:w="1916" w:type="dxa"/>
            <w:vMerge w:val="restart"/>
            <w:tcBorders>
              <w:top w:val="nil"/>
              <w:left w:val="single" w:color="000000" w:sz="4" w:space="0"/>
              <w:bottom w:val="single" w:color="000000" w:sz="4" w:space="0"/>
              <w:right w:val="single" w:color="000000" w:sz="4" w:space="0"/>
            </w:tcBorders>
            <w:noWrap w:val="0"/>
            <w:vAlign w:val="top"/>
          </w:tcPr>
          <w:p w14:paraId="4FABA207">
            <w:pPr>
              <w:pStyle w:val="215"/>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14:paraId="67726BC8">
            <w:pPr>
              <w:pStyle w:val="215"/>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57FD5CAD">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52AF9">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CAA27">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ED73D">
            <w:pPr>
              <w:widowControl/>
              <w:rPr>
                <w:rFonts w:ascii="宋体" w:hAnsi="宋体" w:cs="宋体"/>
                <w:sz w:val="20"/>
                <w:szCs w:val="20"/>
              </w:rPr>
            </w:pPr>
          </w:p>
        </w:tc>
        <w:tc>
          <w:tcPr>
            <w:tcW w:w="1916" w:type="dxa"/>
            <w:vMerge w:val="continue"/>
            <w:tcBorders>
              <w:top w:val="nil"/>
              <w:left w:val="single" w:color="000000" w:sz="4" w:space="0"/>
              <w:bottom w:val="single" w:color="000000" w:sz="4" w:space="0"/>
              <w:right w:val="single" w:color="000000" w:sz="4" w:space="0"/>
            </w:tcBorders>
            <w:noWrap w:val="0"/>
            <w:vAlign w:val="center"/>
          </w:tcPr>
          <w:p w14:paraId="297AFF3D">
            <w:pPr>
              <w:widowControl/>
              <w:rPr>
                <w:rFonts w:ascii="宋体" w:hAnsi="宋体" w:cs="宋体"/>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293EA1DF">
            <w:pPr>
              <w:pStyle w:val="215"/>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57AD1CB0">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5C9AF">
            <w:pPr>
              <w:widowControl/>
              <w:rPr>
                <w:rFonts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00439">
            <w:pPr>
              <w:widowControl/>
              <w:rPr>
                <w:rFonts w:ascii="宋体" w:hAnsi="宋体" w:cs="宋体"/>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9260E54">
            <w:pPr>
              <w:pStyle w:val="215"/>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9D3BC3C">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EEA1D07">
            <w:pPr>
              <w:pStyle w:val="215"/>
              <w:spacing w:before="6"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r w14:paraId="5D80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4FCE9710">
            <w:pPr>
              <w:rPr>
                <w:rFonts w:ascii="Calibri" w:hAnsi="Calibri"/>
                <w:sz w:val="22"/>
                <w:szCs w:val="22"/>
                <w:lang w:eastAsia="en-US"/>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65C3CF11">
            <w:pPr>
              <w:rPr>
                <w:rFonts w:ascii="Calibri" w:hAnsi="Calibri"/>
                <w:sz w:val="22"/>
                <w:szCs w:val="22"/>
                <w:lang w:eastAsia="en-US"/>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14:paraId="161AF32F">
            <w:pPr>
              <w:pStyle w:val="215"/>
              <w:rPr>
                <w:rFonts w:ascii="宋体" w:hAnsi="宋体" w:cs="宋体"/>
                <w:sz w:val="20"/>
                <w:szCs w:val="20"/>
              </w:rPr>
            </w:pPr>
          </w:p>
          <w:p w14:paraId="5E651424">
            <w:pPr>
              <w:pStyle w:val="215"/>
              <w:rPr>
                <w:rFonts w:ascii="宋体" w:hAnsi="宋体" w:cs="宋体"/>
                <w:sz w:val="20"/>
                <w:szCs w:val="20"/>
              </w:rPr>
            </w:pPr>
          </w:p>
          <w:p w14:paraId="3F79217D">
            <w:pPr>
              <w:pStyle w:val="215"/>
              <w:rPr>
                <w:rFonts w:ascii="宋体" w:hAnsi="宋体" w:cs="宋体"/>
                <w:sz w:val="20"/>
                <w:szCs w:val="20"/>
              </w:rPr>
            </w:pPr>
          </w:p>
          <w:p w14:paraId="6A721ECB">
            <w:pPr>
              <w:pStyle w:val="215"/>
              <w:rPr>
                <w:rFonts w:ascii="宋体" w:hAnsi="宋体" w:cs="宋体"/>
                <w:sz w:val="20"/>
                <w:szCs w:val="20"/>
              </w:rPr>
            </w:pPr>
          </w:p>
          <w:p w14:paraId="03C6010D">
            <w:pPr>
              <w:pStyle w:val="215"/>
              <w:rPr>
                <w:rFonts w:ascii="宋体" w:hAnsi="宋体" w:cs="宋体"/>
                <w:sz w:val="20"/>
                <w:szCs w:val="20"/>
              </w:rPr>
            </w:pPr>
          </w:p>
          <w:p w14:paraId="15CDA8E2">
            <w:pPr>
              <w:pStyle w:val="215"/>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1241418B">
            <w:pPr>
              <w:pStyle w:val="215"/>
              <w:spacing w:before="12"/>
              <w:rPr>
                <w:rFonts w:ascii="宋体" w:hAnsi="宋体" w:cs="宋体"/>
                <w:sz w:val="15"/>
                <w:szCs w:val="15"/>
              </w:rPr>
            </w:pPr>
          </w:p>
          <w:p w14:paraId="2BCE9DD0">
            <w:pPr>
              <w:pStyle w:val="215"/>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61B85071">
            <w:pPr>
              <w:pStyle w:val="215"/>
              <w:tabs>
                <w:tab w:val="left" w:pos="1608"/>
              </w:tabs>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0B7E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E1374C7">
            <w:pPr>
              <w:widowControl/>
              <w:rPr>
                <w:rFonts w:ascii="Calibri" w:hAnsi="Calibri"/>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767F260">
            <w:pPr>
              <w:widowControl/>
              <w:rPr>
                <w:rFonts w:ascii="Calibri" w:hAnsi="Calibri"/>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26CD64B6">
            <w:pPr>
              <w:widowControl/>
              <w:rPr>
                <w:rFonts w:ascii="宋体" w:hAnsi="宋体" w:cs="宋体"/>
                <w:sz w:val="20"/>
                <w:szCs w:val="20"/>
              </w:rPr>
            </w:pPr>
          </w:p>
        </w:tc>
        <w:tc>
          <w:tcPr>
            <w:tcW w:w="1916" w:type="dxa"/>
            <w:tcBorders>
              <w:top w:val="single" w:color="auto" w:sz="4" w:space="0"/>
              <w:left w:val="single" w:color="auto" w:sz="4" w:space="0"/>
              <w:bottom w:val="single" w:color="auto" w:sz="4" w:space="0"/>
              <w:right w:val="single" w:color="auto" w:sz="4" w:space="0"/>
            </w:tcBorders>
            <w:noWrap w:val="0"/>
            <w:vAlign w:val="top"/>
          </w:tcPr>
          <w:p w14:paraId="54907D1C">
            <w:pPr>
              <w:pStyle w:val="215"/>
              <w:spacing w:before="2"/>
              <w:rPr>
                <w:rFonts w:ascii="宋体" w:hAnsi="宋体" w:cs="宋体"/>
                <w:sz w:val="24"/>
                <w:szCs w:val="24"/>
                <w:lang w:eastAsia="zh-CN"/>
              </w:rPr>
            </w:pPr>
          </w:p>
          <w:p w14:paraId="7B59D499">
            <w:pPr>
              <w:pStyle w:val="215"/>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3910A8C4">
            <w:pPr>
              <w:pStyle w:val="215"/>
              <w:spacing w:before="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75E9AA81">
            <w:pPr>
              <w:pStyle w:val="215"/>
              <w:spacing w:before="1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5DE6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0C1D997B">
            <w:pPr>
              <w:widowControl/>
              <w:rPr>
                <w:rFonts w:ascii="Calibri" w:hAnsi="Calibri"/>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44DDACC">
            <w:pPr>
              <w:widowControl/>
              <w:rPr>
                <w:rFonts w:ascii="Calibri" w:hAnsi="Calibri"/>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7A49E040">
            <w:pPr>
              <w:widowControl/>
              <w:rPr>
                <w:rFonts w:ascii="宋体" w:hAnsi="宋体" w:cs="宋体"/>
                <w:sz w:val="20"/>
                <w:szCs w:val="20"/>
                <w:lang w:eastAsia="en-US"/>
              </w:rPr>
            </w:pPr>
          </w:p>
        </w:tc>
        <w:tc>
          <w:tcPr>
            <w:tcW w:w="1916" w:type="dxa"/>
            <w:tcBorders>
              <w:top w:val="single" w:color="auto" w:sz="4" w:space="0"/>
              <w:left w:val="single" w:color="auto" w:sz="4" w:space="0"/>
              <w:bottom w:val="single" w:color="auto" w:sz="4" w:space="0"/>
              <w:right w:val="single" w:color="auto" w:sz="4" w:space="0"/>
            </w:tcBorders>
            <w:noWrap w:val="0"/>
            <w:vAlign w:val="top"/>
          </w:tcPr>
          <w:p w14:paraId="74E821B6">
            <w:pPr>
              <w:pStyle w:val="215"/>
              <w:rPr>
                <w:rFonts w:ascii="宋体" w:hAnsi="宋体" w:cs="宋体"/>
                <w:sz w:val="19"/>
                <w:szCs w:val="19"/>
              </w:rPr>
            </w:pPr>
          </w:p>
          <w:p w14:paraId="18623FA9">
            <w:pPr>
              <w:pStyle w:val="215"/>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2134EC9B">
            <w:pPr>
              <w:pStyle w:val="215"/>
              <w:spacing w:before="93" w:line="283"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9BE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7EF319E8">
            <w:pPr>
              <w:widowControl/>
              <w:rPr>
                <w:rFonts w:ascii="Calibri" w:hAnsi="Calibri"/>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174373B2">
            <w:pPr>
              <w:widowControl/>
              <w:rPr>
                <w:rFonts w:ascii="Calibri" w:hAnsi="Calibri"/>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10687123">
            <w:pPr>
              <w:widowControl/>
              <w:rPr>
                <w:rFonts w:ascii="宋体" w:hAnsi="宋体" w:cs="宋体"/>
                <w:sz w:val="20"/>
                <w:szCs w:val="20"/>
              </w:rPr>
            </w:pPr>
          </w:p>
        </w:tc>
        <w:tc>
          <w:tcPr>
            <w:tcW w:w="1916" w:type="dxa"/>
            <w:tcBorders>
              <w:top w:val="single" w:color="auto" w:sz="4" w:space="0"/>
              <w:left w:val="single" w:color="auto" w:sz="4" w:space="0"/>
              <w:bottom w:val="single" w:color="auto" w:sz="4" w:space="0"/>
              <w:right w:val="single" w:color="auto" w:sz="4" w:space="0"/>
            </w:tcBorders>
            <w:noWrap w:val="0"/>
            <w:vAlign w:val="top"/>
          </w:tcPr>
          <w:p w14:paraId="6764A2B0">
            <w:pPr>
              <w:pStyle w:val="215"/>
              <w:spacing w:before="12"/>
              <w:rPr>
                <w:rFonts w:ascii="宋体" w:hAnsi="宋体" w:cs="宋体"/>
                <w:sz w:val="15"/>
                <w:szCs w:val="15"/>
                <w:lang w:eastAsia="zh-CN"/>
              </w:rPr>
            </w:pPr>
          </w:p>
          <w:p w14:paraId="38583C8F">
            <w:pPr>
              <w:pStyle w:val="215"/>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04976FEA">
            <w:pPr>
              <w:pStyle w:val="215"/>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07F4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77C806B6">
            <w:pPr>
              <w:pStyle w:val="215"/>
              <w:rPr>
                <w:rFonts w:ascii="宋体" w:hAnsi="宋体" w:cs="宋体"/>
                <w:sz w:val="20"/>
                <w:szCs w:val="20"/>
                <w:lang w:eastAsia="zh-CN"/>
              </w:rPr>
            </w:pPr>
          </w:p>
          <w:p w14:paraId="2E557F8C">
            <w:pPr>
              <w:pStyle w:val="215"/>
              <w:rPr>
                <w:rFonts w:ascii="宋体" w:hAnsi="宋体" w:cs="宋体"/>
                <w:sz w:val="20"/>
                <w:szCs w:val="20"/>
                <w:lang w:eastAsia="zh-CN"/>
              </w:rPr>
            </w:pPr>
          </w:p>
          <w:p w14:paraId="7B2F3C41">
            <w:pPr>
              <w:pStyle w:val="215"/>
              <w:rPr>
                <w:rFonts w:ascii="宋体" w:hAnsi="宋体" w:cs="宋体"/>
                <w:sz w:val="20"/>
                <w:szCs w:val="20"/>
                <w:lang w:eastAsia="zh-CN"/>
              </w:rPr>
            </w:pPr>
          </w:p>
          <w:p w14:paraId="4D2346B1">
            <w:pPr>
              <w:pStyle w:val="215"/>
              <w:rPr>
                <w:rFonts w:ascii="宋体" w:hAnsi="宋体" w:cs="宋体"/>
                <w:sz w:val="20"/>
                <w:szCs w:val="20"/>
                <w:lang w:eastAsia="zh-CN"/>
              </w:rPr>
            </w:pPr>
          </w:p>
          <w:p w14:paraId="54732FE3">
            <w:pPr>
              <w:pStyle w:val="215"/>
              <w:rPr>
                <w:rFonts w:ascii="宋体" w:hAnsi="宋体" w:cs="宋体"/>
                <w:sz w:val="20"/>
                <w:szCs w:val="20"/>
                <w:lang w:eastAsia="zh-CN"/>
              </w:rPr>
            </w:pPr>
          </w:p>
          <w:p w14:paraId="76AFBEC3">
            <w:pPr>
              <w:pStyle w:val="215"/>
              <w:spacing w:before="12"/>
              <w:rPr>
                <w:rFonts w:ascii="宋体" w:hAnsi="宋体" w:cs="宋体"/>
                <w:sz w:val="23"/>
                <w:szCs w:val="23"/>
                <w:lang w:eastAsia="zh-CN"/>
              </w:rPr>
            </w:pPr>
          </w:p>
          <w:p w14:paraId="334CB36D">
            <w:pPr>
              <w:pStyle w:val="215"/>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45E87DB9">
            <w:pPr>
              <w:pStyle w:val="215"/>
              <w:rPr>
                <w:rFonts w:ascii="宋体" w:hAnsi="宋体" w:cs="宋体"/>
                <w:sz w:val="20"/>
                <w:szCs w:val="20"/>
              </w:rPr>
            </w:pPr>
          </w:p>
          <w:p w14:paraId="310D1701">
            <w:pPr>
              <w:pStyle w:val="215"/>
              <w:rPr>
                <w:rFonts w:ascii="宋体" w:hAnsi="宋体" w:cs="宋体"/>
                <w:sz w:val="20"/>
                <w:szCs w:val="20"/>
              </w:rPr>
            </w:pPr>
          </w:p>
          <w:p w14:paraId="5E155BEC">
            <w:pPr>
              <w:pStyle w:val="215"/>
              <w:rPr>
                <w:rFonts w:ascii="宋体" w:hAnsi="宋体" w:cs="宋体"/>
                <w:sz w:val="20"/>
                <w:szCs w:val="20"/>
              </w:rPr>
            </w:pPr>
          </w:p>
          <w:p w14:paraId="72DCB81B">
            <w:pPr>
              <w:pStyle w:val="215"/>
              <w:rPr>
                <w:rFonts w:ascii="宋体" w:hAnsi="宋体" w:cs="宋体"/>
                <w:sz w:val="20"/>
                <w:szCs w:val="20"/>
              </w:rPr>
            </w:pPr>
          </w:p>
          <w:p w14:paraId="73793992">
            <w:pPr>
              <w:pStyle w:val="215"/>
              <w:rPr>
                <w:rFonts w:ascii="宋体" w:hAnsi="宋体" w:cs="宋体"/>
                <w:sz w:val="20"/>
                <w:szCs w:val="20"/>
              </w:rPr>
            </w:pPr>
          </w:p>
          <w:p w14:paraId="1F3B86AA">
            <w:pPr>
              <w:pStyle w:val="215"/>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00D3B634">
            <w:pPr>
              <w:pStyle w:val="215"/>
              <w:spacing w:before="50"/>
              <w:ind w:left="7"/>
              <w:rPr>
                <w:rFonts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42CA8271">
            <w:pPr>
              <w:pStyle w:val="215"/>
              <w:spacing w:before="133" w:line="283"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2BD2B4A6">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061A0EF">
            <w:pPr>
              <w:pStyle w:val="215"/>
              <w:spacing w:before="133"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0619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3AC5A10A">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6C598EDD">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AC5AA8A">
            <w:pPr>
              <w:pStyle w:val="215"/>
              <w:spacing w:before="92" w:line="283"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2AC14E8D">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499D1F3">
            <w:pPr>
              <w:pStyle w:val="215"/>
              <w:spacing w:before="92" w:line="283"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159D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2CE2F567">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56CC6047">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5F629CE">
            <w:pPr>
              <w:pStyle w:val="215"/>
              <w:spacing w:before="4"/>
              <w:rPr>
                <w:rFonts w:ascii="宋体" w:hAnsi="宋体" w:cs="宋体"/>
                <w:sz w:val="18"/>
                <w:szCs w:val="18"/>
                <w:lang w:eastAsia="zh-CN"/>
              </w:rPr>
            </w:pPr>
          </w:p>
          <w:p w14:paraId="3941AB56">
            <w:pPr>
              <w:pStyle w:val="215"/>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2271504C">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FE3037A">
            <w:pPr>
              <w:pStyle w:val="215"/>
              <w:spacing w:before="83" w:line="283"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5AF8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0ED2B007">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72CC6E23">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FC13F6A">
            <w:pPr>
              <w:pStyle w:val="215"/>
              <w:spacing w:line="283" w:lineRule="auto"/>
              <w:ind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6084B624">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6101583">
            <w:pPr>
              <w:pStyle w:val="215"/>
              <w:spacing w:line="283" w:lineRule="auto"/>
              <w:ind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18A4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6E3B2A0A">
            <w:pPr>
              <w:pStyle w:val="215"/>
              <w:spacing w:before="1"/>
              <w:rPr>
                <w:rFonts w:ascii="宋体" w:hAnsi="宋体" w:cs="宋体"/>
                <w:sz w:val="18"/>
                <w:szCs w:val="18"/>
                <w:lang w:eastAsia="zh-CN"/>
              </w:rPr>
            </w:pPr>
          </w:p>
          <w:p w14:paraId="23CB7C1B">
            <w:pPr>
              <w:pStyle w:val="215"/>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48BC3AC9">
            <w:pPr>
              <w:pStyle w:val="215"/>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5D3FE9A5">
            <w:pPr>
              <w:pStyle w:val="215"/>
              <w:spacing w:before="50"/>
              <w:ind w:left="7"/>
              <w:rPr>
                <w:rFonts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8E99613">
            <w:pPr>
              <w:pStyle w:val="215"/>
              <w:spacing w:before="81" w:line="283"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5A023064">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CBC0BC1">
            <w:pPr>
              <w:pStyle w:val="215"/>
              <w:spacing w:before="81"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7C6F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6CA6DD9E">
            <w:pPr>
              <w:pStyle w:val="215"/>
              <w:rPr>
                <w:rFonts w:ascii="宋体" w:hAnsi="宋体" w:cs="宋体"/>
                <w:sz w:val="20"/>
                <w:szCs w:val="20"/>
                <w:lang w:eastAsia="zh-CN"/>
              </w:rPr>
            </w:pPr>
          </w:p>
          <w:p w14:paraId="387C5554">
            <w:pPr>
              <w:pStyle w:val="215"/>
              <w:rPr>
                <w:rFonts w:ascii="宋体" w:hAnsi="宋体" w:cs="宋体"/>
                <w:sz w:val="20"/>
                <w:szCs w:val="20"/>
                <w:lang w:eastAsia="zh-CN"/>
              </w:rPr>
            </w:pPr>
          </w:p>
          <w:p w14:paraId="08FA8557">
            <w:pPr>
              <w:pStyle w:val="215"/>
              <w:spacing w:before="10"/>
              <w:rPr>
                <w:rFonts w:ascii="宋体" w:hAnsi="宋体" w:cs="宋体"/>
                <w:sz w:val="21"/>
                <w:szCs w:val="21"/>
                <w:lang w:eastAsia="zh-CN"/>
              </w:rPr>
            </w:pPr>
          </w:p>
          <w:p w14:paraId="0493BFE1">
            <w:pPr>
              <w:pStyle w:val="215"/>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3BD96076">
            <w:pPr>
              <w:pStyle w:val="215"/>
              <w:rPr>
                <w:rFonts w:ascii="宋体" w:hAnsi="宋体" w:cs="宋体"/>
                <w:sz w:val="20"/>
                <w:szCs w:val="20"/>
              </w:rPr>
            </w:pPr>
          </w:p>
          <w:p w14:paraId="608B64D5">
            <w:pPr>
              <w:pStyle w:val="215"/>
              <w:spacing w:before="11"/>
              <w:rPr>
                <w:rFonts w:ascii="宋体" w:hAnsi="宋体" w:cs="宋体"/>
                <w:sz w:val="29"/>
                <w:szCs w:val="29"/>
              </w:rPr>
            </w:pPr>
          </w:p>
          <w:p w14:paraId="10B54BEA">
            <w:pPr>
              <w:pStyle w:val="215"/>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6633313A">
            <w:pPr>
              <w:pStyle w:val="215"/>
              <w:spacing w:before="50"/>
              <w:ind w:left="7"/>
              <w:rPr>
                <w:rFonts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2DC0F8CB">
            <w:pPr>
              <w:pStyle w:val="215"/>
              <w:rPr>
                <w:rFonts w:ascii="宋体" w:hAnsi="宋体" w:cs="宋体"/>
                <w:sz w:val="20"/>
                <w:szCs w:val="20"/>
              </w:rPr>
            </w:pPr>
          </w:p>
          <w:p w14:paraId="0DB3BAA8">
            <w:pPr>
              <w:pStyle w:val="215"/>
              <w:spacing w:before="11"/>
              <w:rPr>
                <w:rFonts w:ascii="宋体" w:hAnsi="宋体" w:cs="宋体"/>
                <w:sz w:val="29"/>
                <w:szCs w:val="29"/>
              </w:rPr>
            </w:pPr>
          </w:p>
          <w:p w14:paraId="54AFC929">
            <w:pPr>
              <w:pStyle w:val="215"/>
              <w:spacing w:line="283"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3FECA8CE">
            <w:pPr>
              <w:pStyle w:val="215"/>
              <w:rPr>
                <w:rFonts w:ascii="宋体" w:hAnsi="宋体" w:cs="宋体"/>
                <w:sz w:val="20"/>
                <w:szCs w:val="20"/>
              </w:rPr>
            </w:pPr>
          </w:p>
          <w:p w14:paraId="3D98D668">
            <w:pPr>
              <w:pStyle w:val="215"/>
              <w:rPr>
                <w:rFonts w:ascii="宋体" w:hAnsi="宋体" w:cs="宋体"/>
                <w:sz w:val="20"/>
                <w:szCs w:val="20"/>
              </w:rPr>
            </w:pPr>
          </w:p>
          <w:p w14:paraId="0F58283A">
            <w:pPr>
              <w:pStyle w:val="215"/>
              <w:spacing w:before="10"/>
              <w:rPr>
                <w:rFonts w:ascii="宋体" w:hAnsi="宋体" w:cs="宋体"/>
                <w:sz w:val="21"/>
                <w:szCs w:val="21"/>
              </w:rPr>
            </w:pPr>
          </w:p>
          <w:p w14:paraId="6742B3E8">
            <w:pPr>
              <w:pStyle w:val="215"/>
              <w:ind w:left="7"/>
              <w:rPr>
                <w:rFonts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0F2EA089">
            <w:pPr>
              <w:pStyle w:val="215"/>
              <w:spacing w:before="28" w:line="283"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6988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1EF6A466">
            <w:pPr>
              <w:pStyle w:val="215"/>
              <w:spacing w:before="10"/>
              <w:rPr>
                <w:rFonts w:ascii="宋体" w:hAnsi="宋体" w:cs="宋体"/>
                <w:sz w:val="17"/>
                <w:szCs w:val="17"/>
                <w:lang w:eastAsia="zh-CN"/>
              </w:rPr>
            </w:pPr>
          </w:p>
          <w:p w14:paraId="4B7EAAF9">
            <w:pPr>
              <w:pStyle w:val="215"/>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275D2514">
            <w:pPr>
              <w:pStyle w:val="215"/>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4EDEB62D">
            <w:pPr>
              <w:pStyle w:val="215"/>
              <w:spacing w:before="50"/>
              <w:ind w:left="7"/>
              <w:rPr>
                <w:rFonts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538DAFB5">
            <w:pPr>
              <w:pStyle w:val="215"/>
              <w:spacing w:before="10"/>
              <w:rPr>
                <w:rFonts w:ascii="宋体" w:hAnsi="宋体" w:cs="宋体"/>
                <w:sz w:val="17"/>
                <w:szCs w:val="17"/>
              </w:rPr>
            </w:pPr>
          </w:p>
          <w:p w14:paraId="793723B2">
            <w:pPr>
              <w:pStyle w:val="215"/>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5A8C8B88">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0E29D7C7">
            <w:pPr>
              <w:pStyle w:val="215"/>
              <w:spacing w:before="76"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A76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2B6CD421">
            <w:pPr>
              <w:pStyle w:val="215"/>
              <w:rPr>
                <w:rFonts w:ascii="宋体" w:hAnsi="宋体" w:cs="宋体"/>
                <w:sz w:val="20"/>
                <w:szCs w:val="20"/>
                <w:lang w:eastAsia="zh-CN"/>
              </w:rPr>
            </w:pPr>
          </w:p>
          <w:p w14:paraId="231C566F">
            <w:pPr>
              <w:pStyle w:val="215"/>
              <w:rPr>
                <w:rFonts w:ascii="宋体" w:hAnsi="宋体" w:cs="宋体"/>
                <w:sz w:val="20"/>
                <w:szCs w:val="20"/>
                <w:lang w:eastAsia="zh-CN"/>
              </w:rPr>
            </w:pPr>
          </w:p>
          <w:p w14:paraId="2D689B4A">
            <w:pPr>
              <w:pStyle w:val="215"/>
              <w:rPr>
                <w:rFonts w:ascii="宋体" w:hAnsi="宋体" w:cs="宋体"/>
                <w:sz w:val="20"/>
                <w:szCs w:val="20"/>
                <w:lang w:eastAsia="zh-CN"/>
              </w:rPr>
            </w:pPr>
          </w:p>
          <w:p w14:paraId="043B55A4">
            <w:pPr>
              <w:pStyle w:val="215"/>
              <w:spacing w:before="1"/>
              <w:rPr>
                <w:rFonts w:ascii="宋体" w:hAnsi="宋体" w:cs="宋体"/>
                <w:sz w:val="29"/>
                <w:szCs w:val="29"/>
                <w:lang w:eastAsia="zh-CN"/>
              </w:rPr>
            </w:pPr>
          </w:p>
          <w:p w14:paraId="0F0BC2C8">
            <w:pPr>
              <w:pStyle w:val="215"/>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34C70D18">
            <w:pPr>
              <w:pStyle w:val="215"/>
              <w:rPr>
                <w:rFonts w:ascii="宋体" w:hAnsi="宋体" w:cs="宋体"/>
                <w:sz w:val="20"/>
                <w:szCs w:val="20"/>
              </w:rPr>
            </w:pPr>
          </w:p>
          <w:p w14:paraId="5B7909A6">
            <w:pPr>
              <w:pStyle w:val="215"/>
              <w:rPr>
                <w:rFonts w:ascii="宋体" w:hAnsi="宋体" w:cs="宋体"/>
                <w:sz w:val="20"/>
                <w:szCs w:val="20"/>
              </w:rPr>
            </w:pPr>
          </w:p>
          <w:p w14:paraId="2BCACEF6">
            <w:pPr>
              <w:pStyle w:val="215"/>
              <w:spacing w:before="9"/>
              <w:rPr>
                <w:rFonts w:ascii="宋体" w:hAnsi="宋体" w:cs="宋体"/>
                <w:sz w:val="17"/>
                <w:szCs w:val="17"/>
              </w:rPr>
            </w:pPr>
          </w:p>
          <w:p w14:paraId="6D08C91E">
            <w:pPr>
              <w:pStyle w:val="215"/>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67C49919">
            <w:pPr>
              <w:pStyle w:val="215"/>
              <w:spacing w:before="50"/>
              <w:ind w:left="7"/>
              <w:rPr>
                <w:rFonts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559BDC7">
            <w:pPr>
              <w:pStyle w:val="215"/>
              <w:spacing w:before="5"/>
              <w:rPr>
                <w:rFonts w:ascii="宋体" w:hAnsi="宋体" w:cs="宋体"/>
                <w:sz w:val="21"/>
                <w:szCs w:val="21"/>
              </w:rPr>
            </w:pPr>
          </w:p>
          <w:p w14:paraId="4695B555">
            <w:pPr>
              <w:pStyle w:val="215"/>
              <w:ind w:left="7"/>
              <w:rPr>
                <w:rFonts w:ascii="宋体" w:hAnsi="宋体" w:cs="宋体"/>
                <w:sz w:val="20"/>
                <w:szCs w:val="20"/>
              </w:rPr>
            </w:pPr>
            <w:r>
              <w:rPr>
                <w:rFonts w:hint="eastAsia" w:ascii="宋体" w:hAnsi="宋体" w:cs="宋体"/>
                <w:w w:val="99"/>
                <w:sz w:val="20"/>
                <w:szCs w:val="20"/>
              </w:rPr>
              <w:t>坐便器</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1A906DDC">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11E31236">
            <w:pPr>
              <w:pStyle w:val="215"/>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E06CB5F">
            <w:pPr>
              <w:pStyle w:val="215"/>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4D2F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7A79C237">
            <w:pPr>
              <w:widowControl/>
              <w:rPr>
                <w:rFonts w:ascii="宋体" w:hAnsi="宋体" w:cs="宋体"/>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39F04E51">
            <w:pPr>
              <w:widowControl/>
              <w:rPr>
                <w:rFonts w:ascii="宋体" w:hAnsi="宋体" w:cs="宋体"/>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1478C00">
            <w:pPr>
              <w:pStyle w:val="215"/>
              <w:spacing w:before="5"/>
              <w:rPr>
                <w:rFonts w:ascii="宋体" w:hAnsi="宋体" w:cs="宋体"/>
                <w:sz w:val="21"/>
                <w:szCs w:val="21"/>
              </w:rPr>
            </w:pPr>
          </w:p>
          <w:p w14:paraId="0C537CDF">
            <w:pPr>
              <w:pStyle w:val="215"/>
              <w:ind w:left="7"/>
              <w:rPr>
                <w:rFonts w:ascii="宋体" w:hAnsi="宋体" w:cs="宋体"/>
                <w:sz w:val="20"/>
                <w:szCs w:val="20"/>
              </w:rPr>
            </w:pPr>
            <w:r>
              <w:rPr>
                <w:rFonts w:hint="eastAsia" w:ascii="宋体" w:hAnsi="宋体" w:cs="宋体"/>
                <w:w w:val="99"/>
                <w:sz w:val="20"/>
                <w:szCs w:val="20"/>
              </w:rPr>
              <w:t>蹲便器</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6CBDC1CF">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0933CEAF">
            <w:pPr>
              <w:pStyle w:val="215"/>
              <w:spacing w:before="12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7A57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1BCD9FE">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34AF4A6B">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0683D3D">
            <w:pPr>
              <w:pStyle w:val="215"/>
              <w:spacing w:before="5"/>
              <w:rPr>
                <w:rFonts w:ascii="宋体" w:hAnsi="宋体" w:cs="宋体"/>
                <w:sz w:val="21"/>
                <w:szCs w:val="21"/>
                <w:lang w:eastAsia="zh-CN"/>
              </w:rPr>
            </w:pPr>
          </w:p>
          <w:p w14:paraId="40A07F03">
            <w:pPr>
              <w:pStyle w:val="215"/>
              <w:ind w:left="7"/>
              <w:rPr>
                <w:rFonts w:ascii="宋体" w:hAnsi="宋体" w:cs="宋体"/>
                <w:sz w:val="20"/>
                <w:szCs w:val="20"/>
              </w:rPr>
            </w:pPr>
            <w:r>
              <w:rPr>
                <w:rFonts w:hint="eastAsia" w:ascii="宋体" w:hAnsi="宋体" w:cs="宋体"/>
                <w:w w:val="99"/>
                <w:sz w:val="20"/>
                <w:szCs w:val="20"/>
              </w:rPr>
              <w:t>小便器</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17A61233">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0895A3A9">
            <w:pPr>
              <w:pStyle w:val="215"/>
              <w:spacing w:before="12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2AE8BCFF">
        <w:tblPrEx>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DF615C4">
            <w:pPr>
              <w:pStyle w:val="215"/>
              <w:spacing w:before="8"/>
              <w:rPr>
                <w:rFonts w:ascii="宋体" w:hAnsi="宋体" w:cs="宋体"/>
                <w:color w:val="auto"/>
                <w:sz w:val="23"/>
                <w:szCs w:val="23"/>
                <w:highlight w:val="none"/>
              </w:rPr>
            </w:pPr>
          </w:p>
          <w:p w14:paraId="7C4AC1FD">
            <w:pPr>
              <w:pStyle w:val="215"/>
              <w:ind w:left="182"/>
              <w:rPr>
                <w:rFonts w:ascii="宋体" w:hAnsi="宋体" w:cs="宋体"/>
                <w:color w:val="auto"/>
                <w:sz w:val="20"/>
                <w:szCs w:val="20"/>
                <w:highlight w:val="none"/>
              </w:rPr>
            </w:pPr>
            <w:r>
              <w:rPr>
                <w:rFonts w:hint="eastAsia" w:ascii="宋体"/>
                <w:color w:val="auto"/>
                <w:sz w:val="20"/>
                <w:highlight w:val="none"/>
              </w:rPr>
              <w:t>16</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314E7A6">
            <w:pPr>
              <w:pStyle w:val="215"/>
              <w:spacing w:before="153"/>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p>
          <w:p w14:paraId="4F3E2BDD">
            <w:pPr>
              <w:pStyle w:val="215"/>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2918B22">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4DE1682">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6329EF2">
            <w:pPr>
              <w:pStyle w:val="215"/>
              <w:spacing w:before="15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14:paraId="632219EA">
        <w:tblPrEx>
          <w:tblCellMar>
            <w:top w:w="0" w:type="dxa"/>
            <w:left w:w="0" w:type="dxa"/>
            <w:bottom w:w="0" w:type="dxa"/>
            <w:right w:w="0" w:type="dxa"/>
          </w:tblCellMar>
        </w:tblPrEx>
        <w:trPr>
          <w:trHeight w:val="105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23102D4">
            <w:pPr>
              <w:pStyle w:val="215"/>
              <w:spacing w:before="6"/>
              <w:rPr>
                <w:rFonts w:ascii="宋体" w:hAnsi="宋体" w:cs="宋体"/>
                <w:color w:val="auto"/>
                <w:sz w:val="20"/>
                <w:szCs w:val="20"/>
                <w:highlight w:val="none"/>
                <w:lang w:eastAsia="zh-CN"/>
              </w:rPr>
            </w:pPr>
          </w:p>
          <w:p w14:paraId="0ECB7247">
            <w:pPr>
              <w:pStyle w:val="215"/>
              <w:ind w:left="182"/>
              <w:rPr>
                <w:rFonts w:ascii="宋体" w:hAnsi="宋体" w:cs="宋体"/>
                <w:color w:val="auto"/>
                <w:sz w:val="20"/>
                <w:szCs w:val="20"/>
                <w:highlight w:val="none"/>
              </w:rPr>
            </w:pPr>
            <w:r>
              <w:rPr>
                <w:rFonts w:hint="eastAsia" w:ascii="宋体"/>
                <w:color w:val="auto"/>
                <w:sz w:val="20"/>
                <w:highlight w:val="none"/>
              </w:rPr>
              <w:t>17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6B2FD62C">
            <w:pPr>
              <w:pStyle w:val="215"/>
              <w:spacing w:before="112"/>
              <w:ind w:left="7"/>
              <w:rPr>
                <w:rFonts w:ascii="宋体" w:hAnsi="宋体" w:cs="宋体"/>
                <w:color w:val="auto"/>
                <w:sz w:val="20"/>
                <w:szCs w:val="20"/>
                <w:highlight w:val="none"/>
              </w:rPr>
            </w:pPr>
            <w:r>
              <w:rPr>
                <w:rFonts w:hint="eastAsia" w:ascii="宋体" w:hAnsi="宋体" w:cs="宋体"/>
                <w:color w:val="auto"/>
                <w:sz w:val="20"/>
                <w:szCs w:val="20"/>
                <w:highlight w:val="none"/>
              </w:rPr>
              <w:t>A060807便器</w:t>
            </w:r>
          </w:p>
          <w:p w14:paraId="40DF66B5">
            <w:pPr>
              <w:pStyle w:val="215"/>
              <w:spacing w:before="50"/>
              <w:ind w:left="7"/>
              <w:rPr>
                <w:rFonts w:ascii="宋体" w:hAnsi="宋体" w:cs="宋体"/>
                <w:color w:val="auto"/>
                <w:sz w:val="20"/>
                <w:szCs w:val="20"/>
                <w:highlight w:val="none"/>
              </w:rPr>
            </w:pPr>
            <w:r>
              <w:rPr>
                <w:rFonts w:hint="eastAsia" w:ascii="宋体" w:hAnsi="宋体" w:cs="宋体"/>
                <w:color w:val="auto"/>
                <w:sz w:val="20"/>
                <w:szCs w:val="20"/>
                <w:highlight w:val="none"/>
              </w:rPr>
              <w:t>冲洗阀</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DD7FFAA">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C2E36F9">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BF4E2A8">
            <w:pPr>
              <w:pStyle w:val="215"/>
              <w:spacing w:before="11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14:paraId="644D8914">
        <w:tblPrEx>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04C9DBE">
            <w:pPr>
              <w:pStyle w:val="215"/>
              <w:spacing w:before="12"/>
              <w:rPr>
                <w:rFonts w:ascii="宋体" w:hAnsi="宋体" w:cs="宋体"/>
                <w:color w:val="auto"/>
                <w:sz w:val="21"/>
                <w:szCs w:val="21"/>
                <w:highlight w:val="none"/>
                <w:lang w:eastAsia="zh-CN"/>
              </w:rPr>
            </w:pPr>
          </w:p>
          <w:p w14:paraId="470006B1">
            <w:pPr>
              <w:pStyle w:val="215"/>
              <w:ind w:left="182"/>
              <w:rPr>
                <w:rFonts w:ascii="宋体" w:hAnsi="宋体" w:cs="宋体"/>
                <w:color w:val="auto"/>
                <w:sz w:val="20"/>
                <w:szCs w:val="20"/>
                <w:highlight w:val="none"/>
              </w:rPr>
            </w:pPr>
            <w:r>
              <w:rPr>
                <w:rFonts w:hint="eastAsia" w:ascii="宋体"/>
                <w:color w:val="auto"/>
                <w:sz w:val="20"/>
                <w:highlight w:val="none"/>
              </w:rPr>
              <w:t>18</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4B2A351">
            <w:pPr>
              <w:pStyle w:val="215"/>
              <w:spacing w:before="131"/>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p>
          <w:p w14:paraId="5D9FC4BC">
            <w:pPr>
              <w:pStyle w:val="215"/>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3974C96">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AC4FF97">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7150CF7">
            <w:pPr>
              <w:pStyle w:val="215"/>
              <w:spacing w:before="131"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14:paraId="5FAE7CD7">
      <w:pPr>
        <w:spacing w:after="120" w:line="360" w:lineRule="auto"/>
        <w:rPr>
          <w:rFonts w:hint="eastAsia" w:ascii="宋体" w:hAnsi="宋体"/>
          <w:spacing w:val="-3"/>
          <w:szCs w:val="21"/>
        </w:rPr>
      </w:pPr>
    </w:p>
    <w:p w14:paraId="514CDACB">
      <w:pPr>
        <w:spacing w:after="120" w:line="360" w:lineRule="auto"/>
        <w:rPr>
          <w:rFonts w:hint="eastAsia" w:ascii="宋体" w:hAnsi="宋体" w:eastAsia="宋体"/>
          <w:szCs w:val="21"/>
          <w:lang w:eastAsia="zh-CN"/>
        </w:rPr>
      </w:pPr>
      <w:r>
        <w:rPr>
          <w:rFonts w:hint="eastAsia" w:ascii="宋体" w:hAnsi="宋体"/>
          <w:spacing w:val="-3"/>
          <w:szCs w:val="21"/>
        </w:rPr>
        <w:t>注：1.节能产品认证应依据相关国家标准的最新版本，依据国家标准中二级能效（水效）指标。</w:t>
      </w:r>
    </w:p>
    <w:p w14:paraId="5AD1E9A7">
      <w:pPr>
        <w:spacing w:after="120" w:line="360" w:lineRule="auto"/>
        <w:ind w:firstLine="465"/>
        <w:rPr>
          <w:b/>
          <w:bCs/>
          <w:sz w:val="24"/>
          <w:szCs w:val="24"/>
        </w:rPr>
        <w:sectPr>
          <w:headerReference r:id="rId10" w:type="first"/>
          <w:headerReference r:id="rId9" w:type="default"/>
          <w:pgSz w:w="11906" w:h="16838"/>
          <w:pgMar w:top="1020" w:right="1133" w:bottom="1020" w:left="1418" w:header="851" w:footer="992" w:gutter="0"/>
          <w:cols w:space="720" w:num="1"/>
          <w:titlePg/>
          <w:docGrid w:linePitch="312" w:charSpace="0"/>
        </w:sectPr>
      </w:pPr>
      <w:r>
        <w:rPr>
          <w:rFonts w:hint="eastAsia" w:ascii="宋体" w:hAnsi="宋体"/>
          <w:b/>
          <w:bCs/>
          <w:sz w:val="24"/>
          <w:szCs w:val="24"/>
        </w:rPr>
        <w:t>2.以“★”标注的为政府强制采购产品。</w:t>
      </w:r>
    </w:p>
    <w:p w14:paraId="5198B984">
      <w:pPr>
        <w:spacing w:line="528" w:lineRule="exact"/>
        <w:jc w:val="left"/>
        <w:rPr>
          <w:rFonts w:hint="eastAsia"/>
          <w:sz w:val="28"/>
          <w:szCs w:val="28"/>
        </w:rPr>
      </w:pPr>
      <w:r>
        <w:rPr>
          <w:rFonts w:hint="eastAsia"/>
          <w:sz w:val="28"/>
          <w:szCs w:val="28"/>
        </w:rPr>
        <w:t>附件4：</w:t>
      </w:r>
    </w:p>
    <w:p w14:paraId="13383190">
      <w:pPr>
        <w:spacing w:line="528" w:lineRule="exact"/>
        <w:ind w:firstLine="280" w:firstLineChars="100"/>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环境标志产品政府采购品目清单</w:t>
      </w:r>
    </w:p>
    <w:p w14:paraId="06396133">
      <w:pPr>
        <w:spacing w:before="41"/>
      </w:pPr>
    </w:p>
    <w:p w14:paraId="35AEA222">
      <w:pPr>
        <w:spacing w:before="41"/>
      </w:pPr>
    </w:p>
    <w:tbl>
      <w:tblPr>
        <w:tblStyle w:val="214"/>
        <w:tblW w:w="105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1542"/>
        <w:gridCol w:w="2672"/>
        <w:gridCol w:w="2248"/>
        <w:gridCol w:w="3543"/>
      </w:tblGrid>
      <w:tr w14:paraId="7148F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vAlign w:val="top"/>
          </w:tcPr>
          <w:p w14:paraId="0FAF02D6">
            <w:pPr>
              <w:pStyle w:val="213"/>
              <w:spacing w:before="70" w:line="223" w:lineRule="auto"/>
              <w:ind w:left="129"/>
            </w:pPr>
            <w:r>
              <w:rPr>
                <w:b/>
                <w:bCs/>
                <w:spacing w:val="-12"/>
              </w:rPr>
              <w:t>品目</w:t>
            </w:r>
          </w:p>
          <w:p w14:paraId="141F03ED">
            <w:pPr>
              <w:pStyle w:val="213"/>
              <w:spacing w:before="91" w:line="222" w:lineRule="auto"/>
              <w:ind w:left="114"/>
            </w:pPr>
            <w:r>
              <w:rPr>
                <w:b/>
                <w:bCs/>
                <w:spacing w:val="-4"/>
              </w:rPr>
              <w:t>序号</w:t>
            </w:r>
          </w:p>
        </w:tc>
        <w:tc>
          <w:tcPr>
            <w:tcW w:w="6462" w:type="dxa"/>
            <w:gridSpan w:val="3"/>
            <w:vAlign w:val="top"/>
          </w:tcPr>
          <w:p w14:paraId="4900C852">
            <w:pPr>
              <w:pStyle w:val="213"/>
              <w:spacing w:before="224" w:line="222" w:lineRule="auto"/>
              <w:ind w:left="3054"/>
            </w:pPr>
            <w:r>
              <w:rPr>
                <w:b/>
                <w:bCs/>
                <w:spacing w:val="-6"/>
              </w:rPr>
              <w:t>名称</w:t>
            </w:r>
          </w:p>
        </w:tc>
        <w:tc>
          <w:tcPr>
            <w:tcW w:w="3543" w:type="dxa"/>
            <w:vAlign w:val="top"/>
          </w:tcPr>
          <w:p w14:paraId="4AACD77E">
            <w:pPr>
              <w:pStyle w:val="213"/>
              <w:spacing w:before="224" w:line="219" w:lineRule="auto"/>
              <w:ind w:left="1325"/>
            </w:pPr>
            <w:r>
              <w:rPr>
                <w:b/>
                <w:bCs/>
                <w:spacing w:val="-4"/>
              </w:rPr>
              <w:t>依据的标准</w:t>
            </w:r>
          </w:p>
        </w:tc>
      </w:tr>
      <w:tr w14:paraId="10F11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3" w:type="dxa"/>
            <w:vMerge w:val="restart"/>
            <w:tcBorders>
              <w:bottom w:val="nil"/>
            </w:tcBorders>
            <w:vAlign w:val="top"/>
          </w:tcPr>
          <w:p w14:paraId="1583F73B">
            <w:pPr>
              <w:pStyle w:val="213"/>
              <w:spacing w:before="66" w:line="242" w:lineRule="auto"/>
              <w:ind w:left="128"/>
            </w:pPr>
            <w:r>
              <w:t>1</w:t>
            </w:r>
          </w:p>
        </w:tc>
        <w:tc>
          <w:tcPr>
            <w:tcW w:w="1542" w:type="dxa"/>
            <w:vMerge w:val="restart"/>
            <w:tcBorders>
              <w:bottom w:val="nil"/>
            </w:tcBorders>
            <w:vAlign w:val="top"/>
          </w:tcPr>
          <w:p w14:paraId="571078CD">
            <w:pPr>
              <w:pStyle w:val="213"/>
              <w:spacing w:before="65" w:line="323" w:lineRule="auto"/>
              <w:ind w:left="110" w:right="108" w:hanging="8"/>
            </w:pPr>
            <w:r>
              <w:rPr>
                <w:spacing w:val="3"/>
              </w:rPr>
              <w:t>A020101</w:t>
            </w:r>
            <w:r>
              <w:rPr>
                <w:spacing w:val="34"/>
              </w:rPr>
              <w:t xml:space="preserve"> </w:t>
            </w:r>
            <w:r>
              <w:rPr>
                <w:spacing w:val="3"/>
              </w:rPr>
              <w:t>计算机</w:t>
            </w:r>
            <w:r>
              <w:t xml:space="preserve"> </w:t>
            </w:r>
            <w:r>
              <w:rPr>
                <w:spacing w:val="-3"/>
              </w:rPr>
              <w:t>设备</w:t>
            </w:r>
          </w:p>
        </w:tc>
        <w:tc>
          <w:tcPr>
            <w:tcW w:w="2672" w:type="dxa"/>
            <w:vAlign w:val="top"/>
          </w:tcPr>
          <w:p w14:paraId="0F33466F">
            <w:pPr>
              <w:pStyle w:val="213"/>
              <w:spacing w:before="66" w:line="220" w:lineRule="auto"/>
              <w:ind w:left="103"/>
            </w:pPr>
            <w:r>
              <w:rPr>
                <w:spacing w:val="-1"/>
              </w:rPr>
              <w:t>A02010103</w:t>
            </w:r>
            <w:r>
              <w:rPr>
                <w:spacing w:val="-32"/>
              </w:rPr>
              <w:t xml:space="preserve"> </w:t>
            </w:r>
            <w:r>
              <w:rPr>
                <w:spacing w:val="-1"/>
              </w:rPr>
              <w:t>服务器</w:t>
            </w:r>
          </w:p>
        </w:tc>
        <w:tc>
          <w:tcPr>
            <w:tcW w:w="2248" w:type="dxa"/>
            <w:vAlign w:val="top"/>
          </w:tcPr>
          <w:p w14:paraId="2A755ED7">
            <w:pPr>
              <w:rPr>
                <w:rFonts w:ascii="Arial"/>
                <w:sz w:val="21"/>
              </w:rPr>
            </w:pPr>
          </w:p>
        </w:tc>
        <w:tc>
          <w:tcPr>
            <w:tcW w:w="3543" w:type="dxa"/>
            <w:vAlign w:val="top"/>
          </w:tcPr>
          <w:p w14:paraId="21022B4E">
            <w:pPr>
              <w:pStyle w:val="213"/>
              <w:spacing w:before="66" w:line="219" w:lineRule="auto"/>
              <w:ind w:left="109"/>
            </w:pPr>
            <w:r>
              <w:rPr>
                <w:spacing w:val="-2"/>
              </w:rPr>
              <w:t>HJ2507</w:t>
            </w:r>
            <w:r>
              <w:rPr>
                <w:spacing w:val="-20"/>
              </w:rPr>
              <w:t xml:space="preserve"> </w:t>
            </w:r>
            <w:r>
              <w:rPr>
                <w:spacing w:val="-2"/>
              </w:rPr>
              <w:t>网络服务器</w:t>
            </w:r>
          </w:p>
        </w:tc>
      </w:tr>
      <w:tr w14:paraId="6627B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37E18E1B">
            <w:pPr>
              <w:rPr>
                <w:rFonts w:ascii="Arial"/>
                <w:sz w:val="21"/>
              </w:rPr>
            </w:pPr>
          </w:p>
        </w:tc>
        <w:tc>
          <w:tcPr>
            <w:tcW w:w="1542" w:type="dxa"/>
            <w:vMerge w:val="continue"/>
            <w:tcBorders>
              <w:top w:val="nil"/>
              <w:bottom w:val="nil"/>
            </w:tcBorders>
            <w:vAlign w:val="top"/>
          </w:tcPr>
          <w:p w14:paraId="2A27DE12">
            <w:pPr>
              <w:rPr>
                <w:rFonts w:ascii="Arial"/>
                <w:sz w:val="21"/>
              </w:rPr>
            </w:pPr>
          </w:p>
        </w:tc>
        <w:tc>
          <w:tcPr>
            <w:tcW w:w="2672" w:type="dxa"/>
            <w:vAlign w:val="top"/>
          </w:tcPr>
          <w:p w14:paraId="6BC65539">
            <w:pPr>
              <w:pStyle w:val="213"/>
              <w:spacing w:before="65" w:line="219" w:lineRule="auto"/>
              <w:ind w:left="103"/>
            </w:pPr>
            <w:r>
              <w:rPr>
                <w:spacing w:val="-2"/>
              </w:rPr>
              <w:t>A02010104</w:t>
            </w:r>
            <w:r>
              <w:rPr>
                <w:spacing w:val="-14"/>
              </w:rPr>
              <w:t xml:space="preserve"> </w:t>
            </w:r>
            <w:r>
              <w:rPr>
                <w:spacing w:val="-2"/>
              </w:rPr>
              <w:t>台式计算机</w:t>
            </w:r>
          </w:p>
        </w:tc>
        <w:tc>
          <w:tcPr>
            <w:tcW w:w="2248" w:type="dxa"/>
            <w:vAlign w:val="top"/>
          </w:tcPr>
          <w:p w14:paraId="057A59D6">
            <w:pPr>
              <w:rPr>
                <w:rFonts w:ascii="Arial"/>
                <w:sz w:val="21"/>
              </w:rPr>
            </w:pPr>
          </w:p>
        </w:tc>
        <w:tc>
          <w:tcPr>
            <w:tcW w:w="3543" w:type="dxa"/>
            <w:vAlign w:val="top"/>
          </w:tcPr>
          <w:p w14:paraId="67E13A12">
            <w:pPr>
              <w:pStyle w:val="213"/>
              <w:spacing w:before="64" w:line="219" w:lineRule="auto"/>
              <w:ind w:left="109"/>
            </w:pPr>
            <w:r>
              <w:rPr>
                <w:spacing w:val="-1"/>
              </w:rPr>
              <w:t>HJ2536</w:t>
            </w:r>
            <w:r>
              <w:rPr>
                <w:spacing w:val="-28"/>
              </w:rPr>
              <w:t xml:space="preserve"> </w:t>
            </w:r>
            <w:r>
              <w:rPr>
                <w:spacing w:val="-1"/>
              </w:rPr>
              <w:t>微型计算机、显示器</w:t>
            </w:r>
          </w:p>
        </w:tc>
      </w:tr>
      <w:tr w14:paraId="29F73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3CC2B9AB">
            <w:pPr>
              <w:rPr>
                <w:rFonts w:ascii="Arial"/>
                <w:sz w:val="21"/>
              </w:rPr>
            </w:pPr>
          </w:p>
        </w:tc>
        <w:tc>
          <w:tcPr>
            <w:tcW w:w="1542" w:type="dxa"/>
            <w:vMerge w:val="continue"/>
            <w:tcBorders>
              <w:top w:val="nil"/>
              <w:bottom w:val="nil"/>
            </w:tcBorders>
            <w:vAlign w:val="top"/>
          </w:tcPr>
          <w:p w14:paraId="7835A11A">
            <w:pPr>
              <w:rPr>
                <w:rFonts w:ascii="Arial"/>
                <w:sz w:val="21"/>
              </w:rPr>
            </w:pPr>
          </w:p>
        </w:tc>
        <w:tc>
          <w:tcPr>
            <w:tcW w:w="2672" w:type="dxa"/>
            <w:vAlign w:val="top"/>
          </w:tcPr>
          <w:p w14:paraId="2586937D">
            <w:pPr>
              <w:pStyle w:val="213"/>
              <w:spacing w:before="64" w:line="219" w:lineRule="auto"/>
              <w:ind w:left="103"/>
            </w:pPr>
            <w:r>
              <w:rPr>
                <w:spacing w:val="-1"/>
              </w:rPr>
              <w:t>A02010105</w:t>
            </w:r>
            <w:r>
              <w:rPr>
                <w:spacing w:val="-30"/>
              </w:rPr>
              <w:t xml:space="preserve"> </w:t>
            </w:r>
            <w:r>
              <w:rPr>
                <w:spacing w:val="-1"/>
              </w:rPr>
              <w:t>便携式计算机</w:t>
            </w:r>
          </w:p>
        </w:tc>
        <w:tc>
          <w:tcPr>
            <w:tcW w:w="2248" w:type="dxa"/>
            <w:vAlign w:val="top"/>
          </w:tcPr>
          <w:p w14:paraId="07AAF5EB">
            <w:pPr>
              <w:rPr>
                <w:rFonts w:ascii="Arial"/>
                <w:sz w:val="21"/>
              </w:rPr>
            </w:pPr>
          </w:p>
        </w:tc>
        <w:tc>
          <w:tcPr>
            <w:tcW w:w="3543" w:type="dxa"/>
            <w:vAlign w:val="top"/>
          </w:tcPr>
          <w:p w14:paraId="69CFD470">
            <w:pPr>
              <w:pStyle w:val="213"/>
              <w:spacing w:before="64" w:line="219" w:lineRule="auto"/>
              <w:ind w:left="109"/>
            </w:pPr>
            <w:r>
              <w:rPr>
                <w:spacing w:val="-1"/>
              </w:rPr>
              <w:t>HJ2536</w:t>
            </w:r>
            <w:r>
              <w:rPr>
                <w:spacing w:val="-28"/>
              </w:rPr>
              <w:t xml:space="preserve"> </w:t>
            </w:r>
            <w:r>
              <w:rPr>
                <w:spacing w:val="-1"/>
              </w:rPr>
              <w:t>微型计算机、显示器</w:t>
            </w:r>
          </w:p>
        </w:tc>
      </w:tr>
      <w:tr w14:paraId="00AE1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bottom w:val="nil"/>
            </w:tcBorders>
            <w:vAlign w:val="top"/>
          </w:tcPr>
          <w:p w14:paraId="5CD2D516">
            <w:pPr>
              <w:rPr>
                <w:rFonts w:ascii="Arial"/>
                <w:sz w:val="21"/>
              </w:rPr>
            </w:pPr>
          </w:p>
        </w:tc>
        <w:tc>
          <w:tcPr>
            <w:tcW w:w="1542" w:type="dxa"/>
            <w:vMerge w:val="continue"/>
            <w:tcBorders>
              <w:top w:val="nil"/>
              <w:bottom w:val="nil"/>
            </w:tcBorders>
            <w:vAlign w:val="top"/>
          </w:tcPr>
          <w:p w14:paraId="787B538D">
            <w:pPr>
              <w:rPr>
                <w:rFonts w:ascii="Arial"/>
                <w:sz w:val="21"/>
              </w:rPr>
            </w:pPr>
          </w:p>
        </w:tc>
        <w:tc>
          <w:tcPr>
            <w:tcW w:w="2672" w:type="dxa"/>
            <w:vAlign w:val="top"/>
          </w:tcPr>
          <w:p w14:paraId="07A3820E">
            <w:pPr>
              <w:pStyle w:val="213"/>
              <w:spacing w:before="64" w:line="219" w:lineRule="auto"/>
              <w:ind w:left="103"/>
            </w:pPr>
            <w:r>
              <w:rPr>
                <w:spacing w:val="-1"/>
              </w:rPr>
              <w:t>A02010107</w:t>
            </w:r>
            <w:r>
              <w:rPr>
                <w:spacing w:val="-28"/>
              </w:rPr>
              <w:t xml:space="preserve"> </w:t>
            </w:r>
            <w:r>
              <w:rPr>
                <w:spacing w:val="-1"/>
              </w:rPr>
              <w:t>平板式微型计算机</w:t>
            </w:r>
          </w:p>
        </w:tc>
        <w:tc>
          <w:tcPr>
            <w:tcW w:w="2248" w:type="dxa"/>
            <w:vAlign w:val="top"/>
          </w:tcPr>
          <w:p w14:paraId="1B748563">
            <w:pPr>
              <w:rPr>
                <w:rFonts w:ascii="Arial"/>
                <w:sz w:val="21"/>
              </w:rPr>
            </w:pPr>
          </w:p>
        </w:tc>
        <w:tc>
          <w:tcPr>
            <w:tcW w:w="3543" w:type="dxa"/>
            <w:vAlign w:val="top"/>
          </w:tcPr>
          <w:p w14:paraId="747EECB8">
            <w:pPr>
              <w:pStyle w:val="213"/>
              <w:spacing w:before="63" w:line="219" w:lineRule="auto"/>
              <w:ind w:left="109"/>
            </w:pPr>
            <w:r>
              <w:rPr>
                <w:spacing w:val="-1"/>
              </w:rPr>
              <w:t>HJ2536</w:t>
            </w:r>
            <w:r>
              <w:rPr>
                <w:spacing w:val="-28"/>
              </w:rPr>
              <w:t xml:space="preserve"> </w:t>
            </w:r>
            <w:r>
              <w:rPr>
                <w:spacing w:val="-1"/>
              </w:rPr>
              <w:t>微型计算机、显示器</w:t>
            </w:r>
          </w:p>
        </w:tc>
      </w:tr>
      <w:tr w14:paraId="3A7CA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7E04A968">
            <w:pPr>
              <w:rPr>
                <w:rFonts w:ascii="Arial"/>
                <w:sz w:val="21"/>
              </w:rPr>
            </w:pPr>
          </w:p>
        </w:tc>
        <w:tc>
          <w:tcPr>
            <w:tcW w:w="1542" w:type="dxa"/>
            <w:vMerge w:val="continue"/>
            <w:tcBorders>
              <w:top w:val="nil"/>
              <w:bottom w:val="nil"/>
            </w:tcBorders>
            <w:vAlign w:val="top"/>
          </w:tcPr>
          <w:p w14:paraId="28AA29B5">
            <w:pPr>
              <w:rPr>
                <w:rFonts w:ascii="Arial"/>
                <w:sz w:val="21"/>
              </w:rPr>
            </w:pPr>
          </w:p>
        </w:tc>
        <w:tc>
          <w:tcPr>
            <w:tcW w:w="2672" w:type="dxa"/>
            <w:vAlign w:val="top"/>
          </w:tcPr>
          <w:p w14:paraId="672A73F4">
            <w:pPr>
              <w:pStyle w:val="213"/>
              <w:spacing w:before="65" w:line="219" w:lineRule="auto"/>
              <w:ind w:left="103"/>
            </w:pPr>
            <w:r>
              <w:rPr>
                <w:spacing w:val="-2"/>
              </w:rPr>
              <w:t>A02010108</w:t>
            </w:r>
            <w:r>
              <w:rPr>
                <w:spacing w:val="32"/>
              </w:rPr>
              <w:t xml:space="preserve"> </w:t>
            </w:r>
            <w:r>
              <w:rPr>
                <w:spacing w:val="-2"/>
              </w:rPr>
              <w:t>网络计算机</w:t>
            </w:r>
          </w:p>
        </w:tc>
        <w:tc>
          <w:tcPr>
            <w:tcW w:w="2248" w:type="dxa"/>
            <w:vAlign w:val="top"/>
          </w:tcPr>
          <w:p w14:paraId="652D58F5">
            <w:pPr>
              <w:rPr>
                <w:rFonts w:ascii="Arial"/>
                <w:sz w:val="21"/>
              </w:rPr>
            </w:pPr>
          </w:p>
        </w:tc>
        <w:tc>
          <w:tcPr>
            <w:tcW w:w="3543" w:type="dxa"/>
            <w:vAlign w:val="top"/>
          </w:tcPr>
          <w:p w14:paraId="56260D36">
            <w:pPr>
              <w:pStyle w:val="213"/>
              <w:spacing w:before="64" w:line="219" w:lineRule="auto"/>
              <w:ind w:left="109"/>
            </w:pPr>
            <w:r>
              <w:rPr>
                <w:spacing w:val="-1"/>
              </w:rPr>
              <w:t>HJ2536</w:t>
            </w:r>
            <w:r>
              <w:rPr>
                <w:spacing w:val="-28"/>
              </w:rPr>
              <w:t xml:space="preserve"> </w:t>
            </w:r>
            <w:r>
              <w:rPr>
                <w:spacing w:val="-1"/>
              </w:rPr>
              <w:t>微型计算机、显示器</w:t>
            </w:r>
          </w:p>
        </w:tc>
      </w:tr>
      <w:tr w14:paraId="375FF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33E6D6D3">
            <w:pPr>
              <w:rPr>
                <w:rFonts w:ascii="Arial"/>
                <w:sz w:val="21"/>
              </w:rPr>
            </w:pPr>
          </w:p>
        </w:tc>
        <w:tc>
          <w:tcPr>
            <w:tcW w:w="1542" w:type="dxa"/>
            <w:vMerge w:val="continue"/>
            <w:tcBorders>
              <w:top w:val="nil"/>
              <w:bottom w:val="nil"/>
            </w:tcBorders>
            <w:vAlign w:val="top"/>
          </w:tcPr>
          <w:p w14:paraId="3E82BE0D">
            <w:pPr>
              <w:rPr>
                <w:rFonts w:ascii="Arial"/>
                <w:sz w:val="21"/>
              </w:rPr>
            </w:pPr>
          </w:p>
        </w:tc>
        <w:tc>
          <w:tcPr>
            <w:tcW w:w="2672" w:type="dxa"/>
            <w:vAlign w:val="top"/>
          </w:tcPr>
          <w:p w14:paraId="1336E76F">
            <w:pPr>
              <w:pStyle w:val="213"/>
              <w:spacing w:before="64" w:line="219" w:lineRule="auto"/>
              <w:ind w:left="103"/>
            </w:pPr>
            <w:r>
              <w:t>A02010109 计算机工作站</w:t>
            </w:r>
          </w:p>
        </w:tc>
        <w:tc>
          <w:tcPr>
            <w:tcW w:w="2248" w:type="dxa"/>
            <w:vAlign w:val="top"/>
          </w:tcPr>
          <w:p w14:paraId="34C7AF7D">
            <w:pPr>
              <w:rPr>
                <w:rFonts w:ascii="Arial"/>
                <w:sz w:val="21"/>
              </w:rPr>
            </w:pPr>
          </w:p>
        </w:tc>
        <w:tc>
          <w:tcPr>
            <w:tcW w:w="3543" w:type="dxa"/>
            <w:vAlign w:val="top"/>
          </w:tcPr>
          <w:p w14:paraId="58008142">
            <w:pPr>
              <w:pStyle w:val="213"/>
              <w:spacing w:before="64" w:line="219" w:lineRule="auto"/>
              <w:ind w:left="109"/>
            </w:pPr>
            <w:r>
              <w:rPr>
                <w:spacing w:val="-1"/>
              </w:rPr>
              <w:t>HJ2536</w:t>
            </w:r>
            <w:r>
              <w:rPr>
                <w:spacing w:val="-28"/>
              </w:rPr>
              <w:t xml:space="preserve"> </w:t>
            </w:r>
            <w:r>
              <w:rPr>
                <w:spacing w:val="-1"/>
              </w:rPr>
              <w:t>微型计算机、显示器</w:t>
            </w:r>
          </w:p>
        </w:tc>
      </w:tr>
      <w:tr w14:paraId="01BDF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tcBorders>
            <w:vAlign w:val="top"/>
          </w:tcPr>
          <w:p w14:paraId="532E45BE">
            <w:pPr>
              <w:rPr>
                <w:rFonts w:ascii="Arial"/>
                <w:sz w:val="21"/>
              </w:rPr>
            </w:pPr>
          </w:p>
        </w:tc>
        <w:tc>
          <w:tcPr>
            <w:tcW w:w="1542" w:type="dxa"/>
            <w:vMerge w:val="continue"/>
            <w:tcBorders>
              <w:top w:val="nil"/>
            </w:tcBorders>
            <w:vAlign w:val="top"/>
          </w:tcPr>
          <w:p w14:paraId="14F57387">
            <w:pPr>
              <w:rPr>
                <w:rFonts w:ascii="Arial"/>
                <w:sz w:val="21"/>
              </w:rPr>
            </w:pPr>
          </w:p>
        </w:tc>
        <w:tc>
          <w:tcPr>
            <w:tcW w:w="2672" w:type="dxa"/>
            <w:vAlign w:val="top"/>
          </w:tcPr>
          <w:p w14:paraId="47CA96C1">
            <w:pPr>
              <w:pStyle w:val="213"/>
              <w:spacing w:before="64" w:line="219" w:lineRule="auto"/>
              <w:ind w:left="103"/>
            </w:pPr>
            <w:r>
              <w:rPr>
                <w:spacing w:val="-1"/>
              </w:rPr>
              <w:t>A02010199</w:t>
            </w:r>
            <w:r>
              <w:rPr>
                <w:spacing w:val="-29"/>
              </w:rPr>
              <w:t xml:space="preserve"> </w:t>
            </w:r>
            <w:r>
              <w:rPr>
                <w:spacing w:val="-1"/>
              </w:rPr>
              <w:t>其他计算机设备</w:t>
            </w:r>
          </w:p>
        </w:tc>
        <w:tc>
          <w:tcPr>
            <w:tcW w:w="2248" w:type="dxa"/>
            <w:vAlign w:val="top"/>
          </w:tcPr>
          <w:p w14:paraId="74F29028">
            <w:pPr>
              <w:rPr>
                <w:rFonts w:ascii="Arial"/>
                <w:sz w:val="21"/>
              </w:rPr>
            </w:pPr>
          </w:p>
        </w:tc>
        <w:tc>
          <w:tcPr>
            <w:tcW w:w="3543" w:type="dxa"/>
            <w:vAlign w:val="top"/>
          </w:tcPr>
          <w:p w14:paraId="774281FE">
            <w:pPr>
              <w:pStyle w:val="213"/>
              <w:spacing w:before="64" w:line="219" w:lineRule="auto"/>
              <w:ind w:left="109"/>
            </w:pPr>
            <w:r>
              <w:rPr>
                <w:spacing w:val="-1"/>
              </w:rPr>
              <w:t>HJ2536</w:t>
            </w:r>
            <w:r>
              <w:rPr>
                <w:spacing w:val="-28"/>
              </w:rPr>
              <w:t xml:space="preserve"> </w:t>
            </w:r>
            <w:r>
              <w:rPr>
                <w:spacing w:val="-1"/>
              </w:rPr>
              <w:t>微型计算机、显示器</w:t>
            </w:r>
          </w:p>
        </w:tc>
      </w:tr>
      <w:tr w14:paraId="1A8EF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41746529">
            <w:pPr>
              <w:pStyle w:val="213"/>
              <w:spacing w:before="64" w:line="242" w:lineRule="auto"/>
              <w:ind w:left="116"/>
            </w:pPr>
            <w:r>
              <w:t>2</w:t>
            </w:r>
          </w:p>
        </w:tc>
        <w:tc>
          <w:tcPr>
            <w:tcW w:w="1542" w:type="dxa"/>
            <w:vMerge w:val="restart"/>
            <w:tcBorders>
              <w:bottom w:val="nil"/>
            </w:tcBorders>
            <w:vAlign w:val="top"/>
          </w:tcPr>
          <w:p w14:paraId="2B88E24D">
            <w:pPr>
              <w:pStyle w:val="213"/>
              <w:spacing w:before="64" w:line="323" w:lineRule="auto"/>
              <w:ind w:left="123" w:right="108" w:hanging="21"/>
            </w:pPr>
            <w:r>
              <w:rPr>
                <w:spacing w:val="3"/>
              </w:rPr>
              <w:t>A020106</w:t>
            </w:r>
            <w:r>
              <w:rPr>
                <w:spacing w:val="34"/>
              </w:rPr>
              <w:t xml:space="preserve"> </w:t>
            </w:r>
            <w:r>
              <w:rPr>
                <w:spacing w:val="3"/>
              </w:rPr>
              <w:t>输入输</w:t>
            </w:r>
            <w:r>
              <w:t xml:space="preserve"> </w:t>
            </w:r>
            <w:r>
              <w:rPr>
                <w:spacing w:val="-5"/>
              </w:rPr>
              <w:t>出设备</w:t>
            </w:r>
          </w:p>
        </w:tc>
        <w:tc>
          <w:tcPr>
            <w:tcW w:w="2672" w:type="dxa"/>
            <w:vMerge w:val="restart"/>
            <w:tcBorders>
              <w:bottom w:val="nil"/>
            </w:tcBorders>
            <w:vAlign w:val="top"/>
          </w:tcPr>
          <w:p w14:paraId="3888E4E5">
            <w:pPr>
              <w:pStyle w:val="213"/>
              <w:spacing w:before="64" w:line="220" w:lineRule="auto"/>
              <w:ind w:left="103"/>
            </w:pPr>
            <w:r>
              <w:rPr>
                <w:spacing w:val="-1"/>
              </w:rPr>
              <w:t>A02010601</w:t>
            </w:r>
            <w:r>
              <w:rPr>
                <w:spacing w:val="-31"/>
              </w:rPr>
              <w:t xml:space="preserve"> </w:t>
            </w:r>
            <w:r>
              <w:rPr>
                <w:spacing w:val="-1"/>
              </w:rPr>
              <w:t>打印设备</w:t>
            </w:r>
          </w:p>
        </w:tc>
        <w:tc>
          <w:tcPr>
            <w:tcW w:w="2248" w:type="dxa"/>
            <w:vAlign w:val="top"/>
          </w:tcPr>
          <w:p w14:paraId="79B7E31D">
            <w:pPr>
              <w:pStyle w:val="213"/>
              <w:spacing w:before="65" w:line="219" w:lineRule="auto"/>
              <w:ind w:left="105"/>
            </w:pPr>
            <w:r>
              <w:t>A0201060101 喷墨打印机</w:t>
            </w:r>
          </w:p>
        </w:tc>
        <w:tc>
          <w:tcPr>
            <w:tcW w:w="3543" w:type="dxa"/>
            <w:vAlign w:val="top"/>
          </w:tcPr>
          <w:p w14:paraId="0C380A52">
            <w:pPr>
              <w:pStyle w:val="213"/>
              <w:spacing w:before="64" w:line="219" w:lineRule="auto"/>
              <w:ind w:left="109"/>
            </w:pPr>
            <w:r>
              <w:rPr>
                <w:spacing w:val="-1"/>
              </w:rPr>
              <w:t>HJ2512</w:t>
            </w:r>
            <w:r>
              <w:rPr>
                <w:spacing w:val="-29"/>
              </w:rPr>
              <w:t xml:space="preserve"> </w:t>
            </w:r>
            <w:r>
              <w:rPr>
                <w:spacing w:val="-1"/>
              </w:rPr>
              <w:t>打印机、传真机及多功能一体机</w:t>
            </w:r>
          </w:p>
        </w:tc>
      </w:tr>
      <w:tr w14:paraId="794DE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061AA105">
            <w:pPr>
              <w:rPr>
                <w:rFonts w:ascii="Arial"/>
                <w:sz w:val="21"/>
              </w:rPr>
            </w:pPr>
          </w:p>
        </w:tc>
        <w:tc>
          <w:tcPr>
            <w:tcW w:w="1542" w:type="dxa"/>
            <w:vMerge w:val="continue"/>
            <w:tcBorders>
              <w:top w:val="nil"/>
              <w:bottom w:val="nil"/>
            </w:tcBorders>
            <w:vAlign w:val="top"/>
          </w:tcPr>
          <w:p w14:paraId="3E214BEB">
            <w:pPr>
              <w:rPr>
                <w:rFonts w:ascii="Arial"/>
                <w:sz w:val="21"/>
              </w:rPr>
            </w:pPr>
          </w:p>
        </w:tc>
        <w:tc>
          <w:tcPr>
            <w:tcW w:w="2672" w:type="dxa"/>
            <w:vMerge w:val="continue"/>
            <w:tcBorders>
              <w:top w:val="nil"/>
              <w:bottom w:val="nil"/>
            </w:tcBorders>
            <w:vAlign w:val="top"/>
          </w:tcPr>
          <w:p w14:paraId="53CF0BA8">
            <w:pPr>
              <w:rPr>
                <w:rFonts w:ascii="Arial"/>
                <w:sz w:val="21"/>
              </w:rPr>
            </w:pPr>
          </w:p>
        </w:tc>
        <w:tc>
          <w:tcPr>
            <w:tcW w:w="2248" w:type="dxa"/>
            <w:vAlign w:val="top"/>
          </w:tcPr>
          <w:p w14:paraId="342A6BC1">
            <w:pPr>
              <w:pStyle w:val="213"/>
              <w:spacing w:before="64" w:line="219" w:lineRule="auto"/>
              <w:ind w:left="105"/>
            </w:pPr>
            <w:r>
              <w:t>A0201060102 激光打印机</w:t>
            </w:r>
          </w:p>
        </w:tc>
        <w:tc>
          <w:tcPr>
            <w:tcW w:w="3543" w:type="dxa"/>
            <w:vAlign w:val="top"/>
          </w:tcPr>
          <w:p w14:paraId="492DADB3">
            <w:pPr>
              <w:pStyle w:val="213"/>
              <w:spacing w:before="64" w:line="219" w:lineRule="auto"/>
              <w:ind w:left="109"/>
            </w:pPr>
            <w:r>
              <w:rPr>
                <w:spacing w:val="-1"/>
              </w:rPr>
              <w:t>HJ2512</w:t>
            </w:r>
            <w:r>
              <w:rPr>
                <w:spacing w:val="-29"/>
              </w:rPr>
              <w:t xml:space="preserve"> </w:t>
            </w:r>
            <w:r>
              <w:rPr>
                <w:spacing w:val="-1"/>
              </w:rPr>
              <w:t>打印机、传真机及多功能一体机</w:t>
            </w:r>
          </w:p>
        </w:tc>
      </w:tr>
      <w:tr w14:paraId="2EF80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bottom w:val="nil"/>
            </w:tcBorders>
            <w:vAlign w:val="top"/>
          </w:tcPr>
          <w:p w14:paraId="32A00ED6">
            <w:pPr>
              <w:rPr>
                <w:rFonts w:ascii="Arial"/>
                <w:sz w:val="21"/>
              </w:rPr>
            </w:pPr>
          </w:p>
        </w:tc>
        <w:tc>
          <w:tcPr>
            <w:tcW w:w="1542" w:type="dxa"/>
            <w:vMerge w:val="continue"/>
            <w:tcBorders>
              <w:top w:val="nil"/>
              <w:bottom w:val="nil"/>
            </w:tcBorders>
            <w:vAlign w:val="top"/>
          </w:tcPr>
          <w:p w14:paraId="03961196">
            <w:pPr>
              <w:rPr>
                <w:rFonts w:ascii="Arial"/>
                <w:sz w:val="21"/>
              </w:rPr>
            </w:pPr>
          </w:p>
        </w:tc>
        <w:tc>
          <w:tcPr>
            <w:tcW w:w="2672" w:type="dxa"/>
            <w:vMerge w:val="continue"/>
            <w:tcBorders>
              <w:top w:val="nil"/>
              <w:bottom w:val="nil"/>
            </w:tcBorders>
            <w:vAlign w:val="top"/>
          </w:tcPr>
          <w:p w14:paraId="51F68492">
            <w:pPr>
              <w:rPr>
                <w:rFonts w:ascii="Arial"/>
                <w:sz w:val="21"/>
              </w:rPr>
            </w:pPr>
          </w:p>
        </w:tc>
        <w:tc>
          <w:tcPr>
            <w:tcW w:w="2248" w:type="dxa"/>
            <w:vAlign w:val="top"/>
          </w:tcPr>
          <w:p w14:paraId="40A34612">
            <w:pPr>
              <w:pStyle w:val="213"/>
              <w:spacing w:before="64" w:line="219" w:lineRule="auto"/>
              <w:ind w:left="105"/>
            </w:pPr>
            <w:r>
              <w:t>A0201060103 热式打印机</w:t>
            </w:r>
          </w:p>
        </w:tc>
        <w:tc>
          <w:tcPr>
            <w:tcW w:w="3543" w:type="dxa"/>
            <w:vAlign w:val="top"/>
          </w:tcPr>
          <w:p w14:paraId="75B59CAF">
            <w:pPr>
              <w:pStyle w:val="213"/>
              <w:spacing w:before="64" w:line="219" w:lineRule="auto"/>
              <w:ind w:left="109"/>
            </w:pPr>
            <w:r>
              <w:rPr>
                <w:spacing w:val="-1"/>
              </w:rPr>
              <w:t>HJ2512</w:t>
            </w:r>
            <w:r>
              <w:rPr>
                <w:spacing w:val="-29"/>
              </w:rPr>
              <w:t xml:space="preserve"> </w:t>
            </w:r>
            <w:r>
              <w:rPr>
                <w:spacing w:val="-1"/>
              </w:rPr>
              <w:t>打印机、传真机及多功能一体机</w:t>
            </w:r>
          </w:p>
        </w:tc>
      </w:tr>
      <w:tr w14:paraId="3F97A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493F545F">
            <w:pPr>
              <w:rPr>
                <w:rFonts w:ascii="Arial"/>
                <w:sz w:val="21"/>
              </w:rPr>
            </w:pPr>
          </w:p>
        </w:tc>
        <w:tc>
          <w:tcPr>
            <w:tcW w:w="1542" w:type="dxa"/>
            <w:vMerge w:val="continue"/>
            <w:tcBorders>
              <w:top w:val="nil"/>
              <w:bottom w:val="nil"/>
            </w:tcBorders>
            <w:vAlign w:val="top"/>
          </w:tcPr>
          <w:p w14:paraId="153A9C97">
            <w:pPr>
              <w:rPr>
                <w:rFonts w:ascii="Arial"/>
                <w:sz w:val="21"/>
              </w:rPr>
            </w:pPr>
          </w:p>
        </w:tc>
        <w:tc>
          <w:tcPr>
            <w:tcW w:w="2672" w:type="dxa"/>
            <w:vMerge w:val="continue"/>
            <w:tcBorders>
              <w:top w:val="nil"/>
            </w:tcBorders>
            <w:vAlign w:val="top"/>
          </w:tcPr>
          <w:p w14:paraId="6E66013F">
            <w:pPr>
              <w:rPr>
                <w:rFonts w:ascii="Arial"/>
                <w:sz w:val="21"/>
              </w:rPr>
            </w:pPr>
          </w:p>
        </w:tc>
        <w:tc>
          <w:tcPr>
            <w:tcW w:w="2248" w:type="dxa"/>
            <w:vAlign w:val="top"/>
          </w:tcPr>
          <w:p w14:paraId="6139EF36">
            <w:pPr>
              <w:pStyle w:val="213"/>
              <w:spacing w:before="65" w:line="219" w:lineRule="auto"/>
              <w:ind w:left="105"/>
            </w:pPr>
            <w:r>
              <w:t>A0201060104 针式打印机</w:t>
            </w:r>
          </w:p>
        </w:tc>
        <w:tc>
          <w:tcPr>
            <w:tcW w:w="3543" w:type="dxa"/>
            <w:vAlign w:val="top"/>
          </w:tcPr>
          <w:p w14:paraId="0E43265F">
            <w:pPr>
              <w:pStyle w:val="213"/>
              <w:spacing w:before="64" w:line="219" w:lineRule="auto"/>
              <w:ind w:left="109"/>
            </w:pPr>
            <w:r>
              <w:rPr>
                <w:spacing w:val="-1"/>
              </w:rPr>
              <w:t>HJ2512</w:t>
            </w:r>
            <w:r>
              <w:rPr>
                <w:spacing w:val="-29"/>
              </w:rPr>
              <w:t xml:space="preserve"> </w:t>
            </w:r>
            <w:r>
              <w:rPr>
                <w:spacing w:val="-1"/>
              </w:rPr>
              <w:t>打印机、传真机及多功能一体机</w:t>
            </w:r>
          </w:p>
        </w:tc>
      </w:tr>
      <w:tr w14:paraId="18564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196689D3">
            <w:pPr>
              <w:rPr>
                <w:rFonts w:ascii="Arial"/>
                <w:sz w:val="21"/>
              </w:rPr>
            </w:pPr>
          </w:p>
        </w:tc>
        <w:tc>
          <w:tcPr>
            <w:tcW w:w="1542" w:type="dxa"/>
            <w:vMerge w:val="continue"/>
            <w:tcBorders>
              <w:top w:val="nil"/>
              <w:bottom w:val="nil"/>
            </w:tcBorders>
            <w:vAlign w:val="top"/>
          </w:tcPr>
          <w:p w14:paraId="026152ED">
            <w:pPr>
              <w:rPr>
                <w:rFonts w:ascii="Arial"/>
                <w:sz w:val="21"/>
              </w:rPr>
            </w:pPr>
          </w:p>
        </w:tc>
        <w:tc>
          <w:tcPr>
            <w:tcW w:w="2672" w:type="dxa"/>
            <w:vMerge w:val="restart"/>
            <w:tcBorders>
              <w:bottom w:val="nil"/>
            </w:tcBorders>
            <w:vAlign w:val="top"/>
          </w:tcPr>
          <w:p w14:paraId="2BE9A888">
            <w:pPr>
              <w:pStyle w:val="213"/>
              <w:spacing w:before="64" w:line="222" w:lineRule="auto"/>
              <w:ind w:left="103"/>
            </w:pPr>
            <w:r>
              <w:t>A02010604 显示设备</w:t>
            </w:r>
          </w:p>
        </w:tc>
        <w:tc>
          <w:tcPr>
            <w:tcW w:w="2248" w:type="dxa"/>
            <w:vAlign w:val="top"/>
          </w:tcPr>
          <w:p w14:paraId="56C53EEC">
            <w:pPr>
              <w:pStyle w:val="213"/>
              <w:spacing w:before="64" w:line="221" w:lineRule="auto"/>
              <w:ind w:left="105"/>
            </w:pPr>
            <w:r>
              <w:t>A0201060401 液晶显示器</w:t>
            </w:r>
          </w:p>
        </w:tc>
        <w:tc>
          <w:tcPr>
            <w:tcW w:w="3543" w:type="dxa"/>
            <w:vAlign w:val="top"/>
          </w:tcPr>
          <w:p w14:paraId="6E7A0CFC">
            <w:pPr>
              <w:pStyle w:val="213"/>
              <w:spacing w:before="64" w:line="219" w:lineRule="auto"/>
              <w:ind w:left="109"/>
            </w:pPr>
            <w:r>
              <w:rPr>
                <w:spacing w:val="-1"/>
              </w:rPr>
              <w:t>HJ2536</w:t>
            </w:r>
            <w:r>
              <w:rPr>
                <w:spacing w:val="-28"/>
              </w:rPr>
              <w:t xml:space="preserve"> </w:t>
            </w:r>
            <w:r>
              <w:rPr>
                <w:spacing w:val="-1"/>
              </w:rPr>
              <w:t>微型计算机、显示器</w:t>
            </w:r>
          </w:p>
        </w:tc>
      </w:tr>
      <w:tr w14:paraId="5B486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bottom w:val="nil"/>
            </w:tcBorders>
            <w:vAlign w:val="top"/>
          </w:tcPr>
          <w:p w14:paraId="0F2EB8AF">
            <w:pPr>
              <w:rPr>
                <w:rFonts w:ascii="Arial"/>
                <w:sz w:val="21"/>
              </w:rPr>
            </w:pPr>
          </w:p>
        </w:tc>
        <w:tc>
          <w:tcPr>
            <w:tcW w:w="1542" w:type="dxa"/>
            <w:vMerge w:val="continue"/>
            <w:tcBorders>
              <w:top w:val="nil"/>
              <w:bottom w:val="nil"/>
            </w:tcBorders>
            <w:vAlign w:val="top"/>
          </w:tcPr>
          <w:p w14:paraId="3C6D1D1D">
            <w:pPr>
              <w:rPr>
                <w:rFonts w:ascii="Arial"/>
                <w:sz w:val="21"/>
              </w:rPr>
            </w:pPr>
          </w:p>
        </w:tc>
        <w:tc>
          <w:tcPr>
            <w:tcW w:w="2672" w:type="dxa"/>
            <w:vMerge w:val="continue"/>
            <w:tcBorders>
              <w:top w:val="nil"/>
            </w:tcBorders>
            <w:vAlign w:val="top"/>
          </w:tcPr>
          <w:p w14:paraId="15C930B2">
            <w:pPr>
              <w:rPr>
                <w:rFonts w:ascii="Arial"/>
                <w:sz w:val="21"/>
              </w:rPr>
            </w:pPr>
          </w:p>
        </w:tc>
        <w:tc>
          <w:tcPr>
            <w:tcW w:w="2248" w:type="dxa"/>
            <w:vAlign w:val="top"/>
          </w:tcPr>
          <w:p w14:paraId="13E3C0AE">
            <w:pPr>
              <w:pStyle w:val="213"/>
              <w:spacing w:before="64" w:line="221" w:lineRule="auto"/>
              <w:ind w:left="105"/>
            </w:pPr>
            <w:r>
              <w:t>A0201060499 其他显示器</w:t>
            </w:r>
          </w:p>
        </w:tc>
        <w:tc>
          <w:tcPr>
            <w:tcW w:w="3543" w:type="dxa"/>
            <w:vAlign w:val="top"/>
          </w:tcPr>
          <w:p w14:paraId="1912BFA5">
            <w:pPr>
              <w:pStyle w:val="213"/>
              <w:spacing w:before="63" w:line="219" w:lineRule="auto"/>
              <w:ind w:left="109"/>
            </w:pPr>
            <w:r>
              <w:rPr>
                <w:spacing w:val="-1"/>
              </w:rPr>
              <w:t>HJ2536</w:t>
            </w:r>
            <w:r>
              <w:rPr>
                <w:spacing w:val="-28"/>
              </w:rPr>
              <w:t xml:space="preserve"> </w:t>
            </w:r>
            <w:r>
              <w:rPr>
                <w:spacing w:val="-1"/>
              </w:rPr>
              <w:t>微型计算机、显示器</w:t>
            </w:r>
          </w:p>
        </w:tc>
      </w:tr>
      <w:tr w14:paraId="490F1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vAlign w:val="top"/>
          </w:tcPr>
          <w:p w14:paraId="7C489C00">
            <w:pPr>
              <w:rPr>
                <w:rFonts w:ascii="Arial"/>
                <w:sz w:val="21"/>
              </w:rPr>
            </w:pPr>
          </w:p>
        </w:tc>
        <w:tc>
          <w:tcPr>
            <w:tcW w:w="1542" w:type="dxa"/>
            <w:vMerge w:val="continue"/>
            <w:tcBorders>
              <w:top w:val="nil"/>
            </w:tcBorders>
            <w:vAlign w:val="top"/>
          </w:tcPr>
          <w:p w14:paraId="4B5CC7B6">
            <w:pPr>
              <w:rPr>
                <w:rFonts w:ascii="Arial"/>
                <w:sz w:val="21"/>
              </w:rPr>
            </w:pPr>
          </w:p>
        </w:tc>
        <w:tc>
          <w:tcPr>
            <w:tcW w:w="2672" w:type="dxa"/>
            <w:vAlign w:val="top"/>
          </w:tcPr>
          <w:p w14:paraId="5402E358">
            <w:pPr>
              <w:pStyle w:val="213"/>
              <w:spacing w:before="64" w:line="220" w:lineRule="auto"/>
              <w:ind w:left="103"/>
            </w:pPr>
            <w:r>
              <w:rPr>
                <w:spacing w:val="-2"/>
              </w:rPr>
              <w:t>A02010609</w:t>
            </w:r>
            <w:r>
              <w:rPr>
                <w:spacing w:val="-9"/>
              </w:rPr>
              <w:t xml:space="preserve"> </w:t>
            </w:r>
            <w:r>
              <w:rPr>
                <w:spacing w:val="-2"/>
              </w:rPr>
              <w:t>图形图像输入设备</w:t>
            </w:r>
          </w:p>
        </w:tc>
        <w:tc>
          <w:tcPr>
            <w:tcW w:w="2248" w:type="dxa"/>
            <w:vAlign w:val="top"/>
          </w:tcPr>
          <w:p w14:paraId="248DC2C8">
            <w:pPr>
              <w:pStyle w:val="213"/>
              <w:spacing w:before="64" w:line="220" w:lineRule="auto"/>
              <w:ind w:left="105"/>
            </w:pPr>
            <w:r>
              <w:t>A0201060901 扫描仪</w:t>
            </w:r>
          </w:p>
        </w:tc>
        <w:tc>
          <w:tcPr>
            <w:tcW w:w="3543" w:type="dxa"/>
            <w:vAlign w:val="top"/>
          </w:tcPr>
          <w:p w14:paraId="5359BA85">
            <w:pPr>
              <w:pStyle w:val="213"/>
              <w:spacing w:before="64" w:line="219" w:lineRule="auto"/>
              <w:ind w:left="109"/>
            </w:pPr>
            <w:r>
              <w:rPr>
                <w:spacing w:val="-1"/>
              </w:rPr>
              <w:t>HJ2517</w:t>
            </w:r>
            <w:r>
              <w:rPr>
                <w:spacing w:val="-34"/>
              </w:rPr>
              <w:t xml:space="preserve"> </w:t>
            </w:r>
            <w:r>
              <w:rPr>
                <w:spacing w:val="-1"/>
              </w:rPr>
              <w:t>扫描仪</w:t>
            </w:r>
          </w:p>
        </w:tc>
      </w:tr>
      <w:tr w14:paraId="0D764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Align w:val="top"/>
          </w:tcPr>
          <w:p w14:paraId="174B4DA0">
            <w:pPr>
              <w:pStyle w:val="213"/>
              <w:spacing w:before="64"/>
              <w:ind w:left="118"/>
            </w:pPr>
            <w:r>
              <w:t>3</w:t>
            </w:r>
          </w:p>
        </w:tc>
        <w:tc>
          <w:tcPr>
            <w:tcW w:w="1542" w:type="dxa"/>
            <w:vAlign w:val="top"/>
          </w:tcPr>
          <w:p w14:paraId="093DC6B6">
            <w:pPr>
              <w:pStyle w:val="213"/>
              <w:spacing w:before="64" w:line="220" w:lineRule="auto"/>
              <w:ind w:left="102"/>
            </w:pPr>
            <w:r>
              <w:rPr>
                <w:spacing w:val="-1"/>
              </w:rPr>
              <w:t>A020202</w:t>
            </w:r>
            <w:r>
              <w:rPr>
                <w:spacing w:val="-33"/>
              </w:rPr>
              <w:t xml:space="preserve"> </w:t>
            </w:r>
            <w:r>
              <w:rPr>
                <w:spacing w:val="-1"/>
              </w:rPr>
              <w:t>投影仪</w:t>
            </w:r>
          </w:p>
        </w:tc>
        <w:tc>
          <w:tcPr>
            <w:tcW w:w="2672" w:type="dxa"/>
            <w:vAlign w:val="top"/>
          </w:tcPr>
          <w:p w14:paraId="47E6A5AF">
            <w:pPr>
              <w:rPr>
                <w:rFonts w:ascii="Arial"/>
                <w:sz w:val="21"/>
              </w:rPr>
            </w:pPr>
          </w:p>
        </w:tc>
        <w:tc>
          <w:tcPr>
            <w:tcW w:w="2248" w:type="dxa"/>
            <w:vAlign w:val="top"/>
          </w:tcPr>
          <w:p w14:paraId="77787557">
            <w:pPr>
              <w:rPr>
                <w:rFonts w:ascii="Arial"/>
                <w:sz w:val="21"/>
              </w:rPr>
            </w:pPr>
          </w:p>
        </w:tc>
        <w:tc>
          <w:tcPr>
            <w:tcW w:w="3543" w:type="dxa"/>
            <w:vAlign w:val="top"/>
          </w:tcPr>
          <w:p w14:paraId="68D4D474">
            <w:pPr>
              <w:pStyle w:val="213"/>
              <w:spacing w:before="64" w:line="219" w:lineRule="auto"/>
              <w:ind w:left="109"/>
            </w:pPr>
            <w:r>
              <w:rPr>
                <w:spacing w:val="-1"/>
              </w:rPr>
              <w:t>HJ2516</w:t>
            </w:r>
            <w:r>
              <w:rPr>
                <w:spacing w:val="-34"/>
              </w:rPr>
              <w:t xml:space="preserve"> </w:t>
            </w:r>
            <w:r>
              <w:rPr>
                <w:spacing w:val="-1"/>
              </w:rPr>
              <w:t>投影仪</w:t>
            </w:r>
          </w:p>
        </w:tc>
      </w:tr>
      <w:tr w14:paraId="5D238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83" w:type="dxa"/>
            <w:vAlign w:val="top"/>
          </w:tcPr>
          <w:p w14:paraId="04E1DC29">
            <w:pPr>
              <w:pStyle w:val="213"/>
              <w:spacing w:before="64" w:line="242" w:lineRule="auto"/>
              <w:ind w:left="114"/>
            </w:pPr>
            <w:r>
              <w:t>4</w:t>
            </w:r>
          </w:p>
        </w:tc>
        <w:tc>
          <w:tcPr>
            <w:tcW w:w="1542" w:type="dxa"/>
            <w:vAlign w:val="top"/>
          </w:tcPr>
          <w:p w14:paraId="646BDCAC">
            <w:pPr>
              <w:pStyle w:val="213"/>
              <w:spacing w:before="64" w:line="219" w:lineRule="auto"/>
              <w:ind w:left="102"/>
            </w:pPr>
            <w:r>
              <w:rPr>
                <w:spacing w:val="-1"/>
              </w:rPr>
              <w:t>A020201</w:t>
            </w:r>
            <w:r>
              <w:rPr>
                <w:spacing w:val="-32"/>
              </w:rPr>
              <w:t xml:space="preserve"> </w:t>
            </w:r>
            <w:r>
              <w:rPr>
                <w:spacing w:val="-1"/>
              </w:rPr>
              <w:t>复印机</w:t>
            </w:r>
          </w:p>
        </w:tc>
        <w:tc>
          <w:tcPr>
            <w:tcW w:w="2672" w:type="dxa"/>
            <w:vAlign w:val="top"/>
          </w:tcPr>
          <w:p w14:paraId="2CCBF178">
            <w:pPr>
              <w:rPr>
                <w:rFonts w:ascii="Arial"/>
                <w:sz w:val="21"/>
              </w:rPr>
            </w:pPr>
          </w:p>
        </w:tc>
        <w:tc>
          <w:tcPr>
            <w:tcW w:w="2248" w:type="dxa"/>
            <w:vAlign w:val="top"/>
          </w:tcPr>
          <w:p w14:paraId="519F0800">
            <w:pPr>
              <w:rPr>
                <w:rFonts w:ascii="Arial"/>
                <w:sz w:val="21"/>
              </w:rPr>
            </w:pPr>
          </w:p>
        </w:tc>
        <w:tc>
          <w:tcPr>
            <w:tcW w:w="3543" w:type="dxa"/>
            <w:vAlign w:val="top"/>
          </w:tcPr>
          <w:p w14:paraId="09C4AC9C">
            <w:pPr>
              <w:pStyle w:val="213"/>
              <w:spacing w:before="64" w:line="219" w:lineRule="auto"/>
              <w:ind w:left="109"/>
            </w:pPr>
            <w:r>
              <w:t>HJ424 数字式复印（包括多功能）设备</w:t>
            </w:r>
          </w:p>
        </w:tc>
      </w:tr>
      <w:tr w14:paraId="02A6A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593DF631">
            <w:pPr>
              <w:pStyle w:val="213"/>
              <w:spacing w:before="65"/>
              <w:ind w:left="118"/>
            </w:pPr>
            <w:r>
              <w:t>5</w:t>
            </w:r>
          </w:p>
        </w:tc>
        <w:tc>
          <w:tcPr>
            <w:tcW w:w="1542" w:type="dxa"/>
            <w:vAlign w:val="top"/>
          </w:tcPr>
          <w:p w14:paraId="6AA7F443">
            <w:pPr>
              <w:pStyle w:val="213"/>
              <w:spacing w:before="64" w:line="284" w:lineRule="auto"/>
              <w:ind w:left="110" w:right="108" w:hanging="8"/>
            </w:pPr>
            <w:r>
              <w:rPr>
                <w:spacing w:val="2"/>
              </w:rPr>
              <w:t>A020204</w:t>
            </w:r>
            <w:r>
              <w:rPr>
                <w:spacing w:val="44"/>
              </w:rPr>
              <w:t xml:space="preserve"> </w:t>
            </w:r>
            <w:r>
              <w:rPr>
                <w:spacing w:val="2"/>
              </w:rPr>
              <w:t>多功能</w:t>
            </w:r>
            <w:r>
              <w:t xml:space="preserve"> </w:t>
            </w:r>
            <w:r>
              <w:rPr>
                <w:spacing w:val="-4"/>
              </w:rPr>
              <w:t>一体机</w:t>
            </w:r>
          </w:p>
        </w:tc>
        <w:tc>
          <w:tcPr>
            <w:tcW w:w="2672" w:type="dxa"/>
            <w:vAlign w:val="top"/>
          </w:tcPr>
          <w:p w14:paraId="62E7C00D">
            <w:pPr>
              <w:rPr>
                <w:rFonts w:ascii="Arial"/>
                <w:sz w:val="21"/>
              </w:rPr>
            </w:pPr>
          </w:p>
        </w:tc>
        <w:tc>
          <w:tcPr>
            <w:tcW w:w="2248" w:type="dxa"/>
            <w:vAlign w:val="top"/>
          </w:tcPr>
          <w:p w14:paraId="529157F6">
            <w:pPr>
              <w:rPr>
                <w:rFonts w:ascii="Arial"/>
                <w:sz w:val="21"/>
              </w:rPr>
            </w:pPr>
          </w:p>
        </w:tc>
        <w:tc>
          <w:tcPr>
            <w:tcW w:w="3543" w:type="dxa"/>
            <w:vAlign w:val="top"/>
          </w:tcPr>
          <w:p w14:paraId="3B112540">
            <w:pPr>
              <w:pStyle w:val="213"/>
              <w:spacing w:before="64" w:line="219" w:lineRule="auto"/>
              <w:ind w:left="109"/>
            </w:pPr>
            <w:r>
              <w:t>HJ424 数字式复印（包括多功能）设备</w:t>
            </w:r>
          </w:p>
        </w:tc>
      </w:tr>
      <w:tr w14:paraId="17566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78E6A396">
            <w:pPr>
              <w:pStyle w:val="213"/>
              <w:spacing w:before="65"/>
              <w:ind w:left="116"/>
            </w:pPr>
            <w:r>
              <w:t>6</w:t>
            </w:r>
          </w:p>
        </w:tc>
        <w:tc>
          <w:tcPr>
            <w:tcW w:w="1542" w:type="dxa"/>
            <w:vAlign w:val="top"/>
          </w:tcPr>
          <w:p w14:paraId="224197F9">
            <w:pPr>
              <w:pStyle w:val="213"/>
              <w:spacing w:before="66" w:line="283" w:lineRule="auto"/>
              <w:ind w:left="109" w:right="108" w:hanging="7"/>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vAlign w:val="top"/>
          </w:tcPr>
          <w:p w14:paraId="15811672">
            <w:pPr>
              <w:pStyle w:val="213"/>
              <w:spacing w:before="65" w:line="219" w:lineRule="auto"/>
              <w:ind w:left="103"/>
            </w:pPr>
            <w:r>
              <w:t>A02021001 速印机</w:t>
            </w:r>
          </w:p>
        </w:tc>
        <w:tc>
          <w:tcPr>
            <w:tcW w:w="2248" w:type="dxa"/>
            <w:vAlign w:val="top"/>
          </w:tcPr>
          <w:p w14:paraId="704445D9">
            <w:pPr>
              <w:rPr>
                <w:rFonts w:ascii="Arial"/>
                <w:sz w:val="21"/>
              </w:rPr>
            </w:pPr>
          </w:p>
        </w:tc>
        <w:tc>
          <w:tcPr>
            <w:tcW w:w="3543" w:type="dxa"/>
            <w:vAlign w:val="top"/>
          </w:tcPr>
          <w:p w14:paraId="7A0D4053">
            <w:pPr>
              <w:pStyle w:val="213"/>
              <w:spacing w:before="65" w:line="219" w:lineRule="auto"/>
              <w:ind w:left="109"/>
            </w:pPr>
            <w:r>
              <w:rPr>
                <w:spacing w:val="-1"/>
              </w:rPr>
              <w:t>HJ472 数字式一体化速印机</w:t>
            </w:r>
          </w:p>
        </w:tc>
      </w:tr>
      <w:tr w14:paraId="17686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83" w:type="dxa"/>
            <w:vAlign w:val="top"/>
          </w:tcPr>
          <w:p w14:paraId="324220DC">
            <w:pPr>
              <w:pStyle w:val="213"/>
              <w:spacing w:before="66"/>
              <w:ind w:left="119"/>
            </w:pPr>
            <w:r>
              <w:t>7</w:t>
            </w:r>
          </w:p>
        </w:tc>
        <w:tc>
          <w:tcPr>
            <w:tcW w:w="1542" w:type="dxa"/>
            <w:vAlign w:val="top"/>
          </w:tcPr>
          <w:p w14:paraId="7FF68FD9">
            <w:pPr>
              <w:pStyle w:val="213"/>
              <w:spacing w:before="67" w:line="301" w:lineRule="auto"/>
              <w:ind w:left="109" w:right="32" w:hanging="7"/>
            </w:pPr>
            <w:r>
              <w:rPr>
                <w:spacing w:val="3"/>
              </w:rPr>
              <w:t>A020301</w:t>
            </w:r>
            <w:r>
              <w:rPr>
                <w:spacing w:val="34"/>
              </w:rPr>
              <w:t xml:space="preserve"> </w:t>
            </w:r>
            <w:r>
              <w:rPr>
                <w:spacing w:val="3"/>
              </w:rPr>
              <w:t>载货汽</w:t>
            </w:r>
            <w:r>
              <w:t xml:space="preserve">  </w:t>
            </w:r>
            <w:r>
              <w:rPr>
                <w:spacing w:val="-6"/>
              </w:rPr>
              <w:t>车（含自卸汽车）</w:t>
            </w:r>
          </w:p>
        </w:tc>
        <w:tc>
          <w:tcPr>
            <w:tcW w:w="2672" w:type="dxa"/>
            <w:vAlign w:val="top"/>
          </w:tcPr>
          <w:p w14:paraId="32E2E777">
            <w:pPr>
              <w:rPr>
                <w:rFonts w:ascii="Arial"/>
                <w:sz w:val="21"/>
              </w:rPr>
            </w:pPr>
          </w:p>
        </w:tc>
        <w:tc>
          <w:tcPr>
            <w:tcW w:w="2248" w:type="dxa"/>
            <w:vAlign w:val="top"/>
          </w:tcPr>
          <w:p w14:paraId="180782C2">
            <w:pPr>
              <w:rPr>
                <w:rFonts w:ascii="Arial"/>
                <w:sz w:val="21"/>
              </w:rPr>
            </w:pPr>
          </w:p>
        </w:tc>
        <w:tc>
          <w:tcPr>
            <w:tcW w:w="3543" w:type="dxa"/>
            <w:vAlign w:val="top"/>
          </w:tcPr>
          <w:p w14:paraId="612A7A2C">
            <w:pPr>
              <w:pStyle w:val="213"/>
              <w:spacing w:before="65" w:line="219" w:lineRule="auto"/>
              <w:ind w:left="109"/>
            </w:pPr>
            <w:r>
              <w:rPr>
                <w:spacing w:val="-1"/>
              </w:rPr>
              <w:t>HJ2532</w:t>
            </w:r>
            <w:r>
              <w:rPr>
                <w:spacing w:val="-35"/>
              </w:rPr>
              <w:t xml:space="preserve"> </w:t>
            </w:r>
            <w:r>
              <w:rPr>
                <w:spacing w:val="-1"/>
              </w:rPr>
              <w:t>轻型汽车</w:t>
            </w:r>
          </w:p>
        </w:tc>
      </w:tr>
      <w:tr w14:paraId="6F196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583" w:type="dxa"/>
            <w:vMerge w:val="restart"/>
            <w:tcBorders>
              <w:bottom w:val="nil"/>
            </w:tcBorders>
            <w:vAlign w:val="top"/>
          </w:tcPr>
          <w:p w14:paraId="22CD03D4">
            <w:pPr>
              <w:pStyle w:val="213"/>
              <w:spacing w:before="67"/>
              <w:ind w:left="115"/>
            </w:pPr>
            <w:r>
              <w:t>8</w:t>
            </w:r>
          </w:p>
        </w:tc>
        <w:tc>
          <w:tcPr>
            <w:tcW w:w="1542" w:type="dxa"/>
            <w:vMerge w:val="restart"/>
            <w:tcBorders>
              <w:bottom w:val="nil"/>
            </w:tcBorders>
            <w:vAlign w:val="top"/>
          </w:tcPr>
          <w:p w14:paraId="51C6A4D7">
            <w:pPr>
              <w:pStyle w:val="213"/>
              <w:spacing w:before="66" w:line="322" w:lineRule="auto"/>
              <w:ind w:left="112" w:right="108" w:hanging="10"/>
            </w:pPr>
            <w:r>
              <w:rPr>
                <w:spacing w:val="3"/>
              </w:rPr>
              <w:t>A020305</w:t>
            </w:r>
            <w:r>
              <w:rPr>
                <w:spacing w:val="34"/>
              </w:rPr>
              <w:t xml:space="preserve"> </w:t>
            </w:r>
            <w:r>
              <w:rPr>
                <w:spacing w:val="3"/>
              </w:rPr>
              <w:t>乘用车</w:t>
            </w:r>
            <w:r>
              <w:t xml:space="preserve"> </w:t>
            </w:r>
            <w:r>
              <w:rPr>
                <w:spacing w:val="-3"/>
              </w:rPr>
              <w:t>（轿车）</w:t>
            </w:r>
          </w:p>
        </w:tc>
        <w:tc>
          <w:tcPr>
            <w:tcW w:w="2672" w:type="dxa"/>
            <w:vAlign w:val="top"/>
          </w:tcPr>
          <w:p w14:paraId="1C131087">
            <w:pPr>
              <w:pStyle w:val="213"/>
              <w:spacing w:before="66" w:line="220" w:lineRule="auto"/>
              <w:ind w:left="103"/>
            </w:pPr>
            <w:r>
              <w:t>A02030501 轿车</w:t>
            </w:r>
          </w:p>
        </w:tc>
        <w:tc>
          <w:tcPr>
            <w:tcW w:w="2248" w:type="dxa"/>
            <w:vAlign w:val="top"/>
          </w:tcPr>
          <w:p w14:paraId="2AFF20BC">
            <w:pPr>
              <w:rPr>
                <w:rFonts w:ascii="Arial"/>
                <w:sz w:val="21"/>
              </w:rPr>
            </w:pPr>
          </w:p>
        </w:tc>
        <w:tc>
          <w:tcPr>
            <w:tcW w:w="3543" w:type="dxa"/>
            <w:vAlign w:val="top"/>
          </w:tcPr>
          <w:p w14:paraId="218E7781">
            <w:pPr>
              <w:pStyle w:val="213"/>
              <w:spacing w:before="66" w:line="219" w:lineRule="auto"/>
              <w:ind w:left="109"/>
            </w:pPr>
            <w:r>
              <w:rPr>
                <w:spacing w:val="-1"/>
              </w:rPr>
              <w:t>HJ2532</w:t>
            </w:r>
            <w:r>
              <w:rPr>
                <w:spacing w:val="-35"/>
              </w:rPr>
              <w:t xml:space="preserve"> </w:t>
            </w:r>
            <w:r>
              <w:rPr>
                <w:spacing w:val="-1"/>
              </w:rPr>
              <w:t>轻型汽车</w:t>
            </w:r>
          </w:p>
        </w:tc>
      </w:tr>
      <w:tr w14:paraId="5972F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vAlign w:val="top"/>
          </w:tcPr>
          <w:p w14:paraId="10F9F322">
            <w:pPr>
              <w:rPr>
                <w:rFonts w:ascii="Arial"/>
                <w:sz w:val="21"/>
              </w:rPr>
            </w:pPr>
          </w:p>
        </w:tc>
        <w:tc>
          <w:tcPr>
            <w:tcW w:w="1542" w:type="dxa"/>
            <w:vMerge w:val="continue"/>
            <w:tcBorders>
              <w:top w:val="nil"/>
            </w:tcBorders>
            <w:vAlign w:val="top"/>
          </w:tcPr>
          <w:p w14:paraId="413D969B">
            <w:pPr>
              <w:rPr>
                <w:rFonts w:ascii="Arial"/>
                <w:sz w:val="21"/>
              </w:rPr>
            </w:pPr>
          </w:p>
        </w:tc>
        <w:tc>
          <w:tcPr>
            <w:tcW w:w="2672" w:type="dxa"/>
            <w:vAlign w:val="top"/>
          </w:tcPr>
          <w:p w14:paraId="3A041302">
            <w:pPr>
              <w:pStyle w:val="213"/>
              <w:spacing w:before="66" w:line="220" w:lineRule="auto"/>
              <w:ind w:left="103"/>
            </w:pPr>
            <w:r>
              <w:rPr>
                <w:spacing w:val="-1"/>
              </w:rPr>
              <w:t>A02030599</w:t>
            </w:r>
            <w:r>
              <w:rPr>
                <w:spacing w:val="-28"/>
              </w:rPr>
              <w:t xml:space="preserve"> </w:t>
            </w:r>
            <w:r>
              <w:rPr>
                <w:spacing w:val="-1"/>
              </w:rPr>
              <w:t>其他乘用车（轿车）</w:t>
            </w:r>
          </w:p>
        </w:tc>
        <w:tc>
          <w:tcPr>
            <w:tcW w:w="2248" w:type="dxa"/>
            <w:vAlign w:val="top"/>
          </w:tcPr>
          <w:p w14:paraId="33318B3D">
            <w:pPr>
              <w:rPr>
                <w:rFonts w:ascii="Arial"/>
                <w:sz w:val="21"/>
              </w:rPr>
            </w:pPr>
          </w:p>
        </w:tc>
        <w:tc>
          <w:tcPr>
            <w:tcW w:w="3543" w:type="dxa"/>
            <w:vAlign w:val="top"/>
          </w:tcPr>
          <w:p w14:paraId="4EF66A1A">
            <w:pPr>
              <w:pStyle w:val="213"/>
              <w:spacing w:before="66" w:line="219" w:lineRule="auto"/>
              <w:ind w:left="109"/>
            </w:pPr>
            <w:r>
              <w:rPr>
                <w:spacing w:val="-1"/>
              </w:rPr>
              <w:t>HJ2532</w:t>
            </w:r>
            <w:r>
              <w:rPr>
                <w:spacing w:val="-35"/>
              </w:rPr>
              <w:t xml:space="preserve"> </w:t>
            </w:r>
            <w:r>
              <w:rPr>
                <w:spacing w:val="-1"/>
              </w:rPr>
              <w:t>轻型汽车</w:t>
            </w:r>
          </w:p>
        </w:tc>
      </w:tr>
      <w:tr w14:paraId="70481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Align w:val="top"/>
          </w:tcPr>
          <w:p w14:paraId="587FF261">
            <w:pPr>
              <w:pStyle w:val="213"/>
              <w:spacing w:before="66"/>
              <w:ind w:left="115"/>
            </w:pPr>
            <w:r>
              <w:t>9</w:t>
            </w:r>
          </w:p>
        </w:tc>
        <w:tc>
          <w:tcPr>
            <w:tcW w:w="1542" w:type="dxa"/>
            <w:vAlign w:val="top"/>
          </w:tcPr>
          <w:p w14:paraId="4C7E3C82">
            <w:pPr>
              <w:pStyle w:val="213"/>
              <w:spacing w:before="66" w:line="220" w:lineRule="auto"/>
              <w:ind w:left="102"/>
            </w:pPr>
            <w:r>
              <w:rPr>
                <w:spacing w:val="-1"/>
              </w:rPr>
              <w:t>A020306</w:t>
            </w:r>
            <w:r>
              <w:rPr>
                <w:spacing w:val="-33"/>
              </w:rPr>
              <w:t xml:space="preserve"> </w:t>
            </w:r>
            <w:r>
              <w:rPr>
                <w:spacing w:val="-1"/>
              </w:rPr>
              <w:t>客车</w:t>
            </w:r>
          </w:p>
        </w:tc>
        <w:tc>
          <w:tcPr>
            <w:tcW w:w="2672" w:type="dxa"/>
            <w:vAlign w:val="top"/>
          </w:tcPr>
          <w:p w14:paraId="2FD6A6AB">
            <w:pPr>
              <w:pStyle w:val="213"/>
              <w:spacing w:before="66" w:line="220" w:lineRule="auto"/>
              <w:ind w:left="103"/>
            </w:pPr>
            <w:r>
              <w:rPr>
                <w:spacing w:val="-1"/>
              </w:rPr>
              <w:t>A02030601</w:t>
            </w:r>
            <w:r>
              <w:rPr>
                <w:spacing w:val="-30"/>
              </w:rPr>
              <w:t xml:space="preserve"> </w:t>
            </w:r>
            <w:r>
              <w:rPr>
                <w:spacing w:val="-1"/>
              </w:rPr>
              <w:t>小型客车</w:t>
            </w:r>
          </w:p>
        </w:tc>
        <w:tc>
          <w:tcPr>
            <w:tcW w:w="2248" w:type="dxa"/>
            <w:vAlign w:val="top"/>
          </w:tcPr>
          <w:p w14:paraId="7DE58688">
            <w:pPr>
              <w:rPr>
                <w:rFonts w:ascii="Arial"/>
                <w:sz w:val="21"/>
              </w:rPr>
            </w:pPr>
          </w:p>
        </w:tc>
        <w:tc>
          <w:tcPr>
            <w:tcW w:w="3543" w:type="dxa"/>
            <w:vAlign w:val="top"/>
          </w:tcPr>
          <w:p w14:paraId="03FBE764">
            <w:pPr>
              <w:pStyle w:val="213"/>
              <w:spacing w:before="66" w:line="219" w:lineRule="auto"/>
              <w:ind w:left="109"/>
            </w:pPr>
            <w:r>
              <w:rPr>
                <w:spacing w:val="-1"/>
              </w:rPr>
              <w:t>HJ2532</w:t>
            </w:r>
            <w:r>
              <w:rPr>
                <w:spacing w:val="-35"/>
              </w:rPr>
              <w:t xml:space="preserve"> </w:t>
            </w:r>
            <w:r>
              <w:rPr>
                <w:spacing w:val="-1"/>
              </w:rPr>
              <w:t>轻型汽车</w:t>
            </w:r>
          </w:p>
        </w:tc>
      </w:tr>
      <w:tr w14:paraId="0FEA3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2068AC49">
            <w:pPr>
              <w:pStyle w:val="213"/>
              <w:spacing w:before="67"/>
              <w:ind w:left="128"/>
            </w:pPr>
            <w:r>
              <w:rPr>
                <w:spacing w:val="-10"/>
              </w:rPr>
              <w:t>10</w:t>
            </w:r>
          </w:p>
        </w:tc>
        <w:tc>
          <w:tcPr>
            <w:tcW w:w="1542" w:type="dxa"/>
            <w:vAlign w:val="top"/>
          </w:tcPr>
          <w:p w14:paraId="3D36BFA1">
            <w:pPr>
              <w:pStyle w:val="213"/>
              <w:spacing w:before="66" w:line="283" w:lineRule="auto"/>
              <w:ind w:left="106" w:right="108" w:hanging="4"/>
            </w:pPr>
            <w:r>
              <w:rPr>
                <w:spacing w:val="3"/>
              </w:rPr>
              <w:t>A020307</w:t>
            </w:r>
            <w:r>
              <w:rPr>
                <w:spacing w:val="34"/>
              </w:rPr>
              <w:t xml:space="preserve"> </w:t>
            </w:r>
            <w:r>
              <w:rPr>
                <w:spacing w:val="3"/>
              </w:rPr>
              <w:t>专用车</w:t>
            </w:r>
            <w:r>
              <w:t xml:space="preserve"> 辆</w:t>
            </w:r>
          </w:p>
        </w:tc>
        <w:tc>
          <w:tcPr>
            <w:tcW w:w="2672" w:type="dxa"/>
            <w:vAlign w:val="top"/>
          </w:tcPr>
          <w:p w14:paraId="2B73F5B6">
            <w:pPr>
              <w:pStyle w:val="213"/>
              <w:spacing w:before="66" w:line="220" w:lineRule="auto"/>
              <w:ind w:left="103"/>
            </w:pPr>
            <w:r>
              <w:rPr>
                <w:spacing w:val="-1"/>
              </w:rPr>
              <w:t>A02030799</w:t>
            </w:r>
            <w:r>
              <w:rPr>
                <w:spacing w:val="-30"/>
              </w:rPr>
              <w:t xml:space="preserve"> </w:t>
            </w:r>
            <w:r>
              <w:rPr>
                <w:spacing w:val="-1"/>
              </w:rPr>
              <w:t>其他专用汽车</w:t>
            </w:r>
          </w:p>
        </w:tc>
        <w:tc>
          <w:tcPr>
            <w:tcW w:w="2248" w:type="dxa"/>
            <w:vAlign w:val="top"/>
          </w:tcPr>
          <w:p w14:paraId="3F4C7A2E">
            <w:pPr>
              <w:rPr>
                <w:rFonts w:ascii="Arial"/>
                <w:sz w:val="21"/>
              </w:rPr>
            </w:pPr>
          </w:p>
        </w:tc>
        <w:tc>
          <w:tcPr>
            <w:tcW w:w="3543" w:type="dxa"/>
            <w:vAlign w:val="top"/>
          </w:tcPr>
          <w:p w14:paraId="5BAF2E39">
            <w:pPr>
              <w:pStyle w:val="213"/>
              <w:spacing w:before="66" w:line="219" w:lineRule="auto"/>
              <w:ind w:left="109"/>
            </w:pPr>
            <w:r>
              <w:rPr>
                <w:spacing w:val="-1"/>
              </w:rPr>
              <w:t>HJ2532</w:t>
            </w:r>
            <w:r>
              <w:rPr>
                <w:spacing w:val="-35"/>
              </w:rPr>
              <w:t xml:space="preserve"> </w:t>
            </w:r>
            <w:r>
              <w:rPr>
                <w:spacing w:val="-1"/>
              </w:rPr>
              <w:t>轻型汽车</w:t>
            </w:r>
          </w:p>
        </w:tc>
      </w:tr>
      <w:tr w14:paraId="03CB4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83" w:type="dxa"/>
            <w:vMerge w:val="restart"/>
            <w:tcBorders>
              <w:bottom w:val="nil"/>
            </w:tcBorders>
            <w:vAlign w:val="top"/>
          </w:tcPr>
          <w:p w14:paraId="1E81AA5F">
            <w:pPr>
              <w:pStyle w:val="213"/>
              <w:spacing w:before="69" w:line="242" w:lineRule="auto"/>
              <w:ind w:left="128"/>
            </w:pPr>
            <w:r>
              <w:rPr>
                <w:spacing w:val="-10"/>
              </w:rPr>
              <w:t>11</w:t>
            </w:r>
          </w:p>
        </w:tc>
        <w:tc>
          <w:tcPr>
            <w:tcW w:w="1542" w:type="dxa"/>
            <w:vMerge w:val="restart"/>
            <w:tcBorders>
              <w:bottom w:val="nil"/>
            </w:tcBorders>
            <w:vAlign w:val="top"/>
          </w:tcPr>
          <w:p w14:paraId="5B4E53E3">
            <w:pPr>
              <w:pStyle w:val="213"/>
              <w:spacing w:before="69" w:line="323" w:lineRule="auto"/>
              <w:ind w:left="109" w:right="108" w:hanging="7"/>
            </w:pPr>
            <w:r>
              <w:rPr>
                <w:spacing w:val="3"/>
              </w:rPr>
              <w:t>A020523</w:t>
            </w:r>
            <w:r>
              <w:rPr>
                <w:spacing w:val="34"/>
              </w:rPr>
              <w:t xml:space="preserve"> </w:t>
            </w:r>
            <w:r>
              <w:rPr>
                <w:spacing w:val="3"/>
              </w:rPr>
              <w:t>制冷空</w:t>
            </w:r>
            <w:r>
              <w:t xml:space="preserve"> </w:t>
            </w:r>
            <w:r>
              <w:rPr>
                <w:spacing w:val="-2"/>
              </w:rPr>
              <w:t>调设备</w:t>
            </w:r>
          </w:p>
        </w:tc>
        <w:tc>
          <w:tcPr>
            <w:tcW w:w="2672" w:type="dxa"/>
            <w:vAlign w:val="top"/>
          </w:tcPr>
          <w:p w14:paraId="75034FAA">
            <w:pPr>
              <w:pStyle w:val="213"/>
              <w:spacing w:before="70" w:line="219" w:lineRule="auto"/>
              <w:ind w:left="103"/>
            </w:pPr>
            <w:r>
              <w:t>A02052301 制冷压缩机</w:t>
            </w:r>
          </w:p>
        </w:tc>
        <w:tc>
          <w:tcPr>
            <w:tcW w:w="2248" w:type="dxa"/>
            <w:vAlign w:val="top"/>
          </w:tcPr>
          <w:p w14:paraId="42B3E425">
            <w:pPr>
              <w:rPr>
                <w:rFonts w:ascii="Arial"/>
                <w:sz w:val="21"/>
              </w:rPr>
            </w:pPr>
          </w:p>
        </w:tc>
        <w:tc>
          <w:tcPr>
            <w:tcW w:w="3543" w:type="dxa"/>
            <w:vAlign w:val="top"/>
          </w:tcPr>
          <w:p w14:paraId="7C5E54B3">
            <w:pPr>
              <w:pStyle w:val="213"/>
              <w:spacing w:before="69" w:line="219" w:lineRule="auto"/>
              <w:ind w:left="109"/>
            </w:pPr>
            <w:r>
              <w:rPr>
                <w:spacing w:val="-1"/>
              </w:rPr>
              <w:t>HJ2531</w:t>
            </w:r>
            <w:r>
              <w:rPr>
                <w:spacing w:val="-32"/>
              </w:rPr>
              <w:t xml:space="preserve"> </w:t>
            </w:r>
            <w:r>
              <w:rPr>
                <w:spacing w:val="-1"/>
              </w:rPr>
              <w:t>工商用制冷设备</w:t>
            </w:r>
          </w:p>
        </w:tc>
      </w:tr>
      <w:tr w14:paraId="1D2BC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83" w:type="dxa"/>
            <w:vMerge w:val="continue"/>
            <w:tcBorders>
              <w:top w:val="nil"/>
              <w:bottom w:val="nil"/>
            </w:tcBorders>
            <w:vAlign w:val="top"/>
          </w:tcPr>
          <w:p w14:paraId="6098646A">
            <w:pPr>
              <w:rPr>
                <w:rFonts w:ascii="Arial"/>
                <w:sz w:val="21"/>
              </w:rPr>
            </w:pPr>
          </w:p>
        </w:tc>
        <w:tc>
          <w:tcPr>
            <w:tcW w:w="1542" w:type="dxa"/>
            <w:vMerge w:val="continue"/>
            <w:tcBorders>
              <w:top w:val="nil"/>
              <w:bottom w:val="nil"/>
            </w:tcBorders>
            <w:vAlign w:val="top"/>
          </w:tcPr>
          <w:p w14:paraId="711C3850">
            <w:pPr>
              <w:rPr>
                <w:rFonts w:ascii="Arial"/>
                <w:sz w:val="21"/>
              </w:rPr>
            </w:pPr>
          </w:p>
        </w:tc>
        <w:tc>
          <w:tcPr>
            <w:tcW w:w="2672" w:type="dxa"/>
            <w:vAlign w:val="top"/>
          </w:tcPr>
          <w:p w14:paraId="24D0D540">
            <w:pPr>
              <w:pStyle w:val="213"/>
              <w:spacing w:before="67" w:line="219" w:lineRule="auto"/>
              <w:ind w:left="103"/>
            </w:pPr>
            <w:r>
              <w:t>A02052305 空调机组</w:t>
            </w:r>
          </w:p>
        </w:tc>
        <w:tc>
          <w:tcPr>
            <w:tcW w:w="2248" w:type="dxa"/>
            <w:vAlign w:val="top"/>
          </w:tcPr>
          <w:p w14:paraId="207988E8">
            <w:pPr>
              <w:rPr>
                <w:rFonts w:ascii="Arial"/>
                <w:sz w:val="21"/>
              </w:rPr>
            </w:pPr>
          </w:p>
        </w:tc>
        <w:tc>
          <w:tcPr>
            <w:tcW w:w="3543" w:type="dxa"/>
            <w:vAlign w:val="top"/>
          </w:tcPr>
          <w:p w14:paraId="27D8CB60">
            <w:pPr>
              <w:pStyle w:val="213"/>
              <w:spacing w:before="67" w:line="219" w:lineRule="auto"/>
              <w:ind w:left="109"/>
            </w:pPr>
            <w:r>
              <w:rPr>
                <w:spacing w:val="-1"/>
              </w:rPr>
              <w:t>HJ2531</w:t>
            </w:r>
            <w:r>
              <w:rPr>
                <w:spacing w:val="-32"/>
              </w:rPr>
              <w:t xml:space="preserve"> </w:t>
            </w:r>
            <w:r>
              <w:rPr>
                <w:spacing w:val="-1"/>
              </w:rPr>
              <w:t>工商用制冷设备</w:t>
            </w:r>
          </w:p>
        </w:tc>
      </w:tr>
      <w:tr w14:paraId="041E9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83" w:type="dxa"/>
            <w:vMerge w:val="continue"/>
            <w:tcBorders>
              <w:top w:val="nil"/>
            </w:tcBorders>
            <w:vAlign w:val="top"/>
          </w:tcPr>
          <w:p w14:paraId="099D8D18">
            <w:pPr>
              <w:rPr>
                <w:rFonts w:ascii="Arial"/>
                <w:sz w:val="21"/>
              </w:rPr>
            </w:pPr>
          </w:p>
        </w:tc>
        <w:tc>
          <w:tcPr>
            <w:tcW w:w="1542" w:type="dxa"/>
            <w:vMerge w:val="continue"/>
            <w:tcBorders>
              <w:top w:val="nil"/>
            </w:tcBorders>
            <w:vAlign w:val="top"/>
          </w:tcPr>
          <w:p w14:paraId="786BEE88">
            <w:pPr>
              <w:rPr>
                <w:rFonts w:ascii="Arial"/>
                <w:sz w:val="21"/>
              </w:rPr>
            </w:pPr>
          </w:p>
        </w:tc>
        <w:tc>
          <w:tcPr>
            <w:tcW w:w="2672" w:type="dxa"/>
            <w:vAlign w:val="top"/>
          </w:tcPr>
          <w:p w14:paraId="41A23B9E">
            <w:pPr>
              <w:pStyle w:val="213"/>
              <w:spacing w:before="67" w:line="221" w:lineRule="auto"/>
              <w:ind w:left="103"/>
            </w:pPr>
            <w:r>
              <w:rPr>
                <w:spacing w:val="-2"/>
              </w:rPr>
              <w:t>A02052309</w:t>
            </w:r>
            <w:r>
              <w:rPr>
                <w:spacing w:val="-27"/>
              </w:rPr>
              <w:t xml:space="preserve"> </w:t>
            </w:r>
            <w:r>
              <w:rPr>
                <w:spacing w:val="-2"/>
              </w:rPr>
              <w:t>专用制冷、空调设备</w:t>
            </w:r>
          </w:p>
        </w:tc>
        <w:tc>
          <w:tcPr>
            <w:tcW w:w="2248" w:type="dxa"/>
            <w:vAlign w:val="top"/>
          </w:tcPr>
          <w:p w14:paraId="22EBF57D">
            <w:pPr>
              <w:rPr>
                <w:rFonts w:ascii="Arial"/>
                <w:sz w:val="21"/>
              </w:rPr>
            </w:pPr>
          </w:p>
        </w:tc>
        <w:tc>
          <w:tcPr>
            <w:tcW w:w="3543" w:type="dxa"/>
            <w:vAlign w:val="top"/>
          </w:tcPr>
          <w:p w14:paraId="3F91AEA3">
            <w:pPr>
              <w:pStyle w:val="213"/>
              <w:spacing w:before="67" w:line="219" w:lineRule="auto"/>
              <w:ind w:left="109"/>
            </w:pPr>
            <w:r>
              <w:rPr>
                <w:spacing w:val="-1"/>
              </w:rPr>
              <w:t>HJ2531</w:t>
            </w:r>
            <w:r>
              <w:rPr>
                <w:spacing w:val="-32"/>
              </w:rPr>
              <w:t xml:space="preserve"> </w:t>
            </w:r>
            <w:r>
              <w:rPr>
                <w:spacing w:val="-1"/>
              </w:rPr>
              <w:t>工商用制冷设备</w:t>
            </w:r>
          </w:p>
        </w:tc>
      </w:tr>
      <w:tr w14:paraId="54DBF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08DC120C">
            <w:pPr>
              <w:pStyle w:val="213"/>
              <w:spacing w:before="68" w:line="242" w:lineRule="auto"/>
              <w:ind w:left="128"/>
            </w:pPr>
            <w:r>
              <w:rPr>
                <w:spacing w:val="-10"/>
              </w:rPr>
              <w:t>12</w:t>
            </w:r>
          </w:p>
        </w:tc>
        <w:tc>
          <w:tcPr>
            <w:tcW w:w="1542" w:type="dxa"/>
            <w:vMerge w:val="restart"/>
            <w:tcBorders>
              <w:bottom w:val="nil"/>
            </w:tcBorders>
            <w:vAlign w:val="top"/>
          </w:tcPr>
          <w:p w14:paraId="005BB3DC">
            <w:pPr>
              <w:pStyle w:val="213"/>
              <w:spacing w:before="69" w:line="324" w:lineRule="auto"/>
              <w:ind w:left="128" w:right="108" w:hanging="26"/>
            </w:pPr>
            <w:r>
              <w:rPr>
                <w:spacing w:val="3"/>
              </w:rPr>
              <w:t>A020618</w:t>
            </w:r>
            <w:r>
              <w:rPr>
                <w:spacing w:val="34"/>
              </w:rPr>
              <w:t xml:space="preserve"> </w:t>
            </w:r>
            <w:r>
              <w:rPr>
                <w:spacing w:val="3"/>
              </w:rPr>
              <w:t>生活用</w:t>
            </w:r>
            <w:r>
              <w:t xml:space="preserve"> </w:t>
            </w:r>
            <w:r>
              <w:rPr>
                <w:spacing w:val="-8"/>
              </w:rPr>
              <w:t>电器</w:t>
            </w:r>
          </w:p>
        </w:tc>
        <w:tc>
          <w:tcPr>
            <w:tcW w:w="2672" w:type="dxa"/>
            <w:vAlign w:val="top"/>
          </w:tcPr>
          <w:p w14:paraId="18F01712">
            <w:pPr>
              <w:pStyle w:val="213"/>
              <w:spacing w:before="68" w:line="221" w:lineRule="auto"/>
              <w:ind w:left="103"/>
            </w:pPr>
            <w:r>
              <w:rPr>
                <w:spacing w:val="-1"/>
              </w:rPr>
              <w:t>A02061802</w:t>
            </w:r>
            <w:r>
              <w:rPr>
                <w:spacing w:val="-29"/>
              </w:rPr>
              <w:t xml:space="preserve"> </w:t>
            </w:r>
            <w:r>
              <w:rPr>
                <w:spacing w:val="-1"/>
              </w:rPr>
              <w:t>空气调节电器</w:t>
            </w:r>
          </w:p>
        </w:tc>
        <w:tc>
          <w:tcPr>
            <w:tcW w:w="2248" w:type="dxa"/>
            <w:vAlign w:val="top"/>
          </w:tcPr>
          <w:p w14:paraId="2104163D">
            <w:pPr>
              <w:pStyle w:val="213"/>
              <w:spacing w:before="68" w:line="219" w:lineRule="auto"/>
              <w:ind w:left="105"/>
            </w:pPr>
            <w:r>
              <w:rPr>
                <w:spacing w:val="-1"/>
              </w:rPr>
              <w:t>A0206180203</w:t>
            </w:r>
            <w:r>
              <w:rPr>
                <w:spacing w:val="-28"/>
              </w:rPr>
              <w:t xml:space="preserve"> </w:t>
            </w:r>
            <w:r>
              <w:rPr>
                <w:spacing w:val="-1"/>
              </w:rPr>
              <w:t>空调机</w:t>
            </w:r>
          </w:p>
        </w:tc>
        <w:tc>
          <w:tcPr>
            <w:tcW w:w="3543" w:type="dxa"/>
            <w:vAlign w:val="top"/>
          </w:tcPr>
          <w:p w14:paraId="4A4B3FCF">
            <w:pPr>
              <w:pStyle w:val="213"/>
              <w:spacing w:before="68" w:line="219" w:lineRule="auto"/>
              <w:ind w:left="109"/>
            </w:pPr>
            <w:r>
              <w:rPr>
                <w:spacing w:val="-1"/>
              </w:rPr>
              <w:t>HJ2535</w:t>
            </w:r>
            <w:r>
              <w:rPr>
                <w:spacing w:val="-32"/>
              </w:rPr>
              <w:t xml:space="preserve"> </w:t>
            </w:r>
            <w:r>
              <w:rPr>
                <w:spacing w:val="-1"/>
              </w:rPr>
              <w:t>房间空气调节器</w:t>
            </w:r>
          </w:p>
        </w:tc>
      </w:tr>
      <w:tr w14:paraId="7AB99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83" w:type="dxa"/>
            <w:vMerge w:val="continue"/>
            <w:tcBorders>
              <w:top w:val="nil"/>
            </w:tcBorders>
            <w:vAlign w:val="top"/>
          </w:tcPr>
          <w:p w14:paraId="103064E2">
            <w:pPr>
              <w:rPr>
                <w:rFonts w:ascii="Arial"/>
                <w:sz w:val="21"/>
              </w:rPr>
            </w:pPr>
          </w:p>
        </w:tc>
        <w:tc>
          <w:tcPr>
            <w:tcW w:w="1542" w:type="dxa"/>
            <w:vMerge w:val="continue"/>
            <w:tcBorders>
              <w:top w:val="nil"/>
            </w:tcBorders>
            <w:vAlign w:val="top"/>
          </w:tcPr>
          <w:p w14:paraId="063BF49C">
            <w:pPr>
              <w:rPr>
                <w:rFonts w:ascii="Arial"/>
                <w:sz w:val="21"/>
              </w:rPr>
            </w:pPr>
          </w:p>
        </w:tc>
        <w:tc>
          <w:tcPr>
            <w:tcW w:w="2672" w:type="dxa"/>
            <w:vAlign w:val="top"/>
          </w:tcPr>
          <w:p w14:paraId="4AB223C5">
            <w:pPr>
              <w:pStyle w:val="213"/>
              <w:spacing w:before="68" w:line="220" w:lineRule="auto"/>
              <w:ind w:left="103"/>
            </w:pPr>
            <w:r>
              <w:rPr>
                <w:spacing w:val="-1"/>
              </w:rPr>
              <w:t>A02061808</w:t>
            </w:r>
            <w:r>
              <w:rPr>
                <w:spacing w:val="-31"/>
              </w:rPr>
              <w:t xml:space="preserve"> </w:t>
            </w:r>
            <w:r>
              <w:rPr>
                <w:spacing w:val="-1"/>
              </w:rPr>
              <w:t>热水器</w:t>
            </w:r>
          </w:p>
        </w:tc>
        <w:tc>
          <w:tcPr>
            <w:tcW w:w="2248" w:type="dxa"/>
            <w:vAlign w:val="top"/>
          </w:tcPr>
          <w:p w14:paraId="0E02BDFE">
            <w:pPr>
              <w:rPr>
                <w:rFonts w:ascii="Arial"/>
                <w:sz w:val="21"/>
              </w:rPr>
            </w:pPr>
          </w:p>
        </w:tc>
        <w:tc>
          <w:tcPr>
            <w:tcW w:w="3543" w:type="dxa"/>
            <w:vAlign w:val="top"/>
          </w:tcPr>
          <w:p w14:paraId="7BDA8F06">
            <w:pPr>
              <w:pStyle w:val="213"/>
              <w:spacing w:before="67" w:line="219" w:lineRule="auto"/>
              <w:ind w:left="109"/>
            </w:pPr>
            <w:r>
              <w:rPr>
                <w:spacing w:val="-1"/>
              </w:rPr>
              <w:t>HJ/T362</w:t>
            </w:r>
            <w:r>
              <w:rPr>
                <w:spacing w:val="-33"/>
              </w:rPr>
              <w:t xml:space="preserve"> </w:t>
            </w:r>
            <w:r>
              <w:rPr>
                <w:spacing w:val="-1"/>
              </w:rPr>
              <w:t>太阳能集热器</w:t>
            </w:r>
          </w:p>
        </w:tc>
      </w:tr>
    </w:tbl>
    <w:p w14:paraId="5D27F359">
      <w:pPr>
        <w:rPr>
          <w:rFonts w:ascii="Arial"/>
          <w:sz w:val="21"/>
        </w:rPr>
      </w:pPr>
    </w:p>
    <w:p w14:paraId="4C349050">
      <w:pPr>
        <w:rPr>
          <w:rFonts w:ascii="Arial" w:hAnsi="Arial" w:eastAsia="Arial" w:cs="Arial"/>
          <w:sz w:val="21"/>
          <w:szCs w:val="21"/>
        </w:rPr>
        <w:sectPr>
          <w:pgSz w:w="11906" w:h="16838"/>
          <w:pgMar w:top="1425" w:right="644" w:bottom="0" w:left="667" w:header="0" w:footer="0" w:gutter="0"/>
          <w:cols w:space="720" w:num="1"/>
        </w:sectPr>
      </w:pPr>
    </w:p>
    <w:p w14:paraId="1EEBC845">
      <w:pPr>
        <w:spacing w:line="91" w:lineRule="auto"/>
        <w:rPr>
          <w:rFonts w:ascii="Arial"/>
          <w:sz w:val="2"/>
        </w:rPr>
      </w:pPr>
    </w:p>
    <w:tbl>
      <w:tblPr>
        <w:tblStyle w:val="214"/>
        <w:tblW w:w="105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1542"/>
        <w:gridCol w:w="2672"/>
        <w:gridCol w:w="2248"/>
        <w:gridCol w:w="3543"/>
      </w:tblGrid>
      <w:tr w14:paraId="2A3CB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vAlign w:val="top"/>
          </w:tcPr>
          <w:p w14:paraId="0B49EE33">
            <w:pPr>
              <w:pStyle w:val="213"/>
              <w:spacing w:before="68"/>
              <w:ind w:left="128"/>
            </w:pPr>
            <w:r>
              <w:rPr>
                <w:spacing w:val="-10"/>
              </w:rPr>
              <w:t>13</w:t>
            </w:r>
          </w:p>
        </w:tc>
        <w:tc>
          <w:tcPr>
            <w:tcW w:w="1542" w:type="dxa"/>
            <w:vAlign w:val="top"/>
          </w:tcPr>
          <w:p w14:paraId="6E43FC51">
            <w:pPr>
              <w:pStyle w:val="213"/>
              <w:spacing w:before="69" w:line="284" w:lineRule="auto"/>
              <w:ind w:left="109" w:right="108" w:hanging="7"/>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vAlign w:val="top"/>
          </w:tcPr>
          <w:p w14:paraId="2D34DCC8">
            <w:pPr>
              <w:pStyle w:val="213"/>
              <w:spacing w:before="68" w:line="220" w:lineRule="auto"/>
              <w:ind w:left="103"/>
            </w:pPr>
            <w:r>
              <w:rPr>
                <w:spacing w:val="-1"/>
              </w:rPr>
              <w:t>A02061908</w:t>
            </w:r>
            <w:r>
              <w:rPr>
                <w:spacing w:val="-29"/>
              </w:rPr>
              <w:t xml:space="preserve"> </w:t>
            </w:r>
            <w:r>
              <w:rPr>
                <w:spacing w:val="-1"/>
              </w:rPr>
              <w:t>室内照明灯具</w:t>
            </w:r>
          </w:p>
        </w:tc>
        <w:tc>
          <w:tcPr>
            <w:tcW w:w="2248" w:type="dxa"/>
            <w:vAlign w:val="top"/>
          </w:tcPr>
          <w:p w14:paraId="074F9CEF">
            <w:pPr>
              <w:rPr>
                <w:rFonts w:ascii="Arial"/>
                <w:sz w:val="21"/>
              </w:rPr>
            </w:pPr>
          </w:p>
        </w:tc>
        <w:tc>
          <w:tcPr>
            <w:tcW w:w="3543" w:type="dxa"/>
            <w:vAlign w:val="top"/>
          </w:tcPr>
          <w:p w14:paraId="6A0E61DF">
            <w:pPr>
              <w:pStyle w:val="213"/>
              <w:spacing w:before="67" w:line="219" w:lineRule="auto"/>
              <w:ind w:left="109"/>
            </w:pPr>
            <w:r>
              <w:rPr>
                <w:spacing w:val="-1"/>
              </w:rPr>
              <w:t>HJ2518</w:t>
            </w:r>
            <w:r>
              <w:rPr>
                <w:spacing w:val="-35"/>
              </w:rPr>
              <w:t xml:space="preserve"> </w:t>
            </w:r>
            <w:r>
              <w:rPr>
                <w:spacing w:val="-1"/>
              </w:rPr>
              <w:t>照明光源</w:t>
            </w:r>
          </w:p>
        </w:tc>
      </w:tr>
      <w:tr w14:paraId="2DBCC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83" w:type="dxa"/>
            <w:vAlign w:val="top"/>
          </w:tcPr>
          <w:p w14:paraId="0745A86B">
            <w:pPr>
              <w:pStyle w:val="213"/>
              <w:spacing w:before="63" w:line="242" w:lineRule="auto"/>
              <w:ind w:left="128"/>
            </w:pPr>
            <w:r>
              <w:rPr>
                <w:spacing w:val="-10"/>
              </w:rPr>
              <w:t>14</w:t>
            </w:r>
          </w:p>
        </w:tc>
        <w:tc>
          <w:tcPr>
            <w:tcW w:w="1542" w:type="dxa"/>
            <w:vAlign w:val="top"/>
          </w:tcPr>
          <w:p w14:paraId="2CFBB27D">
            <w:pPr>
              <w:pStyle w:val="213"/>
              <w:spacing w:before="64" w:line="296" w:lineRule="auto"/>
              <w:ind w:left="109" w:right="106" w:hanging="7"/>
              <w:jc w:val="both"/>
            </w:pPr>
            <w:r>
              <w:rPr>
                <w:spacing w:val="3"/>
              </w:rPr>
              <w:t>A020810</w:t>
            </w:r>
            <w:r>
              <w:rPr>
                <w:spacing w:val="34"/>
              </w:rPr>
              <w:t xml:space="preserve"> </w:t>
            </w:r>
            <w:r>
              <w:rPr>
                <w:spacing w:val="3"/>
              </w:rPr>
              <w:t>传真及</w:t>
            </w:r>
            <w:r>
              <w:t xml:space="preserve"> </w:t>
            </w:r>
            <w:r>
              <w:rPr>
                <w:spacing w:val="8"/>
              </w:rPr>
              <w:t>数据数字通信设</w:t>
            </w:r>
            <w:r>
              <w:rPr>
                <w:spacing w:val="4"/>
              </w:rPr>
              <w:t xml:space="preserve"> </w:t>
            </w:r>
            <w:r>
              <w:t>备</w:t>
            </w:r>
          </w:p>
        </w:tc>
        <w:tc>
          <w:tcPr>
            <w:tcW w:w="2672" w:type="dxa"/>
            <w:vAlign w:val="top"/>
          </w:tcPr>
          <w:p w14:paraId="61B4E0B1">
            <w:pPr>
              <w:pStyle w:val="213"/>
              <w:spacing w:before="64" w:line="219" w:lineRule="auto"/>
              <w:ind w:left="103"/>
            </w:pPr>
            <w:r>
              <w:rPr>
                <w:spacing w:val="-1"/>
              </w:rPr>
              <w:t>A02081001</w:t>
            </w:r>
            <w:r>
              <w:rPr>
                <w:spacing w:val="-30"/>
              </w:rPr>
              <w:t xml:space="preserve"> </w:t>
            </w:r>
            <w:r>
              <w:rPr>
                <w:spacing w:val="-1"/>
              </w:rPr>
              <w:t>传真通信设备</w:t>
            </w:r>
          </w:p>
        </w:tc>
        <w:tc>
          <w:tcPr>
            <w:tcW w:w="2248" w:type="dxa"/>
            <w:vAlign w:val="top"/>
          </w:tcPr>
          <w:p w14:paraId="7DA17ACF">
            <w:pPr>
              <w:rPr>
                <w:rFonts w:ascii="Arial"/>
                <w:sz w:val="21"/>
              </w:rPr>
            </w:pPr>
          </w:p>
        </w:tc>
        <w:tc>
          <w:tcPr>
            <w:tcW w:w="3543" w:type="dxa"/>
            <w:vAlign w:val="top"/>
          </w:tcPr>
          <w:p w14:paraId="157BEBC2">
            <w:pPr>
              <w:pStyle w:val="213"/>
              <w:spacing w:before="63" w:line="219" w:lineRule="auto"/>
              <w:ind w:left="109"/>
            </w:pPr>
            <w:r>
              <w:rPr>
                <w:spacing w:val="-1"/>
              </w:rPr>
              <w:t>HJ2512</w:t>
            </w:r>
            <w:r>
              <w:rPr>
                <w:spacing w:val="-29"/>
              </w:rPr>
              <w:t xml:space="preserve"> </w:t>
            </w:r>
            <w:r>
              <w:rPr>
                <w:spacing w:val="-1"/>
              </w:rPr>
              <w:t>打印机、传真机及多功能一体机</w:t>
            </w:r>
          </w:p>
        </w:tc>
      </w:tr>
      <w:tr w14:paraId="5BD73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Merge w:val="restart"/>
            <w:tcBorders>
              <w:bottom w:val="nil"/>
            </w:tcBorders>
            <w:vAlign w:val="top"/>
          </w:tcPr>
          <w:p w14:paraId="410EF02D">
            <w:pPr>
              <w:pStyle w:val="213"/>
              <w:spacing w:before="64"/>
              <w:ind w:left="128"/>
            </w:pPr>
            <w:r>
              <w:rPr>
                <w:spacing w:val="-10"/>
              </w:rPr>
              <w:t>15</w:t>
            </w:r>
          </w:p>
        </w:tc>
        <w:tc>
          <w:tcPr>
            <w:tcW w:w="1542" w:type="dxa"/>
            <w:vMerge w:val="restart"/>
            <w:tcBorders>
              <w:bottom w:val="nil"/>
            </w:tcBorders>
            <w:vAlign w:val="top"/>
          </w:tcPr>
          <w:p w14:paraId="26E8370D">
            <w:pPr>
              <w:pStyle w:val="213"/>
              <w:spacing w:before="64" w:line="323" w:lineRule="auto"/>
              <w:ind w:left="109" w:right="108" w:hanging="7"/>
            </w:pPr>
            <w:r>
              <w:rPr>
                <w:spacing w:val="1"/>
              </w:rPr>
              <w:t>A020910</w:t>
            </w:r>
            <w:r>
              <w:rPr>
                <w:spacing w:val="54"/>
              </w:rPr>
              <w:t xml:space="preserve"> </w:t>
            </w:r>
            <w:r>
              <w:rPr>
                <w:spacing w:val="1"/>
              </w:rPr>
              <w:t>电视设</w:t>
            </w:r>
            <w:r>
              <w:t xml:space="preserve"> 备</w:t>
            </w:r>
          </w:p>
        </w:tc>
        <w:tc>
          <w:tcPr>
            <w:tcW w:w="2672" w:type="dxa"/>
            <w:vAlign w:val="top"/>
          </w:tcPr>
          <w:p w14:paraId="631B3CB1">
            <w:pPr>
              <w:pStyle w:val="213"/>
              <w:spacing w:before="64" w:line="284" w:lineRule="auto"/>
              <w:ind w:left="107" w:right="107" w:hanging="4"/>
            </w:pPr>
            <w:r>
              <w:rPr>
                <w:spacing w:val="-2"/>
              </w:rPr>
              <w:t>A02091001</w:t>
            </w:r>
            <w:r>
              <w:rPr>
                <w:spacing w:val="-29"/>
              </w:rPr>
              <w:t xml:space="preserve"> </w:t>
            </w:r>
            <w:r>
              <w:rPr>
                <w:spacing w:val="-2"/>
              </w:rPr>
              <w:t>普通电视设备（电视</w:t>
            </w:r>
            <w:r>
              <w:t xml:space="preserve"> </w:t>
            </w:r>
            <w:r>
              <w:rPr>
                <w:spacing w:val="-4"/>
              </w:rPr>
              <w:t>机）</w:t>
            </w:r>
          </w:p>
        </w:tc>
        <w:tc>
          <w:tcPr>
            <w:tcW w:w="2248" w:type="dxa"/>
            <w:vAlign w:val="top"/>
          </w:tcPr>
          <w:p w14:paraId="20AA4966">
            <w:pPr>
              <w:rPr>
                <w:rFonts w:ascii="Arial"/>
                <w:sz w:val="21"/>
              </w:rPr>
            </w:pPr>
          </w:p>
        </w:tc>
        <w:tc>
          <w:tcPr>
            <w:tcW w:w="3543" w:type="dxa"/>
            <w:vAlign w:val="top"/>
          </w:tcPr>
          <w:p w14:paraId="1D43B566">
            <w:pPr>
              <w:pStyle w:val="213"/>
              <w:spacing w:before="64" w:line="219" w:lineRule="auto"/>
              <w:ind w:left="109"/>
            </w:pPr>
            <w:r>
              <w:rPr>
                <w:spacing w:val="-1"/>
              </w:rPr>
              <w:t>HJ2506</w:t>
            </w:r>
            <w:r>
              <w:rPr>
                <w:spacing w:val="-31"/>
              </w:rPr>
              <w:t xml:space="preserve"> </w:t>
            </w:r>
            <w:r>
              <w:rPr>
                <w:spacing w:val="-1"/>
              </w:rPr>
              <w:t>彩色电视广播接收机</w:t>
            </w:r>
          </w:p>
        </w:tc>
      </w:tr>
      <w:tr w14:paraId="15C36C89">
        <w:tblPrEx>
          <w:tblCellMar>
            <w:top w:w="0" w:type="dxa"/>
            <w:left w:w="0" w:type="dxa"/>
            <w:bottom w:w="0" w:type="dxa"/>
            <w:right w:w="0" w:type="dxa"/>
          </w:tblCellMar>
        </w:tblPrEx>
        <w:trPr>
          <w:trHeight w:val="631" w:hRule="atLeast"/>
        </w:trPr>
        <w:tc>
          <w:tcPr>
            <w:tcW w:w="583" w:type="dxa"/>
            <w:vMerge w:val="continue"/>
            <w:tcBorders>
              <w:top w:val="nil"/>
            </w:tcBorders>
            <w:vAlign w:val="top"/>
          </w:tcPr>
          <w:p w14:paraId="4643E191">
            <w:pPr>
              <w:rPr>
                <w:rFonts w:ascii="Arial"/>
                <w:sz w:val="21"/>
              </w:rPr>
            </w:pPr>
          </w:p>
        </w:tc>
        <w:tc>
          <w:tcPr>
            <w:tcW w:w="1542" w:type="dxa"/>
            <w:vMerge w:val="continue"/>
            <w:tcBorders>
              <w:top w:val="nil"/>
            </w:tcBorders>
            <w:vAlign w:val="top"/>
          </w:tcPr>
          <w:p w14:paraId="4E36F452">
            <w:pPr>
              <w:rPr>
                <w:rFonts w:ascii="Arial"/>
                <w:sz w:val="21"/>
              </w:rPr>
            </w:pPr>
          </w:p>
        </w:tc>
        <w:tc>
          <w:tcPr>
            <w:tcW w:w="2672" w:type="dxa"/>
            <w:vAlign w:val="top"/>
          </w:tcPr>
          <w:p w14:paraId="192CDB2C">
            <w:pPr>
              <w:pStyle w:val="213"/>
              <w:spacing w:before="67" w:line="284" w:lineRule="auto"/>
              <w:ind w:left="111" w:right="107" w:hanging="8"/>
            </w:pPr>
            <w:r>
              <w:rPr>
                <w:spacing w:val="6"/>
              </w:rPr>
              <w:t>A02091003 特殊功能应用电视</w:t>
            </w:r>
            <w:r>
              <w:rPr>
                <w:spacing w:val="7"/>
              </w:rPr>
              <w:t xml:space="preserve"> </w:t>
            </w:r>
            <w:r>
              <w:rPr>
                <w:spacing w:val="-3"/>
              </w:rPr>
              <w:t>设备</w:t>
            </w:r>
          </w:p>
        </w:tc>
        <w:tc>
          <w:tcPr>
            <w:tcW w:w="2248" w:type="dxa"/>
            <w:vAlign w:val="top"/>
          </w:tcPr>
          <w:p w14:paraId="1810E7D8">
            <w:pPr>
              <w:rPr>
                <w:rFonts w:ascii="Arial"/>
                <w:sz w:val="21"/>
              </w:rPr>
            </w:pPr>
          </w:p>
        </w:tc>
        <w:tc>
          <w:tcPr>
            <w:tcW w:w="3543" w:type="dxa"/>
            <w:vAlign w:val="top"/>
          </w:tcPr>
          <w:p w14:paraId="40354154">
            <w:pPr>
              <w:pStyle w:val="213"/>
              <w:spacing w:before="67" w:line="219" w:lineRule="auto"/>
              <w:ind w:left="109"/>
            </w:pPr>
            <w:r>
              <w:rPr>
                <w:spacing w:val="-1"/>
              </w:rPr>
              <w:t>HJ2506</w:t>
            </w:r>
            <w:r>
              <w:rPr>
                <w:spacing w:val="-31"/>
              </w:rPr>
              <w:t xml:space="preserve"> </w:t>
            </w:r>
            <w:r>
              <w:rPr>
                <w:spacing w:val="-1"/>
              </w:rPr>
              <w:t>彩色电视广播接收机</w:t>
            </w:r>
          </w:p>
        </w:tc>
      </w:tr>
      <w:tr w14:paraId="2ADF6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restart"/>
            <w:tcBorders>
              <w:bottom w:val="nil"/>
            </w:tcBorders>
            <w:vAlign w:val="top"/>
          </w:tcPr>
          <w:p w14:paraId="7DC6975A">
            <w:pPr>
              <w:pStyle w:val="213"/>
              <w:spacing w:before="65"/>
              <w:ind w:left="128"/>
            </w:pPr>
            <w:r>
              <w:rPr>
                <w:spacing w:val="-10"/>
              </w:rPr>
              <w:t>16</w:t>
            </w:r>
          </w:p>
        </w:tc>
        <w:tc>
          <w:tcPr>
            <w:tcW w:w="1542" w:type="dxa"/>
            <w:vMerge w:val="restart"/>
            <w:tcBorders>
              <w:bottom w:val="nil"/>
            </w:tcBorders>
            <w:vAlign w:val="top"/>
          </w:tcPr>
          <w:p w14:paraId="5FEF690E">
            <w:pPr>
              <w:pStyle w:val="213"/>
              <w:spacing w:before="65" w:line="220" w:lineRule="auto"/>
              <w:ind w:left="193"/>
            </w:pPr>
            <w:r>
              <w:rPr>
                <w:spacing w:val="-1"/>
              </w:rPr>
              <w:t>A0601</w:t>
            </w:r>
            <w:r>
              <w:rPr>
                <w:spacing w:val="-36"/>
              </w:rPr>
              <w:t xml:space="preserve"> </w:t>
            </w:r>
            <w:r>
              <w:rPr>
                <w:spacing w:val="-1"/>
              </w:rPr>
              <w:t>床类</w:t>
            </w:r>
          </w:p>
        </w:tc>
        <w:tc>
          <w:tcPr>
            <w:tcW w:w="2672" w:type="dxa"/>
            <w:vAlign w:val="top"/>
          </w:tcPr>
          <w:p w14:paraId="1E642A8B">
            <w:pPr>
              <w:pStyle w:val="213"/>
              <w:spacing w:before="65" w:line="220" w:lineRule="auto"/>
              <w:ind w:left="103"/>
            </w:pPr>
            <w:r>
              <w:rPr>
                <w:spacing w:val="-1"/>
              </w:rPr>
              <w:t>A060101</w:t>
            </w:r>
            <w:r>
              <w:rPr>
                <w:spacing w:val="-34"/>
              </w:rPr>
              <w:t xml:space="preserve"> </w:t>
            </w:r>
            <w:r>
              <w:rPr>
                <w:spacing w:val="-1"/>
              </w:rPr>
              <w:t>钢木床类</w:t>
            </w:r>
          </w:p>
        </w:tc>
        <w:tc>
          <w:tcPr>
            <w:tcW w:w="2248" w:type="dxa"/>
            <w:vAlign w:val="top"/>
          </w:tcPr>
          <w:p w14:paraId="46156D67">
            <w:pPr>
              <w:rPr>
                <w:rFonts w:ascii="Arial"/>
                <w:sz w:val="21"/>
              </w:rPr>
            </w:pPr>
          </w:p>
        </w:tc>
        <w:tc>
          <w:tcPr>
            <w:tcW w:w="3543" w:type="dxa"/>
            <w:vAlign w:val="top"/>
          </w:tcPr>
          <w:p w14:paraId="653439C0">
            <w:pPr>
              <w:pStyle w:val="213"/>
              <w:spacing w:before="64"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18538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583" w:type="dxa"/>
            <w:vMerge w:val="continue"/>
            <w:tcBorders>
              <w:top w:val="nil"/>
              <w:bottom w:val="nil"/>
            </w:tcBorders>
            <w:vAlign w:val="top"/>
          </w:tcPr>
          <w:p w14:paraId="196591F5">
            <w:pPr>
              <w:rPr>
                <w:rFonts w:ascii="Arial"/>
                <w:sz w:val="21"/>
              </w:rPr>
            </w:pPr>
          </w:p>
        </w:tc>
        <w:tc>
          <w:tcPr>
            <w:tcW w:w="1542" w:type="dxa"/>
            <w:vMerge w:val="continue"/>
            <w:tcBorders>
              <w:top w:val="nil"/>
              <w:bottom w:val="nil"/>
            </w:tcBorders>
            <w:vAlign w:val="top"/>
          </w:tcPr>
          <w:p w14:paraId="7F4A9CF9">
            <w:pPr>
              <w:rPr>
                <w:rFonts w:ascii="Arial"/>
                <w:sz w:val="21"/>
              </w:rPr>
            </w:pPr>
          </w:p>
        </w:tc>
        <w:tc>
          <w:tcPr>
            <w:tcW w:w="2672" w:type="dxa"/>
            <w:vAlign w:val="top"/>
          </w:tcPr>
          <w:p w14:paraId="3C53E63A">
            <w:pPr>
              <w:pStyle w:val="213"/>
              <w:spacing w:before="65" w:line="220" w:lineRule="auto"/>
              <w:ind w:left="103"/>
            </w:pPr>
            <w:r>
              <w:rPr>
                <w:spacing w:val="-1"/>
              </w:rPr>
              <w:t>A060104</w:t>
            </w:r>
            <w:r>
              <w:rPr>
                <w:spacing w:val="-33"/>
              </w:rPr>
              <w:t xml:space="preserve"> </w:t>
            </w:r>
            <w:r>
              <w:rPr>
                <w:spacing w:val="-1"/>
              </w:rPr>
              <w:t>木制床类</w:t>
            </w:r>
          </w:p>
        </w:tc>
        <w:tc>
          <w:tcPr>
            <w:tcW w:w="2248" w:type="dxa"/>
            <w:vAlign w:val="top"/>
          </w:tcPr>
          <w:p w14:paraId="53FC7E23">
            <w:pPr>
              <w:rPr>
                <w:rFonts w:ascii="Arial"/>
                <w:sz w:val="21"/>
              </w:rPr>
            </w:pPr>
          </w:p>
        </w:tc>
        <w:tc>
          <w:tcPr>
            <w:tcW w:w="3543" w:type="dxa"/>
            <w:vAlign w:val="top"/>
          </w:tcPr>
          <w:p w14:paraId="52649647">
            <w:pPr>
              <w:pStyle w:val="213"/>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5376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tcBorders>
            <w:vAlign w:val="top"/>
          </w:tcPr>
          <w:p w14:paraId="25C97FAC">
            <w:pPr>
              <w:rPr>
                <w:rFonts w:ascii="Arial"/>
                <w:sz w:val="21"/>
              </w:rPr>
            </w:pPr>
          </w:p>
        </w:tc>
        <w:tc>
          <w:tcPr>
            <w:tcW w:w="1542" w:type="dxa"/>
            <w:vMerge w:val="continue"/>
            <w:tcBorders>
              <w:top w:val="nil"/>
            </w:tcBorders>
            <w:vAlign w:val="top"/>
          </w:tcPr>
          <w:p w14:paraId="4C47414E">
            <w:pPr>
              <w:rPr>
                <w:rFonts w:ascii="Arial"/>
                <w:sz w:val="21"/>
              </w:rPr>
            </w:pPr>
          </w:p>
        </w:tc>
        <w:tc>
          <w:tcPr>
            <w:tcW w:w="2672" w:type="dxa"/>
            <w:vAlign w:val="top"/>
          </w:tcPr>
          <w:p w14:paraId="2D9D08FB">
            <w:pPr>
              <w:pStyle w:val="213"/>
              <w:spacing w:before="65" w:line="220" w:lineRule="auto"/>
              <w:ind w:left="103"/>
            </w:pPr>
            <w:r>
              <w:rPr>
                <w:spacing w:val="-1"/>
              </w:rPr>
              <w:t>A060199</w:t>
            </w:r>
            <w:r>
              <w:rPr>
                <w:spacing w:val="-33"/>
              </w:rPr>
              <w:t xml:space="preserve"> </w:t>
            </w:r>
            <w:r>
              <w:rPr>
                <w:spacing w:val="-1"/>
              </w:rPr>
              <w:t>其他床类</w:t>
            </w:r>
          </w:p>
        </w:tc>
        <w:tc>
          <w:tcPr>
            <w:tcW w:w="2248" w:type="dxa"/>
            <w:vAlign w:val="top"/>
          </w:tcPr>
          <w:p w14:paraId="26DA5D59">
            <w:pPr>
              <w:rPr>
                <w:rFonts w:ascii="Arial"/>
                <w:sz w:val="21"/>
              </w:rPr>
            </w:pPr>
          </w:p>
        </w:tc>
        <w:tc>
          <w:tcPr>
            <w:tcW w:w="3543" w:type="dxa"/>
            <w:vAlign w:val="top"/>
          </w:tcPr>
          <w:p w14:paraId="4B52C3C6">
            <w:pPr>
              <w:pStyle w:val="213"/>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B773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00FF68E8">
            <w:pPr>
              <w:pStyle w:val="213"/>
              <w:spacing w:before="66"/>
              <w:ind w:left="128"/>
            </w:pPr>
            <w:r>
              <w:rPr>
                <w:spacing w:val="-10"/>
              </w:rPr>
              <w:t>17</w:t>
            </w:r>
          </w:p>
        </w:tc>
        <w:tc>
          <w:tcPr>
            <w:tcW w:w="1542" w:type="dxa"/>
            <w:vMerge w:val="restart"/>
            <w:tcBorders>
              <w:bottom w:val="nil"/>
            </w:tcBorders>
            <w:vAlign w:val="top"/>
          </w:tcPr>
          <w:p w14:paraId="46AB660E">
            <w:pPr>
              <w:pStyle w:val="213"/>
              <w:spacing w:before="65" w:line="220" w:lineRule="auto"/>
              <w:ind w:left="102"/>
            </w:pPr>
            <w:r>
              <w:rPr>
                <w:spacing w:val="-2"/>
              </w:rPr>
              <w:t>A0602</w:t>
            </w:r>
            <w:r>
              <w:rPr>
                <w:spacing w:val="-22"/>
              </w:rPr>
              <w:t xml:space="preserve"> </w:t>
            </w:r>
            <w:r>
              <w:rPr>
                <w:spacing w:val="-2"/>
              </w:rPr>
              <w:t>台、桌类</w:t>
            </w:r>
          </w:p>
        </w:tc>
        <w:tc>
          <w:tcPr>
            <w:tcW w:w="2672" w:type="dxa"/>
            <w:vAlign w:val="top"/>
          </w:tcPr>
          <w:p w14:paraId="0E8D4756">
            <w:pPr>
              <w:pStyle w:val="213"/>
              <w:spacing w:before="65" w:line="220" w:lineRule="auto"/>
              <w:ind w:left="103"/>
            </w:pPr>
            <w:r>
              <w:rPr>
                <w:spacing w:val="-1"/>
              </w:rPr>
              <w:t>A060201</w:t>
            </w:r>
            <w:r>
              <w:rPr>
                <w:spacing w:val="-29"/>
              </w:rPr>
              <w:t xml:space="preserve"> </w:t>
            </w:r>
            <w:r>
              <w:rPr>
                <w:spacing w:val="-1"/>
              </w:rPr>
              <w:t>钢木台、桌类</w:t>
            </w:r>
          </w:p>
        </w:tc>
        <w:tc>
          <w:tcPr>
            <w:tcW w:w="2248" w:type="dxa"/>
            <w:vAlign w:val="top"/>
          </w:tcPr>
          <w:p w14:paraId="50B7C193">
            <w:pPr>
              <w:rPr>
                <w:rFonts w:ascii="Arial"/>
                <w:sz w:val="21"/>
              </w:rPr>
            </w:pPr>
          </w:p>
        </w:tc>
        <w:tc>
          <w:tcPr>
            <w:tcW w:w="3543" w:type="dxa"/>
            <w:vAlign w:val="top"/>
          </w:tcPr>
          <w:p w14:paraId="0D667D18">
            <w:pPr>
              <w:pStyle w:val="213"/>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1B56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3" w:type="dxa"/>
            <w:vMerge w:val="continue"/>
            <w:tcBorders>
              <w:top w:val="nil"/>
              <w:bottom w:val="nil"/>
            </w:tcBorders>
            <w:vAlign w:val="top"/>
          </w:tcPr>
          <w:p w14:paraId="6DD718B9">
            <w:pPr>
              <w:rPr>
                <w:rFonts w:ascii="Arial"/>
                <w:sz w:val="21"/>
              </w:rPr>
            </w:pPr>
          </w:p>
        </w:tc>
        <w:tc>
          <w:tcPr>
            <w:tcW w:w="1542" w:type="dxa"/>
            <w:vMerge w:val="continue"/>
            <w:tcBorders>
              <w:top w:val="nil"/>
              <w:bottom w:val="nil"/>
            </w:tcBorders>
            <w:vAlign w:val="top"/>
          </w:tcPr>
          <w:p w14:paraId="386792F2">
            <w:pPr>
              <w:rPr>
                <w:rFonts w:ascii="Arial"/>
                <w:sz w:val="21"/>
              </w:rPr>
            </w:pPr>
          </w:p>
        </w:tc>
        <w:tc>
          <w:tcPr>
            <w:tcW w:w="2672" w:type="dxa"/>
            <w:vAlign w:val="top"/>
          </w:tcPr>
          <w:p w14:paraId="04D01AD8">
            <w:pPr>
              <w:pStyle w:val="213"/>
              <w:spacing w:before="65" w:line="220" w:lineRule="auto"/>
              <w:ind w:left="103"/>
            </w:pPr>
            <w:r>
              <w:rPr>
                <w:spacing w:val="-1"/>
              </w:rPr>
              <w:t>A060205</w:t>
            </w:r>
            <w:r>
              <w:rPr>
                <w:spacing w:val="-29"/>
              </w:rPr>
              <w:t xml:space="preserve"> </w:t>
            </w:r>
            <w:r>
              <w:rPr>
                <w:spacing w:val="-1"/>
              </w:rPr>
              <w:t>木制台、桌类</w:t>
            </w:r>
          </w:p>
        </w:tc>
        <w:tc>
          <w:tcPr>
            <w:tcW w:w="2248" w:type="dxa"/>
            <w:vAlign w:val="top"/>
          </w:tcPr>
          <w:p w14:paraId="09D44818">
            <w:pPr>
              <w:rPr>
                <w:rFonts w:ascii="Arial"/>
                <w:sz w:val="21"/>
              </w:rPr>
            </w:pPr>
          </w:p>
        </w:tc>
        <w:tc>
          <w:tcPr>
            <w:tcW w:w="3543" w:type="dxa"/>
            <w:vAlign w:val="top"/>
          </w:tcPr>
          <w:p w14:paraId="63EF0849">
            <w:pPr>
              <w:pStyle w:val="213"/>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572D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tcBorders>
            <w:vAlign w:val="top"/>
          </w:tcPr>
          <w:p w14:paraId="212D3AC2">
            <w:pPr>
              <w:rPr>
                <w:rFonts w:ascii="Arial"/>
                <w:sz w:val="21"/>
              </w:rPr>
            </w:pPr>
          </w:p>
        </w:tc>
        <w:tc>
          <w:tcPr>
            <w:tcW w:w="1542" w:type="dxa"/>
            <w:vMerge w:val="continue"/>
            <w:tcBorders>
              <w:top w:val="nil"/>
            </w:tcBorders>
            <w:vAlign w:val="top"/>
          </w:tcPr>
          <w:p w14:paraId="71A5ADDB">
            <w:pPr>
              <w:rPr>
                <w:rFonts w:ascii="Arial"/>
                <w:sz w:val="21"/>
              </w:rPr>
            </w:pPr>
          </w:p>
        </w:tc>
        <w:tc>
          <w:tcPr>
            <w:tcW w:w="2672" w:type="dxa"/>
            <w:vAlign w:val="top"/>
          </w:tcPr>
          <w:p w14:paraId="2F744242">
            <w:pPr>
              <w:pStyle w:val="213"/>
              <w:spacing w:before="66" w:line="220" w:lineRule="auto"/>
              <w:ind w:left="103"/>
            </w:pPr>
            <w:r>
              <w:rPr>
                <w:spacing w:val="-1"/>
              </w:rPr>
              <w:t>A060299</w:t>
            </w:r>
            <w:r>
              <w:rPr>
                <w:spacing w:val="-29"/>
              </w:rPr>
              <w:t xml:space="preserve"> </w:t>
            </w:r>
            <w:r>
              <w:rPr>
                <w:spacing w:val="-1"/>
              </w:rPr>
              <w:t>其他台、桌类</w:t>
            </w:r>
          </w:p>
        </w:tc>
        <w:tc>
          <w:tcPr>
            <w:tcW w:w="2248" w:type="dxa"/>
            <w:vAlign w:val="top"/>
          </w:tcPr>
          <w:p w14:paraId="514F29F5">
            <w:pPr>
              <w:rPr>
                <w:rFonts w:ascii="Arial"/>
                <w:sz w:val="21"/>
              </w:rPr>
            </w:pPr>
          </w:p>
        </w:tc>
        <w:tc>
          <w:tcPr>
            <w:tcW w:w="3543" w:type="dxa"/>
            <w:vAlign w:val="top"/>
          </w:tcPr>
          <w:p w14:paraId="7BBDF894">
            <w:pPr>
              <w:pStyle w:val="213"/>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F35C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75FEF03B">
            <w:pPr>
              <w:pStyle w:val="213"/>
              <w:spacing w:before="67"/>
              <w:ind w:left="128"/>
            </w:pPr>
            <w:r>
              <w:rPr>
                <w:spacing w:val="-10"/>
              </w:rPr>
              <w:t>18</w:t>
            </w:r>
          </w:p>
        </w:tc>
        <w:tc>
          <w:tcPr>
            <w:tcW w:w="1542" w:type="dxa"/>
            <w:vMerge w:val="restart"/>
            <w:tcBorders>
              <w:bottom w:val="nil"/>
            </w:tcBorders>
            <w:vAlign w:val="top"/>
          </w:tcPr>
          <w:p w14:paraId="6F4AA3DB">
            <w:pPr>
              <w:pStyle w:val="213"/>
              <w:spacing w:before="66" w:line="220" w:lineRule="auto"/>
              <w:ind w:left="102"/>
            </w:pPr>
            <w:r>
              <w:rPr>
                <w:spacing w:val="-1"/>
              </w:rPr>
              <w:t>A0603</w:t>
            </w:r>
            <w:r>
              <w:rPr>
                <w:spacing w:val="-36"/>
              </w:rPr>
              <w:t xml:space="preserve"> </w:t>
            </w:r>
            <w:r>
              <w:rPr>
                <w:spacing w:val="-1"/>
              </w:rPr>
              <w:t>椅凳类</w:t>
            </w:r>
          </w:p>
        </w:tc>
        <w:tc>
          <w:tcPr>
            <w:tcW w:w="2672" w:type="dxa"/>
            <w:vAlign w:val="top"/>
          </w:tcPr>
          <w:p w14:paraId="448DD27A">
            <w:pPr>
              <w:pStyle w:val="213"/>
              <w:spacing w:before="66" w:line="220" w:lineRule="auto"/>
              <w:ind w:left="103"/>
            </w:pPr>
            <w:r>
              <w:rPr>
                <w:spacing w:val="-1"/>
              </w:rPr>
              <w:t>A060301</w:t>
            </w:r>
            <w:r>
              <w:rPr>
                <w:spacing w:val="-46"/>
              </w:rPr>
              <w:t xml:space="preserve"> </w:t>
            </w:r>
            <w:r>
              <w:rPr>
                <w:spacing w:val="-1"/>
              </w:rPr>
              <w:t>金属骨架为主的椅凳类</w:t>
            </w:r>
          </w:p>
        </w:tc>
        <w:tc>
          <w:tcPr>
            <w:tcW w:w="2248" w:type="dxa"/>
            <w:vAlign w:val="top"/>
          </w:tcPr>
          <w:p w14:paraId="35146366">
            <w:pPr>
              <w:rPr>
                <w:rFonts w:ascii="Arial"/>
                <w:sz w:val="21"/>
              </w:rPr>
            </w:pPr>
          </w:p>
        </w:tc>
        <w:tc>
          <w:tcPr>
            <w:tcW w:w="3543" w:type="dxa"/>
            <w:vAlign w:val="top"/>
          </w:tcPr>
          <w:p w14:paraId="656C7958">
            <w:pPr>
              <w:pStyle w:val="213"/>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AB33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3" w:type="dxa"/>
            <w:vMerge w:val="continue"/>
            <w:tcBorders>
              <w:top w:val="nil"/>
              <w:bottom w:val="nil"/>
            </w:tcBorders>
            <w:vAlign w:val="top"/>
          </w:tcPr>
          <w:p w14:paraId="37CF7095">
            <w:pPr>
              <w:rPr>
                <w:rFonts w:ascii="Arial"/>
                <w:sz w:val="21"/>
              </w:rPr>
            </w:pPr>
          </w:p>
        </w:tc>
        <w:tc>
          <w:tcPr>
            <w:tcW w:w="1542" w:type="dxa"/>
            <w:vMerge w:val="continue"/>
            <w:tcBorders>
              <w:top w:val="nil"/>
              <w:bottom w:val="nil"/>
            </w:tcBorders>
            <w:vAlign w:val="top"/>
          </w:tcPr>
          <w:p w14:paraId="28DE269E">
            <w:pPr>
              <w:rPr>
                <w:rFonts w:ascii="Arial"/>
                <w:sz w:val="21"/>
              </w:rPr>
            </w:pPr>
          </w:p>
        </w:tc>
        <w:tc>
          <w:tcPr>
            <w:tcW w:w="2672" w:type="dxa"/>
            <w:vAlign w:val="top"/>
          </w:tcPr>
          <w:p w14:paraId="0279AA59">
            <w:pPr>
              <w:pStyle w:val="213"/>
              <w:spacing w:before="66" w:line="220" w:lineRule="auto"/>
              <w:ind w:left="103"/>
            </w:pPr>
            <w:r>
              <w:rPr>
                <w:spacing w:val="-1"/>
              </w:rPr>
              <w:t>A060302</w:t>
            </w:r>
            <w:r>
              <w:rPr>
                <w:spacing w:val="-29"/>
              </w:rPr>
              <w:t xml:space="preserve"> </w:t>
            </w:r>
            <w:r>
              <w:rPr>
                <w:spacing w:val="-1"/>
              </w:rPr>
              <w:t>木骨架为主的椅凳类</w:t>
            </w:r>
          </w:p>
        </w:tc>
        <w:tc>
          <w:tcPr>
            <w:tcW w:w="2248" w:type="dxa"/>
            <w:vAlign w:val="top"/>
          </w:tcPr>
          <w:p w14:paraId="4EEED532">
            <w:pPr>
              <w:rPr>
                <w:rFonts w:ascii="Arial"/>
                <w:sz w:val="21"/>
              </w:rPr>
            </w:pPr>
          </w:p>
        </w:tc>
        <w:tc>
          <w:tcPr>
            <w:tcW w:w="3543" w:type="dxa"/>
            <w:vAlign w:val="top"/>
          </w:tcPr>
          <w:p w14:paraId="6E78AC05">
            <w:pPr>
              <w:pStyle w:val="213"/>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1903D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tcBorders>
            <w:vAlign w:val="top"/>
          </w:tcPr>
          <w:p w14:paraId="02A76264">
            <w:pPr>
              <w:rPr>
                <w:rFonts w:ascii="Arial"/>
                <w:sz w:val="21"/>
              </w:rPr>
            </w:pPr>
          </w:p>
        </w:tc>
        <w:tc>
          <w:tcPr>
            <w:tcW w:w="1542" w:type="dxa"/>
            <w:vMerge w:val="continue"/>
            <w:tcBorders>
              <w:top w:val="nil"/>
            </w:tcBorders>
            <w:vAlign w:val="top"/>
          </w:tcPr>
          <w:p w14:paraId="2004F5D5">
            <w:pPr>
              <w:rPr>
                <w:rFonts w:ascii="Arial"/>
                <w:sz w:val="21"/>
              </w:rPr>
            </w:pPr>
          </w:p>
        </w:tc>
        <w:tc>
          <w:tcPr>
            <w:tcW w:w="2672" w:type="dxa"/>
            <w:vAlign w:val="top"/>
          </w:tcPr>
          <w:p w14:paraId="0E8D949F">
            <w:pPr>
              <w:pStyle w:val="213"/>
              <w:spacing w:before="67" w:line="220" w:lineRule="auto"/>
              <w:ind w:left="103"/>
            </w:pPr>
            <w:r>
              <w:rPr>
                <w:spacing w:val="-1"/>
              </w:rPr>
              <w:t>A060399</w:t>
            </w:r>
            <w:r>
              <w:rPr>
                <w:spacing w:val="-33"/>
              </w:rPr>
              <w:t xml:space="preserve"> </w:t>
            </w:r>
            <w:r>
              <w:rPr>
                <w:spacing w:val="-1"/>
              </w:rPr>
              <w:t>其他椅凳类</w:t>
            </w:r>
          </w:p>
        </w:tc>
        <w:tc>
          <w:tcPr>
            <w:tcW w:w="2248" w:type="dxa"/>
            <w:vAlign w:val="top"/>
          </w:tcPr>
          <w:p w14:paraId="24CEDEBE">
            <w:pPr>
              <w:rPr>
                <w:rFonts w:ascii="Arial"/>
                <w:sz w:val="21"/>
              </w:rPr>
            </w:pPr>
          </w:p>
        </w:tc>
        <w:tc>
          <w:tcPr>
            <w:tcW w:w="3543" w:type="dxa"/>
            <w:vAlign w:val="top"/>
          </w:tcPr>
          <w:p w14:paraId="1841F1AE">
            <w:pPr>
              <w:pStyle w:val="213"/>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7AF9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Align w:val="top"/>
          </w:tcPr>
          <w:p w14:paraId="4A551B1F">
            <w:pPr>
              <w:pStyle w:val="213"/>
              <w:spacing w:before="67"/>
              <w:ind w:left="128"/>
            </w:pPr>
            <w:r>
              <w:rPr>
                <w:spacing w:val="-10"/>
              </w:rPr>
              <w:t>19</w:t>
            </w:r>
          </w:p>
        </w:tc>
        <w:tc>
          <w:tcPr>
            <w:tcW w:w="1542" w:type="dxa"/>
            <w:vAlign w:val="top"/>
          </w:tcPr>
          <w:p w14:paraId="02A3D41F">
            <w:pPr>
              <w:pStyle w:val="213"/>
              <w:spacing w:before="67" w:line="220" w:lineRule="auto"/>
              <w:ind w:left="102"/>
            </w:pPr>
            <w:r>
              <w:rPr>
                <w:spacing w:val="-1"/>
              </w:rPr>
              <w:t>A0604</w:t>
            </w:r>
            <w:r>
              <w:rPr>
                <w:spacing w:val="-35"/>
              </w:rPr>
              <w:t xml:space="preserve"> </w:t>
            </w:r>
            <w:r>
              <w:rPr>
                <w:spacing w:val="-1"/>
              </w:rPr>
              <w:t>沙发类</w:t>
            </w:r>
          </w:p>
        </w:tc>
        <w:tc>
          <w:tcPr>
            <w:tcW w:w="2672" w:type="dxa"/>
            <w:vAlign w:val="top"/>
          </w:tcPr>
          <w:p w14:paraId="46D25991">
            <w:pPr>
              <w:pStyle w:val="213"/>
              <w:spacing w:before="67" w:line="220" w:lineRule="auto"/>
              <w:ind w:left="103"/>
            </w:pPr>
            <w:r>
              <w:rPr>
                <w:spacing w:val="-1"/>
              </w:rPr>
              <w:t>A060499</w:t>
            </w:r>
            <w:r>
              <w:rPr>
                <w:spacing w:val="-33"/>
              </w:rPr>
              <w:t xml:space="preserve"> </w:t>
            </w:r>
            <w:r>
              <w:rPr>
                <w:spacing w:val="-1"/>
              </w:rPr>
              <w:t>其他沙发类</w:t>
            </w:r>
          </w:p>
        </w:tc>
        <w:tc>
          <w:tcPr>
            <w:tcW w:w="2248" w:type="dxa"/>
            <w:vAlign w:val="top"/>
          </w:tcPr>
          <w:p w14:paraId="431A2D2C">
            <w:pPr>
              <w:rPr>
                <w:rFonts w:ascii="Arial"/>
                <w:sz w:val="21"/>
              </w:rPr>
            </w:pPr>
          </w:p>
        </w:tc>
        <w:tc>
          <w:tcPr>
            <w:tcW w:w="3543" w:type="dxa"/>
            <w:vAlign w:val="top"/>
          </w:tcPr>
          <w:p w14:paraId="78253D8C">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087F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0A0D9E9B">
            <w:pPr>
              <w:pStyle w:val="213"/>
              <w:spacing w:before="67"/>
              <w:ind w:left="116"/>
            </w:pPr>
            <w:r>
              <w:rPr>
                <w:spacing w:val="-4"/>
              </w:rPr>
              <w:t>20</w:t>
            </w:r>
          </w:p>
        </w:tc>
        <w:tc>
          <w:tcPr>
            <w:tcW w:w="1542" w:type="dxa"/>
            <w:vMerge w:val="restart"/>
            <w:tcBorders>
              <w:bottom w:val="nil"/>
            </w:tcBorders>
            <w:vAlign w:val="top"/>
          </w:tcPr>
          <w:p w14:paraId="1A2C27BF">
            <w:pPr>
              <w:pStyle w:val="213"/>
              <w:spacing w:before="67" w:line="220" w:lineRule="auto"/>
              <w:ind w:left="193"/>
            </w:pPr>
            <w:r>
              <w:rPr>
                <w:spacing w:val="-1"/>
              </w:rPr>
              <w:t>A0605</w:t>
            </w:r>
            <w:r>
              <w:rPr>
                <w:spacing w:val="-36"/>
              </w:rPr>
              <w:t xml:space="preserve"> </w:t>
            </w:r>
            <w:r>
              <w:rPr>
                <w:spacing w:val="-1"/>
              </w:rPr>
              <w:t>柜类</w:t>
            </w:r>
          </w:p>
        </w:tc>
        <w:tc>
          <w:tcPr>
            <w:tcW w:w="2672" w:type="dxa"/>
            <w:vAlign w:val="top"/>
          </w:tcPr>
          <w:p w14:paraId="079653E6">
            <w:pPr>
              <w:pStyle w:val="213"/>
              <w:spacing w:before="67" w:line="220" w:lineRule="auto"/>
              <w:ind w:left="103"/>
            </w:pPr>
            <w:r>
              <w:rPr>
                <w:spacing w:val="-1"/>
              </w:rPr>
              <w:t>A060501</w:t>
            </w:r>
            <w:r>
              <w:rPr>
                <w:spacing w:val="-33"/>
              </w:rPr>
              <w:t xml:space="preserve"> </w:t>
            </w:r>
            <w:r>
              <w:rPr>
                <w:spacing w:val="-1"/>
              </w:rPr>
              <w:t>木质柜类</w:t>
            </w:r>
          </w:p>
        </w:tc>
        <w:tc>
          <w:tcPr>
            <w:tcW w:w="2248" w:type="dxa"/>
            <w:vAlign w:val="top"/>
          </w:tcPr>
          <w:p w14:paraId="2C52F27B">
            <w:pPr>
              <w:rPr>
                <w:rFonts w:ascii="Arial"/>
                <w:sz w:val="21"/>
              </w:rPr>
            </w:pPr>
          </w:p>
        </w:tc>
        <w:tc>
          <w:tcPr>
            <w:tcW w:w="3543" w:type="dxa"/>
            <w:vAlign w:val="top"/>
          </w:tcPr>
          <w:p w14:paraId="0879F0B3">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D3DB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bottom w:val="nil"/>
            </w:tcBorders>
            <w:vAlign w:val="top"/>
          </w:tcPr>
          <w:p w14:paraId="57EAEF2C">
            <w:pPr>
              <w:rPr>
                <w:rFonts w:ascii="Arial"/>
                <w:sz w:val="21"/>
              </w:rPr>
            </w:pPr>
          </w:p>
        </w:tc>
        <w:tc>
          <w:tcPr>
            <w:tcW w:w="1542" w:type="dxa"/>
            <w:vMerge w:val="continue"/>
            <w:tcBorders>
              <w:top w:val="nil"/>
              <w:bottom w:val="nil"/>
            </w:tcBorders>
            <w:vAlign w:val="top"/>
          </w:tcPr>
          <w:p w14:paraId="76C15929">
            <w:pPr>
              <w:rPr>
                <w:rFonts w:ascii="Arial"/>
                <w:sz w:val="21"/>
              </w:rPr>
            </w:pPr>
          </w:p>
        </w:tc>
        <w:tc>
          <w:tcPr>
            <w:tcW w:w="2672" w:type="dxa"/>
            <w:vAlign w:val="top"/>
          </w:tcPr>
          <w:p w14:paraId="560F5189">
            <w:pPr>
              <w:pStyle w:val="213"/>
              <w:spacing w:before="67" w:line="220" w:lineRule="auto"/>
              <w:ind w:left="103"/>
            </w:pPr>
            <w:r>
              <w:rPr>
                <w:spacing w:val="-1"/>
              </w:rPr>
              <w:t>A060503</w:t>
            </w:r>
            <w:r>
              <w:rPr>
                <w:spacing w:val="-32"/>
              </w:rPr>
              <w:t xml:space="preserve"> </w:t>
            </w:r>
            <w:r>
              <w:rPr>
                <w:spacing w:val="-1"/>
              </w:rPr>
              <w:t>金属质柜类</w:t>
            </w:r>
          </w:p>
        </w:tc>
        <w:tc>
          <w:tcPr>
            <w:tcW w:w="2248" w:type="dxa"/>
            <w:vAlign w:val="top"/>
          </w:tcPr>
          <w:p w14:paraId="148476BE">
            <w:pPr>
              <w:rPr>
                <w:rFonts w:ascii="Arial"/>
                <w:sz w:val="21"/>
              </w:rPr>
            </w:pPr>
          </w:p>
        </w:tc>
        <w:tc>
          <w:tcPr>
            <w:tcW w:w="3543" w:type="dxa"/>
            <w:vAlign w:val="top"/>
          </w:tcPr>
          <w:p w14:paraId="4E6C8272">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1CD4D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vAlign w:val="top"/>
          </w:tcPr>
          <w:p w14:paraId="58727A63">
            <w:pPr>
              <w:rPr>
                <w:rFonts w:ascii="Arial"/>
                <w:sz w:val="21"/>
              </w:rPr>
            </w:pPr>
          </w:p>
        </w:tc>
        <w:tc>
          <w:tcPr>
            <w:tcW w:w="1542" w:type="dxa"/>
            <w:vMerge w:val="continue"/>
            <w:tcBorders>
              <w:top w:val="nil"/>
            </w:tcBorders>
            <w:vAlign w:val="top"/>
          </w:tcPr>
          <w:p w14:paraId="51A81438">
            <w:pPr>
              <w:rPr>
                <w:rFonts w:ascii="Arial"/>
                <w:sz w:val="21"/>
              </w:rPr>
            </w:pPr>
          </w:p>
        </w:tc>
        <w:tc>
          <w:tcPr>
            <w:tcW w:w="2672" w:type="dxa"/>
            <w:vAlign w:val="top"/>
          </w:tcPr>
          <w:p w14:paraId="2F3C16A4">
            <w:pPr>
              <w:pStyle w:val="213"/>
              <w:spacing w:before="67" w:line="220" w:lineRule="auto"/>
              <w:ind w:left="103"/>
            </w:pPr>
            <w:r>
              <w:rPr>
                <w:spacing w:val="-1"/>
              </w:rPr>
              <w:t>A060599</w:t>
            </w:r>
            <w:r>
              <w:rPr>
                <w:spacing w:val="-33"/>
              </w:rPr>
              <w:t xml:space="preserve"> </w:t>
            </w:r>
            <w:r>
              <w:rPr>
                <w:spacing w:val="-1"/>
              </w:rPr>
              <w:t>其他柜类</w:t>
            </w:r>
          </w:p>
        </w:tc>
        <w:tc>
          <w:tcPr>
            <w:tcW w:w="2248" w:type="dxa"/>
            <w:vAlign w:val="top"/>
          </w:tcPr>
          <w:p w14:paraId="6C660BD2">
            <w:pPr>
              <w:rPr>
                <w:rFonts w:ascii="Arial"/>
                <w:sz w:val="21"/>
              </w:rPr>
            </w:pPr>
          </w:p>
        </w:tc>
        <w:tc>
          <w:tcPr>
            <w:tcW w:w="3543" w:type="dxa"/>
            <w:vAlign w:val="top"/>
          </w:tcPr>
          <w:p w14:paraId="65C6D44F">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56E2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734FF5A3">
            <w:pPr>
              <w:pStyle w:val="213"/>
              <w:spacing w:before="67" w:line="242" w:lineRule="auto"/>
              <w:ind w:left="116"/>
            </w:pPr>
            <w:r>
              <w:rPr>
                <w:spacing w:val="-4"/>
              </w:rPr>
              <w:t>21</w:t>
            </w:r>
          </w:p>
        </w:tc>
        <w:tc>
          <w:tcPr>
            <w:tcW w:w="1542" w:type="dxa"/>
            <w:vMerge w:val="restart"/>
            <w:tcBorders>
              <w:bottom w:val="nil"/>
            </w:tcBorders>
            <w:vAlign w:val="top"/>
          </w:tcPr>
          <w:p w14:paraId="17451FDD">
            <w:pPr>
              <w:pStyle w:val="213"/>
              <w:spacing w:before="67" w:line="220" w:lineRule="auto"/>
              <w:ind w:left="102"/>
            </w:pPr>
            <w:r>
              <w:rPr>
                <w:spacing w:val="-1"/>
              </w:rPr>
              <w:t>A0606</w:t>
            </w:r>
            <w:r>
              <w:rPr>
                <w:spacing w:val="-35"/>
              </w:rPr>
              <w:t xml:space="preserve"> </w:t>
            </w:r>
            <w:r>
              <w:rPr>
                <w:spacing w:val="-1"/>
              </w:rPr>
              <w:t>架类</w:t>
            </w:r>
          </w:p>
        </w:tc>
        <w:tc>
          <w:tcPr>
            <w:tcW w:w="2672" w:type="dxa"/>
            <w:vAlign w:val="top"/>
          </w:tcPr>
          <w:p w14:paraId="39BD185F">
            <w:pPr>
              <w:pStyle w:val="213"/>
              <w:spacing w:before="67" w:line="220" w:lineRule="auto"/>
              <w:ind w:left="103"/>
            </w:pPr>
            <w:r>
              <w:rPr>
                <w:spacing w:val="-1"/>
              </w:rPr>
              <w:t>A060601</w:t>
            </w:r>
            <w:r>
              <w:rPr>
                <w:spacing w:val="-33"/>
              </w:rPr>
              <w:t xml:space="preserve"> </w:t>
            </w:r>
            <w:r>
              <w:rPr>
                <w:spacing w:val="-1"/>
              </w:rPr>
              <w:t>木质架类</w:t>
            </w:r>
          </w:p>
        </w:tc>
        <w:tc>
          <w:tcPr>
            <w:tcW w:w="2248" w:type="dxa"/>
            <w:vAlign w:val="top"/>
          </w:tcPr>
          <w:p w14:paraId="113F056E">
            <w:pPr>
              <w:rPr>
                <w:rFonts w:ascii="Arial"/>
                <w:sz w:val="21"/>
              </w:rPr>
            </w:pPr>
          </w:p>
        </w:tc>
        <w:tc>
          <w:tcPr>
            <w:tcW w:w="3543" w:type="dxa"/>
            <w:vAlign w:val="top"/>
          </w:tcPr>
          <w:p w14:paraId="737D280A">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4BBDE7E">
        <w:tblPrEx>
          <w:tblCellMar>
            <w:top w:w="0" w:type="dxa"/>
            <w:left w:w="0" w:type="dxa"/>
            <w:bottom w:w="0" w:type="dxa"/>
            <w:right w:w="0" w:type="dxa"/>
          </w:tblCellMar>
        </w:tblPrEx>
        <w:trPr>
          <w:trHeight w:val="405" w:hRule="atLeast"/>
        </w:trPr>
        <w:tc>
          <w:tcPr>
            <w:tcW w:w="583" w:type="dxa"/>
            <w:vMerge w:val="continue"/>
            <w:tcBorders>
              <w:top w:val="nil"/>
            </w:tcBorders>
            <w:vAlign w:val="top"/>
          </w:tcPr>
          <w:p w14:paraId="254EB3F1">
            <w:pPr>
              <w:rPr>
                <w:rFonts w:ascii="Arial"/>
                <w:sz w:val="21"/>
              </w:rPr>
            </w:pPr>
          </w:p>
        </w:tc>
        <w:tc>
          <w:tcPr>
            <w:tcW w:w="1542" w:type="dxa"/>
            <w:vMerge w:val="continue"/>
            <w:tcBorders>
              <w:top w:val="nil"/>
            </w:tcBorders>
            <w:vAlign w:val="top"/>
          </w:tcPr>
          <w:p w14:paraId="14D6D0F7">
            <w:pPr>
              <w:rPr>
                <w:rFonts w:ascii="Arial"/>
                <w:sz w:val="21"/>
              </w:rPr>
            </w:pPr>
          </w:p>
        </w:tc>
        <w:tc>
          <w:tcPr>
            <w:tcW w:w="2672" w:type="dxa"/>
            <w:vAlign w:val="top"/>
          </w:tcPr>
          <w:p w14:paraId="2EDBCD8E">
            <w:pPr>
              <w:pStyle w:val="213"/>
              <w:spacing w:before="67" w:line="220" w:lineRule="auto"/>
              <w:ind w:left="103"/>
            </w:pPr>
            <w:r>
              <w:rPr>
                <w:spacing w:val="-1"/>
              </w:rPr>
              <w:t>A060602</w:t>
            </w:r>
            <w:r>
              <w:rPr>
                <w:spacing w:val="-32"/>
              </w:rPr>
              <w:t xml:space="preserve"> </w:t>
            </w:r>
            <w:r>
              <w:rPr>
                <w:spacing w:val="-1"/>
              </w:rPr>
              <w:t>金属质架类</w:t>
            </w:r>
          </w:p>
        </w:tc>
        <w:tc>
          <w:tcPr>
            <w:tcW w:w="2248" w:type="dxa"/>
            <w:vAlign w:val="top"/>
          </w:tcPr>
          <w:p w14:paraId="04E4E431">
            <w:pPr>
              <w:rPr>
                <w:rFonts w:ascii="Arial"/>
                <w:sz w:val="21"/>
              </w:rPr>
            </w:pPr>
          </w:p>
        </w:tc>
        <w:tc>
          <w:tcPr>
            <w:tcW w:w="3543" w:type="dxa"/>
            <w:vAlign w:val="top"/>
          </w:tcPr>
          <w:p w14:paraId="1DD8CCD5">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D549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601BD665">
            <w:pPr>
              <w:pStyle w:val="213"/>
              <w:spacing w:before="67" w:line="242" w:lineRule="auto"/>
              <w:ind w:left="116"/>
            </w:pPr>
            <w:r>
              <w:rPr>
                <w:spacing w:val="-4"/>
              </w:rPr>
              <w:t>22</w:t>
            </w:r>
          </w:p>
        </w:tc>
        <w:tc>
          <w:tcPr>
            <w:tcW w:w="1542" w:type="dxa"/>
            <w:vMerge w:val="restart"/>
            <w:tcBorders>
              <w:bottom w:val="nil"/>
            </w:tcBorders>
            <w:vAlign w:val="top"/>
          </w:tcPr>
          <w:p w14:paraId="20C7F9F0">
            <w:pPr>
              <w:pStyle w:val="213"/>
              <w:spacing w:before="67" w:line="220" w:lineRule="auto"/>
              <w:ind w:left="102"/>
            </w:pPr>
            <w:r>
              <w:rPr>
                <w:spacing w:val="-1"/>
              </w:rPr>
              <w:t>A0607</w:t>
            </w:r>
            <w:r>
              <w:rPr>
                <w:spacing w:val="-35"/>
              </w:rPr>
              <w:t xml:space="preserve"> </w:t>
            </w:r>
            <w:r>
              <w:rPr>
                <w:spacing w:val="-1"/>
              </w:rPr>
              <w:t>屏风类</w:t>
            </w:r>
          </w:p>
        </w:tc>
        <w:tc>
          <w:tcPr>
            <w:tcW w:w="2672" w:type="dxa"/>
            <w:vAlign w:val="top"/>
          </w:tcPr>
          <w:p w14:paraId="1B6C4671">
            <w:pPr>
              <w:pStyle w:val="213"/>
              <w:spacing w:before="67" w:line="220" w:lineRule="auto"/>
              <w:ind w:left="103"/>
            </w:pPr>
            <w:r>
              <w:rPr>
                <w:spacing w:val="-1"/>
              </w:rPr>
              <w:t>A060701</w:t>
            </w:r>
            <w:r>
              <w:rPr>
                <w:spacing w:val="-33"/>
              </w:rPr>
              <w:t xml:space="preserve"> </w:t>
            </w:r>
            <w:r>
              <w:rPr>
                <w:spacing w:val="-1"/>
              </w:rPr>
              <w:t>木质屏风类</w:t>
            </w:r>
          </w:p>
        </w:tc>
        <w:tc>
          <w:tcPr>
            <w:tcW w:w="2248" w:type="dxa"/>
            <w:vAlign w:val="top"/>
          </w:tcPr>
          <w:p w14:paraId="07737F18">
            <w:pPr>
              <w:rPr>
                <w:rFonts w:ascii="Arial"/>
                <w:sz w:val="21"/>
              </w:rPr>
            </w:pPr>
          </w:p>
        </w:tc>
        <w:tc>
          <w:tcPr>
            <w:tcW w:w="3543" w:type="dxa"/>
            <w:vAlign w:val="top"/>
          </w:tcPr>
          <w:p w14:paraId="36DCE271">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4F89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vAlign w:val="top"/>
          </w:tcPr>
          <w:p w14:paraId="5AEC504D">
            <w:pPr>
              <w:rPr>
                <w:rFonts w:ascii="Arial"/>
                <w:sz w:val="21"/>
              </w:rPr>
            </w:pPr>
          </w:p>
        </w:tc>
        <w:tc>
          <w:tcPr>
            <w:tcW w:w="1542" w:type="dxa"/>
            <w:vMerge w:val="continue"/>
            <w:tcBorders>
              <w:top w:val="nil"/>
            </w:tcBorders>
            <w:vAlign w:val="top"/>
          </w:tcPr>
          <w:p w14:paraId="0F221205">
            <w:pPr>
              <w:rPr>
                <w:rFonts w:ascii="Arial"/>
                <w:sz w:val="21"/>
              </w:rPr>
            </w:pPr>
          </w:p>
        </w:tc>
        <w:tc>
          <w:tcPr>
            <w:tcW w:w="2672" w:type="dxa"/>
            <w:vAlign w:val="top"/>
          </w:tcPr>
          <w:p w14:paraId="2A77DD58">
            <w:pPr>
              <w:pStyle w:val="213"/>
              <w:spacing w:before="67" w:line="220" w:lineRule="auto"/>
              <w:ind w:left="103"/>
            </w:pPr>
            <w:r>
              <w:rPr>
                <w:spacing w:val="-1"/>
              </w:rPr>
              <w:t>A060702</w:t>
            </w:r>
            <w:r>
              <w:rPr>
                <w:spacing w:val="-32"/>
              </w:rPr>
              <w:t xml:space="preserve"> </w:t>
            </w:r>
            <w:r>
              <w:rPr>
                <w:spacing w:val="-1"/>
              </w:rPr>
              <w:t>金属质屏风类</w:t>
            </w:r>
          </w:p>
        </w:tc>
        <w:tc>
          <w:tcPr>
            <w:tcW w:w="2248" w:type="dxa"/>
            <w:vAlign w:val="top"/>
          </w:tcPr>
          <w:p w14:paraId="0E3222A3">
            <w:pPr>
              <w:rPr>
                <w:rFonts w:ascii="Arial"/>
                <w:sz w:val="21"/>
              </w:rPr>
            </w:pPr>
          </w:p>
        </w:tc>
        <w:tc>
          <w:tcPr>
            <w:tcW w:w="3543" w:type="dxa"/>
            <w:vAlign w:val="top"/>
          </w:tcPr>
          <w:p w14:paraId="62DDFB02">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9253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Align w:val="top"/>
          </w:tcPr>
          <w:p w14:paraId="7BDFB1A2">
            <w:pPr>
              <w:pStyle w:val="213"/>
              <w:spacing w:before="67"/>
              <w:ind w:left="116"/>
            </w:pPr>
            <w:r>
              <w:rPr>
                <w:spacing w:val="-4"/>
              </w:rPr>
              <w:t>23</w:t>
            </w:r>
          </w:p>
        </w:tc>
        <w:tc>
          <w:tcPr>
            <w:tcW w:w="1542" w:type="dxa"/>
            <w:vAlign w:val="top"/>
          </w:tcPr>
          <w:p w14:paraId="5EF004DB">
            <w:pPr>
              <w:pStyle w:val="213"/>
              <w:spacing w:before="67" w:line="220" w:lineRule="auto"/>
              <w:ind w:left="102"/>
            </w:pPr>
            <w:r>
              <w:rPr>
                <w:spacing w:val="-1"/>
              </w:rPr>
              <w:t>A060804</w:t>
            </w:r>
            <w:r>
              <w:rPr>
                <w:spacing w:val="-32"/>
              </w:rPr>
              <w:t xml:space="preserve"> </w:t>
            </w:r>
            <w:r>
              <w:rPr>
                <w:spacing w:val="-1"/>
              </w:rPr>
              <w:t>水池</w:t>
            </w:r>
          </w:p>
        </w:tc>
        <w:tc>
          <w:tcPr>
            <w:tcW w:w="2672" w:type="dxa"/>
            <w:vAlign w:val="top"/>
          </w:tcPr>
          <w:p w14:paraId="2A7A3C0A">
            <w:pPr>
              <w:rPr>
                <w:rFonts w:ascii="Arial"/>
                <w:sz w:val="21"/>
              </w:rPr>
            </w:pPr>
          </w:p>
        </w:tc>
        <w:tc>
          <w:tcPr>
            <w:tcW w:w="2248" w:type="dxa"/>
            <w:vAlign w:val="top"/>
          </w:tcPr>
          <w:p w14:paraId="7428587C">
            <w:pPr>
              <w:rPr>
                <w:rFonts w:ascii="Arial"/>
                <w:sz w:val="21"/>
              </w:rPr>
            </w:pPr>
          </w:p>
        </w:tc>
        <w:tc>
          <w:tcPr>
            <w:tcW w:w="3543" w:type="dxa"/>
            <w:vAlign w:val="top"/>
          </w:tcPr>
          <w:p w14:paraId="1D1BE762">
            <w:pPr>
              <w:pStyle w:val="213"/>
              <w:spacing w:before="66" w:line="219" w:lineRule="auto"/>
              <w:ind w:left="109"/>
            </w:pPr>
            <w:r>
              <w:rPr>
                <w:spacing w:val="-1"/>
              </w:rPr>
              <w:t>HJ/T296</w:t>
            </w:r>
            <w:r>
              <w:rPr>
                <w:spacing w:val="-34"/>
              </w:rPr>
              <w:t xml:space="preserve"> </w:t>
            </w:r>
            <w:r>
              <w:rPr>
                <w:spacing w:val="-1"/>
              </w:rPr>
              <w:t>卫生陶瓷</w:t>
            </w:r>
          </w:p>
        </w:tc>
      </w:tr>
      <w:tr w14:paraId="10269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Align w:val="top"/>
          </w:tcPr>
          <w:p w14:paraId="28BA4AB4">
            <w:pPr>
              <w:pStyle w:val="213"/>
              <w:spacing w:before="67" w:line="242" w:lineRule="auto"/>
              <w:ind w:left="116"/>
            </w:pPr>
            <w:r>
              <w:rPr>
                <w:spacing w:val="-4"/>
              </w:rPr>
              <w:t>24</w:t>
            </w:r>
          </w:p>
        </w:tc>
        <w:tc>
          <w:tcPr>
            <w:tcW w:w="1542" w:type="dxa"/>
            <w:vAlign w:val="top"/>
          </w:tcPr>
          <w:p w14:paraId="13B86564">
            <w:pPr>
              <w:pStyle w:val="213"/>
              <w:spacing w:before="67" w:line="220" w:lineRule="auto"/>
              <w:ind w:left="102"/>
            </w:pPr>
            <w:r>
              <w:rPr>
                <w:spacing w:val="-1"/>
              </w:rPr>
              <w:t>A060805</w:t>
            </w:r>
            <w:r>
              <w:rPr>
                <w:spacing w:val="-33"/>
              </w:rPr>
              <w:t xml:space="preserve"> </w:t>
            </w:r>
            <w:r>
              <w:rPr>
                <w:spacing w:val="-1"/>
              </w:rPr>
              <w:t>便器</w:t>
            </w:r>
          </w:p>
        </w:tc>
        <w:tc>
          <w:tcPr>
            <w:tcW w:w="2672" w:type="dxa"/>
            <w:vAlign w:val="top"/>
          </w:tcPr>
          <w:p w14:paraId="0A345D3C">
            <w:pPr>
              <w:rPr>
                <w:rFonts w:ascii="Arial"/>
                <w:sz w:val="21"/>
              </w:rPr>
            </w:pPr>
          </w:p>
        </w:tc>
        <w:tc>
          <w:tcPr>
            <w:tcW w:w="2248" w:type="dxa"/>
            <w:vAlign w:val="top"/>
          </w:tcPr>
          <w:p w14:paraId="25286809">
            <w:pPr>
              <w:rPr>
                <w:rFonts w:ascii="Arial"/>
                <w:sz w:val="21"/>
              </w:rPr>
            </w:pPr>
          </w:p>
        </w:tc>
        <w:tc>
          <w:tcPr>
            <w:tcW w:w="3543" w:type="dxa"/>
            <w:vAlign w:val="top"/>
          </w:tcPr>
          <w:p w14:paraId="2AF1460E">
            <w:pPr>
              <w:pStyle w:val="213"/>
              <w:spacing w:before="67" w:line="219" w:lineRule="auto"/>
              <w:ind w:left="109"/>
            </w:pPr>
            <w:r>
              <w:rPr>
                <w:spacing w:val="-1"/>
              </w:rPr>
              <w:t>HJ/T296</w:t>
            </w:r>
            <w:r>
              <w:rPr>
                <w:spacing w:val="-34"/>
              </w:rPr>
              <w:t xml:space="preserve"> </w:t>
            </w:r>
            <w:r>
              <w:rPr>
                <w:spacing w:val="-1"/>
              </w:rPr>
              <w:t>卫生陶瓷</w:t>
            </w:r>
          </w:p>
        </w:tc>
      </w:tr>
      <w:tr w14:paraId="1B023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Align w:val="top"/>
          </w:tcPr>
          <w:p w14:paraId="76F2D7CB">
            <w:pPr>
              <w:pStyle w:val="213"/>
              <w:spacing w:before="67"/>
              <w:ind w:left="116"/>
            </w:pPr>
            <w:r>
              <w:rPr>
                <w:spacing w:val="-4"/>
              </w:rPr>
              <w:t>25</w:t>
            </w:r>
          </w:p>
        </w:tc>
        <w:tc>
          <w:tcPr>
            <w:tcW w:w="1542" w:type="dxa"/>
            <w:vAlign w:val="top"/>
          </w:tcPr>
          <w:p w14:paraId="039CE1D4">
            <w:pPr>
              <w:pStyle w:val="213"/>
              <w:spacing w:before="67" w:line="220" w:lineRule="auto"/>
              <w:ind w:left="102"/>
            </w:pPr>
            <w:r>
              <w:rPr>
                <w:spacing w:val="-1"/>
              </w:rPr>
              <w:t>A060806</w:t>
            </w:r>
            <w:r>
              <w:rPr>
                <w:spacing w:val="-32"/>
              </w:rPr>
              <w:t xml:space="preserve"> </w:t>
            </w:r>
            <w:r>
              <w:rPr>
                <w:spacing w:val="-1"/>
              </w:rPr>
              <w:t>水嘴</w:t>
            </w:r>
          </w:p>
        </w:tc>
        <w:tc>
          <w:tcPr>
            <w:tcW w:w="2672" w:type="dxa"/>
            <w:vAlign w:val="top"/>
          </w:tcPr>
          <w:p w14:paraId="0CC6FB2B">
            <w:pPr>
              <w:rPr>
                <w:rFonts w:ascii="Arial"/>
                <w:sz w:val="21"/>
              </w:rPr>
            </w:pPr>
          </w:p>
        </w:tc>
        <w:tc>
          <w:tcPr>
            <w:tcW w:w="2248" w:type="dxa"/>
            <w:vAlign w:val="top"/>
          </w:tcPr>
          <w:p w14:paraId="2D40E176">
            <w:pPr>
              <w:rPr>
                <w:rFonts w:ascii="Arial"/>
                <w:sz w:val="21"/>
              </w:rPr>
            </w:pPr>
          </w:p>
        </w:tc>
        <w:tc>
          <w:tcPr>
            <w:tcW w:w="3543" w:type="dxa"/>
            <w:vAlign w:val="top"/>
          </w:tcPr>
          <w:p w14:paraId="00DA36D5">
            <w:pPr>
              <w:pStyle w:val="213"/>
              <w:spacing w:before="67" w:line="219" w:lineRule="auto"/>
              <w:ind w:left="109"/>
            </w:pPr>
            <w:r>
              <w:rPr>
                <w:spacing w:val="-1"/>
              </w:rPr>
              <w:t>HJ/T411</w:t>
            </w:r>
            <w:r>
              <w:rPr>
                <w:spacing w:val="-34"/>
              </w:rPr>
              <w:t xml:space="preserve"> </w:t>
            </w:r>
            <w:r>
              <w:rPr>
                <w:spacing w:val="-1"/>
              </w:rPr>
              <w:t>水嘴</w:t>
            </w:r>
          </w:p>
        </w:tc>
      </w:tr>
      <w:tr w14:paraId="284A5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Align w:val="top"/>
          </w:tcPr>
          <w:p w14:paraId="6E076AE4">
            <w:pPr>
              <w:pStyle w:val="213"/>
              <w:spacing w:before="67"/>
              <w:ind w:left="116"/>
            </w:pPr>
            <w:r>
              <w:rPr>
                <w:spacing w:val="-4"/>
              </w:rPr>
              <w:t>26</w:t>
            </w:r>
          </w:p>
        </w:tc>
        <w:tc>
          <w:tcPr>
            <w:tcW w:w="1542" w:type="dxa"/>
            <w:vAlign w:val="top"/>
          </w:tcPr>
          <w:p w14:paraId="4560D868">
            <w:pPr>
              <w:pStyle w:val="213"/>
              <w:spacing w:before="67" w:line="221" w:lineRule="auto"/>
              <w:ind w:left="102"/>
            </w:pPr>
            <w:r>
              <w:rPr>
                <w:spacing w:val="-1"/>
              </w:rPr>
              <w:t>A0609</w:t>
            </w:r>
            <w:r>
              <w:rPr>
                <w:spacing w:val="-34"/>
              </w:rPr>
              <w:t xml:space="preserve"> </w:t>
            </w:r>
            <w:r>
              <w:rPr>
                <w:spacing w:val="-1"/>
              </w:rPr>
              <w:t>组合家具</w:t>
            </w:r>
          </w:p>
        </w:tc>
        <w:tc>
          <w:tcPr>
            <w:tcW w:w="2672" w:type="dxa"/>
            <w:vAlign w:val="top"/>
          </w:tcPr>
          <w:p w14:paraId="08CA595B">
            <w:pPr>
              <w:rPr>
                <w:rFonts w:ascii="Arial"/>
                <w:sz w:val="21"/>
              </w:rPr>
            </w:pPr>
          </w:p>
        </w:tc>
        <w:tc>
          <w:tcPr>
            <w:tcW w:w="2248" w:type="dxa"/>
            <w:vAlign w:val="top"/>
          </w:tcPr>
          <w:p w14:paraId="19A743E3">
            <w:pPr>
              <w:rPr>
                <w:rFonts w:ascii="Arial"/>
                <w:sz w:val="21"/>
              </w:rPr>
            </w:pPr>
          </w:p>
        </w:tc>
        <w:tc>
          <w:tcPr>
            <w:tcW w:w="3543" w:type="dxa"/>
            <w:vAlign w:val="top"/>
          </w:tcPr>
          <w:p w14:paraId="2497681D">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1FECC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2A6CA83F">
            <w:pPr>
              <w:pStyle w:val="213"/>
              <w:spacing w:before="68"/>
              <w:ind w:left="116"/>
            </w:pPr>
            <w:r>
              <w:rPr>
                <w:spacing w:val="-4"/>
              </w:rPr>
              <w:t>27</w:t>
            </w:r>
          </w:p>
        </w:tc>
        <w:tc>
          <w:tcPr>
            <w:tcW w:w="1542" w:type="dxa"/>
            <w:vAlign w:val="top"/>
          </w:tcPr>
          <w:p w14:paraId="0C3E956E">
            <w:pPr>
              <w:pStyle w:val="213"/>
              <w:spacing w:before="68" w:line="282" w:lineRule="auto"/>
              <w:ind w:left="108" w:right="106" w:hanging="6"/>
            </w:pPr>
            <w:r>
              <w:rPr>
                <w:spacing w:val="4"/>
              </w:rPr>
              <w:t>A0610</w:t>
            </w:r>
            <w:r>
              <w:rPr>
                <w:spacing w:val="31"/>
              </w:rPr>
              <w:t xml:space="preserve"> </w:t>
            </w:r>
            <w:r>
              <w:rPr>
                <w:spacing w:val="4"/>
              </w:rPr>
              <w:t>家用家具</w:t>
            </w:r>
            <w:r>
              <w:t xml:space="preserve"> </w:t>
            </w:r>
            <w:r>
              <w:rPr>
                <w:spacing w:val="-2"/>
              </w:rPr>
              <w:t>零配件</w:t>
            </w:r>
          </w:p>
        </w:tc>
        <w:tc>
          <w:tcPr>
            <w:tcW w:w="2672" w:type="dxa"/>
            <w:vAlign w:val="top"/>
          </w:tcPr>
          <w:p w14:paraId="06C3341D">
            <w:pPr>
              <w:rPr>
                <w:rFonts w:ascii="Arial"/>
                <w:sz w:val="21"/>
              </w:rPr>
            </w:pPr>
          </w:p>
        </w:tc>
        <w:tc>
          <w:tcPr>
            <w:tcW w:w="2248" w:type="dxa"/>
            <w:vAlign w:val="top"/>
          </w:tcPr>
          <w:p w14:paraId="2C05A014">
            <w:pPr>
              <w:rPr>
                <w:rFonts w:ascii="Arial"/>
                <w:sz w:val="21"/>
              </w:rPr>
            </w:pPr>
          </w:p>
        </w:tc>
        <w:tc>
          <w:tcPr>
            <w:tcW w:w="3543" w:type="dxa"/>
            <w:vAlign w:val="top"/>
          </w:tcPr>
          <w:p w14:paraId="0DE5E9DB">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3DB8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83" w:type="dxa"/>
            <w:vAlign w:val="top"/>
          </w:tcPr>
          <w:p w14:paraId="71B3BA7A">
            <w:pPr>
              <w:pStyle w:val="213"/>
              <w:spacing w:before="70"/>
              <w:ind w:left="116"/>
            </w:pPr>
            <w:r>
              <w:rPr>
                <w:spacing w:val="-4"/>
              </w:rPr>
              <w:t>28</w:t>
            </w:r>
          </w:p>
        </w:tc>
        <w:tc>
          <w:tcPr>
            <w:tcW w:w="1542" w:type="dxa"/>
            <w:vAlign w:val="top"/>
          </w:tcPr>
          <w:p w14:paraId="47FE6AA2">
            <w:pPr>
              <w:pStyle w:val="213"/>
              <w:spacing w:before="71" w:line="282" w:lineRule="auto"/>
              <w:ind w:left="109" w:right="106" w:hanging="7"/>
            </w:pPr>
            <w:r>
              <w:rPr>
                <w:spacing w:val="4"/>
              </w:rPr>
              <w:t>A0699</w:t>
            </w:r>
            <w:r>
              <w:rPr>
                <w:spacing w:val="31"/>
              </w:rPr>
              <w:t xml:space="preserve"> </w:t>
            </w:r>
            <w:r>
              <w:rPr>
                <w:spacing w:val="4"/>
              </w:rPr>
              <w:t>其他家具</w:t>
            </w:r>
            <w:r>
              <w:t xml:space="preserve"> </w:t>
            </w:r>
            <w:r>
              <w:rPr>
                <w:spacing w:val="-3"/>
              </w:rPr>
              <w:t>用具</w:t>
            </w:r>
          </w:p>
        </w:tc>
        <w:tc>
          <w:tcPr>
            <w:tcW w:w="2672" w:type="dxa"/>
            <w:vAlign w:val="top"/>
          </w:tcPr>
          <w:p w14:paraId="62297FA8">
            <w:pPr>
              <w:rPr>
                <w:rFonts w:ascii="Arial"/>
                <w:sz w:val="21"/>
              </w:rPr>
            </w:pPr>
          </w:p>
        </w:tc>
        <w:tc>
          <w:tcPr>
            <w:tcW w:w="2248" w:type="dxa"/>
            <w:vAlign w:val="top"/>
          </w:tcPr>
          <w:p w14:paraId="1D1E7241">
            <w:pPr>
              <w:rPr>
                <w:rFonts w:ascii="Arial"/>
                <w:sz w:val="21"/>
              </w:rPr>
            </w:pPr>
          </w:p>
        </w:tc>
        <w:tc>
          <w:tcPr>
            <w:tcW w:w="3543" w:type="dxa"/>
            <w:vAlign w:val="top"/>
          </w:tcPr>
          <w:p w14:paraId="3CD9A822">
            <w:pPr>
              <w:pStyle w:val="213"/>
              <w:spacing w:before="70"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C781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vAlign w:val="top"/>
          </w:tcPr>
          <w:p w14:paraId="6C085D3E">
            <w:pPr>
              <w:pStyle w:val="213"/>
              <w:spacing w:before="68"/>
              <w:ind w:left="116"/>
            </w:pPr>
            <w:r>
              <w:rPr>
                <w:spacing w:val="-4"/>
              </w:rPr>
              <w:t>29</w:t>
            </w:r>
          </w:p>
        </w:tc>
        <w:tc>
          <w:tcPr>
            <w:tcW w:w="1542" w:type="dxa"/>
            <w:vAlign w:val="top"/>
          </w:tcPr>
          <w:p w14:paraId="663F829A">
            <w:pPr>
              <w:pStyle w:val="213"/>
              <w:spacing w:before="69" w:line="284" w:lineRule="auto"/>
              <w:ind w:left="111" w:right="106" w:hanging="9"/>
            </w:pPr>
            <w:r>
              <w:rPr>
                <w:spacing w:val="-7"/>
              </w:rPr>
              <w:t>A070101</w:t>
            </w:r>
            <w:r>
              <w:rPr>
                <w:spacing w:val="-36"/>
              </w:rPr>
              <w:t xml:space="preserve"> </w:t>
            </w:r>
            <w:r>
              <w:rPr>
                <w:spacing w:val="-7"/>
              </w:rPr>
              <w:t>棉、化纤</w:t>
            </w:r>
            <w:r>
              <w:t xml:space="preserve"> </w:t>
            </w:r>
            <w:r>
              <w:rPr>
                <w:spacing w:val="-2"/>
              </w:rPr>
              <w:t>纺织及印染原料</w:t>
            </w:r>
          </w:p>
        </w:tc>
        <w:tc>
          <w:tcPr>
            <w:tcW w:w="2672" w:type="dxa"/>
            <w:vAlign w:val="top"/>
          </w:tcPr>
          <w:p w14:paraId="0330E98B">
            <w:pPr>
              <w:rPr>
                <w:rFonts w:ascii="Arial"/>
                <w:sz w:val="21"/>
              </w:rPr>
            </w:pPr>
          </w:p>
        </w:tc>
        <w:tc>
          <w:tcPr>
            <w:tcW w:w="2248" w:type="dxa"/>
            <w:vAlign w:val="top"/>
          </w:tcPr>
          <w:p w14:paraId="62FF6221">
            <w:pPr>
              <w:rPr>
                <w:rFonts w:ascii="Arial"/>
                <w:sz w:val="21"/>
              </w:rPr>
            </w:pPr>
          </w:p>
        </w:tc>
        <w:tc>
          <w:tcPr>
            <w:tcW w:w="3543" w:type="dxa"/>
            <w:vAlign w:val="top"/>
          </w:tcPr>
          <w:p w14:paraId="27AFCC61">
            <w:pPr>
              <w:pStyle w:val="213"/>
              <w:spacing w:before="67" w:line="219" w:lineRule="auto"/>
              <w:ind w:left="109"/>
            </w:pPr>
            <w:r>
              <w:rPr>
                <w:spacing w:val="-1"/>
              </w:rPr>
              <w:t>HJ2546</w:t>
            </w:r>
            <w:r>
              <w:rPr>
                <w:spacing w:val="-34"/>
              </w:rPr>
              <w:t xml:space="preserve"> </w:t>
            </w:r>
            <w:r>
              <w:rPr>
                <w:spacing w:val="-1"/>
              </w:rPr>
              <w:t>纺织产品</w:t>
            </w:r>
          </w:p>
        </w:tc>
      </w:tr>
    </w:tbl>
    <w:p w14:paraId="4472F1E8">
      <w:pPr>
        <w:rPr>
          <w:rFonts w:ascii="Arial"/>
          <w:sz w:val="21"/>
        </w:rPr>
      </w:pPr>
    </w:p>
    <w:p w14:paraId="3B7E24C5">
      <w:pPr>
        <w:rPr>
          <w:rFonts w:ascii="Arial" w:hAnsi="Arial" w:eastAsia="Arial" w:cs="Arial"/>
          <w:sz w:val="21"/>
          <w:szCs w:val="21"/>
        </w:rPr>
        <w:sectPr>
          <w:pgSz w:w="11906" w:h="16838"/>
          <w:pgMar w:top="1431" w:right="644" w:bottom="0" w:left="667" w:header="0" w:footer="0" w:gutter="0"/>
          <w:cols w:space="720" w:num="1"/>
        </w:sectPr>
      </w:pPr>
    </w:p>
    <w:p w14:paraId="2B4B7974">
      <w:pPr>
        <w:spacing w:line="91" w:lineRule="auto"/>
        <w:rPr>
          <w:rFonts w:ascii="Arial"/>
          <w:sz w:val="2"/>
        </w:rPr>
      </w:pPr>
    </w:p>
    <w:tbl>
      <w:tblPr>
        <w:tblStyle w:val="214"/>
        <w:tblW w:w="105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1542"/>
        <w:gridCol w:w="2672"/>
        <w:gridCol w:w="2248"/>
        <w:gridCol w:w="3543"/>
      </w:tblGrid>
      <w:tr w14:paraId="36044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83" w:type="dxa"/>
            <w:vAlign w:val="top"/>
          </w:tcPr>
          <w:p w14:paraId="6B9759D3">
            <w:pPr>
              <w:pStyle w:val="213"/>
              <w:spacing w:before="68"/>
              <w:ind w:left="118"/>
            </w:pPr>
            <w:r>
              <w:rPr>
                <w:spacing w:val="-5"/>
              </w:rPr>
              <w:t>30</w:t>
            </w:r>
          </w:p>
        </w:tc>
        <w:tc>
          <w:tcPr>
            <w:tcW w:w="1542" w:type="dxa"/>
            <w:vAlign w:val="top"/>
          </w:tcPr>
          <w:p w14:paraId="71EB6A48">
            <w:pPr>
              <w:pStyle w:val="213"/>
              <w:spacing w:before="69" w:line="296" w:lineRule="auto"/>
              <w:ind w:left="109" w:right="106" w:hanging="7"/>
              <w:jc w:val="both"/>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vAlign w:val="top"/>
          </w:tcPr>
          <w:p w14:paraId="0D2FD32E">
            <w:pPr>
              <w:rPr>
                <w:rFonts w:ascii="Arial"/>
                <w:sz w:val="21"/>
              </w:rPr>
            </w:pPr>
          </w:p>
        </w:tc>
        <w:tc>
          <w:tcPr>
            <w:tcW w:w="2248" w:type="dxa"/>
            <w:vAlign w:val="top"/>
          </w:tcPr>
          <w:p w14:paraId="27BA282D">
            <w:pPr>
              <w:rPr>
                <w:rFonts w:ascii="Arial"/>
                <w:sz w:val="21"/>
              </w:rPr>
            </w:pPr>
          </w:p>
        </w:tc>
        <w:tc>
          <w:tcPr>
            <w:tcW w:w="3543" w:type="dxa"/>
            <w:vAlign w:val="top"/>
          </w:tcPr>
          <w:p w14:paraId="5279D6C1">
            <w:pPr>
              <w:pStyle w:val="213"/>
              <w:spacing w:before="67" w:line="219" w:lineRule="auto"/>
              <w:ind w:left="109"/>
            </w:pPr>
            <w:r>
              <w:rPr>
                <w:spacing w:val="-2"/>
              </w:rPr>
              <w:t>HJ410</w:t>
            </w:r>
            <w:r>
              <w:rPr>
                <w:spacing w:val="-27"/>
              </w:rPr>
              <w:t xml:space="preserve"> </w:t>
            </w:r>
            <w:r>
              <w:rPr>
                <w:spacing w:val="-2"/>
              </w:rPr>
              <w:t>文化用纸</w:t>
            </w:r>
          </w:p>
        </w:tc>
      </w:tr>
      <w:tr w14:paraId="6F09B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83" w:type="dxa"/>
            <w:vAlign w:val="top"/>
          </w:tcPr>
          <w:p w14:paraId="5AE20200">
            <w:pPr>
              <w:pStyle w:val="213"/>
              <w:spacing w:before="64"/>
              <w:ind w:left="118"/>
            </w:pPr>
            <w:r>
              <w:rPr>
                <w:spacing w:val="-5"/>
              </w:rPr>
              <w:t>31</w:t>
            </w:r>
          </w:p>
        </w:tc>
        <w:tc>
          <w:tcPr>
            <w:tcW w:w="1542" w:type="dxa"/>
            <w:vAlign w:val="top"/>
          </w:tcPr>
          <w:p w14:paraId="18CEB351">
            <w:pPr>
              <w:pStyle w:val="213"/>
              <w:spacing w:before="64" w:line="296" w:lineRule="auto"/>
              <w:ind w:left="109" w:right="106" w:hanging="7"/>
              <w:jc w:val="both"/>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vAlign w:val="top"/>
          </w:tcPr>
          <w:p w14:paraId="02C5799D">
            <w:pPr>
              <w:rPr>
                <w:rFonts w:ascii="Arial"/>
                <w:sz w:val="21"/>
              </w:rPr>
            </w:pPr>
          </w:p>
        </w:tc>
        <w:tc>
          <w:tcPr>
            <w:tcW w:w="2248" w:type="dxa"/>
            <w:vAlign w:val="top"/>
          </w:tcPr>
          <w:p w14:paraId="24D7525A">
            <w:pPr>
              <w:rPr>
                <w:rFonts w:ascii="Arial"/>
                <w:sz w:val="21"/>
              </w:rPr>
            </w:pPr>
          </w:p>
        </w:tc>
        <w:tc>
          <w:tcPr>
            <w:tcW w:w="3543" w:type="dxa"/>
            <w:vAlign w:val="top"/>
          </w:tcPr>
          <w:p w14:paraId="4B489F3D">
            <w:pPr>
              <w:pStyle w:val="213"/>
              <w:spacing w:before="63" w:line="219" w:lineRule="auto"/>
              <w:ind w:left="109"/>
            </w:pPr>
            <w:r>
              <w:rPr>
                <w:spacing w:val="-1"/>
              </w:rPr>
              <w:t>HJ/T413</w:t>
            </w:r>
            <w:r>
              <w:rPr>
                <w:spacing w:val="-34"/>
              </w:rPr>
              <w:t xml:space="preserve"> </w:t>
            </w:r>
            <w:r>
              <w:rPr>
                <w:spacing w:val="-1"/>
              </w:rPr>
              <w:t>再生鼓粉盒</w:t>
            </w:r>
          </w:p>
        </w:tc>
      </w:tr>
      <w:tr w14:paraId="5460C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83" w:type="dxa"/>
            <w:vMerge w:val="restart"/>
            <w:tcBorders>
              <w:bottom w:val="nil"/>
            </w:tcBorders>
            <w:vAlign w:val="top"/>
          </w:tcPr>
          <w:p w14:paraId="73D20A8E">
            <w:pPr>
              <w:pStyle w:val="213"/>
              <w:spacing w:before="64"/>
              <w:ind w:left="118"/>
            </w:pPr>
            <w:r>
              <w:rPr>
                <w:spacing w:val="-5"/>
              </w:rPr>
              <w:t>32</w:t>
            </w:r>
          </w:p>
        </w:tc>
        <w:tc>
          <w:tcPr>
            <w:tcW w:w="1542" w:type="dxa"/>
            <w:vMerge w:val="restart"/>
            <w:tcBorders>
              <w:bottom w:val="nil"/>
            </w:tcBorders>
            <w:vAlign w:val="top"/>
          </w:tcPr>
          <w:p w14:paraId="60247062">
            <w:pPr>
              <w:pStyle w:val="213"/>
              <w:spacing w:before="64" w:line="219" w:lineRule="auto"/>
              <w:ind w:left="102"/>
            </w:pPr>
            <w:r>
              <w:rPr>
                <w:spacing w:val="-1"/>
              </w:rPr>
              <w:t>A100203</w:t>
            </w:r>
            <w:r>
              <w:rPr>
                <w:spacing w:val="-33"/>
              </w:rPr>
              <w:t xml:space="preserve"> </w:t>
            </w:r>
            <w:r>
              <w:rPr>
                <w:spacing w:val="-1"/>
              </w:rPr>
              <w:t>人造板</w:t>
            </w:r>
          </w:p>
        </w:tc>
        <w:tc>
          <w:tcPr>
            <w:tcW w:w="2672" w:type="dxa"/>
            <w:vAlign w:val="top"/>
          </w:tcPr>
          <w:p w14:paraId="7EFC192F">
            <w:pPr>
              <w:pStyle w:val="213"/>
              <w:spacing w:before="64" w:line="219" w:lineRule="auto"/>
              <w:ind w:left="103"/>
            </w:pPr>
            <w:r>
              <w:rPr>
                <w:spacing w:val="-1"/>
              </w:rPr>
              <w:t>A10020301</w:t>
            </w:r>
            <w:r>
              <w:rPr>
                <w:spacing w:val="-32"/>
              </w:rPr>
              <w:t xml:space="preserve"> </w:t>
            </w:r>
            <w:r>
              <w:rPr>
                <w:spacing w:val="-1"/>
              </w:rPr>
              <w:t>胶合板</w:t>
            </w:r>
          </w:p>
        </w:tc>
        <w:tc>
          <w:tcPr>
            <w:tcW w:w="2248" w:type="dxa"/>
            <w:vAlign w:val="top"/>
          </w:tcPr>
          <w:p w14:paraId="5D0C019B">
            <w:pPr>
              <w:rPr>
                <w:rFonts w:ascii="Arial"/>
                <w:sz w:val="21"/>
              </w:rPr>
            </w:pPr>
          </w:p>
        </w:tc>
        <w:tc>
          <w:tcPr>
            <w:tcW w:w="3543" w:type="dxa"/>
            <w:vAlign w:val="top"/>
          </w:tcPr>
          <w:p w14:paraId="02BA6B7E">
            <w:pPr>
              <w:pStyle w:val="213"/>
              <w:spacing w:before="64" w:line="219" w:lineRule="auto"/>
              <w:ind w:left="109"/>
            </w:pPr>
            <w:r>
              <w:rPr>
                <w:spacing w:val="-1"/>
              </w:rPr>
              <w:t>HJ571</w:t>
            </w:r>
            <w:r>
              <w:rPr>
                <w:spacing w:val="-34"/>
              </w:rPr>
              <w:t xml:space="preserve"> </w:t>
            </w:r>
            <w:r>
              <w:rPr>
                <w:spacing w:val="-1"/>
              </w:rPr>
              <w:t>人造板及其制品</w:t>
            </w:r>
          </w:p>
        </w:tc>
      </w:tr>
      <w:tr w14:paraId="1DDE0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7A586619">
            <w:pPr>
              <w:rPr>
                <w:rFonts w:ascii="Arial"/>
                <w:sz w:val="21"/>
              </w:rPr>
            </w:pPr>
          </w:p>
        </w:tc>
        <w:tc>
          <w:tcPr>
            <w:tcW w:w="1542" w:type="dxa"/>
            <w:vMerge w:val="continue"/>
            <w:tcBorders>
              <w:top w:val="nil"/>
              <w:bottom w:val="nil"/>
            </w:tcBorders>
            <w:vAlign w:val="top"/>
          </w:tcPr>
          <w:p w14:paraId="5C7CE7E4">
            <w:pPr>
              <w:rPr>
                <w:rFonts w:ascii="Arial"/>
                <w:sz w:val="21"/>
              </w:rPr>
            </w:pPr>
          </w:p>
        </w:tc>
        <w:tc>
          <w:tcPr>
            <w:tcW w:w="2672" w:type="dxa"/>
            <w:vAlign w:val="top"/>
          </w:tcPr>
          <w:p w14:paraId="4C42CE39">
            <w:pPr>
              <w:pStyle w:val="213"/>
              <w:spacing w:before="65" w:line="219" w:lineRule="auto"/>
              <w:ind w:left="103"/>
            </w:pPr>
            <w:r>
              <w:rPr>
                <w:spacing w:val="-1"/>
              </w:rPr>
              <w:t>A10020302</w:t>
            </w:r>
            <w:r>
              <w:rPr>
                <w:spacing w:val="-30"/>
              </w:rPr>
              <w:t xml:space="preserve"> </w:t>
            </w:r>
            <w:r>
              <w:rPr>
                <w:spacing w:val="-1"/>
              </w:rPr>
              <w:t>纤维板</w:t>
            </w:r>
          </w:p>
        </w:tc>
        <w:tc>
          <w:tcPr>
            <w:tcW w:w="2248" w:type="dxa"/>
            <w:vAlign w:val="top"/>
          </w:tcPr>
          <w:p w14:paraId="730D3B7A">
            <w:pPr>
              <w:rPr>
                <w:rFonts w:ascii="Arial"/>
                <w:sz w:val="21"/>
              </w:rPr>
            </w:pPr>
          </w:p>
        </w:tc>
        <w:tc>
          <w:tcPr>
            <w:tcW w:w="3543" w:type="dxa"/>
            <w:vAlign w:val="top"/>
          </w:tcPr>
          <w:p w14:paraId="4D87B76C">
            <w:pPr>
              <w:pStyle w:val="213"/>
              <w:spacing w:before="64" w:line="219" w:lineRule="auto"/>
              <w:ind w:left="109"/>
            </w:pPr>
            <w:r>
              <w:rPr>
                <w:spacing w:val="-1"/>
              </w:rPr>
              <w:t>HJ571</w:t>
            </w:r>
            <w:r>
              <w:rPr>
                <w:spacing w:val="-34"/>
              </w:rPr>
              <w:t xml:space="preserve"> </w:t>
            </w:r>
            <w:r>
              <w:rPr>
                <w:spacing w:val="-1"/>
              </w:rPr>
              <w:t>人造板及其制品</w:t>
            </w:r>
          </w:p>
        </w:tc>
      </w:tr>
      <w:tr w14:paraId="3ACD4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bottom w:val="nil"/>
            </w:tcBorders>
            <w:vAlign w:val="top"/>
          </w:tcPr>
          <w:p w14:paraId="2C31392A">
            <w:pPr>
              <w:rPr>
                <w:rFonts w:ascii="Arial"/>
                <w:sz w:val="21"/>
              </w:rPr>
            </w:pPr>
          </w:p>
        </w:tc>
        <w:tc>
          <w:tcPr>
            <w:tcW w:w="1542" w:type="dxa"/>
            <w:vMerge w:val="continue"/>
            <w:tcBorders>
              <w:top w:val="nil"/>
              <w:bottom w:val="nil"/>
            </w:tcBorders>
            <w:vAlign w:val="top"/>
          </w:tcPr>
          <w:p w14:paraId="1F004592">
            <w:pPr>
              <w:rPr>
                <w:rFonts w:ascii="Arial"/>
                <w:sz w:val="21"/>
              </w:rPr>
            </w:pPr>
          </w:p>
        </w:tc>
        <w:tc>
          <w:tcPr>
            <w:tcW w:w="2672" w:type="dxa"/>
            <w:vAlign w:val="top"/>
          </w:tcPr>
          <w:p w14:paraId="716CE41D">
            <w:pPr>
              <w:pStyle w:val="213"/>
              <w:spacing w:before="65" w:line="219" w:lineRule="auto"/>
              <w:ind w:left="103"/>
            </w:pPr>
            <w:r>
              <w:rPr>
                <w:spacing w:val="-1"/>
              </w:rPr>
              <w:t>A10020303</w:t>
            </w:r>
            <w:r>
              <w:rPr>
                <w:spacing w:val="-32"/>
              </w:rPr>
              <w:t xml:space="preserve"> </w:t>
            </w:r>
            <w:r>
              <w:rPr>
                <w:spacing w:val="-1"/>
              </w:rPr>
              <w:t>刨花板</w:t>
            </w:r>
          </w:p>
        </w:tc>
        <w:tc>
          <w:tcPr>
            <w:tcW w:w="2248" w:type="dxa"/>
            <w:vAlign w:val="top"/>
          </w:tcPr>
          <w:p w14:paraId="7DE9B386">
            <w:pPr>
              <w:rPr>
                <w:rFonts w:ascii="Arial"/>
                <w:sz w:val="21"/>
              </w:rPr>
            </w:pPr>
          </w:p>
        </w:tc>
        <w:tc>
          <w:tcPr>
            <w:tcW w:w="3543" w:type="dxa"/>
            <w:vAlign w:val="top"/>
          </w:tcPr>
          <w:p w14:paraId="51394242">
            <w:pPr>
              <w:pStyle w:val="213"/>
              <w:spacing w:before="64" w:line="219" w:lineRule="auto"/>
              <w:ind w:left="109"/>
            </w:pPr>
            <w:r>
              <w:rPr>
                <w:spacing w:val="-1"/>
              </w:rPr>
              <w:t>HJ571</w:t>
            </w:r>
            <w:r>
              <w:rPr>
                <w:spacing w:val="-34"/>
              </w:rPr>
              <w:t xml:space="preserve"> </w:t>
            </w:r>
            <w:r>
              <w:rPr>
                <w:spacing w:val="-1"/>
              </w:rPr>
              <w:t>人造板及其制品</w:t>
            </w:r>
          </w:p>
        </w:tc>
      </w:tr>
      <w:tr w14:paraId="0099C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25773387">
            <w:pPr>
              <w:rPr>
                <w:rFonts w:ascii="Arial"/>
                <w:sz w:val="21"/>
              </w:rPr>
            </w:pPr>
          </w:p>
        </w:tc>
        <w:tc>
          <w:tcPr>
            <w:tcW w:w="1542" w:type="dxa"/>
            <w:vMerge w:val="continue"/>
            <w:tcBorders>
              <w:top w:val="nil"/>
              <w:bottom w:val="nil"/>
            </w:tcBorders>
            <w:vAlign w:val="top"/>
          </w:tcPr>
          <w:p w14:paraId="11B1FCC9">
            <w:pPr>
              <w:rPr>
                <w:rFonts w:ascii="Arial"/>
                <w:sz w:val="21"/>
              </w:rPr>
            </w:pPr>
          </w:p>
        </w:tc>
        <w:tc>
          <w:tcPr>
            <w:tcW w:w="2672" w:type="dxa"/>
            <w:vAlign w:val="top"/>
          </w:tcPr>
          <w:p w14:paraId="2DAAB28E">
            <w:pPr>
              <w:pStyle w:val="213"/>
              <w:spacing w:before="68" w:line="219" w:lineRule="auto"/>
              <w:ind w:left="103"/>
            </w:pPr>
            <w:r>
              <w:rPr>
                <w:spacing w:val="-1"/>
              </w:rPr>
              <w:t>A10020304</w:t>
            </w:r>
            <w:r>
              <w:rPr>
                <w:spacing w:val="-31"/>
              </w:rPr>
              <w:t xml:space="preserve"> </w:t>
            </w:r>
            <w:r>
              <w:rPr>
                <w:spacing w:val="-1"/>
              </w:rPr>
              <w:t>细木工板</w:t>
            </w:r>
          </w:p>
        </w:tc>
        <w:tc>
          <w:tcPr>
            <w:tcW w:w="2248" w:type="dxa"/>
            <w:vAlign w:val="top"/>
          </w:tcPr>
          <w:p w14:paraId="5AA641E9">
            <w:pPr>
              <w:rPr>
                <w:rFonts w:ascii="Arial"/>
                <w:sz w:val="21"/>
              </w:rPr>
            </w:pPr>
          </w:p>
        </w:tc>
        <w:tc>
          <w:tcPr>
            <w:tcW w:w="3543" w:type="dxa"/>
            <w:vAlign w:val="top"/>
          </w:tcPr>
          <w:p w14:paraId="23D010C9">
            <w:pPr>
              <w:pStyle w:val="213"/>
              <w:spacing w:before="67" w:line="219" w:lineRule="auto"/>
              <w:ind w:left="109"/>
            </w:pPr>
            <w:r>
              <w:rPr>
                <w:spacing w:val="-1"/>
              </w:rPr>
              <w:t>HJ571</w:t>
            </w:r>
            <w:r>
              <w:rPr>
                <w:spacing w:val="-34"/>
              </w:rPr>
              <w:t xml:space="preserve"> </w:t>
            </w:r>
            <w:r>
              <w:rPr>
                <w:spacing w:val="-1"/>
              </w:rPr>
              <w:t>人造板及其制品</w:t>
            </w:r>
          </w:p>
        </w:tc>
      </w:tr>
      <w:tr w14:paraId="1A883FB8">
        <w:tblPrEx>
          <w:tblCellMar>
            <w:top w:w="0" w:type="dxa"/>
            <w:left w:w="0" w:type="dxa"/>
            <w:bottom w:w="0" w:type="dxa"/>
            <w:right w:w="0" w:type="dxa"/>
          </w:tblCellMar>
        </w:tblPrEx>
        <w:trPr>
          <w:trHeight w:val="408" w:hRule="atLeast"/>
        </w:trPr>
        <w:tc>
          <w:tcPr>
            <w:tcW w:w="583" w:type="dxa"/>
            <w:vMerge w:val="continue"/>
            <w:tcBorders>
              <w:top w:val="nil"/>
            </w:tcBorders>
            <w:vAlign w:val="top"/>
          </w:tcPr>
          <w:p w14:paraId="4D2ADE76">
            <w:pPr>
              <w:rPr>
                <w:rFonts w:ascii="Arial"/>
                <w:sz w:val="21"/>
              </w:rPr>
            </w:pPr>
          </w:p>
        </w:tc>
        <w:tc>
          <w:tcPr>
            <w:tcW w:w="1542" w:type="dxa"/>
            <w:vMerge w:val="continue"/>
            <w:tcBorders>
              <w:top w:val="nil"/>
            </w:tcBorders>
            <w:vAlign w:val="top"/>
          </w:tcPr>
          <w:p w14:paraId="3995B404">
            <w:pPr>
              <w:rPr>
                <w:rFonts w:ascii="Arial"/>
                <w:sz w:val="21"/>
              </w:rPr>
            </w:pPr>
          </w:p>
        </w:tc>
        <w:tc>
          <w:tcPr>
            <w:tcW w:w="2672" w:type="dxa"/>
            <w:vAlign w:val="top"/>
          </w:tcPr>
          <w:p w14:paraId="7440858E">
            <w:pPr>
              <w:pStyle w:val="213"/>
              <w:spacing w:before="65" w:line="219" w:lineRule="auto"/>
              <w:ind w:left="103"/>
            </w:pPr>
            <w:r>
              <w:rPr>
                <w:spacing w:val="-1"/>
              </w:rPr>
              <w:t>A10020399</w:t>
            </w:r>
            <w:r>
              <w:rPr>
                <w:spacing w:val="-31"/>
              </w:rPr>
              <w:t xml:space="preserve"> </w:t>
            </w:r>
            <w:r>
              <w:rPr>
                <w:spacing w:val="-1"/>
              </w:rPr>
              <w:t>其他人造板</w:t>
            </w:r>
          </w:p>
        </w:tc>
        <w:tc>
          <w:tcPr>
            <w:tcW w:w="2248" w:type="dxa"/>
            <w:vAlign w:val="top"/>
          </w:tcPr>
          <w:p w14:paraId="56B92C13">
            <w:pPr>
              <w:rPr>
                <w:rFonts w:ascii="Arial"/>
                <w:sz w:val="21"/>
              </w:rPr>
            </w:pPr>
          </w:p>
        </w:tc>
        <w:tc>
          <w:tcPr>
            <w:tcW w:w="3543" w:type="dxa"/>
            <w:vAlign w:val="top"/>
          </w:tcPr>
          <w:p w14:paraId="7BFF304A">
            <w:pPr>
              <w:pStyle w:val="213"/>
              <w:spacing w:before="64" w:line="219" w:lineRule="auto"/>
              <w:ind w:left="109"/>
            </w:pPr>
            <w:r>
              <w:rPr>
                <w:spacing w:val="-1"/>
              </w:rPr>
              <w:t>HJ571</w:t>
            </w:r>
            <w:r>
              <w:rPr>
                <w:spacing w:val="-34"/>
              </w:rPr>
              <w:t xml:space="preserve"> </w:t>
            </w:r>
            <w:r>
              <w:rPr>
                <w:spacing w:val="-1"/>
              </w:rPr>
              <w:t>人造板及其制品</w:t>
            </w:r>
          </w:p>
        </w:tc>
      </w:tr>
      <w:tr w14:paraId="3C665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83" w:type="dxa"/>
            <w:vMerge w:val="restart"/>
            <w:tcBorders>
              <w:bottom w:val="nil"/>
            </w:tcBorders>
            <w:vAlign w:val="top"/>
          </w:tcPr>
          <w:p w14:paraId="239BEB6C">
            <w:pPr>
              <w:pStyle w:val="213"/>
              <w:spacing w:before="65"/>
              <w:ind w:left="118"/>
            </w:pPr>
            <w:r>
              <w:rPr>
                <w:spacing w:val="-5"/>
              </w:rPr>
              <w:t>33</w:t>
            </w:r>
          </w:p>
        </w:tc>
        <w:tc>
          <w:tcPr>
            <w:tcW w:w="1542" w:type="dxa"/>
            <w:vMerge w:val="restart"/>
            <w:tcBorders>
              <w:bottom w:val="nil"/>
            </w:tcBorders>
            <w:vAlign w:val="top"/>
          </w:tcPr>
          <w:p w14:paraId="5FB21499">
            <w:pPr>
              <w:pStyle w:val="213"/>
              <w:spacing w:before="64" w:line="321" w:lineRule="auto"/>
              <w:ind w:left="109" w:right="108" w:hanging="7"/>
            </w:pPr>
            <w:r>
              <w:rPr>
                <w:spacing w:val="3"/>
              </w:rPr>
              <w:t>A100204</w:t>
            </w:r>
            <w:r>
              <w:rPr>
                <w:spacing w:val="34"/>
              </w:rPr>
              <w:t xml:space="preserve"> </w:t>
            </w:r>
            <w:r>
              <w:rPr>
                <w:spacing w:val="3"/>
              </w:rPr>
              <w:t>二次加</w:t>
            </w:r>
            <w:r>
              <w:t xml:space="preserve"> </w:t>
            </w:r>
            <w:r>
              <w:rPr>
                <w:spacing w:val="-2"/>
              </w:rPr>
              <w:t>工材,相关板材</w:t>
            </w:r>
          </w:p>
        </w:tc>
        <w:tc>
          <w:tcPr>
            <w:tcW w:w="2672" w:type="dxa"/>
            <w:vAlign w:val="top"/>
          </w:tcPr>
          <w:p w14:paraId="17ED21B3">
            <w:pPr>
              <w:pStyle w:val="213"/>
              <w:spacing w:before="65" w:line="219" w:lineRule="auto"/>
              <w:ind w:left="103"/>
            </w:pPr>
            <w:r>
              <w:rPr>
                <w:spacing w:val="-1"/>
              </w:rPr>
              <w:t>A10020404</w:t>
            </w:r>
            <w:r>
              <w:rPr>
                <w:spacing w:val="-28"/>
              </w:rPr>
              <w:t xml:space="preserve"> </w:t>
            </w:r>
            <w:r>
              <w:rPr>
                <w:spacing w:val="-1"/>
              </w:rPr>
              <w:t>人造板表面装饰板</w:t>
            </w:r>
          </w:p>
        </w:tc>
        <w:tc>
          <w:tcPr>
            <w:tcW w:w="2248" w:type="dxa"/>
            <w:vAlign w:val="top"/>
          </w:tcPr>
          <w:p w14:paraId="671F7172">
            <w:pPr>
              <w:rPr>
                <w:rFonts w:ascii="Arial"/>
                <w:sz w:val="21"/>
              </w:rPr>
            </w:pPr>
          </w:p>
        </w:tc>
        <w:tc>
          <w:tcPr>
            <w:tcW w:w="3543" w:type="dxa"/>
            <w:vAlign w:val="top"/>
          </w:tcPr>
          <w:p w14:paraId="742D8B9D">
            <w:pPr>
              <w:pStyle w:val="213"/>
              <w:spacing w:before="64"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2C82F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83" w:type="dxa"/>
            <w:vMerge w:val="continue"/>
            <w:tcBorders>
              <w:top w:val="nil"/>
            </w:tcBorders>
            <w:vAlign w:val="top"/>
          </w:tcPr>
          <w:p w14:paraId="137CE8B9">
            <w:pPr>
              <w:rPr>
                <w:rFonts w:ascii="Arial"/>
                <w:sz w:val="21"/>
              </w:rPr>
            </w:pPr>
          </w:p>
        </w:tc>
        <w:tc>
          <w:tcPr>
            <w:tcW w:w="1542" w:type="dxa"/>
            <w:vMerge w:val="continue"/>
            <w:tcBorders>
              <w:top w:val="nil"/>
            </w:tcBorders>
            <w:vAlign w:val="top"/>
          </w:tcPr>
          <w:p w14:paraId="67BF376E">
            <w:pPr>
              <w:rPr>
                <w:rFonts w:ascii="Arial"/>
                <w:sz w:val="21"/>
              </w:rPr>
            </w:pPr>
          </w:p>
        </w:tc>
        <w:tc>
          <w:tcPr>
            <w:tcW w:w="2672" w:type="dxa"/>
            <w:vAlign w:val="top"/>
          </w:tcPr>
          <w:p w14:paraId="6ECA7361">
            <w:pPr>
              <w:pStyle w:val="213"/>
              <w:spacing w:before="67" w:line="284" w:lineRule="auto"/>
              <w:ind w:left="113" w:right="107" w:hanging="10"/>
            </w:pPr>
            <w:r>
              <w:rPr>
                <w:spacing w:val="5"/>
              </w:rPr>
              <w:t>A10020404</w:t>
            </w:r>
            <w:r>
              <w:rPr>
                <w:spacing w:val="30"/>
              </w:rPr>
              <w:t xml:space="preserve"> </w:t>
            </w:r>
            <w:r>
              <w:rPr>
                <w:spacing w:val="5"/>
              </w:rPr>
              <w:t>人造板表面装饰板</w:t>
            </w:r>
            <w:r>
              <w:t xml:space="preserve"> </w:t>
            </w:r>
            <w:r>
              <w:rPr>
                <w:spacing w:val="-3"/>
              </w:rPr>
              <w:t>（地板）</w:t>
            </w:r>
          </w:p>
        </w:tc>
        <w:tc>
          <w:tcPr>
            <w:tcW w:w="2248" w:type="dxa"/>
            <w:vAlign w:val="top"/>
          </w:tcPr>
          <w:p w14:paraId="6E863972">
            <w:pPr>
              <w:rPr>
                <w:rFonts w:ascii="Arial"/>
                <w:sz w:val="21"/>
              </w:rPr>
            </w:pPr>
          </w:p>
        </w:tc>
        <w:tc>
          <w:tcPr>
            <w:tcW w:w="3543" w:type="dxa"/>
            <w:vAlign w:val="top"/>
          </w:tcPr>
          <w:p w14:paraId="5CD24ADF">
            <w:pPr>
              <w:pStyle w:val="213"/>
              <w:spacing w:before="67"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33A9B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1B0908CB">
            <w:pPr>
              <w:pStyle w:val="213"/>
              <w:spacing w:before="65"/>
              <w:ind w:left="118"/>
            </w:pPr>
            <w:r>
              <w:rPr>
                <w:spacing w:val="-5"/>
              </w:rPr>
              <w:t>34</w:t>
            </w:r>
          </w:p>
        </w:tc>
        <w:tc>
          <w:tcPr>
            <w:tcW w:w="1542" w:type="dxa"/>
            <w:vAlign w:val="top"/>
          </w:tcPr>
          <w:p w14:paraId="74C8304D">
            <w:pPr>
              <w:pStyle w:val="213"/>
              <w:spacing w:before="66" w:line="283" w:lineRule="auto"/>
              <w:ind w:left="107" w:right="108" w:hanging="5"/>
            </w:pPr>
            <w:r>
              <w:rPr>
                <w:spacing w:val="3"/>
              </w:rPr>
              <w:t>A100301</w:t>
            </w:r>
            <w:r>
              <w:rPr>
                <w:spacing w:val="34"/>
              </w:rPr>
              <w:t xml:space="preserve"> </w:t>
            </w:r>
            <w:r>
              <w:rPr>
                <w:spacing w:val="3"/>
              </w:rPr>
              <w:t>水泥熟</w:t>
            </w:r>
            <w:r>
              <w:t xml:space="preserve"> </w:t>
            </w:r>
            <w:r>
              <w:rPr>
                <w:spacing w:val="-2"/>
              </w:rPr>
              <w:t>料及水泥</w:t>
            </w:r>
          </w:p>
        </w:tc>
        <w:tc>
          <w:tcPr>
            <w:tcW w:w="2672" w:type="dxa"/>
            <w:vAlign w:val="top"/>
          </w:tcPr>
          <w:p w14:paraId="3314F35F">
            <w:pPr>
              <w:pStyle w:val="213"/>
              <w:spacing w:before="65" w:line="220" w:lineRule="auto"/>
              <w:ind w:left="103"/>
            </w:pPr>
            <w:r>
              <w:rPr>
                <w:spacing w:val="-1"/>
              </w:rPr>
              <w:t>A10030102</w:t>
            </w:r>
            <w:r>
              <w:rPr>
                <w:spacing w:val="-31"/>
              </w:rPr>
              <w:t xml:space="preserve"> </w:t>
            </w:r>
            <w:r>
              <w:rPr>
                <w:spacing w:val="-1"/>
              </w:rPr>
              <w:t>水泥</w:t>
            </w:r>
          </w:p>
        </w:tc>
        <w:tc>
          <w:tcPr>
            <w:tcW w:w="2248" w:type="dxa"/>
            <w:vAlign w:val="top"/>
          </w:tcPr>
          <w:p w14:paraId="25356875">
            <w:pPr>
              <w:rPr>
                <w:rFonts w:ascii="Arial"/>
                <w:sz w:val="21"/>
              </w:rPr>
            </w:pPr>
          </w:p>
        </w:tc>
        <w:tc>
          <w:tcPr>
            <w:tcW w:w="3543" w:type="dxa"/>
            <w:vAlign w:val="top"/>
          </w:tcPr>
          <w:p w14:paraId="58FEE2FB">
            <w:pPr>
              <w:pStyle w:val="213"/>
              <w:spacing w:before="64" w:line="219" w:lineRule="auto"/>
              <w:ind w:left="109"/>
            </w:pPr>
            <w:r>
              <w:rPr>
                <w:spacing w:val="-1"/>
              </w:rPr>
              <w:t>HJ2519</w:t>
            </w:r>
            <w:r>
              <w:rPr>
                <w:spacing w:val="-34"/>
              </w:rPr>
              <w:t xml:space="preserve"> </w:t>
            </w:r>
            <w:r>
              <w:rPr>
                <w:spacing w:val="-1"/>
              </w:rPr>
              <w:t>水泥</w:t>
            </w:r>
          </w:p>
        </w:tc>
      </w:tr>
      <w:tr w14:paraId="47BBA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6DAA5275">
            <w:pPr>
              <w:pStyle w:val="213"/>
              <w:spacing w:before="66"/>
              <w:ind w:left="118"/>
            </w:pPr>
            <w:r>
              <w:rPr>
                <w:spacing w:val="-5"/>
              </w:rPr>
              <w:t>35</w:t>
            </w:r>
          </w:p>
        </w:tc>
        <w:tc>
          <w:tcPr>
            <w:tcW w:w="1542" w:type="dxa"/>
            <w:vAlign w:val="top"/>
          </w:tcPr>
          <w:p w14:paraId="1C589A6B">
            <w:pPr>
              <w:pStyle w:val="213"/>
              <w:spacing w:before="66" w:line="283" w:lineRule="auto"/>
              <w:ind w:left="106" w:right="108" w:hanging="4"/>
            </w:pPr>
            <w:r>
              <w:rPr>
                <w:spacing w:val="3"/>
              </w:rPr>
              <w:t>A100303</w:t>
            </w:r>
            <w:r>
              <w:rPr>
                <w:spacing w:val="34"/>
              </w:rPr>
              <w:t xml:space="preserve"> </w:t>
            </w:r>
            <w:r>
              <w:rPr>
                <w:spacing w:val="3"/>
              </w:rPr>
              <w:t>水泥混</w:t>
            </w:r>
            <w:r>
              <w:t xml:space="preserve"> </w:t>
            </w:r>
            <w:r>
              <w:rPr>
                <w:spacing w:val="-2"/>
              </w:rPr>
              <w:t>凝土制品</w:t>
            </w:r>
          </w:p>
        </w:tc>
        <w:tc>
          <w:tcPr>
            <w:tcW w:w="2672" w:type="dxa"/>
            <w:vAlign w:val="top"/>
          </w:tcPr>
          <w:p w14:paraId="08A33F38">
            <w:pPr>
              <w:pStyle w:val="213"/>
              <w:spacing w:before="65" w:line="221" w:lineRule="auto"/>
              <w:ind w:left="103"/>
            </w:pPr>
            <w:r>
              <w:rPr>
                <w:spacing w:val="-1"/>
              </w:rPr>
              <w:t>A10030301</w:t>
            </w:r>
            <w:r>
              <w:rPr>
                <w:spacing w:val="-30"/>
              </w:rPr>
              <w:t xml:space="preserve"> </w:t>
            </w:r>
            <w:r>
              <w:rPr>
                <w:spacing w:val="-1"/>
              </w:rPr>
              <w:t>商品混凝土</w:t>
            </w:r>
          </w:p>
        </w:tc>
        <w:tc>
          <w:tcPr>
            <w:tcW w:w="2248" w:type="dxa"/>
            <w:vAlign w:val="top"/>
          </w:tcPr>
          <w:p w14:paraId="0B265018">
            <w:pPr>
              <w:rPr>
                <w:rFonts w:ascii="Arial"/>
                <w:sz w:val="21"/>
              </w:rPr>
            </w:pPr>
          </w:p>
        </w:tc>
        <w:tc>
          <w:tcPr>
            <w:tcW w:w="3543" w:type="dxa"/>
            <w:vAlign w:val="top"/>
          </w:tcPr>
          <w:p w14:paraId="0063C434">
            <w:pPr>
              <w:pStyle w:val="213"/>
              <w:spacing w:before="65" w:line="219" w:lineRule="auto"/>
              <w:ind w:left="109"/>
            </w:pPr>
            <w:r>
              <w:rPr>
                <w:spacing w:val="-1"/>
              </w:rPr>
              <w:t>HJ/T412</w:t>
            </w:r>
            <w:r>
              <w:rPr>
                <w:spacing w:val="-34"/>
              </w:rPr>
              <w:t xml:space="preserve"> </w:t>
            </w:r>
            <w:r>
              <w:rPr>
                <w:spacing w:val="-1"/>
              </w:rPr>
              <w:t>预拌混凝土</w:t>
            </w:r>
          </w:p>
        </w:tc>
      </w:tr>
      <w:tr w14:paraId="5A972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0B83C9DB">
            <w:pPr>
              <w:pStyle w:val="213"/>
              <w:spacing w:before="66"/>
              <w:ind w:left="118"/>
            </w:pPr>
            <w:r>
              <w:rPr>
                <w:spacing w:val="-5"/>
              </w:rPr>
              <w:t>36</w:t>
            </w:r>
          </w:p>
        </w:tc>
        <w:tc>
          <w:tcPr>
            <w:tcW w:w="1542" w:type="dxa"/>
            <w:vMerge w:val="restart"/>
            <w:tcBorders>
              <w:bottom w:val="nil"/>
            </w:tcBorders>
            <w:vAlign w:val="top"/>
          </w:tcPr>
          <w:p w14:paraId="6BBBD180">
            <w:pPr>
              <w:pStyle w:val="213"/>
              <w:spacing w:before="66" w:line="322" w:lineRule="auto"/>
              <w:ind w:left="111" w:right="108" w:hanging="9"/>
            </w:pPr>
            <w:r>
              <w:rPr>
                <w:spacing w:val="3"/>
              </w:rPr>
              <w:t>A100304</w:t>
            </w:r>
            <w:r>
              <w:rPr>
                <w:spacing w:val="35"/>
              </w:rPr>
              <w:t xml:space="preserve"> </w:t>
            </w:r>
            <w:r>
              <w:rPr>
                <w:spacing w:val="3"/>
              </w:rPr>
              <w:t>纤维增</w:t>
            </w:r>
            <w:r>
              <w:t xml:space="preserve"> </w:t>
            </w:r>
            <w:r>
              <w:rPr>
                <w:spacing w:val="-2"/>
              </w:rPr>
              <w:t>强水泥制品</w:t>
            </w:r>
          </w:p>
        </w:tc>
        <w:tc>
          <w:tcPr>
            <w:tcW w:w="2672" w:type="dxa"/>
            <w:vAlign w:val="top"/>
          </w:tcPr>
          <w:p w14:paraId="603F2296">
            <w:pPr>
              <w:pStyle w:val="213"/>
              <w:spacing w:before="66" w:line="219" w:lineRule="auto"/>
              <w:ind w:left="103"/>
            </w:pPr>
            <w:r>
              <w:rPr>
                <w:spacing w:val="-1"/>
              </w:rPr>
              <w:t>A10030402</w:t>
            </w:r>
            <w:r>
              <w:rPr>
                <w:spacing w:val="-28"/>
              </w:rPr>
              <w:t xml:space="preserve"> </w:t>
            </w:r>
            <w:r>
              <w:rPr>
                <w:spacing w:val="-1"/>
              </w:rPr>
              <w:t>纤维增强硅酸钙板</w:t>
            </w:r>
          </w:p>
        </w:tc>
        <w:tc>
          <w:tcPr>
            <w:tcW w:w="2248" w:type="dxa"/>
            <w:vAlign w:val="top"/>
          </w:tcPr>
          <w:p w14:paraId="54E76511">
            <w:pPr>
              <w:rPr>
                <w:rFonts w:ascii="Arial"/>
                <w:sz w:val="21"/>
              </w:rPr>
            </w:pPr>
          </w:p>
        </w:tc>
        <w:tc>
          <w:tcPr>
            <w:tcW w:w="3543" w:type="dxa"/>
            <w:vAlign w:val="top"/>
          </w:tcPr>
          <w:p w14:paraId="7DB76559">
            <w:pPr>
              <w:pStyle w:val="213"/>
              <w:spacing w:before="66" w:line="219" w:lineRule="auto"/>
              <w:ind w:left="109"/>
            </w:pPr>
            <w:r>
              <w:rPr>
                <w:spacing w:val="-1"/>
              </w:rPr>
              <w:t>HJ/T223</w:t>
            </w:r>
            <w:r>
              <w:rPr>
                <w:spacing w:val="-33"/>
              </w:rPr>
              <w:t xml:space="preserve"> </w:t>
            </w:r>
            <w:r>
              <w:rPr>
                <w:spacing w:val="-1"/>
              </w:rPr>
              <w:t>轻质墙体板材</w:t>
            </w:r>
          </w:p>
        </w:tc>
      </w:tr>
      <w:tr w14:paraId="4747B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tcBorders>
            <w:vAlign w:val="top"/>
          </w:tcPr>
          <w:p w14:paraId="1C250FD4">
            <w:pPr>
              <w:rPr>
                <w:rFonts w:ascii="Arial"/>
                <w:sz w:val="21"/>
              </w:rPr>
            </w:pPr>
          </w:p>
        </w:tc>
        <w:tc>
          <w:tcPr>
            <w:tcW w:w="1542" w:type="dxa"/>
            <w:vMerge w:val="continue"/>
            <w:tcBorders>
              <w:top w:val="nil"/>
            </w:tcBorders>
            <w:vAlign w:val="top"/>
          </w:tcPr>
          <w:p w14:paraId="2E8EFD2B">
            <w:pPr>
              <w:rPr>
                <w:rFonts w:ascii="Arial"/>
                <w:sz w:val="21"/>
              </w:rPr>
            </w:pPr>
          </w:p>
        </w:tc>
        <w:tc>
          <w:tcPr>
            <w:tcW w:w="2672" w:type="dxa"/>
            <w:vAlign w:val="top"/>
          </w:tcPr>
          <w:p w14:paraId="0C6EE681">
            <w:pPr>
              <w:pStyle w:val="213"/>
              <w:spacing w:before="66" w:line="220" w:lineRule="auto"/>
              <w:ind w:left="103"/>
            </w:pPr>
            <w:r>
              <w:rPr>
                <w:spacing w:val="-1"/>
              </w:rPr>
              <w:t>A10030403</w:t>
            </w:r>
            <w:r>
              <w:rPr>
                <w:spacing w:val="-45"/>
              </w:rPr>
              <w:t xml:space="preserve"> </w:t>
            </w:r>
            <w:r>
              <w:rPr>
                <w:spacing w:val="-1"/>
              </w:rPr>
              <w:t>无石棉纤维水泥制品</w:t>
            </w:r>
          </w:p>
        </w:tc>
        <w:tc>
          <w:tcPr>
            <w:tcW w:w="2248" w:type="dxa"/>
            <w:vAlign w:val="top"/>
          </w:tcPr>
          <w:p w14:paraId="365F4AAD">
            <w:pPr>
              <w:rPr>
                <w:rFonts w:ascii="Arial"/>
                <w:sz w:val="21"/>
              </w:rPr>
            </w:pPr>
          </w:p>
        </w:tc>
        <w:tc>
          <w:tcPr>
            <w:tcW w:w="3543" w:type="dxa"/>
            <w:vAlign w:val="top"/>
          </w:tcPr>
          <w:p w14:paraId="66573A6B">
            <w:pPr>
              <w:pStyle w:val="213"/>
              <w:spacing w:before="66" w:line="219" w:lineRule="auto"/>
              <w:ind w:left="109"/>
            </w:pPr>
            <w:r>
              <w:rPr>
                <w:spacing w:val="-1"/>
              </w:rPr>
              <w:t>HJ/T223</w:t>
            </w:r>
            <w:r>
              <w:rPr>
                <w:spacing w:val="-33"/>
              </w:rPr>
              <w:t xml:space="preserve"> </w:t>
            </w:r>
            <w:r>
              <w:rPr>
                <w:spacing w:val="-1"/>
              </w:rPr>
              <w:t>轻质墙体板材</w:t>
            </w:r>
          </w:p>
        </w:tc>
      </w:tr>
      <w:tr w14:paraId="5D83D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334D0AE4">
            <w:pPr>
              <w:pStyle w:val="213"/>
              <w:spacing w:before="67"/>
              <w:ind w:left="118"/>
            </w:pPr>
            <w:r>
              <w:rPr>
                <w:spacing w:val="-5"/>
              </w:rPr>
              <w:t>37</w:t>
            </w:r>
          </w:p>
        </w:tc>
        <w:tc>
          <w:tcPr>
            <w:tcW w:w="1542" w:type="dxa"/>
            <w:vMerge w:val="restart"/>
            <w:tcBorders>
              <w:bottom w:val="nil"/>
            </w:tcBorders>
            <w:vAlign w:val="top"/>
          </w:tcPr>
          <w:p w14:paraId="50FFF942">
            <w:pPr>
              <w:pStyle w:val="213"/>
              <w:spacing w:before="66" w:line="322" w:lineRule="auto"/>
              <w:ind w:left="109" w:right="108" w:hanging="7"/>
            </w:pPr>
            <w:r>
              <w:rPr>
                <w:spacing w:val="3"/>
              </w:rPr>
              <w:t>A100305</w:t>
            </w:r>
            <w:r>
              <w:rPr>
                <w:spacing w:val="34"/>
              </w:rPr>
              <w:t xml:space="preserve"> </w:t>
            </w:r>
            <w:r>
              <w:rPr>
                <w:spacing w:val="3"/>
              </w:rPr>
              <w:t>轻质建</w:t>
            </w:r>
            <w:r>
              <w:t xml:space="preserve"> </w:t>
            </w:r>
            <w:r>
              <w:rPr>
                <w:spacing w:val="-2"/>
              </w:rPr>
              <w:t>筑材料及制品</w:t>
            </w:r>
          </w:p>
        </w:tc>
        <w:tc>
          <w:tcPr>
            <w:tcW w:w="2672" w:type="dxa"/>
            <w:vAlign w:val="top"/>
          </w:tcPr>
          <w:p w14:paraId="22715C66">
            <w:pPr>
              <w:pStyle w:val="213"/>
              <w:spacing w:before="67" w:line="219" w:lineRule="auto"/>
              <w:ind w:left="103"/>
            </w:pPr>
            <w:r>
              <w:rPr>
                <w:spacing w:val="-1"/>
              </w:rPr>
              <w:t>A10030501</w:t>
            </w:r>
            <w:r>
              <w:rPr>
                <w:spacing w:val="-32"/>
              </w:rPr>
              <w:t xml:space="preserve"> </w:t>
            </w:r>
            <w:r>
              <w:rPr>
                <w:spacing w:val="-1"/>
              </w:rPr>
              <w:t>石膏板</w:t>
            </w:r>
          </w:p>
        </w:tc>
        <w:tc>
          <w:tcPr>
            <w:tcW w:w="2248" w:type="dxa"/>
            <w:vAlign w:val="top"/>
          </w:tcPr>
          <w:p w14:paraId="2011796B">
            <w:pPr>
              <w:rPr>
                <w:rFonts w:ascii="Arial"/>
                <w:sz w:val="21"/>
              </w:rPr>
            </w:pPr>
          </w:p>
        </w:tc>
        <w:tc>
          <w:tcPr>
            <w:tcW w:w="3543" w:type="dxa"/>
            <w:vAlign w:val="top"/>
          </w:tcPr>
          <w:p w14:paraId="0F10D724">
            <w:pPr>
              <w:pStyle w:val="213"/>
              <w:spacing w:before="66" w:line="219" w:lineRule="auto"/>
              <w:ind w:left="109"/>
            </w:pPr>
            <w:r>
              <w:rPr>
                <w:spacing w:val="-1"/>
              </w:rPr>
              <w:t>HJ/T223</w:t>
            </w:r>
            <w:r>
              <w:rPr>
                <w:spacing w:val="-33"/>
              </w:rPr>
              <w:t xml:space="preserve"> </w:t>
            </w:r>
            <w:r>
              <w:rPr>
                <w:spacing w:val="-1"/>
              </w:rPr>
              <w:t>轻质墙体板材</w:t>
            </w:r>
          </w:p>
        </w:tc>
      </w:tr>
      <w:tr w14:paraId="6B2F0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83" w:type="dxa"/>
            <w:vMerge w:val="continue"/>
            <w:tcBorders>
              <w:top w:val="nil"/>
            </w:tcBorders>
            <w:vAlign w:val="top"/>
          </w:tcPr>
          <w:p w14:paraId="042470B2">
            <w:pPr>
              <w:rPr>
                <w:rFonts w:ascii="Arial"/>
                <w:sz w:val="21"/>
              </w:rPr>
            </w:pPr>
          </w:p>
        </w:tc>
        <w:tc>
          <w:tcPr>
            <w:tcW w:w="1542" w:type="dxa"/>
            <w:vMerge w:val="continue"/>
            <w:tcBorders>
              <w:top w:val="nil"/>
            </w:tcBorders>
            <w:vAlign w:val="top"/>
          </w:tcPr>
          <w:p w14:paraId="003F1632">
            <w:pPr>
              <w:rPr>
                <w:rFonts w:ascii="Arial"/>
                <w:sz w:val="21"/>
              </w:rPr>
            </w:pPr>
          </w:p>
        </w:tc>
        <w:tc>
          <w:tcPr>
            <w:tcW w:w="2672" w:type="dxa"/>
            <w:vAlign w:val="top"/>
          </w:tcPr>
          <w:p w14:paraId="79DB65BF">
            <w:pPr>
              <w:pStyle w:val="213"/>
              <w:spacing w:before="66" w:line="219" w:lineRule="auto"/>
              <w:ind w:left="103"/>
            </w:pPr>
            <w:r>
              <w:rPr>
                <w:spacing w:val="-1"/>
              </w:rPr>
              <w:t>A10030503</w:t>
            </w:r>
            <w:r>
              <w:rPr>
                <w:spacing w:val="-30"/>
              </w:rPr>
              <w:t xml:space="preserve"> </w:t>
            </w:r>
            <w:r>
              <w:rPr>
                <w:spacing w:val="-1"/>
              </w:rPr>
              <w:t>轻质隔墙条板</w:t>
            </w:r>
          </w:p>
        </w:tc>
        <w:tc>
          <w:tcPr>
            <w:tcW w:w="2248" w:type="dxa"/>
            <w:vAlign w:val="top"/>
          </w:tcPr>
          <w:p w14:paraId="44A2CFD1">
            <w:pPr>
              <w:rPr>
                <w:rFonts w:ascii="Arial"/>
                <w:sz w:val="21"/>
              </w:rPr>
            </w:pPr>
          </w:p>
        </w:tc>
        <w:tc>
          <w:tcPr>
            <w:tcW w:w="3543" w:type="dxa"/>
            <w:vAlign w:val="top"/>
          </w:tcPr>
          <w:p w14:paraId="5CC71AD9">
            <w:pPr>
              <w:pStyle w:val="213"/>
              <w:spacing w:before="66" w:line="219" w:lineRule="auto"/>
              <w:ind w:left="109"/>
            </w:pPr>
            <w:r>
              <w:rPr>
                <w:spacing w:val="-1"/>
              </w:rPr>
              <w:t>HJ/T223</w:t>
            </w:r>
            <w:r>
              <w:rPr>
                <w:spacing w:val="-33"/>
              </w:rPr>
              <w:t xml:space="preserve"> </w:t>
            </w:r>
            <w:r>
              <w:rPr>
                <w:spacing w:val="-1"/>
              </w:rPr>
              <w:t>轻质墙体板材</w:t>
            </w:r>
          </w:p>
        </w:tc>
      </w:tr>
      <w:tr w14:paraId="21967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7284EA9F">
            <w:pPr>
              <w:pStyle w:val="213"/>
              <w:spacing w:before="67"/>
              <w:ind w:left="118"/>
            </w:pPr>
            <w:r>
              <w:rPr>
                <w:spacing w:val="-5"/>
              </w:rPr>
              <w:t>38</w:t>
            </w:r>
          </w:p>
        </w:tc>
        <w:tc>
          <w:tcPr>
            <w:tcW w:w="1542" w:type="dxa"/>
            <w:vMerge w:val="restart"/>
            <w:tcBorders>
              <w:bottom w:val="nil"/>
            </w:tcBorders>
            <w:vAlign w:val="top"/>
          </w:tcPr>
          <w:p w14:paraId="2DF50A0C">
            <w:pPr>
              <w:pStyle w:val="213"/>
              <w:spacing w:before="67" w:line="322" w:lineRule="auto"/>
              <w:ind w:left="111" w:right="108" w:hanging="9"/>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vAlign w:val="top"/>
          </w:tcPr>
          <w:p w14:paraId="248CE171">
            <w:pPr>
              <w:pStyle w:val="213"/>
              <w:spacing w:before="66" w:line="221" w:lineRule="auto"/>
              <w:ind w:left="103"/>
            </w:pPr>
            <w:r>
              <w:rPr>
                <w:spacing w:val="-1"/>
              </w:rPr>
              <w:t>A10030701</w:t>
            </w:r>
            <w:r>
              <w:rPr>
                <w:spacing w:val="-30"/>
              </w:rPr>
              <w:t xml:space="preserve"> </w:t>
            </w:r>
            <w:r>
              <w:rPr>
                <w:spacing w:val="-1"/>
              </w:rPr>
              <w:t>瓷质砖</w:t>
            </w:r>
          </w:p>
        </w:tc>
        <w:tc>
          <w:tcPr>
            <w:tcW w:w="2248" w:type="dxa"/>
            <w:vAlign w:val="top"/>
          </w:tcPr>
          <w:p w14:paraId="2BD9339A">
            <w:pPr>
              <w:rPr>
                <w:rFonts w:ascii="Arial"/>
                <w:sz w:val="21"/>
              </w:rPr>
            </w:pPr>
          </w:p>
        </w:tc>
        <w:tc>
          <w:tcPr>
            <w:tcW w:w="3543" w:type="dxa"/>
            <w:vAlign w:val="top"/>
          </w:tcPr>
          <w:p w14:paraId="46A0765F">
            <w:pPr>
              <w:pStyle w:val="213"/>
              <w:spacing w:before="66" w:line="219" w:lineRule="auto"/>
              <w:ind w:left="109"/>
            </w:pPr>
            <w:r>
              <w:rPr>
                <w:spacing w:val="-2"/>
              </w:rPr>
              <w:t>HJ/T297</w:t>
            </w:r>
            <w:r>
              <w:rPr>
                <w:spacing w:val="-22"/>
              </w:rPr>
              <w:t xml:space="preserve"> </w:t>
            </w:r>
            <w:r>
              <w:rPr>
                <w:spacing w:val="-2"/>
              </w:rPr>
              <w:t>陶瓷砖</w:t>
            </w:r>
          </w:p>
        </w:tc>
      </w:tr>
      <w:tr w14:paraId="5186D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3CD46BD4">
            <w:pPr>
              <w:rPr>
                <w:rFonts w:ascii="Arial"/>
                <w:sz w:val="21"/>
              </w:rPr>
            </w:pPr>
          </w:p>
        </w:tc>
        <w:tc>
          <w:tcPr>
            <w:tcW w:w="1542" w:type="dxa"/>
            <w:vMerge w:val="continue"/>
            <w:tcBorders>
              <w:top w:val="nil"/>
              <w:bottom w:val="nil"/>
            </w:tcBorders>
            <w:vAlign w:val="top"/>
          </w:tcPr>
          <w:p w14:paraId="66FC5862">
            <w:pPr>
              <w:rPr>
                <w:rFonts w:ascii="Arial"/>
                <w:sz w:val="21"/>
              </w:rPr>
            </w:pPr>
          </w:p>
        </w:tc>
        <w:tc>
          <w:tcPr>
            <w:tcW w:w="2672" w:type="dxa"/>
            <w:vAlign w:val="top"/>
          </w:tcPr>
          <w:p w14:paraId="085CDCEB">
            <w:pPr>
              <w:pStyle w:val="213"/>
              <w:spacing w:before="66" w:line="221" w:lineRule="auto"/>
              <w:ind w:left="103"/>
            </w:pPr>
            <w:r>
              <w:t>A10030704 炻质砖</w:t>
            </w:r>
          </w:p>
        </w:tc>
        <w:tc>
          <w:tcPr>
            <w:tcW w:w="2248" w:type="dxa"/>
            <w:vAlign w:val="top"/>
          </w:tcPr>
          <w:p w14:paraId="54861799">
            <w:pPr>
              <w:rPr>
                <w:rFonts w:ascii="Arial"/>
                <w:sz w:val="21"/>
              </w:rPr>
            </w:pPr>
          </w:p>
        </w:tc>
        <w:tc>
          <w:tcPr>
            <w:tcW w:w="3543" w:type="dxa"/>
            <w:vAlign w:val="top"/>
          </w:tcPr>
          <w:p w14:paraId="01408A8A">
            <w:pPr>
              <w:pStyle w:val="213"/>
              <w:spacing w:before="66" w:line="219" w:lineRule="auto"/>
              <w:ind w:left="109"/>
            </w:pPr>
            <w:r>
              <w:rPr>
                <w:spacing w:val="-2"/>
              </w:rPr>
              <w:t>HJ/T297</w:t>
            </w:r>
            <w:r>
              <w:rPr>
                <w:spacing w:val="-22"/>
              </w:rPr>
              <w:t xml:space="preserve"> </w:t>
            </w:r>
            <w:r>
              <w:rPr>
                <w:spacing w:val="-2"/>
              </w:rPr>
              <w:t>陶瓷砖</w:t>
            </w:r>
          </w:p>
        </w:tc>
      </w:tr>
      <w:tr w14:paraId="6DB39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bottom w:val="nil"/>
            </w:tcBorders>
            <w:vAlign w:val="top"/>
          </w:tcPr>
          <w:p w14:paraId="37419E00">
            <w:pPr>
              <w:rPr>
                <w:rFonts w:ascii="Arial"/>
                <w:sz w:val="21"/>
              </w:rPr>
            </w:pPr>
          </w:p>
        </w:tc>
        <w:tc>
          <w:tcPr>
            <w:tcW w:w="1542" w:type="dxa"/>
            <w:vMerge w:val="continue"/>
            <w:tcBorders>
              <w:top w:val="nil"/>
              <w:bottom w:val="nil"/>
            </w:tcBorders>
            <w:vAlign w:val="top"/>
          </w:tcPr>
          <w:p w14:paraId="215212B0">
            <w:pPr>
              <w:rPr>
                <w:rFonts w:ascii="Arial"/>
                <w:sz w:val="21"/>
              </w:rPr>
            </w:pPr>
          </w:p>
        </w:tc>
        <w:tc>
          <w:tcPr>
            <w:tcW w:w="2672" w:type="dxa"/>
            <w:vAlign w:val="top"/>
          </w:tcPr>
          <w:p w14:paraId="63714F5F">
            <w:pPr>
              <w:pStyle w:val="213"/>
              <w:spacing w:before="66" w:line="221" w:lineRule="auto"/>
              <w:ind w:left="103"/>
            </w:pPr>
            <w:r>
              <w:rPr>
                <w:spacing w:val="-2"/>
              </w:rPr>
              <w:t>A10030705</w:t>
            </w:r>
            <w:r>
              <w:rPr>
                <w:spacing w:val="-17"/>
              </w:rPr>
              <w:t xml:space="preserve"> </w:t>
            </w:r>
            <w:r>
              <w:rPr>
                <w:spacing w:val="-2"/>
              </w:rPr>
              <w:t>陶质砖</w:t>
            </w:r>
          </w:p>
        </w:tc>
        <w:tc>
          <w:tcPr>
            <w:tcW w:w="2248" w:type="dxa"/>
            <w:vAlign w:val="top"/>
          </w:tcPr>
          <w:p w14:paraId="0FCA5C7A">
            <w:pPr>
              <w:rPr>
                <w:rFonts w:ascii="Arial"/>
                <w:sz w:val="21"/>
              </w:rPr>
            </w:pPr>
          </w:p>
        </w:tc>
        <w:tc>
          <w:tcPr>
            <w:tcW w:w="3543" w:type="dxa"/>
            <w:vAlign w:val="top"/>
          </w:tcPr>
          <w:p w14:paraId="0FDD9E7E">
            <w:pPr>
              <w:pStyle w:val="213"/>
              <w:spacing w:before="66" w:line="219" w:lineRule="auto"/>
              <w:ind w:left="109"/>
            </w:pPr>
            <w:r>
              <w:rPr>
                <w:spacing w:val="-2"/>
              </w:rPr>
              <w:t>HJ/T297</w:t>
            </w:r>
            <w:r>
              <w:rPr>
                <w:spacing w:val="-22"/>
              </w:rPr>
              <w:t xml:space="preserve"> </w:t>
            </w:r>
            <w:r>
              <w:rPr>
                <w:spacing w:val="-2"/>
              </w:rPr>
              <w:t>陶瓷砖</w:t>
            </w:r>
          </w:p>
        </w:tc>
      </w:tr>
      <w:tr w14:paraId="1A846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vAlign w:val="top"/>
          </w:tcPr>
          <w:p w14:paraId="6F05D91F">
            <w:pPr>
              <w:rPr>
                <w:rFonts w:ascii="Arial"/>
                <w:sz w:val="21"/>
              </w:rPr>
            </w:pPr>
          </w:p>
        </w:tc>
        <w:tc>
          <w:tcPr>
            <w:tcW w:w="1542" w:type="dxa"/>
            <w:vMerge w:val="continue"/>
            <w:tcBorders>
              <w:top w:val="nil"/>
            </w:tcBorders>
            <w:vAlign w:val="top"/>
          </w:tcPr>
          <w:p w14:paraId="0E276C34">
            <w:pPr>
              <w:rPr>
                <w:rFonts w:ascii="Arial"/>
                <w:sz w:val="21"/>
              </w:rPr>
            </w:pPr>
          </w:p>
        </w:tc>
        <w:tc>
          <w:tcPr>
            <w:tcW w:w="2672" w:type="dxa"/>
            <w:vAlign w:val="top"/>
          </w:tcPr>
          <w:p w14:paraId="655ECBF3">
            <w:pPr>
              <w:pStyle w:val="213"/>
              <w:spacing w:before="66" w:line="221" w:lineRule="auto"/>
              <w:ind w:left="103"/>
            </w:pPr>
            <w:r>
              <w:t>A10030799 其他建筑陶瓷制品</w:t>
            </w:r>
          </w:p>
        </w:tc>
        <w:tc>
          <w:tcPr>
            <w:tcW w:w="2248" w:type="dxa"/>
            <w:vAlign w:val="top"/>
          </w:tcPr>
          <w:p w14:paraId="2ED97174">
            <w:pPr>
              <w:rPr>
                <w:rFonts w:ascii="Arial"/>
                <w:sz w:val="21"/>
              </w:rPr>
            </w:pPr>
          </w:p>
        </w:tc>
        <w:tc>
          <w:tcPr>
            <w:tcW w:w="3543" w:type="dxa"/>
            <w:vAlign w:val="top"/>
          </w:tcPr>
          <w:p w14:paraId="7651FF70">
            <w:pPr>
              <w:pStyle w:val="213"/>
              <w:spacing w:before="66" w:line="219" w:lineRule="auto"/>
              <w:ind w:left="109"/>
            </w:pPr>
            <w:r>
              <w:rPr>
                <w:spacing w:val="-2"/>
              </w:rPr>
              <w:t>HJ/T297</w:t>
            </w:r>
            <w:r>
              <w:rPr>
                <w:spacing w:val="-22"/>
              </w:rPr>
              <w:t xml:space="preserve"> </w:t>
            </w:r>
            <w:r>
              <w:rPr>
                <w:spacing w:val="-2"/>
              </w:rPr>
              <w:t>陶瓷砖</w:t>
            </w:r>
          </w:p>
        </w:tc>
      </w:tr>
      <w:tr w14:paraId="42316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Merge w:val="restart"/>
            <w:tcBorders>
              <w:bottom w:val="nil"/>
            </w:tcBorders>
            <w:vAlign w:val="top"/>
          </w:tcPr>
          <w:p w14:paraId="6779F663">
            <w:pPr>
              <w:pStyle w:val="213"/>
              <w:spacing w:before="66"/>
              <w:ind w:left="118"/>
            </w:pPr>
            <w:r>
              <w:rPr>
                <w:spacing w:val="-5"/>
              </w:rPr>
              <w:t>39</w:t>
            </w:r>
          </w:p>
        </w:tc>
        <w:tc>
          <w:tcPr>
            <w:tcW w:w="1542" w:type="dxa"/>
            <w:vMerge w:val="restart"/>
            <w:tcBorders>
              <w:bottom w:val="nil"/>
            </w:tcBorders>
            <w:vAlign w:val="top"/>
          </w:tcPr>
          <w:p w14:paraId="086D36DF">
            <w:pPr>
              <w:pStyle w:val="213"/>
              <w:spacing w:before="65" w:line="322" w:lineRule="auto"/>
              <w:ind w:left="109" w:right="108" w:hanging="7"/>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vAlign w:val="top"/>
          </w:tcPr>
          <w:p w14:paraId="0DAE9208">
            <w:pPr>
              <w:pStyle w:val="213"/>
              <w:spacing w:before="66" w:line="283" w:lineRule="auto"/>
              <w:ind w:left="110" w:right="107" w:hanging="7"/>
            </w:pPr>
            <w:r>
              <w:rPr>
                <w:spacing w:val="-1"/>
              </w:rPr>
              <w:t>A10030901</w:t>
            </w:r>
            <w:r>
              <w:rPr>
                <w:spacing w:val="-47"/>
              </w:rPr>
              <w:t xml:space="preserve"> </w:t>
            </w:r>
            <w:r>
              <w:rPr>
                <w:spacing w:val="-1"/>
              </w:rPr>
              <w:t>沥青和改性沥青防水</w:t>
            </w:r>
            <w:r>
              <w:t xml:space="preserve"> </w:t>
            </w:r>
            <w:r>
              <w:rPr>
                <w:spacing w:val="-3"/>
              </w:rPr>
              <w:t>卷材</w:t>
            </w:r>
          </w:p>
        </w:tc>
        <w:tc>
          <w:tcPr>
            <w:tcW w:w="2248" w:type="dxa"/>
            <w:vAlign w:val="top"/>
          </w:tcPr>
          <w:p w14:paraId="257EA4D1">
            <w:pPr>
              <w:rPr>
                <w:rFonts w:ascii="Arial"/>
                <w:sz w:val="21"/>
              </w:rPr>
            </w:pPr>
          </w:p>
        </w:tc>
        <w:tc>
          <w:tcPr>
            <w:tcW w:w="3543" w:type="dxa"/>
            <w:vAlign w:val="top"/>
          </w:tcPr>
          <w:p w14:paraId="0D8F955B">
            <w:pPr>
              <w:pStyle w:val="213"/>
              <w:spacing w:before="66" w:line="219" w:lineRule="auto"/>
              <w:ind w:left="109"/>
            </w:pPr>
            <w:r>
              <w:rPr>
                <w:spacing w:val="-2"/>
              </w:rPr>
              <w:t>HJ455</w:t>
            </w:r>
            <w:r>
              <w:rPr>
                <w:spacing w:val="-25"/>
              </w:rPr>
              <w:t xml:space="preserve"> </w:t>
            </w:r>
            <w:r>
              <w:rPr>
                <w:spacing w:val="-2"/>
              </w:rPr>
              <w:t>防水卷材</w:t>
            </w:r>
          </w:p>
        </w:tc>
      </w:tr>
      <w:tr w14:paraId="5DF39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52970568">
            <w:pPr>
              <w:rPr>
                <w:rFonts w:ascii="Arial"/>
                <w:sz w:val="21"/>
              </w:rPr>
            </w:pPr>
          </w:p>
        </w:tc>
        <w:tc>
          <w:tcPr>
            <w:tcW w:w="1542" w:type="dxa"/>
            <w:vMerge w:val="continue"/>
            <w:tcBorders>
              <w:top w:val="nil"/>
              <w:bottom w:val="nil"/>
            </w:tcBorders>
            <w:vAlign w:val="top"/>
          </w:tcPr>
          <w:p w14:paraId="2917E20D">
            <w:pPr>
              <w:rPr>
                <w:rFonts w:ascii="Arial"/>
                <w:sz w:val="21"/>
              </w:rPr>
            </w:pPr>
          </w:p>
        </w:tc>
        <w:tc>
          <w:tcPr>
            <w:tcW w:w="2672" w:type="dxa"/>
            <w:vAlign w:val="top"/>
          </w:tcPr>
          <w:p w14:paraId="302F306F">
            <w:pPr>
              <w:pStyle w:val="213"/>
              <w:spacing w:before="67" w:line="219" w:lineRule="auto"/>
              <w:ind w:left="103"/>
            </w:pPr>
            <w:r>
              <w:rPr>
                <w:spacing w:val="-2"/>
              </w:rPr>
              <w:t>A10030903</w:t>
            </w:r>
            <w:r>
              <w:rPr>
                <w:spacing w:val="36"/>
              </w:rPr>
              <w:t xml:space="preserve"> </w:t>
            </w:r>
            <w:r>
              <w:rPr>
                <w:spacing w:val="-2"/>
              </w:rPr>
              <w:t>自粘防水卷材</w:t>
            </w:r>
          </w:p>
        </w:tc>
        <w:tc>
          <w:tcPr>
            <w:tcW w:w="2248" w:type="dxa"/>
            <w:vAlign w:val="top"/>
          </w:tcPr>
          <w:p w14:paraId="5C33F6CF">
            <w:pPr>
              <w:rPr>
                <w:rFonts w:ascii="Arial"/>
                <w:sz w:val="21"/>
              </w:rPr>
            </w:pPr>
          </w:p>
        </w:tc>
        <w:tc>
          <w:tcPr>
            <w:tcW w:w="3543" w:type="dxa"/>
            <w:vAlign w:val="top"/>
          </w:tcPr>
          <w:p w14:paraId="2747896A">
            <w:pPr>
              <w:pStyle w:val="213"/>
              <w:spacing w:before="66" w:line="219" w:lineRule="auto"/>
              <w:ind w:left="109"/>
            </w:pPr>
            <w:r>
              <w:rPr>
                <w:spacing w:val="-2"/>
              </w:rPr>
              <w:t>HJ455</w:t>
            </w:r>
            <w:r>
              <w:rPr>
                <w:spacing w:val="-25"/>
              </w:rPr>
              <w:t xml:space="preserve"> </w:t>
            </w:r>
            <w:r>
              <w:rPr>
                <w:spacing w:val="-2"/>
              </w:rPr>
              <w:t>防水卷材</w:t>
            </w:r>
          </w:p>
        </w:tc>
      </w:tr>
      <w:tr w14:paraId="23FDE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Merge w:val="continue"/>
            <w:tcBorders>
              <w:top w:val="nil"/>
            </w:tcBorders>
            <w:vAlign w:val="top"/>
          </w:tcPr>
          <w:p w14:paraId="2A3B38B0">
            <w:pPr>
              <w:rPr>
                <w:rFonts w:ascii="Arial"/>
                <w:sz w:val="21"/>
              </w:rPr>
            </w:pPr>
          </w:p>
        </w:tc>
        <w:tc>
          <w:tcPr>
            <w:tcW w:w="1542" w:type="dxa"/>
            <w:vMerge w:val="continue"/>
            <w:tcBorders>
              <w:top w:val="nil"/>
            </w:tcBorders>
            <w:vAlign w:val="top"/>
          </w:tcPr>
          <w:p w14:paraId="2CA83744">
            <w:pPr>
              <w:rPr>
                <w:rFonts w:ascii="Arial"/>
                <w:sz w:val="21"/>
              </w:rPr>
            </w:pPr>
          </w:p>
        </w:tc>
        <w:tc>
          <w:tcPr>
            <w:tcW w:w="2672" w:type="dxa"/>
            <w:vAlign w:val="top"/>
          </w:tcPr>
          <w:p w14:paraId="11806FE6">
            <w:pPr>
              <w:pStyle w:val="213"/>
              <w:spacing w:before="66" w:line="283" w:lineRule="auto"/>
              <w:ind w:left="108" w:right="102" w:hanging="5"/>
            </w:pPr>
            <w:r>
              <w:rPr>
                <w:spacing w:val="-2"/>
              </w:rPr>
              <w:t>A10030906</w:t>
            </w:r>
            <w:r>
              <w:rPr>
                <w:spacing w:val="-24"/>
              </w:rPr>
              <w:t xml:space="preserve"> </w:t>
            </w:r>
            <w:r>
              <w:rPr>
                <w:spacing w:val="-2"/>
              </w:rPr>
              <w:t>高分子防水卷（片）</w:t>
            </w:r>
            <w:r>
              <w:t xml:space="preserve"> 材</w:t>
            </w:r>
          </w:p>
        </w:tc>
        <w:tc>
          <w:tcPr>
            <w:tcW w:w="2248" w:type="dxa"/>
            <w:vAlign w:val="top"/>
          </w:tcPr>
          <w:p w14:paraId="16190BED">
            <w:pPr>
              <w:rPr>
                <w:rFonts w:ascii="Arial"/>
                <w:sz w:val="21"/>
              </w:rPr>
            </w:pPr>
          </w:p>
        </w:tc>
        <w:tc>
          <w:tcPr>
            <w:tcW w:w="3543" w:type="dxa"/>
            <w:vAlign w:val="top"/>
          </w:tcPr>
          <w:p w14:paraId="76CBE2B5">
            <w:pPr>
              <w:pStyle w:val="213"/>
              <w:spacing w:before="66" w:line="219" w:lineRule="auto"/>
              <w:ind w:left="109"/>
            </w:pPr>
            <w:r>
              <w:rPr>
                <w:spacing w:val="-2"/>
              </w:rPr>
              <w:t>HJ455</w:t>
            </w:r>
            <w:r>
              <w:rPr>
                <w:spacing w:val="-25"/>
              </w:rPr>
              <w:t xml:space="preserve"> </w:t>
            </w:r>
            <w:r>
              <w:rPr>
                <w:spacing w:val="-2"/>
              </w:rPr>
              <w:t>防水卷材</w:t>
            </w:r>
          </w:p>
        </w:tc>
      </w:tr>
      <w:tr w14:paraId="09FB8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Merge w:val="restart"/>
            <w:tcBorders>
              <w:bottom w:val="nil"/>
            </w:tcBorders>
            <w:vAlign w:val="top"/>
          </w:tcPr>
          <w:p w14:paraId="4E29A8C3">
            <w:pPr>
              <w:pStyle w:val="213"/>
              <w:spacing w:before="67"/>
              <w:ind w:left="114"/>
            </w:pPr>
            <w:r>
              <w:rPr>
                <w:spacing w:val="-3"/>
              </w:rPr>
              <w:t>40</w:t>
            </w:r>
          </w:p>
        </w:tc>
        <w:tc>
          <w:tcPr>
            <w:tcW w:w="1542" w:type="dxa"/>
            <w:vMerge w:val="restart"/>
            <w:tcBorders>
              <w:bottom w:val="nil"/>
            </w:tcBorders>
            <w:vAlign w:val="top"/>
          </w:tcPr>
          <w:p w14:paraId="5FD779D4">
            <w:pPr>
              <w:pStyle w:val="213"/>
              <w:spacing w:before="66" w:line="322" w:lineRule="auto"/>
              <w:ind w:left="106" w:right="106" w:hanging="4"/>
              <w:jc w:val="both"/>
            </w:pPr>
            <w:r>
              <w:rPr>
                <w:spacing w:val="-8"/>
              </w:rPr>
              <w:t>A100310</w:t>
            </w:r>
            <w:r>
              <w:rPr>
                <w:spacing w:val="-25"/>
              </w:rPr>
              <w:t xml:space="preserve"> </w:t>
            </w:r>
            <w:r>
              <w:rPr>
                <w:spacing w:val="-8"/>
              </w:rPr>
              <w:t>隔热、隔</w:t>
            </w:r>
            <w:r>
              <w:t xml:space="preserve"> </w:t>
            </w:r>
            <w:r>
              <w:rPr>
                <w:spacing w:val="9"/>
              </w:rPr>
              <w:t>音人造矿物材料</w:t>
            </w:r>
            <w:r>
              <w:t xml:space="preserve"> </w:t>
            </w:r>
            <w:r>
              <w:rPr>
                <w:spacing w:val="-2"/>
              </w:rPr>
              <w:t>及其制品</w:t>
            </w:r>
          </w:p>
        </w:tc>
        <w:tc>
          <w:tcPr>
            <w:tcW w:w="2672" w:type="dxa"/>
            <w:vAlign w:val="top"/>
          </w:tcPr>
          <w:p w14:paraId="468631AB">
            <w:pPr>
              <w:pStyle w:val="213"/>
              <w:spacing w:before="68" w:line="282" w:lineRule="auto"/>
              <w:ind w:left="108" w:right="107" w:hanging="5"/>
            </w:pPr>
            <w:r>
              <w:rPr>
                <w:spacing w:val="6"/>
              </w:rPr>
              <w:t>A10031001 矿物绝热和吸声材</w:t>
            </w:r>
            <w:r>
              <w:rPr>
                <w:spacing w:val="7"/>
              </w:rPr>
              <w:t xml:space="preserve"> </w:t>
            </w:r>
            <w:r>
              <w:t>料</w:t>
            </w:r>
          </w:p>
        </w:tc>
        <w:tc>
          <w:tcPr>
            <w:tcW w:w="2248" w:type="dxa"/>
            <w:vAlign w:val="top"/>
          </w:tcPr>
          <w:p w14:paraId="3DCB54C4">
            <w:pPr>
              <w:rPr>
                <w:rFonts w:ascii="Arial"/>
                <w:sz w:val="21"/>
              </w:rPr>
            </w:pPr>
          </w:p>
        </w:tc>
        <w:tc>
          <w:tcPr>
            <w:tcW w:w="3543" w:type="dxa"/>
            <w:vAlign w:val="top"/>
          </w:tcPr>
          <w:p w14:paraId="555281C6">
            <w:pPr>
              <w:pStyle w:val="213"/>
              <w:spacing w:before="67" w:line="219" w:lineRule="auto"/>
              <w:ind w:left="109"/>
            </w:pPr>
            <w:r>
              <w:rPr>
                <w:spacing w:val="-1"/>
              </w:rPr>
              <w:t>HJ/T223</w:t>
            </w:r>
            <w:r>
              <w:rPr>
                <w:spacing w:val="-33"/>
              </w:rPr>
              <w:t xml:space="preserve"> </w:t>
            </w:r>
            <w:r>
              <w:rPr>
                <w:spacing w:val="-1"/>
              </w:rPr>
              <w:t>轻质墙体板材</w:t>
            </w:r>
          </w:p>
        </w:tc>
      </w:tr>
      <w:tr w14:paraId="204D2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vAlign w:val="top"/>
          </w:tcPr>
          <w:p w14:paraId="4506CB00">
            <w:pPr>
              <w:rPr>
                <w:rFonts w:ascii="Arial"/>
                <w:sz w:val="21"/>
              </w:rPr>
            </w:pPr>
          </w:p>
        </w:tc>
        <w:tc>
          <w:tcPr>
            <w:tcW w:w="1542" w:type="dxa"/>
            <w:vMerge w:val="continue"/>
            <w:tcBorders>
              <w:top w:val="nil"/>
            </w:tcBorders>
            <w:vAlign w:val="top"/>
          </w:tcPr>
          <w:p w14:paraId="0BFE09A1">
            <w:pPr>
              <w:rPr>
                <w:rFonts w:ascii="Arial"/>
                <w:sz w:val="21"/>
              </w:rPr>
            </w:pPr>
          </w:p>
        </w:tc>
        <w:tc>
          <w:tcPr>
            <w:tcW w:w="2672" w:type="dxa"/>
            <w:vAlign w:val="top"/>
          </w:tcPr>
          <w:p w14:paraId="12B704B3">
            <w:pPr>
              <w:pStyle w:val="213"/>
              <w:spacing w:before="68" w:line="219" w:lineRule="auto"/>
              <w:ind w:left="103"/>
            </w:pPr>
            <w:r>
              <w:rPr>
                <w:spacing w:val="-1"/>
              </w:rPr>
              <w:t>A10031002</w:t>
            </w:r>
            <w:r>
              <w:rPr>
                <w:spacing w:val="-30"/>
              </w:rPr>
              <w:t xml:space="preserve"> </w:t>
            </w:r>
            <w:r>
              <w:rPr>
                <w:spacing w:val="-1"/>
              </w:rPr>
              <w:t>矿物材料制品</w:t>
            </w:r>
          </w:p>
        </w:tc>
        <w:tc>
          <w:tcPr>
            <w:tcW w:w="2248" w:type="dxa"/>
            <w:vAlign w:val="top"/>
          </w:tcPr>
          <w:p w14:paraId="6D93CCD9">
            <w:pPr>
              <w:rPr>
                <w:rFonts w:ascii="Arial"/>
                <w:sz w:val="21"/>
              </w:rPr>
            </w:pPr>
          </w:p>
        </w:tc>
        <w:tc>
          <w:tcPr>
            <w:tcW w:w="3543" w:type="dxa"/>
            <w:vAlign w:val="top"/>
          </w:tcPr>
          <w:p w14:paraId="5BBF2B41">
            <w:pPr>
              <w:pStyle w:val="213"/>
              <w:spacing w:before="67" w:line="219" w:lineRule="auto"/>
              <w:ind w:left="109"/>
            </w:pPr>
            <w:r>
              <w:rPr>
                <w:spacing w:val="-1"/>
              </w:rPr>
              <w:t>HJ/T223</w:t>
            </w:r>
            <w:r>
              <w:rPr>
                <w:spacing w:val="-33"/>
              </w:rPr>
              <w:t xml:space="preserve"> </w:t>
            </w:r>
            <w:r>
              <w:rPr>
                <w:spacing w:val="-1"/>
              </w:rPr>
              <w:t>轻质墙体板材</w:t>
            </w:r>
          </w:p>
        </w:tc>
      </w:tr>
      <w:tr w14:paraId="300A5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4B814E34">
            <w:pPr>
              <w:pStyle w:val="213"/>
              <w:spacing w:before="67" w:line="242" w:lineRule="auto"/>
              <w:ind w:left="114"/>
            </w:pPr>
            <w:r>
              <w:rPr>
                <w:spacing w:val="-3"/>
              </w:rPr>
              <w:t>41</w:t>
            </w:r>
          </w:p>
        </w:tc>
        <w:tc>
          <w:tcPr>
            <w:tcW w:w="1542" w:type="dxa"/>
            <w:vAlign w:val="top"/>
          </w:tcPr>
          <w:p w14:paraId="183DF2DF">
            <w:pPr>
              <w:pStyle w:val="213"/>
              <w:spacing w:before="68" w:line="282" w:lineRule="auto"/>
              <w:ind w:left="109" w:right="108" w:hanging="7"/>
            </w:pPr>
            <w:r>
              <w:rPr>
                <w:spacing w:val="3"/>
              </w:rPr>
              <w:t>A100601</w:t>
            </w:r>
            <w:r>
              <w:rPr>
                <w:spacing w:val="34"/>
              </w:rPr>
              <w:t xml:space="preserve"> </w:t>
            </w:r>
            <w:r>
              <w:rPr>
                <w:spacing w:val="3"/>
              </w:rPr>
              <w:t>功能性</w:t>
            </w:r>
            <w:r>
              <w:t xml:space="preserve"> </w:t>
            </w:r>
            <w:r>
              <w:rPr>
                <w:spacing w:val="-2"/>
              </w:rPr>
              <w:t>建筑涂料</w:t>
            </w:r>
          </w:p>
        </w:tc>
        <w:tc>
          <w:tcPr>
            <w:tcW w:w="2672" w:type="dxa"/>
            <w:vAlign w:val="top"/>
          </w:tcPr>
          <w:p w14:paraId="34BCC6D5">
            <w:pPr>
              <w:rPr>
                <w:rFonts w:ascii="Arial"/>
                <w:sz w:val="21"/>
              </w:rPr>
            </w:pPr>
          </w:p>
        </w:tc>
        <w:tc>
          <w:tcPr>
            <w:tcW w:w="2248" w:type="dxa"/>
            <w:vAlign w:val="top"/>
          </w:tcPr>
          <w:p w14:paraId="1681F88E">
            <w:pPr>
              <w:rPr>
                <w:rFonts w:ascii="Arial"/>
                <w:sz w:val="21"/>
              </w:rPr>
            </w:pPr>
          </w:p>
        </w:tc>
        <w:tc>
          <w:tcPr>
            <w:tcW w:w="3543" w:type="dxa"/>
            <w:vAlign w:val="top"/>
          </w:tcPr>
          <w:p w14:paraId="3B8744EF">
            <w:pPr>
              <w:pStyle w:val="213"/>
              <w:spacing w:before="67" w:line="219" w:lineRule="auto"/>
              <w:ind w:left="109"/>
            </w:pPr>
            <w:r>
              <w:rPr>
                <w:spacing w:val="-1"/>
              </w:rPr>
              <w:t>HJ2537</w:t>
            </w:r>
            <w:r>
              <w:rPr>
                <w:spacing w:val="-34"/>
              </w:rPr>
              <w:t xml:space="preserve"> </w:t>
            </w:r>
            <w:r>
              <w:rPr>
                <w:spacing w:val="-1"/>
              </w:rPr>
              <w:t>水性涂料</w:t>
            </w:r>
          </w:p>
        </w:tc>
      </w:tr>
      <w:tr w14:paraId="4C244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vAlign w:val="top"/>
          </w:tcPr>
          <w:p w14:paraId="33954CF3">
            <w:pPr>
              <w:pStyle w:val="213"/>
              <w:spacing w:before="68" w:line="242" w:lineRule="auto"/>
              <w:ind w:left="114"/>
            </w:pPr>
            <w:r>
              <w:rPr>
                <w:spacing w:val="-3"/>
              </w:rPr>
              <w:t>42</w:t>
            </w:r>
          </w:p>
        </w:tc>
        <w:tc>
          <w:tcPr>
            <w:tcW w:w="1542" w:type="dxa"/>
            <w:vAlign w:val="top"/>
          </w:tcPr>
          <w:p w14:paraId="2F647228">
            <w:pPr>
              <w:pStyle w:val="213"/>
              <w:spacing w:before="69" w:line="284" w:lineRule="auto"/>
              <w:ind w:left="109" w:right="106" w:firstLine="84"/>
            </w:pPr>
            <w:r>
              <w:rPr>
                <w:spacing w:val="-1"/>
              </w:rPr>
              <w:t>A100399</w:t>
            </w:r>
            <w:r>
              <w:rPr>
                <w:spacing w:val="-15"/>
              </w:rPr>
              <w:t xml:space="preserve"> </w:t>
            </w:r>
            <w:r>
              <w:rPr>
                <w:spacing w:val="-1"/>
              </w:rPr>
              <w:t>其他非</w:t>
            </w:r>
            <w:r>
              <w:t xml:space="preserve"> </w:t>
            </w:r>
            <w:r>
              <w:rPr>
                <w:spacing w:val="-2"/>
              </w:rPr>
              <w:t>金属矿物制品</w:t>
            </w:r>
          </w:p>
        </w:tc>
        <w:tc>
          <w:tcPr>
            <w:tcW w:w="2672" w:type="dxa"/>
            <w:vAlign w:val="top"/>
          </w:tcPr>
          <w:p w14:paraId="79B5FD95">
            <w:pPr>
              <w:pStyle w:val="213"/>
              <w:spacing w:before="68" w:line="219" w:lineRule="auto"/>
              <w:ind w:left="103"/>
            </w:pPr>
            <w:r>
              <w:rPr>
                <w:spacing w:val="-1"/>
              </w:rPr>
              <w:t>A10039901</w:t>
            </w:r>
            <w:r>
              <w:rPr>
                <w:spacing w:val="-45"/>
              </w:rPr>
              <w:t xml:space="preserve"> </w:t>
            </w:r>
            <w:r>
              <w:rPr>
                <w:spacing w:val="-1"/>
              </w:rPr>
              <w:t>其他非金属建筑材料</w:t>
            </w:r>
          </w:p>
        </w:tc>
        <w:tc>
          <w:tcPr>
            <w:tcW w:w="2248" w:type="dxa"/>
            <w:vAlign w:val="top"/>
          </w:tcPr>
          <w:p w14:paraId="183E04E1">
            <w:pPr>
              <w:rPr>
                <w:rFonts w:ascii="Arial"/>
                <w:sz w:val="21"/>
              </w:rPr>
            </w:pPr>
          </w:p>
        </w:tc>
        <w:tc>
          <w:tcPr>
            <w:tcW w:w="3543" w:type="dxa"/>
            <w:vAlign w:val="top"/>
          </w:tcPr>
          <w:p w14:paraId="7B485066">
            <w:pPr>
              <w:pStyle w:val="213"/>
              <w:spacing w:before="68" w:line="219" w:lineRule="auto"/>
              <w:ind w:left="109"/>
            </w:pPr>
            <w:r>
              <w:rPr>
                <w:spacing w:val="-2"/>
              </w:rPr>
              <w:t>HJ456</w:t>
            </w:r>
            <w:r>
              <w:rPr>
                <w:spacing w:val="-23"/>
              </w:rPr>
              <w:t xml:space="preserve"> </w:t>
            </w:r>
            <w:r>
              <w:rPr>
                <w:spacing w:val="-2"/>
              </w:rPr>
              <w:t>刚性防水材料</w:t>
            </w:r>
          </w:p>
        </w:tc>
      </w:tr>
    </w:tbl>
    <w:p w14:paraId="1381CD35">
      <w:pPr>
        <w:rPr>
          <w:rFonts w:ascii="Arial" w:hAnsi="Arial" w:eastAsia="Arial" w:cs="Arial"/>
          <w:sz w:val="21"/>
          <w:szCs w:val="21"/>
        </w:rPr>
        <w:sectPr>
          <w:pgSz w:w="11906" w:h="16838"/>
          <w:pgMar w:top="1431" w:right="644" w:bottom="0" w:left="667" w:header="0" w:footer="0" w:gutter="0"/>
          <w:cols w:space="720" w:num="1"/>
        </w:sectPr>
      </w:pPr>
    </w:p>
    <w:tbl>
      <w:tblPr>
        <w:tblStyle w:val="214"/>
        <w:tblW w:w="105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1542"/>
        <w:gridCol w:w="2672"/>
        <w:gridCol w:w="2248"/>
        <w:gridCol w:w="3543"/>
      </w:tblGrid>
      <w:tr w14:paraId="3FF8E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vMerge w:val="restart"/>
            <w:tcBorders>
              <w:bottom w:val="nil"/>
            </w:tcBorders>
            <w:vAlign w:val="top"/>
          </w:tcPr>
          <w:p w14:paraId="10207C1A">
            <w:pPr>
              <w:pStyle w:val="213"/>
              <w:spacing w:before="68"/>
              <w:ind w:left="114"/>
            </w:pPr>
            <w:r>
              <w:rPr>
                <w:spacing w:val="-3"/>
              </w:rPr>
              <w:t>43</w:t>
            </w:r>
          </w:p>
        </w:tc>
        <w:tc>
          <w:tcPr>
            <w:tcW w:w="1542" w:type="dxa"/>
            <w:vMerge w:val="restart"/>
            <w:tcBorders>
              <w:bottom w:val="nil"/>
            </w:tcBorders>
            <w:vAlign w:val="top"/>
          </w:tcPr>
          <w:p w14:paraId="5EB07ED6">
            <w:pPr>
              <w:pStyle w:val="213"/>
              <w:spacing w:before="67" w:line="323" w:lineRule="auto"/>
              <w:ind w:left="107" w:right="108" w:hanging="5"/>
            </w:pPr>
            <w:r>
              <w:rPr>
                <w:spacing w:val="3"/>
              </w:rPr>
              <w:t>A100602</w:t>
            </w:r>
            <w:r>
              <w:rPr>
                <w:spacing w:val="34"/>
              </w:rPr>
              <w:t xml:space="preserve"> </w:t>
            </w:r>
            <w:r>
              <w:rPr>
                <w:spacing w:val="3"/>
              </w:rPr>
              <w:t>墙面涂</w:t>
            </w:r>
            <w:r>
              <w:t xml:space="preserve"> 料</w:t>
            </w:r>
          </w:p>
        </w:tc>
        <w:tc>
          <w:tcPr>
            <w:tcW w:w="2672" w:type="dxa"/>
            <w:vAlign w:val="top"/>
          </w:tcPr>
          <w:p w14:paraId="30381269">
            <w:pPr>
              <w:pStyle w:val="213"/>
              <w:spacing w:before="69" w:line="284" w:lineRule="auto"/>
              <w:ind w:left="108" w:right="107" w:hanging="5"/>
            </w:pPr>
            <w:r>
              <w:rPr>
                <w:spacing w:val="-1"/>
              </w:rPr>
              <w:t>A10060202</w:t>
            </w:r>
            <w:r>
              <w:rPr>
                <w:spacing w:val="-47"/>
              </w:rPr>
              <w:t xml:space="preserve"> </w:t>
            </w:r>
            <w:r>
              <w:rPr>
                <w:spacing w:val="-1"/>
              </w:rPr>
              <w:t>合成树脂乳液内墙涂</w:t>
            </w:r>
            <w:r>
              <w:t xml:space="preserve"> 料</w:t>
            </w:r>
          </w:p>
        </w:tc>
        <w:tc>
          <w:tcPr>
            <w:tcW w:w="2248" w:type="dxa"/>
            <w:vAlign w:val="top"/>
          </w:tcPr>
          <w:p w14:paraId="72A47172">
            <w:pPr>
              <w:rPr>
                <w:rFonts w:ascii="Arial"/>
                <w:sz w:val="21"/>
              </w:rPr>
            </w:pPr>
          </w:p>
        </w:tc>
        <w:tc>
          <w:tcPr>
            <w:tcW w:w="3543" w:type="dxa"/>
            <w:vAlign w:val="top"/>
          </w:tcPr>
          <w:p w14:paraId="563BAD7D">
            <w:pPr>
              <w:pStyle w:val="213"/>
              <w:spacing w:before="67" w:line="219" w:lineRule="auto"/>
              <w:ind w:left="109"/>
            </w:pPr>
            <w:r>
              <w:rPr>
                <w:spacing w:val="-1"/>
              </w:rPr>
              <w:t>HJ2537</w:t>
            </w:r>
            <w:r>
              <w:rPr>
                <w:spacing w:val="-34"/>
              </w:rPr>
              <w:t xml:space="preserve"> </w:t>
            </w:r>
            <w:r>
              <w:rPr>
                <w:spacing w:val="-1"/>
              </w:rPr>
              <w:t>水性涂料</w:t>
            </w:r>
          </w:p>
        </w:tc>
      </w:tr>
      <w:tr w14:paraId="316C0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Merge w:val="continue"/>
            <w:tcBorders>
              <w:top w:val="nil"/>
              <w:bottom w:val="nil"/>
            </w:tcBorders>
            <w:vAlign w:val="top"/>
          </w:tcPr>
          <w:p w14:paraId="4D66BD2A">
            <w:pPr>
              <w:rPr>
                <w:rFonts w:ascii="Arial"/>
                <w:sz w:val="21"/>
              </w:rPr>
            </w:pPr>
          </w:p>
        </w:tc>
        <w:tc>
          <w:tcPr>
            <w:tcW w:w="1542" w:type="dxa"/>
            <w:vMerge w:val="continue"/>
            <w:tcBorders>
              <w:top w:val="nil"/>
              <w:bottom w:val="nil"/>
            </w:tcBorders>
            <w:vAlign w:val="top"/>
          </w:tcPr>
          <w:p w14:paraId="7A52635C">
            <w:pPr>
              <w:rPr>
                <w:rFonts w:ascii="Arial"/>
                <w:sz w:val="21"/>
              </w:rPr>
            </w:pPr>
          </w:p>
        </w:tc>
        <w:tc>
          <w:tcPr>
            <w:tcW w:w="2672" w:type="dxa"/>
            <w:vAlign w:val="top"/>
          </w:tcPr>
          <w:p w14:paraId="49AAA4F8">
            <w:pPr>
              <w:pStyle w:val="213"/>
              <w:spacing w:before="64" w:line="284" w:lineRule="auto"/>
              <w:ind w:left="108" w:right="107" w:hanging="5"/>
            </w:pPr>
            <w:r>
              <w:rPr>
                <w:spacing w:val="-1"/>
              </w:rPr>
              <w:t>A10060203</w:t>
            </w:r>
            <w:r>
              <w:rPr>
                <w:spacing w:val="-47"/>
              </w:rPr>
              <w:t xml:space="preserve"> </w:t>
            </w:r>
            <w:r>
              <w:rPr>
                <w:spacing w:val="-1"/>
              </w:rPr>
              <w:t>合成树脂乳液外墙涂</w:t>
            </w:r>
            <w:r>
              <w:t xml:space="preserve"> 料</w:t>
            </w:r>
          </w:p>
        </w:tc>
        <w:tc>
          <w:tcPr>
            <w:tcW w:w="2248" w:type="dxa"/>
            <w:vAlign w:val="top"/>
          </w:tcPr>
          <w:p w14:paraId="78CE74D6">
            <w:pPr>
              <w:rPr>
                <w:rFonts w:ascii="Arial"/>
                <w:sz w:val="21"/>
              </w:rPr>
            </w:pPr>
          </w:p>
        </w:tc>
        <w:tc>
          <w:tcPr>
            <w:tcW w:w="3543" w:type="dxa"/>
            <w:vAlign w:val="top"/>
          </w:tcPr>
          <w:p w14:paraId="6D61436D">
            <w:pPr>
              <w:pStyle w:val="213"/>
              <w:spacing w:before="63" w:line="219" w:lineRule="auto"/>
              <w:ind w:left="109"/>
            </w:pPr>
            <w:r>
              <w:rPr>
                <w:spacing w:val="-1"/>
              </w:rPr>
              <w:t>HJ2537</w:t>
            </w:r>
            <w:r>
              <w:rPr>
                <w:spacing w:val="-34"/>
              </w:rPr>
              <w:t xml:space="preserve"> </w:t>
            </w:r>
            <w:r>
              <w:rPr>
                <w:spacing w:val="-1"/>
              </w:rPr>
              <w:t>水性涂料</w:t>
            </w:r>
          </w:p>
        </w:tc>
      </w:tr>
      <w:tr w14:paraId="0F262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3" w:type="dxa"/>
            <w:vMerge w:val="continue"/>
            <w:tcBorders>
              <w:top w:val="nil"/>
            </w:tcBorders>
            <w:vAlign w:val="top"/>
          </w:tcPr>
          <w:p w14:paraId="10101A8D">
            <w:pPr>
              <w:rPr>
                <w:rFonts w:ascii="Arial"/>
                <w:sz w:val="21"/>
              </w:rPr>
            </w:pPr>
          </w:p>
        </w:tc>
        <w:tc>
          <w:tcPr>
            <w:tcW w:w="1542" w:type="dxa"/>
            <w:vMerge w:val="continue"/>
            <w:tcBorders>
              <w:top w:val="nil"/>
            </w:tcBorders>
            <w:vAlign w:val="top"/>
          </w:tcPr>
          <w:p w14:paraId="0AAD2186">
            <w:pPr>
              <w:rPr>
                <w:rFonts w:ascii="Arial"/>
                <w:sz w:val="21"/>
              </w:rPr>
            </w:pPr>
          </w:p>
        </w:tc>
        <w:tc>
          <w:tcPr>
            <w:tcW w:w="2672" w:type="dxa"/>
            <w:vAlign w:val="top"/>
          </w:tcPr>
          <w:p w14:paraId="4DF487A8">
            <w:pPr>
              <w:pStyle w:val="213"/>
              <w:spacing w:before="64" w:line="221" w:lineRule="auto"/>
              <w:ind w:left="103"/>
            </w:pPr>
            <w:r>
              <w:rPr>
                <w:spacing w:val="-1"/>
              </w:rPr>
              <w:t>A10060299</w:t>
            </w:r>
            <w:r>
              <w:rPr>
                <w:spacing w:val="-30"/>
              </w:rPr>
              <w:t xml:space="preserve"> </w:t>
            </w:r>
            <w:r>
              <w:rPr>
                <w:spacing w:val="-1"/>
              </w:rPr>
              <w:t>其他墙面涂料</w:t>
            </w:r>
          </w:p>
        </w:tc>
        <w:tc>
          <w:tcPr>
            <w:tcW w:w="2248" w:type="dxa"/>
            <w:vAlign w:val="top"/>
          </w:tcPr>
          <w:p w14:paraId="64F1E019">
            <w:pPr>
              <w:rPr>
                <w:rFonts w:ascii="Arial"/>
                <w:sz w:val="21"/>
              </w:rPr>
            </w:pPr>
          </w:p>
        </w:tc>
        <w:tc>
          <w:tcPr>
            <w:tcW w:w="3543" w:type="dxa"/>
            <w:vAlign w:val="top"/>
          </w:tcPr>
          <w:p w14:paraId="426BA902">
            <w:pPr>
              <w:pStyle w:val="213"/>
              <w:spacing w:before="64" w:line="219" w:lineRule="auto"/>
              <w:ind w:left="109"/>
            </w:pPr>
            <w:r>
              <w:rPr>
                <w:spacing w:val="-1"/>
              </w:rPr>
              <w:t>HJ2537</w:t>
            </w:r>
            <w:r>
              <w:rPr>
                <w:spacing w:val="-34"/>
              </w:rPr>
              <w:t xml:space="preserve"> </w:t>
            </w:r>
            <w:r>
              <w:rPr>
                <w:spacing w:val="-1"/>
              </w:rPr>
              <w:t>水性涂料</w:t>
            </w:r>
          </w:p>
        </w:tc>
      </w:tr>
      <w:tr w14:paraId="768D3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7EB7582E">
            <w:pPr>
              <w:pStyle w:val="213"/>
              <w:spacing w:before="65" w:line="242" w:lineRule="auto"/>
              <w:ind w:left="114"/>
            </w:pPr>
            <w:r>
              <w:rPr>
                <w:spacing w:val="-3"/>
              </w:rPr>
              <w:t>44</w:t>
            </w:r>
          </w:p>
        </w:tc>
        <w:tc>
          <w:tcPr>
            <w:tcW w:w="1542" w:type="dxa"/>
            <w:vAlign w:val="top"/>
          </w:tcPr>
          <w:p w14:paraId="7481B57C">
            <w:pPr>
              <w:pStyle w:val="213"/>
              <w:spacing w:before="66" w:line="283" w:lineRule="auto"/>
              <w:ind w:left="107" w:right="108" w:hanging="5"/>
            </w:pPr>
            <w:r>
              <w:rPr>
                <w:spacing w:val="2"/>
              </w:rPr>
              <w:t>A100604</w:t>
            </w:r>
            <w:r>
              <w:rPr>
                <w:spacing w:val="44"/>
              </w:rPr>
              <w:t xml:space="preserve"> </w:t>
            </w:r>
            <w:r>
              <w:rPr>
                <w:spacing w:val="2"/>
              </w:rPr>
              <w:t>防水涂</w:t>
            </w:r>
            <w:r>
              <w:t xml:space="preserve"> 料</w:t>
            </w:r>
          </w:p>
        </w:tc>
        <w:tc>
          <w:tcPr>
            <w:tcW w:w="2672" w:type="dxa"/>
            <w:vAlign w:val="top"/>
          </w:tcPr>
          <w:p w14:paraId="535DF1A2">
            <w:pPr>
              <w:pStyle w:val="213"/>
              <w:spacing w:before="65" w:line="220" w:lineRule="auto"/>
              <w:ind w:left="103"/>
            </w:pPr>
            <w:r>
              <w:rPr>
                <w:spacing w:val="-1"/>
              </w:rPr>
              <w:t>A10060499</w:t>
            </w:r>
            <w:r>
              <w:rPr>
                <w:spacing w:val="-30"/>
              </w:rPr>
              <w:t xml:space="preserve"> </w:t>
            </w:r>
            <w:r>
              <w:rPr>
                <w:spacing w:val="-1"/>
              </w:rPr>
              <w:t>其他防水涂料</w:t>
            </w:r>
          </w:p>
        </w:tc>
        <w:tc>
          <w:tcPr>
            <w:tcW w:w="2248" w:type="dxa"/>
            <w:vAlign w:val="top"/>
          </w:tcPr>
          <w:p w14:paraId="1855E2A6">
            <w:pPr>
              <w:rPr>
                <w:rFonts w:ascii="Arial"/>
                <w:sz w:val="21"/>
              </w:rPr>
            </w:pPr>
          </w:p>
        </w:tc>
        <w:tc>
          <w:tcPr>
            <w:tcW w:w="3543" w:type="dxa"/>
            <w:vAlign w:val="top"/>
          </w:tcPr>
          <w:p w14:paraId="1C6CE9A5">
            <w:pPr>
              <w:pStyle w:val="213"/>
              <w:spacing w:before="65" w:line="219" w:lineRule="auto"/>
              <w:ind w:left="109"/>
            </w:pPr>
            <w:r>
              <w:rPr>
                <w:spacing w:val="-1"/>
              </w:rPr>
              <w:t>HJ2537</w:t>
            </w:r>
            <w:r>
              <w:rPr>
                <w:spacing w:val="-34"/>
              </w:rPr>
              <w:t xml:space="preserve"> </w:t>
            </w:r>
            <w:r>
              <w:rPr>
                <w:spacing w:val="-1"/>
              </w:rPr>
              <w:t>水性涂料</w:t>
            </w:r>
          </w:p>
        </w:tc>
      </w:tr>
      <w:tr w14:paraId="632B5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743A4B4D">
            <w:pPr>
              <w:pStyle w:val="213"/>
              <w:spacing w:before="66"/>
              <w:ind w:left="114"/>
            </w:pPr>
            <w:r>
              <w:rPr>
                <w:spacing w:val="-3"/>
              </w:rPr>
              <w:t>45</w:t>
            </w:r>
          </w:p>
        </w:tc>
        <w:tc>
          <w:tcPr>
            <w:tcW w:w="1542" w:type="dxa"/>
            <w:vAlign w:val="top"/>
          </w:tcPr>
          <w:p w14:paraId="35C9BC36">
            <w:pPr>
              <w:pStyle w:val="213"/>
              <w:spacing w:before="66" w:line="283" w:lineRule="auto"/>
              <w:ind w:left="109" w:right="108" w:hanging="7"/>
            </w:pPr>
            <w:r>
              <w:rPr>
                <w:spacing w:val="3"/>
              </w:rPr>
              <w:t>A100699</w:t>
            </w:r>
            <w:r>
              <w:rPr>
                <w:spacing w:val="34"/>
              </w:rPr>
              <w:t xml:space="preserve"> </w:t>
            </w:r>
            <w:r>
              <w:rPr>
                <w:spacing w:val="3"/>
              </w:rPr>
              <w:t>其他建</w:t>
            </w:r>
            <w:r>
              <w:t xml:space="preserve"> </w:t>
            </w:r>
            <w:r>
              <w:rPr>
                <w:spacing w:val="-2"/>
              </w:rPr>
              <w:t>筑涂料</w:t>
            </w:r>
          </w:p>
        </w:tc>
        <w:tc>
          <w:tcPr>
            <w:tcW w:w="2672" w:type="dxa"/>
            <w:vAlign w:val="top"/>
          </w:tcPr>
          <w:p w14:paraId="23D38720">
            <w:pPr>
              <w:rPr>
                <w:rFonts w:ascii="Arial"/>
                <w:sz w:val="21"/>
              </w:rPr>
            </w:pPr>
          </w:p>
        </w:tc>
        <w:tc>
          <w:tcPr>
            <w:tcW w:w="2248" w:type="dxa"/>
            <w:vAlign w:val="top"/>
          </w:tcPr>
          <w:p w14:paraId="0B70DE25">
            <w:pPr>
              <w:rPr>
                <w:rFonts w:ascii="Arial"/>
                <w:sz w:val="21"/>
              </w:rPr>
            </w:pPr>
          </w:p>
        </w:tc>
        <w:tc>
          <w:tcPr>
            <w:tcW w:w="3543" w:type="dxa"/>
            <w:vAlign w:val="top"/>
          </w:tcPr>
          <w:p w14:paraId="660F1672">
            <w:pPr>
              <w:pStyle w:val="213"/>
              <w:spacing w:before="65" w:line="219" w:lineRule="auto"/>
              <w:ind w:left="109"/>
            </w:pPr>
            <w:r>
              <w:rPr>
                <w:spacing w:val="-1"/>
              </w:rPr>
              <w:t>HJ2537</w:t>
            </w:r>
            <w:r>
              <w:rPr>
                <w:spacing w:val="-34"/>
              </w:rPr>
              <w:t xml:space="preserve"> </w:t>
            </w:r>
            <w:r>
              <w:rPr>
                <w:spacing w:val="-1"/>
              </w:rPr>
              <w:t>水性涂料</w:t>
            </w:r>
          </w:p>
        </w:tc>
      </w:tr>
      <w:tr w14:paraId="38319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583" w:type="dxa"/>
            <w:vAlign w:val="top"/>
          </w:tcPr>
          <w:p w14:paraId="2F17EFB4">
            <w:pPr>
              <w:pStyle w:val="213"/>
              <w:spacing w:before="66"/>
              <w:ind w:left="114"/>
            </w:pPr>
            <w:r>
              <w:rPr>
                <w:spacing w:val="-3"/>
              </w:rPr>
              <w:t>46</w:t>
            </w:r>
          </w:p>
        </w:tc>
        <w:tc>
          <w:tcPr>
            <w:tcW w:w="1542" w:type="dxa"/>
            <w:vAlign w:val="top"/>
          </w:tcPr>
          <w:p w14:paraId="3F904A96">
            <w:pPr>
              <w:pStyle w:val="213"/>
              <w:spacing w:before="66" w:line="222" w:lineRule="auto"/>
              <w:ind w:left="102"/>
            </w:pPr>
            <w:r>
              <w:rPr>
                <w:spacing w:val="-8"/>
              </w:rPr>
              <w:t>A100701</w:t>
            </w:r>
            <w:r>
              <w:rPr>
                <w:spacing w:val="-12"/>
              </w:rPr>
              <w:t xml:space="preserve"> </w:t>
            </w:r>
            <w:r>
              <w:rPr>
                <w:spacing w:val="-8"/>
              </w:rPr>
              <w:t>门、门槛</w:t>
            </w:r>
          </w:p>
        </w:tc>
        <w:tc>
          <w:tcPr>
            <w:tcW w:w="2672" w:type="dxa"/>
            <w:vAlign w:val="top"/>
          </w:tcPr>
          <w:p w14:paraId="27EBC322">
            <w:pPr>
              <w:rPr>
                <w:rFonts w:ascii="Arial"/>
                <w:sz w:val="21"/>
              </w:rPr>
            </w:pPr>
          </w:p>
        </w:tc>
        <w:tc>
          <w:tcPr>
            <w:tcW w:w="2248" w:type="dxa"/>
            <w:vAlign w:val="top"/>
          </w:tcPr>
          <w:p w14:paraId="5BDA538E">
            <w:pPr>
              <w:rPr>
                <w:rFonts w:ascii="Arial"/>
                <w:sz w:val="21"/>
              </w:rPr>
            </w:pPr>
          </w:p>
        </w:tc>
        <w:tc>
          <w:tcPr>
            <w:tcW w:w="3543" w:type="dxa"/>
            <w:vAlign w:val="top"/>
          </w:tcPr>
          <w:p w14:paraId="2B02D3B7">
            <w:pPr>
              <w:pStyle w:val="213"/>
              <w:spacing w:before="66" w:line="219" w:lineRule="auto"/>
              <w:ind w:left="109"/>
            </w:pPr>
            <w:r>
              <w:rPr>
                <w:spacing w:val="-1"/>
              </w:rPr>
              <w:t>HJ/T 237</w:t>
            </w:r>
            <w:r>
              <w:rPr>
                <w:spacing w:val="-32"/>
              </w:rPr>
              <w:t xml:space="preserve"> </w:t>
            </w:r>
            <w:r>
              <w:rPr>
                <w:spacing w:val="-1"/>
              </w:rPr>
              <w:t>塑料门窗/HJ459</w:t>
            </w:r>
            <w:r>
              <w:rPr>
                <w:spacing w:val="-37"/>
              </w:rPr>
              <w:t xml:space="preserve"> </w:t>
            </w:r>
            <w:r>
              <w:rPr>
                <w:spacing w:val="-1"/>
              </w:rPr>
              <w:t>木</w:t>
            </w:r>
            <w:r>
              <w:rPr>
                <w:spacing w:val="-2"/>
              </w:rPr>
              <w:t>质门和钢质门</w:t>
            </w:r>
          </w:p>
        </w:tc>
      </w:tr>
      <w:tr w14:paraId="0C4D9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Align w:val="top"/>
          </w:tcPr>
          <w:p w14:paraId="26CEAE9B">
            <w:pPr>
              <w:pStyle w:val="213"/>
              <w:spacing w:before="66"/>
              <w:ind w:left="114"/>
            </w:pPr>
            <w:r>
              <w:rPr>
                <w:spacing w:val="-3"/>
              </w:rPr>
              <w:t>47</w:t>
            </w:r>
          </w:p>
        </w:tc>
        <w:tc>
          <w:tcPr>
            <w:tcW w:w="1542" w:type="dxa"/>
            <w:vAlign w:val="top"/>
          </w:tcPr>
          <w:p w14:paraId="790141B8">
            <w:pPr>
              <w:pStyle w:val="213"/>
              <w:spacing w:before="66" w:line="221" w:lineRule="auto"/>
              <w:ind w:left="102"/>
            </w:pPr>
            <w:r>
              <w:rPr>
                <w:spacing w:val="-1"/>
              </w:rPr>
              <w:t>A100702</w:t>
            </w:r>
            <w:r>
              <w:rPr>
                <w:spacing w:val="-24"/>
              </w:rPr>
              <w:t xml:space="preserve"> </w:t>
            </w:r>
            <w:r>
              <w:rPr>
                <w:spacing w:val="-1"/>
              </w:rPr>
              <w:t>窗</w:t>
            </w:r>
          </w:p>
        </w:tc>
        <w:tc>
          <w:tcPr>
            <w:tcW w:w="2672" w:type="dxa"/>
            <w:vAlign w:val="top"/>
          </w:tcPr>
          <w:p w14:paraId="5BB1A806">
            <w:pPr>
              <w:rPr>
                <w:rFonts w:ascii="Arial"/>
                <w:sz w:val="21"/>
              </w:rPr>
            </w:pPr>
          </w:p>
        </w:tc>
        <w:tc>
          <w:tcPr>
            <w:tcW w:w="2248" w:type="dxa"/>
            <w:vAlign w:val="top"/>
          </w:tcPr>
          <w:p w14:paraId="12F20AF9">
            <w:pPr>
              <w:rPr>
                <w:rFonts w:ascii="Arial"/>
                <w:sz w:val="21"/>
              </w:rPr>
            </w:pPr>
          </w:p>
        </w:tc>
        <w:tc>
          <w:tcPr>
            <w:tcW w:w="3543" w:type="dxa"/>
            <w:vAlign w:val="top"/>
          </w:tcPr>
          <w:p w14:paraId="5122D3D0">
            <w:pPr>
              <w:pStyle w:val="213"/>
              <w:spacing w:before="66" w:line="219" w:lineRule="auto"/>
              <w:ind w:left="109"/>
            </w:pPr>
            <w:r>
              <w:rPr>
                <w:spacing w:val="-1"/>
              </w:rPr>
              <w:t>HJ/T237</w:t>
            </w:r>
            <w:r>
              <w:rPr>
                <w:spacing w:val="-33"/>
              </w:rPr>
              <w:t xml:space="preserve"> </w:t>
            </w:r>
            <w:r>
              <w:rPr>
                <w:spacing w:val="-1"/>
              </w:rPr>
              <w:t>塑料门窗</w:t>
            </w:r>
          </w:p>
        </w:tc>
      </w:tr>
      <w:tr w14:paraId="684C0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83" w:type="dxa"/>
            <w:vAlign w:val="top"/>
          </w:tcPr>
          <w:p w14:paraId="0FB2F36E">
            <w:pPr>
              <w:pStyle w:val="213"/>
              <w:spacing w:before="69"/>
              <w:ind w:left="114"/>
            </w:pPr>
            <w:r>
              <w:rPr>
                <w:spacing w:val="-3"/>
              </w:rPr>
              <w:t>48</w:t>
            </w:r>
          </w:p>
        </w:tc>
        <w:tc>
          <w:tcPr>
            <w:tcW w:w="1542" w:type="dxa"/>
            <w:vAlign w:val="top"/>
          </w:tcPr>
          <w:p w14:paraId="36F78E55">
            <w:pPr>
              <w:pStyle w:val="213"/>
              <w:spacing w:before="70" w:line="282" w:lineRule="auto"/>
              <w:ind w:left="109" w:right="106" w:hanging="7"/>
            </w:pPr>
            <w:r>
              <w:rPr>
                <w:spacing w:val="-8"/>
              </w:rPr>
              <w:t>A170108</w:t>
            </w:r>
            <w:r>
              <w:rPr>
                <w:spacing w:val="-25"/>
              </w:rPr>
              <w:t xml:space="preserve"> </w:t>
            </w:r>
            <w:r>
              <w:rPr>
                <w:spacing w:val="-8"/>
              </w:rPr>
              <w:t>涂料（建</w:t>
            </w:r>
            <w:r>
              <w:t xml:space="preserve"> </w:t>
            </w:r>
            <w:r>
              <w:rPr>
                <w:spacing w:val="-2"/>
              </w:rPr>
              <w:t>筑涂料除外）</w:t>
            </w:r>
          </w:p>
        </w:tc>
        <w:tc>
          <w:tcPr>
            <w:tcW w:w="2672" w:type="dxa"/>
            <w:vAlign w:val="top"/>
          </w:tcPr>
          <w:p w14:paraId="0E6B6EAA">
            <w:pPr>
              <w:rPr>
                <w:rFonts w:ascii="Arial"/>
                <w:sz w:val="21"/>
              </w:rPr>
            </w:pPr>
          </w:p>
        </w:tc>
        <w:tc>
          <w:tcPr>
            <w:tcW w:w="2248" w:type="dxa"/>
            <w:vAlign w:val="top"/>
          </w:tcPr>
          <w:p w14:paraId="754BCD0F">
            <w:pPr>
              <w:rPr>
                <w:rFonts w:ascii="Arial"/>
                <w:sz w:val="21"/>
              </w:rPr>
            </w:pPr>
          </w:p>
        </w:tc>
        <w:tc>
          <w:tcPr>
            <w:tcW w:w="3543" w:type="dxa"/>
            <w:vAlign w:val="top"/>
          </w:tcPr>
          <w:p w14:paraId="5DA8EBC0">
            <w:pPr>
              <w:pStyle w:val="213"/>
              <w:spacing w:before="69" w:line="219" w:lineRule="auto"/>
              <w:ind w:left="109"/>
            </w:pPr>
            <w:r>
              <w:rPr>
                <w:spacing w:val="-1"/>
              </w:rPr>
              <w:t>HJ2537</w:t>
            </w:r>
            <w:r>
              <w:rPr>
                <w:spacing w:val="-34"/>
              </w:rPr>
              <w:t xml:space="preserve"> </w:t>
            </w:r>
            <w:r>
              <w:rPr>
                <w:spacing w:val="-1"/>
              </w:rPr>
              <w:t>水性涂料</w:t>
            </w:r>
          </w:p>
        </w:tc>
      </w:tr>
      <w:tr w14:paraId="1C745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533A863C">
            <w:pPr>
              <w:pStyle w:val="213"/>
              <w:spacing w:before="68"/>
              <w:ind w:left="114"/>
            </w:pPr>
            <w:r>
              <w:rPr>
                <w:spacing w:val="-3"/>
              </w:rPr>
              <w:t>49</w:t>
            </w:r>
          </w:p>
        </w:tc>
        <w:tc>
          <w:tcPr>
            <w:tcW w:w="1542" w:type="dxa"/>
            <w:vAlign w:val="top"/>
          </w:tcPr>
          <w:p w14:paraId="13CB0C21">
            <w:pPr>
              <w:pStyle w:val="213"/>
              <w:spacing w:before="68" w:line="282" w:lineRule="auto"/>
              <w:ind w:left="109" w:right="108" w:hanging="7"/>
            </w:pPr>
            <w:r>
              <w:rPr>
                <w:spacing w:val="3"/>
              </w:rPr>
              <w:t>A170112</w:t>
            </w:r>
            <w:r>
              <w:rPr>
                <w:spacing w:val="34"/>
              </w:rPr>
              <w:t xml:space="preserve"> </w:t>
            </w:r>
            <w:r>
              <w:rPr>
                <w:spacing w:val="3"/>
              </w:rPr>
              <w:t>密封用</w:t>
            </w:r>
            <w:r>
              <w:t xml:space="preserve"> </w:t>
            </w:r>
            <w:r>
              <w:rPr>
                <w:spacing w:val="-2"/>
              </w:rPr>
              <w:t>填料及类似品</w:t>
            </w:r>
          </w:p>
        </w:tc>
        <w:tc>
          <w:tcPr>
            <w:tcW w:w="2672" w:type="dxa"/>
            <w:vAlign w:val="top"/>
          </w:tcPr>
          <w:p w14:paraId="1D94107C">
            <w:pPr>
              <w:rPr>
                <w:rFonts w:ascii="Arial"/>
                <w:sz w:val="21"/>
              </w:rPr>
            </w:pPr>
          </w:p>
        </w:tc>
        <w:tc>
          <w:tcPr>
            <w:tcW w:w="2248" w:type="dxa"/>
            <w:vAlign w:val="top"/>
          </w:tcPr>
          <w:p w14:paraId="2D7DC984">
            <w:pPr>
              <w:rPr>
                <w:rFonts w:ascii="Arial"/>
                <w:sz w:val="21"/>
              </w:rPr>
            </w:pPr>
          </w:p>
        </w:tc>
        <w:tc>
          <w:tcPr>
            <w:tcW w:w="3543" w:type="dxa"/>
            <w:vAlign w:val="top"/>
          </w:tcPr>
          <w:p w14:paraId="1DD66A27">
            <w:pPr>
              <w:pStyle w:val="213"/>
              <w:spacing w:before="67" w:line="219" w:lineRule="auto"/>
              <w:ind w:left="109"/>
            </w:pPr>
            <w:r>
              <w:rPr>
                <w:spacing w:val="-1"/>
              </w:rPr>
              <w:t>HJ2541</w:t>
            </w:r>
            <w:r>
              <w:rPr>
                <w:spacing w:val="-35"/>
              </w:rPr>
              <w:t xml:space="preserve"> </w:t>
            </w:r>
            <w:r>
              <w:rPr>
                <w:spacing w:val="-1"/>
              </w:rPr>
              <w:t>胶粘剂</w:t>
            </w:r>
          </w:p>
        </w:tc>
      </w:tr>
      <w:tr w14:paraId="213AD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vAlign w:val="top"/>
          </w:tcPr>
          <w:p w14:paraId="242B0303">
            <w:pPr>
              <w:pStyle w:val="213"/>
              <w:spacing w:before="69"/>
              <w:ind w:left="118"/>
            </w:pPr>
            <w:r>
              <w:rPr>
                <w:spacing w:val="-5"/>
              </w:rPr>
              <w:t>50</w:t>
            </w:r>
          </w:p>
        </w:tc>
        <w:tc>
          <w:tcPr>
            <w:tcW w:w="1542" w:type="dxa"/>
            <w:vAlign w:val="top"/>
          </w:tcPr>
          <w:p w14:paraId="53AC877B">
            <w:pPr>
              <w:pStyle w:val="213"/>
              <w:spacing w:before="69" w:line="284" w:lineRule="auto"/>
              <w:ind w:left="122" w:right="108" w:hanging="20"/>
            </w:pPr>
            <w:r>
              <w:rPr>
                <w:spacing w:val="3"/>
              </w:rPr>
              <w:t>A180201</w:t>
            </w:r>
            <w:r>
              <w:rPr>
                <w:spacing w:val="34"/>
              </w:rPr>
              <w:t xml:space="preserve"> </w:t>
            </w:r>
            <w:r>
              <w:rPr>
                <w:spacing w:val="3"/>
              </w:rPr>
              <w:t>塑料制</w:t>
            </w:r>
            <w:r>
              <w:t xml:space="preserve"> 品</w:t>
            </w:r>
          </w:p>
        </w:tc>
        <w:tc>
          <w:tcPr>
            <w:tcW w:w="2672" w:type="dxa"/>
            <w:vAlign w:val="top"/>
          </w:tcPr>
          <w:p w14:paraId="214BE936">
            <w:pPr>
              <w:rPr>
                <w:rFonts w:ascii="Arial"/>
                <w:sz w:val="21"/>
              </w:rPr>
            </w:pPr>
          </w:p>
        </w:tc>
        <w:tc>
          <w:tcPr>
            <w:tcW w:w="2248" w:type="dxa"/>
            <w:vAlign w:val="top"/>
          </w:tcPr>
          <w:p w14:paraId="302B59F9">
            <w:pPr>
              <w:rPr>
                <w:rFonts w:ascii="Arial"/>
                <w:sz w:val="21"/>
              </w:rPr>
            </w:pPr>
          </w:p>
        </w:tc>
        <w:tc>
          <w:tcPr>
            <w:tcW w:w="3543" w:type="dxa"/>
            <w:vAlign w:val="top"/>
          </w:tcPr>
          <w:p w14:paraId="6970262A">
            <w:pPr>
              <w:pStyle w:val="213"/>
              <w:spacing w:before="69" w:line="284" w:lineRule="auto"/>
              <w:ind w:left="113" w:right="104" w:hanging="4"/>
            </w:pPr>
            <w:r>
              <w:t>HJ/T226 建筑用塑料管材/HJ/</w:t>
            </w:r>
            <w:r>
              <w:rPr>
                <w:spacing w:val="-1"/>
              </w:rPr>
              <w:t>T231 再生塑</w:t>
            </w:r>
            <w:r>
              <w:t xml:space="preserve"> </w:t>
            </w:r>
            <w:r>
              <w:rPr>
                <w:spacing w:val="-2"/>
              </w:rPr>
              <w:t>料制品</w:t>
            </w:r>
          </w:p>
        </w:tc>
      </w:tr>
    </w:tbl>
    <w:p w14:paraId="7E52E7B8">
      <w:pPr>
        <w:spacing w:after="120" w:line="360" w:lineRule="auto"/>
        <w:rPr>
          <w:rFonts w:hint="eastAsia" w:ascii="宋体" w:hAnsi="宋体" w:eastAsia="宋体" w:cs="Times New Roman"/>
          <w:spacing w:val="-3"/>
          <w:szCs w:val="21"/>
          <w:lang w:val="en-US" w:eastAsia="zh-CN"/>
        </w:rPr>
        <w:sectPr>
          <w:pgSz w:w="11906" w:h="16838"/>
          <w:pgMar w:top="1431" w:right="644" w:bottom="0" w:left="667" w:header="0" w:footer="0" w:gutter="0"/>
          <w:cols w:space="720" w:num="1"/>
        </w:sectPr>
      </w:pPr>
      <w:r>
        <w:rPr>
          <w:rFonts w:hint="eastAsia" w:ascii="宋体" w:hAnsi="宋体" w:eastAsia="宋体" w:cs="Times New Roman"/>
          <w:spacing w:val="-3"/>
          <w:szCs w:val="21"/>
        </w:rPr>
        <w:t>注：环境标志产品认证应依据相关标准的最新</w:t>
      </w:r>
      <w:r>
        <w:rPr>
          <w:rFonts w:hint="eastAsia" w:ascii="宋体" w:hAnsi="宋体" w:eastAsia="宋体" w:cs="Times New Roman"/>
          <w:spacing w:val="-3"/>
          <w:szCs w:val="21"/>
          <w:lang w:val="en-US" w:eastAsia="zh-CN"/>
        </w:rPr>
        <w:t>版本。</w:t>
      </w:r>
    </w:p>
    <w:bookmarkEnd w:id="30"/>
    <w:bookmarkEnd w:id="39"/>
    <w:p w14:paraId="2BF1410E">
      <w:pPr>
        <w:rPr>
          <w:rFonts w:hint="eastAsia" w:ascii="黑体" w:hAnsi="黑体" w:eastAsia="黑体" w:cs="Arial"/>
          <w:b/>
          <w:kern w:val="0"/>
          <w:sz w:val="28"/>
          <w:szCs w:val="28"/>
        </w:rPr>
      </w:pPr>
    </w:p>
    <w:p w14:paraId="6CF07365">
      <w:pPr>
        <w:pStyle w:val="27"/>
        <w:snapToGrid w:val="0"/>
        <w:spacing w:before="120" w:after="120" w:line="320" w:lineRule="exact"/>
        <w:jc w:val="center"/>
        <w:outlineLvl w:val="0"/>
        <w:rPr>
          <w:rFonts w:ascii="Times New Roman" w:hAnsi="Times New Roman" w:cs="Times New Roman"/>
          <w:sz w:val="32"/>
          <w:szCs w:val="32"/>
        </w:rPr>
      </w:pPr>
      <w:bookmarkStart w:id="40" w:name="_Toc15600"/>
      <w:r>
        <w:rPr>
          <w:rFonts w:ascii="Times New Roman" w:hAnsi="Times New Roman" w:cs="Times New Roman"/>
          <w:sz w:val="32"/>
          <w:szCs w:val="32"/>
        </w:rPr>
        <w:t xml:space="preserve">第三章  </w:t>
      </w:r>
      <w:r>
        <w:rPr>
          <w:rFonts w:hint="eastAsia" w:ascii="Times New Roman" w:hAnsi="Times New Roman" w:cs="Times New Roman"/>
          <w:sz w:val="32"/>
          <w:szCs w:val="32"/>
        </w:rPr>
        <w:t>投标人</w:t>
      </w:r>
      <w:r>
        <w:rPr>
          <w:rFonts w:ascii="Times New Roman" w:hAnsi="Times New Roman" w:cs="Times New Roman"/>
          <w:sz w:val="32"/>
          <w:szCs w:val="32"/>
        </w:rPr>
        <w:t>须知</w:t>
      </w:r>
      <w:bookmarkEnd w:id="40"/>
      <w:bookmarkStart w:id="41" w:name="_Toc254970526"/>
      <w:bookmarkStart w:id="42" w:name="_Toc254970667"/>
    </w:p>
    <w:p w14:paraId="6E194D9B">
      <w:pPr>
        <w:pStyle w:val="3"/>
        <w:spacing w:before="40" w:after="40"/>
        <w:jc w:val="center"/>
        <w:rPr>
          <w:rFonts w:ascii="Times New Roman" w:hAnsi="Times New Roman" w:eastAsia="宋体"/>
          <w:sz w:val="24"/>
          <w:szCs w:val="24"/>
        </w:rPr>
      </w:pPr>
      <w:r>
        <w:rPr>
          <w:rFonts w:hint="eastAsia" w:ascii="Times New Roman" w:hAnsi="Times New Roman" w:eastAsia="宋体"/>
          <w:sz w:val="24"/>
          <w:szCs w:val="24"/>
        </w:rPr>
        <w:t>投标人</w:t>
      </w:r>
      <w:r>
        <w:rPr>
          <w:rFonts w:ascii="Times New Roman" w:hAnsi="Times New Roman" w:eastAsia="宋体"/>
          <w:sz w:val="24"/>
          <w:szCs w:val="24"/>
        </w:rPr>
        <w:t>须知前附表</w:t>
      </w:r>
      <w:bookmarkEnd w:id="41"/>
      <w:bookmarkEnd w:id="42"/>
      <w:bookmarkStart w:id="43" w:name="_投标人须知前附表"/>
      <w:bookmarkEnd w:id="43"/>
      <w:bookmarkStart w:id="44" w:name="_Hlk19048934"/>
    </w:p>
    <w:tbl>
      <w:tblPr>
        <w:tblStyle w:val="52"/>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70973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2B0E6F0F">
            <w:pPr>
              <w:jc w:val="center"/>
              <w:rPr>
                <w:b/>
                <w:szCs w:val="21"/>
              </w:rPr>
            </w:pPr>
            <w:r>
              <w:rPr>
                <w:b/>
                <w:szCs w:val="21"/>
              </w:rPr>
              <w:t>条款号</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B454F68">
            <w:pPr>
              <w:jc w:val="center"/>
              <w:rPr>
                <w:b/>
                <w:szCs w:val="21"/>
              </w:rPr>
            </w:pPr>
            <w:r>
              <w:rPr>
                <w:b/>
                <w:szCs w:val="21"/>
              </w:rPr>
              <w:t>要点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EAD9F8B">
            <w:pPr>
              <w:jc w:val="center"/>
              <w:rPr>
                <w:b/>
                <w:szCs w:val="21"/>
              </w:rPr>
            </w:pPr>
            <w:r>
              <w:rPr>
                <w:b/>
                <w:szCs w:val="21"/>
              </w:rPr>
              <w:t>内容、要求</w:t>
            </w:r>
          </w:p>
        </w:tc>
      </w:tr>
      <w:tr w14:paraId="15B9B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64A872F4">
            <w:pPr>
              <w:spacing w:line="300" w:lineRule="exact"/>
              <w:jc w:val="center"/>
              <w:rPr>
                <w:b/>
                <w:szCs w:val="21"/>
              </w:rPr>
            </w:pPr>
            <w:r>
              <w:rPr>
                <w:b/>
                <w:szCs w:val="21"/>
              </w:rPr>
              <w:t>1.3.1</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89FCDB9">
            <w:pPr>
              <w:spacing w:line="300" w:lineRule="exact"/>
              <w:jc w:val="center"/>
              <w:rPr>
                <w:szCs w:val="21"/>
              </w:rPr>
            </w:pPr>
            <w:r>
              <w:rPr>
                <w:szCs w:val="21"/>
              </w:rPr>
              <w:t>项目基本信息</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9D79DA3">
            <w:pPr>
              <w:spacing w:line="300" w:lineRule="exact"/>
              <w:jc w:val="left"/>
              <w:rPr>
                <w:szCs w:val="21"/>
              </w:rPr>
            </w:pPr>
            <w:r>
              <w:rPr>
                <w:szCs w:val="21"/>
              </w:rPr>
              <w:t>项目名称：</w:t>
            </w:r>
            <w:r>
              <w:rPr>
                <w:rFonts w:hint="eastAsia"/>
                <w:color w:val="auto"/>
                <w:kern w:val="0"/>
                <w:szCs w:val="21"/>
              </w:rPr>
              <w:t>覃塘区人民法院2025年8套融合式科技法庭采购（含2套语音识别系统）</w:t>
            </w:r>
          </w:p>
          <w:p w14:paraId="64B6D309">
            <w:pPr>
              <w:spacing w:line="300" w:lineRule="exact"/>
              <w:jc w:val="left"/>
              <w:rPr>
                <w:rFonts w:hint="eastAsia" w:eastAsia="宋体"/>
                <w:szCs w:val="21"/>
                <w:lang w:eastAsia="zh-CN"/>
              </w:rPr>
            </w:pPr>
            <w:r>
              <w:rPr>
                <w:szCs w:val="21"/>
              </w:rPr>
              <w:t>项目编号：</w:t>
            </w:r>
            <w:r>
              <w:rPr>
                <w:rFonts w:hint="eastAsia"/>
                <w:szCs w:val="21"/>
                <w:lang w:eastAsia="zh-CN"/>
              </w:rPr>
              <w:t>GGZC2025-G1-990178-GXLZ</w:t>
            </w:r>
          </w:p>
          <w:p w14:paraId="657D9DBA">
            <w:pPr>
              <w:spacing w:line="300" w:lineRule="exact"/>
              <w:jc w:val="left"/>
              <w:rPr>
                <w:szCs w:val="21"/>
                <w:u w:val="single"/>
              </w:rPr>
            </w:pPr>
            <w:r>
              <w:rPr>
                <w:rFonts w:hint="eastAsia"/>
                <w:szCs w:val="21"/>
              </w:rPr>
              <w:t>采购计划号：GGZC[2025]1620号</w:t>
            </w:r>
          </w:p>
        </w:tc>
      </w:tr>
      <w:tr w14:paraId="67156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3016FA6E">
            <w:pPr>
              <w:spacing w:line="300" w:lineRule="exact"/>
              <w:jc w:val="center"/>
              <w:rPr>
                <w:b/>
                <w:szCs w:val="21"/>
              </w:rPr>
            </w:pPr>
            <w:r>
              <w:rPr>
                <w:b/>
                <w:szCs w:val="21"/>
              </w:rPr>
              <w:t>1.3.2</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B4AAE2A">
            <w:pPr>
              <w:spacing w:line="300" w:lineRule="exact"/>
              <w:jc w:val="center"/>
              <w:rPr>
                <w:szCs w:val="21"/>
                <w:lang w:val="zh-CN"/>
              </w:rPr>
            </w:pPr>
            <w:r>
              <w:rPr>
                <w:rFonts w:hint="eastAsia"/>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4A4AE7D">
            <w:pPr>
              <w:spacing w:line="300" w:lineRule="exact"/>
              <w:jc w:val="left"/>
              <w:rPr>
                <w:szCs w:val="21"/>
              </w:rPr>
            </w:pPr>
            <w:r>
              <w:rPr>
                <w:rFonts w:hint="eastAsia"/>
                <w:szCs w:val="21"/>
              </w:rPr>
              <w:t>公开招标</w:t>
            </w:r>
          </w:p>
        </w:tc>
      </w:tr>
      <w:tr w14:paraId="31DAC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2BAABA71">
            <w:pPr>
              <w:spacing w:line="300" w:lineRule="exact"/>
              <w:jc w:val="center"/>
              <w:rPr>
                <w:b/>
                <w:szCs w:val="21"/>
              </w:rPr>
            </w:pPr>
            <w:r>
              <w:rPr>
                <w:rFonts w:hint="eastAsia"/>
                <w:b/>
                <w:szCs w:val="21"/>
              </w:rPr>
              <w:t>1</w:t>
            </w:r>
            <w:r>
              <w:rPr>
                <w:b/>
                <w:szCs w:val="21"/>
              </w:rPr>
              <w:t>.4</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CB07FE8">
            <w:pPr>
              <w:spacing w:line="300" w:lineRule="exact"/>
              <w:jc w:val="center"/>
              <w:rPr>
                <w:color w:val="auto"/>
                <w:szCs w:val="21"/>
                <w:lang w:val="zh-CN"/>
              </w:rPr>
            </w:pPr>
            <w:r>
              <w:rPr>
                <w:rFonts w:hint="eastAsia"/>
                <w:color w:val="auto"/>
                <w:szCs w:val="21"/>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71C4898">
            <w:pPr>
              <w:spacing w:line="300" w:lineRule="exact"/>
              <w:jc w:val="left"/>
              <w:rPr>
                <w:color w:val="auto"/>
                <w:szCs w:val="21"/>
              </w:rPr>
            </w:pPr>
            <w:r>
              <w:rPr>
                <w:rFonts w:hint="eastAsia"/>
                <w:b/>
                <w:bCs/>
                <w:szCs w:val="21"/>
              </w:rPr>
              <w:t>本项目非专门面向中小微企业采购。</w:t>
            </w:r>
            <w:r>
              <w:rPr>
                <w:b/>
                <w:bCs/>
                <w:szCs w:val="21"/>
              </w:rPr>
              <w:t xml:space="preserve"> </w:t>
            </w:r>
            <w:r>
              <w:rPr>
                <w:rFonts w:hint="eastAsia"/>
                <w:color w:val="auto"/>
                <w:szCs w:val="21"/>
              </w:rPr>
              <w:t xml:space="preserve"> </w:t>
            </w:r>
          </w:p>
        </w:tc>
      </w:tr>
      <w:tr w14:paraId="5FD89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noWrap w:val="0"/>
            <w:vAlign w:val="center"/>
          </w:tcPr>
          <w:p w14:paraId="7C3521A0">
            <w:pPr>
              <w:spacing w:line="300" w:lineRule="exact"/>
              <w:jc w:val="center"/>
              <w:rPr>
                <w:b/>
                <w:szCs w:val="21"/>
              </w:rPr>
            </w:pPr>
            <w:r>
              <w:rPr>
                <w:b/>
                <w:szCs w:val="21"/>
              </w:rPr>
              <w:t>1.5.1</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868EF80">
            <w:pPr>
              <w:spacing w:line="300" w:lineRule="exact"/>
              <w:jc w:val="center"/>
              <w:rPr>
                <w:szCs w:val="21"/>
              </w:rPr>
            </w:pPr>
            <w:r>
              <w:rPr>
                <w:rFonts w:hint="eastAsia"/>
                <w:szCs w:val="21"/>
                <w:lang w:val="zh-CN"/>
              </w:rPr>
              <w:t>投标人</w:t>
            </w:r>
            <w:r>
              <w:rPr>
                <w:szCs w:val="21"/>
                <w:lang w:val="zh-CN"/>
              </w:rPr>
              <w:t>资格条件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0EBC947">
            <w:pPr>
              <w:spacing w:line="300" w:lineRule="exact"/>
              <w:jc w:val="left"/>
              <w:rPr>
                <w:szCs w:val="21"/>
              </w:rPr>
            </w:pPr>
            <w:r>
              <w:rPr>
                <w:rFonts w:hint="eastAsia"/>
                <w:szCs w:val="21"/>
              </w:rPr>
              <w:t>详</w:t>
            </w:r>
            <w:r>
              <w:rPr>
                <w:szCs w:val="21"/>
              </w:rPr>
              <w:t>见招标公告</w:t>
            </w:r>
            <w:r>
              <w:rPr>
                <w:rFonts w:hint="eastAsia"/>
                <w:szCs w:val="21"/>
              </w:rPr>
              <w:t>。</w:t>
            </w:r>
          </w:p>
        </w:tc>
      </w:tr>
      <w:tr w14:paraId="455B8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noWrap w:val="0"/>
            <w:vAlign w:val="center"/>
          </w:tcPr>
          <w:p w14:paraId="3F89C4F1">
            <w:pPr>
              <w:spacing w:line="300" w:lineRule="exact"/>
              <w:jc w:val="center"/>
              <w:rPr>
                <w:b/>
                <w:szCs w:val="21"/>
              </w:rPr>
            </w:pPr>
            <w:bookmarkStart w:id="45" w:name="_Hlk85555568"/>
            <w:r>
              <w:rPr>
                <w:b/>
                <w:szCs w:val="21"/>
              </w:rPr>
              <w:t>1.5.3</w:t>
            </w:r>
          </w:p>
        </w:tc>
        <w:tc>
          <w:tcPr>
            <w:tcW w:w="1230" w:type="dxa"/>
            <w:tcBorders>
              <w:top w:val="single" w:color="auto" w:sz="4" w:space="0"/>
              <w:left w:val="single" w:color="auto" w:sz="4" w:space="0"/>
              <w:right w:val="single" w:color="auto" w:sz="4" w:space="0"/>
            </w:tcBorders>
            <w:noWrap w:val="0"/>
            <w:vAlign w:val="center"/>
          </w:tcPr>
          <w:p w14:paraId="5665CA90">
            <w:pPr>
              <w:spacing w:line="300" w:lineRule="exact"/>
              <w:jc w:val="center"/>
              <w:rPr>
                <w:szCs w:val="21"/>
              </w:rPr>
            </w:pPr>
            <w:r>
              <w:rPr>
                <w:rFonts w:hint="eastAsia"/>
                <w:szCs w:val="21"/>
              </w:rPr>
              <w:t>联合体</w:t>
            </w:r>
          </w:p>
        </w:tc>
        <w:tc>
          <w:tcPr>
            <w:tcW w:w="7229" w:type="dxa"/>
            <w:tcBorders>
              <w:top w:val="single" w:color="auto" w:sz="4" w:space="0"/>
              <w:left w:val="single" w:color="auto" w:sz="4" w:space="0"/>
              <w:right w:val="single" w:color="auto" w:sz="4" w:space="0"/>
            </w:tcBorders>
            <w:noWrap w:val="0"/>
            <w:vAlign w:val="center"/>
          </w:tcPr>
          <w:p w14:paraId="5CB855E4">
            <w:pPr>
              <w:spacing w:line="300" w:lineRule="exact"/>
              <w:jc w:val="left"/>
              <w:rPr>
                <w:szCs w:val="21"/>
              </w:rPr>
            </w:pPr>
            <w:r>
              <w:rPr>
                <w:rFonts w:hint="eastAsia"/>
                <w:szCs w:val="21"/>
              </w:rPr>
              <w:t>是否接受联合体详见招标公告</w:t>
            </w:r>
          </w:p>
        </w:tc>
      </w:tr>
      <w:bookmarkEnd w:id="45"/>
      <w:tr w14:paraId="2C1B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noWrap w:val="0"/>
            <w:vAlign w:val="center"/>
          </w:tcPr>
          <w:p w14:paraId="516C9B2B">
            <w:pPr>
              <w:spacing w:line="300" w:lineRule="exact"/>
              <w:jc w:val="center"/>
              <w:rPr>
                <w:b/>
                <w:szCs w:val="21"/>
              </w:rPr>
            </w:pPr>
            <w:r>
              <w:rPr>
                <w:b/>
                <w:szCs w:val="21"/>
              </w:rPr>
              <w:t>1.6</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DB2AD6A">
            <w:pPr>
              <w:spacing w:line="300" w:lineRule="exact"/>
              <w:jc w:val="center"/>
              <w:rPr>
                <w:color w:val="auto"/>
                <w:szCs w:val="21"/>
              </w:rPr>
            </w:pPr>
            <w:r>
              <w:rPr>
                <w:rFonts w:hint="eastAsia"/>
                <w:color w:val="auto"/>
                <w:szCs w:val="21"/>
              </w:rPr>
              <w:t>踏勘</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92EEBDE">
            <w:pPr>
              <w:pStyle w:val="17"/>
              <w:rPr>
                <w:rFonts w:hint="eastAsia"/>
                <w:color w:val="auto"/>
                <w:szCs w:val="21"/>
              </w:rPr>
            </w:pPr>
            <w:r>
              <w:rPr>
                <w:color w:val="auto"/>
                <w:szCs w:val="21"/>
              </w:rPr>
              <w:sym w:font="Wingdings 2" w:char="0052"/>
            </w:r>
            <w:r>
              <w:rPr>
                <w:rFonts w:hint="eastAsia"/>
                <w:color w:val="auto"/>
                <w:szCs w:val="21"/>
                <w:lang w:val="en-US" w:eastAsia="zh-CN"/>
              </w:rPr>
              <w:t>不组织</w:t>
            </w:r>
            <w:r>
              <w:rPr>
                <w:rFonts w:hint="eastAsia"/>
                <w:color w:val="auto"/>
                <w:szCs w:val="21"/>
              </w:rPr>
              <w:t xml:space="preserve"> </w:t>
            </w:r>
          </w:p>
          <w:p w14:paraId="40149715">
            <w:pPr>
              <w:pStyle w:val="17"/>
              <w:rPr>
                <w:rFonts w:hint="eastAsia" w:eastAsia="宋体"/>
                <w:color w:val="auto"/>
                <w:szCs w:val="21"/>
                <w:lang w:val="en-US" w:eastAsia="zh-CN"/>
              </w:rPr>
            </w:pPr>
            <w:r>
              <w:rPr>
                <w:rFonts w:hint="eastAsia"/>
                <w:color w:val="auto"/>
                <w:szCs w:val="21"/>
              </w:rPr>
              <w:t>□</w:t>
            </w:r>
            <w:r>
              <w:rPr>
                <w:rFonts w:hint="eastAsia"/>
                <w:color w:val="auto"/>
                <w:szCs w:val="21"/>
                <w:lang w:val="en-US" w:eastAsia="zh-CN"/>
              </w:rPr>
              <w:t>组织</w:t>
            </w:r>
          </w:p>
          <w:p w14:paraId="5B7F744D">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踏勘时间：              </w:t>
            </w:r>
          </w:p>
          <w:p w14:paraId="423FFCCE">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踏勘</w:t>
            </w:r>
            <w:r>
              <w:rPr>
                <w:rFonts w:hint="eastAsia" w:cs="Times New Roman"/>
                <w:color w:val="auto"/>
                <w:kern w:val="2"/>
                <w:sz w:val="21"/>
                <w:szCs w:val="21"/>
                <w:lang w:val="en-US" w:eastAsia="zh-CN" w:bidi="ar-SA"/>
              </w:rPr>
              <w:t>集中</w:t>
            </w:r>
            <w:r>
              <w:rPr>
                <w:rFonts w:hint="eastAsia" w:ascii="Times New Roman" w:hAnsi="Times New Roman" w:eastAsia="宋体" w:cs="Times New Roman"/>
                <w:color w:val="auto"/>
                <w:kern w:val="2"/>
                <w:sz w:val="21"/>
                <w:szCs w:val="21"/>
                <w:lang w:val="en-US" w:eastAsia="zh-CN" w:bidi="ar-SA"/>
              </w:rPr>
              <w:t xml:space="preserve">地点：           </w:t>
            </w:r>
          </w:p>
          <w:p w14:paraId="242E1833">
            <w:pPr>
              <w:pStyle w:val="17"/>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联系人及电话</w:t>
            </w:r>
            <w:r>
              <w:rPr>
                <w:rFonts w:hint="eastAsia" w:ascii="Times New Roman" w:hAnsi="Times New Roman" w:eastAsia="宋体" w:cs="Times New Roman"/>
                <w:color w:val="auto"/>
                <w:kern w:val="2"/>
                <w:sz w:val="21"/>
                <w:szCs w:val="21"/>
                <w:lang w:val="en-US" w:eastAsia="zh-CN" w:bidi="ar-SA"/>
              </w:rPr>
              <w:t>：</w:t>
            </w:r>
          </w:p>
          <w:p w14:paraId="737B83BF">
            <w:pPr>
              <w:pStyle w:val="17"/>
              <w:rPr>
                <w:rFonts w:hint="eastAsia"/>
                <w:color w:val="auto"/>
                <w:szCs w:val="21"/>
              </w:rPr>
            </w:pPr>
            <w:r>
              <w:rPr>
                <w:rFonts w:hint="eastAsia"/>
                <w:color w:val="auto"/>
                <w:szCs w:val="21"/>
              </w:rPr>
              <w:t xml:space="preserve"> </w:t>
            </w:r>
            <w:r>
              <w:rPr>
                <w:rFonts w:hint="eastAsia"/>
                <w:color w:val="auto"/>
                <w:szCs w:val="21"/>
                <w:lang w:eastAsia="zh-CN"/>
              </w:rPr>
              <w:t>□</w:t>
            </w:r>
            <w:r>
              <w:rPr>
                <w:rFonts w:hint="eastAsia"/>
                <w:color w:val="auto"/>
                <w:szCs w:val="21"/>
              </w:rPr>
              <w:t>可申请踏勘（如有需要供应商自行与采购人联系申请踏勘）</w:t>
            </w:r>
            <w:r>
              <w:rPr>
                <w:color w:val="auto"/>
                <w:szCs w:val="21"/>
              </w:rPr>
              <w:t>/</w:t>
            </w:r>
            <w:r>
              <w:rPr>
                <w:rFonts w:hint="eastAsia"/>
                <w:color w:val="auto"/>
                <w:szCs w:val="21"/>
              </w:rPr>
              <w:t>自行踏勘</w:t>
            </w:r>
          </w:p>
          <w:p w14:paraId="73CE51B5">
            <w:pPr>
              <w:pStyle w:val="17"/>
              <w:rPr>
                <w:color w:val="auto"/>
                <w:szCs w:val="21"/>
              </w:rPr>
            </w:pPr>
            <w:r>
              <w:rPr>
                <w:rFonts w:hint="eastAsia"/>
                <w:color w:val="auto"/>
                <w:szCs w:val="21"/>
                <w:u w:val="single"/>
              </w:rPr>
              <w:t xml:space="preserve">    </w:t>
            </w:r>
            <w:r>
              <w:rPr>
                <w:rFonts w:hint="eastAsia"/>
                <w:color w:val="auto"/>
                <w:szCs w:val="21"/>
              </w:rPr>
              <w:t xml:space="preserve">    </w:t>
            </w:r>
          </w:p>
        </w:tc>
      </w:tr>
      <w:tr w14:paraId="73E27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5CD4AFE4">
            <w:pPr>
              <w:spacing w:line="300" w:lineRule="exact"/>
              <w:jc w:val="center"/>
              <w:rPr>
                <w:b/>
                <w:szCs w:val="21"/>
              </w:rPr>
            </w:pPr>
            <w:r>
              <w:rPr>
                <w:b/>
                <w:szCs w:val="21"/>
              </w:rPr>
              <w:t>1.7.2</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B134C17">
            <w:pPr>
              <w:spacing w:line="300" w:lineRule="exact"/>
              <w:jc w:val="center"/>
              <w:rPr>
                <w:szCs w:val="21"/>
              </w:rPr>
            </w:pPr>
            <w:r>
              <w:rPr>
                <w:szCs w:val="21"/>
              </w:rPr>
              <w:t>分包</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78489F9">
            <w:pPr>
              <w:spacing w:line="300" w:lineRule="exact"/>
              <w:jc w:val="left"/>
              <w:rPr>
                <w:szCs w:val="21"/>
              </w:rPr>
            </w:pPr>
            <w:r>
              <w:rPr>
                <w:rFonts w:hint="eastAsia"/>
                <w:szCs w:val="21"/>
              </w:rPr>
              <w:t>是否接受分包详见招标公告</w:t>
            </w:r>
          </w:p>
        </w:tc>
      </w:tr>
      <w:tr w14:paraId="35F5A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noWrap w:val="0"/>
            <w:vAlign w:val="center"/>
          </w:tcPr>
          <w:p w14:paraId="7F3E827C">
            <w:pPr>
              <w:spacing w:line="300" w:lineRule="exact"/>
              <w:jc w:val="center"/>
              <w:rPr>
                <w:b/>
                <w:szCs w:val="21"/>
              </w:rPr>
            </w:pPr>
            <w:r>
              <w:rPr>
                <w:b/>
                <w:szCs w:val="21"/>
              </w:rPr>
              <w:t>2.3</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264A8F6">
            <w:pPr>
              <w:spacing w:line="300" w:lineRule="exact"/>
              <w:jc w:val="center"/>
              <w:rPr>
                <w:szCs w:val="21"/>
              </w:rPr>
            </w:pPr>
            <w:r>
              <w:rPr>
                <w:szCs w:val="21"/>
              </w:rPr>
              <w:t>招标文件澄清、修改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8B38744">
            <w:pPr>
              <w:spacing w:line="300" w:lineRule="exact"/>
              <w:jc w:val="left"/>
              <w:rPr>
                <w:szCs w:val="21"/>
              </w:rPr>
            </w:pPr>
            <w:r>
              <w:rPr>
                <w:szCs w:val="21"/>
              </w:rPr>
              <w:t>在招标公告发布媒介发布</w:t>
            </w:r>
            <w:r>
              <w:rPr>
                <w:rFonts w:hint="eastAsia"/>
                <w:szCs w:val="21"/>
              </w:rPr>
              <w:t>。</w:t>
            </w:r>
          </w:p>
        </w:tc>
      </w:tr>
      <w:tr w14:paraId="24D1B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27C9344F">
            <w:pPr>
              <w:spacing w:line="300" w:lineRule="exact"/>
              <w:jc w:val="center"/>
              <w:rPr>
                <w:b/>
                <w:szCs w:val="21"/>
              </w:rPr>
            </w:pPr>
            <w:r>
              <w:rPr>
                <w:b/>
                <w:szCs w:val="21"/>
              </w:rPr>
              <w:t>2.3</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2320B70">
            <w:pPr>
              <w:spacing w:line="300" w:lineRule="exact"/>
              <w:jc w:val="center"/>
              <w:rPr>
                <w:szCs w:val="21"/>
              </w:rPr>
            </w:pPr>
            <w:r>
              <w:rPr>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2A4DD16">
            <w:pPr>
              <w:spacing w:line="300" w:lineRule="exact"/>
              <w:jc w:val="left"/>
              <w:rPr>
                <w:szCs w:val="21"/>
              </w:rPr>
            </w:pPr>
            <w:r>
              <w:rPr>
                <w:szCs w:val="21"/>
              </w:rPr>
              <w:t>澄清、修改文件</w:t>
            </w:r>
            <w:r>
              <w:rPr>
                <w:rFonts w:hint="eastAsia"/>
                <w:szCs w:val="21"/>
              </w:rPr>
              <w:t>自招标</w:t>
            </w:r>
            <w:r>
              <w:rPr>
                <w:szCs w:val="21"/>
              </w:rPr>
              <w:t>公告发布媒</w:t>
            </w:r>
            <w:r>
              <w:rPr>
                <w:rFonts w:hint="eastAsia"/>
                <w:szCs w:val="21"/>
              </w:rPr>
              <w:t>体</w:t>
            </w:r>
            <w:r>
              <w:rPr>
                <w:szCs w:val="21"/>
              </w:rPr>
              <w:t>发布之日起，视为供应商已收到该澄清、修改。供应商未及时关注</w:t>
            </w:r>
            <w:r>
              <w:rPr>
                <w:rFonts w:hint="eastAsia"/>
                <w:szCs w:val="21"/>
              </w:rPr>
              <w:t>招标</w:t>
            </w:r>
            <w:r>
              <w:rPr>
                <w:szCs w:val="21"/>
              </w:rPr>
              <w:t>公告发布媒</w:t>
            </w:r>
            <w:r>
              <w:rPr>
                <w:rFonts w:hint="eastAsia"/>
                <w:szCs w:val="21"/>
              </w:rPr>
              <w:t>体</w:t>
            </w:r>
            <w:r>
              <w:rPr>
                <w:szCs w:val="21"/>
              </w:rPr>
              <w:t>造成的损失，由供应商自行负责。</w:t>
            </w:r>
          </w:p>
        </w:tc>
      </w:tr>
      <w:tr w14:paraId="5161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3C54D425">
            <w:pPr>
              <w:spacing w:line="300" w:lineRule="exact"/>
              <w:jc w:val="center"/>
              <w:rPr>
                <w:b/>
                <w:szCs w:val="21"/>
              </w:rPr>
            </w:pPr>
            <w:r>
              <w:rPr>
                <w:b/>
                <w:szCs w:val="21"/>
              </w:rPr>
              <w:t>3.4.1</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D3D9FEC">
            <w:pPr>
              <w:spacing w:line="300" w:lineRule="exact"/>
              <w:jc w:val="center"/>
              <w:rPr>
                <w:szCs w:val="21"/>
              </w:rPr>
            </w:pPr>
            <w:r>
              <w:rPr>
                <w:szCs w:val="21"/>
              </w:rPr>
              <w:t>投标有效期</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7FEFC80">
            <w:pPr>
              <w:spacing w:line="300" w:lineRule="exact"/>
              <w:jc w:val="left"/>
              <w:rPr>
                <w:szCs w:val="21"/>
              </w:rPr>
            </w:pPr>
            <w:r>
              <w:rPr>
                <w:szCs w:val="21"/>
              </w:rPr>
              <w:t>投标截止之日起</w:t>
            </w:r>
            <w:r>
              <w:rPr>
                <w:color w:val="4472C4"/>
                <w:szCs w:val="21"/>
              </w:rPr>
              <w:t>90</w:t>
            </w:r>
            <w:r>
              <w:rPr>
                <w:szCs w:val="21"/>
              </w:rPr>
              <w:t>天。</w:t>
            </w:r>
          </w:p>
        </w:tc>
      </w:tr>
      <w:tr w14:paraId="17AD0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noWrap w:val="0"/>
            <w:vAlign w:val="center"/>
          </w:tcPr>
          <w:p w14:paraId="5D5D5CEC">
            <w:pPr>
              <w:spacing w:line="300" w:lineRule="exact"/>
              <w:jc w:val="center"/>
              <w:rPr>
                <w:b/>
                <w:szCs w:val="21"/>
              </w:rPr>
            </w:pPr>
            <w:r>
              <w:rPr>
                <w:b/>
                <w:szCs w:val="21"/>
              </w:rPr>
              <w:t>3.5</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98FD6A5">
            <w:pPr>
              <w:spacing w:line="300" w:lineRule="exact"/>
              <w:jc w:val="center"/>
              <w:rPr>
                <w:szCs w:val="21"/>
              </w:rPr>
            </w:pPr>
            <w:r>
              <w:rPr>
                <w:szCs w:val="21"/>
              </w:rPr>
              <w:t>投标保证金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8F5DA0C">
            <w:pPr>
              <w:spacing w:line="300" w:lineRule="exact"/>
              <w:jc w:val="left"/>
              <w:rPr>
                <w:b/>
                <w:bCs/>
                <w:szCs w:val="21"/>
              </w:rPr>
            </w:pPr>
            <w:r>
              <w:rPr>
                <w:rFonts w:hint="eastAsia"/>
                <w:b/>
                <w:bCs/>
                <w:color w:val="auto"/>
                <w:szCs w:val="21"/>
                <w:highlight w:val="none"/>
              </w:rPr>
              <w:t>无，本项目不用缴纳保证金。</w:t>
            </w:r>
          </w:p>
        </w:tc>
      </w:tr>
      <w:tr w14:paraId="2E691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noWrap w:val="0"/>
            <w:vAlign w:val="center"/>
          </w:tcPr>
          <w:p w14:paraId="6B1BC2C2">
            <w:pPr>
              <w:spacing w:line="300" w:lineRule="exact"/>
              <w:jc w:val="center"/>
              <w:rPr>
                <w:b/>
                <w:szCs w:val="21"/>
              </w:rPr>
            </w:pPr>
            <w:r>
              <w:rPr>
                <w:rFonts w:hint="eastAsia"/>
                <w:b/>
                <w:szCs w:val="21"/>
              </w:rPr>
              <w:t>3</w:t>
            </w:r>
            <w:r>
              <w:rPr>
                <w:b/>
                <w:szCs w:val="21"/>
              </w:rPr>
              <w:t>.6</w:t>
            </w:r>
          </w:p>
        </w:tc>
        <w:tc>
          <w:tcPr>
            <w:tcW w:w="1230" w:type="dxa"/>
            <w:tcBorders>
              <w:top w:val="single" w:color="auto" w:sz="4" w:space="0"/>
              <w:left w:val="single" w:color="auto" w:sz="4" w:space="0"/>
              <w:right w:val="single" w:color="auto" w:sz="4" w:space="0"/>
            </w:tcBorders>
            <w:noWrap w:val="0"/>
            <w:vAlign w:val="center"/>
          </w:tcPr>
          <w:p w14:paraId="4E9B417C">
            <w:pPr>
              <w:spacing w:line="300" w:lineRule="exact"/>
              <w:jc w:val="center"/>
              <w:rPr>
                <w:szCs w:val="21"/>
              </w:rPr>
            </w:pPr>
            <w:r>
              <w:rPr>
                <w:rFonts w:hint="eastAsia"/>
                <w:szCs w:val="21"/>
              </w:rPr>
              <w:t>投标文件的编制</w:t>
            </w:r>
          </w:p>
        </w:tc>
        <w:tc>
          <w:tcPr>
            <w:tcW w:w="7229" w:type="dxa"/>
            <w:tcBorders>
              <w:top w:val="single" w:color="auto" w:sz="4" w:space="0"/>
              <w:left w:val="single" w:color="auto" w:sz="4" w:space="0"/>
              <w:right w:val="single" w:color="auto" w:sz="4" w:space="0"/>
            </w:tcBorders>
            <w:noWrap w:val="0"/>
            <w:vAlign w:val="center"/>
          </w:tcPr>
          <w:p w14:paraId="16D3036E">
            <w:pPr>
              <w:spacing w:line="300" w:lineRule="exact"/>
              <w:jc w:val="left"/>
              <w:rPr>
                <w:szCs w:val="21"/>
              </w:rPr>
            </w:pPr>
            <w:r>
              <w:rPr>
                <w:rFonts w:hint="eastAsia" w:hAnsi="宋体"/>
                <w:szCs w:val="21"/>
              </w:rPr>
              <w:t>投标文件应按第六章投标文件格式分别编制并使用下载的</w:t>
            </w:r>
            <w:r>
              <w:rPr>
                <w:rFonts w:hint="eastAsia"/>
                <w:szCs w:val="21"/>
              </w:rPr>
              <w:t>广西政府采购云平台新版客户端</w:t>
            </w:r>
            <w:r>
              <w:rPr>
                <w:rFonts w:hint="eastAsia" w:hAnsi="宋体"/>
                <w:szCs w:val="21"/>
              </w:rPr>
              <w:t>制作并上传。</w:t>
            </w:r>
          </w:p>
        </w:tc>
      </w:tr>
      <w:tr w14:paraId="07492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55101AB3">
            <w:pPr>
              <w:spacing w:line="300" w:lineRule="exact"/>
              <w:jc w:val="center"/>
              <w:rPr>
                <w:b/>
                <w:szCs w:val="21"/>
              </w:rPr>
            </w:pPr>
            <w:r>
              <w:rPr>
                <w:b/>
                <w:szCs w:val="21"/>
              </w:rPr>
              <w:t>3.7</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E570421">
            <w:pPr>
              <w:spacing w:line="300" w:lineRule="exact"/>
              <w:jc w:val="center"/>
              <w:rPr>
                <w:szCs w:val="21"/>
              </w:rPr>
            </w:pPr>
            <w:r>
              <w:rPr>
                <w:szCs w:val="21"/>
              </w:rPr>
              <w:t>投标文件递交</w:t>
            </w:r>
            <w:r>
              <w:rPr>
                <w:rFonts w:hint="eastAsia"/>
                <w:szCs w:val="21"/>
              </w:rPr>
              <w:t>截止时间及开标时间</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F2A0A2B">
            <w:pPr>
              <w:spacing w:line="300" w:lineRule="exact"/>
              <w:jc w:val="left"/>
              <w:rPr>
                <w:color w:val="auto"/>
                <w:szCs w:val="21"/>
              </w:rPr>
            </w:pPr>
            <w:r>
              <w:rPr>
                <w:rFonts w:hint="eastAsia"/>
                <w:color w:val="auto"/>
                <w:kern w:val="0"/>
                <w:szCs w:val="21"/>
              </w:rPr>
              <w:t>见招标公告要求</w:t>
            </w:r>
            <w:r>
              <w:rPr>
                <w:rFonts w:hint="eastAsia"/>
                <w:color w:val="auto"/>
                <w:szCs w:val="21"/>
              </w:rPr>
              <w:t>。</w:t>
            </w:r>
          </w:p>
        </w:tc>
      </w:tr>
      <w:tr w14:paraId="154B0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5C0FD28D">
            <w:pPr>
              <w:spacing w:line="300" w:lineRule="exact"/>
              <w:jc w:val="center"/>
              <w:rPr>
                <w:b/>
                <w:szCs w:val="21"/>
              </w:rPr>
            </w:pPr>
            <w:r>
              <w:rPr>
                <w:rFonts w:hint="eastAsia"/>
                <w:b/>
                <w:szCs w:val="21"/>
              </w:rPr>
              <w:t>4</w:t>
            </w:r>
            <w:r>
              <w:rPr>
                <w:b/>
                <w:szCs w:val="21"/>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6FF7DDE">
            <w:pPr>
              <w:spacing w:line="300" w:lineRule="exact"/>
              <w:jc w:val="center"/>
              <w:rPr>
                <w:szCs w:val="20"/>
              </w:rPr>
            </w:pPr>
            <w:r>
              <w:rPr>
                <w:rFonts w:hint="eastAsia"/>
                <w:szCs w:val="21"/>
              </w:rPr>
              <w:t>备份投标文件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4B4A3A9">
            <w:pPr>
              <w:spacing w:line="276" w:lineRule="auto"/>
              <w:rPr>
                <w:rFonts w:hint="eastAsia" w:ascii="宋体" w:hAnsi="宋体"/>
                <w:color w:val="auto"/>
                <w:szCs w:val="21"/>
              </w:rPr>
            </w:pPr>
            <w:r>
              <w:rPr>
                <w:rFonts w:hint="eastAsia" w:ascii="宋体" w:hAnsi="宋体"/>
                <w:color w:val="auto"/>
                <w:szCs w:val="21"/>
              </w:rPr>
              <w:t>本项目</w:t>
            </w:r>
            <w:r>
              <w:rPr>
                <w:color w:val="auto"/>
                <w:sz w:val="22"/>
                <w:szCs w:val="22"/>
              </w:rPr>
              <w:sym w:font="Wingdings 2" w:char="F052"/>
            </w:r>
            <w:r>
              <w:rPr>
                <w:rFonts w:hint="eastAsia"/>
                <w:color w:val="auto"/>
                <w:szCs w:val="21"/>
              </w:rPr>
              <w:t>接受   □不接受</w:t>
            </w:r>
            <w:r>
              <w:rPr>
                <w:rFonts w:hint="eastAsia" w:ascii="宋体" w:hAnsi="宋体"/>
                <w:color w:val="auto"/>
                <w:szCs w:val="21"/>
              </w:rPr>
              <w:t>备份投标文件</w:t>
            </w:r>
          </w:p>
          <w:p w14:paraId="289208AD">
            <w:pPr>
              <w:spacing w:line="276" w:lineRule="auto"/>
              <w:rPr>
                <w:color w:val="auto"/>
                <w:sz w:val="22"/>
                <w:szCs w:val="22"/>
              </w:rPr>
            </w:pPr>
            <w:r>
              <w:rPr>
                <w:rFonts w:hint="eastAsia" w:ascii="宋体" w:hAnsi="宋体"/>
                <w:color w:val="auto"/>
                <w:szCs w:val="21"/>
              </w:rPr>
              <w:t>以</w:t>
            </w:r>
            <w:r>
              <w:rPr>
                <w:rFonts w:ascii="Arial" w:hAnsi="Arial" w:cs="Arial"/>
                <w:color w:val="auto"/>
                <w:kern w:val="0"/>
                <w:szCs w:val="21"/>
              </w:rPr>
              <w:t>广西政府采购云平台</w:t>
            </w:r>
            <w:r>
              <w:rPr>
                <w:rFonts w:hint="eastAsia" w:ascii="宋体" w:hAnsi="宋体"/>
                <w:color w:val="auto"/>
                <w:szCs w:val="21"/>
              </w:rPr>
              <w:t>自动生成的备份文件为依据，当项目允许接受备份响应文件时，投标人才可以按规定上传备份投标文件。</w:t>
            </w:r>
          </w:p>
        </w:tc>
      </w:tr>
      <w:tr w14:paraId="4F781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4C2A0C64">
            <w:pPr>
              <w:spacing w:line="300" w:lineRule="exact"/>
              <w:jc w:val="center"/>
              <w:rPr>
                <w:b/>
                <w:szCs w:val="21"/>
              </w:rPr>
            </w:pPr>
            <w:r>
              <w:rPr>
                <w:rFonts w:hint="eastAsia"/>
                <w:b/>
                <w:szCs w:val="21"/>
              </w:rPr>
              <w:t>4</w:t>
            </w:r>
            <w:r>
              <w:rPr>
                <w:b/>
                <w:szCs w:val="21"/>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3FA3C83">
            <w:pPr>
              <w:spacing w:line="300" w:lineRule="exact"/>
              <w:jc w:val="center"/>
              <w:rPr>
                <w:szCs w:val="21"/>
              </w:rPr>
            </w:pPr>
            <w:r>
              <w:rPr>
                <w:rFonts w:hint="eastAsia"/>
                <w:szCs w:val="20"/>
              </w:rPr>
              <w:t>演示</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57EA5B1">
            <w:pPr>
              <w:spacing w:line="276" w:lineRule="auto"/>
              <w:rPr>
                <w:color w:val="auto"/>
                <w:szCs w:val="21"/>
              </w:rPr>
            </w:pPr>
            <w:r>
              <w:rPr>
                <w:color w:val="auto"/>
                <w:sz w:val="22"/>
                <w:szCs w:val="22"/>
              </w:rPr>
              <w:sym w:font="Wingdings 2" w:char="F052"/>
            </w:r>
            <w:r>
              <w:rPr>
                <w:rFonts w:hint="eastAsia"/>
                <w:color w:val="auto"/>
                <w:szCs w:val="21"/>
              </w:rPr>
              <w:t>否   □是</w:t>
            </w:r>
          </w:p>
          <w:p w14:paraId="2E25C637">
            <w:pPr>
              <w:spacing w:line="276" w:lineRule="auto"/>
              <w:rPr>
                <w:color w:val="auto"/>
                <w:szCs w:val="21"/>
                <w:u w:val="single"/>
              </w:rPr>
            </w:pPr>
            <w:r>
              <w:rPr>
                <w:rFonts w:hint="eastAsia"/>
                <w:color w:val="auto"/>
                <w:szCs w:val="21"/>
              </w:rPr>
              <w:t>演示内容：</w:t>
            </w:r>
            <w:r>
              <w:rPr>
                <w:rFonts w:hint="eastAsia"/>
                <w:color w:val="auto"/>
                <w:szCs w:val="21"/>
                <w:u w:val="single"/>
              </w:rPr>
              <w:t xml:space="preserve"> </w:t>
            </w:r>
            <w:r>
              <w:rPr>
                <w:color w:val="auto"/>
                <w:szCs w:val="21"/>
                <w:u w:val="single"/>
              </w:rPr>
              <w:t xml:space="preserve">              </w:t>
            </w:r>
          </w:p>
          <w:p w14:paraId="4716C1F8">
            <w:pPr>
              <w:spacing w:line="276" w:lineRule="auto"/>
              <w:rPr>
                <w:color w:val="auto"/>
                <w:szCs w:val="21"/>
              </w:rPr>
            </w:pPr>
            <w:r>
              <w:rPr>
                <w:rFonts w:hint="eastAsia"/>
                <w:color w:val="auto"/>
                <w:szCs w:val="21"/>
              </w:rPr>
              <w:t>演示形式：</w:t>
            </w:r>
            <w:r>
              <w:rPr>
                <w:color w:val="auto"/>
                <w:szCs w:val="21"/>
              </w:rPr>
              <w:t xml:space="preserve"> </w:t>
            </w:r>
          </w:p>
        </w:tc>
      </w:tr>
      <w:tr w14:paraId="1C355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52885C12">
            <w:pPr>
              <w:spacing w:line="300" w:lineRule="exact"/>
              <w:jc w:val="center"/>
              <w:rPr>
                <w:b/>
                <w:szCs w:val="21"/>
              </w:rPr>
            </w:pPr>
            <w:r>
              <w:rPr>
                <w:rFonts w:hint="eastAsia"/>
                <w:b/>
                <w:szCs w:val="21"/>
              </w:rPr>
              <w:t>4</w:t>
            </w:r>
            <w:r>
              <w:rPr>
                <w:b/>
                <w:szCs w:val="21"/>
              </w:rPr>
              <w:t>.4</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A32DB3A">
            <w:pPr>
              <w:spacing w:line="300" w:lineRule="exact"/>
              <w:jc w:val="center"/>
              <w:rPr>
                <w:szCs w:val="21"/>
              </w:rPr>
            </w:pPr>
            <w:r>
              <w:rPr>
                <w:rFonts w:hint="eastAsia"/>
                <w:szCs w:val="20"/>
              </w:rPr>
              <w:t>样品</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E48EBC7">
            <w:pPr>
              <w:spacing w:line="276" w:lineRule="auto"/>
              <w:rPr>
                <w:color w:val="auto"/>
                <w:szCs w:val="21"/>
              </w:rPr>
            </w:pPr>
            <w:r>
              <w:rPr>
                <w:color w:val="auto"/>
                <w:sz w:val="24"/>
              </w:rPr>
              <w:sym w:font="Wingdings 2" w:char="F052"/>
            </w:r>
            <w:r>
              <w:rPr>
                <w:rFonts w:hint="eastAsia"/>
                <w:color w:val="auto"/>
                <w:szCs w:val="21"/>
              </w:rPr>
              <w:t>否   □是</w:t>
            </w:r>
          </w:p>
          <w:p w14:paraId="28359025">
            <w:pPr>
              <w:spacing w:line="276" w:lineRule="auto"/>
              <w:rPr>
                <w:color w:val="auto"/>
                <w:szCs w:val="21"/>
                <w:u w:val="single"/>
              </w:rPr>
            </w:pPr>
            <w:r>
              <w:rPr>
                <w:rFonts w:hint="eastAsia"/>
                <w:color w:val="auto"/>
                <w:szCs w:val="21"/>
              </w:rPr>
              <w:t>样品制作的标准和要求：</w:t>
            </w:r>
            <w:r>
              <w:rPr>
                <w:rFonts w:hint="eastAsia"/>
                <w:color w:val="auto"/>
                <w:szCs w:val="21"/>
                <w:u w:val="single"/>
              </w:rPr>
              <w:t xml:space="preserve"> </w:t>
            </w:r>
            <w:r>
              <w:rPr>
                <w:color w:val="auto"/>
                <w:szCs w:val="21"/>
                <w:u w:val="single"/>
              </w:rPr>
              <w:t xml:space="preserve">              </w:t>
            </w:r>
          </w:p>
          <w:p w14:paraId="0E38B455">
            <w:pPr>
              <w:spacing w:line="276" w:lineRule="auto"/>
              <w:rPr>
                <w:color w:val="auto"/>
                <w:szCs w:val="21"/>
                <w:u w:val="single"/>
              </w:rPr>
            </w:pPr>
            <w:r>
              <w:rPr>
                <w:rFonts w:hint="eastAsia"/>
                <w:color w:val="auto"/>
                <w:szCs w:val="21"/>
              </w:rPr>
              <w:t>样品检测机构的要求：</w:t>
            </w:r>
            <w:r>
              <w:rPr>
                <w:rFonts w:hint="eastAsia"/>
                <w:color w:val="auto"/>
                <w:szCs w:val="21"/>
                <w:u w:val="single"/>
              </w:rPr>
              <w:t xml:space="preserve"> </w:t>
            </w:r>
            <w:r>
              <w:rPr>
                <w:color w:val="auto"/>
                <w:szCs w:val="21"/>
                <w:u w:val="single"/>
              </w:rPr>
              <w:t xml:space="preserve">               </w:t>
            </w:r>
          </w:p>
          <w:p w14:paraId="57B29636">
            <w:pPr>
              <w:spacing w:line="276" w:lineRule="auto"/>
              <w:rPr>
                <w:color w:val="auto"/>
                <w:szCs w:val="21"/>
                <w:u w:val="single"/>
              </w:rPr>
            </w:pPr>
            <w:r>
              <w:rPr>
                <w:rFonts w:hint="eastAsia"/>
                <w:color w:val="auto"/>
                <w:szCs w:val="21"/>
              </w:rPr>
              <w:t>检测内容：</w:t>
            </w:r>
            <w:r>
              <w:rPr>
                <w:rFonts w:hint="eastAsia"/>
                <w:color w:val="auto"/>
                <w:szCs w:val="21"/>
                <w:u w:val="single"/>
              </w:rPr>
              <w:t xml:space="preserve"> </w:t>
            </w:r>
            <w:r>
              <w:rPr>
                <w:color w:val="auto"/>
                <w:szCs w:val="21"/>
                <w:u w:val="single"/>
              </w:rPr>
              <w:t xml:space="preserve">                    </w:t>
            </w:r>
          </w:p>
          <w:p w14:paraId="4E4A2E05">
            <w:pPr>
              <w:spacing w:line="276" w:lineRule="auto"/>
              <w:rPr>
                <w:color w:val="auto"/>
                <w:szCs w:val="21"/>
              </w:rPr>
            </w:pPr>
            <w:r>
              <w:rPr>
                <w:rFonts w:hint="eastAsia"/>
                <w:color w:val="auto"/>
                <w:szCs w:val="21"/>
              </w:rPr>
              <w:t>样品递交方式：</w:t>
            </w:r>
            <w:r>
              <w:rPr>
                <w:color w:val="auto"/>
                <w:szCs w:val="21"/>
              </w:rPr>
              <w:t xml:space="preserve"> </w:t>
            </w:r>
          </w:p>
        </w:tc>
      </w:tr>
      <w:tr w14:paraId="0C56D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81188E">
            <w:pPr>
              <w:spacing w:line="300" w:lineRule="exact"/>
              <w:jc w:val="center"/>
              <w:rPr>
                <w:rFonts w:hint="eastAsia" w:ascii="Times New Roman" w:hAnsi="Times New Roman" w:eastAsia="宋体" w:cs="Times New Roman"/>
                <w:b/>
                <w:kern w:val="2"/>
                <w:sz w:val="21"/>
                <w:szCs w:val="21"/>
                <w:lang w:val="en-US" w:eastAsia="zh-CN" w:bidi="ar-SA"/>
              </w:rPr>
            </w:pPr>
            <w:r>
              <w:rPr>
                <w:rFonts w:hint="eastAsia"/>
                <w:b/>
                <w:szCs w:val="21"/>
              </w:rPr>
              <w:t>6.</w:t>
            </w:r>
            <w:r>
              <w:rPr>
                <w:b/>
                <w:szCs w:val="21"/>
              </w:rPr>
              <w:t>3</w:t>
            </w:r>
            <w:r>
              <w:rPr>
                <w:rFonts w:hint="eastAsia"/>
                <w:b/>
                <w:szCs w:val="21"/>
              </w:rPr>
              <w:t>.</w:t>
            </w:r>
            <w:r>
              <w:rPr>
                <w:b/>
                <w:szCs w:val="21"/>
              </w:rPr>
              <w:t>5</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F8E0F5">
            <w:pPr>
              <w:spacing w:line="300" w:lineRule="exact"/>
              <w:jc w:val="center"/>
              <w:rPr>
                <w:rFonts w:hint="eastAsia"/>
                <w:color w:val="auto"/>
                <w:szCs w:val="21"/>
                <w:lang w:val="en-US" w:eastAsia="zh-CN"/>
              </w:rPr>
            </w:pPr>
            <w:r>
              <w:rPr>
                <w:rFonts w:hint="eastAsia"/>
                <w:color w:val="auto"/>
                <w:szCs w:val="21"/>
                <w:lang w:val="en-US" w:eastAsia="zh-CN"/>
              </w:rPr>
              <w:t>异常低价审查</w:t>
            </w:r>
          </w:p>
          <w:p w14:paraId="1F71E171">
            <w:pPr>
              <w:spacing w:line="300" w:lineRule="exact"/>
              <w:jc w:val="center"/>
              <w:rPr>
                <w:rFonts w:hint="eastAsia" w:ascii="Times New Roman" w:hAnsi="Times New Roman" w:eastAsia="宋体" w:cs="Times New Roman"/>
                <w:color w:val="auto"/>
                <w:kern w:val="2"/>
                <w:sz w:val="21"/>
                <w:szCs w:val="21"/>
                <w:lang w:val="en-US" w:eastAsia="zh-CN" w:bidi="ar-SA"/>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14F9DF3">
            <w:pPr>
              <w:spacing w:before="120" w:line="320" w:lineRule="atLeast"/>
              <w:rPr>
                <w:rFonts w:hint="eastAsia"/>
                <w:color w:val="auto"/>
                <w:szCs w:val="21"/>
                <w:lang w:val="en-US" w:eastAsia="zh-CN"/>
              </w:rPr>
            </w:pPr>
            <w:r>
              <w:rPr>
                <w:color w:val="auto"/>
                <w:sz w:val="22"/>
                <w:szCs w:val="22"/>
              </w:rPr>
              <w:sym w:font="Wingdings 2" w:char="F052"/>
            </w:r>
            <w:r>
              <w:rPr>
                <w:rFonts w:hint="eastAsia"/>
                <w:color w:val="auto"/>
                <w:szCs w:val="21"/>
              </w:rPr>
              <w:t>评审委员会认为</w:t>
            </w:r>
            <w:r>
              <w:rPr>
                <w:rFonts w:hint="eastAsia"/>
                <w:color w:val="auto"/>
                <w:szCs w:val="21"/>
                <w:lang w:eastAsia="zh-CN"/>
              </w:rPr>
              <w:t>投标人</w:t>
            </w:r>
            <w:r>
              <w:rPr>
                <w:rFonts w:hint="eastAsia"/>
                <w:color w:val="auto"/>
                <w:szCs w:val="21"/>
              </w:rPr>
              <w:t>的报价明显低于其他通过符合性审查</w:t>
            </w:r>
            <w:r>
              <w:rPr>
                <w:rFonts w:hint="eastAsia"/>
                <w:color w:val="auto"/>
                <w:szCs w:val="21"/>
                <w:lang w:eastAsia="zh-CN"/>
              </w:rPr>
              <w:t>投标人</w:t>
            </w:r>
            <w:r>
              <w:rPr>
                <w:rFonts w:hint="eastAsia"/>
                <w:color w:val="auto"/>
                <w:szCs w:val="21"/>
              </w:rPr>
              <w:t>的报价，有可能影响产品质量或者不能诚信履约的；</w:t>
            </w:r>
          </w:p>
          <w:p w14:paraId="5865A420">
            <w:pPr>
              <w:spacing w:line="300" w:lineRule="exact"/>
              <w:jc w:val="left"/>
              <w:rPr>
                <w:rFonts w:hint="eastAsia"/>
                <w:color w:val="auto"/>
                <w:szCs w:val="21"/>
                <w:lang w:val="en-US" w:eastAsia="zh-CN"/>
              </w:rPr>
            </w:pPr>
            <w:r>
              <w:rPr>
                <w:rFonts w:hint="eastAsia"/>
                <w:color w:val="auto"/>
                <w:szCs w:val="21"/>
              </w:rPr>
              <w:t>□</w:t>
            </w:r>
            <w:r>
              <w:rPr>
                <w:rFonts w:hint="eastAsia"/>
                <w:color w:val="auto"/>
                <w:szCs w:val="21"/>
                <w:lang w:val="en-US" w:eastAsia="zh-CN"/>
              </w:rPr>
              <w:t>评审中出现下列情形之一的，评审委员会应当启动异常低价响应审查程序：</w:t>
            </w:r>
          </w:p>
          <w:p w14:paraId="00224C57">
            <w:pPr>
              <w:spacing w:line="300" w:lineRule="exact"/>
              <w:jc w:val="left"/>
              <w:rPr>
                <w:rFonts w:hint="eastAsia"/>
                <w:color w:val="auto"/>
                <w:szCs w:val="21"/>
                <w:lang w:val="en-US" w:eastAsia="zh-CN"/>
              </w:rPr>
            </w:pPr>
            <w:r>
              <w:rPr>
                <w:rFonts w:hint="eastAsia"/>
                <w:color w:val="auto"/>
                <w:szCs w:val="21"/>
                <w:lang w:val="en-US" w:eastAsia="zh-CN"/>
              </w:rPr>
              <w:t xml:space="preserve"> （1）响应报价低于全部通过符合性审查供应商响应报价平均值50%的，即响应报价&lt;全部通过符合性审查供应商响应报价平均值×50%；</w:t>
            </w:r>
          </w:p>
          <w:p w14:paraId="0F72C0E6">
            <w:pPr>
              <w:spacing w:line="300" w:lineRule="exact"/>
              <w:jc w:val="left"/>
              <w:rPr>
                <w:rFonts w:hint="eastAsia"/>
                <w:color w:val="auto"/>
                <w:szCs w:val="21"/>
                <w:lang w:val="en-US" w:eastAsia="zh-CN"/>
              </w:rPr>
            </w:pPr>
            <w:r>
              <w:rPr>
                <w:rFonts w:hint="eastAsia"/>
                <w:color w:val="auto"/>
                <w:szCs w:val="21"/>
                <w:lang w:val="en-US" w:eastAsia="zh-CN"/>
              </w:rPr>
              <w:t>（2）响应报价低于通过符合性审查且报价次低供应商响应报价50%的，即响应报价&lt;通过符合性审查且报价次低供应商响应报价×50%；</w:t>
            </w:r>
          </w:p>
          <w:p w14:paraId="5CB871C1">
            <w:pPr>
              <w:spacing w:line="300" w:lineRule="exact"/>
              <w:jc w:val="left"/>
              <w:rPr>
                <w:rFonts w:hint="eastAsia"/>
                <w:color w:val="auto"/>
                <w:szCs w:val="21"/>
                <w:lang w:val="en-US" w:eastAsia="zh-CN"/>
              </w:rPr>
            </w:pPr>
            <w:r>
              <w:rPr>
                <w:rFonts w:hint="eastAsia"/>
                <w:color w:val="auto"/>
                <w:szCs w:val="21"/>
                <w:lang w:val="en-US" w:eastAsia="zh-CN"/>
              </w:rPr>
              <w:t>（3）响应报价低于采购项目最高限价45%的，即响应报价&lt;采购项目最高限价×45%；</w:t>
            </w:r>
          </w:p>
          <w:p w14:paraId="0656E8D7">
            <w:pPr>
              <w:spacing w:line="276" w:lineRule="auto"/>
              <w:rPr>
                <w:color w:val="auto"/>
                <w:sz w:val="22"/>
                <w:szCs w:val="22"/>
              </w:rPr>
            </w:pPr>
            <w:r>
              <w:rPr>
                <w:rFonts w:hint="eastAsia"/>
                <w:color w:val="auto"/>
                <w:szCs w:val="21"/>
                <w:lang w:val="en-US" w:eastAsia="zh-CN"/>
              </w:rPr>
              <w:t>（4）其他评审委员会认为供应商报价过低，有可能影响产品质量或者不能诚信履约的情形。</w:t>
            </w:r>
          </w:p>
        </w:tc>
      </w:tr>
      <w:tr w14:paraId="3617C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226EC6D6">
            <w:pPr>
              <w:spacing w:line="300" w:lineRule="exact"/>
              <w:jc w:val="center"/>
              <w:rPr>
                <w:rFonts w:hint="eastAsia" w:eastAsia="宋体"/>
                <w:b/>
                <w:szCs w:val="21"/>
                <w:lang w:eastAsia="zh-CN"/>
              </w:rPr>
            </w:pPr>
            <w:r>
              <w:rPr>
                <w:rFonts w:hint="eastAsia"/>
                <w:b/>
                <w:szCs w:val="21"/>
              </w:rPr>
              <w:t>6.</w:t>
            </w:r>
            <w:r>
              <w:rPr>
                <w:b/>
                <w:szCs w:val="21"/>
              </w:rPr>
              <w:t>3</w:t>
            </w:r>
            <w:r>
              <w:rPr>
                <w:rFonts w:hint="eastAsia"/>
                <w:b/>
                <w:szCs w:val="21"/>
              </w:rPr>
              <w:t>.</w:t>
            </w:r>
            <w:r>
              <w:rPr>
                <w:rFonts w:hint="eastAsia"/>
                <w:b/>
                <w:szCs w:val="21"/>
                <w:lang w:val="en-US" w:eastAsia="zh-CN"/>
              </w:rPr>
              <w:t>6</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FC4D6BE">
            <w:pPr>
              <w:spacing w:line="300" w:lineRule="exact"/>
              <w:jc w:val="center"/>
              <w:rPr>
                <w:color w:val="auto"/>
                <w:szCs w:val="21"/>
              </w:rPr>
            </w:pPr>
            <w:r>
              <w:rPr>
                <w:rFonts w:hint="eastAsia"/>
                <w:color w:val="auto"/>
                <w:szCs w:val="21"/>
              </w:rPr>
              <w:t>相同品牌推荐方式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53E2948">
            <w:pPr>
              <w:spacing w:line="276" w:lineRule="auto"/>
              <w:rPr>
                <w:color w:val="auto"/>
                <w:szCs w:val="21"/>
              </w:rPr>
            </w:pPr>
            <w:r>
              <w:rPr>
                <w:color w:val="auto"/>
                <w:sz w:val="22"/>
                <w:szCs w:val="22"/>
              </w:rPr>
              <w:sym w:font="Wingdings 2" w:char="F052"/>
            </w:r>
            <w:r>
              <w:rPr>
                <w:rFonts w:hint="eastAsia"/>
                <w:color w:val="auto"/>
                <w:szCs w:val="21"/>
              </w:rPr>
              <w:t>采购人委托评审委员会确定   □采购人确定</w:t>
            </w:r>
          </w:p>
        </w:tc>
      </w:tr>
      <w:tr w14:paraId="7A535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64C9C4FF">
            <w:pPr>
              <w:spacing w:line="300" w:lineRule="exact"/>
              <w:jc w:val="center"/>
              <w:rPr>
                <w:b/>
                <w:szCs w:val="21"/>
              </w:rPr>
            </w:pPr>
            <w:r>
              <w:rPr>
                <w:b/>
                <w:szCs w:val="21"/>
              </w:rPr>
              <w:t>6.5</w:t>
            </w:r>
            <w:r>
              <w:rPr>
                <w:rFonts w:hint="eastAsia"/>
                <w:b/>
                <w:szCs w:val="21"/>
              </w:rPr>
              <w:t>.1</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0008721">
            <w:pPr>
              <w:spacing w:line="300" w:lineRule="exact"/>
              <w:jc w:val="center"/>
              <w:rPr>
                <w:color w:val="auto"/>
                <w:szCs w:val="21"/>
              </w:rPr>
            </w:pPr>
            <w:r>
              <w:rPr>
                <w:rFonts w:hint="eastAsia"/>
                <w:color w:val="auto"/>
                <w:szCs w:val="21"/>
              </w:rPr>
              <w:t>结果</w:t>
            </w:r>
            <w:r>
              <w:rPr>
                <w:color w:val="auto"/>
                <w:szCs w:val="21"/>
              </w:rPr>
              <w:t>公告</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FCB05E6">
            <w:pPr>
              <w:spacing w:line="300" w:lineRule="exact"/>
              <w:jc w:val="left"/>
              <w:rPr>
                <w:color w:val="auto"/>
                <w:szCs w:val="21"/>
              </w:rPr>
            </w:pPr>
            <w:r>
              <w:rPr>
                <w:color w:val="auto"/>
                <w:szCs w:val="21"/>
              </w:rPr>
              <w:t>采购代理机构在采购人依法确认中标人后2个工作日内在招标公告发布的媒体上发布</w:t>
            </w:r>
            <w:r>
              <w:rPr>
                <w:rFonts w:hint="eastAsia"/>
                <w:color w:val="auto"/>
                <w:szCs w:val="21"/>
              </w:rPr>
              <w:t>结果</w:t>
            </w:r>
            <w:r>
              <w:rPr>
                <w:color w:val="auto"/>
                <w:szCs w:val="21"/>
              </w:rPr>
              <w:t>公告</w:t>
            </w:r>
            <w:r>
              <w:rPr>
                <w:rFonts w:hint="eastAsia"/>
                <w:color w:val="auto"/>
                <w:szCs w:val="21"/>
              </w:rPr>
              <w:t>。</w:t>
            </w:r>
          </w:p>
        </w:tc>
      </w:tr>
      <w:tr w14:paraId="29166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68D4D2C2">
            <w:pPr>
              <w:spacing w:line="300" w:lineRule="exact"/>
              <w:jc w:val="center"/>
              <w:rPr>
                <w:b/>
                <w:szCs w:val="21"/>
              </w:rPr>
            </w:pPr>
            <w:r>
              <w:rPr>
                <w:b/>
                <w:szCs w:val="21"/>
              </w:rPr>
              <w:t>6.5.2</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B421C90">
            <w:pPr>
              <w:spacing w:line="300" w:lineRule="exact"/>
              <w:jc w:val="center"/>
              <w:rPr>
                <w:szCs w:val="21"/>
              </w:rPr>
            </w:pPr>
            <w:r>
              <w:rPr>
                <w:rFonts w:hint="eastAsia"/>
                <w:szCs w:val="21"/>
              </w:rPr>
              <w:t>中标通知书</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2AE24D8">
            <w:pPr>
              <w:spacing w:line="300" w:lineRule="exact"/>
              <w:jc w:val="left"/>
              <w:rPr>
                <w:szCs w:val="21"/>
              </w:rPr>
            </w:pPr>
            <w:r>
              <w:rPr>
                <w:rFonts w:hint="eastAsia"/>
                <w:szCs w:val="21"/>
              </w:rPr>
              <w:t>采购代理机构通过广西政府采购云平台发出</w:t>
            </w:r>
            <w:r>
              <w:rPr>
                <w:szCs w:val="21"/>
              </w:rPr>
              <w:t>中标通知书。</w:t>
            </w:r>
          </w:p>
          <w:p w14:paraId="517E6667">
            <w:pPr>
              <w:spacing w:line="300" w:lineRule="exact"/>
              <w:jc w:val="left"/>
              <w:rPr>
                <w:szCs w:val="21"/>
              </w:rPr>
            </w:pPr>
            <w:r>
              <w:rPr>
                <w:rFonts w:hint="eastAsia"/>
                <w:szCs w:val="21"/>
              </w:rPr>
              <w:t>中标通知书在广西政府采购云平台推送之日起，视为中标人已收到，中标人自行承担未及时查收的后果。</w:t>
            </w:r>
          </w:p>
        </w:tc>
      </w:tr>
      <w:tr w14:paraId="494AE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69A2227D">
            <w:pPr>
              <w:spacing w:line="300" w:lineRule="exact"/>
              <w:jc w:val="center"/>
              <w:rPr>
                <w:b/>
                <w:szCs w:val="21"/>
              </w:rPr>
            </w:pPr>
            <w:r>
              <w:rPr>
                <w:b/>
                <w:szCs w:val="21"/>
              </w:rPr>
              <w:t>6.5.3</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AC1A416">
            <w:pPr>
              <w:spacing w:line="300" w:lineRule="exact"/>
              <w:jc w:val="center"/>
              <w:rPr>
                <w:szCs w:val="21"/>
              </w:rPr>
            </w:pPr>
            <w:r>
              <w:rPr>
                <w:rFonts w:hint="eastAsia"/>
                <w:szCs w:val="21"/>
              </w:rPr>
              <w:t>招标结果通知书</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8370505">
            <w:pPr>
              <w:spacing w:line="300" w:lineRule="exact"/>
              <w:jc w:val="left"/>
              <w:rPr>
                <w:szCs w:val="21"/>
              </w:rPr>
            </w:pPr>
            <w:r>
              <w:rPr>
                <w:rFonts w:hint="eastAsia"/>
                <w:szCs w:val="21"/>
              </w:rPr>
              <w:t>采购代理机构通过</w:t>
            </w:r>
            <w:r>
              <w:rPr>
                <w:rFonts w:ascii="Arial" w:hAnsi="Arial" w:cs="Arial"/>
                <w:kern w:val="0"/>
                <w:szCs w:val="21"/>
              </w:rPr>
              <w:t>广西政府采购云平台</w:t>
            </w:r>
            <w:r>
              <w:rPr>
                <w:rFonts w:hint="eastAsia"/>
                <w:szCs w:val="21"/>
              </w:rPr>
              <w:t>发出招标结果</w:t>
            </w:r>
            <w:r>
              <w:rPr>
                <w:szCs w:val="21"/>
              </w:rPr>
              <w:t>通知书</w:t>
            </w:r>
          </w:p>
          <w:p w14:paraId="2355E840">
            <w:pPr>
              <w:spacing w:line="300" w:lineRule="exact"/>
              <w:jc w:val="left"/>
              <w:rPr>
                <w:szCs w:val="21"/>
              </w:rPr>
            </w:pPr>
            <w:r>
              <w:rPr>
                <w:rFonts w:hint="eastAsia"/>
                <w:szCs w:val="21"/>
              </w:rPr>
              <w:t>招标结果通知书在广西政府采购云平台推送之日起，视为中标人已收到，中标人自行承担未及时查收的后果。</w:t>
            </w:r>
          </w:p>
        </w:tc>
      </w:tr>
      <w:tr w14:paraId="145EC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3494EE7A">
            <w:pPr>
              <w:spacing w:line="300" w:lineRule="exact"/>
              <w:jc w:val="center"/>
              <w:rPr>
                <w:b/>
                <w:szCs w:val="21"/>
              </w:rPr>
            </w:pPr>
            <w:r>
              <w:rPr>
                <w:b/>
                <w:szCs w:val="21"/>
              </w:rPr>
              <w:t>8.1</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E2EE85E">
            <w:pPr>
              <w:spacing w:line="300" w:lineRule="exact"/>
              <w:jc w:val="center"/>
              <w:rPr>
                <w:szCs w:val="21"/>
              </w:rPr>
            </w:pPr>
            <w:r>
              <w:rPr>
                <w:rFonts w:hint="eastAsia"/>
                <w:szCs w:val="21"/>
              </w:rPr>
              <w:t>质疑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D1C98D8">
            <w:pPr>
              <w:spacing w:line="300" w:lineRule="exact"/>
              <w:jc w:val="left"/>
              <w:rPr>
                <w:szCs w:val="21"/>
              </w:rPr>
            </w:pPr>
            <w:r>
              <w:rPr>
                <w:rFonts w:hint="eastAsia"/>
                <w:szCs w:val="21"/>
              </w:rPr>
              <w:t>（1）供应商</w:t>
            </w:r>
            <w:r>
              <w:rPr>
                <w:szCs w:val="21"/>
              </w:rPr>
              <w:t>认为</w:t>
            </w:r>
            <w:r>
              <w:rPr>
                <w:rFonts w:hint="eastAsia"/>
                <w:szCs w:val="21"/>
              </w:rPr>
              <w:t>招标文件</w:t>
            </w:r>
            <w:r>
              <w:rPr>
                <w:szCs w:val="21"/>
              </w:rPr>
              <w:t>、</w:t>
            </w:r>
            <w:r>
              <w:rPr>
                <w:rFonts w:hint="eastAsia"/>
                <w:szCs w:val="21"/>
              </w:rPr>
              <w:t>采购</w:t>
            </w:r>
            <w:r>
              <w:rPr>
                <w:szCs w:val="21"/>
              </w:rPr>
              <w:t>过程、中标</w:t>
            </w:r>
            <w:r>
              <w:rPr>
                <w:rFonts w:hint="eastAsia"/>
                <w:szCs w:val="21"/>
              </w:rPr>
              <w:t>或者成交</w:t>
            </w:r>
            <w:r>
              <w:rPr>
                <w:szCs w:val="21"/>
              </w:rPr>
              <w:t>结果使自己的权益受到损害的，可以在知道或者应知其权益受到损害之日起7个工作日内，</w:t>
            </w:r>
            <w:r>
              <w:rPr>
                <w:rFonts w:hint="eastAsia"/>
                <w:szCs w:val="21"/>
              </w:rPr>
              <w:t>通过以下方式</w:t>
            </w:r>
            <w:r>
              <w:rPr>
                <w:szCs w:val="21"/>
              </w:rPr>
              <w:t>向采购人、采购代理机构提出质疑。提出质疑的</w:t>
            </w:r>
            <w:r>
              <w:rPr>
                <w:rFonts w:hint="eastAsia"/>
                <w:szCs w:val="21"/>
              </w:rPr>
              <w:t>供应商</w:t>
            </w:r>
            <w:r>
              <w:rPr>
                <w:szCs w:val="21"/>
              </w:rPr>
              <w:t>必须是参与本项目采购活动的供应商</w:t>
            </w:r>
            <w:r>
              <w:rPr>
                <w:rFonts w:hint="eastAsia"/>
                <w:szCs w:val="21"/>
              </w:rPr>
              <w:t>，并须在</w:t>
            </w:r>
            <w:r>
              <w:rPr>
                <w:szCs w:val="21"/>
              </w:rPr>
              <w:t>法定质疑期内一次性提出针对同一采购程序环节的质疑。质疑函应使用财政部发布的</w:t>
            </w:r>
            <w:r>
              <w:rPr>
                <w:rFonts w:hint="eastAsia"/>
                <w:szCs w:val="21"/>
              </w:rPr>
              <w:t>政府采购供应商质疑函范本，并应按照“质疑函制作说明”进行制作。</w:t>
            </w:r>
          </w:p>
          <w:p w14:paraId="31C48BE8">
            <w:pPr>
              <w:spacing w:line="300" w:lineRule="exact"/>
              <w:jc w:val="left"/>
              <w:rPr>
                <w:szCs w:val="21"/>
              </w:rPr>
            </w:pPr>
            <w:r>
              <w:rPr>
                <w:rFonts w:hint="eastAsia"/>
                <w:szCs w:val="21"/>
              </w:rPr>
              <w:t>（2）</w:t>
            </w:r>
            <w:r>
              <w:rPr>
                <w:szCs w:val="21"/>
              </w:rPr>
              <w:t>本项目不接受传真、移动通信</w:t>
            </w:r>
            <w:r>
              <w:rPr>
                <w:rFonts w:hint="eastAsia"/>
                <w:szCs w:val="21"/>
              </w:rPr>
              <w:t>、广西政府采购云平台</w:t>
            </w:r>
            <w:r>
              <w:rPr>
                <w:szCs w:val="21"/>
              </w:rPr>
              <w:t>等</w:t>
            </w:r>
            <w:r>
              <w:rPr>
                <w:rFonts w:hint="eastAsia"/>
                <w:szCs w:val="21"/>
              </w:rPr>
              <w:t>方式</w:t>
            </w:r>
            <w:r>
              <w:rPr>
                <w:szCs w:val="21"/>
              </w:rPr>
              <w:t>送达的质疑材料</w:t>
            </w:r>
            <w:r>
              <w:rPr>
                <w:rFonts w:hint="eastAsia"/>
                <w:szCs w:val="21"/>
              </w:rPr>
              <w:t>，供应商可通过现场或邮寄方式递交书面质疑材料。供应商应于质疑有效期内将质疑函原件递交或邮寄至招标公告中采购代理机构信息中的联系人。</w:t>
            </w:r>
          </w:p>
        </w:tc>
      </w:tr>
      <w:tr w14:paraId="37A78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6220DFF9">
            <w:pPr>
              <w:spacing w:line="300" w:lineRule="exact"/>
              <w:jc w:val="center"/>
              <w:rPr>
                <w:b/>
                <w:szCs w:val="21"/>
              </w:rPr>
            </w:pPr>
            <w:r>
              <w:rPr>
                <w:b/>
                <w:szCs w:val="21"/>
              </w:rPr>
              <w:t>9.1</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BCC00E2">
            <w:pPr>
              <w:spacing w:line="300" w:lineRule="exact"/>
              <w:jc w:val="center"/>
              <w:rPr>
                <w:szCs w:val="21"/>
              </w:rPr>
            </w:pPr>
            <w:r>
              <w:rPr>
                <w:szCs w:val="20"/>
              </w:rPr>
              <w:t>代理服务费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BA078DD">
            <w:pPr>
              <w:rPr>
                <w:color w:val="auto"/>
                <w:szCs w:val="21"/>
              </w:rPr>
            </w:pPr>
            <w:r>
              <w:rPr>
                <w:color w:val="auto"/>
                <w:szCs w:val="21"/>
              </w:rPr>
              <w:t>（1）</w:t>
            </w:r>
            <w:r>
              <w:rPr>
                <w:color w:val="auto"/>
                <w:szCs w:val="20"/>
              </w:rPr>
              <w:t>代理服务费</w:t>
            </w:r>
          </w:p>
          <w:p w14:paraId="61AA3C50">
            <w:pPr>
              <w:spacing w:line="300" w:lineRule="exact"/>
              <w:jc w:val="left"/>
              <w:rPr>
                <w:color w:val="auto"/>
                <w:szCs w:val="21"/>
              </w:rPr>
            </w:pPr>
            <w:r>
              <w:rPr>
                <w:color w:val="auto"/>
                <w:szCs w:val="21"/>
              </w:rPr>
              <w:sym w:font="Wingdings 2" w:char="F052"/>
            </w:r>
            <w:r>
              <w:rPr>
                <w:color w:val="auto"/>
                <w:szCs w:val="21"/>
              </w:rPr>
              <w:t>采购代理机构向中标人收取代理服务费。本项目代理服务费</w:t>
            </w:r>
            <w:r>
              <w:rPr>
                <w:rFonts w:hint="eastAsia"/>
                <w:color w:val="auto"/>
                <w:szCs w:val="21"/>
              </w:rPr>
              <w:t>按照</w:t>
            </w:r>
            <w:r>
              <w:rPr>
                <w:color w:val="auto"/>
                <w:szCs w:val="21"/>
              </w:rPr>
              <w:t>《招标代理服务费管理暂行办法》 (计价格﹝2002﹞1980号)、《国家发展改革委关于降低部分建设项目收费标准规范收费行为等有关问题的通知》(发改价格﹝2011﹞534号)</w:t>
            </w:r>
            <w:r>
              <w:rPr>
                <w:rFonts w:hint="eastAsia"/>
                <w:color w:val="auto"/>
                <w:szCs w:val="21"/>
              </w:rPr>
              <w:t>的</w:t>
            </w:r>
            <w:r>
              <w:rPr>
                <w:color w:val="auto"/>
                <w:szCs w:val="21"/>
              </w:rPr>
              <w:t>规定</w:t>
            </w:r>
            <w:r>
              <w:rPr>
                <w:rFonts w:hint="eastAsia"/>
                <w:color w:val="auto"/>
                <w:szCs w:val="21"/>
              </w:rPr>
              <w:t>采用</w:t>
            </w:r>
            <w:r>
              <w:rPr>
                <w:color w:val="auto"/>
                <w:szCs w:val="21"/>
              </w:rPr>
              <w:t>差额定率累进</w:t>
            </w:r>
            <w:r>
              <w:rPr>
                <w:rFonts w:hint="eastAsia"/>
                <w:color w:val="auto"/>
                <w:szCs w:val="21"/>
              </w:rPr>
              <w:t>法</w:t>
            </w:r>
            <w:r>
              <w:rPr>
                <w:color w:val="auto"/>
                <w:szCs w:val="21"/>
              </w:rPr>
              <w:t>计算</w:t>
            </w:r>
            <w:r>
              <w:rPr>
                <w:rFonts w:hint="eastAsia"/>
                <w:color w:val="auto"/>
                <w:szCs w:val="21"/>
              </w:rPr>
              <w:t>。</w:t>
            </w:r>
            <w:r>
              <w:rPr>
                <w:color w:val="auto"/>
                <w:szCs w:val="21"/>
              </w:rPr>
              <w:t>具体费率</w:t>
            </w:r>
            <w:r>
              <w:rPr>
                <w:rFonts w:hint="eastAsia"/>
                <w:color w:val="auto"/>
                <w:szCs w:val="21"/>
              </w:rPr>
              <w:t>如下：</w:t>
            </w:r>
          </w:p>
          <w:p w14:paraId="5A099856">
            <w:pPr>
              <w:spacing w:line="300" w:lineRule="exact"/>
              <w:jc w:val="left"/>
              <w:rPr>
                <w:color w:val="auto"/>
                <w:szCs w:val="21"/>
              </w:rPr>
            </w:pPr>
            <w:r>
              <w:rPr>
                <w:rFonts w:hint="eastAsia"/>
                <w:color w:val="auto"/>
                <w:szCs w:val="21"/>
              </w:rPr>
              <w:t>①中标金额在1</w:t>
            </w:r>
            <w:r>
              <w:rPr>
                <w:color w:val="auto"/>
                <w:szCs w:val="21"/>
              </w:rPr>
              <w:t>00</w:t>
            </w:r>
            <w:r>
              <w:rPr>
                <w:rFonts w:hint="eastAsia"/>
                <w:color w:val="auto"/>
                <w:szCs w:val="21"/>
              </w:rPr>
              <w:t>万元以下的：</w:t>
            </w:r>
          </w:p>
          <w:p w14:paraId="3BB96527">
            <w:pPr>
              <w:spacing w:line="300" w:lineRule="exact"/>
              <w:jc w:val="left"/>
              <w:rPr>
                <w:color w:val="auto"/>
                <w:szCs w:val="21"/>
              </w:rPr>
            </w:pPr>
            <w:r>
              <w:rPr>
                <w:rFonts w:hint="eastAsia"/>
                <w:color w:val="auto"/>
                <w:szCs w:val="21"/>
              </w:rPr>
              <w:t>货物</w:t>
            </w:r>
            <w:r>
              <w:rPr>
                <w:color w:val="auto"/>
                <w:szCs w:val="21"/>
              </w:rPr>
              <w:t>1.5％</w:t>
            </w:r>
            <w:r>
              <w:rPr>
                <w:rFonts w:hint="eastAsia"/>
                <w:color w:val="auto"/>
                <w:szCs w:val="21"/>
              </w:rPr>
              <w:t>；</w:t>
            </w:r>
            <w:r>
              <w:rPr>
                <w:color w:val="auto"/>
                <w:szCs w:val="21"/>
              </w:rPr>
              <w:t>服务招标1.5％</w:t>
            </w:r>
            <w:r>
              <w:rPr>
                <w:rFonts w:hint="eastAsia"/>
                <w:color w:val="auto"/>
                <w:szCs w:val="21"/>
              </w:rPr>
              <w:t>；</w:t>
            </w:r>
            <w:r>
              <w:rPr>
                <w:color w:val="auto"/>
                <w:szCs w:val="21"/>
              </w:rPr>
              <w:t>工程招标1.0％</w:t>
            </w:r>
            <w:r>
              <w:rPr>
                <w:rFonts w:hint="eastAsia"/>
                <w:color w:val="auto"/>
                <w:szCs w:val="21"/>
              </w:rPr>
              <w:t>；</w:t>
            </w:r>
          </w:p>
          <w:p w14:paraId="18879C03">
            <w:pPr>
              <w:spacing w:line="300" w:lineRule="exact"/>
              <w:jc w:val="left"/>
              <w:rPr>
                <w:color w:val="auto"/>
                <w:szCs w:val="21"/>
              </w:rPr>
            </w:pPr>
            <w:r>
              <w:rPr>
                <w:rFonts w:hint="eastAsia"/>
                <w:color w:val="auto"/>
                <w:szCs w:val="21"/>
              </w:rPr>
              <w:t>②中标金额在</w:t>
            </w:r>
            <w:r>
              <w:rPr>
                <w:color w:val="auto"/>
                <w:szCs w:val="21"/>
              </w:rPr>
              <w:t>100-500</w:t>
            </w:r>
            <w:r>
              <w:rPr>
                <w:rFonts w:hint="eastAsia"/>
                <w:color w:val="auto"/>
                <w:szCs w:val="21"/>
              </w:rPr>
              <w:t>万元之间：</w:t>
            </w:r>
          </w:p>
          <w:p w14:paraId="34A263CA">
            <w:pPr>
              <w:spacing w:line="300" w:lineRule="exact"/>
              <w:jc w:val="left"/>
              <w:rPr>
                <w:color w:val="auto"/>
                <w:szCs w:val="21"/>
              </w:rPr>
            </w:pPr>
            <w:r>
              <w:rPr>
                <w:rFonts w:hint="eastAsia"/>
                <w:color w:val="auto"/>
                <w:szCs w:val="21"/>
              </w:rPr>
              <w:t>货物</w:t>
            </w:r>
            <w:r>
              <w:rPr>
                <w:color w:val="auto"/>
                <w:szCs w:val="21"/>
              </w:rPr>
              <w:t>1.1％</w:t>
            </w:r>
            <w:r>
              <w:rPr>
                <w:rFonts w:hint="eastAsia"/>
                <w:color w:val="auto"/>
                <w:szCs w:val="21"/>
              </w:rPr>
              <w:t>；</w:t>
            </w:r>
            <w:r>
              <w:rPr>
                <w:color w:val="auto"/>
                <w:szCs w:val="21"/>
              </w:rPr>
              <w:t>服务招标0.8％</w:t>
            </w:r>
            <w:r>
              <w:rPr>
                <w:rFonts w:hint="eastAsia"/>
                <w:color w:val="auto"/>
                <w:szCs w:val="21"/>
              </w:rPr>
              <w:t>；</w:t>
            </w:r>
            <w:r>
              <w:rPr>
                <w:color w:val="auto"/>
                <w:szCs w:val="21"/>
              </w:rPr>
              <w:t>工程招标0.7％</w:t>
            </w:r>
            <w:r>
              <w:rPr>
                <w:rFonts w:hint="eastAsia"/>
                <w:color w:val="auto"/>
                <w:szCs w:val="21"/>
              </w:rPr>
              <w:t>；</w:t>
            </w:r>
          </w:p>
          <w:p w14:paraId="710B8E9D">
            <w:pPr>
              <w:spacing w:line="300" w:lineRule="exact"/>
              <w:jc w:val="left"/>
              <w:rPr>
                <w:color w:val="auto"/>
                <w:szCs w:val="21"/>
              </w:rPr>
            </w:pPr>
            <w:r>
              <w:rPr>
                <w:rFonts w:hint="eastAsia"/>
                <w:color w:val="auto"/>
                <w:szCs w:val="21"/>
              </w:rPr>
              <w:t>③中标金额在</w:t>
            </w:r>
            <w:r>
              <w:rPr>
                <w:color w:val="auto"/>
                <w:szCs w:val="21"/>
              </w:rPr>
              <w:t>5</w:t>
            </w:r>
            <w:r>
              <w:rPr>
                <w:rFonts w:hint="eastAsia"/>
                <w:color w:val="auto"/>
                <w:szCs w:val="21"/>
              </w:rPr>
              <w:t>0</w:t>
            </w:r>
            <w:r>
              <w:rPr>
                <w:color w:val="auto"/>
                <w:szCs w:val="21"/>
              </w:rPr>
              <w:t>0-1</w:t>
            </w:r>
            <w:r>
              <w:rPr>
                <w:rFonts w:hint="eastAsia"/>
                <w:color w:val="auto"/>
                <w:szCs w:val="21"/>
              </w:rPr>
              <w:t>00</w:t>
            </w:r>
            <w:r>
              <w:rPr>
                <w:color w:val="auto"/>
                <w:szCs w:val="21"/>
              </w:rPr>
              <w:t>0</w:t>
            </w:r>
            <w:r>
              <w:rPr>
                <w:rFonts w:hint="eastAsia"/>
                <w:color w:val="auto"/>
                <w:szCs w:val="21"/>
              </w:rPr>
              <w:t>万元之间：</w:t>
            </w:r>
          </w:p>
          <w:p w14:paraId="79F1859F">
            <w:pPr>
              <w:spacing w:line="300" w:lineRule="exact"/>
              <w:jc w:val="left"/>
              <w:rPr>
                <w:color w:val="auto"/>
                <w:szCs w:val="21"/>
              </w:rPr>
            </w:pPr>
            <w:r>
              <w:rPr>
                <w:rFonts w:hint="eastAsia"/>
                <w:color w:val="auto"/>
                <w:szCs w:val="21"/>
              </w:rPr>
              <w:t>货物</w:t>
            </w:r>
            <w:r>
              <w:rPr>
                <w:color w:val="auto"/>
                <w:szCs w:val="21"/>
              </w:rPr>
              <w:t>0.8％</w:t>
            </w:r>
            <w:r>
              <w:rPr>
                <w:rFonts w:hint="eastAsia"/>
                <w:color w:val="auto"/>
                <w:szCs w:val="21"/>
              </w:rPr>
              <w:t>；</w:t>
            </w:r>
            <w:r>
              <w:rPr>
                <w:color w:val="auto"/>
                <w:szCs w:val="21"/>
              </w:rPr>
              <w:t>服务招标0.45％</w:t>
            </w:r>
            <w:r>
              <w:rPr>
                <w:rFonts w:hint="eastAsia"/>
                <w:color w:val="auto"/>
                <w:szCs w:val="21"/>
              </w:rPr>
              <w:t>；</w:t>
            </w:r>
            <w:r>
              <w:rPr>
                <w:color w:val="auto"/>
                <w:szCs w:val="21"/>
              </w:rPr>
              <w:t>工程招标0.55％</w:t>
            </w:r>
            <w:r>
              <w:rPr>
                <w:rFonts w:hint="eastAsia"/>
                <w:color w:val="auto"/>
                <w:szCs w:val="21"/>
              </w:rPr>
              <w:t>；</w:t>
            </w:r>
          </w:p>
          <w:p w14:paraId="6EC2FAB8">
            <w:pPr>
              <w:spacing w:line="300" w:lineRule="exact"/>
              <w:jc w:val="left"/>
              <w:rPr>
                <w:color w:val="auto"/>
                <w:szCs w:val="21"/>
              </w:rPr>
            </w:pPr>
            <w:r>
              <w:rPr>
                <w:rFonts w:hint="eastAsia"/>
                <w:color w:val="auto"/>
                <w:szCs w:val="21"/>
              </w:rPr>
              <w:t>④中标金额在</w:t>
            </w:r>
            <w:r>
              <w:rPr>
                <w:color w:val="auto"/>
                <w:szCs w:val="21"/>
              </w:rPr>
              <w:t>1000-5000</w:t>
            </w:r>
            <w:r>
              <w:rPr>
                <w:rFonts w:hint="eastAsia"/>
                <w:color w:val="auto"/>
                <w:szCs w:val="21"/>
              </w:rPr>
              <w:t>万元之间：</w:t>
            </w:r>
          </w:p>
          <w:p w14:paraId="6956F8B1">
            <w:pPr>
              <w:spacing w:line="300" w:lineRule="exact"/>
              <w:jc w:val="left"/>
              <w:rPr>
                <w:color w:val="auto"/>
                <w:szCs w:val="21"/>
              </w:rPr>
            </w:pPr>
            <w:r>
              <w:rPr>
                <w:rFonts w:hint="eastAsia"/>
                <w:color w:val="auto"/>
                <w:szCs w:val="21"/>
              </w:rPr>
              <w:t>货物</w:t>
            </w:r>
            <w:r>
              <w:rPr>
                <w:color w:val="auto"/>
                <w:szCs w:val="21"/>
              </w:rPr>
              <w:t>0.5％</w:t>
            </w:r>
            <w:r>
              <w:rPr>
                <w:rFonts w:hint="eastAsia"/>
                <w:color w:val="auto"/>
                <w:szCs w:val="21"/>
              </w:rPr>
              <w:t>；</w:t>
            </w:r>
            <w:r>
              <w:rPr>
                <w:color w:val="auto"/>
                <w:szCs w:val="21"/>
              </w:rPr>
              <w:t>服务招标0.25％</w:t>
            </w:r>
            <w:r>
              <w:rPr>
                <w:rFonts w:hint="eastAsia"/>
                <w:color w:val="auto"/>
                <w:szCs w:val="21"/>
              </w:rPr>
              <w:t>；</w:t>
            </w:r>
            <w:r>
              <w:rPr>
                <w:color w:val="auto"/>
                <w:szCs w:val="21"/>
              </w:rPr>
              <w:t>工程招标0.35％</w:t>
            </w:r>
            <w:r>
              <w:rPr>
                <w:rFonts w:hint="eastAsia"/>
                <w:color w:val="auto"/>
                <w:szCs w:val="21"/>
              </w:rPr>
              <w:t>；</w:t>
            </w:r>
          </w:p>
          <w:p w14:paraId="58963BFF">
            <w:pPr>
              <w:spacing w:line="300" w:lineRule="exact"/>
              <w:jc w:val="left"/>
              <w:rPr>
                <w:color w:val="auto"/>
                <w:szCs w:val="21"/>
              </w:rPr>
            </w:pPr>
            <w:r>
              <w:rPr>
                <w:rFonts w:hint="eastAsia"/>
                <w:color w:val="auto"/>
                <w:szCs w:val="21"/>
              </w:rPr>
              <w:t>……</w:t>
            </w:r>
          </w:p>
          <w:p w14:paraId="6E22FD29">
            <w:pPr>
              <w:spacing w:line="300" w:lineRule="exact"/>
              <w:jc w:val="left"/>
              <w:rPr>
                <w:color w:val="auto"/>
                <w:szCs w:val="21"/>
              </w:rPr>
            </w:pPr>
            <w:r>
              <w:rPr>
                <w:color w:val="auto"/>
                <w:szCs w:val="21"/>
              </w:rPr>
              <w:t>差额定率累进</w:t>
            </w:r>
            <w:r>
              <w:rPr>
                <w:rFonts w:hint="eastAsia"/>
                <w:color w:val="auto"/>
                <w:szCs w:val="21"/>
              </w:rPr>
              <w:t>法</w:t>
            </w:r>
            <w:r>
              <w:rPr>
                <w:color w:val="auto"/>
                <w:szCs w:val="21"/>
              </w:rPr>
              <w:t>计算</w:t>
            </w:r>
            <w:r>
              <w:rPr>
                <w:rFonts w:hint="eastAsia"/>
                <w:color w:val="auto"/>
                <w:szCs w:val="21"/>
              </w:rPr>
              <w:t>过程示例：</w:t>
            </w:r>
          </w:p>
          <w:p w14:paraId="6D9F9640">
            <w:pPr>
              <w:spacing w:line="300" w:lineRule="exact"/>
              <w:jc w:val="left"/>
              <w:rPr>
                <w:color w:val="auto"/>
                <w:szCs w:val="21"/>
              </w:rPr>
            </w:pPr>
            <w:r>
              <w:rPr>
                <w:color w:val="auto"/>
                <w:szCs w:val="21"/>
              </w:rPr>
              <w:t>例如：某货物招标代理业务</w:t>
            </w:r>
            <w:r>
              <w:rPr>
                <w:rFonts w:hint="eastAsia"/>
                <w:color w:val="auto"/>
                <w:szCs w:val="21"/>
              </w:rPr>
              <w:t>中标</w:t>
            </w:r>
            <w:r>
              <w:rPr>
                <w:color w:val="auto"/>
                <w:szCs w:val="21"/>
              </w:rPr>
              <w:t>金额为300万元，招标代理服务费金额按如下计算：</w:t>
            </w:r>
          </w:p>
          <w:p w14:paraId="76244402">
            <w:pPr>
              <w:spacing w:line="300" w:lineRule="exact"/>
              <w:jc w:val="left"/>
              <w:rPr>
                <w:color w:val="auto"/>
                <w:szCs w:val="21"/>
              </w:rPr>
            </w:pPr>
            <w:r>
              <w:rPr>
                <w:color w:val="auto"/>
                <w:szCs w:val="21"/>
              </w:rPr>
              <w:t>100万元×1.5%＝1.5万元</w:t>
            </w:r>
          </w:p>
          <w:p w14:paraId="32BDD8B3">
            <w:pPr>
              <w:spacing w:line="300" w:lineRule="exact"/>
              <w:jc w:val="left"/>
              <w:rPr>
                <w:color w:val="auto"/>
                <w:szCs w:val="21"/>
              </w:rPr>
            </w:pPr>
            <w:r>
              <w:rPr>
                <w:color w:val="auto"/>
                <w:szCs w:val="21"/>
              </w:rPr>
              <w:t>（300－100）万元×1.1%＝2.2万元</w:t>
            </w:r>
          </w:p>
          <w:p w14:paraId="75C07BEE">
            <w:pPr>
              <w:spacing w:line="300" w:lineRule="exact"/>
              <w:jc w:val="left"/>
              <w:rPr>
                <w:color w:val="auto"/>
                <w:szCs w:val="21"/>
              </w:rPr>
            </w:pPr>
            <w:r>
              <w:rPr>
                <w:color w:val="auto"/>
                <w:szCs w:val="21"/>
              </w:rPr>
              <w:t>合计收费＝1.5＋2.2=3.7万元</w:t>
            </w:r>
          </w:p>
          <w:p w14:paraId="28BF1E6F">
            <w:pPr>
              <w:spacing w:line="300" w:lineRule="exact"/>
              <w:jc w:val="left"/>
              <w:rPr>
                <w:color w:val="auto"/>
                <w:szCs w:val="21"/>
                <w:u w:val="single"/>
              </w:rPr>
            </w:pPr>
            <w:r>
              <w:rPr>
                <w:color w:val="auto"/>
                <w:szCs w:val="21"/>
              </w:rPr>
              <w:sym w:font="Wingdings 2" w:char="F0A3"/>
            </w:r>
            <w:r>
              <w:rPr>
                <w:color w:val="auto"/>
                <w:szCs w:val="21"/>
              </w:rPr>
              <w:t>采购代理机构</w:t>
            </w:r>
            <w:r>
              <w:rPr>
                <w:color w:val="auto"/>
                <w:szCs w:val="20"/>
              </w:rPr>
              <w:t>向中标人收取代理服务费</w:t>
            </w:r>
            <w:r>
              <w:rPr>
                <w:rFonts w:hint="eastAsia"/>
                <w:color w:val="auto"/>
                <w:szCs w:val="20"/>
              </w:rPr>
              <w:t>，</w:t>
            </w:r>
            <w:r>
              <w:rPr>
                <w:color w:val="auto"/>
                <w:szCs w:val="20"/>
              </w:rPr>
              <w:t>具体金额为</w:t>
            </w:r>
            <w:r>
              <w:rPr>
                <w:rFonts w:hint="eastAsia"/>
                <w:color w:val="auto"/>
                <w:szCs w:val="20"/>
                <w:u w:val="single"/>
              </w:rPr>
              <w:t xml:space="preserve">             </w:t>
            </w:r>
            <w:r>
              <w:rPr>
                <w:rFonts w:hint="eastAsia"/>
                <w:color w:val="auto"/>
                <w:szCs w:val="20"/>
              </w:rPr>
              <w:t>。</w:t>
            </w:r>
          </w:p>
          <w:p w14:paraId="77230AE9">
            <w:pPr>
              <w:spacing w:line="300" w:lineRule="exact"/>
              <w:jc w:val="left"/>
              <w:rPr>
                <w:color w:val="auto"/>
                <w:szCs w:val="21"/>
              </w:rPr>
            </w:pPr>
            <w:r>
              <w:rPr>
                <w:color w:val="auto"/>
                <w:szCs w:val="21"/>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596490EB">
            <w:pPr>
              <w:spacing w:line="360" w:lineRule="exact"/>
              <w:rPr>
                <w:rFonts w:hint="eastAsia"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账户名称：广西乐正工程项目管理有限公司</w:t>
            </w:r>
          </w:p>
          <w:p w14:paraId="1FD8C6A1">
            <w:pPr>
              <w:spacing w:line="360" w:lineRule="exact"/>
              <w:rPr>
                <w:rFonts w:hint="eastAsia"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开户银行：建行贵港江南支行</w:t>
            </w:r>
          </w:p>
          <w:p w14:paraId="73758EB6">
            <w:pPr>
              <w:spacing w:line="300" w:lineRule="exact"/>
              <w:jc w:val="left"/>
              <w:rPr>
                <w:kern w:val="0"/>
                <w:szCs w:val="21"/>
              </w:rPr>
            </w:pPr>
            <w:r>
              <w:rPr>
                <w:rFonts w:hint="eastAsia" w:ascii="Times New Roman" w:hAnsi="Times New Roman" w:eastAsia="宋体" w:cs="Times New Roman"/>
                <w:color w:val="auto"/>
                <w:kern w:val="0"/>
                <w:szCs w:val="21"/>
                <w:highlight w:val="none"/>
              </w:rPr>
              <w:t>银行账号：4505 0175 3749 0988 8888</w:t>
            </w:r>
          </w:p>
        </w:tc>
      </w:tr>
      <w:tr w14:paraId="458D4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47798599">
            <w:pPr>
              <w:spacing w:line="300" w:lineRule="exact"/>
              <w:jc w:val="center"/>
              <w:rPr>
                <w:b/>
                <w:szCs w:val="21"/>
              </w:rPr>
            </w:pPr>
            <w:r>
              <w:rPr>
                <w:b/>
                <w:szCs w:val="21"/>
              </w:rPr>
              <w:t>9.3</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2E25880">
            <w:pPr>
              <w:spacing w:line="300" w:lineRule="exact"/>
              <w:jc w:val="center"/>
              <w:rPr>
                <w:szCs w:val="20"/>
              </w:rPr>
            </w:pPr>
            <w:r>
              <w:rPr>
                <w:rFonts w:hint="eastAsia"/>
                <w:szCs w:val="20"/>
              </w:rPr>
              <w:t>附件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C39FDA8">
            <w:pPr>
              <w:spacing w:line="276" w:lineRule="auto"/>
              <w:rPr>
                <w:color w:val="auto"/>
                <w:szCs w:val="21"/>
              </w:rPr>
            </w:pPr>
            <w:r>
              <w:rPr>
                <w:color w:val="auto"/>
                <w:sz w:val="22"/>
                <w:szCs w:val="22"/>
              </w:rPr>
              <w:sym w:font="Wingdings 2" w:char="F052"/>
            </w:r>
            <w:r>
              <w:rPr>
                <w:rFonts w:hint="eastAsia"/>
                <w:color w:val="auto"/>
                <w:szCs w:val="21"/>
              </w:rPr>
              <w:t>无</w:t>
            </w:r>
          </w:p>
          <w:p w14:paraId="6168C054">
            <w:pPr>
              <w:spacing w:line="276" w:lineRule="auto"/>
              <w:rPr>
                <w:color w:val="auto"/>
                <w:szCs w:val="21"/>
                <w:u w:val="single"/>
              </w:rPr>
            </w:pPr>
            <w:r>
              <w:rPr>
                <w:rFonts w:hint="eastAsia"/>
                <w:color w:val="auto"/>
                <w:szCs w:val="21"/>
              </w:rPr>
              <w:t>□有，详见：</w:t>
            </w:r>
            <w:r>
              <w:rPr>
                <w:rFonts w:hint="eastAsia"/>
                <w:color w:val="auto"/>
                <w:szCs w:val="21"/>
                <w:u w:val="single"/>
              </w:rPr>
              <w:t xml:space="preserve"> </w:t>
            </w:r>
            <w:r>
              <w:rPr>
                <w:color w:val="auto"/>
                <w:szCs w:val="21"/>
                <w:u w:val="single"/>
              </w:rPr>
              <w:t xml:space="preserve">         </w:t>
            </w:r>
          </w:p>
        </w:tc>
      </w:tr>
      <w:tr w14:paraId="77984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6C41BDD5">
            <w:pPr>
              <w:spacing w:line="300" w:lineRule="exact"/>
              <w:jc w:val="center"/>
              <w:rPr>
                <w:b/>
                <w:szCs w:val="21"/>
              </w:rPr>
            </w:pPr>
            <w:r>
              <w:rPr>
                <w:b/>
                <w:szCs w:val="21"/>
              </w:rPr>
              <w:t>9.3</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B29BDA1">
            <w:pPr>
              <w:spacing w:line="300" w:lineRule="exact"/>
              <w:jc w:val="center"/>
              <w:rPr>
                <w:szCs w:val="20"/>
              </w:rPr>
            </w:pPr>
            <w:r>
              <w:rPr>
                <w:rFonts w:hint="eastAsia"/>
                <w:szCs w:val="20"/>
              </w:rPr>
              <w:t>图纸</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AC14236">
            <w:pPr>
              <w:spacing w:line="276" w:lineRule="auto"/>
              <w:rPr>
                <w:color w:val="auto"/>
                <w:szCs w:val="21"/>
              </w:rPr>
            </w:pPr>
            <w:r>
              <w:rPr>
                <w:color w:val="auto"/>
                <w:sz w:val="22"/>
                <w:szCs w:val="22"/>
              </w:rPr>
              <w:sym w:font="Wingdings 2" w:char="F052"/>
            </w:r>
            <w:r>
              <w:rPr>
                <w:rFonts w:hint="eastAsia"/>
                <w:color w:val="auto"/>
                <w:szCs w:val="21"/>
              </w:rPr>
              <w:t>无</w:t>
            </w:r>
          </w:p>
          <w:p w14:paraId="64FAB9ED">
            <w:pPr>
              <w:spacing w:line="276" w:lineRule="auto"/>
              <w:rPr>
                <w:color w:val="auto"/>
                <w:szCs w:val="21"/>
                <w:u w:val="single"/>
              </w:rPr>
            </w:pPr>
            <w:r>
              <w:rPr>
                <w:rFonts w:hint="eastAsia"/>
                <w:color w:val="auto"/>
                <w:szCs w:val="21"/>
              </w:rPr>
              <w:t>□有，详见：</w:t>
            </w:r>
            <w:r>
              <w:rPr>
                <w:rFonts w:hint="eastAsia"/>
                <w:color w:val="auto"/>
                <w:szCs w:val="21"/>
                <w:u w:val="single"/>
              </w:rPr>
              <w:t xml:space="preserve"> </w:t>
            </w:r>
            <w:r>
              <w:rPr>
                <w:color w:val="auto"/>
                <w:szCs w:val="21"/>
                <w:u w:val="single"/>
              </w:rPr>
              <w:t xml:space="preserve">            </w:t>
            </w:r>
          </w:p>
        </w:tc>
      </w:tr>
      <w:tr w14:paraId="7612E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056D7B82">
            <w:pPr>
              <w:spacing w:line="300" w:lineRule="exact"/>
              <w:jc w:val="center"/>
              <w:rPr>
                <w:b/>
                <w:szCs w:val="21"/>
              </w:rPr>
            </w:pPr>
            <w:r>
              <w:rPr>
                <w:b/>
                <w:szCs w:val="21"/>
              </w:rPr>
              <w:t>9.4</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65C318D">
            <w:pPr>
              <w:spacing w:line="300" w:lineRule="exact"/>
              <w:jc w:val="center"/>
              <w:rPr>
                <w:szCs w:val="20"/>
              </w:rPr>
            </w:pPr>
            <w:r>
              <w:rPr>
                <w:rFonts w:hint="eastAsia"/>
                <w:szCs w:val="20"/>
              </w:rPr>
              <w:t>其他事项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5101C74">
            <w:pPr>
              <w:spacing w:line="276" w:lineRule="auto"/>
              <w:rPr>
                <w:color w:val="auto"/>
                <w:szCs w:val="21"/>
              </w:rPr>
            </w:pPr>
            <w:r>
              <w:rPr>
                <w:rFonts w:hint="eastAsia"/>
                <w:color w:val="auto"/>
                <w:szCs w:val="21"/>
              </w:rPr>
              <w:t>构成本招标文件的各个组成文件应互为解释，互为说明：</w:t>
            </w:r>
          </w:p>
          <w:p w14:paraId="645E5F3A">
            <w:pPr>
              <w:spacing w:line="276" w:lineRule="auto"/>
              <w:rPr>
                <w:color w:val="auto"/>
                <w:sz w:val="24"/>
              </w:rPr>
            </w:pPr>
            <w:r>
              <w:rPr>
                <w:rFonts w:hint="eastAsia"/>
                <w:color w:val="auto"/>
                <w:szCs w:val="21"/>
              </w:rPr>
              <w:t>除招标文件中有特别规定外，仅适用于招标投标阶段的规定，按更正公告（澄清公告）、招标公告、采购需求、投标人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bookmarkEnd w:id="44"/>
    </w:tbl>
    <w:p w14:paraId="1AB0F5D1">
      <w:pPr>
        <w:spacing w:before="120" w:line="320" w:lineRule="atLeast"/>
        <w:outlineLvl w:val="1"/>
        <w:rPr>
          <w:bCs/>
          <w:kern w:val="0"/>
          <w:sz w:val="28"/>
          <w:szCs w:val="28"/>
        </w:rPr>
        <w:sectPr>
          <w:pgSz w:w="11906" w:h="16838"/>
          <w:pgMar w:top="993" w:right="1133" w:bottom="1246" w:left="1418" w:header="851" w:footer="992" w:gutter="0"/>
          <w:cols w:space="720" w:num="1"/>
          <w:titlePg/>
          <w:docGrid w:linePitch="312" w:charSpace="0"/>
        </w:sectPr>
      </w:pPr>
    </w:p>
    <w:p w14:paraId="122AF67D">
      <w:pPr>
        <w:spacing w:before="120" w:line="320" w:lineRule="atLeast"/>
        <w:outlineLvl w:val="1"/>
        <w:rPr>
          <w:b/>
          <w:bCs/>
          <w:kern w:val="0"/>
          <w:szCs w:val="21"/>
        </w:rPr>
      </w:pPr>
      <w:bookmarkStart w:id="46" w:name="_Hlk88949215"/>
      <w:r>
        <w:rPr>
          <w:b/>
          <w:bCs/>
          <w:kern w:val="0"/>
          <w:szCs w:val="21"/>
        </w:rPr>
        <w:t>1．总则</w:t>
      </w:r>
    </w:p>
    <w:p w14:paraId="40CAC1E0">
      <w:pPr>
        <w:spacing w:before="120" w:line="320" w:lineRule="atLeast"/>
        <w:ind w:firstLine="422" w:firstLineChars="200"/>
        <w:outlineLvl w:val="2"/>
        <w:rPr>
          <w:b/>
          <w:bCs/>
          <w:kern w:val="0"/>
          <w:szCs w:val="21"/>
        </w:rPr>
      </w:pPr>
      <w:bookmarkStart w:id="47" w:name="_Toc254970668"/>
      <w:bookmarkStart w:id="48" w:name="_Toc254970527"/>
      <w:r>
        <w:rPr>
          <w:b/>
          <w:bCs/>
          <w:kern w:val="0"/>
          <w:szCs w:val="21"/>
        </w:rPr>
        <w:t>1.1适用范围</w:t>
      </w:r>
      <w:bookmarkEnd w:id="47"/>
      <w:bookmarkEnd w:id="48"/>
    </w:p>
    <w:p w14:paraId="64E11681">
      <w:pPr>
        <w:spacing w:before="120" w:line="320" w:lineRule="atLeast"/>
        <w:ind w:firstLine="420" w:firstLineChars="200"/>
        <w:rPr>
          <w:szCs w:val="21"/>
        </w:rPr>
      </w:pPr>
      <w:r>
        <w:rPr>
          <w:szCs w:val="21"/>
        </w:rPr>
        <w:t>本招标文件适用于</w:t>
      </w:r>
      <w:r>
        <w:rPr>
          <w:rFonts w:hint="eastAsia"/>
          <w:szCs w:val="21"/>
        </w:rPr>
        <w:t>投标人</w:t>
      </w:r>
      <w:r>
        <w:rPr>
          <w:szCs w:val="21"/>
        </w:rPr>
        <w:t>须知前附表所述项目的</w:t>
      </w:r>
      <w:r>
        <w:rPr>
          <w:rFonts w:hint="eastAsia"/>
          <w:szCs w:val="21"/>
        </w:rPr>
        <w:t>政府采购活动。</w:t>
      </w:r>
    </w:p>
    <w:p w14:paraId="54867457">
      <w:pPr>
        <w:spacing w:before="120" w:line="320" w:lineRule="atLeast"/>
        <w:ind w:firstLine="422" w:firstLineChars="200"/>
        <w:outlineLvl w:val="2"/>
        <w:rPr>
          <w:b/>
          <w:bCs/>
          <w:kern w:val="0"/>
          <w:szCs w:val="21"/>
        </w:rPr>
      </w:pPr>
      <w:bookmarkStart w:id="49" w:name="_Toc254970528"/>
      <w:bookmarkStart w:id="50" w:name="_Toc254970669"/>
      <w:r>
        <w:rPr>
          <w:b/>
          <w:bCs/>
          <w:kern w:val="0"/>
          <w:szCs w:val="21"/>
        </w:rPr>
        <w:t>1.2定义</w:t>
      </w:r>
      <w:bookmarkEnd w:id="49"/>
      <w:bookmarkEnd w:id="50"/>
    </w:p>
    <w:p w14:paraId="43D57520">
      <w:pPr>
        <w:spacing w:before="120" w:line="320" w:lineRule="atLeast"/>
        <w:ind w:firstLine="420" w:firstLineChars="200"/>
        <w:rPr>
          <w:szCs w:val="21"/>
        </w:rPr>
      </w:pPr>
      <w:r>
        <w:rPr>
          <w:szCs w:val="21"/>
        </w:rPr>
        <w:t>1.2.1</w:t>
      </w:r>
      <w:r>
        <w:rPr>
          <w:rFonts w:hint="eastAsia"/>
          <w:szCs w:val="21"/>
        </w:rPr>
        <w:t>“</w:t>
      </w:r>
      <w:r>
        <w:rPr>
          <w:szCs w:val="21"/>
        </w:rPr>
        <w:t>采购人</w:t>
      </w:r>
      <w:r>
        <w:rPr>
          <w:rFonts w:hint="eastAsia"/>
          <w:szCs w:val="21"/>
        </w:rPr>
        <w:t>”</w:t>
      </w:r>
      <w:r>
        <w:rPr>
          <w:szCs w:val="21"/>
        </w:rPr>
        <w:t>系指依法进行政府采购的国家机关、事业单位、团体组织。</w:t>
      </w:r>
    </w:p>
    <w:p w14:paraId="3CF20218">
      <w:pPr>
        <w:spacing w:before="120" w:line="320" w:lineRule="atLeast"/>
        <w:ind w:firstLine="420" w:firstLineChars="200"/>
        <w:rPr>
          <w:szCs w:val="21"/>
        </w:rPr>
      </w:pPr>
      <w:r>
        <w:rPr>
          <w:rFonts w:hint="eastAsia"/>
          <w:szCs w:val="21"/>
        </w:rPr>
        <w:t>1.2.2“供应商”系</w:t>
      </w:r>
      <w:r>
        <w:rPr>
          <w:szCs w:val="21"/>
        </w:rPr>
        <w:t>指向采购人提供货物、工程或者服务的法人、其他组织或者自然人。</w:t>
      </w:r>
    </w:p>
    <w:p w14:paraId="602C4CBE">
      <w:pPr>
        <w:spacing w:before="120" w:line="320" w:lineRule="atLeast"/>
        <w:ind w:firstLine="420" w:firstLineChars="200"/>
        <w:rPr>
          <w:szCs w:val="21"/>
        </w:rPr>
      </w:pPr>
      <w:r>
        <w:rPr>
          <w:szCs w:val="21"/>
        </w:rPr>
        <w:t>1.2.</w:t>
      </w:r>
      <w:r>
        <w:rPr>
          <w:rFonts w:hint="eastAsia"/>
          <w:szCs w:val="21"/>
        </w:rPr>
        <w:t>3“投标人”</w:t>
      </w:r>
      <w:r>
        <w:rPr>
          <w:szCs w:val="21"/>
        </w:rPr>
        <w:t>系</w:t>
      </w:r>
      <w:r>
        <w:rPr>
          <w:color w:val="000000"/>
        </w:rPr>
        <w:t>指响应招标、参加投标竞争的法人、其他组织或者自然人</w:t>
      </w:r>
      <w:r>
        <w:rPr>
          <w:szCs w:val="21"/>
        </w:rPr>
        <w:t>。</w:t>
      </w:r>
    </w:p>
    <w:p w14:paraId="50191897">
      <w:pPr>
        <w:spacing w:before="120" w:line="360" w:lineRule="auto"/>
        <w:ind w:firstLine="420" w:firstLineChars="200"/>
      </w:pPr>
      <w:r>
        <w:rPr>
          <w:rFonts w:hint="eastAsia"/>
        </w:rPr>
        <w:t>1.2.4</w:t>
      </w:r>
      <w:r>
        <w:t>本</w:t>
      </w:r>
      <w:r>
        <w:rPr>
          <w:rFonts w:hint="eastAsia"/>
        </w:rPr>
        <w:t>文件</w:t>
      </w:r>
      <w:r>
        <w:t>中的</w:t>
      </w:r>
      <w:r>
        <w:rPr>
          <w:rFonts w:hint="eastAsia"/>
        </w:rPr>
        <w:t>“法定代表人”若无特别说明，当</w:t>
      </w:r>
      <w:r>
        <w:t>供应商是</w:t>
      </w:r>
      <w:r>
        <w:rPr>
          <w:rFonts w:hint="eastAsia"/>
        </w:rPr>
        <w:t>企业的，是指企业法人营业执照上的法定代表人；当</w:t>
      </w:r>
      <w:r>
        <w:t>供应商是</w:t>
      </w:r>
      <w:r>
        <w:rPr>
          <w:rFonts w:hint="eastAsia"/>
        </w:rPr>
        <w:t>事业单位的，是指事业单位法人证书上的法定代表人；当</w:t>
      </w:r>
      <w:r>
        <w:t>供应商是</w:t>
      </w:r>
      <w:r>
        <w:rPr>
          <w:rFonts w:hint="eastAsia"/>
        </w:rPr>
        <w:t>社会团体、民办非企业的，是指法人登记证书中的法定代表人；当</w:t>
      </w:r>
      <w:r>
        <w:t>供应商是</w:t>
      </w:r>
      <w:r>
        <w:rPr>
          <w:rFonts w:hint="eastAsia"/>
        </w:rPr>
        <w:t>个体工商户的，是指个体工商户营业执照上的经营者；</w:t>
      </w:r>
      <w:r>
        <w:t>当供应商是自然人</w:t>
      </w:r>
      <w:r>
        <w:rPr>
          <w:rFonts w:hint="eastAsia"/>
        </w:rPr>
        <w:t>的，是指参与本项目响应的自然人本人。</w:t>
      </w:r>
    </w:p>
    <w:p w14:paraId="5764673C">
      <w:pPr>
        <w:spacing w:before="120" w:line="360" w:lineRule="auto"/>
        <w:ind w:firstLine="420" w:firstLineChars="200"/>
      </w:pPr>
      <w:r>
        <w:rPr>
          <w:rFonts w:hint="eastAsia"/>
        </w:rPr>
        <w:t>1.2.5本文件中的“公章”是指根据我国对公章的管理规定，用供应商法定主体行为名称制作的印章，除本文件有特殊规定外，供应商的财务章、部门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125A8869">
      <w:pPr>
        <w:widowControl/>
        <w:spacing w:line="360" w:lineRule="auto"/>
        <w:ind w:firstLine="420" w:firstLineChars="200"/>
        <w:jc w:val="left"/>
        <w:rPr>
          <w:szCs w:val="21"/>
        </w:rPr>
      </w:pPr>
      <w:r>
        <w:rPr>
          <w:szCs w:val="21"/>
        </w:rPr>
        <w:t>1.2.</w:t>
      </w:r>
      <w:r>
        <w:rPr>
          <w:rFonts w:hint="eastAsia"/>
          <w:szCs w:val="21"/>
        </w:rPr>
        <w:t>6</w:t>
      </w:r>
      <w:r>
        <w:rPr>
          <w:szCs w:val="21"/>
        </w:rPr>
        <w:t>“书面形式”如无特殊规定，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 xml:space="preserve">招标文件如有特殊规定，以招标文件规定为准。 </w:t>
      </w:r>
    </w:p>
    <w:p w14:paraId="7582EAB6">
      <w:pPr>
        <w:spacing w:before="120" w:line="320" w:lineRule="atLeast"/>
        <w:ind w:firstLine="420" w:firstLineChars="200"/>
        <w:rPr>
          <w:szCs w:val="21"/>
        </w:rPr>
      </w:pPr>
      <w:r>
        <w:rPr>
          <w:szCs w:val="21"/>
        </w:rPr>
        <w:t>1.2.</w:t>
      </w:r>
      <w:r>
        <w:rPr>
          <w:rFonts w:hint="eastAsia"/>
          <w:szCs w:val="21"/>
        </w:rPr>
        <w:t>7本项目的技术商务要求重要性分为“▲”（如有）、“</w:t>
      </w:r>
      <w:r>
        <w:rPr>
          <w:rFonts w:hint="eastAsia"/>
          <w:b/>
          <w:bCs/>
          <w:szCs w:val="21"/>
        </w:rPr>
        <w:t>●</w:t>
      </w:r>
      <w:r>
        <w:rPr>
          <w:rFonts w:hint="eastAsia"/>
          <w:szCs w:val="21"/>
        </w:rPr>
        <w:t>”（如有）和一般无标识指标。▲代表实质性要求指标，</w:t>
      </w:r>
      <w:r>
        <w:rPr>
          <w:rFonts w:hint="eastAsia"/>
          <w:b/>
          <w:bCs/>
          <w:szCs w:val="21"/>
        </w:rPr>
        <w:t>不满足该指标项将导致投标被否决</w:t>
      </w:r>
      <w:r>
        <w:rPr>
          <w:rFonts w:hint="eastAsia"/>
          <w:szCs w:val="21"/>
        </w:rPr>
        <w:t>，</w:t>
      </w:r>
      <w:r>
        <w:rPr>
          <w:rFonts w:hint="eastAsia"/>
          <w:b/>
          <w:bCs/>
          <w:szCs w:val="21"/>
        </w:rPr>
        <w:t>●</w:t>
      </w:r>
      <w:r>
        <w:rPr>
          <w:rFonts w:hint="eastAsia"/>
          <w:szCs w:val="21"/>
        </w:rPr>
        <w:t>代表重要指标，无标识则表示一般指标项。</w:t>
      </w:r>
    </w:p>
    <w:p w14:paraId="2D85FB36">
      <w:pPr>
        <w:spacing w:before="120" w:line="320" w:lineRule="atLeast"/>
        <w:ind w:firstLine="420" w:firstLineChars="200"/>
        <w:rPr>
          <w:szCs w:val="21"/>
        </w:rPr>
      </w:pPr>
      <w:r>
        <w:rPr>
          <w:szCs w:val="21"/>
        </w:rPr>
        <w:t>1.2.</w:t>
      </w:r>
      <w:r>
        <w:rPr>
          <w:rFonts w:hint="eastAsia"/>
          <w:szCs w:val="21"/>
        </w:rPr>
        <w:t>8 本</w:t>
      </w:r>
      <w:r>
        <w:rPr>
          <w:szCs w:val="21"/>
        </w:rPr>
        <w:t>招标文件</w:t>
      </w:r>
      <w:r>
        <w:rPr>
          <w:rFonts w:hint="eastAsia"/>
          <w:szCs w:val="21"/>
        </w:rPr>
        <w:t>出现多种选项的条款，以“</w:t>
      </w:r>
      <w:r>
        <w:rPr/>
        <w:sym w:font="Wingdings 2" w:char="F052"/>
      </w:r>
      <w:r>
        <w:rPr>
          <w:rFonts w:hint="eastAsia"/>
          <w:szCs w:val="21"/>
        </w:rPr>
        <w:t>”表示本条款所选择的方式。</w:t>
      </w:r>
    </w:p>
    <w:p w14:paraId="4051B27F">
      <w:pPr>
        <w:spacing w:before="120" w:line="320" w:lineRule="atLeast"/>
        <w:ind w:firstLine="420" w:firstLineChars="200"/>
        <w:rPr>
          <w:szCs w:val="21"/>
        </w:rPr>
      </w:pPr>
      <w:r>
        <w:rPr>
          <w:rFonts w:hint="eastAsia"/>
          <w:szCs w:val="21"/>
        </w:rPr>
        <w:t>1.</w:t>
      </w:r>
      <w:r>
        <w:rPr>
          <w:szCs w:val="21"/>
        </w:rPr>
        <w:t>2</w:t>
      </w:r>
      <w:r>
        <w:rPr>
          <w:rFonts w:hint="eastAsia"/>
          <w:szCs w:val="21"/>
        </w:rPr>
        <w:t>.9</w:t>
      </w:r>
      <w:r>
        <w:rPr>
          <w:szCs w:val="21"/>
        </w:rPr>
        <w:t xml:space="preserve"> “</w:t>
      </w:r>
      <w:r>
        <w:rPr>
          <w:rFonts w:hint="eastAsia"/>
          <w:szCs w:val="21"/>
        </w:rPr>
        <w:t>电子交易平台</w:t>
      </w:r>
      <w:r>
        <w:rPr>
          <w:szCs w:val="21"/>
        </w:rPr>
        <w:t>”</w:t>
      </w:r>
      <w:r>
        <w:rPr>
          <w:rFonts w:hint="eastAsia"/>
          <w:szCs w:val="21"/>
        </w:rPr>
        <w:t>是指以数据电文形式在线完成采购活动的信息平台，本招标文件中也称</w:t>
      </w:r>
      <w:r>
        <w:rPr>
          <w:szCs w:val="21"/>
        </w:rPr>
        <w:t>“</w:t>
      </w:r>
      <w:r>
        <w:rPr>
          <w:rFonts w:hint="eastAsia"/>
          <w:szCs w:val="21"/>
        </w:rPr>
        <w:t>广西政府采购云平台</w:t>
      </w:r>
      <w:r>
        <w:rPr>
          <w:szCs w:val="21"/>
        </w:rPr>
        <w:t>”</w:t>
      </w:r>
      <w:r>
        <w:rPr>
          <w:rFonts w:hint="eastAsia"/>
          <w:szCs w:val="21"/>
        </w:rPr>
        <w:t>。</w:t>
      </w:r>
    </w:p>
    <w:p w14:paraId="1ADF1854">
      <w:pPr>
        <w:spacing w:before="120" w:line="320" w:lineRule="atLeast"/>
        <w:ind w:firstLine="422" w:firstLineChars="200"/>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14:paraId="65DD4DB0">
      <w:pPr>
        <w:spacing w:before="120" w:line="320" w:lineRule="atLeast"/>
        <w:ind w:firstLine="420" w:firstLineChars="200"/>
        <w:rPr>
          <w:szCs w:val="21"/>
        </w:rPr>
      </w:pPr>
      <w:r>
        <w:rPr>
          <w:rFonts w:hint="eastAsia"/>
          <w:szCs w:val="21"/>
        </w:rPr>
        <w:t>1</w:t>
      </w:r>
      <w:r>
        <w:rPr>
          <w:szCs w:val="21"/>
        </w:rPr>
        <w:t>.3.1</w:t>
      </w:r>
      <w:r>
        <w:rPr>
          <w:rFonts w:hint="eastAsia"/>
          <w:szCs w:val="21"/>
        </w:rPr>
        <w:t>项目名称及编号：详见投标人须知前附表</w:t>
      </w:r>
    </w:p>
    <w:p w14:paraId="419515F5">
      <w:pPr>
        <w:spacing w:before="120" w:line="320" w:lineRule="atLeast"/>
        <w:ind w:firstLine="420" w:firstLineChars="200"/>
        <w:rPr>
          <w:szCs w:val="21"/>
        </w:rPr>
      </w:pPr>
      <w:r>
        <w:rPr>
          <w:rFonts w:hint="eastAsia"/>
          <w:szCs w:val="21"/>
        </w:rPr>
        <w:t>1</w:t>
      </w:r>
      <w:r>
        <w:rPr>
          <w:szCs w:val="21"/>
        </w:rPr>
        <w:t>.3.2</w:t>
      </w:r>
      <w:r>
        <w:rPr>
          <w:rFonts w:hint="eastAsia"/>
          <w:szCs w:val="21"/>
        </w:rPr>
        <w:t>采购方式：详见投标人须知前附表</w:t>
      </w:r>
    </w:p>
    <w:p w14:paraId="59E29085">
      <w:pPr>
        <w:spacing w:before="120" w:line="320" w:lineRule="atLeast"/>
        <w:ind w:firstLine="422" w:firstLineChars="200"/>
        <w:outlineLvl w:val="2"/>
        <w:rPr>
          <w:b/>
          <w:bCs/>
          <w:kern w:val="0"/>
          <w:szCs w:val="21"/>
        </w:rPr>
      </w:pPr>
      <w:bookmarkStart w:id="51" w:name="_Hlk132812137"/>
      <w:r>
        <w:rPr>
          <w:rFonts w:hint="eastAsia"/>
          <w:b/>
          <w:bCs/>
          <w:kern w:val="0"/>
          <w:szCs w:val="21"/>
        </w:rPr>
        <w:t>1</w:t>
      </w:r>
      <w:r>
        <w:rPr>
          <w:b/>
          <w:bCs/>
          <w:kern w:val="0"/>
          <w:szCs w:val="21"/>
        </w:rPr>
        <w:t>.4</w:t>
      </w:r>
      <w:r>
        <w:rPr>
          <w:rFonts w:hint="eastAsia"/>
          <w:b/>
          <w:bCs/>
          <w:kern w:val="0"/>
          <w:szCs w:val="21"/>
        </w:rPr>
        <w:t>促进中小企业发展政策</w:t>
      </w:r>
    </w:p>
    <w:p w14:paraId="61521DC3">
      <w:pPr>
        <w:spacing w:before="120" w:line="320" w:lineRule="atLeast"/>
        <w:ind w:left="2" w:leftChars="1" w:firstLine="420" w:firstLineChars="200"/>
        <w:rPr>
          <w:szCs w:val="21"/>
        </w:rPr>
      </w:pPr>
      <w:r>
        <w:rPr>
          <w:szCs w:val="21"/>
        </w:rPr>
        <w:t>1.4.1</w:t>
      </w:r>
      <w:r>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7DF20942">
      <w:pPr>
        <w:spacing w:before="120" w:line="320" w:lineRule="atLeast"/>
        <w:ind w:left="2" w:leftChars="1" w:firstLine="420" w:firstLineChars="200"/>
        <w:rPr>
          <w:szCs w:val="21"/>
        </w:rPr>
      </w:pPr>
      <w:bookmarkStart w:id="52" w:name="_Hlk138842976"/>
      <w:r>
        <w:rPr>
          <w:rFonts w:hint="eastAsia"/>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52"/>
      <w:bookmarkStart w:id="53" w:name="_Hlk92205820"/>
      <w:r>
        <w:rPr>
          <w:rFonts w:hint="eastAsia"/>
          <w:szCs w:val="21"/>
        </w:rPr>
        <w:t>价格扣除比例在第四章评审方法及标准中规定，对小型企业和微型企业同等对待，不作区分。</w:t>
      </w:r>
    </w:p>
    <w:p w14:paraId="07EC8E94">
      <w:pPr>
        <w:spacing w:before="120" w:line="320" w:lineRule="atLeast"/>
        <w:ind w:left="2" w:leftChars="1" w:firstLine="420" w:firstLineChars="200"/>
        <w:rPr>
          <w:szCs w:val="21"/>
        </w:rPr>
      </w:pPr>
      <w:r>
        <w:rPr>
          <w:szCs w:val="21"/>
        </w:rPr>
        <w:t>1.4.2</w:t>
      </w:r>
      <w:r>
        <w:rPr>
          <w:rFonts w:hint="eastAsia"/>
          <w:szCs w:val="21"/>
        </w:rPr>
        <w:t>中小企业定义</w:t>
      </w:r>
    </w:p>
    <w:p w14:paraId="006252E7">
      <w:pPr>
        <w:spacing w:before="120" w:line="320" w:lineRule="atLeast"/>
        <w:ind w:firstLine="420" w:firstLineChars="200"/>
        <w:rPr>
          <w:szCs w:val="21"/>
        </w:rPr>
      </w:pPr>
      <w:r>
        <w:rPr>
          <w:szCs w:val="21"/>
        </w:rPr>
        <w:t>1.4.2.1</w:t>
      </w:r>
      <w:r>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E0576FA">
      <w:pPr>
        <w:spacing w:before="120" w:line="320" w:lineRule="atLeast"/>
        <w:ind w:left="2" w:leftChars="1" w:firstLine="420" w:firstLineChars="200"/>
        <w:rPr>
          <w:szCs w:val="21"/>
        </w:rPr>
      </w:pPr>
      <w:r>
        <w:rPr>
          <w:szCs w:val="21"/>
        </w:rPr>
        <w:t>1.4.2.2</w:t>
      </w:r>
      <w:r>
        <w:rPr>
          <w:rFonts w:hint="eastAsia"/>
          <w:szCs w:val="21"/>
        </w:rPr>
        <w:t>供应商提供的货物、工程或者服务符合下列情形的，享受本款规定的促进中小企业发展政策：</w:t>
      </w:r>
    </w:p>
    <w:p w14:paraId="48E3772E">
      <w:pPr>
        <w:spacing w:before="120" w:line="320" w:lineRule="atLeast"/>
        <w:ind w:left="2" w:leftChars="1" w:firstLine="420" w:firstLineChars="200"/>
        <w:rPr>
          <w:szCs w:val="21"/>
        </w:rPr>
      </w:pPr>
      <w:r>
        <w:rPr>
          <w:rFonts w:hint="eastAsia"/>
          <w:szCs w:val="21"/>
        </w:rPr>
        <w:t>在货物采购项目中，货物由中小企业制造，即货物由中小企业生产且使用该中小企业商号或者注册商标；</w:t>
      </w:r>
    </w:p>
    <w:p w14:paraId="48415164">
      <w:pPr>
        <w:spacing w:before="120" w:line="320" w:lineRule="atLeast"/>
        <w:ind w:left="2" w:leftChars="1" w:firstLine="420" w:firstLineChars="200"/>
        <w:rPr>
          <w:szCs w:val="21"/>
        </w:rPr>
      </w:pPr>
      <w:r>
        <w:rPr>
          <w:rFonts w:hint="eastAsia"/>
          <w:szCs w:val="21"/>
        </w:rPr>
        <w:t>在工程采购项目中，工程由中小企业承建，即工程施工单位为中小企业；</w:t>
      </w:r>
    </w:p>
    <w:p w14:paraId="688739E1">
      <w:pPr>
        <w:spacing w:before="120" w:line="320" w:lineRule="atLeast"/>
        <w:ind w:left="2" w:leftChars="1" w:firstLine="420" w:firstLineChars="200"/>
        <w:rPr>
          <w:szCs w:val="21"/>
        </w:rPr>
      </w:pPr>
      <w:r>
        <w:rPr>
          <w:rFonts w:hint="eastAsia"/>
          <w:szCs w:val="21"/>
        </w:rPr>
        <w:t>在服务采购项目中，服务由中小企业承接，即提供服务的人员为中小企业依照《中华人民共和国劳动合同法》订立劳动合同的从业人员。</w:t>
      </w:r>
    </w:p>
    <w:p w14:paraId="11EEDCA3">
      <w:pPr>
        <w:spacing w:before="120" w:line="320" w:lineRule="atLeast"/>
        <w:ind w:left="2" w:leftChars="1" w:firstLine="420" w:firstLineChars="200"/>
        <w:rPr>
          <w:szCs w:val="21"/>
        </w:rPr>
      </w:pPr>
      <w:r>
        <w:rPr>
          <w:rFonts w:hint="eastAsia"/>
          <w:szCs w:val="21"/>
        </w:rPr>
        <w:t>在货物采购项目中，供应商提供的货物既有中小企业制造货物，也有大型企业制造货物的，不享受本款规定的促进中小企业发展政策。</w:t>
      </w:r>
    </w:p>
    <w:p w14:paraId="049AE436">
      <w:pPr>
        <w:spacing w:before="120" w:line="320" w:lineRule="atLeast"/>
        <w:ind w:firstLine="420" w:firstLineChars="200"/>
        <w:rPr>
          <w:szCs w:val="21"/>
        </w:rPr>
      </w:pPr>
      <w:r>
        <w:rPr>
          <w:szCs w:val="21"/>
        </w:rPr>
        <w:t>1.4.2</w:t>
      </w:r>
      <w:r>
        <w:rPr>
          <w:rFonts w:hint="eastAsia"/>
          <w:szCs w:val="21"/>
        </w:rPr>
        <w:t>.</w:t>
      </w:r>
      <w:r>
        <w:rPr>
          <w:szCs w:val="21"/>
        </w:rPr>
        <w:t>3</w:t>
      </w:r>
      <w:r>
        <w:rPr>
          <w:rFonts w:hint="eastAsia"/>
          <w:szCs w:val="21"/>
        </w:rPr>
        <w:t>本项目标的所属行业在第二章采购需求中规定。供应商根据中小企业划分标准（《关于印发中小企业划型标准规定的通知》（工信部联企业〔2011〕300号）判断是否为中小企业。（见附件）</w:t>
      </w:r>
    </w:p>
    <w:p w14:paraId="2ACBC7E6">
      <w:pPr>
        <w:spacing w:before="120" w:line="320" w:lineRule="atLeast"/>
        <w:ind w:firstLine="420" w:firstLineChars="200"/>
        <w:rPr>
          <w:szCs w:val="21"/>
        </w:rPr>
      </w:pPr>
      <w:r>
        <w:rPr>
          <w:rFonts w:hint="eastAsia"/>
          <w:szCs w:val="21"/>
        </w:rPr>
        <w:t>符合条件的货物制造商、工程施工单位、服务承接单位为中小企业的，应按招标文件规定在投标文件中提供声明函。</w:t>
      </w:r>
    </w:p>
    <w:p w14:paraId="6FA8B56D">
      <w:pPr>
        <w:spacing w:before="120" w:line="320" w:lineRule="atLeast"/>
        <w:ind w:firstLine="420" w:firstLineChars="20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29512987">
      <w:pPr>
        <w:spacing w:before="120" w:line="320" w:lineRule="atLeast"/>
        <w:ind w:firstLine="420" w:firstLineChars="200"/>
        <w:rPr>
          <w:szCs w:val="21"/>
        </w:rPr>
      </w:pPr>
      <w:r>
        <w:rPr>
          <w:rFonts w:hint="eastAsia"/>
          <w:szCs w:val="21"/>
        </w:rPr>
        <w:t>（1）符合中小企业划分标准的个体工商户，视同中小企业。</w:t>
      </w:r>
    </w:p>
    <w:p w14:paraId="3064198E">
      <w:pPr>
        <w:spacing w:before="120" w:line="320" w:lineRule="atLeast"/>
        <w:ind w:firstLine="420" w:firstLineChars="200"/>
        <w:rPr>
          <w:szCs w:val="21"/>
        </w:rPr>
      </w:pPr>
      <w:r>
        <w:rPr>
          <w:rFonts w:hint="eastAsia"/>
          <w:szCs w:val="21"/>
        </w:rPr>
        <w:t>（2）以联合体形式参加政府采购活动，联合体各方均为中小企业的，联合体视同中小企业。其中，联合体各方均为小微企业的，联合体视同小微企业。</w:t>
      </w:r>
    </w:p>
    <w:p w14:paraId="08B293B0">
      <w:pPr>
        <w:spacing w:before="120" w:line="320" w:lineRule="atLeast"/>
        <w:ind w:firstLine="420" w:firstLineChars="200"/>
        <w:rPr>
          <w:szCs w:val="21"/>
        </w:rPr>
      </w:pPr>
      <w:r>
        <w:rPr>
          <w:rFonts w:hint="eastAsia"/>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2B8DB929">
      <w:pPr>
        <w:spacing w:before="120" w:line="320" w:lineRule="atLeast"/>
        <w:ind w:left="2" w:leftChars="1" w:firstLine="420" w:firstLineChars="200"/>
        <w:rPr>
          <w:szCs w:val="21"/>
        </w:rPr>
      </w:pPr>
      <w:r>
        <w:rPr>
          <w:rFonts w:hint="eastAsia"/>
          <w:szCs w:val="21"/>
        </w:rPr>
        <w:t>符合条件的货物制造商、工程施工单位、服务承接单位为监狱企业或残疾人福利性单位的，应按招标文件规定在投标文件中提供相关证明文件。</w:t>
      </w:r>
      <w:bookmarkEnd w:id="53"/>
    </w:p>
    <w:bookmarkEnd w:id="51"/>
    <w:p w14:paraId="01CA86F8">
      <w:pPr>
        <w:spacing w:before="120" w:line="320" w:lineRule="atLeast"/>
        <w:ind w:firstLine="422" w:firstLineChars="200"/>
        <w:outlineLvl w:val="2"/>
        <w:rPr>
          <w:b/>
          <w:bCs/>
          <w:kern w:val="0"/>
          <w:szCs w:val="21"/>
        </w:rPr>
      </w:pPr>
      <w:r>
        <w:rPr>
          <w:b/>
          <w:bCs/>
          <w:kern w:val="0"/>
          <w:szCs w:val="21"/>
        </w:rPr>
        <w:t>1.5</w:t>
      </w:r>
      <w:r>
        <w:rPr>
          <w:rFonts w:hint="eastAsia"/>
          <w:b/>
          <w:bCs/>
          <w:kern w:val="0"/>
          <w:szCs w:val="21"/>
        </w:rPr>
        <w:t>投标人</w:t>
      </w:r>
      <w:r>
        <w:rPr>
          <w:b/>
          <w:bCs/>
          <w:kern w:val="0"/>
          <w:szCs w:val="21"/>
        </w:rPr>
        <w:t>资格</w:t>
      </w:r>
      <w:r>
        <w:rPr>
          <w:rFonts w:hint="eastAsia"/>
          <w:b/>
          <w:bCs/>
          <w:kern w:val="0"/>
          <w:szCs w:val="21"/>
        </w:rPr>
        <w:t>要求</w:t>
      </w:r>
    </w:p>
    <w:p w14:paraId="0548A51F">
      <w:pPr>
        <w:spacing w:before="120" w:line="320" w:lineRule="atLeast"/>
        <w:ind w:firstLine="420" w:firstLineChars="200"/>
        <w:rPr>
          <w:szCs w:val="21"/>
        </w:rPr>
      </w:pPr>
      <w:r>
        <w:rPr>
          <w:szCs w:val="21"/>
        </w:rPr>
        <w:t>1.5.1</w:t>
      </w:r>
      <w:r>
        <w:rPr>
          <w:rFonts w:hint="eastAsia"/>
          <w:szCs w:val="21"/>
        </w:rPr>
        <w:t>投标人资格要求：详见投标人须知前附表</w:t>
      </w:r>
    </w:p>
    <w:p w14:paraId="55600B3B">
      <w:pPr>
        <w:spacing w:before="120" w:line="320" w:lineRule="atLeast"/>
        <w:ind w:firstLine="420" w:firstLineChars="200"/>
        <w:rPr>
          <w:szCs w:val="21"/>
        </w:rPr>
      </w:pPr>
      <w:r>
        <w:rPr>
          <w:szCs w:val="21"/>
        </w:rPr>
        <w:t>1.5.2按照招标公告的规定获得招标文件。</w:t>
      </w:r>
    </w:p>
    <w:p w14:paraId="59F822DF">
      <w:pPr>
        <w:spacing w:before="120" w:line="320" w:lineRule="atLeast"/>
        <w:ind w:firstLine="420" w:firstLineChars="200"/>
        <w:rPr>
          <w:szCs w:val="21"/>
        </w:rPr>
      </w:pPr>
      <w:r>
        <w:rPr>
          <w:szCs w:val="21"/>
        </w:rPr>
        <w:t>1.5.3本项目是否接受联合体投标，见“</w:t>
      </w:r>
      <w:r>
        <w:rPr>
          <w:rFonts w:hint="eastAsia"/>
          <w:szCs w:val="21"/>
        </w:rPr>
        <w:t>投标人</w:t>
      </w:r>
      <w:r>
        <w:rPr>
          <w:szCs w:val="21"/>
        </w:rPr>
        <w:t>须知前附表”规定。</w:t>
      </w:r>
    </w:p>
    <w:p w14:paraId="4018D206">
      <w:pPr>
        <w:spacing w:before="120" w:line="320" w:lineRule="atLeast"/>
        <w:ind w:firstLine="420" w:firstLineChars="200"/>
        <w:rPr>
          <w:szCs w:val="21"/>
        </w:rPr>
      </w:pPr>
      <w:r>
        <w:rPr>
          <w:rFonts w:hint="eastAsia"/>
          <w:szCs w:val="21"/>
        </w:rPr>
        <w:t xml:space="preserve">如接受联合体投标，联合体投标要求如下： </w:t>
      </w:r>
    </w:p>
    <w:p w14:paraId="104F16F3">
      <w:pPr>
        <w:spacing w:before="120" w:line="320" w:lineRule="atLeast"/>
        <w:ind w:firstLine="420" w:firstLineChars="200"/>
        <w:rPr>
          <w:szCs w:val="21"/>
        </w:rPr>
      </w:pPr>
      <w:r>
        <w:rPr>
          <w:szCs w:val="21"/>
        </w:rPr>
        <w:t>（1</w:t>
      </w:r>
      <w:r>
        <w:rPr>
          <w:rFonts w:hint="eastAsia"/>
          <w:szCs w:val="21"/>
        </w:rPr>
        <w:t>）供应商可以组成一个投标联合体，以一个</w:t>
      </w:r>
      <w:r>
        <w:rPr>
          <w:szCs w:val="21"/>
        </w:rPr>
        <w:t>供应商</w:t>
      </w:r>
      <w:r>
        <w:rPr>
          <w:rFonts w:hint="eastAsia"/>
          <w:szCs w:val="21"/>
        </w:rPr>
        <w:t>的身份共同参加投标。联合体投标的，须提供《联合体协议书》（格式后附）</w:t>
      </w:r>
    </w:p>
    <w:p w14:paraId="1FCBA63F">
      <w:pPr>
        <w:spacing w:before="120" w:line="320" w:lineRule="atLeast"/>
        <w:ind w:firstLine="420" w:firstLineChars="200"/>
        <w:rPr>
          <w:szCs w:val="21"/>
        </w:rPr>
      </w:pPr>
      <w:r>
        <w:rPr>
          <w:szCs w:val="21"/>
        </w:rPr>
        <w:t>（2</w:t>
      </w:r>
      <w:r>
        <w:rPr>
          <w:rFonts w:hint="eastAsia"/>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76324481">
      <w:pPr>
        <w:spacing w:before="120" w:line="320" w:lineRule="atLeast"/>
        <w:ind w:firstLine="420" w:firstLineChars="200"/>
        <w:rPr>
          <w:szCs w:val="21"/>
        </w:rPr>
      </w:pPr>
      <w:r>
        <w:rPr>
          <w:szCs w:val="21"/>
        </w:rPr>
        <w:t>（3</w:t>
      </w:r>
      <w:r>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26805064">
      <w:pPr>
        <w:spacing w:before="120" w:line="320" w:lineRule="atLeast"/>
        <w:ind w:firstLine="420" w:firstLineChars="200"/>
        <w:rPr>
          <w:szCs w:val="21"/>
        </w:rPr>
      </w:pPr>
      <w:r>
        <w:rPr>
          <w:szCs w:val="21"/>
        </w:rPr>
        <w:t>（4</w:t>
      </w:r>
      <w:r>
        <w:rPr>
          <w:rFonts w:hint="eastAsia"/>
          <w:szCs w:val="21"/>
        </w:rPr>
        <w:t>）以联合体形式参加政府采购活动的，联合体各方不得再单独参加或者与其他供应商另外组成联合体参加同一合同项下的政府采购活动。</w:t>
      </w:r>
    </w:p>
    <w:p w14:paraId="6B7F0EE3">
      <w:pPr>
        <w:spacing w:before="120" w:line="320" w:lineRule="atLeast"/>
        <w:ind w:firstLine="420" w:firstLineChars="200"/>
        <w:rPr>
          <w:szCs w:val="21"/>
        </w:rPr>
      </w:pPr>
      <w:r>
        <w:rPr>
          <w:szCs w:val="21"/>
        </w:rPr>
        <w:t>（5</w:t>
      </w:r>
      <w:r>
        <w:rPr>
          <w:rFonts w:hint="eastAsia"/>
          <w:szCs w:val="21"/>
        </w:rPr>
        <w:t>）联合体中有同类资质的供应商按照联合体分工承担相同工作的，应当按照资质等级较低的供应商确定资质等级。</w:t>
      </w:r>
    </w:p>
    <w:p w14:paraId="553229EA">
      <w:pPr>
        <w:spacing w:before="120" w:line="320" w:lineRule="atLeast"/>
        <w:ind w:firstLine="420" w:firstLineChars="200"/>
        <w:rPr>
          <w:szCs w:val="21"/>
        </w:rPr>
      </w:pPr>
      <w:r>
        <w:rPr>
          <w:szCs w:val="21"/>
        </w:rPr>
        <w:t>（6</w:t>
      </w:r>
      <w:r>
        <w:rPr>
          <w:rFonts w:hint="eastAsia"/>
          <w:szCs w:val="21"/>
        </w:rPr>
        <w:t>）联合体投标业绩、履约能力按照联合体各方其中较高的一方认定并计算（招标文件其他章节另有规定的除外）。</w:t>
      </w:r>
    </w:p>
    <w:p w14:paraId="0DAA6E8A">
      <w:pPr>
        <w:spacing w:before="120" w:line="320" w:lineRule="atLeast"/>
        <w:ind w:firstLine="420" w:firstLineChars="200"/>
        <w:rPr>
          <w:szCs w:val="21"/>
        </w:rPr>
      </w:pPr>
      <w:r>
        <w:rPr>
          <w:szCs w:val="21"/>
        </w:rPr>
        <w:t>（7</w:t>
      </w:r>
      <w:r>
        <w:rPr>
          <w:rFonts w:hint="eastAsia"/>
          <w:szCs w:val="21"/>
        </w:rPr>
        <w:t>）供应商为联合体的，可以由联合体中的一方或者多方共同交纳投标保证金，其交纳的保证金对联合体各方均具有约束力。</w:t>
      </w:r>
    </w:p>
    <w:p w14:paraId="366C1CBB">
      <w:pPr>
        <w:spacing w:before="120" w:line="320" w:lineRule="atLeast"/>
        <w:ind w:firstLine="420" w:firstLineChars="200"/>
        <w:rPr>
          <w:szCs w:val="21"/>
        </w:rPr>
      </w:pPr>
      <w:r>
        <w:rPr>
          <w:szCs w:val="21"/>
        </w:rPr>
        <w:t>（8</w:t>
      </w:r>
      <w:r>
        <w:rPr>
          <w:rFonts w:hint="eastAsia"/>
          <w:szCs w:val="21"/>
        </w:rPr>
        <w:t>）联合体各方均应按照招标文件的规定提交资格证明文件。</w:t>
      </w:r>
    </w:p>
    <w:p w14:paraId="78F43105">
      <w:pPr>
        <w:spacing w:before="120" w:line="320" w:lineRule="atLeast"/>
        <w:ind w:firstLine="422" w:firstLineChars="200"/>
        <w:outlineLvl w:val="2"/>
        <w:rPr>
          <w:b/>
          <w:bCs/>
          <w:kern w:val="0"/>
          <w:szCs w:val="21"/>
        </w:rPr>
      </w:pPr>
      <w:bookmarkStart w:id="54" w:name="_Toc254970531"/>
      <w:bookmarkStart w:id="55" w:name="_Toc254970672"/>
      <w:r>
        <w:rPr>
          <w:b/>
          <w:bCs/>
          <w:kern w:val="0"/>
          <w:szCs w:val="21"/>
        </w:rPr>
        <w:t>1.6现场踏勘及投标费用</w:t>
      </w:r>
      <w:bookmarkEnd w:id="54"/>
      <w:bookmarkEnd w:id="55"/>
    </w:p>
    <w:p w14:paraId="61C796CB">
      <w:pPr>
        <w:spacing w:before="120" w:line="320" w:lineRule="atLeast"/>
        <w:ind w:firstLine="420" w:firstLineChars="200"/>
        <w:rPr>
          <w:szCs w:val="21"/>
        </w:rPr>
      </w:pPr>
      <w:r>
        <w:rPr>
          <w:szCs w:val="21"/>
        </w:rPr>
        <w:t>1.6.1前附表如规定现场踏勘的，供应商应按规定时间地点参加踏勘。</w:t>
      </w:r>
    </w:p>
    <w:p w14:paraId="385D1FD6">
      <w:pPr>
        <w:spacing w:before="120" w:line="320" w:lineRule="atLeast"/>
        <w:ind w:firstLine="420" w:firstLineChars="200"/>
        <w:rPr>
          <w:szCs w:val="21"/>
        </w:rPr>
      </w:pPr>
      <w:r>
        <w:rPr>
          <w:szCs w:val="21"/>
        </w:rPr>
        <w:t>1.6.2供应商均应自行承担所有与投标有关的全部费用（招标文件有相关的规定除外）。</w:t>
      </w:r>
    </w:p>
    <w:p w14:paraId="35AECF66">
      <w:pPr>
        <w:spacing w:before="120" w:line="320" w:lineRule="atLeast"/>
        <w:ind w:firstLine="422" w:firstLineChars="200"/>
        <w:outlineLvl w:val="2"/>
        <w:rPr>
          <w:b/>
          <w:bCs/>
          <w:kern w:val="0"/>
          <w:szCs w:val="21"/>
        </w:rPr>
      </w:pPr>
      <w:r>
        <w:rPr>
          <w:b/>
          <w:bCs/>
          <w:kern w:val="0"/>
          <w:szCs w:val="21"/>
        </w:rPr>
        <w:t>1.7转包与分包</w:t>
      </w:r>
    </w:p>
    <w:p w14:paraId="28735EAA">
      <w:pPr>
        <w:spacing w:before="120" w:line="320" w:lineRule="atLeast"/>
        <w:ind w:firstLine="420" w:firstLineChars="200"/>
        <w:rPr>
          <w:szCs w:val="21"/>
        </w:rPr>
      </w:pPr>
      <w:r>
        <w:rPr>
          <w:szCs w:val="21"/>
        </w:rPr>
        <w:t>1.7.1如</w:t>
      </w:r>
      <w:r>
        <w:rPr>
          <w:rFonts w:hint="eastAsia"/>
          <w:szCs w:val="21"/>
        </w:rPr>
        <w:t>招标</w:t>
      </w:r>
      <w:r>
        <w:rPr>
          <w:szCs w:val="21"/>
        </w:rPr>
        <w:t>文件其他地方无特别规定</w:t>
      </w:r>
      <w:r>
        <w:rPr>
          <w:rFonts w:hint="eastAsia"/>
          <w:szCs w:val="21"/>
        </w:rPr>
        <w:t>，</w:t>
      </w:r>
      <w:r>
        <w:rPr>
          <w:szCs w:val="21"/>
        </w:rPr>
        <w:t>本项目不允许转包。</w:t>
      </w:r>
    </w:p>
    <w:p w14:paraId="12E2C050">
      <w:pPr>
        <w:spacing w:before="120" w:line="320" w:lineRule="atLeast"/>
        <w:ind w:firstLine="420" w:firstLineChars="200"/>
        <w:rPr>
          <w:szCs w:val="21"/>
        </w:rPr>
      </w:pPr>
      <w:r>
        <w:rPr>
          <w:szCs w:val="21"/>
        </w:rPr>
        <w:t>1.7.2</w:t>
      </w:r>
      <w:r>
        <w:rPr>
          <w:rFonts w:hint="eastAsia"/>
          <w:szCs w:val="21"/>
        </w:rPr>
        <w:t>本项目是否允许分包详见“投标人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1F8B2B3C">
      <w:pPr>
        <w:spacing w:before="120" w:line="276" w:lineRule="auto"/>
        <w:ind w:firstLine="422" w:firstLineChars="200"/>
        <w:outlineLvl w:val="2"/>
        <w:rPr>
          <w:b/>
          <w:bCs/>
          <w:kern w:val="0"/>
          <w:szCs w:val="21"/>
        </w:rPr>
      </w:pPr>
      <w:bookmarkStart w:id="56" w:name="_Toc254970673"/>
      <w:bookmarkStart w:id="57" w:name="_Toc254970532"/>
      <w:r>
        <w:rPr>
          <w:b/>
          <w:bCs/>
          <w:kern w:val="0"/>
          <w:szCs w:val="21"/>
        </w:rPr>
        <w:t>1.8特别说明</w:t>
      </w:r>
      <w:bookmarkEnd w:id="56"/>
      <w:bookmarkEnd w:id="57"/>
    </w:p>
    <w:p w14:paraId="7083123A">
      <w:pPr>
        <w:spacing w:line="276" w:lineRule="auto"/>
        <w:ind w:firstLine="420" w:firstLineChars="200"/>
        <w:rPr>
          <w:szCs w:val="21"/>
        </w:rPr>
      </w:pPr>
      <w:r>
        <w:rPr>
          <w:szCs w:val="21"/>
        </w:rPr>
        <w:t>1.8.1 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14:paraId="31366033">
      <w:pPr>
        <w:spacing w:before="120" w:line="320" w:lineRule="atLeast"/>
        <w:ind w:firstLine="420" w:firstLineChars="200"/>
        <w:rPr>
          <w:szCs w:val="21"/>
        </w:rPr>
      </w:pPr>
      <w:r>
        <w:rPr>
          <w:szCs w:val="21"/>
        </w:rPr>
        <w:t>1.8.2供应商应仔细阅读招标文件的所有内容，按照招标文件的要求提交投标文件，并对所提供的全部资料的真实性承担法律责任。</w:t>
      </w:r>
    </w:p>
    <w:p w14:paraId="62F4C6E5">
      <w:pPr>
        <w:spacing w:before="120" w:line="360" w:lineRule="auto"/>
        <w:ind w:firstLine="420" w:firstLineChars="200"/>
        <w:rPr>
          <w:szCs w:val="21"/>
        </w:rPr>
      </w:pPr>
      <w:r>
        <w:rPr>
          <w:szCs w:val="21"/>
        </w:rPr>
        <w:t>1.8.3供应商在投标活动中提供任何虚假材料，</w:t>
      </w:r>
      <w:r>
        <w:rPr>
          <w:rFonts w:hint="eastAsia"/>
          <w:szCs w:val="21"/>
        </w:rPr>
        <w:t>将</w:t>
      </w:r>
      <w:r>
        <w:rPr>
          <w:szCs w:val="21"/>
        </w:rPr>
        <w:t xml:space="preserve">报监管部门查处； </w:t>
      </w:r>
    </w:p>
    <w:p w14:paraId="270E85D0">
      <w:pPr>
        <w:spacing w:before="120" w:line="320" w:lineRule="atLeast"/>
        <w:ind w:left="2" w:leftChars="1" w:firstLine="422" w:firstLineChars="200"/>
        <w:outlineLvl w:val="1"/>
        <w:rPr>
          <w:b/>
          <w:bCs/>
          <w:kern w:val="0"/>
          <w:szCs w:val="21"/>
        </w:rPr>
      </w:pPr>
      <w:bookmarkStart w:id="58" w:name="_Toc254970534"/>
      <w:bookmarkStart w:id="59" w:name="_Toc254970675"/>
      <w:r>
        <w:rPr>
          <w:b/>
          <w:bCs/>
          <w:kern w:val="0"/>
          <w:szCs w:val="21"/>
        </w:rPr>
        <w:t>2．招标文件</w:t>
      </w:r>
      <w:bookmarkEnd w:id="58"/>
      <w:bookmarkEnd w:id="59"/>
    </w:p>
    <w:p w14:paraId="1D0E762B">
      <w:pPr>
        <w:spacing w:before="120" w:line="320" w:lineRule="atLeast"/>
        <w:ind w:firstLine="422" w:firstLineChars="200"/>
        <w:outlineLvl w:val="2"/>
        <w:rPr>
          <w:b/>
          <w:bCs/>
          <w:kern w:val="0"/>
          <w:szCs w:val="21"/>
        </w:rPr>
      </w:pPr>
      <w:r>
        <w:rPr>
          <w:b/>
          <w:bCs/>
          <w:kern w:val="0"/>
          <w:szCs w:val="21"/>
        </w:rPr>
        <w:t>2.1招标文件的构成</w:t>
      </w:r>
    </w:p>
    <w:p w14:paraId="25E9068D">
      <w:pPr>
        <w:spacing w:before="120" w:line="320" w:lineRule="atLeast"/>
        <w:ind w:firstLine="420" w:firstLineChars="200"/>
        <w:rPr>
          <w:szCs w:val="21"/>
        </w:rPr>
      </w:pPr>
      <w:r>
        <w:rPr>
          <w:szCs w:val="21"/>
        </w:rPr>
        <w:t>第一章 招标公告</w:t>
      </w:r>
    </w:p>
    <w:p w14:paraId="35093529">
      <w:pPr>
        <w:spacing w:before="120" w:line="320" w:lineRule="atLeast"/>
        <w:ind w:firstLine="420" w:firstLineChars="200"/>
        <w:rPr>
          <w:szCs w:val="21"/>
        </w:rPr>
      </w:pPr>
      <w:r>
        <w:rPr>
          <w:szCs w:val="21"/>
        </w:rPr>
        <w:t>第二章 采购需求</w:t>
      </w:r>
    </w:p>
    <w:p w14:paraId="743FCC22">
      <w:pPr>
        <w:spacing w:before="120" w:line="320" w:lineRule="atLeast"/>
        <w:ind w:firstLine="420" w:firstLineChars="200"/>
        <w:rPr>
          <w:szCs w:val="21"/>
        </w:rPr>
      </w:pPr>
      <w:r>
        <w:rPr>
          <w:szCs w:val="21"/>
        </w:rPr>
        <w:t xml:space="preserve">第三章 </w:t>
      </w:r>
      <w:r>
        <w:rPr>
          <w:rFonts w:hint="eastAsia"/>
          <w:szCs w:val="21"/>
        </w:rPr>
        <w:t>投标人</w:t>
      </w:r>
      <w:r>
        <w:rPr>
          <w:szCs w:val="21"/>
        </w:rPr>
        <w:t>须知</w:t>
      </w:r>
    </w:p>
    <w:p w14:paraId="6B699570">
      <w:pPr>
        <w:spacing w:before="120" w:line="320" w:lineRule="atLeast"/>
        <w:ind w:firstLine="420" w:firstLineChars="200"/>
        <w:rPr>
          <w:szCs w:val="21"/>
        </w:rPr>
      </w:pPr>
      <w:r>
        <w:rPr>
          <w:szCs w:val="21"/>
        </w:rPr>
        <w:t>第四章 评审方法及标准</w:t>
      </w:r>
    </w:p>
    <w:p w14:paraId="3385409F">
      <w:pPr>
        <w:spacing w:before="120" w:line="320" w:lineRule="atLeast"/>
        <w:ind w:firstLine="420" w:firstLineChars="200"/>
        <w:rPr>
          <w:szCs w:val="21"/>
        </w:rPr>
      </w:pPr>
      <w:r>
        <w:rPr>
          <w:szCs w:val="21"/>
        </w:rPr>
        <w:t>第五章 合同主要条款格式</w:t>
      </w:r>
    </w:p>
    <w:p w14:paraId="7DE04479">
      <w:pPr>
        <w:spacing w:before="120" w:line="320" w:lineRule="atLeast"/>
        <w:ind w:firstLine="420" w:firstLineChars="200"/>
        <w:rPr>
          <w:szCs w:val="21"/>
        </w:rPr>
      </w:pPr>
      <w:r>
        <w:rPr>
          <w:szCs w:val="21"/>
        </w:rPr>
        <w:t>第六章 投标文件格式</w:t>
      </w:r>
    </w:p>
    <w:p w14:paraId="21E068B9">
      <w:pPr>
        <w:spacing w:before="120" w:line="320" w:lineRule="atLeast"/>
        <w:ind w:firstLine="422" w:firstLineChars="200"/>
        <w:outlineLvl w:val="2"/>
        <w:rPr>
          <w:b/>
          <w:bCs/>
          <w:kern w:val="0"/>
          <w:szCs w:val="21"/>
        </w:rPr>
      </w:pPr>
      <w:r>
        <w:rPr>
          <w:b/>
          <w:bCs/>
          <w:kern w:val="0"/>
          <w:szCs w:val="21"/>
        </w:rPr>
        <w:t>2.2</w:t>
      </w:r>
      <w:r>
        <w:rPr>
          <w:rFonts w:hint="eastAsia"/>
          <w:b/>
          <w:bCs/>
          <w:kern w:val="0"/>
          <w:szCs w:val="21"/>
        </w:rPr>
        <w:t>投标人</w:t>
      </w:r>
      <w:r>
        <w:rPr>
          <w:b/>
          <w:bCs/>
          <w:kern w:val="0"/>
          <w:szCs w:val="21"/>
        </w:rPr>
        <w:t>的风险</w:t>
      </w:r>
    </w:p>
    <w:p w14:paraId="7BE49901">
      <w:pPr>
        <w:spacing w:before="120" w:line="320" w:lineRule="atLeast"/>
        <w:ind w:firstLine="420" w:firstLineChars="200"/>
        <w:rPr>
          <w:szCs w:val="21"/>
        </w:rPr>
      </w:pPr>
      <w:r>
        <w:rPr>
          <w:rFonts w:hint="eastAsia"/>
          <w:szCs w:val="21"/>
        </w:rPr>
        <w:t>投标人</w:t>
      </w:r>
      <w:r>
        <w:rPr>
          <w:szCs w:val="21"/>
        </w:rPr>
        <w:t>没有按照招标文件要求提供全部资料，或者</w:t>
      </w:r>
      <w:r>
        <w:rPr>
          <w:rFonts w:hint="eastAsia"/>
          <w:szCs w:val="21"/>
        </w:rPr>
        <w:t>投标人</w:t>
      </w:r>
      <w:r>
        <w:rPr>
          <w:szCs w:val="21"/>
        </w:rPr>
        <w:t>没有对招标文件在各方面作出实质性响应是</w:t>
      </w:r>
      <w:r>
        <w:rPr>
          <w:rFonts w:hint="eastAsia"/>
          <w:szCs w:val="21"/>
        </w:rPr>
        <w:t>投标人</w:t>
      </w:r>
      <w:r>
        <w:rPr>
          <w:szCs w:val="21"/>
        </w:rPr>
        <w:t>的风险，并可能导致其投标被否决。</w:t>
      </w:r>
    </w:p>
    <w:p w14:paraId="1C754BAE">
      <w:pPr>
        <w:spacing w:before="120" w:line="320" w:lineRule="atLeast"/>
        <w:ind w:firstLine="422" w:firstLineChars="200"/>
        <w:outlineLvl w:val="2"/>
        <w:rPr>
          <w:b/>
          <w:szCs w:val="21"/>
        </w:rPr>
      </w:pPr>
      <w:r>
        <w:rPr>
          <w:b/>
          <w:bCs/>
          <w:kern w:val="0"/>
          <w:szCs w:val="21"/>
        </w:rPr>
        <w:t>2.3招标文件的澄清与修改</w:t>
      </w:r>
    </w:p>
    <w:p w14:paraId="64BF78FB">
      <w:pPr>
        <w:spacing w:before="120" w:line="320" w:lineRule="atLeast"/>
        <w:ind w:firstLine="420" w:firstLineChars="200"/>
        <w:rPr>
          <w:szCs w:val="21"/>
        </w:rPr>
      </w:pPr>
      <w:r>
        <w:rPr>
          <w:szCs w:val="21"/>
        </w:rPr>
        <w:t>2.3.1</w:t>
      </w:r>
      <w:r>
        <w:rPr>
          <w:rFonts w:hint="eastAsia"/>
          <w:szCs w:val="21"/>
        </w:rPr>
        <w:t>任何已获得招标文件的潜在投标人，均可</w:t>
      </w:r>
      <w:r>
        <w:rPr>
          <w:szCs w:val="21"/>
        </w:rPr>
        <w:t>以书面形式要求采购代理机构作出书面解释、澄清</w:t>
      </w:r>
      <w:r>
        <w:rPr>
          <w:rFonts w:hint="eastAsia"/>
          <w:szCs w:val="21"/>
        </w:rPr>
        <w:t>。</w:t>
      </w:r>
    </w:p>
    <w:p w14:paraId="0CE94C93">
      <w:pPr>
        <w:spacing w:before="120" w:line="320" w:lineRule="atLeast"/>
        <w:ind w:firstLine="420" w:firstLineChars="200"/>
        <w:rPr>
          <w:szCs w:val="21"/>
        </w:rPr>
      </w:pPr>
      <w:r>
        <w:rPr>
          <w:szCs w:val="21"/>
        </w:rPr>
        <w:t>2.3.2</w:t>
      </w:r>
      <w:r>
        <w:rPr>
          <w:rFonts w:hint="eastAsia"/>
          <w:szCs w:val="21"/>
        </w:rPr>
        <w:t>采购人或者采购代理机构可以对已发出的招标文件进行必要的澄清或者修改。澄清或者修改的内容可能影响投标文件编制的，采购人或者采购代理机构应当在投标截止时间至少15日前，</w:t>
      </w:r>
      <w:bookmarkStart w:id="60" w:name="_Hlk132790706"/>
      <w:r>
        <w:rPr>
          <w:rFonts w:hint="eastAsia"/>
          <w:szCs w:val="21"/>
        </w:rPr>
        <w:t>在投标人须知前附表规定的方式通知所有获取招标文件的潜在投标人</w:t>
      </w:r>
      <w:bookmarkEnd w:id="60"/>
      <w:r>
        <w:rPr>
          <w:rFonts w:hint="eastAsia"/>
          <w:szCs w:val="21"/>
        </w:rPr>
        <w:t>；不足15日的，采购人或者采购代理机构应当顺延提交投标文件的截止时间。</w:t>
      </w:r>
    </w:p>
    <w:p w14:paraId="2D8D745F">
      <w:pPr>
        <w:spacing w:before="120" w:line="320" w:lineRule="atLeast"/>
        <w:ind w:firstLine="420" w:firstLineChars="200"/>
        <w:rPr>
          <w:szCs w:val="21"/>
        </w:rPr>
      </w:pPr>
      <w:r>
        <w:rPr>
          <w:szCs w:val="21"/>
        </w:rPr>
        <w:t>2.3.3招标文件澄清、答复、修改、补充的内容为招标文件的组成部分。当招标文件与招标文件的答复、澄清、修改、补充通知就同一内容的表述不一致时，以最后发出的公告或书面文件为准。</w:t>
      </w:r>
    </w:p>
    <w:p w14:paraId="160F9701">
      <w:pPr>
        <w:spacing w:before="120" w:line="320" w:lineRule="atLeast"/>
        <w:ind w:left="2" w:leftChars="1" w:firstLine="422" w:firstLineChars="200"/>
        <w:outlineLvl w:val="1"/>
        <w:rPr>
          <w:b/>
          <w:bCs/>
          <w:kern w:val="0"/>
          <w:szCs w:val="21"/>
        </w:rPr>
      </w:pPr>
      <w:bookmarkStart w:id="61" w:name="_Toc254970535"/>
      <w:bookmarkStart w:id="62" w:name="_Toc254970676"/>
      <w:r>
        <w:rPr>
          <w:b/>
          <w:bCs/>
          <w:kern w:val="0"/>
          <w:szCs w:val="21"/>
        </w:rPr>
        <w:t>3．投标文件</w:t>
      </w:r>
      <w:bookmarkEnd w:id="61"/>
      <w:bookmarkEnd w:id="62"/>
    </w:p>
    <w:p w14:paraId="0335BDD9">
      <w:pPr>
        <w:spacing w:before="120" w:line="320" w:lineRule="atLeast"/>
        <w:ind w:firstLine="422" w:firstLineChars="200"/>
        <w:outlineLvl w:val="2"/>
        <w:rPr>
          <w:b/>
          <w:bCs/>
          <w:kern w:val="0"/>
          <w:szCs w:val="21"/>
        </w:rPr>
      </w:pPr>
      <w:bookmarkStart w:id="63" w:name="_Toc254970677"/>
      <w:bookmarkStart w:id="64" w:name="_Toc254970536"/>
      <w:r>
        <w:rPr>
          <w:b/>
          <w:bCs/>
          <w:kern w:val="0"/>
          <w:szCs w:val="21"/>
        </w:rPr>
        <w:t>3.1投标文件的组成</w:t>
      </w:r>
      <w:bookmarkEnd w:id="63"/>
      <w:bookmarkEnd w:id="64"/>
    </w:p>
    <w:p w14:paraId="32D4612A">
      <w:pPr>
        <w:spacing w:before="120" w:line="320" w:lineRule="atLeast"/>
        <w:ind w:firstLine="420" w:firstLineChars="200"/>
        <w:rPr>
          <w:szCs w:val="21"/>
        </w:rPr>
      </w:pPr>
      <w:r>
        <w:rPr>
          <w:szCs w:val="21"/>
        </w:rPr>
        <w:t>投标文件由第六章“投标文件格式”规定的</w:t>
      </w:r>
      <w:r>
        <w:rPr>
          <w:rFonts w:hint="eastAsia"/>
          <w:szCs w:val="21"/>
        </w:rPr>
        <w:t>内容</w:t>
      </w:r>
      <w:r>
        <w:rPr>
          <w:szCs w:val="21"/>
        </w:rPr>
        <w:t>和</w:t>
      </w:r>
      <w:r>
        <w:rPr>
          <w:rFonts w:hint="eastAsia"/>
          <w:szCs w:val="21"/>
        </w:rPr>
        <w:t>投标人</w:t>
      </w:r>
      <w:r>
        <w:rPr>
          <w:szCs w:val="21"/>
        </w:rPr>
        <w:t>所作的一切有效补充、修改和承诺等文件组成</w:t>
      </w:r>
      <w:r>
        <w:rPr>
          <w:rFonts w:hint="eastAsia"/>
          <w:szCs w:val="21"/>
        </w:rPr>
        <w:t>。</w:t>
      </w:r>
    </w:p>
    <w:p w14:paraId="4C43688F">
      <w:pPr>
        <w:spacing w:before="120" w:line="320" w:lineRule="atLeast"/>
        <w:ind w:firstLine="422" w:firstLineChars="200"/>
        <w:outlineLvl w:val="2"/>
        <w:rPr>
          <w:b/>
          <w:bCs/>
          <w:kern w:val="0"/>
          <w:szCs w:val="21"/>
        </w:rPr>
      </w:pPr>
      <w:bookmarkStart w:id="65" w:name="_Toc254970678"/>
      <w:bookmarkStart w:id="66" w:name="_Toc254970537"/>
      <w:r>
        <w:rPr>
          <w:b/>
          <w:szCs w:val="21"/>
        </w:rPr>
        <w:t>3.2</w:t>
      </w:r>
      <w:r>
        <w:rPr>
          <w:b/>
          <w:bCs/>
          <w:kern w:val="0"/>
          <w:szCs w:val="21"/>
        </w:rPr>
        <w:t>投标文件的语言及计量</w:t>
      </w:r>
      <w:bookmarkEnd w:id="65"/>
      <w:bookmarkEnd w:id="66"/>
    </w:p>
    <w:p w14:paraId="0167F91B">
      <w:pPr>
        <w:spacing w:before="120" w:line="320" w:lineRule="atLeast"/>
        <w:ind w:firstLine="420" w:firstLineChars="200"/>
        <w:rPr>
          <w:szCs w:val="21"/>
        </w:rPr>
      </w:pPr>
      <w:r>
        <w:rPr>
          <w:szCs w:val="21"/>
        </w:rPr>
        <w:t>3.2.1</w:t>
      </w:r>
      <w:r>
        <w:rPr>
          <w:rFonts w:hint="eastAsia"/>
          <w:szCs w:val="21"/>
        </w:rPr>
        <w:t>投标文件以及投标人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0B4AD02A">
      <w:pPr>
        <w:spacing w:before="120" w:line="320" w:lineRule="atLeast"/>
        <w:ind w:firstLine="420" w:firstLineChars="200"/>
        <w:rPr>
          <w:szCs w:val="21"/>
        </w:rPr>
      </w:pPr>
      <w:r>
        <w:rPr>
          <w:szCs w:val="21"/>
        </w:rPr>
        <w:t>3.2.2计量单位招标文件已有明确规定的，投标使用招标文件规定的计量单位；招标文件没有规定的，应采用中华人民共和国法定计量单位。</w:t>
      </w:r>
    </w:p>
    <w:p w14:paraId="1FF47B4F">
      <w:pPr>
        <w:spacing w:before="120" w:line="320" w:lineRule="atLeast"/>
        <w:ind w:firstLine="422" w:firstLineChars="200"/>
        <w:outlineLvl w:val="2"/>
        <w:rPr>
          <w:b/>
          <w:bCs/>
          <w:kern w:val="0"/>
          <w:szCs w:val="21"/>
        </w:rPr>
      </w:pPr>
      <w:bookmarkStart w:id="67" w:name="_Toc254970679"/>
      <w:bookmarkStart w:id="68" w:name="_Toc254970538"/>
      <w:r>
        <w:rPr>
          <w:b/>
          <w:bCs/>
          <w:kern w:val="0"/>
          <w:szCs w:val="21"/>
        </w:rPr>
        <w:t>3.3投标报价</w:t>
      </w:r>
      <w:bookmarkEnd w:id="67"/>
      <w:bookmarkEnd w:id="68"/>
    </w:p>
    <w:p w14:paraId="345F2C6E">
      <w:pPr>
        <w:spacing w:before="120" w:line="320" w:lineRule="atLeast"/>
        <w:ind w:firstLine="420" w:firstLineChars="200"/>
        <w:rPr>
          <w:szCs w:val="21"/>
        </w:rPr>
      </w:pPr>
      <w:r>
        <w:rPr>
          <w:szCs w:val="21"/>
        </w:rPr>
        <w:t>3.3.1投标报价应按招标文件中相关附表格式填写。</w:t>
      </w:r>
    </w:p>
    <w:p w14:paraId="1BFE9F46">
      <w:pPr>
        <w:spacing w:before="120" w:line="320" w:lineRule="atLeast"/>
        <w:ind w:firstLine="420" w:firstLineChars="200"/>
        <w:rPr>
          <w:szCs w:val="21"/>
        </w:rPr>
      </w:pPr>
      <w:r>
        <w:rPr>
          <w:szCs w:val="21"/>
        </w:rPr>
        <w:t>3.3.2投标文件只允许有一个报价，有选择的或有条件的报价将不予接受。</w:t>
      </w:r>
    </w:p>
    <w:p w14:paraId="43C529F2">
      <w:pPr>
        <w:suppressAutoHyphens/>
        <w:spacing w:before="120" w:line="320" w:lineRule="atLeast"/>
        <w:ind w:firstLine="420" w:firstLineChars="200"/>
        <w:rPr>
          <w:kern w:val="1"/>
          <w:szCs w:val="21"/>
        </w:rPr>
      </w:pPr>
      <w:r>
        <w:rPr>
          <w:kern w:val="1"/>
          <w:szCs w:val="21"/>
        </w:rPr>
        <w:t>3.3.3对于本文件中未列明，而</w:t>
      </w:r>
      <w:r>
        <w:rPr>
          <w:rFonts w:hint="eastAsia"/>
          <w:kern w:val="1"/>
          <w:szCs w:val="21"/>
        </w:rPr>
        <w:t>投标人</w:t>
      </w:r>
      <w:r>
        <w:rPr>
          <w:kern w:val="1"/>
          <w:szCs w:val="21"/>
        </w:rPr>
        <w:t>认为必需的费用也需列入</w:t>
      </w:r>
      <w:r>
        <w:rPr>
          <w:rFonts w:hint="eastAsia"/>
          <w:kern w:val="1"/>
          <w:szCs w:val="21"/>
        </w:rPr>
        <w:t>投标报价</w:t>
      </w:r>
      <w:r>
        <w:rPr>
          <w:kern w:val="1"/>
          <w:szCs w:val="21"/>
        </w:rPr>
        <w:t>。在合同实施时，采购人将不予支付中标人没有列入的项目费用，并认为此项目的费用已包括在</w:t>
      </w:r>
      <w:r>
        <w:rPr>
          <w:rFonts w:hint="eastAsia"/>
          <w:kern w:val="1"/>
          <w:szCs w:val="21"/>
        </w:rPr>
        <w:t>投标报价</w:t>
      </w:r>
      <w:r>
        <w:rPr>
          <w:kern w:val="1"/>
          <w:szCs w:val="21"/>
        </w:rPr>
        <w:t>中。</w:t>
      </w:r>
    </w:p>
    <w:p w14:paraId="7A03766C">
      <w:pPr>
        <w:suppressAutoHyphens/>
        <w:spacing w:before="120" w:line="320" w:lineRule="atLeast"/>
        <w:ind w:firstLine="420" w:firstLineChars="200"/>
        <w:rPr>
          <w:b/>
          <w:bCs/>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02BEAA7E">
      <w:pPr>
        <w:spacing w:before="120" w:line="320" w:lineRule="atLeast"/>
        <w:ind w:firstLine="422" w:firstLineChars="200"/>
        <w:outlineLvl w:val="2"/>
        <w:rPr>
          <w:b/>
          <w:bCs/>
          <w:kern w:val="0"/>
          <w:szCs w:val="21"/>
        </w:rPr>
      </w:pPr>
      <w:r>
        <w:rPr>
          <w:b/>
          <w:bCs/>
          <w:kern w:val="0"/>
          <w:szCs w:val="21"/>
        </w:rPr>
        <w:t>3.4投标有效期</w:t>
      </w:r>
    </w:p>
    <w:p w14:paraId="593D9EC8">
      <w:pPr>
        <w:spacing w:before="120" w:line="320" w:lineRule="atLeast"/>
        <w:ind w:firstLine="420" w:firstLineChars="200"/>
        <w:rPr>
          <w:szCs w:val="21"/>
        </w:rPr>
      </w:pPr>
      <w:r>
        <w:rPr>
          <w:szCs w:val="21"/>
        </w:rPr>
        <w:t>3.4.1如招标文件其他地方无特别规定</w:t>
      </w:r>
      <w:r>
        <w:rPr>
          <w:rFonts w:hint="eastAsia"/>
          <w:szCs w:val="21"/>
        </w:rPr>
        <w:t>，</w:t>
      </w:r>
      <w:r>
        <w:rPr>
          <w:szCs w:val="21"/>
        </w:rPr>
        <w:t>投标有效期则为投标截止之日起90天</w:t>
      </w:r>
      <w:r>
        <w:rPr>
          <w:rFonts w:hint="eastAsia"/>
          <w:szCs w:val="21"/>
        </w:rPr>
        <w:t>。</w:t>
      </w:r>
      <w:r>
        <w:rPr>
          <w:szCs w:val="21"/>
        </w:rPr>
        <w:t>在投标有效期内投标文件应保持有效。</w:t>
      </w:r>
      <w:r>
        <w:rPr>
          <w:b/>
          <w:bCs/>
          <w:szCs w:val="21"/>
        </w:rPr>
        <w:t>有效期不足的投标文件将被否决</w:t>
      </w:r>
      <w:r>
        <w:rPr>
          <w:szCs w:val="21"/>
        </w:rPr>
        <w:t>。</w:t>
      </w:r>
    </w:p>
    <w:p w14:paraId="36633161">
      <w:pPr>
        <w:spacing w:before="120" w:line="320" w:lineRule="atLeast"/>
        <w:ind w:firstLine="420" w:firstLineChars="200"/>
        <w:rPr>
          <w:szCs w:val="21"/>
        </w:rPr>
      </w:pPr>
      <w:r>
        <w:rPr>
          <w:szCs w:val="21"/>
        </w:rPr>
        <w:t>3.4.2在特殊情况下，采购人可与</w:t>
      </w:r>
      <w:r>
        <w:rPr>
          <w:rFonts w:hint="eastAsia"/>
          <w:szCs w:val="21"/>
        </w:rPr>
        <w:t>投标人</w:t>
      </w:r>
      <w:r>
        <w:rPr>
          <w:szCs w:val="21"/>
        </w:rPr>
        <w:t>协商延长投标文件的有效期，这种要求和答复均以书面形式进行。</w:t>
      </w:r>
    </w:p>
    <w:p w14:paraId="26EF3546">
      <w:pPr>
        <w:spacing w:before="120" w:line="320" w:lineRule="atLeast"/>
        <w:ind w:firstLine="420" w:firstLineChars="200"/>
        <w:rPr>
          <w:szCs w:val="21"/>
        </w:rPr>
      </w:pPr>
      <w:r>
        <w:rPr>
          <w:szCs w:val="21"/>
        </w:rPr>
        <w:t>3.4.3</w:t>
      </w:r>
      <w:r>
        <w:rPr>
          <w:rFonts w:hint="eastAsia"/>
          <w:szCs w:val="21"/>
        </w:rPr>
        <w:t>投标人同意延长的投标有效期的，如本项目要求提交保证金则应相应延长其投标保证金的有效期，但不得要求或被允许修改或撤销其投标文件；投标人拒绝延长的，其投标无效，但投标人有权收回其投标保证金。</w:t>
      </w:r>
    </w:p>
    <w:p w14:paraId="07344972">
      <w:pPr>
        <w:spacing w:before="120" w:line="320" w:lineRule="atLeast"/>
        <w:ind w:firstLine="422" w:firstLineChars="200"/>
        <w:outlineLvl w:val="2"/>
        <w:rPr>
          <w:b/>
          <w:bCs/>
          <w:kern w:val="0"/>
          <w:szCs w:val="21"/>
        </w:rPr>
      </w:pPr>
      <w:bookmarkStart w:id="69" w:name="_Toc254970682"/>
      <w:bookmarkStart w:id="70" w:name="_Toc254970541"/>
      <w:r>
        <w:rPr>
          <w:b/>
          <w:bCs/>
          <w:kern w:val="0"/>
          <w:szCs w:val="21"/>
        </w:rPr>
        <w:t>3.5投标保证金</w:t>
      </w:r>
      <w:bookmarkEnd w:id="69"/>
      <w:bookmarkEnd w:id="70"/>
    </w:p>
    <w:p w14:paraId="60EA5C05">
      <w:pPr>
        <w:spacing w:before="120" w:line="320" w:lineRule="atLeast"/>
        <w:ind w:firstLine="420" w:firstLineChars="200"/>
        <w:rPr>
          <w:szCs w:val="21"/>
        </w:rPr>
      </w:pPr>
      <w:r>
        <w:rPr>
          <w:szCs w:val="21"/>
        </w:rPr>
        <w:t>3.5.1</w:t>
      </w:r>
      <w:r>
        <w:rPr>
          <w:rFonts w:hint="eastAsia"/>
          <w:szCs w:val="21"/>
        </w:rPr>
        <w:t>投标人</w:t>
      </w:r>
      <w:r>
        <w:rPr>
          <w:szCs w:val="21"/>
        </w:rPr>
        <w:t>须按须知前附表规定提交投标保证金，</w:t>
      </w:r>
      <w:r>
        <w:rPr>
          <w:b/>
          <w:bCs/>
          <w:szCs w:val="21"/>
        </w:rPr>
        <w:t>否则其投标将被否决</w:t>
      </w:r>
      <w:r>
        <w:rPr>
          <w:szCs w:val="21"/>
        </w:rPr>
        <w:t>。除招标文件规定不予退还保证金的情形外，代理机构在规定时间内退回</w:t>
      </w:r>
      <w:r>
        <w:rPr>
          <w:rFonts w:hint="eastAsia"/>
          <w:szCs w:val="21"/>
        </w:rPr>
        <w:t>投标人</w:t>
      </w:r>
      <w:r>
        <w:rPr>
          <w:szCs w:val="21"/>
        </w:rPr>
        <w:t>的投标保证金（</w:t>
      </w:r>
      <w:r>
        <w:rPr>
          <w:rFonts w:hint="eastAsia"/>
          <w:szCs w:val="21"/>
        </w:rPr>
        <w:t>投标人</w:t>
      </w:r>
      <w:r>
        <w:rPr>
          <w:szCs w:val="21"/>
        </w:rPr>
        <w:t>自行承担因未按</w:t>
      </w:r>
      <w:r>
        <w:rPr>
          <w:rFonts w:hint="eastAsia"/>
          <w:szCs w:val="21"/>
        </w:rPr>
        <w:t>投标人须知</w:t>
      </w:r>
      <w:r>
        <w:rPr>
          <w:szCs w:val="21"/>
        </w:rPr>
        <w:t>前附表要求交纳导致投标保证金无法及时退还的责任）。</w:t>
      </w:r>
    </w:p>
    <w:p w14:paraId="23881EA9">
      <w:pPr>
        <w:spacing w:before="120" w:line="320" w:lineRule="atLeast"/>
        <w:ind w:firstLine="420" w:firstLineChars="200"/>
        <w:rPr>
          <w:szCs w:val="21"/>
        </w:rPr>
      </w:pPr>
      <w:r>
        <w:rPr>
          <w:szCs w:val="21"/>
        </w:rPr>
        <w:t>3.5.2投标保证金币种应与投标报价币种相同。</w:t>
      </w:r>
    </w:p>
    <w:p w14:paraId="2065EFC8">
      <w:pPr>
        <w:spacing w:before="120" w:line="320" w:lineRule="atLeast"/>
        <w:ind w:firstLine="420" w:firstLineChars="200"/>
        <w:rPr>
          <w:szCs w:val="21"/>
        </w:rPr>
      </w:pPr>
      <w:r>
        <w:rPr>
          <w:szCs w:val="21"/>
        </w:rPr>
        <w:t>3.5.3未中标人的投标保证金在中标通知书发出后5个工作日内退还。中标人的投标保证金在合同签订后5个工作日内退还（办理退还手续时需要向采购代理机构提供两份合同复印件）。</w:t>
      </w:r>
    </w:p>
    <w:p w14:paraId="39808383">
      <w:pPr>
        <w:spacing w:before="120" w:line="320" w:lineRule="atLeast"/>
        <w:ind w:firstLine="420" w:firstLineChars="200"/>
        <w:rPr>
          <w:szCs w:val="21"/>
        </w:rPr>
      </w:pPr>
      <w:r>
        <w:rPr>
          <w:szCs w:val="21"/>
        </w:rPr>
        <w:t>3.5.4</w:t>
      </w:r>
      <w:r>
        <w:rPr>
          <w:rFonts w:hint="eastAsia"/>
          <w:szCs w:val="21"/>
        </w:rPr>
        <w:t>投标人</w:t>
      </w:r>
      <w:r>
        <w:rPr>
          <w:szCs w:val="21"/>
        </w:rPr>
        <w:t>有下列情形之一的，投标保证金将不予退还：</w:t>
      </w:r>
    </w:p>
    <w:p w14:paraId="4BF5129F">
      <w:pPr>
        <w:numPr>
          <w:ilvl w:val="0"/>
          <w:numId w:val="1"/>
        </w:numPr>
        <w:spacing w:before="120" w:line="320" w:lineRule="atLeast"/>
        <w:rPr>
          <w:szCs w:val="21"/>
        </w:rPr>
      </w:pPr>
      <w:r>
        <w:rPr>
          <w:rFonts w:hint="eastAsia"/>
          <w:szCs w:val="21"/>
        </w:rPr>
        <w:t>投标人</w:t>
      </w:r>
      <w:r>
        <w:rPr>
          <w:szCs w:val="21"/>
        </w:rPr>
        <w:t>在投标有效期内撤销投标文件的；</w:t>
      </w:r>
    </w:p>
    <w:p w14:paraId="682524BA">
      <w:pPr>
        <w:numPr>
          <w:ilvl w:val="0"/>
          <w:numId w:val="1"/>
        </w:numPr>
        <w:spacing w:before="120" w:line="320" w:lineRule="atLeast"/>
        <w:rPr>
          <w:szCs w:val="21"/>
        </w:rPr>
      </w:pPr>
      <w:r>
        <w:rPr>
          <w:rFonts w:hint="eastAsia"/>
          <w:szCs w:val="21"/>
        </w:rPr>
        <w:t>投标人</w:t>
      </w:r>
      <w:r>
        <w:rPr>
          <w:szCs w:val="21"/>
        </w:rPr>
        <w:t>在投标过程中弄虚作假，提供虚假材料的；</w:t>
      </w:r>
    </w:p>
    <w:p w14:paraId="69E39BFB">
      <w:pPr>
        <w:numPr>
          <w:ilvl w:val="0"/>
          <w:numId w:val="1"/>
        </w:numPr>
        <w:spacing w:before="120" w:line="320" w:lineRule="atLeast"/>
        <w:rPr>
          <w:szCs w:val="21"/>
        </w:rPr>
      </w:pPr>
      <w:r>
        <w:rPr>
          <w:szCs w:val="21"/>
        </w:rPr>
        <w:t>中标人无正当理由不与采购人签订合同的；</w:t>
      </w:r>
    </w:p>
    <w:p w14:paraId="0CFDF5E2">
      <w:pPr>
        <w:numPr>
          <w:ilvl w:val="0"/>
          <w:numId w:val="1"/>
        </w:numPr>
        <w:spacing w:before="120" w:line="320" w:lineRule="atLeast"/>
        <w:rPr>
          <w:szCs w:val="21"/>
        </w:rPr>
      </w:pPr>
      <w:r>
        <w:rPr>
          <w:szCs w:val="21"/>
        </w:rPr>
        <w:t>将中标项目转让给他人或者在投标文件中未说明且未经采购人同意，将中标项目分包给他人的；</w:t>
      </w:r>
    </w:p>
    <w:p w14:paraId="613CE679">
      <w:pPr>
        <w:numPr>
          <w:ilvl w:val="0"/>
          <w:numId w:val="1"/>
        </w:numPr>
        <w:spacing w:before="120" w:line="320" w:lineRule="atLeast"/>
        <w:rPr>
          <w:szCs w:val="21"/>
        </w:rPr>
      </w:pPr>
      <w:r>
        <w:rPr>
          <w:szCs w:val="21"/>
        </w:rPr>
        <w:t>拒绝履行合同义务的；</w:t>
      </w:r>
    </w:p>
    <w:p w14:paraId="7EF1C8B0">
      <w:pPr>
        <w:numPr>
          <w:ilvl w:val="0"/>
          <w:numId w:val="1"/>
        </w:numPr>
        <w:spacing w:before="120" w:line="320" w:lineRule="atLeast"/>
        <w:rPr>
          <w:szCs w:val="21"/>
        </w:rPr>
      </w:pPr>
      <w:r>
        <w:rPr>
          <w:szCs w:val="21"/>
        </w:rPr>
        <w:t>其他严重扰乱招投标程序的</w:t>
      </w:r>
      <w:r>
        <w:rPr>
          <w:rFonts w:hint="eastAsia"/>
          <w:szCs w:val="21"/>
        </w:rPr>
        <w:t>。</w:t>
      </w:r>
    </w:p>
    <w:p w14:paraId="4B683BDC">
      <w:pPr>
        <w:spacing w:before="120" w:line="320" w:lineRule="atLeast"/>
        <w:ind w:firstLine="422" w:firstLineChars="200"/>
        <w:outlineLvl w:val="2"/>
        <w:rPr>
          <w:b/>
          <w:bCs/>
          <w:kern w:val="0"/>
          <w:szCs w:val="21"/>
        </w:rPr>
      </w:pPr>
      <w:bookmarkStart w:id="71" w:name="_Toc254970542"/>
      <w:bookmarkStart w:id="72" w:name="_Toc254970683"/>
      <w:r>
        <w:rPr>
          <w:b/>
          <w:bCs/>
          <w:kern w:val="0"/>
          <w:szCs w:val="21"/>
        </w:rPr>
        <w:t>3.6投标文件的</w:t>
      </w:r>
      <w:bookmarkEnd w:id="71"/>
      <w:bookmarkEnd w:id="72"/>
      <w:r>
        <w:rPr>
          <w:b/>
          <w:bCs/>
          <w:kern w:val="0"/>
          <w:szCs w:val="21"/>
        </w:rPr>
        <w:t>编制要求</w:t>
      </w:r>
    </w:p>
    <w:p w14:paraId="6E85E7D8">
      <w:pPr>
        <w:spacing w:before="120" w:line="320" w:lineRule="atLeast"/>
        <w:ind w:firstLine="420" w:firstLineChars="200"/>
        <w:rPr>
          <w:b/>
          <w:bCs/>
          <w:kern w:val="0"/>
          <w:szCs w:val="21"/>
        </w:rPr>
      </w:pPr>
      <w:r>
        <w:rPr>
          <w:rFonts w:hint="eastAsia"/>
          <w:kern w:val="0"/>
          <w:szCs w:val="21"/>
        </w:rPr>
        <w:t>3</w:t>
      </w:r>
      <w:r>
        <w:rPr>
          <w:kern w:val="0"/>
          <w:szCs w:val="21"/>
        </w:rPr>
        <w:t>.6.1</w:t>
      </w:r>
      <w:r>
        <w:rPr>
          <w:rFonts w:hint="eastAsia"/>
          <w:szCs w:val="21"/>
        </w:rPr>
        <w:t>投标人应先安装</w:t>
      </w:r>
      <w:bookmarkStart w:id="73" w:name="_Hlk160184301"/>
      <w:r>
        <w:rPr>
          <w:rFonts w:hint="eastAsia"/>
          <w:szCs w:val="21"/>
        </w:rPr>
        <w:t>广西政府采购云平台新版客户端</w:t>
      </w:r>
      <w:bookmarkEnd w:id="73"/>
      <w:r>
        <w:rPr>
          <w:rFonts w:hint="eastAsia"/>
          <w:szCs w:val="21"/>
        </w:rPr>
        <w:t>，通过账号密码或C</w:t>
      </w:r>
      <w:r>
        <w:rPr>
          <w:szCs w:val="21"/>
        </w:rPr>
        <w:t>A</w:t>
      </w:r>
      <w:r>
        <w:rPr>
          <w:rFonts w:hint="eastAsia"/>
          <w:szCs w:val="21"/>
        </w:rPr>
        <w:t>登录客户端制作投标文件。</w:t>
      </w:r>
    </w:p>
    <w:p w14:paraId="44668990">
      <w:pPr>
        <w:spacing w:before="120" w:line="320" w:lineRule="atLeast"/>
        <w:ind w:firstLine="420" w:firstLineChars="200"/>
        <w:rPr>
          <w:szCs w:val="21"/>
        </w:rPr>
      </w:pPr>
      <w:bookmarkStart w:id="74" w:name="_Hlk132791136"/>
      <w:r>
        <w:rPr>
          <w:szCs w:val="21"/>
        </w:rPr>
        <w:t>3.6.2</w:t>
      </w:r>
      <w:r>
        <w:rPr>
          <w:rFonts w:hint="eastAsia"/>
          <w:szCs w:val="21"/>
        </w:rPr>
        <w:t>投标人</w:t>
      </w:r>
      <w:r>
        <w:rPr>
          <w:szCs w:val="21"/>
        </w:rPr>
        <w:t>应按本招标文件规定的格式和顺序编制投标文件</w:t>
      </w:r>
      <w:r>
        <w:rPr>
          <w:rFonts w:hint="eastAsia"/>
          <w:szCs w:val="21"/>
        </w:rPr>
        <w:t>并进行关联定位</w:t>
      </w:r>
      <w:r>
        <w:rPr>
          <w:szCs w:val="21"/>
        </w:rPr>
        <w:t>，</w:t>
      </w:r>
      <w:r>
        <w:rPr>
          <w:rFonts w:hint="eastAsia"/>
          <w:szCs w:val="21"/>
        </w:rPr>
        <w:t>以便评审委员会在评审时，点击评分项可直接定位到该评分项内容。如对招标文件的某项要求，投标人的投标文件未能关联定位提供相应的内容与其对应，则评审委员会在评审时如做出对投标人不利的评审由投标人自行承担。投标文件如内容不完整、编排混乱导致投标文件被误读、漏读，或者在按招标文件规定的部位查找不到相关内容的，由投标人自行承担。</w:t>
      </w:r>
    </w:p>
    <w:p w14:paraId="34484A47">
      <w:pPr>
        <w:spacing w:before="120" w:line="320" w:lineRule="atLeast"/>
        <w:ind w:firstLine="420" w:firstLineChars="200"/>
        <w:rPr>
          <w:szCs w:val="21"/>
        </w:rPr>
      </w:pPr>
      <w:bookmarkStart w:id="75" w:name="_Hlk93046800"/>
      <w:r>
        <w:rPr>
          <w:szCs w:val="21"/>
        </w:rPr>
        <w:t xml:space="preserve">3.6.3 </w:t>
      </w:r>
      <w:r>
        <w:rPr>
          <w:rFonts w:hint="eastAsia"/>
          <w:szCs w:val="21"/>
        </w:rPr>
        <w:t>投标人的投标文件未按照招标文件要求签署、盖章的，</w:t>
      </w:r>
      <w:r>
        <w:rPr>
          <w:rFonts w:hint="eastAsia"/>
          <w:b/>
          <w:bCs/>
          <w:szCs w:val="21"/>
        </w:rPr>
        <w:t>其投标无效</w:t>
      </w:r>
      <w:r>
        <w:rPr>
          <w:rFonts w:hint="eastAsia"/>
          <w:szCs w:val="21"/>
        </w:rPr>
        <w:t>。</w:t>
      </w:r>
    </w:p>
    <w:bookmarkEnd w:id="74"/>
    <w:bookmarkEnd w:id="75"/>
    <w:p w14:paraId="453B224A">
      <w:pPr>
        <w:spacing w:before="120" w:line="320" w:lineRule="atLeast"/>
        <w:ind w:firstLine="420" w:firstLineChars="200"/>
        <w:rPr>
          <w:szCs w:val="21"/>
        </w:rPr>
      </w:pPr>
      <w:r>
        <w:rPr>
          <w:szCs w:val="21"/>
        </w:rPr>
        <w:t>3.6.4</w:t>
      </w:r>
      <w:r>
        <w:rPr>
          <w:rFonts w:hint="eastAsia"/>
          <w:szCs w:val="21"/>
        </w:rPr>
        <w:t>为确保网上操作合法、有效和安全，投标人应当在投标截止时间前完成在广西政府采购云平台的身份认证，确保在电子投标过程中能够对相关数据电文进行加密和使用电子签名。</w:t>
      </w:r>
    </w:p>
    <w:p w14:paraId="410A823A">
      <w:pPr>
        <w:spacing w:before="120" w:line="320" w:lineRule="atLeast"/>
        <w:ind w:firstLine="420" w:firstLineChars="200"/>
        <w:rPr>
          <w:b/>
          <w:bCs/>
          <w:szCs w:val="21"/>
        </w:rPr>
      </w:pPr>
      <w:r>
        <w:rPr>
          <w:rFonts w:hint="eastAsia"/>
          <w:szCs w:val="21"/>
        </w:rPr>
        <w:t>3</w:t>
      </w:r>
      <w:r>
        <w:rPr>
          <w:szCs w:val="21"/>
        </w:rPr>
        <w:t>.6.5</w:t>
      </w:r>
      <w:r>
        <w:rPr>
          <w:rFonts w:hint="eastAsia"/>
          <w:szCs w:val="21"/>
        </w:rPr>
        <w:t>投标文件中标注的投标人名称应与主体资格证明（如营业执照、事业单位法人证书、执业许可证、个体工商户营业执照、自然人身份证等）和公章/电子签章一致，</w:t>
      </w:r>
      <w:r>
        <w:rPr>
          <w:rFonts w:hint="eastAsia"/>
          <w:b/>
          <w:bCs/>
          <w:szCs w:val="21"/>
        </w:rPr>
        <w:t>否则作无效投标处理。</w:t>
      </w:r>
    </w:p>
    <w:p w14:paraId="3A7E9736">
      <w:pPr>
        <w:spacing w:before="120" w:line="320" w:lineRule="atLeast"/>
        <w:ind w:firstLine="422" w:firstLineChars="200"/>
        <w:outlineLvl w:val="2"/>
        <w:rPr>
          <w:b/>
          <w:bCs/>
          <w:kern w:val="0"/>
          <w:szCs w:val="21"/>
        </w:rPr>
      </w:pPr>
      <w:r>
        <w:rPr>
          <w:b/>
          <w:bCs/>
          <w:kern w:val="0"/>
          <w:szCs w:val="21"/>
        </w:rPr>
        <w:t>3.7投标文件的递交、修改和撤回</w:t>
      </w:r>
    </w:p>
    <w:p w14:paraId="78341EE6">
      <w:pPr>
        <w:spacing w:before="120" w:line="320" w:lineRule="atLeast"/>
        <w:ind w:firstLine="420" w:firstLineChars="200"/>
        <w:rPr>
          <w:szCs w:val="21"/>
        </w:rPr>
      </w:pPr>
      <w:r>
        <w:rPr>
          <w:szCs w:val="21"/>
        </w:rPr>
        <w:t>3.7.1</w:t>
      </w:r>
      <w:r>
        <w:rPr>
          <w:rFonts w:hint="eastAsia"/>
          <w:szCs w:val="21"/>
        </w:rPr>
        <w:t>投标人必须在投标人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2633B13D">
      <w:pPr>
        <w:spacing w:before="120" w:line="320" w:lineRule="atLeast"/>
        <w:ind w:firstLine="420" w:firstLineChars="200"/>
        <w:rPr>
          <w:szCs w:val="21"/>
        </w:rPr>
      </w:pPr>
      <w:r>
        <w:rPr>
          <w:rFonts w:hint="eastAsia"/>
          <w:szCs w:val="21"/>
        </w:rPr>
        <w:t>3</w:t>
      </w:r>
      <w:r>
        <w:rPr>
          <w:szCs w:val="21"/>
        </w:rPr>
        <w:t>.7.2</w:t>
      </w:r>
      <w:r>
        <w:rPr>
          <w:rFonts w:hint="eastAsia"/>
          <w:szCs w:val="21"/>
        </w:rPr>
        <w:t xml:space="preserve">未在规定时间内提交或者未按照招标文件要求签章、加密的电子投标文件，广西政府采购云平台将拒收。 </w:t>
      </w:r>
    </w:p>
    <w:p w14:paraId="378FB46A">
      <w:pPr>
        <w:spacing w:before="120" w:line="320" w:lineRule="atLeast"/>
        <w:ind w:left="2" w:leftChars="1" w:firstLine="420" w:firstLineChars="200"/>
        <w:rPr>
          <w:szCs w:val="21"/>
        </w:rPr>
      </w:pPr>
      <w:bookmarkStart w:id="76" w:name="_Toc254970685"/>
      <w:bookmarkStart w:id="77" w:name="_Toc254970544"/>
      <w:r>
        <w:rPr>
          <w:rFonts w:hint="eastAsia"/>
          <w:szCs w:val="21"/>
        </w:rPr>
        <w:t>3</w:t>
      </w:r>
      <w:r>
        <w:rPr>
          <w:szCs w:val="21"/>
        </w:rPr>
        <w:t>.7.3</w:t>
      </w:r>
      <w:r>
        <w:rPr>
          <w:rFonts w:hint="eastAsia"/>
          <w:szCs w:val="21"/>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6B233C6C">
      <w:pPr>
        <w:spacing w:before="120" w:line="320" w:lineRule="atLeast"/>
        <w:ind w:left="2" w:leftChars="1" w:firstLine="420" w:firstLineChars="200"/>
        <w:rPr>
          <w:szCs w:val="21"/>
        </w:rPr>
      </w:pPr>
      <w:r>
        <w:rPr>
          <w:szCs w:val="21"/>
        </w:rPr>
        <w:t>3.7.4</w:t>
      </w:r>
      <w:r>
        <w:rPr>
          <w:rFonts w:hint="eastAsia"/>
          <w:szCs w:val="21"/>
        </w:rPr>
        <w:t>在投标截止时间前，除投标人补充、修改或者撤回投标文件外，任何单位和个人不得解密或提取投标文件。</w:t>
      </w:r>
    </w:p>
    <w:p w14:paraId="40A2A470">
      <w:pPr>
        <w:spacing w:before="120" w:line="320" w:lineRule="atLeast"/>
        <w:ind w:left="2" w:leftChars="1" w:firstLine="420" w:firstLineChars="200"/>
        <w:rPr>
          <w:szCs w:val="21"/>
        </w:rPr>
      </w:pPr>
      <w:r>
        <w:rPr>
          <w:szCs w:val="21"/>
        </w:rPr>
        <w:t>3.7.5</w:t>
      </w:r>
      <w:r>
        <w:rPr>
          <w:rFonts w:hint="eastAsia"/>
          <w:szCs w:val="21"/>
        </w:rPr>
        <w:t>在投标截止时间止提交电子版投标文件的投标人不足3家时，电子版投标文件由代理机构在广西政府采购云平台操作退回，除此之外采购人和采购代理机构对已提交的投标文件概不退回。</w:t>
      </w:r>
    </w:p>
    <w:p w14:paraId="5DA32932">
      <w:pPr>
        <w:spacing w:before="120" w:line="320" w:lineRule="atLeast"/>
        <w:ind w:left="2" w:leftChars="1" w:firstLine="420" w:firstLineChars="200"/>
        <w:rPr>
          <w:color w:val="auto"/>
          <w:szCs w:val="21"/>
        </w:rPr>
      </w:pPr>
      <w:bookmarkStart w:id="78" w:name="_Hlk93046827"/>
      <w:r>
        <w:rPr>
          <w:rFonts w:hint="eastAsia"/>
          <w:szCs w:val="21"/>
        </w:rPr>
        <w:t>3</w:t>
      </w:r>
      <w:r>
        <w:rPr>
          <w:szCs w:val="21"/>
        </w:rPr>
        <w:t>.7.6</w:t>
      </w:r>
      <w:r>
        <w:rPr>
          <w:rFonts w:hint="eastAsia"/>
          <w:szCs w:val="21"/>
        </w:rPr>
        <w:t>招标文件未</w:t>
      </w:r>
      <w:r>
        <w:rPr>
          <w:rFonts w:hint="eastAsia"/>
          <w:color w:val="auto"/>
          <w:szCs w:val="21"/>
        </w:rPr>
        <w:t>允许同一投标人提交两个或以上不同的响应文件，但存在</w:t>
      </w:r>
      <w:r>
        <w:rPr>
          <w:rFonts w:hint="eastAsia"/>
          <w:color w:val="auto"/>
        </w:rPr>
        <w:t>同</w:t>
      </w:r>
      <w:r>
        <w:rPr>
          <w:rFonts w:hint="eastAsia"/>
          <w:color w:val="auto"/>
          <w:szCs w:val="21"/>
        </w:rPr>
        <w:t>一投标人提交两个或以上不同的响应文件的，</w:t>
      </w:r>
      <w:r>
        <w:rPr>
          <w:rFonts w:hint="eastAsia"/>
          <w:b/>
          <w:bCs/>
          <w:color w:val="auto"/>
          <w:szCs w:val="21"/>
        </w:rPr>
        <w:t>其投标无效。</w:t>
      </w:r>
      <w:r>
        <w:rPr>
          <w:rFonts w:hint="eastAsia"/>
          <w:color w:val="auto"/>
          <w:szCs w:val="21"/>
        </w:rPr>
        <w:t>投标人在同一投标文件中对某项技术、商务要求提供有选择性的响应参数或方案等同于提交两个或以上不同的投标文件。</w:t>
      </w:r>
    </w:p>
    <w:bookmarkEnd w:id="78"/>
    <w:p w14:paraId="1D54A609">
      <w:pPr>
        <w:spacing w:before="120" w:line="320" w:lineRule="atLeast"/>
        <w:ind w:left="2" w:leftChars="1" w:firstLine="422" w:firstLineChars="200"/>
        <w:outlineLvl w:val="1"/>
        <w:rPr>
          <w:b/>
          <w:bCs/>
          <w:color w:val="auto"/>
          <w:kern w:val="0"/>
          <w:szCs w:val="21"/>
        </w:rPr>
      </w:pPr>
      <w:r>
        <w:rPr>
          <w:b/>
          <w:bCs/>
          <w:color w:val="auto"/>
          <w:kern w:val="0"/>
          <w:szCs w:val="21"/>
        </w:rPr>
        <w:t>4．开标</w:t>
      </w:r>
      <w:bookmarkEnd w:id="76"/>
      <w:bookmarkEnd w:id="77"/>
    </w:p>
    <w:p w14:paraId="4604659D">
      <w:pPr>
        <w:spacing w:before="120" w:line="320" w:lineRule="atLeast"/>
        <w:ind w:firstLine="422" w:firstLineChars="200"/>
        <w:outlineLvl w:val="2"/>
        <w:rPr>
          <w:b/>
          <w:bCs/>
          <w:kern w:val="0"/>
          <w:szCs w:val="21"/>
        </w:rPr>
      </w:pPr>
      <w:r>
        <w:rPr>
          <w:b/>
          <w:bCs/>
          <w:kern w:val="0"/>
          <w:szCs w:val="21"/>
        </w:rPr>
        <w:t>4.1开标准备</w:t>
      </w:r>
    </w:p>
    <w:p w14:paraId="0AE47409">
      <w:pPr>
        <w:spacing w:before="120" w:line="276" w:lineRule="auto"/>
        <w:ind w:firstLine="420" w:firstLineChars="200"/>
        <w:rPr>
          <w:szCs w:val="21"/>
        </w:rPr>
      </w:pPr>
      <w:r>
        <w:rPr>
          <w:szCs w:val="21"/>
        </w:rPr>
        <w:t>本项目投标截止时间及地点见“</w:t>
      </w:r>
      <w:r>
        <w:rPr>
          <w:rFonts w:hint="eastAsia"/>
          <w:szCs w:val="21"/>
        </w:rPr>
        <w:t>投标人须知</w:t>
      </w:r>
      <w:r>
        <w:rPr>
          <w:szCs w:val="21"/>
        </w:rPr>
        <w:t>前附表”规定。</w:t>
      </w:r>
    </w:p>
    <w:p w14:paraId="3B120DE0">
      <w:pPr>
        <w:autoSpaceDE w:val="0"/>
        <w:autoSpaceDN w:val="0"/>
        <w:adjustRightInd w:val="0"/>
        <w:spacing w:line="276" w:lineRule="auto"/>
        <w:ind w:firstLine="420" w:firstLineChars="200"/>
        <w:rPr>
          <w:szCs w:val="21"/>
        </w:rPr>
      </w:pPr>
      <w:r>
        <w:rPr>
          <w:rFonts w:hint="eastAsia"/>
          <w:szCs w:val="21"/>
        </w:rPr>
        <w:t>全流程电子化项目没有现场递交投标文件及现场开标环节。采购代理机构将按照招标文件规定的时间通过广西政府采购云平台组织线上开标活动、开启投标文件，所有投标人均应当准时在线参加。投标人</w:t>
      </w:r>
      <w:r>
        <w:rPr>
          <w:szCs w:val="21"/>
        </w:rPr>
        <w:t>如不</w:t>
      </w:r>
      <w:r>
        <w:rPr>
          <w:rFonts w:hint="eastAsia"/>
          <w:szCs w:val="21"/>
        </w:rPr>
        <w:t>参加</w:t>
      </w:r>
      <w:r>
        <w:rPr>
          <w:szCs w:val="21"/>
        </w:rPr>
        <w:t>开标大会的，</w:t>
      </w:r>
      <w:r>
        <w:rPr>
          <w:rFonts w:hint="eastAsia"/>
          <w:szCs w:val="21"/>
        </w:rPr>
        <w:t>视同认可开标结果，</w:t>
      </w:r>
      <w:r>
        <w:rPr>
          <w:szCs w:val="21"/>
        </w:rPr>
        <w:t>事后不得对采购相关人员、开标过程和开标结果提出异议</w:t>
      </w:r>
      <w:r>
        <w:rPr>
          <w:rFonts w:hint="eastAsia"/>
          <w:szCs w:val="21"/>
        </w:rPr>
        <w:t>，同时投标人因未在线参加开标而导致投标文件无法按时解密等一切后果由投标人自己承担。</w:t>
      </w:r>
    </w:p>
    <w:p w14:paraId="21A3C6EE">
      <w:pPr>
        <w:spacing w:before="120" w:line="276" w:lineRule="auto"/>
        <w:ind w:firstLine="420" w:firstLineChars="200"/>
        <w:rPr>
          <w:szCs w:val="21"/>
        </w:rPr>
      </w:pPr>
      <w:r>
        <w:rPr>
          <w:rFonts w:hint="eastAsia"/>
          <w:szCs w:val="21"/>
        </w:rPr>
        <w:t xml:space="preserve">如投标人成功解密投标文件，但未在广西政府采购云平台电子开标大厅参加开标的，视同认可开标过程和结果，由此产生的后果由投标人自行负责。 </w:t>
      </w:r>
    </w:p>
    <w:p w14:paraId="5F8D6563">
      <w:pPr>
        <w:spacing w:before="120" w:line="320" w:lineRule="atLeast"/>
        <w:ind w:firstLine="422" w:firstLineChars="200"/>
        <w:outlineLvl w:val="2"/>
        <w:rPr>
          <w:b/>
          <w:bCs/>
          <w:kern w:val="0"/>
          <w:szCs w:val="21"/>
        </w:rPr>
      </w:pPr>
      <w:r>
        <w:rPr>
          <w:b/>
          <w:bCs/>
          <w:kern w:val="0"/>
          <w:szCs w:val="21"/>
        </w:rPr>
        <w:t>4.2开标程序</w:t>
      </w:r>
    </w:p>
    <w:p w14:paraId="1387F103">
      <w:pPr>
        <w:spacing w:before="120" w:line="320" w:lineRule="atLeast"/>
        <w:ind w:firstLine="420" w:firstLineChars="200"/>
        <w:rPr>
          <w:szCs w:val="21"/>
        </w:rPr>
      </w:pPr>
      <w:r>
        <w:rPr>
          <w:szCs w:val="21"/>
        </w:rPr>
        <w:t>4.2.1</w:t>
      </w:r>
      <w:r>
        <w:rPr>
          <w:rFonts w:hint="eastAsia"/>
          <w:szCs w:val="21"/>
        </w:rPr>
        <w:t>投标人登录广西政府采购云平台进入开标大厅签到。</w:t>
      </w:r>
    </w:p>
    <w:p w14:paraId="300B849D">
      <w:pPr>
        <w:spacing w:before="120" w:line="320" w:lineRule="atLeast"/>
        <w:ind w:firstLine="420" w:firstLineChars="200"/>
        <w:rPr>
          <w:szCs w:val="21"/>
        </w:rPr>
      </w:pPr>
      <w:r>
        <w:rPr>
          <w:rFonts w:hint="eastAsia"/>
          <w:szCs w:val="21"/>
        </w:rPr>
        <w:t>4</w:t>
      </w:r>
      <w:r>
        <w:rPr>
          <w:szCs w:val="21"/>
        </w:rPr>
        <w:t>.2.2</w:t>
      </w:r>
      <w:r>
        <w:rPr>
          <w:rFonts w:hint="eastAsia"/>
          <w:szCs w:val="21"/>
        </w:rPr>
        <w:t>解密电子投标文件。广西政府采购云平台按开标时间自动提取所有投标文件。采购代理机构在广西政府采购云平台向各投标人发出电子加密投标文件开始解密通知，由投标人平台设置时间内自行进行投标文件解密。投标人须使用加密时所用的CA锁准时登录到广西政府采购云平台电子开标大厅签到并对电子投标文件解密。开标后投标人未及时进行解密的，代理机构可通知投标人。</w:t>
      </w:r>
      <w:r>
        <w:rPr>
          <w:rFonts w:hint="eastAsia"/>
        </w:rPr>
        <w:t>通知后投标人仍未在上述规定时间内解密响应文件</w:t>
      </w:r>
      <w:r>
        <w:rPr>
          <w:rFonts w:hint="eastAsia"/>
          <w:szCs w:val="21"/>
        </w:rPr>
        <w:t>，或者投标人没预留联系方式或预留联系方式无效导致代理机构无法联系到投标人进行解密的，均视为无效投标。</w:t>
      </w:r>
    </w:p>
    <w:p w14:paraId="7F3EFC03">
      <w:pPr>
        <w:spacing w:before="120" w:line="320" w:lineRule="atLeast"/>
        <w:ind w:firstLine="420" w:firstLineChars="200"/>
        <w:rPr>
          <w:szCs w:val="21"/>
        </w:rPr>
      </w:pPr>
      <w:r>
        <w:rPr>
          <w:rFonts w:hint="eastAsia"/>
          <w:szCs w:val="21"/>
        </w:rPr>
        <w:t>4</w:t>
      </w:r>
      <w:r>
        <w:rPr>
          <w:szCs w:val="21"/>
        </w:rPr>
        <w:t>.2.3</w:t>
      </w:r>
      <w:r>
        <w:rPr>
          <w:rFonts w:hint="eastAsia"/>
          <w:szCs w:val="21"/>
        </w:rPr>
        <w:t>广西政府采购云平台设置有备份响应文件功能。备份响应文件是指平台设置为接受备份响应文件时，如出现投标人上传的响应文件存在问题或其他投标人原因引起解密异常时，投标人可以在规定时间内将备份响应文件通过邮箱发送至采购代理机构，由代理机构上传备份响应文件后自动解密从而避免被视为无效响应。是否接受备份响应文件详见投标人须知前附表，如接受备份文件，投标人未在规定时间内发送备份响应文件的将视为无效响应。</w:t>
      </w:r>
    </w:p>
    <w:p w14:paraId="18CA3E9B">
      <w:pPr>
        <w:spacing w:before="120" w:line="320" w:lineRule="atLeast"/>
        <w:ind w:firstLine="420" w:firstLineChars="20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6329B6D0">
      <w:pPr>
        <w:spacing w:before="120" w:line="320" w:lineRule="atLeast"/>
        <w:ind w:firstLine="420" w:firstLineChars="200"/>
        <w:rPr>
          <w:szCs w:val="21"/>
        </w:rPr>
      </w:pPr>
      <w:r>
        <w:rPr>
          <w:rFonts w:hint="eastAsia"/>
          <w:szCs w:val="21"/>
        </w:rPr>
        <w:t>4</w:t>
      </w:r>
      <w:r>
        <w:rPr>
          <w:szCs w:val="21"/>
        </w:rPr>
        <w:t>.2.5</w:t>
      </w:r>
      <w:r>
        <w:rPr>
          <w:rFonts w:hint="eastAsia"/>
          <w:szCs w:val="21"/>
        </w:rPr>
        <w:t>投标人对报价进行确认。</w:t>
      </w:r>
    </w:p>
    <w:p w14:paraId="6191E38F">
      <w:pPr>
        <w:spacing w:before="120" w:line="320" w:lineRule="atLeast"/>
        <w:ind w:firstLine="420" w:firstLineChars="200"/>
        <w:rPr>
          <w:szCs w:val="21"/>
        </w:rPr>
      </w:pPr>
      <w:r>
        <w:rPr>
          <w:szCs w:val="21"/>
        </w:rPr>
        <w:t>4.2.6开标结束。</w:t>
      </w:r>
    </w:p>
    <w:p w14:paraId="2D406813">
      <w:pPr>
        <w:pStyle w:val="27"/>
        <w:snapToGrid w:val="0"/>
        <w:spacing w:line="440" w:lineRule="exact"/>
        <w:ind w:firstLine="422" w:firstLineChars="200"/>
        <w:rPr>
          <w:rFonts w:hint="eastAsia" w:hAnsi="宋体"/>
        </w:rPr>
      </w:pPr>
      <w:r>
        <w:rPr>
          <w:rFonts w:hint="eastAsia" w:hAnsi="宋体"/>
          <w:b/>
          <w:bCs/>
        </w:rPr>
        <w:t>特别说明：</w:t>
      </w:r>
      <w:r>
        <w:rPr>
          <w:rFonts w:hint="eastAsia" w:hAnsi="宋体"/>
        </w:rPr>
        <w:t>如遇</w:t>
      </w:r>
      <w:r>
        <w:rPr>
          <w:rFonts w:hint="eastAsia"/>
        </w:rPr>
        <w:t>广西政府采购云平台</w:t>
      </w:r>
      <w:r>
        <w:rPr>
          <w:rFonts w:hint="eastAsia" w:hAnsi="宋体"/>
        </w:rPr>
        <w:t>电子化开标或评审程序调整的，按调整后的程序执行。</w:t>
      </w:r>
    </w:p>
    <w:p w14:paraId="28AA6C79">
      <w:pPr>
        <w:spacing w:before="120" w:line="320" w:lineRule="atLeast"/>
        <w:ind w:firstLine="422" w:firstLineChars="200"/>
        <w:outlineLvl w:val="2"/>
        <w:rPr>
          <w:b/>
          <w:bCs/>
          <w:kern w:val="0"/>
          <w:szCs w:val="21"/>
        </w:rPr>
      </w:pPr>
      <w:r>
        <w:rPr>
          <w:b/>
          <w:bCs/>
          <w:kern w:val="0"/>
          <w:szCs w:val="21"/>
        </w:rPr>
        <w:t>4.3演示</w:t>
      </w:r>
    </w:p>
    <w:p w14:paraId="790995AC">
      <w:pPr>
        <w:spacing w:before="120" w:line="320" w:lineRule="atLeast"/>
        <w:ind w:firstLine="420" w:firstLineChars="200"/>
        <w:rPr>
          <w:szCs w:val="21"/>
        </w:rPr>
      </w:pPr>
      <w:r>
        <w:rPr>
          <w:szCs w:val="21"/>
        </w:rPr>
        <w:t>4.3.1“</w:t>
      </w:r>
      <w:r>
        <w:rPr>
          <w:rFonts w:hint="eastAsia"/>
          <w:szCs w:val="21"/>
        </w:rPr>
        <w:t>投标人须知</w:t>
      </w:r>
      <w:r>
        <w:rPr>
          <w:szCs w:val="21"/>
        </w:rPr>
        <w:t>前附表”规定在开标会议结束后进行演示的，</w:t>
      </w:r>
      <w:r>
        <w:rPr>
          <w:rFonts w:hint="eastAsia"/>
          <w:szCs w:val="21"/>
        </w:rPr>
        <w:t>投标人</w:t>
      </w:r>
      <w:r>
        <w:rPr>
          <w:szCs w:val="21"/>
        </w:rPr>
        <w:t>应按规定进行演示。</w:t>
      </w:r>
    </w:p>
    <w:p w14:paraId="1B5EC9F9">
      <w:pPr>
        <w:spacing w:before="120" w:line="320" w:lineRule="atLeast"/>
        <w:ind w:firstLine="420" w:firstLineChars="200"/>
        <w:rPr>
          <w:szCs w:val="21"/>
        </w:rPr>
      </w:pPr>
      <w:r>
        <w:rPr>
          <w:szCs w:val="21"/>
        </w:rPr>
        <w:t>4.3.2未按规定时间进行演示可能引起的演示分数被计为0分或投标无效等后果由</w:t>
      </w:r>
      <w:r>
        <w:rPr>
          <w:rFonts w:hint="eastAsia"/>
          <w:szCs w:val="21"/>
        </w:rPr>
        <w:t>投标人</w:t>
      </w:r>
      <w:r>
        <w:rPr>
          <w:szCs w:val="21"/>
        </w:rPr>
        <w:t>自行承担。</w:t>
      </w:r>
    </w:p>
    <w:p w14:paraId="719B6A53">
      <w:pPr>
        <w:spacing w:before="120" w:line="320" w:lineRule="atLeast"/>
        <w:ind w:firstLine="422" w:firstLineChars="200"/>
        <w:outlineLvl w:val="2"/>
        <w:rPr>
          <w:szCs w:val="21"/>
        </w:rPr>
      </w:pPr>
      <w:r>
        <w:rPr>
          <w:b/>
          <w:bCs/>
          <w:kern w:val="0"/>
          <w:szCs w:val="21"/>
        </w:rPr>
        <w:t>4.4样品</w:t>
      </w:r>
    </w:p>
    <w:p w14:paraId="1A4D7F7B">
      <w:pPr>
        <w:spacing w:before="120" w:line="320" w:lineRule="atLeast"/>
        <w:ind w:firstLine="420" w:firstLineChars="200"/>
        <w:rPr>
          <w:szCs w:val="21"/>
        </w:rPr>
      </w:pPr>
      <w:r>
        <w:rPr>
          <w:szCs w:val="21"/>
        </w:rPr>
        <w:t>4.4.1“</w:t>
      </w:r>
      <w:r>
        <w:rPr>
          <w:rFonts w:hint="eastAsia"/>
          <w:szCs w:val="21"/>
        </w:rPr>
        <w:t>投标人须知</w:t>
      </w:r>
      <w:r>
        <w:rPr>
          <w:szCs w:val="21"/>
        </w:rPr>
        <w:t>前附表”规定递交样品的，</w:t>
      </w:r>
      <w:r>
        <w:rPr>
          <w:rFonts w:hint="eastAsia"/>
          <w:szCs w:val="21"/>
        </w:rPr>
        <w:t>投标人</w:t>
      </w:r>
      <w:r>
        <w:rPr>
          <w:szCs w:val="21"/>
        </w:rPr>
        <w:t>应按前附表规定递交样品，递交样品时应附样品递交表（格式见第六章）。</w:t>
      </w:r>
    </w:p>
    <w:p w14:paraId="2E33904D">
      <w:pPr>
        <w:spacing w:before="120" w:line="320" w:lineRule="atLeast"/>
        <w:ind w:firstLine="420" w:firstLineChars="200"/>
        <w:rPr>
          <w:szCs w:val="21"/>
        </w:rPr>
      </w:pPr>
      <w:r>
        <w:rPr>
          <w:szCs w:val="21"/>
        </w:rPr>
        <w:t>4.4.2未按规定时间递交样品可能引起的样品分数被计为0分或投标无效等后果由</w:t>
      </w:r>
      <w:r>
        <w:rPr>
          <w:rFonts w:hint="eastAsia"/>
          <w:szCs w:val="21"/>
        </w:rPr>
        <w:t>投标人</w:t>
      </w:r>
      <w:r>
        <w:rPr>
          <w:szCs w:val="21"/>
        </w:rPr>
        <w:t>自行承担。</w:t>
      </w:r>
    </w:p>
    <w:p w14:paraId="6923E2A1">
      <w:pPr>
        <w:spacing w:before="120" w:line="320" w:lineRule="atLeast"/>
        <w:ind w:firstLine="420" w:firstLineChars="200"/>
        <w:rPr>
          <w:szCs w:val="21"/>
        </w:rPr>
      </w:pPr>
      <w:bookmarkStart w:id="79" w:name="_Toc254970545"/>
      <w:bookmarkStart w:id="80" w:name="_Toc254970686"/>
      <w:r>
        <w:rPr>
          <w:szCs w:val="21"/>
        </w:rPr>
        <w:t>4.4.3样品封存或退还的说明请见第六章投标文件格式所附样品递交表。</w:t>
      </w:r>
    </w:p>
    <w:p w14:paraId="4FF0665A">
      <w:pPr>
        <w:spacing w:before="120" w:line="320" w:lineRule="atLeast"/>
        <w:ind w:left="2" w:leftChars="1" w:firstLine="422" w:firstLineChars="200"/>
        <w:outlineLvl w:val="1"/>
        <w:rPr>
          <w:b/>
          <w:bCs/>
          <w:kern w:val="0"/>
          <w:szCs w:val="21"/>
        </w:rPr>
      </w:pPr>
      <w:bookmarkStart w:id="81" w:name="_Hlk93420947"/>
      <w:r>
        <w:rPr>
          <w:b/>
          <w:bCs/>
          <w:kern w:val="0"/>
          <w:szCs w:val="21"/>
        </w:rPr>
        <w:t>5．</w:t>
      </w:r>
      <w:r>
        <w:rPr>
          <w:rFonts w:hint="eastAsia"/>
          <w:b/>
          <w:bCs/>
          <w:kern w:val="0"/>
          <w:szCs w:val="21"/>
        </w:rPr>
        <w:t>资格审查</w:t>
      </w:r>
    </w:p>
    <w:p w14:paraId="76707422">
      <w:pPr>
        <w:spacing w:before="120" w:line="320" w:lineRule="atLeast"/>
        <w:ind w:left="2" w:leftChars="1" w:firstLine="420" w:firstLineChars="200"/>
        <w:outlineLvl w:val="1"/>
        <w:rPr>
          <w:bCs/>
          <w:kern w:val="0"/>
          <w:szCs w:val="21"/>
        </w:rPr>
      </w:pPr>
      <w:r>
        <w:rPr>
          <w:rFonts w:hint="eastAsia"/>
          <w:bCs/>
          <w:kern w:val="0"/>
          <w:szCs w:val="21"/>
        </w:rPr>
        <w:t>5</w:t>
      </w:r>
      <w:r>
        <w:rPr>
          <w:bCs/>
          <w:kern w:val="0"/>
          <w:szCs w:val="21"/>
        </w:rPr>
        <w:t>.1</w:t>
      </w:r>
      <w:r>
        <w:rPr>
          <w:rFonts w:ascii="宋体" w:hAnsi="宋体"/>
          <w:bCs/>
          <w:szCs w:val="21"/>
        </w:rPr>
        <w:t>开标结束后，</w:t>
      </w:r>
      <w:r>
        <w:rPr>
          <w:rFonts w:hint="eastAsia" w:ascii="宋体" w:hAnsi="宋体"/>
          <w:bCs/>
          <w:szCs w:val="21"/>
        </w:rPr>
        <w:t>采购人或者采购代理机构通过电子交易平台</w:t>
      </w:r>
      <w:r>
        <w:rPr>
          <w:rFonts w:ascii="宋体" w:hAnsi="宋体"/>
          <w:bCs/>
          <w:szCs w:val="21"/>
        </w:rPr>
        <w:t>对</w:t>
      </w:r>
      <w:r>
        <w:rPr>
          <w:rFonts w:hint="eastAsia" w:ascii="宋体" w:hAnsi="宋体"/>
          <w:bCs/>
          <w:szCs w:val="21"/>
        </w:rPr>
        <w:t>投标人</w:t>
      </w:r>
      <w:r>
        <w:rPr>
          <w:rFonts w:ascii="宋体" w:hAnsi="宋体"/>
          <w:bCs/>
          <w:szCs w:val="21"/>
        </w:rPr>
        <w:t>的资格进行审查。</w:t>
      </w:r>
      <w:r>
        <w:rPr>
          <w:rFonts w:hint="eastAsia" w:ascii="宋体" w:hAnsi="宋体"/>
          <w:bCs/>
          <w:szCs w:val="21"/>
        </w:rPr>
        <w:t>资格审查</w:t>
      </w:r>
      <w:r>
        <w:rPr>
          <w:rFonts w:hint="eastAsia"/>
          <w:bCs/>
          <w:kern w:val="0"/>
          <w:szCs w:val="21"/>
        </w:rPr>
        <w:t>是根据法律法规和招标文件的规定，对投标人的基本资格条件、特定资格条件进行审查。</w:t>
      </w:r>
    </w:p>
    <w:p w14:paraId="5D7A22AB">
      <w:pPr>
        <w:spacing w:before="120" w:line="320" w:lineRule="atLeast"/>
        <w:ind w:left="2" w:leftChars="1" w:firstLine="420" w:firstLineChars="200"/>
        <w:outlineLvl w:val="1"/>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资格审查标准在第四章评审方法及标准中规定，符合资格审查标准要求的投标人即为资格审查合格。</w:t>
      </w:r>
    </w:p>
    <w:p w14:paraId="31154D30">
      <w:pPr>
        <w:spacing w:before="120" w:line="276" w:lineRule="auto"/>
        <w:ind w:left="2" w:leftChars="1" w:firstLine="420" w:firstLineChars="200"/>
        <w:outlineLvl w:val="1"/>
        <w:rPr>
          <w:bCs/>
          <w:kern w:val="0"/>
          <w:szCs w:val="21"/>
        </w:rPr>
      </w:pPr>
      <w:r>
        <w:rPr>
          <w:bCs/>
          <w:kern w:val="0"/>
          <w:szCs w:val="21"/>
        </w:rPr>
        <w:t>5.3</w:t>
      </w:r>
      <w:r>
        <w:rPr>
          <w:rFonts w:hint="eastAsia"/>
          <w:bCs/>
          <w:kern w:val="0"/>
          <w:szCs w:val="21"/>
        </w:rPr>
        <w:t>投标人有下列情形之一的，资格审查不合格，作无效投标处理：</w:t>
      </w:r>
    </w:p>
    <w:p w14:paraId="76BA3FE9">
      <w:pPr>
        <w:spacing w:line="276" w:lineRule="auto"/>
        <w:ind w:firstLine="420" w:firstLineChars="200"/>
        <w:rPr>
          <w:rFonts w:hint="eastAsia" w:hAnsi="宋体"/>
          <w:color w:val="000000"/>
        </w:rPr>
      </w:pPr>
      <w:r>
        <w:rPr>
          <w:rFonts w:hint="eastAsia"/>
          <w:szCs w:val="21"/>
        </w:rPr>
        <w:t>5</w:t>
      </w:r>
      <w:r>
        <w:rPr>
          <w:szCs w:val="21"/>
        </w:rPr>
        <w:t>.3.1</w:t>
      </w:r>
      <w:r>
        <w:rPr>
          <w:rFonts w:hint="eastAsia"/>
          <w:szCs w:val="21"/>
        </w:rPr>
        <w:t>不具备招标文件中规定的资格要求或资格条件的；</w:t>
      </w:r>
      <w:r>
        <w:rPr>
          <w:szCs w:val="21"/>
        </w:rPr>
        <w:t xml:space="preserve"> </w:t>
      </w:r>
      <w:r>
        <w:rPr>
          <w:rFonts w:hint="eastAsia" w:hAnsi="宋体"/>
          <w:color w:val="000000"/>
        </w:rPr>
        <w:t>（注：</w:t>
      </w:r>
      <w:r>
        <w:rPr>
          <w:rFonts w:hint="eastAsia"/>
          <w:szCs w:val="21"/>
        </w:rPr>
        <w:t>广西政府采购云平台</w:t>
      </w:r>
      <w:r>
        <w:rPr>
          <w:rFonts w:hint="eastAsia" w:hAnsi="宋体"/>
        </w:rPr>
        <w:t>已与“信</w:t>
      </w:r>
      <w:r>
        <w:rPr>
          <w:rFonts w:hint="eastAsia" w:hAnsi="宋体"/>
          <w:color w:val="000000"/>
        </w:rPr>
        <w:t>用中国”平台做接口，可直接在线查询）</w:t>
      </w:r>
    </w:p>
    <w:p w14:paraId="42433805">
      <w:pPr>
        <w:spacing w:before="120" w:line="276" w:lineRule="auto"/>
        <w:ind w:firstLine="420" w:firstLineChars="200"/>
        <w:rPr>
          <w:szCs w:val="21"/>
        </w:rPr>
      </w:pPr>
      <w:r>
        <w:rPr>
          <w:rFonts w:hint="eastAsia"/>
          <w:szCs w:val="21"/>
        </w:rPr>
        <w:t>5</w:t>
      </w:r>
      <w:r>
        <w:rPr>
          <w:szCs w:val="21"/>
        </w:rPr>
        <w:t>.3.2</w:t>
      </w:r>
      <w:r>
        <w:rPr>
          <w:rFonts w:hint="eastAsia"/>
          <w:szCs w:val="21"/>
        </w:rPr>
        <w:t>投标文件缺少任何一项资格证明文件或不符合第四章评审方法及标准中资格审查标准规定的评审内容的；</w:t>
      </w:r>
    </w:p>
    <w:p w14:paraId="48B4A436">
      <w:pPr>
        <w:spacing w:before="120" w:line="276" w:lineRule="auto"/>
        <w:ind w:left="2" w:leftChars="1" w:firstLine="420" w:firstLineChars="200"/>
        <w:outlineLvl w:val="1"/>
        <w:rPr>
          <w:bCs/>
          <w:kern w:val="0"/>
          <w:szCs w:val="21"/>
        </w:rPr>
      </w:pPr>
      <w:r>
        <w:rPr>
          <w:bCs/>
          <w:kern w:val="0"/>
          <w:szCs w:val="21"/>
        </w:rPr>
        <w:t>5.4</w:t>
      </w:r>
      <w:r>
        <w:rPr>
          <w:rFonts w:hint="eastAsia"/>
          <w:bCs/>
          <w:kern w:val="0"/>
          <w:szCs w:val="21"/>
        </w:rPr>
        <w:t>资格审查合格的投标人不足3家的，不得评审。</w:t>
      </w:r>
    </w:p>
    <w:bookmarkEnd w:id="81"/>
    <w:p w14:paraId="108C07D4">
      <w:pPr>
        <w:spacing w:before="120" w:line="320" w:lineRule="atLeast"/>
        <w:ind w:left="2" w:leftChars="1" w:firstLine="422" w:firstLineChars="200"/>
        <w:outlineLvl w:val="1"/>
        <w:rPr>
          <w:b/>
          <w:bCs/>
          <w:kern w:val="0"/>
          <w:szCs w:val="21"/>
        </w:rPr>
      </w:pPr>
      <w:bookmarkStart w:id="82" w:name="_Hlk93420990"/>
      <w:r>
        <w:rPr>
          <w:b/>
          <w:bCs/>
          <w:kern w:val="0"/>
          <w:szCs w:val="21"/>
        </w:rPr>
        <w:t>6．评审</w:t>
      </w:r>
      <w:bookmarkEnd w:id="79"/>
      <w:bookmarkEnd w:id="80"/>
    </w:p>
    <w:p w14:paraId="799F34CA">
      <w:pPr>
        <w:spacing w:before="120" w:line="320" w:lineRule="atLeast"/>
        <w:ind w:firstLine="422" w:firstLineChars="200"/>
        <w:outlineLvl w:val="2"/>
        <w:rPr>
          <w:b/>
          <w:bCs/>
          <w:kern w:val="0"/>
          <w:szCs w:val="21"/>
        </w:rPr>
      </w:pPr>
      <w:r>
        <w:rPr>
          <w:b/>
          <w:bCs/>
          <w:kern w:val="0"/>
          <w:szCs w:val="21"/>
        </w:rPr>
        <w:t>6.1评审委员会</w:t>
      </w:r>
      <w:r>
        <w:rPr>
          <w:rFonts w:hint="eastAsia"/>
          <w:b/>
          <w:bCs/>
          <w:kern w:val="0"/>
          <w:szCs w:val="21"/>
        </w:rPr>
        <w:t>及评审原则</w:t>
      </w:r>
    </w:p>
    <w:p w14:paraId="06EFD4CD">
      <w:pPr>
        <w:spacing w:before="120" w:line="320" w:lineRule="atLeast"/>
        <w:ind w:firstLine="420" w:firstLineChars="200"/>
        <w:rPr>
          <w:szCs w:val="21"/>
        </w:rPr>
      </w:pPr>
      <w:bookmarkStart w:id="83" w:name="_Hlk91249317"/>
      <w:r>
        <w:rPr>
          <w:rFonts w:hint="eastAsia"/>
          <w:szCs w:val="21"/>
        </w:rPr>
        <w:t>6.1.1</w:t>
      </w:r>
      <w:r>
        <w:rPr>
          <w:szCs w:val="21"/>
        </w:rPr>
        <w:t>本项目</w:t>
      </w:r>
      <w:r>
        <w:rPr>
          <w:rFonts w:hint="eastAsia"/>
          <w:szCs w:val="21"/>
        </w:rPr>
        <w:t>评审工作由</w:t>
      </w:r>
      <w:r>
        <w:rPr>
          <w:szCs w:val="21"/>
        </w:rPr>
        <w:t>评审委员会</w:t>
      </w:r>
      <w:r>
        <w:rPr>
          <w:rFonts w:hint="eastAsia"/>
          <w:szCs w:val="21"/>
        </w:rPr>
        <w:t>负责，评审委员会</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szCs w:val="21"/>
        </w:rPr>
        <w:t>评审专家发现本人与参加采购活动的</w:t>
      </w:r>
      <w:r>
        <w:rPr>
          <w:rFonts w:hint="eastAsia"/>
          <w:szCs w:val="21"/>
        </w:rPr>
        <w:t>投标人</w:t>
      </w:r>
      <w:r>
        <w:rPr>
          <w:szCs w:val="21"/>
        </w:rPr>
        <w:t>有利害关系的，应当主动提出回避</w:t>
      </w:r>
      <w:r>
        <w:rPr>
          <w:rFonts w:hint="eastAsia"/>
          <w:szCs w:val="21"/>
        </w:rPr>
        <w:t>。</w:t>
      </w:r>
    </w:p>
    <w:p w14:paraId="3F05DA0B">
      <w:pPr>
        <w:spacing w:before="120" w:line="320" w:lineRule="atLeast"/>
        <w:ind w:firstLine="420" w:firstLineChars="200"/>
        <w:rPr>
          <w:szCs w:val="21"/>
        </w:rPr>
      </w:pPr>
      <w:r>
        <w:rPr>
          <w:rFonts w:hint="eastAsia"/>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4D49C0A9">
      <w:pPr>
        <w:spacing w:before="120" w:line="320" w:lineRule="atLeast"/>
        <w:ind w:firstLine="420" w:firstLineChars="200"/>
        <w:rPr>
          <w:szCs w:val="21"/>
        </w:rPr>
      </w:pPr>
      <w:r>
        <w:rPr>
          <w:rFonts w:hint="eastAsia"/>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C1BD606">
      <w:pPr>
        <w:spacing w:before="120" w:line="320" w:lineRule="atLeast"/>
        <w:ind w:firstLine="420" w:firstLineChars="200"/>
        <w:rPr>
          <w:szCs w:val="21"/>
        </w:rPr>
      </w:pPr>
      <w:r>
        <w:rPr>
          <w:rFonts w:hint="eastAsia"/>
          <w:szCs w:val="21"/>
        </w:rPr>
        <w:t>6.1.4本项目评审过程实行全程网上留痕及录音、录像监控，投标人在评审过程中所进行的试图影响评审结果的不公正活动，可能导致其投标按无效处理。</w:t>
      </w:r>
    </w:p>
    <w:bookmarkEnd w:id="83"/>
    <w:p w14:paraId="7EA0CCA9">
      <w:pPr>
        <w:spacing w:before="120" w:line="320" w:lineRule="atLeast"/>
        <w:ind w:firstLine="422" w:firstLineChars="200"/>
        <w:outlineLvl w:val="2"/>
        <w:rPr>
          <w:b/>
          <w:bCs/>
          <w:kern w:val="0"/>
          <w:szCs w:val="21"/>
        </w:rPr>
      </w:pPr>
      <w:bookmarkStart w:id="84" w:name="_Hlk91324148"/>
      <w:r>
        <w:rPr>
          <w:b/>
          <w:bCs/>
          <w:kern w:val="0"/>
          <w:szCs w:val="21"/>
        </w:rPr>
        <w:t>6.2</w:t>
      </w:r>
      <w:r>
        <w:rPr>
          <w:rFonts w:hint="eastAsia"/>
          <w:b/>
          <w:bCs/>
          <w:kern w:val="0"/>
          <w:szCs w:val="21"/>
        </w:rPr>
        <w:t>评审方法及依据</w:t>
      </w:r>
    </w:p>
    <w:p w14:paraId="7E706D3F">
      <w:pPr>
        <w:spacing w:before="120" w:line="320" w:lineRule="atLeast"/>
        <w:ind w:firstLine="420" w:firstLineChars="200"/>
        <w:rPr>
          <w:bCs/>
          <w:kern w:val="0"/>
          <w:szCs w:val="21"/>
        </w:rPr>
      </w:pPr>
      <w:r>
        <w:rPr>
          <w:bCs/>
          <w:kern w:val="0"/>
          <w:szCs w:val="21"/>
        </w:rPr>
        <w:t>6.2.1</w:t>
      </w:r>
      <w:r>
        <w:rPr>
          <w:rFonts w:hint="eastAsia"/>
          <w:bCs/>
          <w:kern w:val="0"/>
          <w:szCs w:val="21"/>
        </w:rPr>
        <w:t>本项目采用第四章评审方法及标准规定的方法进行评审。</w:t>
      </w:r>
    </w:p>
    <w:p w14:paraId="6393EA48">
      <w:pPr>
        <w:suppressAutoHyphens/>
        <w:spacing w:before="120" w:line="320" w:lineRule="atLeast"/>
        <w:ind w:firstLine="420" w:firstLineChars="200"/>
        <w:rPr>
          <w:bCs/>
          <w:kern w:val="0"/>
          <w:szCs w:val="21"/>
        </w:rPr>
      </w:pPr>
      <w:r>
        <w:rPr>
          <w:bCs/>
          <w:kern w:val="0"/>
          <w:szCs w:val="21"/>
        </w:rPr>
        <w:t>6.2.2</w:t>
      </w:r>
      <w:r>
        <w:rPr>
          <w:rFonts w:hint="eastAsia"/>
        </w:rPr>
        <w:t>评审委员会</w:t>
      </w:r>
      <w:r>
        <w:t>以</w:t>
      </w:r>
      <w:r>
        <w:rPr>
          <w:rFonts w:hint="eastAsia"/>
        </w:rPr>
        <w:t>招标</w:t>
      </w:r>
      <w:r>
        <w:t>文件、补充文件、</w:t>
      </w:r>
      <w:r>
        <w:rPr>
          <w:rFonts w:hint="eastAsia"/>
        </w:rPr>
        <w:t>投标</w:t>
      </w:r>
      <w:r>
        <w:t>文件、澄清及答复为评审依据</w:t>
      </w:r>
      <w:r>
        <w:rPr>
          <w:rFonts w:hint="eastAsia"/>
        </w:rPr>
        <w:t>，</w:t>
      </w:r>
      <w:r>
        <w:rPr>
          <w:rFonts w:hint="eastAsia"/>
          <w:bCs/>
          <w:kern w:val="0"/>
          <w:szCs w:val="21"/>
        </w:rPr>
        <w:t>第四章评审方法及标准没有规定的评审方法、标准及因素，不得作为评审依据。</w:t>
      </w:r>
    </w:p>
    <w:bookmarkEnd w:id="84"/>
    <w:p w14:paraId="7A27CBF3">
      <w:pPr>
        <w:spacing w:before="120" w:line="320" w:lineRule="atLeast"/>
        <w:ind w:firstLine="422" w:firstLineChars="200"/>
        <w:outlineLvl w:val="2"/>
        <w:rPr>
          <w:b/>
          <w:bCs/>
          <w:kern w:val="0"/>
          <w:szCs w:val="21"/>
        </w:rPr>
      </w:pPr>
      <w:bookmarkStart w:id="85" w:name="_Hlk91324322"/>
      <w:r>
        <w:rPr>
          <w:b/>
          <w:bCs/>
          <w:kern w:val="0"/>
          <w:szCs w:val="21"/>
        </w:rPr>
        <w:t>6.3评审</w:t>
      </w:r>
      <w:r>
        <w:rPr>
          <w:rFonts w:hint="eastAsia"/>
          <w:b/>
          <w:bCs/>
          <w:kern w:val="0"/>
          <w:szCs w:val="21"/>
        </w:rPr>
        <w:t>程序</w:t>
      </w:r>
    </w:p>
    <w:p w14:paraId="7F586426">
      <w:pPr>
        <w:spacing w:before="120" w:line="320" w:lineRule="atLeast"/>
        <w:ind w:firstLine="420" w:firstLineChars="200"/>
      </w:pPr>
      <w:r>
        <w:t>6.</w:t>
      </w:r>
      <w:bookmarkStart w:id="86" w:name="_Hlk19175507"/>
      <w:bookmarkStart w:id="87" w:name="_Hlk80956880"/>
      <w:r>
        <w:t>3.1</w:t>
      </w:r>
      <w:r>
        <w:rPr>
          <w:rFonts w:hint="eastAsia"/>
        </w:rPr>
        <w:t>符合性审查</w:t>
      </w:r>
    </w:p>
    <w:p w14:paraId="309AB3B3">
      <w:pPr>
        <w:spacing w:before="120" w:line="320" w:lineRule="atLeast"/>
        <w:ind w:firstLine="420" w:firstLineChars="200"/>
        <w:rPr>
          <w:szCs w:val="21"/>
        </w:rPr>
      </w:pPr>
      <w:r>
        <w:rPr>
          <w:bCs/>
          <w:kern w:val="1"/>
          <w:szCs w:val="21"/>
        </w:rPr>
        <w:t>资格审查结束后，</w:t>
      </w:r>
      <w:r>
        <w:rPr>
          <w:rFonts w:hint="eastAsia" w:hAnsi="宋体"/>
        </w:rPr>
        <w:t>评审委员会对</w:t>
      </w:r>
      <w:r>
        <w:t>通过资格审查的</w:t>
      </w:r>
      <w:r>
        <w:rPr>
          <w:rFonts w:hint="eastAsia"/>
        </w:rPr>
        <w:t>投标人</w:t>
      </w:r>
      <w:r>
        <w:rPr>
          <w:rFonts w:hint="eastAsia" w:hAnsi="宋体"/>
        </w:rPr>
        <w:t>的投标文件报价、商务资信、技术等方面实质性内容进行符合性审查，</w:t>
      </w:r>
      <w:r>
        <w:rPr>
          <w:rFonts w:hint="eastAsia"/>
          <w:szCs w:val="21"/>
        </w:rPr>
        <w:t>符合性审查标准</w:t>
      </w:r>
      <w:r>
        <w:rPr>
          <w:szCs w:val="21"/>
        </w:rPr>
        <w:t>详见第四章评审方法及标准。</w:t>
      </w:r>
    </w:p>
    <w:bookmarkEnd w:id="86"/>
    <w:bookmarkEnd w:id="87"/>
    <w:p w14:paraId="0EE38F7E">
      <w:pPr>
        <w:spacing w:before="120" w:line="320" w:lineRule="atLeast"/>
        <w:ind w:firstLine="420" w:firstLineChars="200"/>
        <w:rPr>
          <w:szCs w:val="21"/>
        </w:rPr>
      </w:pPr>
      <w:r>
        <w:rPr>
          <w:rFonts w:hint="eastAsia"/>
          <w:szCs w:val="21"/>
        </w:rPr>
        <w:t>6</w:t>
      </w:r>
      <w:r>
        <w:rPr>
          <w:szCs w:val="21"/>
        </w:rPr>
        <w:t>.3.2</w:t>
      </w:r>
      <w:r>
        <w:rPr>
          <w:rFonts w:hAnsi="宋体"/>
        </w:rPr>
        <w:t>强制性</w:t>
      </w:r>
      <w:r>
        <w:rPr>
          <w:szCs w:val="21"/>
        </w:rPr>
        <w:t>采购要求</w:t>
      </w:r>
      <w:r>
        <w:rPr>
          <w:rFonts w:hint="eastAsia"/>
          <w:szCs w:val="21"/>
        </w:rPr>
        <w:t>（仅适用于货物采购项目）</w:t>
      </w:r>
    </w:p>
    <w:p w14:paraId="7B18CF6A">
      <w:pPr>
        <w:suppressAutoHyphens/>
        <w:spacing w:before="120" w:line="320" w:lineRule="atLeast"/>
        <w:ind w:firstLine="422" w:firstLineChars="201"/>
        <w:rPr>
          <w:rFonts w:hint="eastAsia"/>
          <w:szCs w:val="21"/>
        </w:rPr>
      </w:pPr>
      <w:r>
        <w:rPr>
          <w:rFonts w:hint="eastAsia"/>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投标人的投标货物必须使用政府强制采购的节能产品，否则投标文件作无效处理；属于品目清单内非标注“★”的产品时，应优先采购。</w:t>
      </w:r>
    </w:p>
    <w:p w14:paraId="3B8FAEDB">
      <w:pPr>
        <w:spacing w:before="120" w:line="276" w:lineRule="auto"/>
        <w:ind w:firstLine="420" w:firstLineChars="200"/>
        <w:rPr>
          <w:szCs w:val="21"/>
        </w:rPr>
      </w:pPr>
      <w:r>
        <w:rPr>
          <w:rFonts w:hint="eastAsia"/>
          <w:szCs w:val="21"/>
        </w:rPr>
        <w:t>（2）根据《关于调整网络安全专用产品安全管理有关事项的公告》（2023年1号）及关于调整《网络关键设备和网络安全专用产品目录》（2023年2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0AD28FC0">
      <w:pPr>
        <w:spacing w:before="120" w:line="276" w:lineRule="auto"/>
        <w:ind w:firstLine="420" w:firstLineChars="200"/>
        <w:rPr>
          <w:rFonts w:hint="eastAsia"/>
          <w:szCs w:val="21"/>
        </w:rPr>
      </w:pPr>
      <w:r>
        <w:rPr>
          <w:rFonts w:hint="eastAsia"/>
          <w:szCs w:val="21"/>
        </w:rPr>
        <w:t>注：网络安全专用产品在中共中央网络安全和信息化委员会办公室网站上发布的《网络关键设备和网络安全专用产品目录》中查询。</w:t>
      </w:r>
      <w:r>
        <w:rPr>
          <w:szCs w:val="21"/>
        </w:rPr>
        <w:t xml:space="preserve"> </w:t>
      </w:r>
      <w:r>
        <w:rPr>
          <w:rFonts w:hint="eastAsia"/>
          <w:szCs w:val="21"/>
          <w:lang w:eastAsia="zh-CN"/>
        </w:rPr>
        <w:t>“</w:t>
      </w:r>
      <w:r>
        <w:rPr>
          <w:rFonts w:hint="eastAsia"/>
          <w:szCs w:val="21"/>
          <w:lang w:val="en-US" w:eastAsia="zh-CN"/>
        </w:rPr>
        <w:t>网络安全专用产品”内“产品类别”</w:t>
      </w:r>
      <w:r>
        <w:rPr>
          <w:rFonts w:hint="eastAsia"/>
          <w:szCs w:val="21"/>
        </w:rPr>
        <w:t>共</w:t>
      </w:r>
      <w:r>
        <w:rPr>
          <w:rFonts w:hint="eastAsia"/>
          <w:szCs w:val="21"/>
          <w:lang w:val="en-US" w:eastAsia="zh-CN"/>
        </w:rPr>
        <w:t>34</w:t>
      </w:r>
      <w:r>
        <w:rPr>
          <w:rFonts w:hint="eastAsia"/>
          <w:szCs w:val="21"/>
        </w:rPr>
        <w:t>类：数据备份与恢复产品、防火墙、入侵检测系统（I</w:t>
      </w:r>
      <w:r>
        <w:rPr>
          <w:szCs w:val="21"/>
        </w:rPr>
        <w:t>DS</w:t>
      </w:r>
      <w:r>
        <w:rPr>
          <w:rFonts w:hint="eastAsia"/>
          <w:szCs w:val="21"/>
        </w:rPr>
        <w:t>）、入侵防御系统（</w:t>
      </w:r>
      <w:r>
        <w:rPr>
          <w:szCs w:val="21"/>
        </w:rPr>
        <w:t>IPS</w:t>
      </w:r>
      <w:r>
        <w:rPr>
          <w:rFonts w:hint="eastAsia"/>
          <w:szCs w:val="21"/>
        </w:rPr>
        <w:t>）、</w:t>
      </w:r>
      <w:r>
        <w:rPr>
          <w:rFonts w:hint="eastAsia"/>
          <w:szCs w:val="21"/>
          <w:lang w:val="en-US" w:eastAsia="zh-CN"/>
        </w:rPr>
        <w:t>网络和终端隔离产品</w:t>
      </w:r>
      <w:r>
        <w:rPr>
          <w:rFonts w:hint="eastAsia"/>
          <w:szCs w:val="21"/>
        </w:rPr>
        <w:t>、反垃圾邮件产品、网络综合审计</w:t>
      </w:r>
      <w:r>
        <w:rPr>
          <w:rFonts w:hint="eastAsia"/>
          <w:szCs w:val="21"/>
          <w:lang w:val="en-US" w:eastAsia="zh-CN"/>
        </w:rPr>
        <w:t>产品</w:t>
      </w:r>
      <w:r>
        <w:rPr>
          <w:rFonts w:hint="eastAsia"/>
          <w:szCs w:val="21"/>
        </w:rPr>
        <w:t>、网络脆弱性扫描产品、安全数据库系统、网站恢复产品</w:t>
      </w:r>
      <w:r>
        <w:rPr>
          <w:rFonts w:hint="eastAsia"/>
          <w:szCs w:val="21"/>
          <w:lang w:eastAsia="zh-CN"/>
        </w:rPr>
        <w:t>、</w:t>
      </w:r>
      <w:r>
        <w:rPr>
          <w:rFonts w:hint="eastAsia"/>
          <w:szCs w:val="21"/>
          <w:lang w:val="en-US" w:eastAsia="zh-CN"/>
        </w:rPr>
        <w:t>虚拟专用网产品、防病毒网关、统一威胁管理产品（UTM）、病毒防治产品、安全操作系统、安全网络存储、公钥基础设施、网络安全态势感知产品、信息系统安全管理平台、网络型流量控制产品、负载均衡产品、信息过滤产品、抗拒绝服务攻击产品、终端接入控制产品、USB移动存储介质管理系统、文件加密产品、数据泄露防护产品、数据销毁软件产品、安全配置检查产品、运维安全管理产品、日志分析产品、身份鉴别产品、终端安全监护产品、电子文档安全管理产品。</w:t>
      </w:r>
    </w:p>
    <w:p w14:paraId="6E776D8B">
      <w:pPr>
        <w:spacing w:before="120" w:line="320" w:lineRule="atLeast"/>
        <w:ind w:firstLine="420" w:firstLineChars="200"/>
      </w:pPr>
      <w:bookmarkStart w:id="88" w:name="_Hlk19176155"/>
      <w:r>
        <w:t>6.3.3澄清、说明或补正</w:t>
      </w:r>
    </w:p>
    <w:p w14:paraId="1F97CA81">
      <w:pPr>
        <w:spacing w:before="120" w:line="320" w:lineRule="atLeast"/>
        <w:ind w:firstLine="420" w:firstLineChars="200"/>
      </w:pPr>
      <w:r>
        <w:rPr>
          <w:rFonts w:hint="eastAsia"/>
        </w:rPr>
        <w:t>（1）对投标文件中含义不明确、同类问题表述不一致或者有明显文字和计算错误的内容，评审委员会应在</w:t>
      </w:r>
      <w:r>
        <w:rPr>
          <w:rFonts w:hint="eastAsia"/>
          <w:szCs w:val="21"/>
        </w:rPr>
        <w:t>广西政府采购云平台</w:t>
      </w:r>
      <w:r>
        <w:rPr>
          <w:rFonts w:hint="eastAsia"/>
        </w:rPr>
        <w:t>发布电子澄清函，要求投标人在平台设置的时间内作出必要的澄清、说明或者补正。投标人在</w:t>
      </w:r>
      <w:r>
        <w:rPr>
          <w:rFonts w:hint="eastAsia"/>
          <w:szCs w:val="21"/>
        </w:rPr>
        <w:t>广西政府采购云平台</w:t>
      </w:r>
      <w:r>
        <w:rPr>
          <w:rFonts w:hint="eastAsia"/>
        </w:rPr>
        <w:t>接收到电子澄清函后根据澄清函内容直接在线编辑或上传PDF格式回函，电子澄清答复函使用CA证书加盖单位电子签章后提交至评审委员会。投标人的澄清、说明或者补正不得超出投标文件的范围或者改变投标文件的实质性内容。投标人未在规定时间内进行澄清、说明或者补正的，按无效投标处理。</w:t>
      </w:r>
    </w:p>
    <w:p w14:paraId="2123D512">
      <w:pPr>
        <w:spacing w:before="120" w:line="320" w:lineRule="atLeast"/>
        <w:ind w:firstLine="420" w:firstLineChars="200"/>
      </w:pPr>
      <w:r>
        <w:rPr>
          <w:rFonts w:hint="eastAsia"/>
        </w:rPr>
        <w:t>（2）异常情况处理：如遇无法正常使用线上发送澄清函的情况，将以书面形式执行。评审委员会以书面形式要求投标人在规定时间内作出必要的澄清、说明或者补正。投标人的澄清、说明或者补正必须采用书面形式，并加盖公章或者由法定代表人或者其授权的代表签字。</w:t>
      </w:r>
    </w:p>
    <w:p w14:paraId="650E22B7">
      <w:pPr>
        <w:spacing w:before="120" w:line="320" w:lineRule="atLeast"/>
        <w:ind w:firstLine="420" w:firstLineChars="200"/>
      </w:pPr>
      <w:r>
        <w:t>6.3.4</w:t>
      </w:r>
      <w:r>
        <w:rPr>
          <w:rFonts w:hint="eastAsia"/>
        </w:rPr>
        <w:t>报价</w:t>
      </w:r>
      <w:r>
        <w:t>修正</w:t>
      </w:r>
    </w:p>
    <w:p w14:paraId="769B260D">
      <w:pPr>
        <w:spacing w:before="120" w:line="320" w:lineRule="atLeast"/>
        <w:ind w:firstLine="420" w:firstLineChars="200"/>
      </w:pPr>
      <w:r>
        <w:rPr>
          <w:rFonts w:hint="eastAsia"/>
        </w:rPr>
        <w:t>（1）报价出现前后不一致的，按照下列规定修正：</w:t>
      </w:r>
    </w:p>
    <w:p w14:paraId="2694F33A">
      <w:pPr>
        <w:spacing w:before="120" w:line="320" w:lineRule="atLeast"/>
        <w:ind w:firstLine="420" w:firstLineChars="200"/>
        <w:rPr>
          <w:szCs w:val="21"/>
        </w:rPr>
      </w:pPr>
      <w:r>
        <w:rPr>
          <w:rFonts w:hint="eastAsia" w:ascii="宋体" w:hAnsi="宋体"/>
          <w:szCs w:val="21"/>
        </w:rPr>
        <w:t>①</w:t>
      </w:r>
      <w:r>
        <w:rPr>
          <w:szCs w:val="21"/>
        </w:rPr>
        <w:t>投标文件中开标一览表（报价表）内容与投标文件中相应内容不一致的，以开标一览表（报价表）为准；</w:t>
      </w:r>
    </w:p>
    <w:p w14:paraId="1BA28B38">
      <w:pPr>
        <w:spacing w:before="120" w:line="320" w:lineRule="atLeast"/>
        <w:ind w:firstLine="420" w:firstLineChars="200"/>
        <w:rPr>
          <w:szCs w:val="21"/>
        </w:rPr>
      </w:pPr>
      <w:r>
        <w:rPr>
          <w:rFonts w:ascii="宋体" w:hAnsi="宋体"/>
          <w:szCs w:val="21"/>
        </w:rPr>
        <w:t>②</w:t>
      </w:r>
      <w:r>
        <w:rPr>
          <w:szCs w:val="21"/>
        </w:rPr>
        <w:t>大写金额和小写金额不一致的，以大写金额为准；</w:t>
      </w:r>
    </w:p>
    <w:p w14:paraId="5BAC777B">
      <w:pPr>
        <w:spacing w:before="120" w:line="320" w:lineRule="atLeast"/>
        <w:ind w:firstLine="420" w:firstLineChars="200"/>
        <w:rPr>
          <w:szCs w:val="21"/>
        </w:rPr>
      </w:pPr>
      <w:r>
        <w:rPr>
          <w:rFonts w:hint="eastAsia"/>
          <w:szCs w:val="21"/>
        </w:rPr>
        <w:t>③</w:t>
      </w:r>
      <w:r>
        <w:rPr>
          <w:szCs w:val="21"/>
        </w:rPr>
        <w:t>单价金额小数点或者百分比有明显错位的，以开标一览表的总价为准，并修改单价；</w:t>
      </w:r>
    </w:p>
    <w:p w14:paraId="100F802B">
      <w:pPr>
        <w:spacing w:before="120" w:line="320" w:lineRule="atLeast"/>
        <w:ind w:firstLine="420" w:firstLineChars="200"/>
        <w:rPr>
          <w:szCs w:val="21"/>
        </w:rPr>
      </w:pPr>
      <w:r>
        <w:rPr>
          <w:rFonts w:hint="eastAsia"/>
          <w:szCs w:val="21"/>
        </w:rPr>
        <w:t>④</w:t>
      </w:r>
      <w:r>
        <w:rPr>
          <w:szCs w:val="21"/>
        </w:rPr>
        <w:t>总价金额与按单价汇总金额不一致的，以单价金额计算结果为准</w:t>
      </w:r>
      <w:r>
        <w:rPr>
          <w:rFonts w:hint="eastAsia"/>
          <w:szCs w:val="21"/>
        </w:rPr>
        <w:t>。</w:t>
      </w:r>
    </w:p>
    <w:p w14:paraId="70AF6416">
      <w:pPr>
        <w:spacing w:before="120" w:line="320" w:lineRule="atLeast"/>
        <w:ind w:firstLine="420" w:firstLineChars="200"/>
        <w:rPr>
          <w:szCs w:val="21"/>
        </w:rPr>
      </w:pPr>
      <w:r>
        <w:rPr>
          <w:rFonts w:hint="eastAsia"/>
          <w:szCs w:val="21"/>
        </w:rPr>
        <w:t>同时出现两种以上不一致的，按照上述</w:t>
      </w:r>
      <w:r>
        <w:rPr>
          <w:rFonts w:hint="eastAsia" w:ascii="宋体" w:hAnsi="宋体"/>
          <w:szCs w:val="21"/>
        </w:rPr>
        <w:t>①-</w:t>
      </w:r>
      <w:r>
        <w:rPr>
          <w:rFonts w:hint="eastAsia"/>
          <w:szCs w:val="21"/>
        </w:rPr>
        <w:t>④顺序修正。修正后的报价按照上述“</w:t>
      </w:r>
      <w:r>
        <w:rPr>
          <w:szCs w:val="21"/>
        </w:rPr>
        <w:t>6.3.3</w:t>
      </w:r>
      <w:r>
        <w:rPr>
          <w:rFonts w:hint="eastAsia"/>
          <w:szCs w:val="21"/>
        </w:rPr>
        <w:t>澄清、说明或补正”的规定经投标人确认后产生约束力，投标人不确认的，其投标无效。</w:t>
      </w:r>
    </w:p>
    <w:p w14:paraId="7DC57286">
      <w:pPr>
        <w:spacing w:before="120" w:line="320" w:lineRule="atLeast"/>
        <w:ind w:firstLine="420" w:firstLineChars="200"/>
        <w:rPr>
          <w:szCs w:val="21"/>
        </w:rPr>
      </w:pPr>
      <w:r>
        <w:rPr>
          <w:rFonts w:hint="eastAsia"/>
          <w:szCs w:val="21"/>
        </w:rPr>
        <w:t>处理。</w:t>
      </w:r>
    </w:p>
    <w:p w14:paraId="530F691C">
      <w:pPr>
        <w:spacing w:before="120" w:line="320" w:lineRule="atLeast"/>
        <w:ind w:firstLine="420" w:firstLineChars="200"/>
        <w:rPr>
          <w:szCs w:val="21"/>
        </w:rPr>
      </w:pPr>
      <w:r>
        <w:rPr>
          <w:rFonts w:hint="eastAsia"/>
          <w:szCs w:val="21"/>
        </w:rPr>
        <w:t>（</w:t>
      </w:r>
      <w:r>
        <w:rPr>
          <w:rFonts w:hint="eastAsia"/>
          <w:szCs w:val="21"/>
          <w:lang w:val="en-US" w:eastAsia="zh-CN"/>
        </w:rPr>
        <w:t>2</w:t>
      </w:r>
      <w:r>
        <w:rPr>
          <w:rFonts w:hint="eastAsia"/>
          <w:szCs w:val="21"/>
        </w:rPr>
        <w:t>）经投标人确认修正后的报价若超过采购预算金额或者最高限价，其投标文件作无效投标处理。</w:t>
      </w:r>
    </w:p>
    <w:p w14:paraId="1F9FE683">
      <w:pPr>
        <w:spacing w:before="120" w:line="320" w:lineRule="atLeast"/>
        <w:ind w:firstLine="420" w:firstLineChars="200"/>
        <w:rPr>
          <w:rFonts w:hint="eastAsia"/>
          <w:szCs w:val="21"/>
        </w:rPr>
      </w:pPr>
      <w:r>
        <w:rPr>
          <w:rFonts w:hint="eastAsia"/>
          <w:szCs w:val="21"/>
        </w:rPr>
        <w:t>（</w:t>
      </w:r>
      <w:r>
        <w:rPr>
          <w:rFonts w:hint="eastAsia"/>
          <w:szCs w:val="21"/>
          <w:lang w:val="en-US" w:eastAsia="zh-CN"/>
        </w:rPr>
        <w:t>3</w:t>
      </w:r>
      <w:r>
        <w:rPr>
          <w:rFonts w:hint="eastAsia"/>
          <w:szCs w:val="21"/>
        </w:rPr>
        <w:t>）经投标人确认修正后的报价作为签订合同的依据，并以此报价计算价格分。</w:t>
      </w:r>
    </w:p>
    <w:p w14:paraId="5E7F82FF">
      <w:pPr>
        <w:spacing w:before="120" w:line="320" w:lineRule="atLeast"/>
        <w:ind w:firstLine="420" w:firstLineChars="200"/>
        <w:rPr>
          <w:rFonts w:hint="eastAsia"/>
          <w:szCs w:val="21"/>
          <w:lang w:val="en-US" w:eastAsia="zh-CN"/>
        </w:rPr>
      </w:pPr>
      <w:r>
        <w:rPr>
          <w:rFonts w:hint="eastAsia"/>
          <w:szCs w:val="21"/>
          <w:lang w:val="en-US" w:eastAsia="zh-CN"/>
        </w:rPr>
        <w:t>6.3.5异常低价审查</w:t>
      </w:r>
    </w:p>
    <w:p w14:paraId="1565AC64">
      <w:pPr>
        <w:spacing w:before="120" w:line="320" w:lineRule="atLeast"/>
        <w:ind w:firstLine="420" w:firstLineChars="200"/>
        <w:rPr>
          <w:szCs w:val="21"/>
        </w:rPr>
      </w:pPr>
      <w:r>
        <w:rPr>
          <w:szCs w:val="21"/>
        </w:rPr>
        <w:t>本项目</w:t>
      </w:r>
      <w:r>
        <w:rPr>
          <w:rFonts w:hint="eastAsia"/>
          <w:szCs w:val="21"/>
          <w:lang w:val="en-US" w:eastAsia="zh-CN"/>
        </w:rPr>
        <w:t>异常低价审查情形见</w:t>
      </w:r>
      <w:r>
        <w:rPr>
          <w:szCs w:val="21"/>
        </w:rPr>
        <w:t>“</w:t>
      </w:r>
      <w:r>
        <w:rPr>
          <w:rFonts w:hint="eastAsia"/>
          <w:szCs w:val="21"/>
          <w:lang w:eastAsia="zh-CN"/>
        </w:rPr>
        <w:t>投标人须知</w:t>
      </w:r>
      <w:r>
        <w:rPr>
          <w:szCs w:val="21"/>
        </w:rPr>
        <w:t>前附表”规定。</w:t>
      </w:r>
    </w:p>
    <w:p w14:paraId="417E249F">
      <w:pPr>
        <w:numPr>
          <w:ilvl w:val="0"/>
          <w:numId w:val="0"/>
        </w:numPr>
        <w:spacing w:before="120" w:line="320" w:lineRule="atLeast"/>
        <w:ind w:firstLine="420" w:firstLineChars="200"/>
        <w:rPr>
          <w:rFonts w:hint="eastAsia"/>
          <w:szCs w:val="21"/>
          <w:lang w:val="en-US" w:eastAsia="zh-CN"/>
        </w:rPr>
      </w:pPr>
      <w:r>
        <w:rPr>
          <w:rFonts w:hint="eastAsia"/>
          <w:szCs w:val="21"/>
          <w:lang w:val="en-US" w:eastAsia="zh-CN"/>
        </w:rPr>
        <w:t>评审委员会启动异常低价响应审查后，应当要求相关供应商在评审现场合理的时间内提供书面说明及必要的证明材料，对响应价格作出解释。书面说明、证明材料主要是项目具体成本测算等与报价合理性相关的说明、材料。评审委员会可以要求供应商就提供服务的主要成本、销售费用、管理费用、财务费用、履约费用、计划利润、税金及附加等成本构成事项进行详细陈述。书面说明应当经供应商确认后提交给评审委员会。评审委员会应当结合同类产品在主要电商平台的价格、该行业当地薪资水平等情况，依据专业经验对报价合理性进行判断。审查相关情况应当在评审报告中记录。</w:t>
      </w:r>
    </w:p>
    <w:p w14:paraId="6FF7B915">
      <w:pPr>
        <w:spacing w:before="120" w:line="320" w:lineRule="atLeast"/>
        <w:ind w:firstLine="420" w:firstLineChars="200"/>
        <w:rPr>
          <w:rFonts w:hint="default" w:eastAsia="宋体"/>
          <w:szCs w:val="21"/>
          <w:lang w:val="en-US" w:eastAsia="zh-CN"/>
        </w:rPr>
      </w:pPr>
      <w:r>
        <w:rPr>
          <w:rFonts w:hint="eastAsia"/>
          <w:szCs w:val="21"/>
        </w:rPr>
        <w:t>书面证明应当按照上述“</w:t>
      </w:r>
      <w:r>
        <w:rPr>
          <w:szCs w:val="21"/>
        </w:rPr>
        <w:t>6.3.3</w:t>
      </w:r>
      <w:r>
        <w:rPr>
          <w:rFonts w:hint="eastAsia"/>
          <w:szCs w:val="21"/>
        </w:rPr>
        <w:t>澄清、说明或补正”的规定提交。</w:t>
      </w:r>
      <w:r>
        <w:rPr>
          <w:rFonts w:hint="eastAsia"/>
          <w:szCs w:val="21"/>
          <w:lang w:val="en-US" w:eastAsia="zh-CN"/>
        </w:rPr>
        <w:t>如果响应供应商未按规定提供书面说明、证明材料，或者提供的书面说明、证明材料不能证明其报价合理性的</w:t>
      </w:r>
      <w:r>
        <w:rPr>
          <w:rFonts w:hint="eastAsia"/>
          <w:szCs w:val="21"/>
        </w:rPr>
        <w:t>，评审委员会应当将其作为无效投标处理。</w:t>
      </w:r>
    </w:p>
    <w:p w14:paraId="598D902C">
      <w:pPr>
        <w:spacing w:before="120" w:line="320" w:lineRule="atLeast"/>
        <w:ind w:firstLine="420" w:firstLineChars="200"/>
        <w:rPr>
          <w:szCs w:val="21"/>
        </w:rPr>
      </w:pPr>
      <w:r>
        <w:rPr>
          <w:rFonts w:hint="eastAsia"/>
          <w:szCs w:val="21"/>
        </w:rPr>
        <w:t>6</w:t>
      </w:r>
      <w:r>
        <w:rPr>
          <w:szCs w:val="21"/>
        </w:rPr>
        <w:t>.3.</w:t>
      </w:r>
      <w:r>
        <w:rPr>
          <w:rFonts w:hint="eastAsia"/>
          <w:szCs w:val="21"/>
          <w:lang w:val="en-US" w:eastAsia="zh-CN"/>
        </w:rPr>
        <w:t>6</w:t>
      </w:r>
      <w:r>
        <w:rPr>
          <w:rFonts w:hint="eastAsia"/>
          <w:szCs w:val="21"/>
        </w:rPr>
        <w:t>相同品牌认定（仅适用于货物采购项目）</w:t>
      </w:r>
    </w:p>
    <w:p w14:paraId="578DFEA1">
      <w:pPr>
        <w:spacing w:before="120" w:line="320" w:lineRule="atLeast"/>
        <w:ind w:firstLine="420" w:firstLineChars="200"/>
        <w:rPr>
          <w:szCs w:val="21"/>
        </w:rPr>
      </w:pPr>
      <w:r>
        <w:rPr>
          <w:rFonts w:hint="eastAsia"/>
          <w:szCs w:val="21"/>
        </w:rPr>
        <w:t>（1）单一产品采购项目，</w:t>
      </w:r>
      <w:r>
        <w:t>不同</w:t>
      </w:r>
      <w:r>
        <w:rPr>
          <w:rFonts w:hint="eastAsia"/>
        </w:rPr>
        <w:t>投标人</w:t>
      </w:r>
      <w:r>
        <w:t>提供的产品品牌相同时，</w:t>
      </w:r>
      <w:r>
        <w:rPr>
          <w:rFonts w:hint="eastAsia"/>
        </w:rPr>
        <w:t>按以下</w:t>
      </w:r>
      <w:r>
        <w:t>规定</w:t>
      </w:r>
      <w:r>
        <w:rPr>
          <w:rFonts w:hint="eastAsia"/>
        </w:rPr>
        <w:t>确定</w:t>
      </w:r>
      <w:r>
        <w:rPr>
          <w:bCs/>
          <w:kern w:val="0"/>
          <w:szCs w:val="21"/>
        </w:rPr>
        <w:t>相同品牌的投标有效性</w:t>
      </w:r>
      <w:r>
        <w:t>。</w:t>
      </w:r>
    </w:p>
    <w:bookmarkEnd w:id="88"/>
    <w:p w14:paraId="7142F1A8">
      <w:pPr>
        <w:spacing w:before="120" w:line="320" w:lineRule="atLeast"/>
        <w:ind w:firstLine="420" w:firstLineChars="200"/>
        <w:rPr>
          <w:szCs w:val="21"/>
        </w:rPr>
      </w:pPr>
      <w:r>
        <w:rPr>
          <w:rFonts w:hint="eastAsia" w:ascii="宋体" w:hAnsi="宋体"/>
          <w:szCs w:val="21"/>
        </w:rPr>
        <w:t>①采</w:t>
      </w:r>
      <w:r>
        <w:rPr>
          <w:rFonts w:hint="eastAsia"/>
          <w:szCs w:val="21"/>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2A4D600">
      <w:pPr>
        <w:spacing w:before="120" w:line="320" w:lineRule="atLeast"/>
        <w:ind w:firstLine="420" w:firstLineChars="200"/>
        <w:rPr>
          <w:szCs w:val="21"/>
        </w:rPr>
      </w:pPr>
      <w:r>
        <w:rPr>
          <w:rFonts w:ascii="宋体" w:hAnsi="宋体"/>
          <w:szCs w:val="21"/>
        </w:rPr>
        <w:t>②</w:t>
      </w:r>
      <w:r>
        <w:rPr>
          <w:rFonts w:hint="eastAsia"/>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CBEE815">
      <w:pPr>
        <w:spacing w:before="120" w:line="320" w:lineRule="atLeast"/>
        <w:ind w:firstLine="420" w:firstLineChars="200"/>
      </w:pPr>
      <w:r>
        <w:rPr>
          <w:rFonts w:hint="eastAsia"/>
          <w:szCs w:val="21"/>
        </w:rPr>
        <w:t>（2）非单一产品采购项目，</w:t>
      </w:r>
      <w:r>
        <w:rPr>
          <w:szCs w:val="21"/>
        </w:rPr>
        <w:t>采购人应当确定核心产品，并在招标文件中载明。</w:t>
      </w:r>
      <w:r>
        <w:rPr>
          <w:rFonts w:hint="eastAsia"/>
          <w:szCs w:val="21"/>
        </w:rPr>
        <w:t>不同投标人</w:t>
      </w:r>
      <w:r>
        <w:rPr>
          <w:szCs w:val="21"/>
        </w:rPr>
        <w:t>提供的核心产品品牌相同的，按上述规定处理。核心产品</w:t>
      </w:r>
      <w:r>
        <w:rPr>
          <w:rFonts w:hint="eastAsia"/>
          <w:szCs w:val="21"/>
        </w:rPr>
        <w:t>在第二章</w:t>
      </w:r>
      <w:r>
        <w:rPr>
          <w:szCs w:val="21"/>
        </w:rPr>
        <w:t>采购需求规定。</w:t>
      </w:r>
    </w:p>
    <w:p w14:paraId="4D226A79">
      <w:pPr>
        <w:spacing w:before="120" w:line="320" w:lineRule="atLeast"/>
        <w:ind w:firstLine="420" w:firstLineChars="200"/>
        <w:rPr>
          <w:szCs w:val="21"/>
        </w:rPr>
      </w:pPr>
      <w:r>
        <w:rPr>
          <w:szCs w:val="21"/>
        </w:rPr>
        <w:t>6.3.</w:t>
      </w:r>
      <w:r>
        <w:rPr>
          <w:rFonts w:hint="eastAsia"/>
          <w:szCs w:val="21"/>
          <w:lang w:val="en-US" w:eastAsia="zh-CN"/>
        </w:rPr>
        <w:t>7</w:t>
      </w:r>
      <w:r>
        <w:rPr>
          <w:szCs w:val="21"/>
        </w:rPr>
        <w:t>串通投标认定</w:t>
      </w:r>
    </w:p>
    <w:p w14:paraId="627F1F58">
      <w:pPr>
        <w:spacing w:before="120" w:line="320" w:lineRule="atLeast"/>
        <w:ind w:firstLine="420" w:firstLineChars="200"/>
      </w:pPr>
      <w:r>
        <w:rPr>
          <w:szCs w:val="21"/>
        </w:rPr>
        <w:t>评审委员会须根据</w:t>
      </w:r>
      <w:r>
        <w:rPr>
          <w:rFonts w:hint="eastAsia"/>
          <w:szCs w:val="21"/>
        </w:rPr>
        <w:t>以下</w:t>
      </w:r>
      <w:r>
        <w:rPr>
          <w:szCs w:val="21"/>
        </w:rPr>
        <w:t>规定</w:t>
      </w:r>
      <w:r>
        <w:rPr>
          <w:rFonts w:hint="eastAsia"/>
          <w:szCs w:val="21"/>
        </w:rPr>
        <w:t>认定投标人</w:t>
      </w:r>
      <w:r>
        <w:rPr>
          <w:szCs w:val="21"/>
        </w:rPr>
        <w:t>是否有</w:t>
      </w:r>
      <w:r>
        <w:rPr>
          <w:bCs/>
          <w:kern w:val="0"/>
          <w:szCs w:val="21"/>
        </w:rPr>
        <w:t>串通投标的行为</w:t>
      </w:r>
      <w:r>
        <w:t>。</w:t>
      </w:r>
    </w:p>
    <w:p w14:paraId="573FEB8A">
      <w:pPr>
        <w:spacing w:before="120" w:line="320" w:lineRule="atLeast"/>
        <w:ind w:firstLine="420" w:firstLineChars="200"/>
        <w:rPr>
          <w:szCs w:val="21"/>
        </w:rPr>
      </w:pPr>
      <w:bookmarkStart w:id="89" w:name="_Hlk19122026"/>
      <w:r>
        <w:rPr>
          <w:rFonts w:hint="eastAsia"/>
          <w:szCs w:val="21"/>
        </w:rPr>
        <w:t>（1）</w:t>
      </w:r>
      <w:bookmarkEnd w:id="89"/>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规定，出现下述情况的，相关供应商的投标作无效投标处理。</w:t>
      </w:r>
    </w:p>
    <w:p w14:paraId="25FF4291">
      <w:pPr>
        <w:spacing w:before="120" w:line="320" w:lineRule="atLeast"/>
        <w:ind w:firstLine="420" w:firstLineChars="200"/>
        <w:rPr>
          <w:szCs w:val="21"/>
        </w:rPr>
      </w:pPr>
      <w:bookmarkStart w:id="90" w:name="_Hlk19122039"/>
      <w:r>
        <w:rPr>
          <w:rFonts w:hint="eastAsia" w:ascii="宋体" w:hAnsi="宋体" w:cs="宋体"/>
          <w:szCs w:val="21"/>
        </w:rPr>
        <w:t>①</w:t>
      </w:r>
      <w:r>
        <w:rPr>
          <w:szCs w:val="21"/>
        </w:rPr>
        <w:t>单位负责人为同一人或者存在直接控股、管理关系，参加同一合同项下政府采购活动的不同供应商。</w:t>
      </w:r>
    </w:p>
    <w:p w14:paraId="7881943B">
      <w:pPr>
        <w:spacing w:before="120" w:line="320" w:lineRule="atLeast"/>
        <w:ind w:firstLine="420" w:firstLineChars="200"/>
        <w:rPr>
          <w:szCs w:val="21"/>
        </w:rPr>
      </w:pPr>
      <w:r>
        <w:rPr>
          <w:rFonts w:hint="eastAsia"/>
          <w:szCs w:val="21"/>
        </w:rPr>
        <w:t>②</w:t>
      </w:r>
      <w:r>
        <w:rPr>
          <w:szCs w:val="21"/>
        </w:rPr>
        <w:t>授权给供应商后参加同一合同项（分标、分包）投标的生产厂商。</w:t>
      </w:r>
    </w:p>
    <w:p w14:paraId="24CD66B5">
      <w:pPr>
        <w:spacing w:before="120" w:line="320" w:lineRule="atLeast"/>
        <w:ind w:firstLine="420" w:firstLineChars="200"/>
        <w:rPr>
          <w:szCs w:val="21"/>
        </w:rPr>
      </w:pPr>
      <w:r>
        <w:rPr>
          <w:rFonts w:hint="eastAsia"/>
          <w:szCs w:val="21"/>
        </w:rPr>
        <w:t>③</w:t>
      </w:r>
      <w:r>
        <w:rPr>
          <w:szCs w:val="21"/>
        </w:rPr>
        <w:t>视为或被认定为串通投标的相关供应商。</w:t>
      </w:r>
    </w:p>
    <w:bookmarkEnd w:id="90"/>
    <w:p w14:paraId="4918122D">
      <w:pPr>
        <w:spacing w:before="120" w:line="320" w:lineRule="atLeast"/>
        <w:ind w:firstLine="420" w:firstLineChars="200"/>
        <w:rPr>
          <w:szCs w:val="21"/>
        </w:rPr>
      </w:pPr>
      <w:bookmarkStart w:id="91" w:name="_Hlk19122058"/>
      <w:r>
        <w:rPr>
          <w:rFonts w:hint="eastAsia"/>
          <w:szCs w:val="21"/>
        </w:rPr>
        <w:t>（2）</w:t>
      </w:r>
      <w:bookmarkEnd w:id="91"/>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规定，有下列情形之一的视为</w:t>
      </w:r>
      <w:r>
        <w:rPr>
          <w:rFonts w:hint="eastAsia"/>
          <w:szCs w:val="21"/>
        </w:rPr>
        <w:t>投标人</w:t>
      </w:r>
      <w:r>
        <w:rPr>
          <w:szCs w:val="21"/>
        </w:rPr>
        <w:t>相互串通投标，投标文件将被视为无效。</w:t>
      </w:r>
    </w:p>
    <w:p w14:paraId="7DC7012A">
      <w:pPr>
        <w:spacing w:before="120" w:line="320" w:lineRule="atLeast"/>
        <w:ind w:firstLine="420" w:firstLineChars="200"/>
        <w:rPr>
          <w:szCs w:val="21"/>
        </w:rPr>
      </w:pPr>
      <w:bookmarkStart w:id="92" w:name="_Hlk19122048"/>
      <w:r>
        <w:rPr>
          <w:rFonts w:hint="eastAsia" w:ascii="宋体" w:hAnsi="宋体" w:cs="宋体"/>
          <w:szCs w:val="21"/>
        </w:rPr>
        <w:t>①</w:t>
      </w:r>
      <w:r>
        <w:rPr>
          <w:szCs w:val="21"/>
        </w:rPr>
        <w:t>不同</w:t>
      </w:r>
      <w:r>
        <w:rPr>
          <w:rFonts w:hint="eastAsia"/>
          <w:szCs w:val="21"/>
        </w:rPr>
        <w:t>投标人</w:t>
      </w:r>
      <w:r>
        <w:rPr>
          <w:szCs w:val="21"/>
        </w:rPr>
        <w:t>的投标文件由同一单位或者个人编制；或不同</w:t>
      </w:r>
      <w:r>
        <w:rPr>
          <w:rFonts w:hint="eastAsia"/>
          <w:szCs w:val="21"/>
        </w:rPr>
        <w:t>投标人</w:t>
      </w:r>
      <w:r>
        <w:rPr>
          <w:szCs w:val="21"/>
        </w:rPr>
        <w:t>报名的IP地址一致的；</w:t>
      </w:r>
    </w:p>
    <w:p w14:paraId="7B19804B">
      <w:pPr>
        <w:spacing w:before="120" w:line="320" w:lineRule="atLeast"/>
        <w:ind w:firstLine="420" w:firstLineChars="200"/>
        <w:rPr>
          <w:szCs w:val="21"/>
        </w:rPr>
      </w:pPr>
      <w:r>
        <w:rPr>
          <w:rFonts w:hint="eastAsia"/>
          <w:szCs w:val="21"/>
        </w:rPr>
        <w:t>②</w:t>
      </w:r>
      <w:r>
        <w:rPr>
          <w:szCs w:val="21"/>
        </w:rPr>
        <w:t>不同</w:t>
      </w:r>
      <w:r>
        <w:rPr>
          <w:rFonts w:hint="eastAsia"/>
          <w:szCs w:val="21"/>
        </w:rPr>
        <w:t>投标人</w:t>
      </w:r>
      <w:r>
        <w:rPr>
          <w:szCs w:val="21"/>
        </w:rPr>
        <w:t>委托同一单位或者个人办理投标事宜；</w:t>
      </w:r>
    </w:p>
    <w:p w14:paraId="5EFCB065">
      <w:pPr>
        <w:spacing w:before="120" w:line="320" w:lineRule="atLeast"/>
        <w:ind w:firstLine="420" w:firstLineChars="200"/>
        <w:rPr>
          <w:szCs w:val="21"/>
        </w:rPr>
      </w:pPr>
      <w:r>
        <w:rPr>
          <w:rFonts w:hint="eastAsia"/>
          <w:szCs w:val="21"/>
        </w:rPr>
        <w:t>③</w:t>
      </w:r>
      <w:r>
        <w:rPr>
          <w:szCs w:val="21"/>
        </w:rPr>
        <w:t>不同的</w:t>
      </w:r>
      <w:r>
        <w:rPr>
          <w:rFonts w:hint="eastAsia"/>
          <w:szCs w:val="21"/>
        </w:rPr>
        <w:t>投标人</w:t>
      </w:r>
      <w:r>
        <w:rPr>
          <w:szCs w:val="21"/>
        </w:rPr>
        <w:t>的投标文件载明的项目管理员为同一个人；</w:t>
      </w:r>
    </w:p>
    <w:p w14:paraId="2EFD02DA">
      <w:pPr>
        <w:spacing w:before="120" w:line="320" w:lineRule="atLeast"/>
        <w:ind w:firstLine="420" w:firstLineChars="200"/>
        <w:rPr>
          <w:szCs w:val="21"/>
        </w:rPr>
      </w:pPr>
      <w:r>
        <w:rPr>
          <w:rFonts w:hint="eastAsia"/>
          <w:szCs w:val="21"/>
        </w:rPr>
        <w:t>④</w:t>
      </w:r>
      <w:r>
        <w:rPr>
          <w:szCs w:val="21"/>
        </w:rPr>
        <w:t>不同</w:t>
      </w:r>
      <w:r>
        <w:rPr>
          <w:rFonts w:hint="eastAsia"/>
          <w:szCs w:val="21"/>
        </w:rPr>
        <w:t>投标人</w:t>
      </w:r>
      <w:r>
        <w:rPr>
          <w:szCs w:val="21"/>
        </w:rPr>
        <w:t>的投标文件异常一致或投标报价呈规律性差异；</w:t>
      </w:r>
    </w:p>
    <w:p w14:paraId="7714FBDC">
      <w:pPr>
        <w:spacing w:before="120" w:line="320" w:lineRule="atLeast"/>
        <w:ind w:firstLine="420" w:firstLineChars="200"/>
        <w:rPr>
          <w:szCs w:val="21"/>
        </w:rPr>
      </w:pPr>
      <w:r>
        <w:rPr>
          <w:rFonts w:hint="eastAsia"/>
          <w:szCs w:val="21"/>
        </w:rPr>
        <w:t>⑤</w:t>
      </w:r>
      <w:r>
        <w:rPr>
          <w:szCs w:val="21"/>
        </w:rPr>
        <w:t>不同</w:t>
      </w:r>
      <w:r>
        <w:rPr>
          <w:rFonts w:hint="eastAsia"/>
          <w:szCs w:val="21"/>
        </w:rPr>
        <w:t>投标人</w:t>
      </w:r>
      <w:r>
        <w:rPr>
          <w:szCs w:val="21"/>
        </w:rPr>
        <w:t>的投标文件相互混装；</w:t>
      </w:r>
    </w:p>
    <w:p w14:paraId="3B6BDD8F">
      <w:pPr>
        <w:spacing w:before="120" w:line="320" w:lineRule="atLeast"/>
        <w:ind w:firstLine="420" w:firstLineChars="200"/>
        <w:rPr>
          <w:szCs w:val="21"/>
        </w:rPr>
      </w:pPr>
      <w:r>
        <w:rPr>
          <w:rFonts w:hint="eastAsia"/>
          <w:szCs w:val="21"/>
        </w:rPr>
        <w:t>⑥</w:t>
      </w:r>
      <w:r>
        <w:rPr>
          <w:szCs w:val="21"/>
        </w:rPr>
        <w:t>不同</w:t>
      </w:r>
      <w:r>
        <w:rPr>
          <w:rFonts w:hint="eastAsia"/>
          <w:szCs w:val="21"/>
        </w:rPr>
        <w:t>投标人</w:t>
      </w:r>
      <w:r>
        <w:rPr>
          <w:szCs w:val="21"/>
        </w:rPr>
        <w:t>的保证金从同一单位或者个人账户转出。</w:t>
      </w:r>
    </w:p>
    <w:bookmarkEnd w:id="92"/>
    <w:p w14:paraId="6E899994">
      <w:pPr>
        <w:spacing w:before="120" w:line="320" w:lineRule="atLeast"/>
        <w:ind w:firstLine="420" w:firstLineChars="200"/>
        <w:rPr>
          <w:szCs w:val="21"/>
        </w:rPr>
      </w:pPr>
      <w:bookmarkStart w:id="93" w:name="_Hlk19122102"/>
      <w:r>
        <w:rPr>
          <w:rFonts w:hint="eastAsia"/>
          <w:szCs w:val="21"/>
        </w:rPr>
        <w:t>（3）</w:t>
      </w:r>
      <w:bookmarkEnd w:id="93"/>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规定，供应商有下列情形之一的，属于恶意串通行为，投标文件将被视为无效。</w:t>
      </w:r>
    </w:p>
    <w:p w14:paraId="1A787694">
      <w:pPr>
        <w:spacing w:before="120" w:line="320" w:lineRule="atLeast"/>
        <w:ind w:firstLine="420" w:firstLineChars="200"/>
        <w:rPr>
          <w:szCs w:val="21"/>
        </w:rPr>
      </w:pPr>
      <w:bookmarkStart w:id="94" w:name="_Hlk19122095"/>
      <w:r>
        <w:rPr>
          <w:rFonts w:hint="eastAsia"/>
          <w:szCs w:val="21"/>
        </w:rPr>
        <w:t>①</w:t>
      </w:r>
      <w:r>
        <w:rPr>
          <w:szCs w:val="21"/>
        </w:rPr>
        <w:t>供应商直接或者间接从采购人或者采购代理机构处获得其他供应商的相关信息并修改其投标文件或者响应文件；</w:t>
      </w:r>
    </w:p>
    <w:p w14:paraId="43F71FF0">
      <w:pPr>
        <w:spacing w:before="120" w:line="320" w:lineRule="atLeast"/>
        <w:ind w:firstLine="420" w:firstLineChars="200"/>
        <w:rPr>
          <w:szCs w:val="21"/>
        </w:rPr>
      </w:pPr>
      <w:r>
        <w:rPr>
          <w:rFonts w:hint="eastAsia"/>
          <w:szCs w:val="21"/>
        </w:rPr>
        <w:t>②</w:t>
      </w:r>
      <w:r>
        <w:rPr>
          <w:szCs w:val="21"/>
        </w:rPr>
        <w:t>供应商按照采购人或者采购代理机构的授意撤换、修改投标文件或者响应文件;；</w:t>
      </w:r>
    </w:p>
    <w:p w14:paraId="481C2977">
      <w:pPr>
        <w:spacing w:before="120" w:line="320" w:lineRule="atLeast"/>
        <w:ind w:firstLine="420" w:firstLineChars="200"/>
        <w:rPr>
          <w:szCs w:val="21"/>
        </w:rPr>
      </w:pPr>
      <w:r>
        <w:rPr>
          <w:rFonts w:hint="eastAsia"/>
          <w:szCs w:val="21"/>
        </w:rPr>
        <w:t>③</w:t>
      </w:r>
      <w:r>
        <w:rPr>
          <w:szCs w:val="21"/>
        </w:rPr>
        <w:t>供应商之间协商报价、技术方案等投标文件或者响应文件的实质性内容；</w:t>
      </w:r>
    </w:p>
    <w:p w14:paraId="3B14FA16">
      <w:pPr>
        <w:spacing w:before="120" w:line="320" w:lineRule="atLeast"/>
        <w:ind w:firstLine="420" w:firstLineChars="200"/>
        <w:rPr>
          <w:szCs w:val="21"/>
        </w:rPr>
      </w:pPr>
      <w:r>
        <w:rPr>
          <w:rFonts w:hint="eastAsia"/>
          <w:szCs w:val="21"/>
        </w:rPr>
        <w:t>④</w:t>
      </w:r>
      <w:r>
        <w:rPr>
          <w:szCs w:val="21"/>
        </w:rPr>
        <w:t>属于同一集团、协会、商会等组织成员的供应商按照该组织要求协同参加政府采购活动；</w:t>
      </w:r>
    </w:p>
    <w:p w14:paraId="2AFB5A9B">
      <w:pPr>
        <w:spacing w:before="120" w:line="320" w:lineRule="atLeast"/>
        <w:ind w:firstLine="420" w:firstLineChars="20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14:paraId="50D07776">
      <w:pPr>
        <w:spacing w:before="120" w:line="320" w:lineRule="atLeast"/>
        <w:ind w:firstLine="420" w:firstLineChars="200"/>
        <w:rPr>
          <w:szCs w:val="21"/>
        </w:rPr>
      </w:pPr>
      <w:r>
        <w:rPr>
          <w:rFonts w:hint="eastAsia"/>
          <w:szCs w:val="21"/>
        </w:rPr>
        <w:t>⑥</w:t>
      </w:r>
      <w:r>
        <w:rPr>
          <w:szCs w:val="21"/>
        </w:rPr>
        <w:t>供应商之间商定部分供应商放弃参加政府采购活动或者放弃中标；</w:t>
      </w:r>
    </w:p>
    <w:p w14:paraId="5E4D6E6A">
      <w:pPr>
        <w:spacing w:before="120" w:line="320" w:lineRule="atLeast"/>
        <w:ind w:firstLine="420" w:firstLineChars="20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94"/>
    <w:p w14:paraId="7F37D745">
      <w:pPr>
        <w:spacing w:before="120" w:line="320" w:lineRule="atLeast"/>
        <w:ind w:firstLine="420" w:firstLineChars="200"/>
        <w:rPr>
          <w:szCs w:val="21"/>
        </w:rPr>
      </w:pPr>
      <w:r>
        <w:rPr>
          <w:szCs w:val="21"/>
        </w:rPr>
        <w:t>6.3.</w:t>
      </w:r>
      <w:r>
        <w:rPr>
          <w:rFonts w:hint="eastAsia"/>
          <w:szCs w:val="21"/>
          <w:lang w:val="en-US" w:eastAsia="zh-CN"/>
        </w:rPr>
        <w:t>8</w:t>
      </w:r>
      <w:r>
        <w:rPr>
          <w:szCs w:val="21"/>
        </w:rPr>
        <w:t>投标</w:t>
      </w:r>
      <w:r>
        <w:rPr>
          <w:rFonts w:hint="eastAsia"/>
          <w:szCs w:val="21"/>
        </w:rPr>
        <w:t>无效</w:t>
      </w:r>
      <w:r>
        <w:rPr>
          <w:szCs w:val="21"/>
        </w:rPr>
        <w:t>认定</w:t>
      </w:r>
    </w:p>
    <w:p w14:paraId="4F58D4ED">
      <w:pPr>
        <w:spacing w:before="120" w:line="320" w:lineRule="atLeast"/>
        <w:ind w:firstLine="420" w:firstLineChars="200"/>
        <w:rPr>
          <w:szCs w:val="21"/>
        </w:rPr>
      </w:pPr>
      <w:bookmarkStart w:id="95" w:name="_Hlk19113301"/>
      <w:r>
        <w:rPr>
          <w:rFonts w:hint="eastAsia"/>
          <w:szCs w:val="21"/>
        </w:rPr>
        <w:t>（</w:t>
      </w:r>
      <w:r>
        <w:rPr>
          <w:szCs w:val="21"/>
        </w:rPr>
        <w:t>1）在</w:t>
      </w:r>
      <w:r>
        <w:rPr>
          <w:rFonts w:hint="eastAsia"/>
          <w:szCs w:val="21"/>
        </w:rPr>
        <w:t>评审过程中</w:t>
      </w:r>
      <w:r>
        <w:rPr>
          <w:szCs w:val="21"/>
        </w:rPr>
        <w:t>如发现下列情形之一的，投标文件将被视为无效：</w:t>
      </w:r>
    </w:p>
    <w:p w14:paraId="1B57E9B4">
      <w:pPr>
        <w:spacing w:before="120" w:line="320" w:lineRule="atLeast"/>
        <w:ind w:firstLine="420" w:firstLineChars="200"/>
      </w:pPr>
      <w:r>
        <w:rPr>
          <w:rFonts w:hint="eastAsia"/>
          <w:szCs w:val="21"/>
        </w:rPr>
        <w:t>①</w:t>
      </w:r>
      <w:r>
        <w:rPr>
          <w:szCs w:val="21"/>
        </w:rPr>
        <w:t>投标文件</w:t>
      </w:r>
      <w:r>
        <w:rPr>
          <w:rFonts w:hint="eastAsia"/>
          <w:szCs w:val="21"/>
        </w:rPr>
        <w:t>存在法律、法规及监督部门有关文件规定的无效情形</w:t>
      </w:r>
      <w:r>
        <w:rPr>
          <w:szCs w:val="21"/>
        </w:rPr>
        <w:t>。</w:t>
      </w:r>
    </w:p>
    <w:p w14:paraId="21FF05BD">
      <w:pPr>
        <w:spacing w:before="120" w:line="320" w:lineRule="atLeast"/>
        <w:ind w:firstLine="420" w:firstLineChars="200"/>
        <w:rPr>
          <w:szCs w:val="21"/>
        </w:rPr>
      </w:pPr>
      <w:r>
        <w:rPr>
          <w:rFonts w:hint="eastAsia"/>
          <w:szCs w:val="21"/>
        </w:rPr>
        <w:t>②</w:t>
      </w:r>
      <w:r>
        <w:rPr>
          <w:szCs w:val="21"/>
        </w:rPr>
        <w:t>投标文件</w:t>
      </w:r>
      <w:r>
        <w:rPr>
          <w:rFonts w:hint="eastAsia"/>
          <w:szCs w:val="21"/>
        </w:rPr>
        <w:t>存在招标文件规定的无效情形。</w:t>
      </w:r>
    </w:p>
    <w:bookmarkEnd w:id="95"/>
    <w:p w14:paraId="26C76488">
      <w:pPr>
        <w:spacing w:before="120" w:line="320" w:lineRule="atLeast"/>
        <w:ind w:firstLine="420" w:firstLineChars="200"/>
        <w:rPr>
          <w:szCs w:val="21"/>
        </w:rPr>
      </w:pPr>
      <w:bookmarkStart w:id="96" w:name="_Hlk19113313"/>
      <w:r>
        <w:rPr>
          <w:rFonts w:hint="eastAsia"/>
          <w:szCs w:val="21"/>
        </w:rPr>
        <w:t>（2）根据</w:t>
      </w:r>
      <w:r>
        <w:rPr>
          <w:szCs w:val="21"/>
        </w:rPr>
        <w:t>财库</w:t>
      </w:r>
      <w:r>
        <w:rPr>
          <w:rFonts w:hint="eastAsia"/>
          <w:szCs w:val="21"/>
        </w:rPr>
        <w:t>《</w:t>
      </w:r>
      <w:r>
        <w:rPr>
          <w:szCs w:val="21"/>
        </w:rPr>
        <w:t>关于促进政府采购公平竞争优化营商环境的通知</w:t>
      </w:r>
      <w:r>
        <w:rPr>
          <w:rFonts w:hint="eastAsia"/>
          <w:szCs w:val="21"/>
        </w:rPr>
        <w:t>》（</w:t>
      </w:r>
      <w:r>
        <w:rPr>
          <w:szCs w:val="21"/>
        </w:rPr>
        <w:t>〔2019〕38号</w:t>
      </w:r>
      <w:r>
        <w:rPr>
          <w:rFonts w:hint="eastAsia"/>
          <w:szCs w:val="21"/>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96"/>
    <w:p w14:paraId="6469FD0C">
      <w:pPr>
        <w:spacing w:before="120" w:line="320" w:lineRule="atLeast"/>
        <w:ind w:firstLine="420" w:firstLineChars="200"/>
        <w:rPr>
          <w:szCs w:val="21"/>
        </w:rPr>
      </w:pPr>
      <w:bookmarkStart w:id="97" w:name="_Hlk19113363"/>
      <w:r>
        <w:rPr>
          <w:szCs w:val="21"/>
        </w:rPr>
        <w:t>6.3.</w:t>
      </w:r>
      <w:r>
        <w:rPr>
          <w:rFonts w:hint="eastAsia"/>
          <w:szCs w:val="21"/>
          <w:lang w:val="en-US" w:eastAsia="zh-CN"/>
        </w:rPr>
        <w:t>9</w:t>
      </w:r>
      <w:r>
        <w:rPr>
          <w:szCs w:val="21"/>
        </w:rPr>
        <w:t>比较与评价</w:t>
      </w:r>
    </w:p>
    <w:p w14:paraId="3131A7BF">
      <w:pPr>
        <w:spacing w:before="120" w:line="320" w:lineRule="atLeast"/>
        <w:ind w:firstLine="420" w:firstLineChars="200"/>
        <w:rPr>
          <w:szCs w:val="21"/>
        </w:rPr>
      </w:pPr>
      <w:r>
        <w:rPr>
          <w:rFonts w:hint="eastAsia"/>
          <w:szCs w:val="21"/>
        </w:rPr>
        <w:t>（1）评审委员会</w:t>
      </w:r>
      <w:r>
        <w:rPr>
          <w:szCs w:val="21"/>
        </w:rPr>
        <w:t>按招标文件中规定的评审方法和标准，对符合性审查合格的投标文件进行综合比较与评价。</w:t>
      </w:r>
    </w:p>
    <w:p w14:paraId="46227254">
      <w:pPr>
        <w:spacing w:before="120" w:line="320" w:lineRule="atLeast"/>
        <w:ind w:firstLine="420" w:firstLineChars="200"/>
        <w:rPr>
          <w:szCs w:val="21"/>
        </w:rPr>
      </w:pPr>
      <w:r>
        <w:rPr>
          <w:rFonts w:hint="eastAsia"/>
          <w:szCs w:val="21"/>
        </w:rPr>
        <w:t>（2）</w:t>
      </w:r>
      <w:r>
        <w:rPr>
          <w:szCs w:val="21"/>
        </w:rPr>
        <w:t>评审委员会各成员独立对每个有效供应商的投标文件进行评价</w:t>
      </w:r>
      <w:r>
        <w:rPr>
          <w:rFonts w:hint="eastAsia"/>
          <w:szCs w:val="21"/>
        </w:rPr>
        <w:t>。评价</w:t>
      </w:r>
      <w:r>
        <w:rPr>
          <w:szCs w:val="21"/>
        </w:rPr>
        <w:t>有误的应及时进行修正。评</w:t>
      </w:r>
      <w:r>
        <w:rPr>
          <w:rFonts w:hint="eastAsia"/>
          <w:szCs w:val="21"/>
        </w:rPr>
        <w:t>分</w:t>
      </w:r>
      <w:r>
        <w:rPr>
          <w:szCs w:val="21"/>
        </w:rPr>
        <w:t>标准如有客观分定义，评审委员会所有成员的客观分</w:t>
      </w:r>
      <w:r>
        <w:rPr>
          <w:rFonts w:hint="eastAsia"/>
          <w:szCs w:val="21"/>
        </w:rPr>
        <w:t>评分分值</w:t>
      </w:r>
      <w:r>
        <w:rPr>
          <w:szCs w:val="21"/>
        </w:rPr>
        <w:t>应当一致。</w:t>
      </w:r>
    </w:p>
    <w:p w14:paraId="0DFD3838">
      <w:pPr>
        <w:spacing w:before="120" w:line="320" w:lineRule="atLeast"/>
        <w:ind w:firstLine="420" w:firstLineChars="200"/>
        <w:rPr>
          <w:color w:val="auto"/>
          <w:szCs w:val="21"/>
        </w:rPr>
      </w:pPr>
      <w:r>
        <w:rPr>
          <w:rFonts w:hint="eastAsia"/>
          <w:color w:val="auto"/>
          <w:szCs w:val="21"/>
        </w:rPr>
        <w:t>（3）评审委员会</w:t>
      </w:r>
      <w:r>
        <w:rPr>
          <w:color w:val="auto"/>
          <w:szCs w:val="21"/>
        </w:rPr>
        <w:t>按</w:t>
      </w:r>
      <w:r>
        <w:rPr>
          <w:rFonts w:hint="eastAsia"/>
          <w:color w:val="auto"/>
          <w:szCs w:val="21"/>
        </w:rPr>
        <w:t>综合评</w:t>
      </w:r>
      <w:r>
        <w:rPr>
          <w:color w:val="auto"/>
          <w:szCs w:val="21"/>
        </w:rPr>
        <w:t>分由高到低的排列顺序推荐中标候选人</w:t>
      </w:r>
      <w:r>
        <w:rPr>
          <w:rFonts w:hint="eastAsia"/>
          <w:color w:val="auto"/>
          <w:szCs w:val="21"/>
        </w:rPr>
        <w:t>，中标候选人最多不超过3名。</w:t>
      </w:r>
      <w:r>
        <w:rPr>
          <w:color w:val="auto"/>
          <w:szCs w:val="21"/>
        </w:rPr>
        <w:t>若中标候选人综合</w:t>
      </w:r>
      <w:r>
        <w:rPr>
          <w:rFonts w:hint="eastAsia"/>
          <w:color w:val="auto"/>
          <w:szCs w:val="21"/>
        </w:rPr>
        <w:t>评</w:t>
      </w:r>
      <w:r>
        <w:rPr>
          <w:color w:val="auto"/>
          <w:szCs w:val="21"/>
        </w:rPr>
        <w:t>分相同的，按投标报价由低到高顺序排列；综合</w:t>
      </w:r>
      <w:r>
        <w:rPr>
          <w:rFonts w:hint="eastAsia"/>
          <w:color w:val="auto"/>
          <w:szCs w:val="21"/>
        </w:rPr>
        <w:t>评</w:t>
      </w:r>
      <w:r>
        <w:rPr>
          <w:color w:val="auto"/>
          <w:szCs w:val="21"/>
        </w:rPr>
        <w:t>分且投标报价相同的</w:t>
      </w:r>
      <w:r>
        <w:rPr>
          <w:color w:val="auto"/>
        </w:rPr>
        <w:t>并列</w:t>
      </w:r>
      <w:r>
        <w:rPr>
          <w:color w:val="auto"/>
          <w:szCs w:val="21"/>
        </w:rPr>
        <w:t>；中标候选人并列的，按技术部分得分由高到低顺序排列，若综合评分、投标报价、技术部分均相同的，按商务部分得分由高到低顺序排列</w:t>
      </w:r>
      <w:r>
        <w:rPr>
          <w:rFonts w:hint="eastAsia"/>
          <w:color w:val="auto"/>
          <w:szCs w:val="21"/>
        </w:rPr>
        <w:t>。</w:t>
      </w:r>
    </w:p>
    <w:p w14:paraId="0A5BB78D">
      <w:pPr>
        <w:spacing w:before="120" w:line="320" w:lineRule="atLeast"/>
        <w:ind w:firstLine="420" w:firstLineChars="200"/>
      </w:pPr>
      <w:r>
        <w:rPr>
          <w:rFonts w:hint="eastAsia"/>
          <w:color w:val="auto"/>
          <w:szCs w:val="21"/>
        </w:rPr>
        <w:t>（</w:t>
      </w:r>
      <w:r>
        <w:rPr>
          <w:color w:val="auto"/>
          <w:szCs w:val="21"/>
        </w:rPr>
        <w:t>4</w:t>
      </w:r>
      <w:r>
        <w:rPr>
          <w:rFonts w:hint="eastAsia"/>
          <w:color w:val="auto"/>
          <w:szCs w:val="21"/>
        </w:rPr>
        <w:t>）评审委员会根据评审记录及评审结果编写</w:t>
      </w:r>
      <w:r>
        <w:rPr>
          <w:rFonts w:hint="eastAsia"/>
          <w:szCs w:val="21"/>
        </w:rPr>
        <w:t>评审报告，评审委员会成员均应当在评审报告上签字，对自己的评审意见承担法律责任。</w:t>
      </w:r>
      <w:r>
        <w:t>评审报告签署前，经复核发现存在以</w:t>
      </w:r>
      <w:r>
        <w:rPr>
          <w:rFonts w:hint="eastAsia"/>
        </w:rPr>
        <w:t>下</w:t>
      </w:r>
      <w:r>
        <w:t>情形之一的，评审委员会应当当场修改评审结果，并在评审报告中记载；评审报告签署后，采购人或者采购代理机构发现存在以</w:t>
      </w:r>
      <w:r>
        <w:rPr>
          <w:rFonts w:hint="eastAsia"/>
        </w:rPr>
        <w:t>下</w:t>
      </w:r>
      <w:r>
        <w:t>情形之一的，应当组织原评审委员会进行重新评审。</w:t>
      </w:r>
    </w:p>
    <w:p w14:paraId="59B5A510">
      <w:pPr>
        <w:spacing w:before="120" w:line="320" w:lineRule="atLeast"/>
        <w:ind w:firstLine="420" w:firstLineChars="200"/>
      </w:pPr>
      <w:r>
        <w:t>分值汇总计算错误的；分项评分超出评分标准范围的；评审委员会成员对客观评审因素评分不一致的；经评审委员会认定评分畸高、畸低的。</w:t>
      </w:r>
    </w:p>
    <w:bookmarkEnd w:id="97"/>
    <w:p w14:paraId="294F588C">
      <w:pPr>
        <w:spacing w:before="120" w:line="320" w:lineRule="atLeast"/>
        <w:ind w:firstLine="422" w:firstLineChars="200"/>
        <w:outlineLvl w:val="2"/>
        <w:rPr>
          <w:b/>
          <w:bCs/>
          <w:kern w:val="0"/>
          <w:szCs w:val="21"/>
        </w:rPr>
      </w:pPr>
      <w:r>
        <w:rPr>
          <w:b/>
          <w:bCs/>
          <w:kern w:val="0"/>
          <w:szCs w:val="21"/>
        </w:rPr>
        <w:t>6.4确定中标人</w:t>
      </w:r>
    </w:p>
    <w:p w14:paraId="43D61C39">
      <w:pPr>
        <w:spacing w:before="120" w:line="276" w:lineRule="auto"/>
        <w:ind w:firstLine="420" w:firstLineChars="200"/>
        <w:rPr>
          <w:szCs w:val="21"/>
        </w:rPr>
      </w:pPr>
      <w:r>
        <w:rPr>
          <w:rFonts w:hint="eastAsia"/>
          <w:szCs w:val="21"/>
        </w:rPr>
        <w:t>6.4</w:t>
      </w:r>
      <w:r>
        <w:rPr>
          <w:szCs w:val="21"/>
        </w:rPr>
        <w:t>.1采购代理机构在评审结束后2个工作日内将评审报告送采购人，采购人在5个工作日内按照评审报告中推荐的中标候选</w:t>
      </w:r>
      <w:r>
        <w:rPr>
          <w:rFonts w:hint="eastAsia"/>
          <w:szCs w:val="21"/>
        </w:rPr>
        <w:t>人</w:t>
      </w:r>
      <w:r>
        <w:rPr>
          <w:szCs w:val="21"/>
        </w:rPr>
        <w:t>顺序确定中标人。</w:t>
      </w:r>
      <w:r>
        <w:rPr>
          <w:rFonts w:hint="eastAsia"/>
          <w:szCs w:val="21"/>
        </w:rPr>
        <w:t>中标候选人并列的，由采购人或者采购人委托评标委员会按照招标文件规定的方式确定中标人；招标文件未规定的，采取随机抽取的方式确定。</w:t>
      </w:r>
    </w:p>
    <w:p w14:paraId="0E541B60">
      <w:pPr>
        <w:spacing w:before="120" w:line="276" w:lineRule="auto"/>
        <w:ind w:firstLine="420" w:firstLineChars="200"/>
        <w:rPr>
          <w:szCs w:val="21"/>
        </w:rPr>
      </w:pPr>
      <w:r>
        <w:rPr>
          <w:szCs w:val="21"/>
        </w:rPr>
        <w:t>6.4.2</w:t>
      </w:r>
      <w:r>
        <w:rPr>
          <w:rFonts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53D4F8E">
      <w:pPr>
        <w:spacing w:before="120" w:line="320" w:lineRule="atLeast"/>
        <w:ind w:firstLine="422" w:firstLineChars="200"/>
        <w:outlineLvl w:val="2"/>
        <w:rPr>
          <w:b/>
          <w:bCs/>
          <w:kern w:val="0"/>
          <w:szCs w:val="21"/>
        </w:rPr>
      </w:pPr>
      <w:r>
        <w:rPr>
          <w:b/>
          <w:bCs/>
          <w:kern w:val="0"/>
          <w:szCs w:val="21"/>
        </w:rPr>
        <w:t>6.5</w:t>
      </w:r>
      <w:r>
        <w:rPr>
          <w:rFonts w:hint="eastAsia"/>
          <w:b/>
          <w:bCs/>
          <w:kern w:val="0"/>
          <w:szCs w:val="21"/>
        </w:rPr>
        <w:t>结果公告</w:t>
      </w:r>
    </w:p>
    <w:p w14:paraId="54F37C32">
      <w:pPr>
        <w:spacing w:before="120" w:line="320" w:lineRule="atLeast"/>
        <w:ind w:firstLine="420" w:firstLineChars="200"/>
        <w:rPr>
          <w:szCs w:val="21"/>
        </w:rPr>
      </w:pPr>
      <w:r>
        <w:rPr>
          <w:rFonts w:hint="eastAsia"/>
          <w:szCs w:val="21"/>
        </w:rPr>
        <w:t>6</w:t>
      </w:r>
      <w:r>
        <w:rPr>
          <w:szCs w:val="21"/>
        </w:rPr>
        <w:t>.5.1自中标人确定后2个工作日内，采购代理机构</w:t>
      </w:r>
      <w:r>
        <w:rPr>
          <w:rFonts w:hint="eastAsia"/>
          <w:szCs w:val="21"/>
        </w:rPr>
        <w:t>按照投标人须知</w:t>
      </w:r>
      <w:r>
        <w:rPr>
          <w:rFonts w:hint="eastAsia"/>
          <w:kern w:val="0"/>
          <w:szCs w:val="21"/>
        </w:rPr>
        <w:t>前附表的规定</w:t>
      </w:r>
      <w:r>
        <w:rPr>
          <w:kern w:val="0"/>
          <w:szCs w:val="21"/>
        </w:rPr>
        <w:t>公告</w:t>
      </w:r>
      <w:r>
        <w:rPr>
          <w:szCs w:val="21"/>
        </w:rPr>
        <w:t>中标结果。</w:t>
      </w:r>
    </w:p>
    <w:p w14:paraId="1DF301FA">
      <w:pPr>
        <w:spacing w:before="120" w:line="320" w:lineRule="atLeast"/>
        <w:ind w:firstLine="420" w:firstLineChars="200"/>
        <w:rPr>
          <w:szCs w:val="21"/>
        </w:rPr>
      </w:pPr>
      <w:r>
        <w:rPr>
          <w:rFonts w:hint="eastAsia"/>
          <w:szCs w:val="21"/>
        </w:rPr>
        <w:t>6</w:t>
      </w:r>
      <w:r>
        <w:rPr>
          <w:szCs w:val="21"/>
        </w:rPr>
        <w:t>.5.2在发布</w:t>
      </w:r>
      <w:r>
        <w:rPr>
          <w:rFonts w:hint="eastAsia"/>
          <w:szCs w:val="21"/>
        </w:rPr>
        <w:t>结果</w:t>
      </w:r>
      <w:r>
        <w:rPr>
          <w:szCs w:val="21"/>
        </w:rPr>
        <w:t>公告的同时，采购代理机构以</w:t>
      </w:r>
      <w:r>
        <w:rPr>
          <w:rFonts w:hint="eastAsia"/>
          <w:szCs w:val="21"/>
        </w:rPr>
        <w:t>投标人须知</w:t>
      </w:r>
      <w:r>
        <w:rPr>
          <w:szCs w:val="21"/>
        </w:rPr>
        <w:t>前附表规定的形式向中标人发出中标通知书。中标通知书发出后，采购人改变中标结果，或者中标人放弃中标，应当承担相应的法律责任。</w:t>
      </w:r>
    </w:p>
    <w:p w14:paraId="3F1BBD28">
      <w:pPr>
        <w:spacing w:before="120" w:line="320" w:lineRule="atLeast"/>
        <w:ind w:firstLine="420" w:firstLineChars="200"/>
        <w:rPr>
          <w:b/>
          <w:bCs/>
          <w:kern w:val="0"/>
          <w:szCs w:val="21"/>
        </w:rPr>
      </w:pPr>
      <w:r>
        <w:rPr>
          <w:rFonts w:hint="eastAsia"/>
          <w:szCs w:val="21"/>
        </w:rPr>
        <w:t>6</w:t>
      </w:r>
      <w:r>
        <w:rPr>
          <w:szCs w:val="21"/>
        </w:rPr>
        <w:t>.5.3</w:t>
      </w:r>
      <w:r>
        <w:rPr>
          <w:rFonts w:hint="eastAsia"/>
          <w:szCs w:val="21"/>
        </w:rPr>
        <w:t>在发布结果公告的同时，</w:t>
      </w:r>
      <w:r>
        <w:rPr>
          <w:szCs w:val="21"/>
        </w:rPr>
        <w:t>采购代理机构以</w:t>
      </w:r>
      <w:r>
        <w:rPr>
          <w:rFonts w:hint="eastAsia"/>
          <w:szCs w:val="21"/>
        </w:rPr>
        <w:t>投标人须知</w:t>
      </w:r>
      <w:r>
        <w:rPr>
          <w:szCs w:val="21"/>
        </w:rPr>
        <w:t>前附表规定的形式</w:t>
      </w:r>
      <w:r>
        <w:rPr>
          <w:rFonts w:hint="eastAsia"/>
          <w:szCs w:val="21"/>
        </w:rPr>
        <w:t>向未中标人发出招标结果通知书，供应商自行承担未及时查收的后果。</w:t>
      </w:r>
    </w:p>
    <w:p w14:paraId="1614C6F8">
      <w:pPr>
        <w:suppressAutoHyphens/>
        <w:spacing w:before="120" w:line="320" w:lineRule="atLeast"/>
        <w:ind w:firstLine="422" w:firstLineChars="200"/>
        <w:outlineLvl w:val="2"/>
        <w:rPr>
          <w:b/>
          <w:bCs/>
          <w:kern w:val="0"/>
          <w:szCs w:val="21"/>
        </w:rPr>
      </w:pPr>
      <w:r>
        <w:rPr>
          <w:b/>
          <w:bCs/>
          <w:kern w:val="0"/>
          <w:szCs w:val="21"/>
        </w:rPr>
        <w:t>6.6</w:t>
      </w:r>
      <w:r>
        <w:rPr>
          <w:rFonts w:hint="eastAsia"/>
          <w:b/>
          <w:bCs/>
          <w:kern w:val="0"/>
          <w:szCs w:val="21"/>
        </w:rPr>
        <w:t>废标</w:t>
      </w:r>
    </w:p>
    <w:p w14:paraId="61D0720F">
      <w:pPr>
        <w:spacing w:before="120" w:line="320" w:lineRule="atLeast"/>
        <w:ind w:firstLine="420" w:firstLineChars="200"/>
        <w:rPr>
          <w:kern w:val="1"/>
          <w:szCs w:val="21"/>
        </w:rPr>
      </w:pPr>
      <w:r>
        <w:rPr>
          <w:kern w:val="1"/>
          <w:szCs w:val="21"/>
        </w:rPr>
        <w:t>6.6.1</w:t>
      </w:r>
      <w:r>
        <w:rPr>
          <w:rFonts w:hint="eastAsia"/>
          <w:kern w:val="1"/>
          <w:szCs w:val="21"/>
        </w:rPr>
        <w:t xml:space="preserve">出现下列情形之一，将导致项目废标： </w:t>
      </w:r>
    </w:p>
    <w:p w14:paraId="3DC82FF2">
      <w:pPr>
        <w:spacing w:before="120" w:line="320" w:lineRule="atLeast"/>
        <w:ind w:firstLine="420" w:firstLineChars="200"/>
        <w:rPr>
          <w:szCs w:val="21"/>
        </w:rPr>
      </w:pPr>
      <w:r>
        <w:rPr>
          <w:rFonts w:hint="eastAsia"/>
          <w:kern w:val="1"/>
          <w:szCs w:val="21"/>
        </w:rPr>
        <w:t>（1</w:t>
      </w:r>
      <w:r>
        <w:rPr>
          <w:rFonts w:hint="eastAsia"/>
          <w:szCs w:val="21"/>
        </w:rPr>
        <w:t>）符合专业条件的供应商或者对招标文件做实质性响应的供应商不足三家；</w:t>
      </w:r>
    </w:p>
    <w:p w14:paraId="2247397F">
      <w:pPr>
        <w:spacing w:before="120" w:line="320" w:lineRule="atLeast"/>
        <w:ind w:firstLine="420" w:firstLineChars="200"/>
        <w:rPr>
          <w:szCs w:val="21"/>
        </w:rPr>
      </w:pPr>
      <w:r>
        <w:rPr>
          <w:rFonts w:hint="eastAsia"/>
          <w:szCs w:val="21"/>
        </w:rPr>
        <w:t>（2）出现影响采购公正的违法、违规行为的；</w:t>
      </w:r>
    </w:p>
    <w:p w14:paraId="2CDDAA14">
      <w:pPr>
        <w:spacing w:before="120" w:line="320" w:lineRule="atLeast"/>
        <w:ind w:firstLine="420" w:firstLineChars="200"/>
        <w:rPr>
          <w:szCs w:val="21"/>
        </w:rPr>
      </w:pPr>
      <w:r>
        <w:rPr>
          <w:rFonts w:hint="eastAsia"/>
          <w:szCs w:val="21"/>
        </w:rPr>
        <w:t>（3）供应商的报价均超过了采购预算，采购人不能支付的；</w:t>
      </w:r>
    </w:p>
    <w:p w14:paraId="75B1E6D8">
      <w:pPr>
        <w:spacing w:before="120" w:line="320" w:lineRule="atLeast"/>
        <w:ind w:firstLine="420" w:firstLineChars="200"/>
      </w:pPr>
      <w:r>
        <w:rPr>
          <w:rFonts w:hint="eastAsia"/>
          <w:szCs w:val="21"/>
        </w:rPr>
        <w:t>（4）</w:t>
      </w:r>
      <w:r>
        <w:rPr>
          <w:rFonts w:hint="eastAsia"/>
        </w:rPr>
        <w:t>因发生重大变故或采购任务取消的。</w:t>
      </w:r>
    </w:p>
    <w:p w14:paraId="2E2B1B61">
      <w:pPr>
        <w:spacing w:before="120" w:line="320" w:lineRule="atLeast"/>
        <w:ind w:firstLine="420" w:firstLineChars="200"/>
        <w:rPr>
          <w:szCs w:val="21"/>
        </w:rPr>
      </w:pPr>
      <w:r>
        <w:rPr>
          <w:kern w:val="1"/>
          <w:szCs w:val="21"/>
        </w:rPr>
        <w:t>6.6.2</w:t>
      </w:r>
      <w:r>
        <w:rPr>
          <w:rFonts w:hint="eastAsia"/>
          <w:kern w:val="1"/>
          <w:szCs w:val="21"/>
        </w:rPr>
        <w:t>废标后</w:t>
      </w:r>
      <w:r>
        <w:rPr>
          <w:rFonts w:hint="eastAsia"/>
          <w:szCs w:val="21"/>
        </w:rPr>
        <w:t>采购</w:t>
      </w:r>
      <w:r>
        <w:rPr>
          <w:rFonts w:hint="eastAsia"/>
          <w:kern w:val="1"/>
          <w:szCs w:val="21"/>
        </w:rPr>
        <w:t>代理机构将发布废标公告通知供应商。</w:t>
      </w:r>
      <w:bookmarkEnd w:id="85"/>
    </w:p>
    <w:bookmarkEnd w:id="82"/>
    <w:p w14:paraId="4E669EED">
      <w:pPr>
        <w:spacing w:before="120" w:line="320" w:lineRule="atLeast"/>
        <w:ind w:left="2" w:leftChars="1" w:firstLine="422" w:firstLineChars="200"/>
        <w:outlineLvl w:val="1"/>
        <w:rPr>
          <w:b/>
          <w:bCs/>
          <w:kern w:val="0"/>
          <w:szCs w:val="21"/>
        </w:rPr>
      </w:pPr>
      <w:r>
        <w:rPr>
          <w:b/>
          <w:bCs/>
          <w:kern w:val="0"/>
          <w:szCs w:val="21"/>
        </w:rPr>
        <w:t>7．合同</w:t>
      </w:r>
    </w:p>
    <w:p w14:paraId="139CB87D">
      <w:pPr>
        <w:spacing w:before="120" w:line="320" w:lineRule="atLeast"/>
        <w:ind w:firstLine="422" w:firstLineChars="200"/>
        <w:outlineLvl w:val="2"/>
        <w:rPr>
          <w:b/>
          <w:bCs/>
          <w:kern w:val="0"/>
          <w:szCs w:val="21"/>
        </w:rPr>
      </w:pPr>
      <w:r>
        <w:rPr>
          <w:b/>
          <w:bCs/>
          <w:kern w:val="0"/>
          <w:szCs w:val="21"/>
        </w:rPr>
        <w:t>7.1合同授予标准</w:t>
      </w:r>
    </w:p>
    <w:p w14:paraId="4DB73FE8">
      <w:pPr>
        <w:spacing w:before="120" w:line="320" w:lineRule="atLeast"/>
        <w:ind w:firstLine="420" w:firstLineChars="200"/>
        <w:rPr>
          <w:szCs w:val="21"/>
        </w:rPr>
      </w:pPr>
      <w:r>
        <w:rPr>
          <w:szCs w:val="21"/>
        </w:rPr>
        <w:t>合同将授予被确定实质上响应招标文件要求，具备履行合同能力，综合评分排名第一的供应商。在</w:t>
      </w:r>
      <w:r>
        <w:rPr>
          <w:rFonts w:hint="eastAsia"/>
          <w:szCs w:val="21"/>
        </w:rPr>
        <w:t>中标</w:t>
      </w:r>
      <w:r>
        <w:rPr>
          <w:szCs w:val="21"/>
        </w:rPr>
        <w:t>通知书发出前或签订合同前，如果</w:t>
      </w:r>
      <w:r>
        <w:rPr>
          <w:rFonts w:hint="eastAsia"/>
          <w:szCs w:val="21"/>
        </w:rPr>
        <w:t>中标</w:t>
      </w:r>
      <w:r>
        <w:rPr>
          <w:szCs w:val="21"/>
        </w:rPr>
        <w:t>人的组织机构</w:t>
      </w:r>
      <w:r>
        <w:rPr>
          <w:rFonts w:hint="eastAsia"/>
          <w:szCs w:val="21"/>
        </w:rPr>
        <w:t>、</w:t>
      </w:r>
      <w:r>
        <w:rPr>
          <w:szCs w:val="21"/>
        </w:rPr>
        <w:t>经营、财务状况发生较大变化，可能造成不能履行合同、无法按照</w:t>
      </w:r>
      <w:r>
        <w:rPr>
          <w:rFonts w:hint="eastAsia"/>
          <w:szCs w:val="21"/>
        </w:rPr>
        <w:t>招标</w:t>
      </w:r>
      <w:r>
        <w:rPr>
          <w:szCs w:val="21"/>
        </w:rPr>
        <w:t>文件要求提交履约保证金等情形，不符合中标条件或不满足供应商资格条件要求 ，应在</w:t>
      </w:r>
      <w:r>
        <w:rPr>
          <w:rFonts w:hint="eastAsia"/>
          <w:szCs w:val="21"/>
        </w:rPr>
        <w:t>中标</w:t>
      </w:r>
      <w:r>
        <w:rPr>
          <w:szCs w:val="21"/>
        </w:rPr>
        <w:t>通知书发出前或签订合同前及时书面告知采购人</w:t>
      </w:r>
      <w:r>
        <w:rPr>
          <w:rFonts w:hint="eastAsia"/>
          <w:szCs w:val="21"/>
        </w:rPr>
        <w:t>，</w:t>
      </w:r>
      <w:r>
        <w:rPr>
          <w:szCs w:val="21"/>
        </w:rPr>
        <w:t>未主动告知</w:t>
      </w:r>
      <w:r>
        <w:rPr>
          <w:rFonts w:hint="eastAsia"/>
          <w:szCs w:val="21"/>
        </w:rPr>
        <w:t>，</w:t>
      </w:r>
      <w:r>
        <w:rPr>
          <w:szCs w:val="21"/>
        </w:rPr>
        <w:t>给采购人造成损失的</w:t>
      </w:r>
      <w:r>
        <w:rPr>
          <w:rFonts w:hint="eastAsia"/>
          <w:szCs w:val="21"/>
        </w:rPr>
        <w:t>，</w:t>
      </w:r>
      <w:r>
        <w:rPr>
          <w:szCs w:val="21"/>
        </w:rPr>
        <w:t>采购人有权</w:t>
      </w:r>
      <w:r>
        <w:rPr>
          <w:rFonts w:hint="eastAsia"/>
          <w:szCs w:val="21"/>
        </w:rPr>
        <w:t>取消其中标资格并</w:t>
      </w:r>
      <w:r>
        <w:rPr>
          <w:szCs w:val="21"/>
        </w:rPr>
        <w:t>没收投标保证金</w:t>
      </w:r>
      <w:r>
        <w:rPr>
          <w:rFonts w:hint="eastAsia"/>
          <w:szCs w:val="21"/>
        </w:rPr>
        <w:t>。</w:t>
      </w:r>
    </w:p>
    <w:p w14:paraId="6354AC65">
      <w:pPr>
        <w:spacing w:before="120" w:line="320" w:lineRule="atLeast"/>
        <w:ind w:firstLine="422" w:firstLineChars="200"/>
        <w:outlineLvl w:val="2"/>
        <w:rPr>
          <w:b/>
          <w:bCs/>
          <w:kern w:val="0"/>
          <w:szCs w:val="21"/>
        </w:rPr>
      </w:pPr>
      <w:r>
        <w:rPr>
          <w:b/>
          <w:bCs/>
          <w:kern w:val="0"/>
          <w:szCs w:val="21"/>
        </w:rPr>
        <w:t>7.2签订合同</w:t>
      </w:r>
    </w:p>
    <w:p w14:paraId="3CA4FD68">
      <w:pPr>
        <w:spacing w:before="120" w:line="320" w:lineRule="atLeast"/>
        <w:ind w:firstLine="420" w:firstLineChars="200"/>
        <w:rPr>
          <w:szCs w:val="21"/>
        </w:rPr>
      </w:pPr>
      <w:bookmarkStart w:id="98" w:name="_Hlk93421039"/>
      <w:r>
        <w:rPr>
          <w:szCs w:val="21"/>
        </w:rPr>
        <w:t>7.2.1如</w:t>
      </w:r>
      <w:r>
        <w:rPr>
          <w:rFonts w:hint="eastAsia"/>
          <w:szCs w:val="21"/>
        </w:rPr>
        <w:t>招标</w:t>
      </w:r>
      <w:r>
        <w:rPr>
          <w:szCs w:val="21"/>
        </w:rPr>
        <w:t>文件无</w:t>
      </w:r>
      <w:r>
        <w:rPr>
          <w:rFonts w:hint="eastAsia"/>
          <w:szCs w:val="21"/>
        </w:rPr>
        <w:t>特别</w:t>
      </w:r>
      <w:r>
        <w:rPr>
          <w:szCs w:val="21"/>
        </w:rPr>
        <w:t>规定，</w:t>
      </w:r>
      <w:r>
        <w:rPr>
          <w:rFonts w:hint="eastAsia"/>
          <w:szCs w:val="21"/>
        </w:rPr>
        <w:t>中标人按招标文件确定的事项签订政府采购合同。</w:t>
      </w:r>
    </w:p>
    <w:p w14:paraId="4706BC50">
      <w:pPr>
        <w:spacing w:before="120" w:line="320" w:lineRule="atLeast"/>
        <w:ind w:firstLine="420" w:firstLineChars="200"/>
        <w:rPr>
          <w:szCs w:val="21"/>
        </w:rPr>
      </w:pPr>
      <w:r>
        <w:rPr>
          <w:szCs w:val="21"/>
        </w:rPr>
        <w:t>7.2.2</w:t>
      </w:r>
      <w:r>
        <w:rPr>
          <w:rFonts w:hint="eastAsia"/>
          <w:szCs w:val="21"/>
        </w:rPr>
        <w:t>政府采购合同应当包括采购人与中标人的名称和住所、标的、数量、质量、价款或者报酬、履行期限及地点和方式、验收要求、违约责任、解决争议的方法等内容。</w:t>
      </w:r>
      <w:r>
        <w:rPr>
          <w:szCs w:val="21"/>
        </w:rPr>
        <w:t>招标文件、中标人的投标文件及澄清文件等，均为签订政府采购合同的依据。</w:t>
      </w:r>
    </w:p>
    <w:p w14:paraId="2BFE6140">
      <w:pPr>
        <w:spacing w:before="120" w:line="320" w:lineRule="atLeast"/>
        <w:ind w:firstLine="420" w:firstLineChars="200"/>
        <w:rPr>
          <w:szCs w:val="21"/>
        </w:rPr>
      </w:pPr>
      <w:r>
        <w:rPr>
          <w:szCs w:val="21"/>
        </w:rPr>
        <w:t>7.2.3如中标人不按中标通知书的规定签订合同，</w:t>
      </w:r>
      <w:r>
        <w:rPr>
          <w:rFonts w:hint="eastAsia"/>
          <w:szCs w:val="21"/>
        </w:rPr>
        <w:t>其投标保证金将不予退还，并报由同级政府采购监督管理部门处理。</w:t>
      </w:r>
    </w:p>
    <w:p w14:paraId="77626565">
      <w:pPr>
        <w:spacing w:before="120" w:line="320" w:lineRule="atLeast"/>
        <w:ind w:firstLine="420" w:firstLineChars="200"/>
        <w:rPr>
          <w:szCs w:val="21"/>
        </w:rPr>
      </w:pPr>
      <w:r>
        <w:rPr>
          <w:rFonts w:hint="eastAsia"/>
          <w:szCs w:val="21"/>
        </w:rPr>
        <w:t>7</w:t>
      </w:r>
      <w:r>
        <w:rPr>
          <w:szCs w:val="21"/>
        </w:rPr>
        <w:t>.2.4</w:t>
      </w:r>
      <w:r>
        <w:rPr>
          <w:rFonts w:hint="eastAsia"/>
          <w:szCs w:val="21"/>
        </w:rPr>
        <w:t>中标人拒绝与采购人签订合同的，采购人可以按照评审报告推荐的中标候选人名单排序，确定下一候选人为中标人，也可以重新开展政府采购活动。</w:t>
      </w:r>
    </w:p>
    <w:p w14:paraId="51721EA2">
      <w:pPr>
        <w:spacing w:before="120" w:line="320" w:lineRule="atLeast"/>
        <w:ind w:firstLine="420" w:firstLineChars="200"/>
        <w:rPr>
          <w:szCs w:val="21"/>
        </w:rPr>
      </w:pPr>
      <w:bookmarkStart w:id="99" w:name="_Hlk155170999"/>
      <w:r>
        <w:rPr>
          <w:rFonts w:hint="eastAsia"/>
          <w:szCs w:val="21"/>
        </w:rPr>
        <w:t>7</w:t>
      </w:r>
      <w:r>
        <w:rPr>
          <w:szCs w:val="21"/>
        </w:rPr>
        <w:t>.2.5</w:t>
      </w:r>
      <w:r>
        <w:rPr>
          <w:rFonts w:hint="eastAsia"/>
          <w:szCs w:val="21"/>
        </w:rPr>
        <w:t>采购人因不可抗力原因迟延签订合同的，应当自不可抗力事由消除之日起5个工作日内完成合同签订事宜。</w:t>
      </w:r>
    </w:p>
    <w:bookmarkEnd w:id="98"/>
    <w:bookmarkEnd w:id="99"/>
    <w:p w14:paraId="7617F088">
      <w:pPr>
        <w:spacing w:before="120" w:line="320" w:lineRule="atLeast"/>
        <w:ind w:firstLine="422" w:firstLineChars="200"/>
        <w:outlineLvl w:val="2"/>
        <w:rPr>
          <w:b/>
          <w:bCs/>
          <w:kern w:val="0"/>
          <w:szCs w:val="21"/>
        </w:rPr>
      </w:pPr>
      <w:r>
        <w:rPr>
          <w:b/>
          <w:bCs/>
          <w:kern w:val="0"/>
          <w:szCs w:val="21"/>
        </w:rPr>
        <w:t>7.3合同公告</w:t>
      </w:r>
    </w:p>
    <w:p w14:paraId="303DD41C">
      <w:pPr>
        <w:spacing w:before="120" w:line="320" w:lineRule="atLeast"/>
        <w:ind w:firstLine="420" w:firstLineChars="200"/>
        <w:rPr>
          <w:szCs w:val="21"/>
        </w:rPr>
      </w:pPr>
      <w:bookmarkStart w:id="100" w:name="_Hlk93421052"/>
      <w:r>
        <w:rPr>
          <w:szCs w:val="21"/>
        </w:rPr>
        <w:t>7.3.1如</w:t>
      </w:r>
      <w:r>
        <w:rPr>
          <w:rFonts w:hint="eastAsia"/>
          <w:szCs w:val="21"/>
        </w:rPr>
        <w:t>招标</w:t>
      </w:r>
      <w:r>
        <w:rPr>
          <w:szCs w:val="21"/>
        </w:rPr>
        <w:t>文件无特殊规定</w:t>
      </w:r>
      <w:r>
        <w:rPr>
          <w:rFonts w:hint="eastAsia"/>
          <w:szCs w:val="21"/>
        </w:rPr>
        <w:t>，</w:t>
      </w:r>
      <w:r>
        <w:rPr>
          <w:szCs w:val="21"/>
        </w:rPr>
        <w:t>中标人应在签订合同后1个工作日内，将政府采购合同副本送采购代理机构</w:t>
      </w:r>
      <w:r>
        <w:rPr>
          <w:rFonts w:hint="eastAsia"/>
          <w:szCs w:val="21"/>
        </w:rPr>
        <w:t>存档</w:t>
      </w:r>
      <w:r>
        <w:rPr>
          <w:szCs w:val="21"/>
        </w:rPr>
        <w:t>。</w:t>
      </w:r>
    </w:p>
    <w:p w14:paraId="44319782">
      <w:pPr>
        <w:spacing w:before="120" w:line="320" w:lineRule="atLeast"/>
        <w:ind w:firstLine="420" w:firstLineChars="200"/>
        <w:rPr>
          <w:szCs w:val="21"/>
        </w:rPr>
      </w:pPr>
      <w:r>
        <w:rPr>
          <w:szCs w:val="21"/>
        </w:rPr>
        <w:t>7.3.2采购人应当自政府采购合同签订之日起2个工作日内，将政府采购合同在省级以上人民政府财政部门指定的媒体上公告，但政府采购合同中涉及国家秘密、商业秘密的内容除外。</w:t>
      </w:r>
    </w:p>
    <w:p w14:paraId="1AD78984">
      <w:pPr>
        <w:spacing w:before="120" w:line="320" w:lineRule="atLeast"/>
        <w:ind w:firstLine="420" w:firstLineChars="200"/>
        <w:rPr>
          <w:szCs w:val="21"/>
        </w:rPr>
      </w:pPr>
      <w:bookmarkStart w:id="101" w:name="_Hlk155171014"/>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100"/>
    <w:bookmarkEnd w:id="101"/>
    <w:p w14:paraId="2DCD7CD4">
      <w:pPr>
        <w:spacing w:before="120" w:line="320" w:lineRule="atLeast"/>
        <w:ind w:firstLine="422" w:firstLineChars="200"/>
        <w:outlineLvl w:val="2"/>
        <w:rPr>
          <w:b/>
          <w:bCs/>
          <w:kern w:val="0"/>
          <w:szCs w:val="21"/>
        </w:rPr>
      </w:pPr>
      <w:r>
        <w:rPr>
          <w:b/>
          <w:bCs/>
          <w:kern w:val="0"/>
          <w:szCs w:val="21"/>
        </w:rPr>
        <w:t>7.4 履行合同</w:t>
      </w:r>
    </w:p>
    <w:p w14:paraId="1D685859">
      <w:pPr>
        <w:spacing w:before="120" w:line="320" w:lineRule="atLeast"/>
        <w:ind w:firstLine="420" w:firstLineChars="200"/>
        <w:rPr>
          <w:szCs w:val="21"/>
        </w:rPr>
      </w:pPr>
      <w:bookmarkStart w:id="102" w:name="_Hlk93421061"/>
      <w:r>
        <w:rPr>
          <w:szCs w:val="21"/>
        </w:rPr>
        <w:t>7.4.1</w:t>
      </w:r>
      <w:bookmarkStart w:id="103" w:name="_Toc308164814"/>
      <w:bookmarkStart w:id="104" w:name="_Toc217446070"/>
      <w:r>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02"/>
    <w:p w14:paraId="5F564A9C">
      <w:pPr>
        <w:spacing w:before="120" w:line="320" w:lineRule="atLeast"/>
        <w:ind w:firstLine="422" w:firstLineChars="200"/>
        <w:rPr>
          <w:b/>
          <w:bCs/>
          <w:kern w:val="0"/>
          <w:szCs w:val="21"/>
        </w:rPr>
      </w:pPr>
      <w:r>
        <w:rPr>
          <w:b/>
          <w:bCs/>
          <w:kern w:val="0"/>
          <w:szCs w:val="21"/>
        </w:rPr>
        <w:t>7.5履约验收</w:t>
      </w:r>
      <w:bookmarkEnd w:id="103"/>
      <w:bookmarkEnd w:id="104"/>
    </w:p>
    <w:p w14:paraId="7953824C">
      <w:pPr>
        <w:spacing w:before="120" w:line="320" w:lineRule="atLeast"/>
        <w:ind w:firstLine="420" w:firstLineChars="200"/>
        <w:rPr>
          <w:szCs w:val="21"/>
        </w:rPr>
      </w:pPr>
      <w:bookmarkStart w:id="105" w:name="_Hlk93421069"/>
      <w:r>
        <w:rPr>
          <w:szCs w:val="21"/>
        </w:rPr>
        <w:t>7.5.1采购人可以根据政府采购项目具体情况自行组织验收，或者委托政府采购代理机构、国家认可的质量检测机构开展采购项目履约验收工作。</w:t>
      </w:r>
    </w:p>
    <w:p w14:paraId="1D9A95D8">
      <w:pPr>
        <w:spacing w:before="120" w:line="320" w:lineRule="atLeast"/>
        <w:ind w:firstLine="420" w:firstLineChars="200"/>
        <w:rPr>
          <w:szCs w:val="21"/>
        </w:rPr>
      </w:pPr>
      <w:r>
        <w:rPr>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0358EF45">
      <w:pPr>
        <w:spacing w:before="120" w:line="320" w:lineRule="atLeast"/>
        <w:ind w:firstLine="420" w:firstLineChars="200"/>
        <w:rPr>
          <w:szCs w:val="21"/>
        </w:rPr>
      </w:pPr>
      <w:r>
        <w:rPr>
          <w:szCs w:val="21"/>
        </w:rPr>
        <w:t>7.5.3采购合同项目完成验收后，采购人应当将验收原始记录、验收书等资料作为该采购项目档案妥善保管，不得伪造、变造、隐匿或者销毁，验收资料保存期为采购结束之日起至少保存15年。</w:t>
      </w:r>
    </w:p>
    <w:p w14:paraId="723414AC">
      <w:pPr>
        <w:spacing w:before="120" w:line="320" w:lineRule="atLeast"/>
        <w:ind w:firstLine="420" w:firstLineChars="200"/>
        <w:rPr>
          <w:szCs w:val="21"/>
        </w:rPr>
      </w:pPr>
      <w:r>
        <w:rPr>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105"/>
    <w:p w14:paraId="3671BBDA">
      <w:pPr>
        <w:spacing w:before="120" w:line="320" w:lineRule="atLeast"/>
        <w:ind w:left="2" w:leftChars="1" w:firstLine="422" w:firstLineChars="200"/>
        <w:outlineLvl w:val="1"/>
        <w:rPr>
          <w:b/>
          <w:bCs/>
          <w:kern w:val="0"/>
          <w:szCs w:val="21"/>
        </w:rPr>
      </w:pPr>
      <w:bookmarkStart w:id="106" w:name="_Toc254970533"/>
      <w:bookmarkStart w:id="107" w:name="_Toc254970674"/>
      <w:r>
        <w:rPr>
          <w:b/>
          <w:bCs/>
          <w:kern w:val="0"/>
          <w:szCs w:val="21"/>
        </w:rPr>
        <w:t>8．质疑和投诉</w:t>
      </w:r>
      <w:bookmarkEnd w:id="106"/>
      <w:bookmarkEnd w:id="107"/>
    </w:p>
    <w:p w14:paraId="702FA6E5">
      <w:pPr>
        <w:spacing w:before="120" w:line="320" w:lineRule="atLeast"/>
        <w:ind w:firstLine="422" w:firstLineChars="200"/>
        <w:outlineLvl w:val="2"/>
        <w:rPr>
          <w:b/>
          <w:bCs/>
          <w:kern w:val="0"/>
          <w:szCs w:val="21"/>
        </w:rPr>
      </w:pPr>
      <w:r>
        <w:rPr>
          <w:b/>
          <w:bCs/>
          <w:kern w:val="0"/>
          <w:szCs w:val="21"/>
        </w:rPr>
        <w:t>8.1质疑</w:t>
      </w:r>
    </w:p>
    <w:p w14:paraId="35B5A79B">
      <w:pPr>
        <w:spacing w:before="120" w:line="320" w:lineRule="atLeast"/>
        <w:ind w:firstLine="420" w:firstLineChars="200"/>
        <w:rPr>
          <w:szCs w:val="21"/>
        </w:rPr>
      </w:pPr>
      <w:r>
        <w:rPr>
          <w:szCs w:val="21"/>
        </w:rPr>
        <w:t>8.1.1质疑内容、时限</w:t>
      </w:r>
    </w:p>
    <w:p w14:paraId="1F3D18C5">
      <w:pPr>
        <w:spacing w:before="120" w:line="320" w:lineRule="atLeast"/>
        <w:ind w:firstLine="420" w:firstLineChars="200"/>
        <w:rPr>
          <w:szCs w:val="21"/>
        </w:rPr>
      </w:pPr>
      <w:r>
        <w:rPr>
          <w:rFonts w:hint="eastAsia"/>
          <w:szCs w:val="21"/>
        </w:rPr>
        <w:t>（1）供应商对政府采购活动有疑问的，可以向采购人或采购代理机构提出询问。采购人或者采购代理机构应当在3个工作日内对供应商依法提出的询问作出答复。</w:t>
      </w:r>
    </w:p>
    <w:p w14:paraId="3D918DC2">
      <w:pPr>
        <w:spacing w:before="120" w:line="320" w:lineRule="atLeast"/>
        <w:ind w:firstLine="420" w:firstLineChars="200"/>
        <w:rPr>
          <w:szCs w:val="21"/>
        </w:rPr>
      </w:pPr>
      <w:r>
        <w:rPr>
          <w:rFonts w:hint="eastAsia"/>
          <w:szCs w:val="21"/>
        </w:rPr>
        <w:t>（2）供应商为认为招标文件、采购过程、中标或者成交结果使自己的权益受到损害的，可以在知道或者应知其权益受到损害之日起7个工作日内向采购人或采购代理机构提出质疑。采购人或</w:t>
      </w:r>
      <w:r>
        <w:rPr>
          <w:szCs w:val="21"/>
        </w:rPr>
        <w:t>采购代理机构在收到供应商书面质疑后7个工作日内，对质疑内容作出答复。</w:t>
      </w:r>
    </w:p>
    <w:p w14:paraId="59B17321">
      <w:pPr>
        <w:spacing w:before="120" w:line="320" w:lineRule="atLeast"/>
        <w:ind w:firstLine="420" w:firstLineChars="200"/>
        <w:rPr>
          <w:szCs w:val="21"/>
        </w:rPr>
      </w:pPr>
      <w:r>
        <w:rPr>
          <w:szCs w:val="21"/>
        </w:rPr>
        <w:t>8.1.2质疑形式</w:t>
      </w:r>
    </w:p>
    <w:p w14:paraId="68EAD7CC">
      <w:pPr>
        <w:spacing w:before="120" w:line="320" w:lineRule="atLeast"/>
        <w:ind w:firstLine="420" w:firstLineChars="200"/>
        <w:rPr>
          <w:szCs w:val="21"/>
        </w:rPr>
      </w:pPr>
      <w:r>
        <w:rPr>
          <w:szCs w:val="21"/>
        </w:rPr>
        <w:t>质疑应当采用</w:t>
      </w:r>
      <w:r>
        <w:rPr>
          <w:rFonts w:hint="eastAsia"/>
          <w:szCs w:val="21"/>
        </w:rPr>
        <w:t>投标人须知</w:t>
      </w:r>
      <w:r>
        <w:rPr>
          <w:szCs w:val="21"/>
        </w:rPr>
        <w:t>前附表所规定的形式，质疑书应明确阐述</w:t>
      </w:r>
      <w:r>
        <w:rPr>
          <w:rFonts w:hint="eastAsia"/>
          <w:szCs w:val="21"/>
        </w:rPr>
        <w:t>招标文件</w:t>
      </w:r>
      <w:r>
        <w:rPr>
          <w:szCs w:val="21"/>
        </w:rPr>
        <w:t>、</w:t>
      </w:r>
      <w:r>
        <w:rPr>
          <w:rFonts w:hint="eastAsia"/>
          <w:szCs w:val="21"/>
        </w:rPr>
        <w:t>采购</w:t>
      </w:r>
      <w:r>
        <w:rPr>
          <w:szCs w:val="21"/>
        </w:rPr>
        <w:t>过程或中标结果中使自己合法权益受到损害的实质性内容，提供相关事实、依据和证据及其来源或线索，便于有关单位调查、答复和处理。</w:t>
      </w:r>
    </w:p>
    <w:p w14:paraId="3C6048CE">
      <w:pPr>
        <w:spacing w:before="120" w:line="320" w:lineRule="atLeast"/>
        <w:ind w:firstLine="420" w:firstLineChars="20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供应商提出质疑应当提交质疑函和必要的证明材料。质疑函应当包括下列内容：</w:t>
      </w:r>
    </w:p>
    <w:p w14:paraId="4AAF52CB">
      <w:pPr>
        <w:spacing w:before="120" w:line="320" w:lineRule="atLeast"/>
        <w:ind w:firstLine="420" w:firstLineChars="200"/>
        <w:rPr>
          <w:szCs w:val="21"/>
        </w:rPr>
      </w:pPr>
      <w:r>
        <w:rPr>
          <w:rFonts w:hint="eastAsia"/>
          <w:szCs w:val="21"/>
        </w:rPr>
        <w:t>（1）</w:t>
      </w:r>
      <w:r>
        <w:rPr>
          <w:rFonts w:hint="eastAsia"/>
          <w:szCs w:val="21"/>
        </w:rPr>
        <w:tab/>
      </w:r>
      <w:r>
        <w:rPr>
          <w:rFonts w:hint="eastAsia"/>
          <w:szCs w:val="21"/>
        </w:rPr>
        <w:t>供应商的姓名或者名称、地址、邮编、联系人及联系电话；</w:t>
      </w:r>
    </w:p>
    <w:p w14:paraId="63B739A7">
      <w:pPr>
        <w:spacing w:before="120" w:line="320" w:lineRule="atLeast"/>
        <w:ind w:firstLine="420" w:firstLineChars="200"/>
        <w:rPr>
          <w:szCs w:val="21"/>
        </w:rPr>
      </w:pPr>
      <w:r>
        <w:rPr>
          <w:rFonts w:hint="eastAsia"/>
          <w:szCs w:val="21"/>
        </w:rPr>
        <w:t>（2）</w:t>
      </w:r>
      <w:r>
        <w:rPr>
          <w:rFonts w:hint="eastAsia"/>
          <w:szCs w:val="21"/>
        </w:rPr>
        <w:tab/>
      </w:r>
      <w:r>
        <w:rPr>
          <w:rFonts w:hint="eastAsia"/>
          <w:szCs w:val="21"/>
        </w:rPr>
        <w:t>质疑项目的名称、编号；</w:t>
      </w:r>
    </w:p>
    <w:p w14:paraId="156651EF">
      <w:pPr>
        <w:spacing w:before="120" w:line="320" w:lineRule="atLeast"/>
        <w:ind w:firstLine="420" w:firstLineChars="200"/>
        <w:rPr>
          <w:szCs w:val="21"/>
        </w:rPr>
      </w:pPr>
      <w:r>
        <w:rPr>
          <w:rFonts w:hint="eastAsia"/>
          <w:szCs w:val="21"/>
        </w:rPr>
        <w:t>（3）</w:t>
      </w:r>
      <w:r>
        <w:rPr>
          <w:rFonts w:hint="eastAsia"/>
          <w:szCs w:val="21"/>
        </w:rPr>
        <w:tab/>
      </w:r>
      <w:r>
        <w:rPr>
          <w:rFonts w:hint="eastAsia"/>
          <w:szCs w:val="21"/>
        </w:rPr>
        <w:t>具体、明确的质疑事项和与质疑事项相关的请求；</w:t>
      </w:r>
    </w:p>
    <w:p w14:paraId="3B62C66E">
      <w:pPr>
        <w:spacing w:before="120" w:line="320" w:lineRule="atLeast"/>
        <w:ind w:firstLine="420" w:firstLineChars="200"/>
        <w:rPr>
          <w:szCs w:val="21"/>
        </w:rPr>
      </w:pPr>
      <w:r>
        <w:rPr>
          <w:rFonts w:hint="eastAsia"/>
          <w:szCs w:val="21"/>
        </w:rPr>
        <w:t>（4）</w:t>
      </w:r>
      <w:r>
        <w:rPr>
          <w:rFonts w:hint="eastAsia"/>
          <w:szCs w:val="21"/>
        </w:rPr>
        <w:tab/>
      </w:r>
      <w:r>
        <w:rPr>
          <w:rFonts w:hint="eastAsia"/>
          <w:szCs w:val="21"/>
        </w:rPr>
        <w:t>事实依据；</w:t>
      </w:r>
    </w:p>
    <w:p w14:paraId="608EF13D">
      <w:pPr>
        <w:spacing w:before="120" w:line="320" w:lineRule="atLeast"/>
        <w:ind w:firstLine="420" w:firstLineChars="200"/>
        <w:rPr>
          <w:szCs w:val="21"/>
        </w:rPr>
      </w:pPr>
      <w:r>
        <w:rPr>
          <w:rFonts w:hint="eastAsia"/>
          <w:szCs w:val="21"/>
        </w:rPr>
        <w:t>（5）</w:t>
      </w:r>
      <w:r>
        <w:rPr>
          <w:rFonts w:hint="eastAsia"/>
          <w:szCs w:val="21"/>
        </w:rPr>
        <w:tab/>
      </w:r>
      <w:r>
        <w:rPr>
          <w:rFonts w:hint="eastAsia"/>
          <w:szCs w:val="21"/>
        </w:rPr>
        <w:t>必要的法律依据；</w:t>
      </w:r>
    </w:p>
    <w:p w14:paraId="4EC79F1B">
      <w:pPr>
        <w:spacing w:before="120" w:line="320" w:lineRule="atLeast"/>
        <w:ind w:firstLine="420" w:firstLineChars="200"/>
        <w:rPr>
          <w:szCs w:val="21"/>
        </w:rPr>
      </w:pPr>
      <w:r>
        <w:rPr>
          <w:rFonts w:hint="eastAsia"/>
          <w:szCs w:val="21"/>
        </w:rPr>
        <w:t>（6）</w:t>
      </w:r>
      <w:r>
        <w:rPr>
          <w:rFonts w:hint="eastAsia"/>
          <w:szCs w:val="21"/>
        </w:rPr>
        <w:tab/>
      </w:r>
      <w:r>
        <w:rPr>
          <w:rFonts w:hint="eastAsia"/>
          <w:szCs w:val="21"/>
        </w:rPr>
        <w:t>提出质疑的日期。</w:t>
      </w:r>
    </w:p>
    <w:p w14:paraId="69EA99CA">
      <w:pPr>
        <w:spacing w:before="120" w:line="320" w:lineRule="atLeast"/>
        <w:ind w:firstLine="420" w:firstLineChars="20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431B3630">
      <w:pPr>
        <w:spacing w:before="120" w:line="320" w:lineRule="atLeast"/>
        <w:ind w:firstLine="422" w:firstLineChars="200"/>
        <w:outlineLvl w:val="2"/>
        <w:rPr>
          <w:b/>
          <w:bCs/>
          <w:kern w:val="0"/>
          <w:szCs w:val="21"/>
        </w:rPr>
      </w:pPr>
      <w:r>
        <w:rPr>
          <w:b/>
          <w:bCs/>
          <w:kern w:val="0"/>
          <w:szCs w:val="21"/>
        </w:rPr>
        <w:t>8.2投诉</w:t>
      </w:r>
    </w:p>
    <w:p w14:paraId="391FEEB6">
      <w:pPr>
        <w:spacing w:before="120" w:line="320" w:lineRule="atLeast"/>
        <w:ind w:firstLine="420" w:firstLineChars="200"/>
        <w:rPr>
          <w:szCs w:val="21"/>
        </w:rPr>
      </w:pPr>
      <w:r>
        <w:rPr>
          <w:szCs w:val="21"/>
        </w:rPr>
        <w:t>8.2.1供应商对采购人、采购代理机构的答复不满意，或者采购人、采购代理机构未在规定时间内答复的，可在答复期满后15个工作日内按有关规定，向同级财政部门投诉。</w:t>
      </w:r>
    </w:p>
    <w:p w14:paraId="595D1A6A">
      <w:pPr>
        <w:spacing w:before="120" w:line="320" w:lineRule="atLeast"/>
        <w:ind w:firstLine="420" w:firstLineChars="200"/>
        <w:rPr>
          <w:szCs w:val="21"/>
        </w:rPr>
      </w:pPr>
      <w:r>
        <w:rPr>
          <w:szCs w:val="21"/>
        </w:rPr>
        <w:t>8.2.</w:t>
      </w:r>
      <w:r>
        <w:rPr>
          <w:rFonts w:hint="eastAsia"/>
          <w:szCs w:val="21"/>
        </w:rPr>
        <w:t>2投诉</w:t>
      </w:r>
      <w:r>
        <w:rPr>
          <w:szCs w:val="21"/>
        </w:rPr>
        <w:t>书应使用财政部发布的</w:t>
      </w:r>
      <w:r>
        <w:rPr>
          <w:rFonts w:hint="eastAsia"/>
          <w:szCs w:val="21"/>
        </w:rPr>
        <w:t>政府采购供应投诉书范本，并应按照“投诉书制作说明”进行编写。</w:t>
      </w:r>
    </w:p>
    <w:p w14:paraId="05AF6FC3">
      <w:pPr>
        <w:spacing w:before="120" w:line="320" w:lineRule="atLeast"/>
        <w:ind w:left="2" w:leftChars="1" w:firstLine="422" w:firstLineChars="200"/>
        <w:outlineLvl w:val="1"/>
        <w:rPr>
          <w:b/>
          <w:bCs/>
          <w:kern w:val="0"/>
          <w:szCs w:val="21"/>
        </w:rPr>
      </w:pPr>
      <w:r>
        <w:rPr>
          <w:b/>
          <w:bCs/>
          <w:kern w:val="0"/>
          <w:szCs w:val="21"/>
        </w:rPr>
        <w:t>9．其他事项</w:t>
      </w:r>
    </w:p>
    <w:p w14:paraId="0276F1F3">
      <w:pPr>
        <w:spacing w:before="120" w:line="320" w:lineRule="atLeast"/>
        <w:ind w:left="2" w:leftChars="1" w:firstLine="420" w:firstLineChars="200"/>
        <w:rPr>
          <w:szCs w:val="21"/>
        </w:rPr>
      </w:pPr>
      <w:r>
        <w:rPr>
          <w:szCs w:val="21"/>
        </w:rPr>
        <w:t>9.1代理服务收费由采购代理机构向中标人收取。签订合同前，中标人应向采购代理机构一次付清代理服务费。</w:t>
      </w:r>
    </w:p>
    <w:p w14:paraId="3E1EE7DB">
      <w:pPr>
        <w:spacing w:before="120" w:line="320" w:lineRule="atLeast"/>
        <w:ind w:left="2" w:leftChars="1" w:firstLine="420" w:firstLineChars="20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037D5CA4">
      <w:pPr>
        <w:spacing w:before="120" w:line="276" w:lineRule="auto"/>
        <w:ind w:firstLine="420" w:firstLineChars="200"/>
        <w:rPr>
          <w:szCs w:val="21"/>
        </w:rPr>
      </w:pPr>
      <w:r>
        <w:rPr>
          <w:rFonts w:hint="eastAsia"/>
          <w:szCs w:val="21"/>
        </w:rPr>
        <w:t xml:space="preserve">（1）电子交易平台发生故障而无法登录访问的； </w:t>
      </w:r>
    </w:p>
    <w:p w14:paraId="7285ACA3">
      <w:pPr>
        <w:spacing w:before="120" w:line="276" w:lineRule="auto"/>
        <w:ind w:firstLine="420" w:firstLineChars="200"/>
        <w:rPr>
          <w:szCs w:val="21"/>
        </w:rPr>
      </w:pPr>
      <w:r>
        <w:rPr>
          <w:rFonts w:hint="eastAsia"/>
          <w:szCs w:val="21"/>
        </w:rPr>
        <w:t>（2）电子交易平台应用或数据库出现错误，不能进行正常操作的；</w:t>
      </w:r>
    </w:p>
    <w:p w14:paraId="5EEE9A4E">
      <w:pPr>
        <w:spacing w:before="120" w:line="276" w:lineRule="auto"/>
        <w:ind w:firstLine="420" w:firstLineChars="200"/>
        <w:rPr>
          <w:szCs w:val="21"/>
        </w:rPr>
      </w:pPr>
      <w:r>
        <w:rPr>
          <w:rFonts w:hint="eastAsia"/>
          <w:szCs w:val="21"/>
        </w:rPr>
        <w:t>（3）电子交易平台发现严重安全漏洞，有潜在泄密危险的；</w:t>
      </w:r>
    </w:p>
    <w:p w14:paraId="3AA856DB">
      <w:pPr>
        <w:spacing w:before="120" w:line="276" w:lineRule="auto"/>
        <w:ind w:firstLine="420" w:firstLineChars="200"/>
        <w:rPr>
          <w:szCs w:val="21"/>
        </w:rPr>
      </w:pPr>
      <w:r>
        <w:rPr>
          <w:rFonts w:hint="eastAsia"/>
          <w:szCs w:val="21"/>
        </w:rPr>
        <w:t xml:space="preserve">（4）病毒发作导致不能进行正常操作的； </w:t>
      </w:r>
    </w:p>
    <w:p w14:paraId="5E566CF2">
      <w:pPr>
        <w:spacing w:before="120" w:line="276" w:lineRule="auto"/>
        <w:ind w:firstLine="420" w:firstLineChars="200"/>
        <w:rPr>
          <w:szCs w:val="21"/>
        </w:rPr>
      </w:pPr>
      <w:r>
        <w:rPr>
          <w:rFonts w:hint="eastAsia"/>
          <w:szCs w:val="21"/>
        </w:rPr>
        <w:t>（</w:t>
      </w:r>
      <w:r>
        <w:rPr>
          <w:szCs w:val="21"/>
        </w:rPr>
        <w:t>5</w:t>
      </w:r>
      <w:r>
        <w:rPr>
          <w:rFonts w:hint="eastAsia"/>
          <w:szCs w:val="21"/>
        </w:rPr>
        <w:t>）其他无法保证电子交易的公平、公正和安全的情况。</w:t>
      </w:r>
    </w:p>
    <w:p w14:paraId="396917BC">
      <w:pPr>
        <w:tabs>
          <w:tab w:val="left" w:pos="4820"/>
        </w:tabs>
        <w:spacing w:before="120" w:line="360" w:lineRule="auto"/>
        <w:ind w:firstLine="420" w:firstLineChars="200"/>
        <w:rPr>
          <w:color w:val="FF0000"/>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FF0000"/>
          <w:szCs w:val="21"/>
        </w:rPr>
        <w:t xml:space="preserve"> </w:t>
      </w:r>
    </w:p>
    <w:p w14:paraId="7962D945">
      <w:pPr>
        <w:spacing w:before="120" w:line="320" w:lineRule="atLeast"/>
        <w:ind w:left="2" w:leftChars="1" w:firstLine="420" w:firstLineChars="200"/>
        <w:rPr>
          <w:szCs w:val="21"/>
        </w:rPr>
      </w:pPr>
      <w:r>
        <w:rPr>
          <w:szCs w:val="21"/>
        </w:rPr>
        <w:t>9.3</w:t>
      </w:r>
      <w:r>
        <w:rPr>
          <w:rFonts w:hint="eastAsia"/>
          <w:szCs w:val="21"/>
        </w:rPr>
        <w:t>本项目的附件及图纸</w:t>
      </w:r>
      <w:r>
        <w:rPr>
          <w:szCs w:val="21"/>
        </w:rPr>
        <w:t>详见</w:t>
      </w:r>
      <w:r>
        <w:rPr>
          <w:rFonts w:hint="eastAsia"/>
          <w:szCs w:val="21"/>
        </w:rPr>
        <w:t>投标人须知</w:t>
      </w:r>
      <w:r>
        <w:rPr>
          <w:szCs w:val="21"/>
        </w:rPr>
        <w:t>前附表</w:t>
      </w:r>
      <w:r>
        <w:rPr>
          <w:rFonts w:hint="eastAsia"/>
          <w:szCs w:val="21"/>
        </w:rPr>
        <w:t>。</w:t>
      </w:r>
    </w:p>
    <w:p w14:paraId="4B0EAC75">
      <w:pPr>
        <w:spacing w:before="120" w:line="320" w:lineRule="atLeast"/>
        <w:ind w:left="2" w:leftChars="1" w:firstLine="420" w:firstLineChars="200"/>
        <w:rPr>
          <w:szCs w:val="21"/>
        </w:rPr>
      </w:pPr>
      <w:r>
        <w:rPr>
          <w:szCs w:val="21"/>
        </w:rPr>
        <w:t>9.4</w:t>
      </w:r>
      <w:r>
        <w:rPr>
          <w:rFonts w:hint="eastAsia"/>
          <w:szCs w:val="21"/>
        </w:rPr>
        <w:t>本项目的其他事项</w:t>
      </w:r>
      <w:r>
        <w:rPr>
          <w:szCs w:val="21"/>
        </w:rPr>
        <w:t>详见</w:t>
      </w:r>
      <w:r>
        <w:rPr>
          <w:rFonts w:hint="eastAsia"/>
          <w:szCs w:val="21"/>
        </w:rPr>
        <w:t>投标人须知</w:t>
      </w:r>
      <w:r>
        <w:rPr>
          <w:szCs w:val="21"/>
        </w:rPr>
        <w:t>前附表</w:t>
      </w:r>
      <w:r>
        <w:rPr>
          <w:rFonts w:hint="eastAsia"/>
          <w:szCs w:val="21"/>
        </w:rPr>
        <w:t>。</w:t>
      </w:r>
    </w:p>
    <w:p w14:paraId="1F615615">
      <w:pPr>
        <w:spacing w:before="120" w:line="320" w:lineRule="atLeast"/>
        <w:ind w:left="2" w:leftChars="1" w:firstLine="422" w:firstLineChars="200"/>
        <w:outlineLvl w:val="1"/>
        <w:rPr>
          <w:b/>
          <w:bCs/>
          <w:kern w:val="0"/>
          <w:szCs w:val="21"/>
        </w:rPr>
      </w:pPr>
      <w:bookmarkStart w:id="108" w:name="_Toc254970549"/>
      <w:bookmarkStart w:id="109" w:name="_Toc254970690"/>
      <w:r>
        <w:rPr>
          <w:b/>
          <w:bCs/>
          <w:kern w:val="0"/>
          <w:szCs w:val="21"/>
        </w:rPr>
        <w:t>10．</w:t>
      </w:r>
      <w:r>
        <w:rPr>
          <w:rFonts w:hint="eastAsia"/>
          <w:b/>
          <w:bCs/>
          <w:kern w:val="0"/>
          <w:szCs w:val="21"/>
        </w:rPr>
        <w:t>其他说明</w:t>
      </w:r>
    </w:p>
    <w:p w14:paraId="09FB715A">
      <w:pPr>
        <w:spacing w:before="120" w:line="320" w:lineRule="atLeast"/>
        <w:ind w:left="2" w:leftChars="1" w:firstLine="420" w:firstLineChars="200"/>
        <w:rPr>
          <w:kern w:val="0"/>
          <w:szCs w:val="21"/>
        </w:rPr>
      </w:pPr>
      <w:r>
        <w:rPr>
          <w:rFonts w:hint="eastAsia"/>
          <w:kern w:val="0"/>
          <w:szCs w:val="21"/>
        </w:rPr>
        <w:t>1</w:t>
      </w:r>
      <w:r>
        <w:rPr>
          <w:kern w:val="0"/>
          <w:szCs w:val="21"/>
        </w:rPr>
        <w:t>0.1</w:t>
      </w:r>
      <w:r>
        <w:rPr>
          <w:rFonts w:hint="eastAsia"/>
          <w:kern w:val="0"/>
          <w:szCs w:val="21"/>
        </w:rPr>
        <w:t>其余未尽事宜按</w:t>
      </w:r>
      <w:r>
        <w:rPr>
          <w:kern w:val="0"/>
          <w:szCs w:val="21"/>
        </w:rPr>
        <w:t>《中华人民共和国政府采购法》、《中华人民共和国政府采购法实施条例》</w:t>
      </w:r>
      <w:r>
        <w:rPr>
          <w:rFonts w:hint="eastAsia"/>
          <w:kern w:val="0"/>
          <w:szCs w:val="21"/>
        </w:rPr>
        <w:t>的相关规定执行。</w:t>
      </w:r>
    </w:p>
    <w:p w14:paraId="28B073E9">
      <w:pPr>
        <w:spacing w:before="120" w:line="320" w:lineRule="atLeast"/>
        <w:ind w:left="2" w:leftChars="1" w:firstLine="420" w:firstLineChars="200"/>
      </w:pPr>
      <w:r>
        <w:rPr>
          <w:kern w:val="0"/>
          <w:szCs w:val="21"/>
        </w:rPr>
        <w:t>10.2</w:t>
      </w:r>
      <w:r>
        <w:rPr>
          <w:rFonts w:hint="eastAsia"/>
        </w:rPr>
        <w:t>本</w:t>
      </w:r>
      <w:r>
        <w:t>招标文件是根据国家有关法律及有关政策、法规和参照国际惯例编制，解释权属采购代理机构。</w:t>
      </w:r>
    </w:p>
    <w:p w14:paraId="1CD966DC">
      <w:pPr>
        <w:widowControl/>
        <w:jc w:val="left"/>
      </w:pPr>
      <w:r>
        <w:br w:type="page"/>
      </w:r>
    </w:p>
    <w:bookmarkEnd w:id="46"/>
    <w:p w14:paraId="4578B147">
      <w:pPr>
        <w:pStyle w:val="27"/>
        <w:snapToGrid w:val="0"/>
        <w:spacing w:before="120" w:after="120" w:line="320" w:lineRule="exact"/>
        <w:jc w:val="center"/>
        <w:outlineLvl w:val="0"/>
        <w:rPr>
          <w:rFonts w:ascii="Times New Roman" w:hAnsi="Times New Roman" w:cs="Times New Roman"/>
          <w:sz w:val="32"/>
          <w:szCs w:val="32"/>
        </w:rPr>
      </w:pPr>
      <w:bookmarkStart w:id="110" w:name="_Toc6637"/>
      <w:r>
        <w:rPr>
          <w:rFonts w:ascii="Times New Roman" w:hAnsi="Times New Roman" w:cs="Times New Roman"/>
          <w:sz w:val="32"/>
          <w:szCs w:val="32"/>
        </w:rPr>
        <w:t>第四章  评审方法及标准</w:t>
      </w:r>
      <w:bookmarkEnd w:id="110"/>
    </w:p>
    <w:p w14:paraId="7ECA45C7">
      <w:pPr>
        <w:spacing w:before="120" w:line="320" w:lineRule="atLeast"/>
        <w:ind w:firstLine="413" w:firstLineChars="196"/>
        <w:outlineLvl w:val="1"/>
        <w:rPr>
          <w:b/>
          <w:bCs/>
          <w:kern w:val="0"/>
          <w:szCs w:val="21"/>
        </w:rPr>
      </w:pPr>
      <w:bookmarkStart w:id="111" w:name="_Hlk93421148"/>
      <w:r>
        <w:rPr>
          <w:rFonts w:hint="eastAsia"/>
          <w:b/>
          <w:bCs/>
          <w:kern w:val="0"/>
          <w:szCs w:val="21"/>
        </w:rPr>
        <w:t>1.</w:t>
      </w:r>
      <w:r>
        <w:rPr>
          <w:b/>
          <w:bCs/>
          <w:kern w:val="0"/>
          <w:szCs w:val="21"/>
        </w:rPr>
        <w:t>评审方法</w:t>
      </w:r>
    </w:p>
    <w:p w14:paraId="4203CC43">
      <w:pPr>
        <w:suppressAutoHyphens/>
        <w:spacing w:before="120" w:line="320" w:lineRule="atLeast"/>
        <w:ind w:firstLine="420" w:firstLineChars="200"/>
      </w:pPr>
      <w:r>
        <w:rPr>
          <w:szCs w:val="21"/>
        </w:rPr>
        <w:sym w:font="Wingdings 2" w:char="F052"/>
      </w:r>
      <w:r>
        <w:t>本项目采用综合评分法进行评审。</w:t>
      </w:r>
    </w:p>
    <w:p w14:paraId="46A2A30D">
      <w:pPr>
        <w:suppressAutoHyphens/>
        <w:spacing w:before="120" w:line="320" w:lineRule="atLeast"/>
        <w:ind w:firstLine="420" w:firstLineChars="200"/>
      </w:pPr>
      <w:r>
        <w:t>综合评分法，是指投标文件满足招标文件全部实质性要求且按照评审因素的量化指标评审得分最高的</w:t>
      </w:r>
      <w:r>
        <w:rPr>
          <w:rFonts w:hint="eastAsia"/>
        </w:rPr>
        <w:t>投标人</w:t>
      </w:r>
      <w:r>
        <w:t>为中标候选人的评审方法。</w:t>
      </w:r>
    </w:p>
    <w:p w14:paraId="2056018A">
      <w:pPr>
        <w:suppressAutoHyphens/>
        <w:spacing w:before="120" w:line="320" w:lineRule="atLeast"/>
        <w:ind w:firstLine="420" w:firstLineChars="200"/>
      </w:pPr>
      <w:r>
        <w:rPr>
          <w:rFonts w:hint="eastAsia" w:hAnsi="宋体"/>
        </w:rPr>
        <w:t>□</w:t>
      </w:r>
      <w:r>
        <w:t>本项目采用</w:t>
      </w:r>
      <w:r>
        <w:rPr>
          <w:rFonts w:hint="eastAsia"/>
        </w:rPr>
        <w:t>最低评标价</w:t>
      </w:r>
      <w:r>
        <w:t>法进行评审。</w:t>
      </w:r>
    </w:p>
    <w:p w14:paraId="602EAFE2">
      <w:pPr>
        <w:suppressAutoHyphens/>
        <w:spacing w:before="120" w:line="320" w:lineRule="atLeast"/>
        <w:ind w:firstLine="420" w:firstLineChars="200"/>
      </w:pPr>
      <w:r>
        <w:rPr>
          <w:rFonts w:hint="eastAsia"/>
        </w:rPr>
        <w:t>最低评标价法，是指投标文件满足招标文件全部实质性要求且投标报价最低的投标人为中标候选人的评标方法。</w:t>
      </w:r>
    </w:p>
    <w:p w14:paraId="70E07A4F">
      <w:pPr>
        <w:suppressAutoHyphens/>
        <w:spacing w:before="120" w:line="320" w:lineRule="atLeast"/>
        <w:ind w:firstLine="420" w:firstLineChars="200"/>
      </w:pPr>
      <w:bookmarkStart w:id="112" w:name="_Hlk92206009"/>
      <w:r>
        <w:rPr>
          <w:rFonts w:hint="eastAsia"/>
        </w:rPr>
        <w:t>本项目评审的其他详细规定在第三章投标人须知中规定。</w:t>
      </w:r>
      <w:bookmarkEnd w:id="112"/>
    </w:p>
    <w:bookmarkEnd w:id="111"/>
    <w:p w14:paraId="47C2FBBF">
      <w:pPr>
        <w:spacing w:before="120" w:line="320" w:lineRule="atLeast"/>
        <w:ind w:firstLine="413" w:firstLineChars="196"/>
        <w:outlineLvl w:val="1"/>
        <w:rPr>
          <w:b/>
          <w:kern w:val="0"/>
          <w:szCs w:val="21"/>
        </w:rPr>
      </w:pPr>
      <w:bookmarkStart w:id="113" w:name="_Hlk93421162"/>
      <w:r>
        <w:rPr>
          <w:b/>
          <w:kern w:val="0"/>
          <w:szCs w:val="21"/>
        </w:rPr>
        <w:t>2</w:t>
      </w:r>
      <w:r>
        <w:rPr>
          <w:rFonts w:hint="eastAsia"/>
          <w:b/>
          <w:kern w:val="0"/>
          <w:szCs w:val="21"/>
        </w:rPr>
        <w:t>.资格审查标准</w:t>
      </w:r>
      <w:r>
        <w:rPr>
          <w:rFonts w:hint="eastAsia"/>
          <w:b/>
          <w:bCs/>
          <w:kern w:val="0"/>
          <w:szCs w:val="21"/>
        </w:rPr>
        <w:t>（不满足任何一项审查内容要求，资格审查即为不合格；</w:t>
      </w:r>
      <w:bookmarkStart w:id="114" w:name="_Hlk160525103"/>
      <w:r>
        <w:rPr>
          <w:rFonts w:hint="eastAsia"/>
          <w:b/>
          <w:bCs/>
          <w:kern w:val="0"/>
          <w:szCs w:val="21"/>
        </w:rPr>
        <w:t>联合体投标的，</w:t>
      </w:r>
      <w:bookmarkEnd w:id="113"/>
      <w:bookmarkEnd w:id="114"/>
      <w:bookmarkStart w:id="115" w:name="_Hlk19052412"/>
      <w:r>
        <w:rPr>
          <w:rFonts w:hint="eastAsia"/>
          <w:b/>
          <w:bCs/>
          <w:kern w:val="0"/>
          <w:szCs w:val="21"/>
        </w:rPr>
        <w:t>联合体各方均</w:t>
      </w:r>
      <w:r>
        <w:rPr>
          <w:rFonts w:hint="eastAsia"/>
          <w:b/>
          <w:bCs/>
          <w:color w:val="000000"/>
          <w:kern w:val="0"/>
          <w:szCs w:val="21"/>
        </w:rPr>
        <w:t>应提交第一项基本资格要求</w:t>
      </w:r>
      <w:r>
        <w:rPr>
          <w:rFonts w:hint="eastAsia"/>
          <w:b/>
          <w:bCs/>
          <w:kern w:val="0"/>
          <w:szCs w:val="21"/>
        </w:rPr>
        <w:t>的资格证明文件）</w:t>
      </w:r>
    </w:p>
    <w:tbl>
      <w:tblPr>
        <w:tblStyle w:val="52"/>
        <w:tblW w:w="9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93"/>
        <w:gridCol w:w="6508"/>
      </w:tblGrid>
      <w:tr w14:paraId="4751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noWrap w:val="0"/>
            <w:vAlign w:val="center"/>
          </w:tcPr>
          <w:p w14:paraId="34E85DB6">
            <w:pPr>
              <w:spacing w:line="240" w:lineRule="exact"/>
              <w:jc w:val="center"/>
              <w:rPr>
                <w:b/>
                <w:kern w:val="0"/>
                <w:szCs w:val="21"/>
              </w:rPr>
            </w:pPr>
            <w:bookmarkStart w:id="116" w:name="_Hlk93421270"/>
            <w:r>
              <w:rPr>
                <w:rFonts w:hint="eastAsia"/>
                <w:b/>
                <w:kern w:val="0"/>
                <w:szCs w:val="21"/>
              </w:rPr>
              <w:t>审查</w:t>
            </w:r>
            <w:r>
              <w:rPr>
                <w:b/>
                <w:kern w:val="0"/>
                <w:szCs w:val="21"/>
              </w:rPr>
              <w:t>因素</w:t>
            </w:r>
          </w:p>
        </w:tc>
        <w:tc>
          <w:tcPr>
            <w:tcW w:w="1993" w:type="dxa"/>
            <w:noWrap w:val="0"/>
            <w:vAlign w:val="center"/>
          </w:tcPr>
          <w:p w14:paraId="05D0D66D">
            <w:pPr>
              <w:spacing w:line="240" w:lineRule="exact"/>
              <w:jc w:val="center"/>
              <w:rPr>
                <w:b/>
                <w:kern w:val="0"/>
                <w:szCs w:val="21"/>
              </w:rPr>
            </w:pPr>
            <w:r>
              <w:rPr>
                <w:rFonts w:hint="eastAsia"/>
                <w:b/>
                <w:kern w:val="0"/>
                <w:szCs w:val="21"/>
              </w:rPr>
              <w:t>审查</w:t>
            </w:r>
            <w:r>
              <w:rPr>
                <w:b/>
                <w:kern w:val="0"/>
                <w:szCs w:val="21"/>
              </w:rPr>
              <w:t>内容</w:t>
            </w:r>
          </w:p>
        </w:tc>
        <w:tc>
          <w:tcPr>
            <w:tcW w:w="6508" w:type="dxa"/>
            <w:noWrap w:val="0"/>
            <w:vAlign w:val="center"/>
          </w:tcPr>
          <w:p w14:paraId="018F9CA7">
            <w:pPr>
              <w:spacing w:line="240" w:lineRule="exact"/>
              <w:jc w:val="center"/>
              <w:rPr>
                <w:b/>
                <w:kern w:val="0"/>
                <w:szCs w:val="21"/>
              </w:rPr>
            </w:pPr>
            <w:r>
              <w:rPr>
                <w:rFonts w:hint="eastAsia"/>
                <w:b/>
                <w:kern w:val="0"/>
                <w:szCs w:val="21"/>
              </w:rPr>
              <w:t>说明</w:t>
            </w:r>
          </w:p>
        </w:tc>
      </w:tr>
      <w:tr w14:paraId="1538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6" w:type="dxa"/>
            <w:vMerge w:val="restart"/>
            <w:noWrap w:val="0"/>
            <w:vAlign w:val="center"/>
          </w:tcPr>
          <w:p w14:paraId="1429667C">
            <w:pPr>
              <w:spacing w:line="240" w:lineRule="exact"/>
              <w:rPr>
                <w:szCs w:val="21"/>
                <w:lang w:val="zh-CN"/>
              </w:rPr>
            </w:pPr>
            <w:r>
              <w:rPr>
                <w:rFonts w:hint="eastAsia"/>
                <w:szCs w:val="21"/>
                <w:lang w:val="zh-CN"/>
              </w:rPr>
              <w:t>投标人</w:t>
            </w:r>
            <w:r>
              <w:rPr>
                <w:szCs w:val="21"/>
                <w:lang w:val="zh-CN"/>
              </w:rPr>
              <w:t>应符合的</w:t>
            </w:r>
            <w:r>
              <w:rPr>
                <w:rFonts w:hint="eastAsia"/>
                <w:szCs w:val="21"/>
                <w:lang w:val="zh-CN"/>
              </w:rPr>
              <w:t>基本</w:t>
            </w:r>
            <w:r>
              <w:rPr>
                <w:szCs w:val="21"/>
              </w:rPr>
              <w:t>资格</w:t>
            </w:r>
            <w:r>
              <w:rPr>
                <w:rFonts w:hint="eastAsia"/>
                <w:szCs w:val="21"/>
              </w:rPr>
              <w:t>要求</w:t>
            </w:r>
          </w:p>
        </w:tc>
        <w:tc>
          <w:tcPr>
            <w:tcW w:w="1993" w:type="dxa"/>
            <w:noWrap w:val="0"/>
            <w:vAlign w:val="center"/>
          </w:tcPr>
          <w:p w14:paraId="4B1E3D03">
            <w:pPr>
              <w:spacing w:line="240" w:lineRule="exact"/>
              <w:jc w:val="left"/>
              <w:rPr>
                <w:szCs w:val="21"/>
              </w:rPr>
            </w:pPr>
            <w:r>
              <w:rPr>
                <w:szCs w:val="21"/>
              </w:rPr>
              <w:t>（1）具有独立承担民事责任的能力</w:t>
            </w:r>
          </w:p>
        </w:tc>
        <w:tc>
          <w:tcPr>
            <w:tcW w:w="6508" w:type="dxa"/>
            <w:noWrap w:val="0"/>
            <w:vAlign w:val="top"/>
          </w:tcPr>
          <w:p w14:paraId="541C4F20">
            <w:pPr>
              <w:spacing w:line="240" w:lineRule="exact"/>
              <w:jc w:val="left"/>
              <w:rPr>
                <w:color w:val="auto"/>
                <w:szCs w:val="21"/>
                <w:highlight w:val="none"/>
              </w:rPr>
            </w:pPr>
            <w:r>
              <w:rPr>
                <w:rFonts w:hint="eastAsia"/>
                <w:color w:val="auto"/>
                <w:szCs w:val="21"/>
                <w:highlight w:val="none"/>
              </w:rPr>
              <w:t>提供：政府采购项目投标资格承诺函（详见附件一）</w:t>
            </w:r>
          </w:p>
          <w:p w14:paraId="190F540D">
            <w:pPr>
              <w:spacing w:line="240" w:lineRule="exact"/>
              <w:jc w:val="left"/>
              <w:rPr>
                <w:szCs w:val="21"/>
              </w:rPr>
            </w:pPr>
            <w:r>
              <w:rPr>
                <w:rFonts w:hint="eastAsia"/>
                <w:color w:val="auto"/>
                <w:szCs w:val="21"/>
                <w:highlight w:val="none"/>
              </w:rPr>
              <w:t>注：不提供、不按内容提供或不</w:t>
            </w:r>
            <w:r>
              <w:rPr>
                <w:color w:val="auto"/>
                <w:szCs w:val="21"/>
                <w:highlight w:val="none"/>
              </w:rPr>
              <w:t>按要求签字盖章</w:t>
            </w:r>
            <w:r>
              <w:rPr>
                <w:rFonts w:hint="eastAsia"/>
                <w:color w:val="auto"/>
                <w:szCs w:val="21"/>
                <w:highlight w:val="none"/>
              </w:rPr>
              <w:t>，视为不合格。</w:t>
            </w:r>
          </w:p>
        </w:tc>
      </w:tr>
      <w:tr w14:paraId="6BAD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386C05D1">
            <w:pPr>
              <w:spacing w:line="240" w:lineRule="exact"/>
              <w:rPr>
                <w:szCs w:val="21"/>
                <w:lang w:val="zh-CN"/>
              </w:rPr>
            </w:pPr>
          </w:p>
        </w:tc>
        <w:tc>
          <w:tcPr>
            <w:tcW w:w="1993" w:type="dxa"/>
            <w:noWrap w:val="0"/>
            <w:vAlign w:val="center"/>
          </w:tcPr>
          <w:p w14:paraId="7048998C">
            <w:pPr>
              <w:spacing w:line="240" w:lineRule="exact"/>
              <w:jc w:val="left"/>
              <w:rPr>
                <w:szCs w:val="21"/>
              </w:rPr>
            </w:pPr>
            <w:r>
              <w:rPr>
                <w:szCs w:val="21"/>
                <w:lang w:val="zh-CN"/>
              </w:rPr>
              <w:t>（2）</w:t>
            </w:r>
            <w:r>
              <w:rPr>
                <w:szCs w:val="21"/>
              </w:rPr>
              <w:t>具有良好的商业信誉和健全的财务会计制度</w:t>
            </w:r>
          </w:p>
        </w:tc>
        <w:tc>
          <w:tcPr>
            <w:tcW w:w="6508" w:type="dxa"/>
            <w:noWrap w:val="0"/>
            <w:vAlign w:val="top"/>
          </w:tcPr>
          <w:p w14:paraId="47284001">
            <w:pPr>
              <w:spacing w:line="240" w:lineRule="exact"/>
              <w:jc w:val="left"/>
              <w:rPr>
                <w:color w:val="auto"/>
                <w:szCs w:val="21"/>
                <w:highlight w:val="none"/>
              </w:rPr>
            </w:pPr>
            <w:r>
              <w:rPr>
                <w:rFonts w:hint="eastAsia"/>
                <w:color w:val="auto"/>
                <w:szCs w:val="21"/>
                <w:highlight w:val="none"/>
              </w:rPr>
              <w:t>提供：政府采购项目投标资格承诺函（详见附件一）</w:t>
            </w:r>
          </w:p>
          <w:p w14:paraId="2E9AC9E7">
            <w:pPr>
              <w:spacing w:line="240" w:lineRule="exact"/>
              <w:jc w:val="left"/>
              <w:rPr>
                <w:szCs w:val="21"/>
              </w:rPr>
            </w:pPr>
            <w:r>
              <w:rPr>
                <w:rFonts w:hint="eastAsia"/>
                <w:color w:val="auto"/>
                <w:szCs w:val="21"/>
                <w:highlight w:val="none"/>
              </w:rPr>
              <w:t>注：不提供、不按内容提供或不</w:t>
            </w:r>
            <w:r>
              <w:rPr>
                <w:color w:val="auto"/>
                <w:szCs w:val="21"/>
                <w:highlight w:val="none"/>
              </w:rPr>
              <w:t>按要求签字盖章</w:t>
            </w:r>
            <w:r>
              <w:rPr>
                <w:rFonts w:hint="eastAsia"/>
                <w:color w:val="auto"/>
                <w:szCs w:val="21"/>
                <w:highlight w:val="none"/>
              </w:rPr>
              <w:t>，视为不合格。</w:t>
            </w:r>
          </w:p>
        </w:tc>
      </w:tr>
      <w:tr w14:paraId="7497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1B9B42FA">
            <w:pPr>
              <w:spacing w:line="240" w:lineRule="exact"/>
              <w:rPr>
                <w:szCs w:val="21"/>
                <w:lang w:val="zh-CN"/>
              </w:rPr>
            </w:pPr>
          </w:p>
        </w:tc>
        <w:tc>
          <w:tcPr>
            <w:tcW w:w="1993" w:type="dxa"/>
            <w:noWrap w:val="0"/>
            <w:vAlign w:val="center"/>
          </w:tcPr>
          <w:p w14:paraId="4D9DE892">
            <w:pPr>
              <w:spacing w:line="240" w:lineRule="exact"/>
              <w:jc w:val="left"/>
              <w:rPr>
                <w:szCs w:val="21"/>
              </w:rPr>
            </w:pPr>
            <w:r>
              <w:rPr>
                <w:szCs w:val="21"/>
                <w:lang w:val="zh-CN"/>
              </w:rPr>
              <w:t>（3）具有履行合同所必需的设备和专业技术能力</w:t>
            </w:r>
          </w:p>
        </w:tc>
        <w:tc>
          <w:tcPr>
            <w:tcW w:w="6508" w:type="dxa"/>
            <w:noWrap w:val="0"/>
            <w:vAlign w:val="top"/>
          </w:tcPr>
          <w:p w14:paraId="4B3517B7">
            <w:pPr>
              <w:spacing w:line="240" w:lineRule="exact"/>
              <w:jc w:val="left"/>
              <w:rPr>
                <w:color w:val="auto"/>
                <w:szCs w:val="21"/>
                <w:highlight w:val="none"/>
              </w:rPr>
            </w:pPr>
            <w:r>
              <w:rPr>
                <w:rFonts w:hint="eastAsia"/>
                <w:color w:val="auto"/>
                <w:szCs w:val="21"/>
                <w:highlight w:val="none"/>
              </w:rPr>
              <w:t>提供：政府采购项目投标资格承诺函（详见附件一）</w:t>
            </w:r>
          </w:p>
          <w:p w14:paraId="027C9831">
            <w:pPr>
              <w:spacing w:line="240" w:lineRule="exact"/>
              <w:jc w:val="left"/>
              <w:rPr>
                <w:szCs w:val="21"/>
              </w:rPr>
            </w:pPr>
            <w:r>
              <w:rPr>
                <w:rFonts w:hint="eastAsia"/>
                <w:color w:val="auto"/>
                <w:szCs w:val="21"/>
                <w:highlight w:val="none"/>
              </w:rPr>
              <w:t>注：不提供、不按内容提供或不</w:t>
            </w:r>
            <w:r>
              <w:rPr>
                <w:color w:val="auto"/>
                <w:szCs w:val="21"/>
                <w:highlight w:val="none"/>
              </w:rPr>
              <w:t>按要求签字盖章</w:t>
            </w:r>
            <w:r>
              <w:rPr>
                <w:rFonts w:hint="eastAsia"/>
                <w:color w:val="auto"/>
                <w:szCs w:val="21"/>
                <w:highlight w:val="none"/>
              </w:rPr>
              <w:t>，视为不合格。</w:t>
            </w:r>
          </w:p>
        </w:tc>
      </w:tr>
      <w:tr w14:paraId="775B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3978C3ED">
            <w:pPr>
              <w:spacing w:line="240" w:lineRule="exact"/>
              <w:rPr>
                <w:szCs w:val="21"/>
                <w:lang w:val="zh-CN"/>
              </w:rPr>
            </w:pPr>
          </w:p>
        </w:tc>
        <w:tc>
          <w:tcPr>
            <w:tcW w:w="1993" w:type="dxa"/>
            <w:noWrap w:val="0"/>
            <w:vAlign w:val="center"/>
          </w:tcPr>
          <w:p w14:paraId="7EAF3068">
            <w:pPr>
              <w:spacing w:line="240" w:lineRule="exact"/>
              <w:jc w:val="left"/>
              <w:rPr>
                <w:szCs w:val="21"/>
              </w:rPr>
            </w:pPr>
            <w:r>
              <w:rPr>
                <w:szCs w:val="21"/>
                <w:lang w:val="zh-CN"/>
              </w:rPr>
              <w:t>（4）有依法缴纳税收和社会保障金的良好记录</w:t>
            </w:r>
          </w:p>
        </w:tc>
        <w:tc>
          <w:tcPr>
            <w:tcW w:w="6508" w:type="dxa"/>
            <w:noWrap w:val="0"/>
            <w:vAlign w:val="top"/>
          </w:tcPr>
          <w:p w14:paraId="7C4CF30A">
            <w:pPr>
              <w:spacing w:line="240" w:lineRule="exact"/>
              <w:jc w:val="left"/>
              <w:rPr>
                <w:color w:val="auto"/>
                <w:szCs w:val="21"/>
                <w:highlight w:val="none"/>
              </w:rPr>
            </w:pPr>
            <w:r>
              <w:rPr>
                <w:rFonts w:hint="eastAsia"/>
                <w:color w:val="auto"/>
                <w:szCs w:val="21"/>
                <w:highlight w:val="none"/>
              </w:rPr>
              <w:t>提供：政府采购项目投标资格承诺函（详见附件一）</w:t>
            </w:r>
          </w:p>
          <w:p w14:paraId="6338FB3F">
            <w:pPr>
              <w:spacing w:line="240" w:lineRule="exact"/>
              <w:jc w:val="left"/>
              <w:rPr>
                <w:szCs w:val="21"/>
              </w:rPr>
            </w:pPr>
            <w:r>
              <w:rPr>
                <w:rFonts w:hint="eastAsia"/>
                <w:color w:val="auto"/>
                <w:szCs w:val="21"/>
                <w:highlight w:val="none"/>
              </w:rPr>
              <w:t>注：不提供、不按内容提供或不</w:t>
            </w:r>
            <w:r>
              <w:rPr>
                <w:color w:val="auto"/>
                <w:szCs w:val="21"/>
                <w:highlight w:val="none"/>
              </w:rPr>
              <w:t>按要求签字盖章</w:t>
            </w:r>
            <w:r>
              <w:rPr>
                <w:rFonts w:hint="eastAsia"/>
                <w:color w:val="auto"/>
                <w:szCs w:val="21"/>
                <w:highlight w:val="none"/>
              </w:rPr>
              <w:t>，视为不合格。</w:t>
            </w:r>
          </w:p>
        </w:tc>
      </w:tr>
      <w:tr w14:paraId="4CFF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3F1E3491">
            <w:pPr>
              <w:spacing w:line="240" w:lineRule="exact"/>
              <w:rPr>
                <w:szCs w:val="21"/>
                <w:lang w:val="zh-CN"/>
              </w:rPr>
            </w:pPr>
          </w:p>
        </w:tc>
        <w:tc>
          <w:tcPr>
            <w:tcW w:w="1993" w:type="dxa"/>
            <w:noWrap w:val="0"/>
            <w:vAlign w:val="center"/>
          </w:tcPr>
          <w:p w14:paraId="26E05759">
            <w:pPr>
              <w:spacing w:line="240" w:lineRule="exact"/>
              <w:jc w:val="left"/>
              <w:rPr>
                <w:szCs w:val="21"/>
              </w:rPr>
            </w:pPr>
            <w:r>
              <w:rPr>
                <w:szCs w:val="21"/>
              </w:rPr>
              <w:t>（5）参加政府采购活动前三年内，在经营活动中没有重大违法记录</w:t>
            </w:r>
          </w:p>
        </w:tc>
        <w:tc>
          <w:tcPr>
            <w:tcW w:w="6508" w:type="dxa"/>
            <w:noWrap w:val="0"/>
            <w:vAlign w:val="center"/>
          </w:tcPr>
          <w:p w14:paraId="6292DF51">
            <w:pPr>
              <w:spacing w:line="240" w:lineRule="exact"/>
              <w:jc w:val="left"/>
              <w:rPr>
                <w:color w:val="auto"/>
                <w:szCs w:val="21"/>
                <w:highlight w:val="none"/>
              </w:rPr>
            </w:pPr>
            <w:r>
              <w:rPr>
                <w:rFonts w:hint="eastAsia"/>
                <w:color w:val="auto"/>
                <w:szCs w:val="21"/>
                <w:highlight w:val="none"/>
              </w:rPr>
              <w:t>提供：政府采购项目投标资格承诺函（详见附件一）</w:t>
            </w:r>
          </w:p>
          <w:p w14:paraId="0223EB74">
            <w:pPr>
              <w:spacing w:line="240" w:lineRule="exact"/>
              <w:jc w:val="left"/>
              <w:rPr>
                <w:szCs w:val="21"/>
              </w:rPr>
            </w:pPr>
            <w:r>
              <w:rPr>
                <w:rFonts w:hint="eastAsia"/>
                <w:color w:val="auto"/>
                <w:szCs w:val="21"/>
                <w:highlight w:val="none"/>
              </w:rPr>
              <w:t>注：不提供、不按内容提供或不</w:t>
            </w:r>
            <w:r>
              <w:rPr>
                <w:color w:val="auto"/>
                <w:szCs w:val="21"/>
                <w:highlight w:val="none"/>
              </w:rPr>
              <w:t>按要求签字盖章</w:t>
            </w:r>
            <w:r>
              <w:rPr>
                <w:rFonts w:hint="eastAsia"/>
                <w:color w:val="auto"/>
                <w:szCs w:val="21"/>
                <w:highlight w:val="none"/>
              </w:rPr>
              <w:t>，视为不合格。</w:t>
            </w:r>
            <w:r>
              <w:rPr>
                <w:szCs w:val="21"/>
              </w:rPr>
              <w:t xml:space="preserve"> </w:t>
            </w:r>
          </w:p>
        </w:tc>
      </w:tr>
      <w:tr w14:paraId="5AB0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2BAF4A5D">
            <w:pPr>
              <w:spacing w:line="240" w:lineRule="exact"/>
              <w:rPr>
                <w:szCs w:val="21"/>
                <w:lang w:val="zh-CN"/>
              </w:rPr>
            </w:pPr>
          </w:p>
        </w:tc>
        <w:tc>
          <w:tcPr>
            <w:tcW w:w="1993" w:type="dxa"/>
            <w:noWrap w:val="0"/>
            <w:vAlign w:val="center"/>
          </w:tcPr>
          <w:p w14:paraId="0FA62519">
            <w:pPr>
              <w:spacing w:line="240" w:lineRule="exact"/>
              <w:jc w:val="left"/>
              <w:rPr>
                <w:szCs w:val="21"/>
              </w:rPr>
            </w:pPr>
            <w:r>
              <w:rPr>
                <w:szCs w:val="21"/>
              </w:rPr>
              <w:t>（6）具备法律、行政法规规定的其他要求</w:t>
            </w:r>
          </w:p>
        </w:tc>
        <w:tc>
          <w:tcPr>
            <w:tcW w:w="6508" w:type="dxa"/>
            <w:noWrap w:val="0"/>
            <w:vAlign w:val="center"/>
          </w:tcPr>
          <w:p w14:paraId="084DD063">
            <w:pPr>
              <w:spacing w:line="240" w:lineRule="exact"/>
              <w:jc w:val="left"/>
              <w:rPr>
                <w:color w:val="auto"/>
                <w:szCs w:val="21"/>
              </w:rPr>
            </w:pPr>
            <w:r>
              <w:rPr>
                <w:color w:val="auto"/>
                <w:szCs w:val="21"/>
              </w:rPr>
              <w:t>无。</w:t>
            </w:r>
          </w:p>
        </w:tc>
      </w:tr>
      <w:tr w14:paraId="59B7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noWrap w:val="0"/>
            <w:vAlign w:val="center"/>
          </w:tcPr>
          <w:p w14:paraId="2355236C">
            <w:pPr>
              <w:spacing w:line="240" w:lineRule="exact"/>
              <w:rPr>
                <w:szCs w:val="21"/>
                <w:lang w:val="zh-CN"/>
              </w:rPr>
            </w:pPr>
            <w:r>
              <w:rPr>
                <w:rFonts w:hint="eastAsia"/>
                <w:kern w:val="0"/>
                <w:szCs w:val="21"/>
              </w:rPr>
              <w:t>采购政策</w:t>
            </w:r>
          </w:p>
        </w:tc>
        <w:tc>
          <w:tcPr>
            <w:tcW w:w="1993" w:type="dxa"/>
            <w:noWrap w:val="0"/>
            <w:vAlign w:val="center"/>
          </w:tcPr>
          <w:p w14:paraId="02AF0245">
            <w:pPr>
              <w:spacing w:line="240" w:lineRule="exact"/>
              <w:jc w:val="left"/>
              <w:rPr>
                <w:szCs w:val="21"/>
              </w:rPr>
            </w:pPr>
            <w:r>
              <w:rPr>
                <w:rFonts w:hint="eastAsia"/>
                <w:szCs w:val="21"/>
              </w:rPr>
              <w:t>落实政府采购政策需满足的资格要求</w:t>
            </w:r>
          </w:p>
        </w:tc>
        <w:tc>
          <w:tcPr>
            <w:tcW w:w="6508" w:type="dxa"/>
            <w:noWrap w:val="0"/>
            <w:vAlign w:val="center"/>
          </w:tcPr>
          <w:p w14:paraId="0E8872A2">
            <w:pPr>
              <w:spacing w:line="240" w:lineRule="exact"/>
              <w:jc w:val="left"/>
              <w:rPr>
                <w:color w:val="auto"/>
                <w:szCs w:val="21"/>
              </w:rPr>
            </w:pPr>
            <w:r>
              <w:rPr>
                <w:rFonts w:hint="eastAsia" w:ascii="宋体" w:hAnsi="宋体" w:cs="宋体"/>
                <w:color w:val="auto"/>
                <w:szCs w:val="21"/>
                <w:lang w:eastAsia="zh-CN"/>
              </w:rPr>
              <w:t>无</w:t>
            </w:r>
          </w:p>
        </w:tc>
      </w:tr>
      <w:tr w14:paraId="6024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Merge w:val="restart"/>
            <w:noWrap w:val="0"/>
            <w:vAlign w:val="center"/>
          </w:tcPr>
          <w:p w14:paraId="4ACCF642">
            <w:pPr>
              <w:spacing w:line="240" w:lineRule="exact"/>
              <w:rPr>
                <w:szCs w:val="21"/>
              </w:rPr>
            </w:pPr>
            <w:r>
              <w:rPr>
                <w:rFonts w:hint="eastAsia"/>
                <w:szCs w:val="21"/>
                <w:lang w:val="zh-CN"/>
              </w:rPr>
              <w:t>投标人</w:t>
            </w:r>
            <w:r>
              <w:rPr>
                <w:szCs w:val="21"/>
                <w:lang w:val="zh-CN"/>
              </w:rPr>
              <w:t>应符合的</w:t>
            </w:r>
            <w:r>
              <w:rPr>
                <w:szCs w:val="21"/>
              </w:rPr>
              <w:t>特定资格</w:t>
            </w:r>
            <w:r>
              <w:rPr>
                <w:rFonts w:hint="eastAsia"/>
                <w:szCs w:val="21"/>
              </w:rPr>
              <w:t>要求</w:t>
            </w:r>
          </w:p>
        </w:tc>
        <w:tc>
          <w:tcPr>
            <w:tcW w:w="1993" w:type="dxa"/>
            <w:noWrap w:val="0"/>
            <w:vAlign w:val="center"/>
          </w:tcPr>
          <w:p w14:paraId="648DF753">
            <w:pPr>
              <w:spacing w:line="240" w:lineRule="exact"/>
              <w:jc w:val="left"/>
              <w:rPr>
                <w:szCs w:val="21"/>
              </w:rPr>
            </w:pPr>
            <w:r>
              <w:rPr>
                <w:szCs w:val="21"/>
              </w:rPr>
              <w:t>（1）资质</w:t>
            </w:r>
            <w:r>
              <w:rPr>
                <w:rFonts w:hint="eastAsia"/>
                <w:szCs w:val="21"/>
              </w:rPr>
              <w:t>要求</w:t>
            </w:r>
          </w:p>
        </w:tc>
        <w:tc>
          <w:tcPr>
            <w:tcW w:w="6508" w:type="dxa"/>
            <w:noWrap w:val="0"/>
            <w:vAlign w:val="center"/>
          </w:tcPr>
          <w:p w14:paraId="1CB4E092">
            <w:pPr>
              <w:spacing w:line="240" w:lineRule="exact"/>
              <w:jc w:val="left"/>
              <w:rPr>
                <w:szCs w:val="21"/>
              </w:rPr>
            </w:pPr>
            <w:r>
              <w:rPr>
                <w:szCs w:val="21"/>
              </w:rPr>
              <w:t>须符合</w:t>
            </w:r>
            <w:r>
              <w:rPr>
                <w:rFonts w:hint="eastAsia"/>
                <w:szCs w:val="21"/>
              </w:rPr>
              <w:t>“招标公告”</w:t>
            </w:r>
            <w:r>
              <w:rPr>
                <w:szCs w:val="21"/>
              </w:rPr>
              <w:t>的要求</w:t>
            </w:r>
          </w:p>
        </w:tc>
      </w:tr>
      <w:tr w14:paraId="34A5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3EB46C54">
            <w:pPr>
              <w:spacing w:line="240" w:lineRule="exact"/>
              <w:rPr>
                <w:szCs w:val="21"/>
              </w:rPr>
            </w:pPr>
          </w:p>
        </w:tc>
        <w:tc>
          <w:tcPr>
            <w:tcW w:w="1993" w:type="dxa"/>
            <w:noWrap w:val="0"/>
            <w:vAlign w:val="center"/>
          </w:tcPr>
          <w:p w14:paraId="2D12722F">
            <w:pPr>
              <w:spacing w:line="240" w:lineRule="exact"/>
              <w:jc w:val="left"/>
              <w:rPr>
                <w:szCs w:val="21"/>
              </w:rPr>
            </w:pPr>
            <w:r>
              <w:rPr>
                <w:szCs w:val="21"/>
              </w:rPr>
              <w:t>（2）业绩要求</w:t>
            </w:r>
          </w:p>
        </w:tc>
        <w:tc>
          <w:tcPr>
            <w:tcW w:w="6508" w:type="dxa"/>
            <w:noWrap w:val="0"/>
            <w:vAlign w:val="center"/>
          </w:tcPr>
          <w:p w14:paraId="34326EF4">
            <w:pPr>
              <w:spacing w:line="240" w:lineRule="exact"/>
              <w:jc w:val="left"/>
              <w:rPr>
                <w:szCs w:val="21"/>
              </w:rPr>
            </w:pPr>
            <w:r>
              <w:rPr>
                <w:szCs w:val="21"/>
              </w:rPr>
              <w:t>须符合</w:t>
            </w:r>
            <w:r>
              <w:rPr>
                <w:rFonts w:hint="eastAsia"/>
                <w:szCs w:val="21"/>
              </w:rPr>
              <w:t>“招标公告”</w:t>
            </w:r>
            <w:r>
              <w:rPr>
                <w:szCs w:val="21"/>
              </w:rPr>
              <w:t>的要求</w:t>
            </w:r>
          </w:p>
        </w:tc>
      </w:tr>
      <w:tr w14:paraId="3274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noWrap w:val="0"/>
            <w:vAlign w:val="center"/>
          </w:tcPr>
          <w:p w14:paraId="44BF9DBB">
            <w:pPr>
              <w:spacing w:line="240" w:lineRule="exact"/>
              <w:jc w:val="left"/>
              <w:rPr>
                <w:szCs w:val="21"/>
              </w:rPr>
            </w:pPr>
          </w:p>
        </w:tc>
        <w:tc>
          <w:tcPr>
            <w:tcW w:w="1993" w:type="dxa"/>
            <w:noWrap w:val="0"/>
            <w:vAlign w:val="center"/>
          </w:tcPr>
          <w:p w14:paraId="21B00F29">
            <w:pPr>
              <w:spacing w:line="240" w:lineRule="exact"/>
              <w:jc w:val="left"/>
              <w:rPr>
                <w:szCs w:val="21"/>
              </w:rPr>
            </w:pPr>
            <w:r>
              <w:rPr>
                <w:rFonts w:hint="eastAsia"/>
                <w:szCs w:val="21"/>
              </w:rPr>
              <w:t>（</w:t>
            </w:r>
            <w:r>
              <w:rPr>
                <w:szCs w:val="21"/>
              </w:rPr>
              <w:t>3</w:t>
            </w:r>
            <w:r>
              <w:rPr>
                <w:rFonts w:hint="eastAsia"/>
                <w:szCs w:val="21"/>
              </w:rPr>
              <w:t>）供应商不得参加投标的情形</w:t>
            </w:r>
          </w:p>
        </w:tc>
        <w:tc>
          <w:tcPr>
            <w:tcW w:w="6508" w:type="dxa"/>
            <w:noWrap w:val="0"/>
            <w:vAlign w:val="center"/>
          </w:tcPr>
          <w:p w14:paraId="6CD0B9B9">
            <w:pPr>
              <w:spacing w:line="240" w:lineRule="exact"/>
              <w:jc w:val="left"/>
              <w:rPr>
                <w:kern w:val="0"/>
                <w:szCs w:val="21"/>
              </w:rPr>
            </w:pP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p w14:paraId="5ABB4EA9">
            <w:pPr>
              <w:spacing w:line="240" w:lineRule="exact"/>
              <w:jc w:val="left"/>
              <w:rPr>
                <w:szCs w:val="21"/>
              </w:rPr>
            </w:pPr>
            <w:r>
              <w:rPr>
                <w:szCs w:val="21"/>
              </w:rPr>
              <w:t>须提供，格式见第六章投标文件格式“</w:t>
            </w:r>
            <w:r>
              <w:rPr>
                <w:rFonts w:hint="eastAsia"/>
                <w:szCs w:val="21"/>
              </w:rPr>
              <w:t>投标人直接控股股东、管理关系信息表</w:t>
            </w:r>
            <w:r>
              <w:rPr>
                <w:szCs w:val="21"/>
              </w:rPr>
              <w:t>”。</w:t>
            </w:r>
          </w:p>
        </w:tc>
      </w:tr>
      <w:tr w14:paraId="68A2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3CCD487E">
            <w:pPr>
              <w:spacing w:line="240" w:lineRule="exact"/>
              <w:jc w:val="left"/>
              <w:rPr>
                <w:kern w:val="0"/>
                <w:szCs w:val="21"/>
              </w:rPr>
            </w:pPr>
          </w:p>
        </w:tc>
        <w:tc>
          <w:tcPr>
            <w:tcW w:w="1993" w:type="dxa"/>
            <w:noWrap w:val="0"/>
            <w:vAlign w:val="center"/>
          </w:tcPr>
          <w:p w14:paraId="7D25D6DA">
            <w:pPr>
              <w:spacing w:line="240" w:lineRule="exact"/>
              <w:jc w:val="left"/>
              <w:rPr>
                <w:kern w:val="0"/>
                <w:szCs w:val="21"/>
              </w:rPr>
            </w:pPr>
            <w:r>
              <w:rPr>
                <w:rFonts w:hint="eastAsia"/>
                <w:szCs w:val="21"/>
              </w:rPr>
              <w:t>（</w:t>
            </w:r>
            <w:r>
              <w:rPr>
                <w:szCs w:val="21"/>
              </w:rPr>
              <w:t>4</w:t>
            </w:r>
            <w:r>
              <w:rPr>
                <w:rFonts w:hint="eastAsia"/>
                <w:szCs w:val="21"/>
              </w:rPr>
              <w:t>）诚信要求</w:t>
            </w:r>
          </w:p>
        </w:tc>
        <w:tc>
          <w:tcPr>
            <w:tcW w:w="6508" w:type="dxa"/>
            <w:noWrap w:val="0"/>
            <w:vAlign w:val="top"/>
          </w:tcPr>
          <w:p w14:paraId="1E4B68DE">
            <w:pPr>
              <w:spacing w:line="240" w:lineRule="exact"/>
              <w:jc w:val="left"/>
              <w:rPr>
                <w:kern w:val="0"/>
                <w:szCs w:val="21"/>
              </w:rPr>
            </w:pPr>
            <w:r>
              <w:rPr>
                <w:rFonts w:hint="eastAsia"/>
                <w:szCs w:val="21"/>
              </w:rPr>
              <w:t>未被列入失信被执行人、</w:t>
            </w:r>
            <w:r>
              <w:rPr>
                <w:szCs w:val="21"/>
              </w:rPr>
              <w:t>重大税收违法失信主体、政府采购严重违法失信行为记录名单</w:t>
            </w:r>
            <w:r>
              <w:rPr>
                <w:rFonts w:hint="eastAsia"/>
                <w:szCs w:val="21"/>
              </w:rPr>
              <w:t>。</w:t>
            </w:r>
          </w:p>
        </w:tc>
      </w:tr>
      <w:tr w14:paraId="7B67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noWrap w:val="0"/>
            <w:vAlign w:val="center"/>
          </w:tcPr>
          <w:p w14:paraId="4319127E">
            <w:pPr>
              <w:spacing w:line="240" w:lineRule="exact"/>
              <w:jc w:val="left"/>
              <w:rPr>
                <w:kern w:val="0"/>
                <w:szCs w:val="21"/>
              </w:rPr>
            </w:pPr>
          </w:p>
        </w:tc>
        <w:tc>
          <w:tcPr>
            <w:tcW w:w="1993" w:type="dxa"/>
            <w:noWrap w:val="0"/>
            <w:vAlign w:val="center"/>
          </w:tcPr>
          <w:p w14:paraId="5AE7340D">
            <w:pPr>
              <w:spacing w:line="240" w:lineRule="exact"/>
              <w:jc w:val="left"/>
              <w:rPr>
                <w:szCs w:val="21"/>
              </w:rPr>
            </w:pPr>
            <w:r>
              <w:rPr>
                <w:rFonts w:hint="eastAsia"/>
                <w:szCs w:val="21"/>
              </w:rPr>
              <w:t>（5）分公司</w:t>
            </w:r>
          </w:p>
        </w:tc>
        <w:tc>
          <w:tcPr>
            <w:tcW w:w="6508" w:type="dxa"/>
            <w:noWrap w:val="0"/>
            <w:vAlign w:val="center"/>
          </w:tcPr>
          <w:p w14:paraId="701F72AF">
            <w:pPr>
              <w:spacing w:line="240" w:lineRule="exact"/>
              <w:rPr>
                <w:szCs w:val="21"/>
              </w:rPr>
            </w:pPr>
            <w:r>
              <w:rPr>
                <w:rFonts w:hint="eastAsia"/>
                <w:color w:val="auto"/>
                <w:kern w:val="0"/>
                <w:szCs w:val="21"/>
              </w:rPr>
              <w:t>本项目允许分公司参与投标</w:t>
            </w:r>
            <w:r>
              <w:rPr>
                <w:rFonts w:hint="eastAsia"/>
                <w:color w:val="auto"/>
                <w:kern w:val="0"/>
                <w:szCs w:val="21"/>
                <w:lang w:eastAsia="zh-CN"/>
              </w:rPr>
              <w:t>，</w:t>
            </w:r>
            <w:r>
              <w:rPr>
                <w:rFonts w:hint="eastAsia"/>
                <w:color w:val="auto"/>
                <w:kern w:val="0"/>
                <w:szCs w:val="21"/>
              </w:rPr>
              <w:t>分公司参与投标</w:t>
            </w:r>
            <w:r>
              <w:rPr>
                <w:rFonts w:hint="eastAsia"/>
                <w:color w:val="auto"/>
                <w:kern w:val="0"/>
                <w:szCs w:val="21"/>
                <w:lang w:eastAsia="zh-CN"/>
              </w:rPr>
              <w:t>的，须取得总公司授权</w:t>
            </w:r>
            <w:r>
              <w:rPr>
                <w:rFonts w:hint="eastAsia"/>
                <w:color w:val="auto"/>
                <w:kern w:val="0"/>
                <w:szCs w:val="21"/>
              </w:rPr>
              <w:t>。</w:t>
            </w:r>
          </w:p>
        </w:tc>
      </w:tr>
      <w:tr w14:paraId="1CBB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noWrap w:val="0"/>
            <w:vAlign w:val="center"/>
          </w:tcPr>
          <w:p w14:paraId="1B45EFF3">
            <w:pPr>
              <w:spacing w:line="240" w:lineRule="exact"/>
              <w:jc w:val="left"/>
              <w:rPr>
                <w:kern w:val="0"/>
                <w:szCs w:val="21"/>
              </w:rPr>
            </w:pPr>
          </w:p>
        </w:tc>
        <w:tc>
          <w:tcPr>
            <w:tcW w:w="1993" w:type="dxa"/>
            <w:noWrap w:val="0"/>
            <w:vAlign w:val="center"/>
          </w:tcPr>
          <w:p w14:paraId="75BFA705">
            <w:pPr>
              <w:spacing w:line="240" w:lineRule="exact"/>
              <w:jc w:val="left"/>
              <w:rPr>
                <w:szCs w:val="21"/>
              </w:rPr>
            </w:pPr>
            <w:r>
              <w:rPr>
                <w:rFonts w:hint="eastAsia"/>
                <w:szCs w:val="21"/>
              </w:rPr>
              <w:t>（</w:t>
            </w:r>
            <w:r>
              <w:rPr>
                <w:szCs w:val="21"/>
              </w:rPr>
              <w:t>6</w:t>
            </w:r>
            <w:r>
              <w:rPr>
                <w:rFonts w:hint="eastAsia"/>
                <w:szCs w:val="21"/>
              </w:rPr>
              <w:t>）分包</w:t>
            </w:r>
          </w:p>
        </w:tc>
        <w:tc>
          <w:tcPr>
            <w:tcW w:w="6508" w:type="dxa"/>
            <w:noWrap w:val="0"/>
            <w:vAlign w:val="center"/>
          </w:tcPr>
          <w:p w14:paraId="674F35C1">
            <w:pPr>
              <w:spacing w:line="240" w:lineRule="exact"/>
              <w:rPr>
                <w:szCs w:val="21"/>
                <w:lang w:val="zh-CN"/>
              </w:rPr>
            </w:pPr>
            <w:r>
              <w:rPr>
                <w:szCs w:val="21"/>
              </w:rPr>
              <w:t>须符合</w:t>
            </w:r>
            <w:r>
              <w:rPr>
                <w:rFonts w:hint="eastAsia"/>
                <w:szCs w:val="21"/>
              </w:rPr>
              <w:t>“招标公告”</w:t>
            </w:r>
            <w:r>
              <w:rPr>
                <w:szCs w:val="21"/>
              </w:rPr>
              <w:t>的要求</w:t>
            </w:r>
          </w:p>
        </w:tc>
      </w:tr>
      <w:tr w14:paraId="5658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46" w:type="dxa"/>
            <w:vMerge w:val="continue"/>
            <w:noWrap w:val="0"/>
            <w:vAlign w:val="center"/>
          </w:tcPr>
          <w:p w14:paraId="71074975">
            <w:pPr>
              <w:spacing w:line="240" w:lineRule="exact"/>
              <w:jc w:val="left"/>
              <w:rPr>
                <w:kern w:val="0"/>
                <w:szCs w:val="21"/>
              </w:rPr>
            </w:pPr>
          </w:p>
        </w:tc>
        <w:tc>
          <w:tcPr>
            <w:tcW w:w="1993" w:type="dxa"/>
            <w:noWrap w:val="0"/>
            <w:vAlign w:val="center"/>
          </w:tcPr>
          <w:p w14:paraId="3323C197">
            <w:pPr>
              <w:spacing w:line="240" w:lineRule="exact"/>
              <w:jc w:val="left"/>
              <w:rPr>
                <w:szCs w:val="21"/>
              </w:rPr>
            </w:pPr>
            <w:r>
              <w:rPr>
                <w:rFonts w:hint="eastAsia"/>
                <w:szCs w:val="21"/>
              </w:rPr>
              <w:t>（</w:t>
            </w:r>
            <w:r>
              <w:rPr>
                <w:szCs w:val="21"/>
              </w:rPr>
              <w:t>7</w:t>
            </w:r>
            <w:r>
              <w:rPr>
                <w:rFonts w:hint="eastAsia"/>
                <w:szCs w:val="21"/>
              </w:rPr>
              <w:t>）联合体</w:t>
            </w:r>
          </w:p>
        </w:tc>
        <w:tc>
          <w:tcPr>
            <w:tcW w:w="6508" w:type="dxa"/>
            <w:noWrap w:val="0"/>
            <w:vAlign w:val="center"/>
          </w:tcPr>
          <w:p w14:paraId="011D07A7">
            <w:pPr>
              <w:spacing w:line="240" w:lineRule="exact"/>
              <w:rPr>
                <w:szCs w:val="21"/>
              </w:rPr>
            </w:pPr>
            <w:r>
              <w:rPr>
                <w:rFonts w:hint="eastAsia"/>
                <w:szCs w:val="21"/>
                <w:lang w:val="zh-CN"/>
              </w:rPr>
              <w:t>须符合“招标公告”的要求</w:t>
            </w:r>
          </w:p>
        </w:tc>
      </w:tr>
      <w:tr w14:paraId="501C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46" w:type="dxa"/>
            <w:vMerge w:val="continue"/>
            <w:noWrap w:val="0"/>
            <w:vAlign w:val="center"/>
          </w:tcPr>
          <w:p w14:paraId="4BCC9F59">
            <w:pPr>
              <w:spacing w:line="240" w:lineRule="exact"/>
              <w:jc w:val="left"/>
              <w:rPr>
                <w:kern w:val="0"/>
                <w:szCs w:val="21"/>
              </w:rPr>
            </w:pPr>
          </w:p>
        </w:tc>
        <w:tc>
          <w:tcPr>
            <w:tcW w:w="1993" w:type="dxa"/>
            <w:noWrap w:val="0"/>
            <w:vAlign w:val="center"/>
          </w:tcPr>
          <w:p w14:paraId="332315FE">
            <w:pPr>
              <w:spacing w:line="240" w:lineRule="exact"/>
              <w:jc w:val="left"/>
              <w:rPr>
                <w:szCs w:val="21"/>
              </w:rPr>
            </w:pPr>
            <w:r>
              <w:rPr>
                <w:rFonts w:hint="eastAsia"/>
                <w:szCs w:val="21"/>
              </w:rPr>
              <w:t>（</w:t>
            </w:r>
            <w:r>
              <w:rPr>
                <w:szCs w:val="21"/>
              </w:rPr>
              <w:t>8</w:t>
            </w:r>
            <w:r>
              <w:rPr>
                <w:rFonts w:hint="eastAsia"/>
                <w:szCs w:val="21"/>
              </w:rPr>
              <w:t>）其他要求</w:t>
            </w:r>
          </w:p>
        </w:tc>
        <w:tc>
          <w:tcPr>
            <w:tcW w:w="6508" w:type="dxa"/>
            <w:noWrap w:val="0"/>
            <w:vAlign w:val="top"/>
          </w:tcPr>
          <w:p w14:paraId="504921FA">
            <w:pPr>
              <w:spacing w:line="312" w:lineRule="auto"/>
              <w:jc w:val="left"/>
              <w:rPr>
                <w:kern w:val="0"/>
                <w:szCs w:val="21"/>
              </w:rPr>
            </w:pPr>
            <w:r>
              <w:rPr>
                <w:rFonts w:hint="eastAsia"/>
                <w:kern w:val="0"/>
                <w:szCs w:val="21"/>
              </w:rPr>
              <w:t>按</w:t>
            </w:r>
            <w:r>
              <w:rPr>
                <w:kern w:val="0"/>
                <w:szCs w:val="21"/>
              </w:rPr>
              <w:t>照招标公告规定获得招标文件。</w:t>
            </w:r>
            <w:r>
              <w:rPr>
                <w:rFonts w:hint="eastAsia"/>
                <w:kern w:val="0"/>
                <w:szCs w:val="21"/>
              </w:rPr>
              <w:t>足额、及时缴纳投标保证金。</w:t>
            </w:r>
          </w:p>
        </w:tc>
      </w:tr>
      <w:bookmarkEnd w:id="116"/>
    </w:tbl>
    <w:p w14:paraId="3BDFB28D">
      <w:pPr>
        <w:suppressAutoHyphens/>
        <w:spacing w:before="120" w:line="320" w:lineRule="atLeast"/>
        <w:ind w:firstLine="422" w:firstLineChars="200"/>
        <w:rPr>
          <w:b/>
          <w:bCs/>
          <w:kern w:val="0"/>
          <w:szCs w:val="21"/>
        </w:rPr>
      </w:pPr>
    </w:p>
    <w:p w14:paraId="5DA8382F">
      <w:pPr>
        <w:spacing w:before="120" w:line="320" w:lineRule="atLeast"/>
        <w:ind w:firstLine="413" w:firstLineChars="196"/>
        <w:outlineLvl w:val="1"/>
        <w:rPr>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Style w:val="52"/>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14:paraId="68CC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1559" w:type="dxa"/>
            <w:noWrap w:val="0"/>
            <w:vAlign w:val="center"/>
          </w:tcPr>
          <w:p w14:paraId="30CCF11F">
            <w:pPr>
              <w:spacing w:line="240" w:lineRule="exact"/>
              <w:jc w:val="center"/>
              <w:rPr>
                <w:b/>
                <w:kern w:val="0"/>
                <w:szCs w:val="21"/>
              </w:rPr>
            </w:pPr>
            <w:bookmarkStart w:id="117" w:name="_Hlk92966680"/>
            <w:r>
              <w:rPr>
                <w:rFonts w:hint="eastAsia"/>
                <w:b/>
                <w:kern w:val="0"/>
                <w:szCs w:val="21"/>
              </w:rPr>
              <w:t>审查</w:t>
            </w:r>
            <w:r>
              <w:rPr>
                <w:b/>
                <w:kern w:val="0"/>
                <w:szCs w:val="21"/>
              </w:rPr>
              <w:t>因素</w:t>
            </w:r>
          </w:p>
        </w:tc>
        <w:tc>
          <w:tcPr>
            <w:tcW w:w="2405" w:type="dxa"/>
            <w:noWrap w:val="0"/>
            <w:vAlign w:val="center"/>
          </w:tcPr>
          <w:p w14:paraId="78E82F77">
            <w:pPr>
              <w:spacing w:line="240" w:lineRule="exact"/>
              <w:jc w:val="center"/>
              <w:rPr>
                <w:b/>
                <w:kern w:val="0"/>
                <w:szCs w:val="21"/>
              </w:rPr>
            </w:pPr>
            <w:r>
              <w:rPr>
                <w:rFonts w:hint="eastAsia"/>
                <w:b/>
                <w:kern w:val="0"/>
                <w:szCs w:val="21"/>
              </w:rPr>
              <w:t>审查内容</w:t>
            </w:r>
          </w:p>
        </w:tc>
        <w:tc>
          <w:tcPr>
            <w:tcW w:w="5241" w:type="dxa"/>
            <w:noWrap w:val="0"/>
            <w:vAlign w:val="top"/>
          </w:tcPr>
          <w:p w14:paraId="60F7D4B1">
            <w:pPr>
              <w:spacing w:line="240" w:lineRule="exact"/>
              <w:jc w:val="center"/>
              <w:rPr>
                <w:b/>
                <w:kern w:val="0"/>
                <w:szCs w:val="21"/>
              </w:rPr>
            </w:pPr>
            <w:r>
              <w:rPr>
                <w:rFonts w:hint="eastAsia"/>
                <w:b/>
                <w:kern w:val="0"/>
                <w:szCs w:val="21"/>
              </w:rPr>
              <w:t>说明</w:t>
            </w:r>
          </w:p>
        </w:tc>
      </w:tr>
      <w:tr w14:paraId="27D8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59" w:type="dxa"/>
            <w:vMerge w:val="restart"/>
            <w:noWrap w:val="0"/>
            <w:vAlign w:val="center"/>
          </w:tcPr>
          <w:p w14:paraId="3734FD1D">
            <w:pPr>
              <w:spacing w:line="240" w:lineRule="exact"/>
              <w:jc w:val="center"/>
              <w:rPr>
                <w:kern w:val="0"/>
                <w:szCs w:val="21"/>
              </w:rPr>
            </w:pPr>
            <w:r>
              <w:rPr>
                <w:rFonts w:hint="eastAsia"/>
                <w:kern w:val="0"/>
                <w:szCs w:val="21"/>
              </w:rPr>
              <w:t>商务资信</w:t>
            </w:r>
          </w:p>
        </w:tc>
        <w:tc>
          <w:tcPr>
            <w:tcW w:w="2405" w:type="dxa"/>
            <w:noWrap w:val="0"/>
            <w:vAlign w:val="center"/>
          </w:tcPr>
          <w:p w14:paraId="340B4B0A">
            <w:pPr>
              <w:spacing w:line="240" w:lineRule="exact"/>
            </w:pPr>
            <w:r>
              <w:rPr>
                <w:rFonts w:hint="eastAsia"/>
              </w:rPr>
              <w:t>法定代表人身份证明及授权委托书</w:t>
            </w:r>
          </w:p>
        </w:tc>
        <w:tc>
          <w:tcPr>
            <w:tcW w:w="5241" w:type="dxa"/>
            <w:noWrap w:val="0"/>
            <w:vAlign w:val="center"/>
          </w:tcPr>
          <w:p w14:paraId="68754E6D">
            <w:pPr>
              <w:spacing w:line="240" w:lineRule="exact"/>
              <w:rPr>
                <w:szCs w:val="21"/>
              </w:rPr>
            </w:pPr>
            <w:r>
              <w:rPr>
                <w:rFonts w:hint="eastAsia"/>
                <w:szCs w:val="21"/>
              </w:rPr>
              <w:t>授权</w:t>
            </w:r>
            <w:r>
              <w:rPr>
                <w:szCs w:val="21"/>
              </w:rPr>
              <w:t>代表</w:t>
            </w:r>
            <w:r>
              <w:rPr>
                <w:rFonts w:hint="eastAsia"/>
                <w:szCs w:val="21"/>
              </w:rPr>
              <w:t>参加投标</w:t>
            </w:r>
            <w:r>
              <w:rPr>
                <w:szCs w:val="21"/>
              </w:rPr>
              <w:t>时审查</w:t>
            </w:r>
            <w:r>
              <w:t>：</w:t>
            </w:r>
            <w:r>
              <w:rPr>
                <w:rFonts w:ascii="宋体" w:hAnsi="宋体"/>
                <w:szCs w:val="21"/>
              </w:rPr>
              <w:t>法定代表人授权委托书及附件</w:t>
            </w:r>
            <w:r>
              <w:rPr>
                <w:szCs w:val="21"/>
              </w:rPr>
              <w:t xml:space="preserve"> </w:t>
            </w:r>
          </w:p>
          <w:p w14:paraId="7905BF5E">
            <w:pPr>
              <w:spacing w:line="240" w:lineRule="exact"/>
              <w:rPr>
                <w:rFonts w:hint="eastAsia" w:ascii="宋体" w:hAnsi="宋体"/>
                <w:szCs w:val="21"/>
              </w:rPr>
            </w:pPr>
            <w:r>
              <w:rPr>
                <w:rFonts w:hint="eastAsia"/>
                <w:szCs w:val="21"/>
              </w:rPr>
              <w:t>法定代表人直接参加投标</w:t>
            </w:r>
            <w:r>
              <w:rPr>
                <w:szCs w:val="21"/>
              </w:rPr>
              <w:t>时审查</w:t>
            </w:r>
            <w:r>
              <w:t>：</w:t>
            </w:r>
            <w:r>
              <w:rPr>
                <w:rFonts w:ascii="宋体" w:hAnsi="宋体"/>
                <w:szCs w:val="21"/>
              </w:rPr>
              <w:t>法定代表人身份证明</w:t>
            </w:r>
            <w:r>
              <w:rPr>
                <w:rFonts w:hint="eastAsia" w:ascii="宋体" w:hAnsi="宋体"/>
                <w:szCs w:val="21"/>
              </w:rPr>
              <w:t>及</w:t>
            </w:r>
            <w:r>
              <w:rPr>
                <w:rFonts w:ascii="宋体" w:hAnsi="宋体"/>
                <w:szCs w:val="21"/>
              </w:rPr>
              <w:t>附件</w:t>
            </w:r>
          </w:p>
          <w:p w14:paraId="1DA5BDFA">
            <w:pPr>
              <w:spacing w:line="240" w:lineRule="exact"/>
            </w:pPr>
            <w:r>
              <w:rPr>
                <w:rFonts w:ascii="宋体" w:hAnsi="宋体"/>
                <w:szCs w:val="21"/>
              </w:rPr>
              <w:t>格式及附件见第六章投标文件格式要求</w:t>
            </w:r>
          </w:p>
        </w:tc>
      </w:tr>
      <w:tr w14:paraId="5C75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noWrap w:val="0"/>
            <w:vAlign w:val="center"/>
          </w:tcPr>
          <w:p w14:paraId="52A37472">
            <w:pPr>
              <w:spacing w:line="240" w:lineRule="exact"/>
              <w:jc w:val="center"/>
              <w:rPr>
                <w:kern w:val="0"/>
                <w:szCs w:val="21"/>
              </w:rPr>
            </w:pPr>
          </w:p>
        </w:tc>
        <w:tc>
          <w:tcPr>
            <w:tcW w:w="2405" w:type="dxa"/>
            <w:noWrap w:val="0"/>
            <w:vAlign w:val="center"/>
          </w:tcPr>
          <w:p w14:paraId="62BB6FDF">
            <w:pPr>
              <w:spacing w:line="240" w:lineRule="exact"/>
              <w:rPr>
                <w:szCs w:val="21"/>
              </w:rPr>
            </w:pPr>
            <w:r>
              <w:rPr>
                <w:rFonts w:hint="eastAsia"/>
                <w:szCs w:val="21"/>
              </w:rPr>
              <w:t>实质性条款响应</w:t>
            </w:r>
          </w:p>
        </w:tc>
        <w:tc>
          <w:tcPr>
            <w:tcW w:w="5241" w:type="dxa"/>
            <w:noWrap w:val="0"/>
            <w:vAlign w:val="center"/>
          </w:tcPr>
          <w:p w14:paraId="446707D7">
            <w:pPr>
              <w:spacing w:line="240" w:lineRule="exact"/>
              <w:rPr>
                <w:szCs w:val="21"/>
              </w:rPr>
            </w:pPr>
            <w:r>
              <w:rPr>
                <w:rFonts w:hint="eastAsia" w:ascii="宋体" w:hAnsi="宋体"/>
                <w:color w:val="000000"/>
                <w:szCs w:val="21"/>
              </w:rPr>
              <w:t>招标文件实质性要求响应均无负偏离</w:t>
            </w:r>
          </w:p>
        </w:tc>
      </w:tr>
      <w:tr w14:paraId="3301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noWrap w:val="0"/>
            <w:vAlign w:val="center"/>
          </w:tcPr>
          <w:p w14:paraId="77D7ED6E">
            <w:pPr>
              <w:spacing w:line="240" w:lineRule="exact"/>
              <w:jc w:val="center"/>
              <w:rPr>
                <w:kern w:val="0"/>
                <w:szCs w:val="21"/>
              </w:rPr>
            </w:pPr>
          </w:p>
        </w:tc>
        <w:tc>
          <w:tcPr>
            <w:tcW w:w="2405" w:type="dxa"/>
            <w:noWrap w:val="0"/>
            <w:vAlign w:val="center"/>
          </w:tcPr>
          <w:p w14:paraId="609F2E98">
            <w:pPr>
              <w:spacing w:line="240" w:lineRule="exact"/>
              <w:rPr>
                <w:szCs w:val="21"/>
              </w:rPr>
            </w:pPr>
            <w:r>
              <w:rPr>
                <w:rFonts w:hint="eastAsia"/>
                <w:szCs w:val="21"/>
              </w:rPr>
              <w:t>串通投标</w:t>
            </w:r>
          </w:p>
        </w:tc>
        <w:tc>
          <w:tcPr>
            <w:tcW w:w="5241" w:type="dxa"/>
            <w:noWrap w:val="0"/>
            <w:vAlign w:val="center"/>
          </w:tcPr>
          <w:p w14:paraId="1EDE4B8E">
            <w:pPr>
              <w:spacing w:line="240" w:lineRule="exact"/>
              <w:rPr>
                <w:szCs w:val="21"/>
              </w:rPr>
            </w:pPr>
            <w:r>
              <w:rPr>
                <w:rFonts w:hint="eastAsia" w:ascii="宋体" w:hAnsi="宋体"/>
                <w:color w:val="000000"/>
                <w:szCs w:val="21"/>
              </w:rPr>
              <w:t>不属于投标人须知正文</w:t>
            </w:r>
            <w:r>
              <w:rPr>
                <w:rFonts w:hint="eastAsia" w:ascii="宋体" w:hAnsi="宋体"/>
                <w:szCs w:val="21"/>
              </w:rPr>
              <w:t>第</w:t>
            </w:r>
            <w:r>
              <w:rPr>
                <w:rFonts w:ascii="宋体" w:hAnsi="宋体"/>
                <w:szCs w:val="21"/>
              </w:rPr>
              <w:t>6</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6</w:t>
            </w:r>
            <w:r>
              <w:rPr>
                <w:rFonts w:hint="eastAsia" w:ascii="宋体" w:hAnsi="宋体"/>
                <w:szCs w:val="21"/>
              </w:rPr>
              <w:t>规定的串通投标情形，见</w:t>
            </w:r>
            <w:r>
              <w:rPr>
                <w:rFonts w:ascii="宋体" w:hAnsi="宋体"/>
                <w:szCs w:val="21"/>
              </w:rPr>
              <w:t>第六章投标文件格式要求</w:t>
            </w:r>
          </w:p>
        </w:tc>
      </w:tr>
      <w:tr w14:paraId="4AAA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noWrap w:val="0"/>
            <w:vAlign w:val="center"/>
          </w:tcPr>
          <w:p w14:paraId="3594870E">
            <w:pPr>
              <w:spacing w:line="240" w:lineRule="exact"/>
              <w:jc w:val="center"/>
              <w:rPr>
                <w:szCs w:val="21"/>
              </w:rPr>
            </w:pPr>
            <w:r>
              <w:rPr>
                <w:rFonts w:hint="eastAsia"/>
                <w:kern w:val="0"/>
                <w:szCs w:val="21"/>
              </w:rPr>
              <w:t>技术</w:t>
            </w:r>
          </w:p>
        </w:tc>
        <w:tc>
          <w:tcPr>
            <w:tcW w:w="2405" w:type="dxa"/>
            <w:noWrap w:val="0"/>
            <w:vAlign w:val="center"/>
          </w:tcPr>
          <w:p w14:paraId="1525B8F3">
            <w:pPr>
              <w:spacing w:line="240" w:lineRule="exact"/>
              <w:rPr>
                <w:szCs w:val="21"/>
              </w:rPr>
            </w:pPr>
            <w:r>
              <w:rPr>
                <w:rFonts w:hint="eastAsia"/>
                <w:szCs w:val="21"/>
              </w:rPr>
              <w:t>节能产品（如有）</w:t>
            </w:r>
          </w:p>
        </w:tc>
        <w:tc>
          <w:tcPr>
            <w:tcW w:w="5241" w:type="dxa"/>
            <w:noWrap w:val="0"/>
            <w:vAlign w:val="center"/>
          </w:tcPr>
          <w:p w14:paraId="780ACFC7">
            <w:pPr>
              <w:spacing w:line="240" w:lineRule="exact"/>
              <w:rPr>
                <w:bCs/>
                <w:kern w:val="0"/>
                <w:szCs w:val="21"/>
              </w:rPr>
            </w:pPr>
            <w:r>
              <w:rPr>
                <w:rFonts w:hint="eastAsia"/>
                <w:szCs w:val="21"/>
              </w:rPr>
              <w:t>采购需求</w:t>
            </w:r>
            <w:r>
              <w:rPr>
                <w:szCs w:val="21"/>
              </w:rPr>
              <w:t>如果包括政府强制采购节能产品</w:t>
            </w:r>
            <w:r>
              <w:rPr>
                <w:rFonts w:hint="eastAsia"/>
                <w:szCs w:val="21"/>
              </w:rPr>
              <w:t>，投标</w:t>
            </w:r>
            <w:r>
              <w:rPr>
                <w:szCs w:val="21"/>
              </w:rPr>
              <w:t>产品</w:t>
            </w:r>
            <w:r>
              <w:rPr>
                <w:rFonts w:hint="eastAsia"/>
                <w:szCs w:val="21"/>
              </w:rPr>
              <w:t>未使用节能产品政府采购品目清单内的产品，或未处于有效期之内，</w:t>
            </w:r>
            <w:r>
              <w:rPr>
                <w:rFonts w:ascii="宋体" w:hAnsi="宋体"/>
                <w:szCs w:val="21"/>
              </w:rPr>
              <w:t>见第六章投标文件格式要求</w:t>
            </w:r>
          </w:p>
        </w:tc>
      </w:tr>
      <w:tr w14:paraId="6C7E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noWrap w:val="0"/>
            <w:vAlign w:val="center"/>
          </w:tcPr>
          <w:p w14:paraId="6047C36C">
            <w:pPr>
              <w:spacing w:line="240" w:lineRule="exact"/>
              <w:jc w:val="center"/>
              <w:rPr>
                <w:kern w:val="0"/>
                <w:szCs w:val="21"/>
              </w:rPr>
            </w:pPr>
          </w:p>
        </w:tc>
        <w:tc>
          <w:tcPr>
            <w:tcW w:w="2405" w:type="dxa"/>
            <w:noWrap w:val="0"/>
            <w:vAlign w:val="center"/>
          </w:tcPr>
          <w:p w14:paraId="1A27A846">
            <w:pPr>
              <w:spacing w:line="240" w:lineRule="exact"/>
              <w:rPr>
                <w:szCs w:val="21"/>
              </w:rPr>
            </w:pPr>
            <w:r>
              <w:rPr>
                <w:rFonts w:hint="eastAsia"/>
                <w:szCs w:val="21"/>
              </w:rPr>
              <w:t>网络安全专用产品（如有）</w:t>
            </w:r>
          </w:p>
        </w:tc>
        <w:tc>
          <w:tcPr>
            <w:tcW w:w="5241" w:type="dxa"/>
            <w:noWrap w:val="0"/>
            <w:vAlign w:val="center"/>
          </w:tcPr>
          <w:p w14:paraId="3A43342B">
            <w:pPr>
              <w:spacing w:line="240" w:lineRule="exact"/>
              <w:rPr>
                <w:rFonts w:hint="eastAsia" w:ascii="宋体" w:hAnsi="宋体"/>
                <w:szCs w:val="21"/>
              </w:rPr>
            </w:pPr>
            <w:r>
              <w:rPr>
                <w:szCs w:val="21"/>
              </w:rPr>
              <w:t>采购</w:t>
            </w:r>
            <w:r>
              <w:rPr>
                <w:rFonts w:hint="eastAsia"/>
                <w:szCs w:val="21"/>
              </w:rPr>
              <w:t>需求</w:t>
            </w:r>
            <w:r>
              <w:rPr>
                <w:szCs w:val="21"/>
              </w:rPr>
              <w:t>如果包括《</w:t>
            </w:r>
            <w:r>
              <w:rPr>
                <w:rFonts w:hint="eastAsia"/>
                <w:szCs w:val="21"/>
              </w:rPr>
              <w:t>网络关键设备和网络安全专用产品目录</w:t>
            </w:r>
            <w:r>
              <w:rPr>
                <w:szCs w:val="21"/>
              </w:rPr>
              <w:t>》</w:t>
            </w:r>
            <w:r>
              <w:rPr>
                <w:rFonts w:hint="eastAsia"/>
                <w:szCs w:val="21"/>
              </w:rPr>
              <w:t>所规定的网络安全专用产品，投标提供的网络安全专用产品</w:t>
            </w:r>
            <w:r>
              <w:rPr>
                <w:szCs w:val="21"/>
              </w:rPr>
              <w:t>应</w:t>
            </w:r>
            <w:r>
              <w:rPr>
                <w:rFonts w:hint="eastAsia"/>
                <w:szCs w:val="21"/>
              </w:rPr>
              <w:t>在</w:t>
            </w:r>
            <w:r>
              <w:rPr>
                <w:rFonts w:hint="eastAsia"/>
              </w:rPr>
              <w:t>《网络关键设备和网络安全专用产品安全认证和安全检测结果》</w:t>
            </w:r>
            <w:r>
              <w:rPr>
                <w:rFonts w:hint="eastAsia"/>
                <w:szCs w:val="21"/>
              </w:rPr>
              <w:t>中或具备在有效期内的</w:t>
            </w:r>
            <w:r>
              <w:rPr>
                <w:rFonts w:hint="eastAsia"/>
              </w:rPr>
              <w:t>《计算机信息系统安全专用产品销售许可证》</w:t>
            </w:r>
            <w:r>
              <w:rPr>
                <w:rFonts w:hint="eastAsia"/>
                <w:szCs w:val="21"/>
              </w:rPr>
              <w:t>，</w:t>
            </w:r>
            <w:r>
              <w:rPr>
                <w:rFonts w:ascii="宋体" w:hAnsi="宋体"/>
                <w:szCs w:val="21"/>
              </w:rPr>
              <w:t>见第六章投标文件格式要求</w:t>
            </w:r>
            <w:r>
              <w:rPr>
                <w:rFonts w:hint="eastAsia" w:ascii="宋体" w:hAnsi="宋体"/>
                <w:szCs w:val="21"/>
              </w:rPr>
              <w:t>。</w:t>
            </w:r>
          </w:p>
        </w:tc>
      </w:tr>
      <w:tr w14:paraId="56D0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restart"/>
            <w:noWrap w:val="0"/>
            <w:vAlign w:val="center"/>
          </w:tcPr>
          <w:p w14:paraId="35A8BC1E">
            <w:pPr>
              <w:spacing w:line="240" w:lineRule="exact"/>
              <w:jc w:val="center"/>
              <w:rPr>
                <w:kern w:val="0"/>
                <w:szCs w:val="21"/>
              </w:rPr>
            </w:pPr>
            <w:r>
              <w:rPr>
                <w:rFonts w:hint="eastAsia"/>
                <w:kern w:val="0"/>
                <w:szCs w:val="21"/>
              </w:rPr>
              <w:t>报价</w:t>
            </w:r>
          </w:p>
        </w:tc>
        <w:tc>
          <w:tcPr>
            <w:tcW w:w="2405" w:type="dxa"/>
            <w:noWrap w:val="0"/>
            <w:vAlign w:val="center"/>
          </w:tcPr>
          <w:p w14:paraId="3191F3C2">
            <w:pPr>
              <w:spacing w:line="240" w:lineRule="exact"/>
              <w:rPr>
                <w:szCs w:val="21"/>
              </w:rPr>
            </w:pPr>
            <w:r>
              <w:rPr>
                <w:rFonts w:hint="eastAsia"/>
                <w:szCs w:val="21"/>
              </w:rPr>
              <w:t>有效报价</w:t>
            </w:r>
          </w:p>
        </w:tc>
        <w:tc>
          <w:tcPr>
            <w:tcW w:w="5241" w:type="dxa"/>
            <w:noWrap w:val="0"/>
            <w:vAlign w:val="center"/>
          </w:tcPr>
          <w:p w14:paraId="23BA4B9E">
            <w:pPr>
              <w:pStyle w:val="17"/>
              <w:rPr>
                <w:bCs/>
                <w:kern w:val="0"/>
                <w:szCs w:val="21"/>
              </w:rPr>
            </w:pPr>
            <w:r>
              <w:rPr>
                <w:rFonts w:hint="eastAsia"/>
              </w:rPr>
              <w:t>报价未超出采购预算金额，也未超出最高限价（如有）</w:t>
            </w:r>
          </w:p>
        </w:tc>
      </w:tr>
      <w:tr w14:paraId="4DA6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noWrap w:val="0"/>
            <w:vAlign w:val="center"/>
          </w:tcPr>
          <w:p w14:paraId="21298490">
            <w:pPr>
              <w:spacing w:line="240" w:lineRule="exact"/>
              <w:jc w:val="center"/>
              <w:rPr>
                <w:kern w:val="0"/>
                <w:szCs w:val="21"/>
              </w:rPr>
            </w:pPr>
          </w:p>
        </w:tc>
        <w:tc>
          <w:tcPr>
            <w:tcW w:w="2405" w:type="dxa"/>
            <w:noWrap w:val="0"/>
            <w:vAlign w:val="center"/>
          </w:tcPr>
          <w:p w14:paraId="31A85260">
            <w:pPr>
              <w:spacing w:line="240" w:lineRule="exact"/>
              <w:rPr>
                <w:bCs/>
                <w:kern w:val="0"/>
                <w:szCs w:val="21"/>
              </w:rPr>
            </w:pPr>
            <w:r>
              <w:rPr>
                <w:rFonts w:hint="eastAsia"/>
                <w:bCs/>
                <w:kern w:val="0"/>
                <w:szCs w:val="21"/>
              </w:rPr>
              <w:t>漏项报价</w:t>
            </w:r>
          </w:p>
        </w:tc>
        <w:tc>
          <w:tcPr>
            <w:tcW w:w="5241" w:type="dxa"/>
            <w:noWrap w:val="0"/>
            <w:vAlign w:val="center"/>
          </w:tcPr>
          <w:p w14:paraId="122908DE">
            <w:pPr>
              <w:spacing w:line="240" w:lineRule="exact"/>
              <w:rPr>
                <w:rFonts w:hint="eastAsia" w:hAnsi="宋体"/>
                <w:color w:val="000000"/>
                <w:szCs w:val="21"/>
              </w:rPr>
            </w:pPr>
            <w:r>
              <w:rPr>
                <w:rFonts w:hint="eastAsia" w:ascii="宋体" w:hAnsi="宋体"/>
                <w:color w:val="000000"/>
                <w:szCs w:val="21"/>
              </w:rPr>
              <w:t>未就所投分标进行报价或者存在漏项报价；</w:t>
            </w:r>
          </w:p>
        </w:tc>
      </w:tr>
      <w:tr w14:paraId="2854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Merge w:val="continue"/>
            <w:noWrap w:val="0"/>
            <w:vAlign w:val="center"/>
          </w:tcPr>
          <w:p w14:paraId="1D060DBF">
            <w:pPr>
              <w:spacing w:line="240" w:lineRule="exact"/>
              <w:jc w:val="center"/>
              <w:rPr>
                <w:kern w:val="0"/>
                <w:szCs w:val="21"/>
              </w:rPr>
            </w:pPr>
          </w:p>
        </w:tc>
        <w:tc>
          <w:tcPr>
            <w:tcW w:w="2405" w:type="dxa"/>
            <w:noWrap w:val="0"/>
            <w:vAlign w:val="center"/>
          </w:tcPr>
          <w:p w14:paraId="03EE8C02">
            <w:pPr>
              <w:spacing w:line="240" w:lineRule="exact"/>
              <w:rPr>
                <w:rFonts w:hint="eastAsia" w:hAnsi="宋体"/>
                <w:color w:val="000000"/>
                <w:szCs w:val="21"/>
              </w:rPr>
            </w:pPr>
            <w:r>
              <w:rPr>
                <w:rFonts w:hint="eastAsia" w:hAnsi="宋体"/>
                <w:color w:val="000000"/>
                <w:szCs w:val="21"/>
              </w:rPr>
              <w:t>投标报价唯一性</w:t>
            </w:r>
          </w:p>
        </w:tc>
        <w:tc>
          <w:tcPr>
            <w:tcW w:w="5241" w:type="dxa"/>
            <w:noWrap w:val="0"/>
            <w:vAlign w:val="center"/>
          </w:tcPr>
          <w:p w14:paraId="18442D60">
            <w:pPr>
              <w:spacing w:line="240" w:lineRule="exact"/>
              <w:rPr>
                <w:szCs w:val="21"/>
              </w:rPr>
            </w:pPr>
            <w:r>
              <w:rPr>
                <w:rFonts w:hint="eastAsia" w:ascii="宋体" w:hAnsi="宋体"/>
                <w:color w:val="000000"/>
                <w:szCs w:val="21"/>
              </w:rPr>
              <w:t>不存在有选择、有条件报价（招标文件允许有备选方案或者其他约定的除外）</w:t>
            </w:r>
          </w:p>
        </w:tc>
      </w:tr>
      <w:tr w14:paraId="1D72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noWrap w:val="0"/>
            <w:vAlign w:val="center"/>
          </w:tcPr>
          <w:p w14:paraId="7308507D">
            <w:pPr>
              <w:spacing w:line="240" w:lineRule="exact"/>
              <w:jc w:val="center"/>
              <w:rPr>
                <w:kern w:val="0"/>
                <w:szCs w:val="21"/>
              </w:rPr>
            </w:pPr>
          </w:p>
        </w:tc>
        <w:tc>
          <w:tcPr>
            <w:tcW w:w="2405" w:type="dxa"/>
            <w:noWrap w:val="0"/>
            <w:vAlign w:val="center"/>
          </w:tcPr>
          <w:p w14:paraId="7AE2A7A9">
            <w:pPr>
              <w:spacing w:line="240" w:lineRule="exact"/>
              <w:rPr>
                <w:lang w:val="zh-CN"/>
              </w:rPr>
            </w:pPr>
            <w:r>
              <w:rPr>
                <w:rFonts w:hint="eastAsia"/>
                <w:szCs w:val="21"/>
                <w:lang w:val="zh-CN"/>
              </w:rPr>
              <w:t>过低报价合理性</w:t>
            </w:r>
          </w:p>
        </w:tc>
        <w:tc>
          <w:tcPr>
            <w:tcW w:w="5241" w:type="dxa"/>
            <w:noWrap w:val="0"/>
            <w:vAlign w:val="center"/>
          </w:tcPr>
          <w:p w14:paraId="7291A037">
            <w:pPr>
              <w:spacing w:line="240" w:lineRule="exact"/>
              <w:rPr>
                <w:rFonts w:hint="eastAsia"/>
              </w:rPr>
            </w:pPr>
            <w:r>
              <w:t>供应商的报价</w:t>
            </w:r>
            <w:r>
              <w:rPr>
                <w:rFonts w:hint="eastAsia"/>
              </w:rPr>
              <w:t>不存在</w:t>
            </w:r>
            <w:r>
              <w:t>明显低于其他通过符合性审查供应商报价</w:t>
            </w:r>
            <w:r>
              <w:rPr>
                <w:rFonts w:hint="eastAsia"/>
              </w:rPr>
              <w:t>的情况</w:t>
            </w:r>
            <w:r>
              <w:t>，</w:t>
            </w:r>
            <w:r>
              <w:rPr>
                <w:rFonts w:hint="eastAsia"/>
              </w:rPr>
              <w:t>并可能</w:t>
            </w:r>
            <w:r>
              <w:t>影响产品质量或者不能诚信履约</w:t>
            </w:r>
            <w:r>
              <w:rPr>
                <w:rFonts w:hint="eastAsia"/>
              </w:rPr>
              <w:t>。</w:t>
            </w:r>
            <w:r>
              <w:rPr>
                <w:rFonts w:hint="eastAsia"/>
                <w:szCs w:val="21"/>
              </w:rPr>
              <w:t>如存在应提供书面说明，必要时提交相关证明材料。</w:t>
            </w:r>
          </w:p>
        </w:tc>
      </w:tr>
      <w:tr w14:paraId="2C6D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noWrap w:val="0"/>
            <w:vAlign w:val="center"/>
          </w:tcPr>
          <w:p w14:paraId="0167E1E2">
            <w:pPr>
              <w:spacing w:line="240" w:lineRule="exact"/>
              <w:jc w:val="center"/>
              <w:rPr>
                <w:kern w:val="0"/>
                <w:szCs w:val="21"/>
              </w:rPr>
            </w:pPr>
          </w:p>
        </w:tc>
        <w:tc>
          <w:tcPr>
            <w:tcW w:w="2405" w:type="dxa"/>
            <w:noWrap w:val="0"/>
            <w:vAlign w:val="center"/>
          </w:tcPr>
          <w:p w14:paraId="055F46DA">
            <w:pPr>
              <w:spacing w:line="240" w:lineRule="exact"/>
              <w:rPr>
                <w:szCs w:val="21"/>
                <w:lang w:val="zh-CN"/>
              </w:rPr>
            </w:pPr>
            <w:r>
              <w:rPr>
                <w:rFonts w:hint="eastAsia"/>
                <w:szCs w:val="21"/>
              </w:rPr>
              <w:t>投标有效期</w:t>
            </w:r>
          </w:p>
        </w:tc>
        <w:tc>
          <w:tcPr>
            <w:tcW w:w="5241" w:type="dxa"/>
            <w:noWrap w:val="0"/>
            <w:vAlign w:val="center"/>
          </w:tcPr>
          <w:p w14:paraId="27EBEA0B">
            <w:pPr>
              <w:spacing w:line="240" w:lineRule="exact"/>
            </w:pPr>
            <w:r>
              <w:rPr>
                <w:rFonts w:hint="eastAsia" w:ascii="宋体" w:hAnsi="宋体"/>
                <w:color w:val="000000"/>
                <w:szCs w:val="21"/>
              </w:rPr>
              <w:t>满足招标文件规定</w:t>
            </w:r>
          </w:p>
        </w:tc>
      </w:tr>
      <w:bookmarkEnd w:id="117"/>
    </w:tbl>
    <w:p w14:paraId="268FF96B">
      <w:pPr>
        <w:widowControl/>
        <w:jc w:val="both"/>
        <w:rPr>
          <w:b/>
          <w:bCs/>
          <w:kern w:val="0"/>
          <w:szCs w:val="21"/>
        </w:rPr>
      </w:pPr>
      <w:bookmarkStart w:id="118" w:name="_Hlk19113393"/>
    </w:p>
    <w:p w14:paraId="5E387664">
      <w:pPr>
        <w:rPr>
          <w:b/>
          <w:bCs/>
          <w:kern w:val="0"/>
          <w:szCs w:val="21"/>
        </w:rPr>
      </w:pPr>
      <w:r>
        <w:rPr>
          <w:b/>
          <w:bCs/>
          <w:kern w:val="0"/>
          <w:szCs w:val="21"/>
        </w:rPr>
        <w:br w:type="page"/>
      </w:r>
    </w:p>
    <w:p w14:paraId="72624957">
      <w:pPr>
        <w:spacing w:before="120" w:line="320" w:lineRule="atLeast"/>
        <w:ind w:firstLine="422" w:firstLineChars="200"/>
        <w:outlineLvl w:val="1"/>
      </w:pPr>
      <w:r>
        <w:rPr>
          <w:b/>
          <w:bCs/>
          <w:kern w:val="0"/>
          <w:szCs w:val="21"/>
        </w:rPr>
        <w:t>4.</w:t>
      </w:r>
      <w:r>
        <w:rPr>
          <w:rFonts w:hint="eastAsia"/>
          <w:b/>
          <w:bCs/>
          <w:kern w:val="0"/>
          <w:szCs w:val="21"/>
        </w:rPr>
        <w:t>评分</w:t>
      </w:r>
      <w:r>
        <w:rPr>
          <w:b/>
          <w:bCs/>
          <w:kern w:val="0"/>
          <w:szCs w:val="21"/>
        </w:rPr>
        <w:t>标准</w:t>
      </w:r>
      <w:bookmarkEnd w:id="118"/>
      <w:bookmarkStart w:id="119" w:name="_Hlk77609326"/>
    </w:p>
    <w:p w14:paraId="54DAB8CB">
      <w:pPr>
        <w:ind w:firstLine="420" w:firstLineChars="200"/>
      </w:pPr>
      <w:r>
        <w:rPr>
          <w:rFonts w:hint="eastAsia"/>
        </w:rPr>
        <w:t>（1）技术及商务资信分</w:t>
      </w:r>
    </w:p>
    <w:tbl>
      <w:tblPr>
        <w:tblStyle w:val="52"/>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658"/>
        <w:gridCol w:w="6680"/>
        <w:gridCol w:w="761"/>
        <w:gridCol w:w="571"/>
      </w:tblGrid>
      <w:tr w14:paraId="0126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26" w:type="dxa"/>
            <w:noWrap w:val="0"/>
            <w:vAlign w:val="center"/>
          </w:tcPr>
          <w:p w14:paraId="293108E3">
            <w:pPr>
              <w:jc w:val="center"/>
              <w:rPr>
                <w:b/>
                <w:szCs w:val="21"/>
              </w:rPr>
            </w:pPr>
            <w:r>
              <w:rPr>
                <w:b/>
                <w:szCs w:val="21"/>
              </w:rPr>
              <w:t>序号</w:t>
            </w:r>
          </w:p>
        </w:tc>
        <w:tc>
          <w:tcPr>
            <w:tcW w:w="658" w:type="dxa"/>
            <w:noWrap w:val="0"/>
            <w:vAlign w:val="center"/>
          </w:tcPr>
          <w:p w14:paraId="16C2C3F5">
            <w:pPr>
              <w:jc w:val="center"/>
              <w:rPr>
                <w:b/>
                <w:szCs w:val="21"/>
              </w:rPr>
            </w:pPr>
            <w:r>
              <w:rPr>
                <w:rFonts w:hint="eastAsia"/>
                <w:b/>
                <w:szCs w:val="21"/>
              </w:rPr>
              <w:t>类型</w:t>
            </w:r>
          </w:p>
        </w:tc>
        <w:tc>
          <w:tcPr>
            <w:tcW w:w="6680" w:type="dxa"/>
            <w:noWrap w:val="0"/>
            <w:vAlign w:val="center"/>
          </w:tcPr>
          <w:p w14:paraId="6B2DF9D1">
            <w:pPr>
              <w:jc w:val="center"/>
              <w:rPr>
                <w:b/>
                <w:szCs w:val="21"/>
              </w:rPr>
            </w:pPr>
            <w:r>
              <w:rPr>
                <w:rFonts w:hint="eastAsia"/>
                <w:b/>
                <w:szCs w:val="21"/>
              </w:rPr>
              <w:t>评分标准</w:t>
            </w:r>
          </w:p>
        </w:tc>
        <w:tc>
          <w:tcPr>
            <w:tcW w:w="761" w:type="dxa"/>
            <w:noWrap w:val="0"/>
            <w:vAlign w:val="center"/>
          </w:tcPr>
          <w:p w14:paraId="11546CE5">
            <w:pPr>
              <w:jc w:val="center"/>
              <w:rPr>
                <w:b/>
                <w:szCs w:val="21"/>
              </w:rPr>
            </w:pPr>
            <w:r>
              <w:rPr>
                <w:rFonts w:hint="eastAsia"/>
                <w:b/>
                <w:szCs w:val="21"/>
              </w:rPr>
              <w:t>分值权重</w:t>
            </w:r>
          </w:p>
        </w:tc>
        <w:tc>
          <w:tcPr>
            <w:tcW w:w="571" w:type="dxa"/>
            <w:noWrap w:val="0"/>
            <w:vAlign w:val="center"/>
          </w:tcPr>
          <w:p w14:paraId="1EB1A607">
            <w:pPr>
              <w:jc w:val="center"/>
              <w:rPr>
                <w:b/>
                <w:szCs w:val="21"/>
              </w:rPr>
            </w:pPr>
            <w:r>
              <w:rPr>
                <w:b/>
                <w:szCs w:val="21"/>
              </w:rPr>
              <w:t>说明</w:t>
            </w:r>
          </w:p>
        </w:tc>
      </w:tr>
      <w:tr w14:paraId="5E72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4" w:hRule="atLeast"/>
          <w:jc w:val="center"/>
        </w:trPr>
        <w:tc>
          <w:tcPr>
            <w:tcW w:w="626" w:type="dxa"/>
            <w:noWrap w:val="0"/>
            <w:vAlign w:val="center"/>
          </w:tcPr>
          <w:p w14:paraId="08AFDAD2">
            <w:pPr>
              <w:jc w:val="center"/>
              <w:rPr>
                <w:b/>
                <w:color w:val="auto"/>
                <w:szCs w:val="21"/>
              </w:rPr>
            </w:pPr>
            <w:r>
              <w:rPr>
                <w:rFonts w:hint="eastAsia"/>
                <w:b/>
                <w:color w:val="auto"/>
                <w:szCs w:val="21"/>
              </w:rPr>
              <w:t>1</w:t>
            </w:r>
          </w:p>
        </w:tc>
        <w:tc>
          <w:tcPr>
            <w:tcW w:w="658" w:type="dxa"/>
            <w:noWrap w:val="0"/>
            <w:vAlign w:val="center"/>
          </w:tcPr>
          <w:p w14:paraId="210EE1E9">
            <w:pPr>
              <w:jc w:val="center"/>
              <w:rPr>
                <w:rFonts w:hint="eastAsia" w:eastAsia="宋体"/>
                <w:color w:val="auto"/>
                <w:szCs w:val="21"/>
                <w:lang w:val="en-US" w:eastAsia="zh-CN"/>
              </w:rPr>
            </w:pPr>
            <w:r>
              <w:rPr>
                <w:rFonts w:hint="eastAsia"/>
                <w:color w:val="auto"/>
                <w:szCs w:val="21"/>
                <w:highlight w:val="none"/>
              </w:rPr>
              <w:t>技术/商务资信分</w:t>
            </w:r>
          </w:p>
        </w:tc>
        <w:tc>
          <w:tcPr>
            <w:tcW w:w="6680" w:type="dxa"/>
            <w:noWrap w:val="0"/>
            <w:vAlign w:val="center"/>
          </w:tcPr>
          <w:p w14:paraId="36631D69">
            <w:pPr>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lang w:eastAsia="zh-CN" w:bidi="ar"/>
              </w:rPr>
              <w:t>产品</w:t>
            </w:r>
            <w:r>
              <w:rPr>
                <w:rFonts w:hint="eastAsia" w:ascii="宋体" w:hAnsi="宋体" w:eastAsia="宋体" w:cs="宋体"/>
                <w:color w:val="auto"/>
                <w:kern w:val="0"/>
                <w:szCs w:val="21"/>
                <w:highlight w:val="none"/>
                <w:lang w:bidi="ar"/>
              </w:rPr>
              <w:t>性能分</w:t>
            </w:r>
            <w:r>
              <w:rPr>
                <w:rFonts w:hint="eastAsia" w:ascii="宋体" w:hAnsi="宋体" w:cs="宋体"/>
                <w:color w:val="auto"/>
                <w:kern w:val="0"/>
                <w:szCs w:val="21"/>
                <w:highlight w:val="none"/>
                <w:lang w:eastAsia="zh-CN" w:bidi="ar"/>
              </w:rPr>
              <w:t>（满分</w:t>
            </w:r>
            <w:r>
              <w:rPr>
                <w:rFonts w:hint="eastAsia" w:ascii="宋体" w:hAnsi="宋体" w:cs="宋体"/>
                <w:color w:val="auto"/>
                <w:kern w:val="0"/>
                <w:szCs w:val="21"/>
                <w:highlight w:val="none"/>
                <w:lang w:val="en-US" w:eastAsia="zh-CN" w:bidi="ar"/>
              </w:rPr>
              <w:t>20分</w:t>
            </w:r>
            <w:r>
              <w:rPr>
                <w:rFonts w:hint="eastAsia" w:ascii="宋体" w:hAnsi="宋体" w:cs="宋体"/>
                <w:color w:val="auto"/>
                <w:kern w:val="0"/>
                <w:szCs w:val="21"/>
                <w:highlight w:val="none"/>
                <w:lang w:eastAsia="zh-CN" w:bidi="ar"/>
              </w:rPr>
              <w:t>）</w:t>
            </w:r>
          </w:p>
          <w:p w14:paraId="21D22EB3">
            <w:pPr>
              <w:pStyle w:val="179"/>
              <w:jc w:val="left"/>
              <w:rPr>
                <w:rFonts w:hint="eastAsia"/>
                <w:lang w:eastAsia="zh-CN"/>
              </w:rPr>
            </w:pPr>
            <w:r>
              <w:rPr>
                <w:rFonts w:hint="eastAsia"/>
                <w:color w:val="auto"/>
                <w:sz w:val="21"/>
                <w:szCs w:val="21"/>
                <w:lang w:eastAsia="zh-CN"/>
              </w:rPr>
              <w:t>投标产品参数全部满足第二章采购需求一览表的技术要求，标注“</w:t>
            </w:r>
            <w:r>
              <w:rPr>
                <w:rFonts w:hint="eastAsia"/>
                <w:b/>
                <w:bCs/>
                <w:color w:val="auto"/>
                <w:szCs w:val="21"/>
              </w:rPr>
              <w:t>●</w:t>
            </w:r>
            <w:r>
              <w:rPr>
                <w:rFonts w:hint="eastAsia"/>
                <w:color w:val="auto"/>
                <w:sz w:val="21"/>
                <w:szCs w:val="21"/>
                <w:lang w:eastAsia="zh-CN"/>
              </w:rPr>
              <w:t>”为重要技术参数，标注“</w:t>
            </w:r>
            <w:r>
              <w:rPr>
                <w:rFonts w:hint="eastAsia"/>
                <w:b/>
                <w:bCs/>
                <w:color w:val="auto"/>
                <w:szCs w:val="21"/>
              </w:rPr>
              <w:t>●</w:t>
            </w:r>
            <w:r>
              <w:rPr>
                <w:rFonts w:hint="eastAsia"/>
                <w:color w:val="auto"/>
                <w:sz w:val="21"/>
                <w:szCs w:val="21"/>
                <w:lang w:eastAsia="zh-CN"/>
              </w:rPr>
              <w:t>”按要求提供</w:t>
            </w:r>
            <w:r>
              <w:rPr>
                <w:color w:val="auto"/>
                <w:sz w:val="21"/>
                <w:szCs w:val="21"/>
              </w:rPr>
              <w:t>生产厂家的宣传彩页或官网截图</w:t>
            </w:r>
            <w:r>
              <w:rPr>
                <w:rFonts w:hint="eastAsia"/>
                <w:color w:val="auto"/>
                <w:sz w:val="21"/>
                <w:szCs w:val="21"/>
                <w:lang w:eastAsia="zh-CN"/>
              </w:rPr>
              <w:t>或产品功能截图相关证明</w:t>
            </w:r>
            <w:r>
              <w:rPr>
                <w:color w:val="auto"/>
                <w:sz w:val="21"/>
                <w:szCs w:val="21"/>
              </w:rPr>
              <w:t>或技术白皮书</w:t>
            </w:r>
            <w:r>
              <w:rPr>
                <w:rFonts w:hint="eastAsia"/>
                <w:color w:val="auto"/>
                <w:sz w:val="21"/>
                <w:szCs w:val="21"/>
              </w:rPr>
              <w:t>或</w:t>
            </w:r>
            <w:r>
              <w:rPr>
                <w:color w:val="auto"/>
                <w:sz w:val="21"/>
                <w:szCs w:val="21"/>
              </w:rPr>
              <w:t>国家认定的第三方认证（检测）机构出具认证证书（检测</w:t>
            </w:r>
            <w:r>
              <w:rPr>
                <w:rFonts w:hint="eastAsia"/>
                <w:color w:val="auto"/>
                <w:sz w:val="21"/>
                <w:szCs w:val="21"/>
                <w:lang w:eastAsia="zh-CN"/>
              </w:rPr>
              <w:t>、检验</w:t>
            </w:r>
            <w:r>
              <w:rPr>
                <w:color w:val="auto"/>
                <w:sz w:val="21"/>
                <w:szCs w:val="21"/>
              </w:rPr>
              <w:t>报告）</w:t>
            </w:r>
            <w:r>
              <w:rPr>
                <w:rFonts w:hint="eastAsia"/>
                <w:color w:val="auto"/>
                <w:sz w:val="21"/>
                <w:szCs w:val="21"/>
                <w:lang w:eastAsia="zh-CN"/>
              </w:rPr>
              <w:t>，并且加盖投标人公章。</w:t>
            </w:r>
          </w:p>
          <w:p w14:paraId="4A98F189">
            <w:pPr>
              <w:pStyle w:val="179"/>
              <w:jc w:val="left"/>
              <w:rPr>
                <w:rFonts w:hint="eastAsia"/>
                <w:color w:val="auto"/>
                <w:sz w:val="21"/>
                <w:szCs w:val="21"/>
                <w:lang w:val="en-US" w:eastAsia="zh-CN"/>
              </w:rPr>
            </w:pPr>
            <w:r>
              <w:rPr>
                <w:rFonts w:hint="eastAsia"/>
                <w:color w:val="auto"/>
                <w:sz w:val="21"/>
                <w:szCs w:val="21"/>
                <w:lang w:val="en-US" w:eastAsia="zh-CN"/>
              </w:rPr>
              <w:t>一档（0分）：标注“●”的技术参数，满足0个的，进入一档。</w:t>
            </w:r>
          </w:p>
          <w:p w14:paraId="34E6DB51">
            <w:pPr>
              <w:pStyle w:val="179"/>
              <w:jc w:val="left"/>
              <w:rPr>
                <w:rFonts w:hint="eastAsia"/>
                <w:color w:val="auto"/>
                <w:sz w:val="21"/>
                <w:szCs w:val="21"/>
                <w:lang w:val="en-US" w:eastAsia="zh-CN"/>
              </w:rPr>
            </w:pPr>
            <w:r>
              <w:rPr>
                <w:rFonts w:hint="eastAsia"/>
                <w:color w:val="auto"/>
                <w:sz w:val="21"/>
                <w:szCs w:val="21"/>
                <w:lang w:val="en-US" w:eastAsia="zh-CN"/>
              </w:rPr>
              <w:t>二档（5分）：标注“●”的技术参数，满足1-4个的，得5分。</w:t>
            </w:r>
          </w:p>
          <w:p w14:paraId="537BCF7F">
            <w:pPr>
              <w:pStyle w:val="179"/>
              <w:jc w:val="left"/>
              <w:rPr>
                <w:rFonts w:hint="eastAsia"/>
                <w:color w:val="auto"/>
                <w:sz w:val="21"/>
                <w:szCs w:val="21"/>
                <w:lang w:val="en-US" w:eastAsia="zh-CN"/>
              </w:rPr>
            </w:pPr>
            <w:r>
              <w:rPr>
                <w:rFonts w:hint="eastAsia"/>
                <w:color w:val="auto"/>
                <w:sz w:val="21"/>
                <w:szCs w:val="21"/>
                <w:lang w:val="en-US" w:eastAsia="zh-CN"/>
              </w:rPr>
              <w:t>三档（10分）：标注“●”的技术参数，满足5-8个的，得10分。</w:t>
            </w:r>
          </w:p>
          <w:p w14:paraId="1BA6E00B">
            <w:pPr>
              <w:pStyle w:val="179"/>
              <w:jc w:val="left"/>
              <w:rPr>
                <w:rFonts w:hint="eastAsia"/>
                <w:color w:val="auto"/>
                <w:sz w:val="21"/>
                <w:szCs w:val="21"/>
                <w:lang w:val="en-US" w:eastAsia="zh-CN"/>
              </w:rPr>
            </w:pPr>
            <w:r>
              <w:rPr>
                <w:rFonts w:hint="eastAsia"/>
                <w:color w:val="auto"/>
                <w:sz w:val="21"/>
                <w:szCs w:val="21"/>
                <w:lang w:val="en-US" w:eastAsia="zh-CN"/>
              </w:rPr>
              <w:t>四档（15分）：标注“●”的技术参数，满足9-11个的，得15分。</w:t>
            </w:r>
          </w:p>
          <w:p w14:paraId="3CCA844E">
            <w:pPr>
              <w:pStyle w:val="179"/>
              <w:jc w:val="left"/>
              <w:rPr>
                <w:rFonts w:hint="eastAsia"/>
                <w:color w:val="auto"/>
                <w:sz w:val="21"/>
                <w:szCs w:val="21"/>
                <w:lang w:val="en-US" w:eastAsia="zh-CN"/>
              </w:rPr>
            </w:pPr>
            <w:r>
              <w:rPr>
                <w:rFonts w:hint="eastAsia"/>
                <w:color w:val="auto"/>
                <w:sz w:val="21"/>
                <w:szCs w:val="21"/>
                <w:lang w:val="en-US" w:eastAsia="zh-CN"/>
              </w:rPr>
              <w:t>五档（20分）：标注“●”的技术参数，全部满足的，得20分。</w:t>
            </w:r>
          </w:p>
          <w:p w14:paraId="02D8A309">
            <w:pPr>
              <w:rPr>
                <w:rFonts w:hint="default"/>
                <w:lang w:val="en-US" w:eastAsia="zh-CN"/>
              </w:rPr>
            </w:pPr>
          </w:p>
        </w:tc>
        <w:tc>
          <w:tcPr>
            <w:tcW w:w="761" w:type="dxa"/>
            <w:noWrap w:val="0"/>
            <w:vAlign w:val="center"/>
          </w:tcPr>
          <w:p w14:paraId="27A61C4B">
            <w:pPr>
              <w:jc w:val="center"/>
              <w:rPr>
                <w:rFonts w:hint="default" w:eastAsia="宋体"/>
                <w:color w:val="auto"/>
                <w:szCs w:val="21"/>
                <w:lang w:val="en-US" w:eastAsia="zh-CN"/>
              </w:rPr>
            </w:pPr>
            <w:r>
              <w:rPr>
                <w:rFonts w:hint="eastAsia"/>
                <w:color w:val="auto"/>
                <w:szCs w:val="21"/>
                <w:lang w:val="en-US" w:eastAsia="zh-CN"/>
              </w:rPr>
              <w:t>20分</w:t>
            </w:r>
          </w:p>
        </w:tc>
        <w:tc>
          <w:tcPr>
            <w:tcW w:w="571" w:type="dxa"/>
            <w:noWrap w:val="0"/>
            <w:vAlign w:val="center"/>
          </w:tcPr>
          <w:p w14:paraId="7816817B">
            <w:pPr>
              <w:jc w:val="center"/>
              <w:rPr>
                <w:color w:val="auto"/>
                <w:szCs w:val="21"/>
              </w:rPr>
            </w:pPr>
            <w:r>
              <w:rPr>
                <w:rFonts w:hint="eastAsia"/>
                <w:color w:val="auto"/>
                <w:szCs w:val="21"/>
                <w:lang w:val="en-US" w:eastAsia="zh-CN"/>
              </w:rPr>
              <w:t>客观分</w:t>
            </w:r>
          </w:p>
        </w:tc>
      </w:tr>
      <w:tr w14:paraId="1B5E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26" w:type="dxa"/>
            <w:noWrap w:val="0"/>
            <w:vAlign w:val="center"/>
          </w:tcPr>
          <w:p w14:paraId="3C5F37DE">
            <w:pPr>
              <w:jc w:val="center"/>
              <w:rPr>
                <w:rFonts w:hint="eastAsia" w:eastAsia="宋体"/>
                <w:b/>
                <w:color w:val="auto"/>
                <w:szCs w:val="21"/>
                <w:lang w:val="en-US" w:eastAsia="zh-CN"/>
              </w:rPr>
            </w:pPr>
            <w:r>
              <w:rPr>
                <w:rFonts w:hint="eastAsia"/>
                <w:b/>
                <w:color w:val="auto"/>
                <w:szCs w:val="21"/>
                <w:lang w:val="en-US" w:eastAsia="zh-CN"/>
              </w:rPr>
              <w:t>2</w:t>
            </w:r>
          </w:p>
        </w:tc>
        <w:tc>
          <w:tcPr>
            <w:tcW w:w="658" w:type="dxa"/>
            <w:noWrap w:val="0"/>
            <w:vAlign w:val="center"/>
          </w:tcPr>
          <w:p w14:paraId="2EFC03C6">
            <w:pPr>
              <w:jc w:val="center"/>
              <w:rPr>
                <w:rFonts w:hint="eastAsia"/>
                <w:color w:val="auto"/>
                <w:szCs w:val="21"/>
              </w:rPr>
            </w:pPr>
            <w:r>
              <w:rPr>
                <w:rFonts w:hint="eastAsia"/>
                <w:color w:val="auto"/>
                <w:szCs w:val="21"/>
                <w:highlight w:val="none"/>
              </w:rPr>
              <w:t>技术/商务资信分</w:t>
            </w:r>
          </w:p>
        </w:tc>
        <w:tc>
          <w:tcPr>
            <w:tcW w:w="6680" w:type="dxa"/>
            <w:noWrap w:val="0"/>
            <w:vAlign w:val="center"/>
          </w:tcPr>
          <w:p w14:paraId="72208D10">
            <w:pPr>
              <w:pStyle w:val="179"/>
              <w:jc w:val="left"/>
              <w:rPr>
                <w:rFonts w:hint="eastAsia"/>
                <w:color w:val="auto"/>
                <w:sz w:val="21"/>
                <w:szCs w:val="21"/>
                <w:lang w:eastAsia="zh-CN"/>
              </w:rPr>
            </w:pPr>
            <w:r>
              <w:rPr>
                <w:rFonts w:hint="eastAsia"/>
                <w:color w:val="auto"/>
                <w:sz w:val="21"/>
                <w:szCs w:val="21"/>
                <w:lang w:eastAsia="zh-CN"/>
              </w:rPr>
              <w:t>项目实施方案分（满分</w:t>
            </w:r>
            <w:r>
              <w:rPr>
                <w:rFonts w:hint="eastAsia"/>
                <w:color w:val="auto"/>
                <w:sz w:val="21"/>
                <w:szCs w:val="21"/>
                <w:lang w:val="en-US" w:eastAsia="zh-CN"/>
              </w:rPr>
              <w:t>16分</w:t>
            </w:r>
            <w:r>
              <w:rPr>
                <w:rFonts w:hint="eastAsia"/>
                <w:color w:val="auto"/>
                <w:sz w:val="21"/>
                <w:szCs w:val="21"/>
                <w:lang w:eastAsia="zh-CN"/>
              </w:rPr>
              <w:t>）</w:t>
            </w:r>
          </w:p>
          <w:p w14:paraId="5D3AB62C">
            <w:pPr>
              <w:pStyle w:val="179"/>
              <w:jc w:val="left"/>
              <w:rPr>
                <w:rFonts w:hint="eastAsia"/>
                <w:color w:val="auto"/>
                <w:sz w:val="21"/>
                <w:szCs w:val="21"/>
                <w:lang w:eastAsia="zh-CN"/>
              </w:rPr>
            </w:pPr>
            <w:r>
              <w:rPr>
                <w:rFonts w:hint="eastAsia"/>
                <w:color w:val="auto"/>
                <w:sz w:val="21"/>
                <w:szCs w:val="21"/>
                <w:lang w:eastAsia="zh-CN"/>
              </w:rPr>
              <w:t>由评委根据各投标人所提供的项目实施方案进行比较后，由各评委独立打分，不提供不得分。</w:t>
            </w:r>
          </w:p>
          <w:p w14:paraId="2B60FB03">
            <w:pPr>
              <w:pStyle w:val="179"/>
              <w:jc w:val="left"/>
              <w:rPr>
                <w:rFonts w:hint="eastAsia"/>
                <w:color w:val="auto"/>
                <w:sz w:val="21"/>
                <w:szCs w:val="21"/>
                <w:lang w:eastAsia="zh-CN"/>
              </w:rPr>
            </w:pPr>
            <w:r>
              <w:rPr>
                <w:rFonts w:hint="eastAsia"/>
                <w:color w:val="auto"/>
                <w:sz w:val="21"/>
                <w:szCs w:val="21"/>
                <w:lang w:eastAsia="zh-CN"/>
              </w:rPr>
              <w:t>一档（4分）：提供有简单的项目实施方案。</w:t>
            </w:r>
          </w:p>
          <w:p w14:paraId="13CD7576">
            <w:pPr>
              <w:pStyle w:val="179"/>
              <w:jc w:val="left"/>
              <w:rPr>
                <w:rFonts w:hint="eastAsia"/>
                <w:color w:val="auto"/>
                <w:sz w:val="21"/>
                <w:szCs w:val="21"/>
                <w:lang w:eastAsia="zh-CN"/>
              </w:rPr>
            </w:pPr>
            <w:r>
              <w:rPr>
                <w:rFonts w:hint="eastAsia"/>
                <w:color w:val="auto"/>
                <w:sz w:val="21"/>
                <w:szCs w:val="21"/>
                <w:lang w:eastAsia="zh-CN"/>
              </w:rPr>
              <w:t>二档（8分）：有项目实施组织机构，具有合理的安装调试方法，工期划分合理并符合规范要求，具有进度计划、项目实施管理文档计划的进入二档。</w:t>
            </w:r>
          </w:p>
          <w:p w14:paraId="29D8E3DE">
            <w:pPr>
              <w:pStyle w:val="179"/>
              <w:jc w:val="left"/>
              <w:rPr>
                <w:rFonts w:hint="eastAsia"/>
                <w:color w:val="auto"/>
                <w:sz w:val="21"/>
                <w:szCs w:val="21"/>
                <w:lang w:eastAsia="zh-CN"/>
              </w:rPr>
            </w:pPr>
            <w:r>
              <w:rPr>
                <w:rFonts w:hint="eastAsia"/>
                <w:color w:val="auto"/>
                <w:sz w:val="21"/>
                <w:szCs w:val="21"/>
                <w:lang w:eastAsia="zh-CN"/>
              </w:rPr>
              <w:t>三档（12分）：在二档的基础上，有项目实施组织机构，具有合理的安装调试方法，工期划分合理，具有进度计划、项目实施管理文档计划、安全及质量保证措施，提供合理的工期保</w:t>
            </w:r>
            <w:bookmarkStart w:id="186" w:name="_GoBack"/>
            <w:bookmarkEnd w:id="186"/>
            <w:r>
              <w:rPr>
                <w:rFonts w:hint="eastAsia"/>
                <w:color w:val="auto"/>
                <w:sz w:val="21"/>
                <w:szCs w:val="21"/>
                <w:lang w:eastAsia="zh-CN"/>
              </w:rPr>
              <w:t>证措施，进入三档。</w:t>
            </w:r>
          </w:p>
          <w:p w14:paraId="2E1F356F">
            <w:pPr>
              <w:pStyle w:val="179"/>
              <w:jc w:val="left"/>
              <w:rPr>
                <w:rFonts w:hint="eastAsia"/>
                <w:color w:val="auto"/>
                <w:sz w:val="21"/>
                <w:szCs w:val="21"/>
                <w:lang w:eastAsia="zh-CN"/>
              </w:rPr>
            </w:pPr>
            <w:r>
              <w:rPr>
                <w:rFonts w:hint="eastAsia"/>
                <w:color w:val="auto"/>
                <w:sz w:val="21"/>
                <w:szCs w:val="21"/>
                <w:lang w:eastAsia="zh-CN"/>
              </w:rPr>
              <w:t>四档（1</w:t>
            </w:r>
            <w:r>
              <w:rPr>
                <w:rFonts w:hint="eastAsia"/>
                <w:color w:val="auto"/>
                <w:sz w:val="21"/>
                <w:szCs w:val="21"/>
                <w:lang w:val="en-US" w:eastAsia="zh-CN"/>
              </w:rPr>
              <w:t>6</w:t>
            </w:r>
            <w:r>
              <w:rPr>
                <w:rFonts w:hint="eastAsia"/>
                <w:color w:val="auto"/>
                <w:sz w:val="21"/>
                <w:szCs w:val="21"/>
                <w:lang w:eastAsia="zh-CN"/>
              </w:rPr>
              <w:t>分):在三档的基础上，有项目实施组织机构，具有合理的安装调试方法，工期划分合理，具有详细的进度计划、项目实施管理文档计划、安全及质量保证措施，提供合理的工期保证措施、项目应急预案，建议的安装、调试、验收方法或方案同比更完善有效、更优化、切实可行，满足以上相关要求的，进入四档。</w:t>
            </w:r>
          </w:p>
        </w:tc>
        <w:tc>
          <w:tcPr>
            <w:tcW w:w="761" w:type="dxa"/>
            <w:noWrap w:val="0"/>
            <w:vAlign w:val="center"/>
          </w:tcPr>
          <w:p w14:paraId="60FE4120">
            <w:pPr>
              <w:jc w:val="center"/>
              <w:rPr>
                <w:rFonts w:hint="default"/>
                <w:color w:val="auto"/>
                <w:szCs w:val="21"/>
                <w:lang w:val="en-US" w:eastAsia="zh-CN"/>
              </w:rPr>
            </w:pPr>
            <w:r>
              <w:rPr>
                <w:rFonts w:hint="eastAsia"/>
                <w:color w:val="auto"/>
                <w:szCs w:val="21"/>
                <w:lang w:val="en-US" w:eastAsia="zh-CN"/>
              </w:rPr>
              <w:t>16分</w:t>
            </w:r>
          </w:p>
        </w:tc>
        <w:tc>
          <w:tcPr>
            <w:tcW w:w="571" w:type="dxa"/>
            <w:noWrap w:val="0"/>
            <w:vAlign w:val="center"/>
          </w:tcPr>
          <w:p w14:paraId="6001E8C0">
            <w:pPr>
              <w:jc w:val="center"/>
              <w:rPr>
                <w:rFonts w:hint="eastAsia" w:eastAsia="宋体"/>
                <w:color w:val="auto"/>
                <w:szCs w:val="21"/>
                <w:lang w:eastAsia="zh-CN"/>
              </w:rPr>
            </w:pPr>
            <w:r>
              <w:rPr>
                <w:rFonts w:hint="eastAsia"/>
                <w:color w:val="auto"/>
                <w:szCs w:val="21"/>
                <w:lang w:eastAsia="zh-CN"/>
              </w:rPr>
              <w:t>主观分</w:t>
            </w:r>
          </w:p>
        </w:tc>
      </w:tr>
      <w:tr w14:paraId="4508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3" w:hRule="atLeast"/>
          <w:jc w:val="center"/>
        </w:trPr>
        <w:tc>
          <w:tcPr>
            <w:tcW w:w="626" w:type="dxa"/>
            <w:noWrap w:val="0"/>
            <w:vAlign w:val="center"/>
          </w:tcPr>
          <w:p w14:paraId="2D1FA75B">
            <w:pPr>
              <w:jc w:val="center"/>
              <w:rPr>
                <w:rFonts w:hint="default"/>
                <w:b/>
                <w:szCs w:val="21"/>
                <w:lang w:val="en-US" w:eastAsia="zh-CN"/>
              </w:rPr>
            </w:pPr>
            <w:r>
              <w:rPr>
                <w:rFonts w:hint="eastAsia"/>
                <w:b/>
                <w:szCs w:val="21"/>
                <w:lang w:val="en-US" w:eastAsia="zh-CN"/>
              </w:rPr>
              <w:t>3</w:t>
            </w:r>
          </w:p>
        </w:tc>
        <w:tc>
          <w:tcPr>
            <w:tcW w:w="658" w:type="dxa"/>
            <w:noWrap w:val="0"/>
            <w:vAlign w:val="center"/>
          </w:tcPr>
          <w:p w14:paraId="38FF09CE">
            <w:pPr>
              <w:jc w:val="center"/>
              <w:rPr>
                <w:rFonts w:hint="eastAsia"/>
                <w:color w:val="auto"/>
                <w:szCs w:val="21"/>
              </w:rPr>
            </w:pPr>
            <w:r>
              <w:rPr>
                <w:rFonts w:hint="eastAsia"/>
                <w:color w:val="auto"/>
                <w:szCs w:val="21"/>
                <w:highlight w:val="none"/>
              </w:rPr>
              <w:t>技术/商务资信分</w:t>
            </w:r>
          </w:p>
        </w:tc>
        <w:tc>
          <w:tcPr>
            <w:tcW w:w="6680" w:type="dxa"/>
            <w:noWrap w:val="0"/>
            <w:vAlign w:val="center"/>
          </w:tcPr>
          <w:p w14:paraId="2C808787">
            <w:pPr>
              <w:pStyle w:val="179"/>
              <w:jc w:val="left"/>
              <w:rPr>
                <w:rFonts w:hint="default" w:hAnsi="Times New Roman"/>
                <w:sz w:val="21"/>
                <w:szCs w:val="21"/>
                <w:lang w:val="en-US" w:eastAsia="zh-CN"/>
              </w:rPr>
            </w:pPr>
            <w:r>
              <w:rPr>
                <w:rFonts w:hint="eastAsia"/>
                <w:sz w:val="21"/>
                <w:szCs w:val="21"/>
                <w:lang w:val="en-US" w:eastAsia="zh-CN"/>
              </w:rPr>
              <w:t>服务方案分（20分）</w:t>
            </w:r>
          </w:p>
          <w:p w14:paraId="3009457B">
            <w:pPr>
              <w:pStyle w:val="179"/>
              <w:jc w:val="left"/>
              <w:rPr>
                <w:rFonts w:hint="eastAsia" w:hAnsi="Times New Roman"/>
                <w:sz w:val="21"/>
                <w:szCs w:val="21"/>
                <w:lang w:eastAsia="zh-CN"/>
              </w:rPr>
            </w:pPr>
            <w:r>
              <w:rPr>
                <w:rFonts w:hint="eastAsia" w:hAnsi="Times New Roman"/>
                <w:sz w:val="21"/>
                <w:szCs w:val="21"/>
                <w:lang w:eastAsia="zh-CN"/>
              </w:rPr>
              <w:t>由评委根据招标文件售后服务要求并结合投标人售后服务承诺书内容的完整性、可行性、保质期、到达故障现场时间、故障出现解决方案、免费技术培训方案、保修期外维修方案等，由评委在相应档次内独立打分，不提供不得分。</w:t>
            </w:r>
          </w:p>
          <w:p w14:paraId="228FC793">
            <w:pPr>
              <w:pStyle w:val="179"/>
              <w:jc w:val="left"/>
              <w:rPr>
                <w:rFonts w:hint="eastAsia" w:hAnsi="Times New Roman"/>
                <w:sz w:val="21"/>
                <w:szCs w:val="21"/>
                <w:lang w:eastAsia="zh-CN"/>
              </w:rPr>
            </w:pPr>
            <w:r>
              <w:rPr>
                <w:rFonts w:hint="eastAsia" w:hAnsi="Times New Roman"/>
                <w:sz w:val="21"/>
                <w:szCs w:val="21"/>
                <w:lang w:val="en-US" w:eastAsia="zh-CN"/>
              </w:rPr>
              <w:t>一</w:t>
            </w:r>
            <w:r>
              <w:rPr>
                <w:rFonts w:hint="eastAsia" w:hAnsi="Times New Roman"/>
                <w:sz w:val="21"/>
                <w:szCs w:val="21"/>
                <w:lang w:eastAsia="zh-CN"/>
              </w:rPr>
              <w:t>档（</w:t>
            </w:r>
            <w:r>
              <w:rPr>
                <w:rFonts w:hint="eastAsia" w:hAnsi="Times New Roman"/>
                <w:sz w:val="21"/>
                <w:szCs w:val="21"/>
                <w:lang w:val="en-US" w:eastAsia="zh-CN"/>
              </w:rPr>
              <w:t>4</w:t>
            </w:r>
            <w:r>
              <w:rPr>
                <w:rFonts w:hint="eastAsia" w:hAnsi="Times New Roman"/>
                <w:sz w:val="21"/>
                <w:szCs w:val="21"/>
                <w:lang w:eastAsia="zh-CN"/>
              </w:rPr>
              <w:t>分）：提供有服务方案，方案包含有项目售后维护和应急保障方案，方案不完整；提供的服务仅满足招标文件需求, 服务期内出现故障，要求</w:t>
            </w:r>
            <w:r>
              <w:rPr>
                <w:rFonts w:hint="eastAsia"/>
                <w:sz w:val="21"/>
                <w:szCs w:val="21"/>
                <w:lang w:val="en-US" w:eastAsia="zh-CN"/>
              </w:rPr>
              <w:t>4</w:t>
            </w:r>
            <w:r>
              <w:rPr>
                <w:rFonts w:hint="eastAsia" w:hAnsi="Times New Roman"/>
                <w:sz w:val="21"/>
                <w:szCs w:val="21"/>
                <w:lang w:eastAsia="zh-CN"/>
              </w:rPr>
              <w:t>个小时内做出响应，</w:t>
            </w:r>
            <w:r>
              <w:rPr>
                <w:rFonts w:hint="eastAsia"/>
                <w:sz w:val="21"/>
                <w:szCs w:val="21"/>
                <w:lang w:val="en-US" w:eastAsia="zh-CN"/>
              </w:rPr>
              <w:t>4</w:t>
            </w:r>
            <w:r>
              <w:rPr>
                <w:rFonts w:hint="eastAsia" w:hAnsi="Times New Roman"/>
                <w:sz w:val="21"/>
                <w:szCs w:val="21"/>
                <w:lang w:eastAsia="zh-CN"/>
              </w:rPr>
              <w:t>个小时内赶往现场，</w:t>
            </w:r>
            <w:r>
              <w:rPr>
                <w:rFonts w:hint="eastAsia"/>
                <w:sz w:val="21"/>
                <w:szCs w:val="21"/>
                <w:lang w:val="en-US" w:eastAsia="zh-CN"/>
              </w:rPr>
              <w:t>8</w:t>
            </w:r>
            <w:r>
              <w:rPr>
                <w:rFonts w:hint="eastAsia" w:hAnsi="Times New Roman"/>
                <w:sz w:val="21"/>
                <w:szCs w:val="21"/>
                <w:lang w:eastAsia="zh-CN"/>
              </w:rPr>
              <w:t>个小时内解决问题。</w:t>
            </w:r>
          </w:p>
          <w:p w14:paraId="4D83A330">
            <w:pPr>
              <w:pStyle w:val="179"/>
              <w:jc w:val="left"/>
              <w:rPr>
                <w:rFonts w:hint="eastAsia" w:hAnsi="Times New Roman"/>
                <w:sz w:val="21"/>
                <w:szCs w:val="21"/>
                <w:highlight w:val="none"/>
                <w:lang w:eastAsia="zh-CN"/>
              </w:rPr>
            </w:pPr>
            <w:r>
              <w:rPr>
                <w:rFonts w:hint="eastAsia" w:hAnsi="Times New Roman"/>
                <w:sz w:val="21"/>
                <w:szCs w:val="21"/>
                <w:lang w:val="en-US" w:eastAsia="zh-CN"/>
              </w:rPr>
              <w:t>二</w:t>
            </w:r>
            <w:r>
              <w:rPr>
                <w:rFonts w:hint="eastAsia" w:hAnsi="Times New Roman"/>
                <w:sz w:val="21"/>
                <w:szCs w:val="21"/>
                <w:lang w:eastAsia="zh-CN"/>
              </w:rPr>
              <w:t>档（</w:t>
            </w:r>
            <w:r>
              <w:rPr>
                <w:rFonts w:hint="eastAsia" w:hAnsi="Times New Roman"/>
                <w:sz w:val="21"/>
                <w:szCs w:val="21"/>
                <w:lang w:val="en-US" w:eastAsia="zh-CN"/>
              </w:rPr>
              <w:t>8</w:t>
            </w:r>
            <w:r>
              <w:rPr>
                <w:rFonts w:hint="eastAsia" w:hAnsi="Times New Roman"/>
                <w:sz w:val="21"/>
                <w:szCs w:val="21"/>
                <w:lang w:eastAsia="zh-CN"/>
              </w:rPr>
              <w:t>分）：提供有服务方案，方案包含有项目售后维护、应急保障方案、保密承诺等，且描述了项目维护和应急保障方案的方法以及实现方式，方案可行；提供的服务满足招标文件需求。服务期内出现故障，</w:t>
            </w:r>
            <w:r>
              <w:rPr>
                <w:rFonts w:hint="eastAsia" w:hAnsi="Times New Roman"/>
                <w:sz w:val="21"/>
                <w:szCs w:val="21"/>
                <w:highlight w:val="none"/>
                <w:lang w:eastAsia="zh-CN"/>
              </w:rPr>
              <w:t>要求</w:t>
            </w:r>
            <w:r>
              <w:rPr>
                <w:rFonts w:hint="eastAsia"/>
                <w:sz w:val="21"/>
                <w:szCs w:val="21"/>
                <w:highlight w:val="none"/>
                <w:lang w:val="en-US" w:eastAsia="zh-CN"/>
              </w:rPr>
              <w:t>3</w:t>
            </w:r>
            <w:r>
              <w:rPr>
                <w:rFonts w:hint="eastAsia" w:hAnsi="Times New Roman"/>
                <w:sz w:val="21"/>
                <w:szCs w:val="21"/>
                <w:highlight w:val="none"/>
                <w:lang w:eastAsia="zh-CN"/>
              </w:rPr>
              <w:t>个小时内做出响应，</w:t>
            </w:r>
            <w:r>
              <w:rPr>
                <w:rFonts w:hint="eastAsia"/>
                <w:sz w:val="21"/>
                <w:szCs w:val="21"/>
                <w:highlight w:val="none"/>
                <w:lang w:val="en-US" w:eastAsia="zh-CN"/>
              </w:rPr>
              <w:t>3</w:t>
            </w:r>
            <w:r>
              <w:rPr>
                <w:rFonts w:hint="eastAsia" w:hAnsi="Times New Roman"/>
                <w:sz w:val="21"/>
                <w:szCs w:val="21"/>
                <w:highlight w:val="none"/>
                <w:lang w:eastAsia="zh-CN"/>
              </w:rPr>
              <w:t>个小时内赶往现场，</w:t>
            </w:r>
            <w:r>
              <w:rPr>
                <w:rFonts w:hint="eastAsia"/>
                <w:sz w:val="21"/>
                <w:szCs w:val="21"/>
                <w:highlight w:val="none"/>
                <w:lang w:val="en-US" w:eastAsia="zh-CN"/>
              </w:rPr>
              <w:t>6</w:t>
            </w:r>
            <w:r>
              <w:rPr>
                <w:rFonts w:hint="eastAsia" w:hAnsi="Times New Roman"/>
                <w:sz w:val="21"/>
                <w:szCs w:val="21"/>
                <w:highlight w:val="none"/>
                <w:lang w:eastAsia="zh-CN"/>
              </w:rPr>
              <w:t>个小时内解决问题等。</w:t>
            </w:r>
          </w:p>
          <w:p w14:paraId="4A226910">
            <w:pPr>
              <w:pStyle w:val="179"/>
              <w:jc w:val="left"/>
              <w:rPr>
                <w:rFonts w:hint="eastAsia" w:hAnsi="Times New Roman"/>
                <w:sz w:val="21"/>
                <w:szCs w:val="21"/>
                <w:highlight w:val="none"/>
                <w:lang w:eastAsia="zh-CN"/>
              </w:rPr>
            </w:pPr>
            <w:r>
              <w:rPr>
                <w:rFonts w:hint="eastAsia" w:hAnsi="Times New Roman"/>
                <w:sz w:val="21"/>
                <w:szCs w:val="21"/>
                <w:highlight w:val="none"/>
                <w:lang w:val="en-US" w:eastAsia="zh-CN"/>
              </w:rPr>
              <w:t>三</w:t>
            </w:r>
            <w:r>
              <w:rPr>
                <w:rFonts w:hint="eastAsia" w:hAnsi="Times New Roman"/>
                <w:sz w:val="21"/>
                <w:szCs w:val="21"/>
                <w:highlight w:val="none"/>
                <w:lang w:eastAsia="zh-CN"/>
              </w:rPr>
              <w:t>档（1</w:t>
            </w:r>
            <w:r>
              <w:rPr>
                <w:rFonts w:hint="eastAsia" w:hAnsi="Times New Roman"/>
                <w:sz w:val="21"/>
                <w:szCs w:val="21"/>
                <w:highlight w:val="none"/>
                <w:lang w:val="en-US" w:eastAsia="zh-CN"/>
              </w:rPr>
              <w:t>2</w:t>
            </w:r>
            <w:r>
              <w:rPr>
                <w:rFonts w:hint="eastAsia" w:hAnsi="Times New Roman"/>
                <w:sz w:val="21"/>
                <w:szCs w:val="21"/>
                <w:highlight w:val="none"/>
                <w:lang w:eastAsia="zh-CN"/>
              </w:rPr>
              <w:t>分）：提供有服务方案，方案包含有项目售后维护、应急保障方案、保密承诺等，且描述了项目维护和应急保障方案的方法以及实现方式，方案可行；提供的服务满足招标文件需求。服务期内出现故障，要求</w:t>
            </w:r>
            <w:r>
              <w:rPr>
                <w:rFonts w:hint="eastAsia"/>
                <w:sz w:val="21"/>
                <w:szCs w:val="21"/>
                <w:highlight w:val="none"/>
                <w:lang w:val="en-US" w:eastAsia="zh-CN"/>
              </w:rPr>
              <w:t>2</w:t>
            </w:r>
            <w:r>
              <w:rPr>
                <w:rFonts w:hint="eastAsia" w:hAnsi="Times New Roman"/>
                <w:sz w:val="21"/>
                <w:szCs w:val="21"/>
                <w:highlight w:val="none"/>
                <w:lang w:eastAsia="zh-CN"/>
              </w:rPr>
              <w:t>个小时内做出响应，</w:t>
            </w:r>
            <w:r>
              <w:rPr>
                <w:rFonts w:hint="eastAsia"/>
                <w:sz w:val="21"/>
                <w:szCs w:val="21"/>
                <w:highlight w:val="none"/>
                <w:lang w:val="en-US" w:eastAsia="zh-CN"/>
              </w:rPr>
              <w:t>2</w:t>
            </w:r>
            <w:r>
              <w:rPr>
                <w:rFonts w:hint="eastAsia" w:hAnsi="Times New Roman"/>
                <w:sz w:val="21"/>
                <w:szCs w:val="21"/>
                <w:highlight w:val="none"/>
                <w:lang w:eastAsia="zh-CN"/>
              </w:rPr>
              <w:t>个小时内赶往现场，</w:t>
            </w:r>
            <w:r>
              <w:rPr>
                <w:rFonts w:hint="eastAsia"/>
                <w:sz w:val="21"/>
                <w:szCs w:val="21"/>
                <w:highlight w:val="none"/>
                <w:lang w:val="en-US" w:eastAsia="zh-CN"/>
              </w:rPr>
              <w:t>4</w:t>
            </w:r>
            <w:r>
              <w:rPr>
                <w:rFonts w:hint="eastAsia" w:hAnsi="Times New Roman"/>
                <w:sz w:val="21"/>
                <w:szCs w:val="21"/>
                <w:highlight w:val="none"/>
                <w:lang w:eastAsia="zh-CN"/>
              </w:rPr>
              <w:t>个小时内解决问题。提供售后服务机构及联系人、技术人员名单等资料详细，服务承诺和保障措施及工作考虑周全完整；提供的服务满足招标文件需求；</w:t>
            </w:r>
          </w:p>
          <w:p w14:paraId="112632C1">
            <w:pPr>
              <w:pStyle w:val="179"/>
              <w:jc w:val="left"/>
              <w:rPr>
                <w:rFonts w:hint="eastAsia" w:hAnsi="Times New Roman"/>
                <w:sz w:val="21"/>
                <w:szCs w:val="21"/>
                <w:highlight w:val="none"/>
                <w:lang w:eastAsia="zh-CN"/>
              </w:rPr>
            </w:pPr>
            <w:r>
              <w:rPr>
                <w:rFonts w:hint="eastAsia" w:hAnsi="Times New Roman"/>
                <w:sz w:val="21"/>
                <w:szCs w:val="21"/>
                <w:highlight w:val="none"/>
                <w:lang w:eastAsia="zh-CN"/>
              </w:rPr>
              <w:t>四档（16分）：提供有服务方案，方案包含有项目售后维护、应急保障方案、保密承诺等，且描述了项目维护和应急保障方案的方法以及实现方式，方案可行；提供的服务满足招标文件需求。服务期内出现故障，要求1个小时内做出响应，</w:t>
            </w:r>
            <w:r>
              <w:rPr>
                <w:rFonts w:hint="eastAsia"/>
                <w:sz w:val="21"/>
                <w:szCs w:val="21"/>
                <w:highlight w:val="none"/>
                <w:lang w:val="en-US" w:eastAsia="zh-CN"/>
              </w:rPr>
              <w:t>1</w:t>
            </w:r>
            <w:r>
              <w:rPr>
                <w:rFonts w:hint="eastAsia" w:hAnsi="Times New Roman"/>
                <w:sz w:val="21"/>
                <w:szCs w:val="21"/>
                <w:highlight w:val="none"/>
                <w:lang w:eastAsia="zh-CN"/>
              </w:rPr>
              <w:t>个小时内赶往现场，</w:t>
            </w:r>
            <w:r>
              <w:rPr>
                <w:rFonts w:hint="eastAsia"/>
                <w:sz w:val="21"/>
                <w:szCs w:val="21"/>
                <w:highlight w:val="none"/>
                <w:lang w:val="en-US" w:eastAsia="zh-CN"/>
              </w:rPr>
              <w:t>3</w:t>
            </w:r>
            <w:r>
              <w:rPr>
                <w:rFonts w:hint="eastAsia" w:hAnsi="Times New Roman"/>
                <w:sz w:val="21"/>
                <w:szCs w:val="21"/>
                <w:highlight w:val="none"/>
                <w:lang w:eastAsia="zh-CN"/>
              </w:rPr>
              <w:t>个小时内解决问题。提供售后服务机构及联系人、技术人员名单等资料详细，服务承诺和保障措施及工作考虑周全完整；提供的服务满足招标文件需求。投入本项目的运维服务人员</w:t>
            </w:r>
            <w:r>
              <w:rPr>
                <w:rFonts w:hint="eastAsia"/>
                <w:color w:val="FF0000"/>
                <w:sz w:val="21"/>
                <w:szCs w:val="21"/>
                <w:highlight w:val="none"/>
                <w:lang w:val="en-US" w:eastAsia="zh-CN"/>
              </w:rPr>
              <w:t>有1-5名（含）</w:t>
            </w:r>
            <w:r>
              <w:rPr>
                <w:rFonts w:hint="eastAsia" w:hAnsi="Times New Roman"/>
                <w:sz w:val="21"/>
                <w:szCs w:val="21"/>
                <w:highlight w:val="none"/>
                <w:lang w:eastAsia="zh-CN"/>
              </w:rPr>
              <w:t>具备助理工程师或以上职称证书，完善的网络和设备保障措施方案保障机制方案等。</w:t>
            </w:r>
          </w:p>
          <w:p w14:paraId="45224284">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sz w:val="21"/>
                <w:szCs w:val="21"/>
                <w:lang w:eastAsia="zh-CN"/>
              </w:rPr>
            </w:pPr>
            <w:bookmarkStart w:id="120" w:name="_Toc26855"/>
            <w:r>
              <w:rPr>
                <w:rFonts w:hint="eastAsia" w:ascii="宋体" w:hAnsi="宋体" w:eastAsia="宋体" w:cs="宋体"/>
                <w:b w:val="0"/>
                <w:bCs w:val="0"/>
                <w:color w:val="000000"/>
                <w:kern w:val="2"/>
                <w:sz w:val="21"/>
                <w:szCs w:val="21"/>
                <w:highlight w:val="none"/>
                <w:lang w:val="en-US" w:eastAsia="zh-CN" w:bidi="ar-SA"/>
              </w:rPr>
              <w:t>五档（20分）：提供有服务方案，方案包含有项目售后维护、应急保障方案、保密承诺等，且描述了项目维护和应急保障方案的方法以及实现方式，方案可行；提供的服务满足招标文件需求。服务期内出现故障，要求30分钟内做出响应，</w:t>
            </w:r>
            <w:r>
              <w:rPr>
                <w:rFonts w:hint="eastAsia" w:ascii="宋体" w:hAnsi="宋体" w:cs="宋体"/>
                <w:b w:val="0"/>
                <w:bCs w:val="0"/>
                <w:color w:val="000000"/>
                <w:kern w:val="2"/>
                <w:sz w:val="21"/>
                <w:szCs w:val="21"/>
                <w:highlight w:val="none"/>
                <w:lang w:val="en-US" w:eastAsia="zh-CN" w:bidi="ar-SA"/>
              </w:rPr>
              <w:t>1</w:t>
            </w:r>
            <w:r>
              <w:rPr>
                <w:rFonts w:hint="eastAsia" w:ascii="宋体" w:hAnsi="宋体" w:eastAsia="宋体" w:cs="宋体"/>
                <w:b w:val="0"/>
                <w:bCs w:val="0"/>
                <w:color w:val="000000"/>
                <w:kern w:val="2"/>
                <w:sz w:val="21"/>
                <w:szCs w:val="21"/>
                <w:highlight w:val="none"/>
                <w:lang w:val="en-US" w:eastAsia="zh-CN" w:bidi="ar-SA"/>
              </w:rPr>
              <w:t>个小时内赶往现场，</w:t>
            </w:r>
            <w:r>
              <w:rPr>
                <w:rFonts w:hint="eastAsia" w:ascii="宋体" w:hAnsi="宋体" w:cs="宋体"/>
                <w:b w:val="0"/>
                <w:bCs w:val="0"/>
                <w:color w:val="000000"/>
                <w:kern w:val="2"/>
                <w:sz w:val="21"/>
                <w:szCs w:val="21"/>
                <w:highlight w:val="none"/>
                <w:lang w:val="en-US" w:eastAsia="zh-CN" w:bidi="ar-SA"/>
              </w:rPr>
              <w:t>2</w:t>
            </w:r>
            <w:r>
              <w:rPr>
                <w:rFonts w:hint="eastAsia" w:ascii="宋体" w:hAnsi="宋体" w:eastAsia="宋体" w:cs="宋体"/>
                <w:b w:val="0"/>
                <w:bCs w:val="0"/>
                <w:color w:val="000000"/>
                <w:kern w:val="2"/>
                <w:sz w:val="21"/>
                <w:szCs w:val="21"/>
                <w:highlight w:val="none"/>
                <w:lang w:val="en-US" w:eastAsia="zh-CN" w:bidi="ar-SA"/>
              </w:rPr>
              <w:t>个小时内解决问题。</w:t>
            </w:r>
            <w:r>
              <w:rPr>
                <w:rFonts w:hint="eastAsia" w:ascii="宋体" w:hAnsi="宋体" w:eastAsia="宋体" w:cs="宋体"/>
                <w:b w:val="0"/>
                <w:bCs w:val="0"/>
                <w:color w:val="000000"/>
                <w:kern w:val="2"/>
                <w:sz w:val="21"/>
                <w:szCs w:val="21"/>
                <w:lang w:val="en-US" w:eastAsia="zh-CN" w:bidi="ar-SA"/>
              </w:rPr>
              <w:t>提供售后服务机构及联系人、技术人员名单等资料详细，服务承诺和保障</w:t>
            </w:r>
            <w:r>
              <w:rPr>
                <w:rFonts w:hint="eastAsia" w:ascii="宋体" w:hAnsi="宋体" w:eastAsia="宋体" w:cs="宋体"/>
                <w:b w:val="0"/>
                <w:bCs w:val="0"/>
                <w:sz w:val="21"/>
                <w:szCs w:val="21"/>
                <w:lang w:eastAsia="zh-CN"/>
              </w:rPr>
              <w:t>措施及工作考虑周全完整；提供的服务满足招标文件需求。投入本项目的运维服务人员</w:t>
            </w:r>
            <w:r>
              <w:rPr>
                <w:rFonts w:hint="eastAsia" w:ascii="宋体" w:hAnsi="宋体" w:cs="宋体"/>
                <w:b w:val="0"/>
                <w:bCs w:val="0"/>
                <w:sz w:val="21"/>
                <w:szCs w:val="21"/>
                <w:lang w:val="en-US" w:eastAsia="zh-CN"/>
              </w:rPr>
              <w:t>中有</w:t>
            </w:r>
            <w:r>
              <w:rPr>
                <w:rFonts w:hint="eastAsia" w:ascii="宋体" w:hAnsi="宋体" w:cs="宋体"/>
                <w:b w:val="0"/>
                <w:bCs w:val="0"/>
                <w:color w:val="FF0000"/>
                <w:sz w:val="21"/>
                <w:szCs w:val="21"/>
                <w:lang w:val="en-US" w:eastAsia="zh-CN"/>
              </w:rPr>
              <w:t>5</w:t>
            </w:r>
            <w:r>
              <w:rPr>
                <w:rFonts w:hint="eastAsia" w:ascii="宋体" w:hAnsi="宋体" w:eastAsia="宋体" w:cs="宋体"/>
                <w:b w:val="0"/>
                <w:bCs w:val="0"/>
                <w:color w:val="FF0000"/>
                <w:sz w:val="21"/>
                <w:szCs w:val="21"/>
                <w:lang w:eastAsia="zh-CN"/>
              </w:rPr>
              <w:t>人</w:t>
            </w:r>
            <w:r>
              <w:rPr>
                <w:rFonts w:hint="eastAsia" w:ascii="宋体" w:hAnsi="宋体" w:cs="宋体"/>
                <w:b w:val="0"/>
                <w:bCs w:val="0"/>
                <w:color w:val="FF0000"/>
                <w:sz w:val="21"/>
                <w:szCs w:val="21"/>
                <w:lang w:val="en-US" w:eastAsia="zh-CN"/>
              </w:rPr>
              <w:t>以上（不含）</w:t>
            </w:r>
            <w:r>
              <w:rPr>
                <w:rFonts w:hint="eastAsia" w:ascii="宋体" w:hAnsi="宋体" w:eastAsia="宋体" w:cs="宋体"/>
                <w:b w:val="0"/>
                <w:bCs w:val="0"/>
                <w:sz w:val="21"/>
                <w:szCs w:val="21"/>
                <w:lang w:eastAsia="zh-CN"/>
              </w:rPr>
              <w:t>具备</w:t>
            </w:r>
            <w:r>
              <w:rPr>
                <w:rFonts w:hint="eastAsia" w:ascii="宋体" w:hAnsi="宋体" w:eastAsia="宋体" w:cs="宋体"/>
                <w:b w:val="0"/>
                <w:bCs w:val="0"/>
                <w:color w:val="FF0000"/>
                <w:sz w:val="21"/>
                <w:szCs w:val="21"/>
                <w:lang w:eastAsia="zh-CN"/>
              </w:rPr>
              <w:t>助理工程师或以上职称证书</w:t>
            </w:r>
            <w:r>
              <w:rPr>
                <w:rFonts w:hint="eastAsia" w:ascii="宋体" w:hAnsi="宋体" w:eastAsia="宋体" w:cs="宋体"/>
                <w:b w:val="0"/>
                <w:bCs w:val="0"/>
                <w:sz w:val="21"/>
                <w:szCs w:val="21"/>
                <w:lang w:eastAsia="zh-CN"/>
              </w:rPr>
              <w:t>，完善的网络和设备保障措施方案、服务保障机制方案。</w:t>
            </w:r>
            <w:bookmarkEnd w:id="120"/>
          </w:p>
          <w:p w14:paraId="4B39A1A7">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lang w:eastAsia="zh-CN"/>
              </w:rPr>
            </w:pPr>
            <w:r>
              <w:rPr>
                <w:rFonts w:hint="eastAsia" w:ascii="宋体" w:hAnsi="宋体" w:eastAsia="宋体" w:cs="宋体"/>
                <w:b w:val="0"/>
                <w:bCs w:val="0"/>
                <w:sz w:val="21"/>
                <w:szCs w:val="21"/>
                <w:lang w:eastAsia="zh-CN"/>
              </w:rPr>
              <w:t xml:space="preserve"> </w:t>
            </w:r>
            <w:bookmarkStart w:id="121" w:name="_Toc3287"/>
            <w:r>
              <w:rPr>
                <w:rFonts w:hint="eastAsia" w:ascii="宋体" w:hAnsi="宋体" w:eastAsia="宋体" w:cs="宋体"/>
                <w:b w:val="0"/>
                <w:bCs w:val="0"/>
                <w:sz w:val="21"/>
                <w:szCs w:val="21"/>
                <w:lang w:eastAsia="zh-CN"/>
              </w:rPr>
              <w:t>（说明：拟投入人员须提供证书复印件加盖公章）</w:t>
            </w:r>
            <w:bookmarkEnd w:id="121"/>
          </w:p>
        </w:tc>
        <w:tc>
          <w:tcPr>
            <w:tcW w:w="761" w:type="dxa"/>
            <w:noWrap w:val="0"/>
            <w:vAlign w:val="center"/>
          </w:tcPr>
          <w:p w14:paraId="7F447DCB">
            <w:pPr>
              <w:jc w:val="center"/>
              <w:rPr>
                <w:rFonts w:hint="default"/>
                <w:color w:val="4472C4"/>
                <w:szCs w:val="21"/>
                <w:lang w:val="en-US" w:eastAsia="zh-CN"/>
              </w:rPr>
            </w:pPr>
            <w:r>
              <w:rPr>
                <w:rFonts w:hint="eastAsia"/>
                <w:color w:val="4472C4"/>
                <w:szCs w:val="21"/>
                <w:lang w:val="en-US" w:eastAsia="zh-CN"/>
              </w:rPr>
              <w:t>20分</w:t>
            </w:r>
          </w:p>
        </w:tc>
        <w:tc>
          <w:tcPr>
            <w:tcW w:w="571" w:type="dxa"/>
            <w:noWrap w:val="0"/>
            <w:vAlign w:val="center"/>
          </w:tcPr>
          <w:p w14:paraId="7A45979F">
            <w:pPr>
              <w:jc w:val="center"/>
              <w:rPr>
                <w:rFonts w:hint="eastAsia"/>
                <w:color w:val="4472C4"/>
                <w:szCs w:val="21"/>
                <w:lang w:eastAsia="zh-CN"/>
              </w:rPr>
            </w:pPr>
            <w:r>
              <w:rPr>
                <w:rFonts w:hint="eastAsia"/>
                <w:color w:val="4472C4"/>
                <w:szCs w:val="21"/>
                <w:lang w:eastAsia="zh-CN"/>
              </w:rPr>
              <w:t>主观分</w:t>
            </w:r>
          </w:p>
        </w:tc>
      </w:tr>
      <w:tr w14:paraId="375C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26" w:type="dxa"/>
            <w:noWrap w:val="0"/>
            <w:vAlign w:val="center"/>
          </w:tcPr>
          <w:p w14:paraId="2D733E4B">
            <w:pPr>
              <w:jc w:val="center"/>
              <w:rPr>
                <w:rFonts w:hint="default"/>
                <w:b/>
                <w:szCs w:val="21"/>
                <w:lang w:val="en-US" w:eastAsia="zh-CN"/>
              </w:rPr>
            </w:pPr>
            <w:r>
              <w:rPr>
                <w:rFonts w:hint="eastAsia"/>
                <w:b/>
                <w:szCs w:val="21"/>
                <w:lang w:val="en-US" w:eastAsia="zh-CN"/>
              </w:rPr>
              <w:t>4</w:t>
            </w:r>
          </w:p>
        </w:tc>
        <w:tc>
          <w:tcPr>
            <w:tcW w:w="658" w:type="dxa"/>
            <w:noWrap w:val="0"/>
            <w:vAlign w:val="center"/>
          </w:tcPr>
          <w:p w14:paraId="3428E4BC">
            <w:pPr>
              <w:jc w:val="center"/>
              <w:rPr>
                <w:rFonts w:hint="eastAsia" w:eastAsia="宋体"/>
                <w:color w:val="auto"/>
                <w:szCs w:val="21"/>
                <w:lang w:eastAsia="zh-CN"/>
              </w:rPr>
            </w:pPr>
            <w:r>
              <w:rPr>
                <w:rFonts w:hint="eastAsia"/>
                <w:color w:val="auto"/>
                <w:szCs w:val="21"/>
                <w:lang w:eastAsia="zh-CN"/>
              </w:rPr>
              <w:t>商务分</w:t>
            </w:r>
          </w:p>
        </w:tc>
        <w:tc>
          <w:tcPr>
            <w:tcW w:w="6680" w:type="dxa"/>
            <w:noWrap w:val="0"/>
            <w:vAlign w:val="center"/>
          </w:tcPr>
          <w:p w14:paraId="18B435EA">
            <w:pPr>
              <w:pStyle w:val="179"/>
              <w:jc w:val="left"/>
              <w:rPr>
                <w:rFonts w:hint="eastAsia" w:ascii="宋体" w:hAnsi="宋体" w:eastAsia="宋体" w:cs="宋体"/>
                <w:b w:val="0"/>
                <w:bCs w:val="0"/>
                <w:color w:val="0000FF"/>
                <w:sz w:val="21"/>
                <w:szCs w:val="21"/>
                <w:lang w:eastAsia="zh-CN"/>
              </w:rPr>
            </w:pPr>
            <w:r>
              <w:rPr>
                <w:rFonts w:hint="eastAsia" w:ascii="宋体" w:hAnsi="宋体" w:eastAsia="宋体" w:cs="宋体"/>
                <w:b w:val="0"/>
                <w:bCs w:val="0"/>
                <w:color w:val="0000FF"/>
                <w:sz w:val="21"/>
                <w:szCs w:val="21"/>
                <w:lang w:eastAsia="zh-CN"/>
              </w:rPr>
              <w:t>拟投入人员分（满分</w:t>
            </w:r>
            <w:r>
              <w:rPr>
                <w:rFonts w:hint="eastAsia" w:hAnsi="宋体" w:cs="宋体"/>
                <w:b w:val="0"/>
                <w:bCs w:val="0"/>
                <w:color w:val="0000FF"/>
                <w:sz w:val="21"/>
                <w:szCs w:val="21"/>
                <w:lang w:val="en-US" w:eastAsia="zh-CN"/>
              </w:rPr>
              <w:t>7</w:t>
            </w:r>
            <w:r>
              <w:rPr>
                <w:rFonts w:hint="eastAsia" w:ascii="宋体" w:hAnsi="宋体" w:eastAsia="宋体" w:cs="宋体"/>
                <w:b w:val="0"/>
                <w:bCs w:val="0"/>
                <w:color w:val="0000FF"/>
                <w:sz w:val="21"/>
                <w:szCs w:val="21"/>
                <w:lang w:val="en-US" w:eastAsia="zh-CN"/>
              </w:rPr>
              <w:t>分</w:t>
            </w:r>
            <w:r>
              <w:rPr>
                <w:rFonts w:hint="eastAsia" w:ascii="宋体" w:hAnsi="宋体" w:eastAsia="宋体" w:cs="宋体"/>
                <w:b w:val="0"/>
                <w:bCs w:val="0"/>
                <w:color w:val="0000FF"/>
                <w:sz w:val="21"/>
                <w:szCs w:val="21"/>
                <w:lang w:eastAsia="zh-CN"/>
              </w:rPr>
              <w:t>）</w:t>
            </w:r>
          </w:p>
          <w:p w14:paraId="5A37069C">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0000FF"/>
                <w:sz w:val="21"/>
                <w:szCs w:val="21"/>
                <w:lang w:eastAsia="zh-CN"/>
              </w:rPr>
            </w:pPr>
            <w:bookmarkStart w:id="122" w:name="_Toc26207"/>
            <w:r>
              <w:rPr>
                <w:rFonts w:hint="eastAsia" w:ascii="宋体" w:hAnsi="宋体" w:eastAsia="宋体" w:cs="宋体"/>
                <w:b w:val="0"/>
                <w:bCs w:val="0"/>
                <w:color w:val="0000FF"/>
                <w:sz w:val="21"/>
                <w:szCs w:val="21"/>
                <w:lang w:eastAsia="zh-CN"/>
              </w:rPr>
              <w:t>1.拟投入本项目的项目经理1人：</w:t>
            </w:r>
            <w:bookmarkEnd w:id="122"/>
          </w:p>
          <w:p w14:paraId="32E36E06">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0000FF"/>
                <w:sz w:val="21"/>
                <w:szCs w:val="21"/>
                <w:lang w:eastAsia="zh-CN"/>
              </w:rPr>
            </w:pPr>
            <w:bookmarkStart w:id="123" w:name="_Toc25069"/>
            <w:r>
              <w:rPr>
                <w:rFonts w:hint="eastAsia" w:ascii="宋体" w:hAnsi="宋体" w:eastAsia="宋体" w:cs="宋体"/>
                <w:b w:val="0"/>
                <w:bCs w:val="0"/>
                <w:color w:val="0000FF"/>
                <w:sz w:val="21"/>
                <w:szCs w:val="21"/>
                <w:lang w:eastAsia="zh-CN"/>
              </w:rPr>
              <w:t>①</w:t>
            </w:r>
            <w:bookmarkEnd w:id="123"/>
            <w:bookmarkStart w:id="124" w:name="_Toc3645"/>
            <w:r>
              <w:rPr>
                <w:rFonts w:hint="eastAsia" w:ascii="宋体" w:hAnsi="宋体" w:eastAsia="宋体" w:cs="宋体"/>
                <w:b w:val="0"/>
                <w:bCs w:val="0"/>
                <w:color w:val="0000FF"/>
                <w:sz w:val="21"/>
                <w:szCs w:val="21"/>
                <w:lang w:eastAsia="zh-CN"/>
              </w:rPr>
              <w:t>具有网络信息安全工程师证书，</w:t>
            </w:r>
            <w:r>
              <w:rPr>
                <w:rFonts w:hint="eastAsia" w:ascii="宋体" w:hAnsi="宋体" w:cs="宋体"/>
                <w:b w:val="0"/>
                <w:bCs w:val="0"/>
                <w:color w:val="0000FF"/>
                <w:sz w:val="21"/>
                <w:szCs w:val="21"/>
                <w:lang w:val="en-US" w:eastAsia="zh-CN"/>
              </w:rPr>
              <w:t>中级及以下的</w:t>
            </w:r>
            <w:r>
              <w:rPr>
                <w:rFonts w:hint="eastAsia" w:ascii="宋体" w:hAnsi="宋体" w:eastAsia="宋体" w:cs="宋体"/>
                <w:b w:val="0"/>
                <w:bCs w:val="0"/>
                <w:color w:val="0000FF"/>
                <w:sz w:val="21"/>
                <w:szCs w:val="21"/>
                <w:lang w:eastAsia="zh-CN"/>
              </w:rPr>
              <w:t>得</w:t>
            </w:r>
            <w:r>
              <w:rPr>
                <w:rFonts w:hint="eastAsia" w:ascii="宋体" w:hAnsi="宋体" w:cs="宋体"/>
                <w:b w:val="0"/>
                <w:bCs w:val="0"/>
                <w:color w:val="0000FF"/>
                <w:sz w:val="21"/>
                <w:szCs w:val="21"/>
                <w:lang w:val="en-US" w:eastAsia="zh-CN"/>
              </w:rPr>
              <w:t>1</w:t>
            </w:r>
            <w:r>
              <w:rPr>
                <w:rFonts w:hint="eastAsia" w:ascii="宋体" w:hAnsi="宋体" w:eastAsia="宋体" w:cs="宋体"/>
                <w:b w:val="0"/>
                <w:bCs w:val="0"/>
                <w:color w:val="0000FF"/>
                <w:sz w:val="21"/>
                <w:szCs w:val="21"/>
                <w:lang w:eastAsia="zh-CN"/>
              </w:rPr>
              <w:t>分</w:t>
            </w:r>
            <w:r>
              <w:rPr>
                <w:rFonts w:hint="eastAsia" w:ascii="宋体" w:hAnsi="宋体" w:cs="宋体"/>
                <w:b w:val="0"/>
                <w:bCs w:val="0"/>
                <w:color w:val="0000FF"/>
                <w:sz w:val="21"/>
                <w:szCs w:val="21"/>
                <w:lang w:eastAsia="zh-CN"/>
              </w:rPr>
              <w:t>，</w:t>
            </w:r>
            <w:r>
              <w:rPr>
                <w:rFonts w:hint="eastAsia" w:ascii="宋体" w:hAnsi="宋体" w:cs="宋体"/>
                <w:b w:val="0"/>
                <w:bCs w:val="0"/>
                <w:color w:val="0000FF"/>
                <w:sz w:val="21"/>
                <w:szCs w:val="21"/>
                <w:lang w:val="en-US" w:eastAsia="zh-CN"/>
              </w:rPr>
              <w:t>高级及以上的</w:t>
            </w:r>
            <w:r>
              <w:rPr>
                <w:rFonts w:hint="eastAsia" w:ascii="宋体" w:hAnsi="宋体" w:eastAsia="宋体" w:cs="宋体"/>
                <w:b w:val="0"/>
                <w:bCs w:val="0"/>
                <w:color w:val="0000FF"/>
                <w:sz w:val="21"/>
                <w:szCs w:val="21"/>
                <w:lang w:eastAsia="zh-CN"/>
              </w:rPr>
              <w:t>得</w:t>
            </w:r>
            <w:r>
              <w:rPr>
                <w:rFonts w:hint="eastAsia" w:ascii="宋体" w:hAnsi="宋体" w:cs="宋体"/>
                <w:b w:val="0"/>
                <w:bCs w:val="0"/>
                <w:color w:val="0000FF"/>
                <w:sz w:val="21"/>
                <w:szCs w:val="21"/>
                <w:lang w:val="en-US" w:eastAsia="zh-CN"/>
              </w:rPr>
              <w:t>2</w:t>
            </w:r>
            <w:r>
              <w:rPr>
                <w:rFonts w:hint="eastAsia" w:ascii="宋体" w:hAnsi="宋体" w:eastAsia="宋体" w:cs="宋体"/>
                <w:b w:val="0"/>
                <w:bCs w:val="0"/>
                <w:color w:val="0000FF"/>
                <w:sz w:val="21"/>
                <w:szCs w:val="21"/>
                <w:lang w:eastAsia="zh-CN"/>
              </w:rPr>
              <w:t>分；</w:t>
            </w:r>
            <w:bookmarkEnd w:id="124"/>
          </w:p>
          <w:p w14:paraId="6625C69F">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0000FF"/>
                <w:sz w:val="21"/>
                <w:szCs w:val="21"/>
                <w:lang w:eastAsia="zh-CN"/>
              </w:rPr>
            </w:pPr>
            <w:bookmarkStart w:id="125" w:name="_Toc17934"/>
            <w:r>
              <w:rPr>
                <w:rFonts w:hint="eastAsia" w:ascii="宋体" w:hAnsi="宋体" w:eastAsia="宋体" w:cs="宋体"/>
                <w:b w:val="0"/>
                <w:bCs w:val="0"/>
                <w:color w:val="0000FF"/>
                <w:sz w:val="21"/>
                <w:szCs w:val="21"/>
                <w:lang w:eastAsia="zh-CN"/>
              </w:rPr>
              <w:t>②具有信息系统项目管理师证书，</w:t>
            </w:r>
            <w:r>
              <w:rPr>
                <w:rFonts w:hint="eastAsia" w:ascii="宋体" w:hAnsi="宋体" w:cs="宋体"/>
                <w:b w:val="0"/>
                <w:bCs w:val="0"/>
                <w:color w:val="0000FF"/>
                <w:sz w:val="21"/>
                <w:szCs w:val="21"/>
                <w:lang w:val="en-US" w:eastAsia="zh-CN"/>
              </w:rPr>
              <w:t>中级及以下的</w:t>
            </w:r>
            <w:r>
              <w:rPr>
                <w:rFonts w:hint="eastAsia" w:ascii="宋体" w:hAnsi="宋体" w:eastAsia="宋体" w:cs="宋体"/>
                <w:b w:val="0"/>
                <w:bCs w:val="0"/>
                <w:color w:val="0000FF"/>
                <w:sz w:val="21"/>
                <w:szCs w:val="21"/>
                <w:lang w:eastAsia="zh-CN"/>
              </w:rPr>
              <w:t>得</w:t>
            </w:r>
            <w:r>
              <w:rPr>
                <w:rFonts w:hint="eastAsia" w:ascii="宋体" w:hAnsi="宋体" w:cs="宋体"/>
                <w:b w:val="0"/>
                <w:bCs w:val="0"/>
                <w:color w:val="0000FF"/>
                <w:sz w:val="21"/>
                <w:szCs w:val="21"/>
                <w:lang w:val="en-US" w:eastAsia="zh-CN"/>
              </w:rPr>
              <w:t>1</w:t>
            </w:r>
            <w:r>
              <w:rPr>
                <w:rFonts w:hint="eastAsia" w:ascii="宋体" w:hAnsi="宋体" w:eastAsia="宋体" w:cs="宋体"/>
                <w:b w:val="0"/>
                <w:bCs w:val="0"/>
                <w:color w:val="0000FF"/>
                <w:sz w:val="21"/>
                <w:szCs w:val="21"/>
                <w:lang w:eastAsia="zh-CN"/>
              </w:rPr>
              <w:t>分</w:t>
            </w:r>
            <w:r>
              <w:rPr>
                <w:rFonts w:hint="eastAsia" w:ascii="宋体" w:hAnsi="宋体" w:cs="宋体"/>
                <w:b w:val="0"/>
                <w:bCs w:val="0"/>
                <w:color w:val="0000FF"/>
                <w:sz w:val="21"/>
                <w:szCs w:val="21"/>
                <w:lang w:eastAsia="zh-CN"/>
              </w:rPr>
              <w:t>，</w:t>
            </w:r>
            <w:r>
              <w:rPr>
                <w:rFonts w:hint="eastAsia" w:ascii="宋体" w:hAnsi="宋体" w:cs="宋体"/>
                <w:b w:val="0"/>
                <w:bCs w:val="0"/>
                <w:color w:val="0000FF"/>
                <w:sz w:val="21"/>
                <w:szCs w:val="21"/>
                <w:lang w:val="en-US" w:eastAsia="zh-CN"/>
              </w:rPr>
              <w:t>高级及以上的</w:t>
            </w:r>
            <w:r>
              <w:rPr>
                <w:rFonts w:hint="eastAsia" w:ascii="宋体" w:hAnsi="宋体" w:eastAsia="宋体" w:cs="宋体"/>
                <w:b w:val="0"/>
                <w:bCs w:val="0"/>
                <w:color w:val="0000FF"/>
                <w:sz w:val="21"/>
                <w:szCs w:val="21"/>
                <w:lang w:eastAsia="zh-CN"/>
              </w:rPr>
              <w:t>得</w:t>
            </w:r>
            <w:r>
              <w:rPr>
                <w:rFonts w:hint="eastAsia" w:ascii="宋体" w:hAnsi="宋体" w:cs="宋体"/>
                <w:b w:val="0"/>
                <w:bCs w:val="0"/>
                <w:color w:val="0000FF"/>
                <w:sz w:val="21"/>
                <w:szCs w:val="21"/>
                <w:lang w:val="en-US" w:eastAsia="zh-CN"/>
              </w:rPr>
              <w:t>2</w:t>
            </w:r>
            <w:r>
              <w:rPr>
                <w:rFonts w:hint="eastAsia" w:ascii="宋体" w:hAnsi="宋体" w:eastAsia="宋体" w:cs="宋体"/>
                <w:b w:val="0"/>
                <w:bCs w:val="0"/>
                <w:color w:val="0000FF"/>
                <w:sz w:val="21"/>
                <w:szCs w:val="21"/>
                <w:lang w:eastAsia="zh-CN"/>
              </w:rPr>
              <w:t>分；</w:t>
            </w:r>
            <w:bookmarkEnd w:id="125"/>
          </w:p>
          <w:p w14:paraId="219188B9">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0000FF"/>
                <w:sz w:val="21"/>
                <w:szCs w:val="21"/>
                <w:lang w:eastAsia="zh-CN"/>
              </w:rPr>
            </w:pPr>
            <w:bookmarkStart w:id="126" w:name="_Toc19632"/>
            <w:r>
              <w:rPr>
                <w:rFonts w:hint="eastAsia" w:ascii="宋体" w:hAnsi="宋体" w:eastAsia="宋体" w:cs="宋体"/>
                <w:b w:val="0"/>
                <w:bCs w:val="0"/>
                <w:color w:val="0000FF"/>
                <w:sz w:val="21"/>
                <w:szCs w:val="21"/>
                <w:lang w:eastAsia="zh-CN"/>
              </w:rPr>
              <w:t>2.</w:t>
            </w:r>
            <w:r>
              <w:rPr>
                <w:rFonts w:hint="eastAsia" w:ascii="宋体" w:hAnsi="宋体" w:cs="宋体"/>
                <w:b w:val="0"/>
                <w:bCs w:val="0"/>
                <w:color w:val="0000FF"/>
                <w:sz w:val="21"/>
                <w:szCs w:val="21"/>
                <w:lang w:val="en-US" w:eastAsia="zh-CN"/>
              </w:rPr>
              <w:t>其他</w:t>
            </w:r>
            <w:r>
              <w:rPr>
                <w:rFonts w:hint="eastAsia" w:ascii="宋体" w:hAnsi="宋体" w:eastAsia="宋体" w:cs="宋体"/>
                <w:b w:val="0"/>
                <w:bCs w:val="0"/>
                <w:color w:val="0000FF"/>
                <w:sz w:val="21"/>
                <w:szCs w:val="21"/>
                <w:lang w:eastAsia="zh-CN"/>
              </w:rPr>
              <w:t>拟投入</w:t>
            </w:r>
            <w:r>
              <w:rPr>
                <w:rFonts w:hint="eastAsia" w:ascii="宋体" w:hAnsi="宋体" w:cs="宋体"/>
                <w:b w:val="0"/>
                <w:bCs w:val="0"/>
                <w:color w:val="0000FF"/>
                <w:sz w:val="21"/>
                <w:szCs w:val="21"/>
                <w:lang w:val="en-US" w:eastAsia="zh-CN"/>
              </w:rPr>
              <w:t>人员中（项目经理除外）</w:t>
            </w:r>
            <w:r>
              <w:rPr>
                <w:rFonts w:hint="eastAsia" w:ascii="宋体" w:hAnsi="宋体" w:eastAsia="宋体" w:cs="宋体"/>
                <w:b w:val="0"/>
                <w:bCs w:val="0"/>
                <w:color w:val="0000FF"/>
                <w:sz w:val="21"/>
                <w:szCs w:val="21"/>
                <w:lang w:eastAsia="zh-CN"/>
              </w:rPr>
              <w:t>：</w:t>
            </w:r>
            <w:bookmarkEnd w:id="126"/>
          </w:p>
          <w:p w14:paraId="18A6454F">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0000FF"/>
                <w:sz w:val="21"/>
                <w:szCs w:val="21"/>
                <w:lang w:eastAsia="zh-CN"/>
              </w:rPr>
            </w:pPr>
            <w:bookmarkStart w:id="127" w:name="_Toc28565"/>
            <w:r>
              <w:rPr>
                <w:rFonts w:hint="eastAsia" w:ascii="宋体" w:hAnsi="宋体" w:eastAsia="宋体" w:cs="宋体"/>
                <w:b w:val="0"/>
                <w:bCs w:val="0"/>
                <w:color w:val="0000FF"/>
                <w:sz w:val="21"/>
                <w:szCs w:val="21"/>
                <w:lang w:eastAsia="zh-CN"/>
              </w:rPr>
              <w:t>①具有网络安全能力认证证书，</w:t>
            </w:r>
            <w:bookmarkEnd w:id="127"/>
            <w:r>
              <w:rPr>
                <w:rFonts w:hint="eastAsia" w:ascii="宋体" w:hAnsi="宋体" w:cs="宋体"/>
                <w:b w:val="0"/>
                <w:bCs w:val="0"/>
                <w:color w:val="0000FF"/>
                <w:sz w:val="21"/>
                <w:szCs w:val="21"/>
                <w:lang w:val="en-US" w:eastAsia="zh-CN"/>
              </w:rPr>
              <w:t>中级及以下的</w:t>
            </w:r>
            <w:r>
              <w:rPr>
                <w:rFonts w:hint="eastAsia" w:ascii="宋体" w:hAnsi="宋体" w:eastAsia="宋体" w:cs="宋体"/>
                <w:b w:val="0"/>
                <w:bCs w:val="0"/>
                <w:color w:val="0000FF"/>
                <w:sz w:val="21"/>
                <w:szCs w:val="21"/>
                <w:lang w:eastAsia="zh-CN"/>
              </w:rPr>
              <w:t>得</w:t>
            </w:r>
            <w:r>
              <w:rPr>
                <w:rFonts w:hint="eastAsia" w:ascii="宋体" w:hAnsi="宋体" w:cs="宋体"/>
                <w:b w:val="0"/>
                <w:bCs w:val="0"/>
                <w:color w:val="0000FF"/>
                <w:sz w:val="21"/>
                <w:szCs w:val="21"/>
                <w:lang w:val="en-US" w:eastAsia="zh-CN"/>
              </w:rPr>
              <w:t>0.5</w:t>
            </w:r>
            <w:r>
              <w:rPr>
                <w:rFonts w:hint="eastAsia" w:ascii="宋体" w:hAnsi="宋体" w:eastAsia="宋体" w:cs="宋体"/>
                <w:b w:val="0"/>
                <w:bCs w:val="0"/>
                <w:color w:val="0000FF"/>
                <w:sz w:val="21"/>
                <w:szCs w:val="21"/>
                <w:lang w:eastAsia="zh-CN"/>
              </w:rPr>
              <w:t>分</w:t>
            </w:r>
            <w:r>
              <w:rPr>
                <w:rFonts w:hint="eastAsia" w:ascii="宋体" w:hAnsi="宋体" w:cs="宋体"/>
                <w:b w:val="0"/>
                <w:bCs w:val="0"/>
                <w:color w:val="0000FF"/>
                <w:sz w:val="21"/>
                <w:szCs w:val="21"/>
                <w:lang w:eastAsia="zh-CN"/>
              </w:rPr>
              <w:t>，</w:t>
            </w:r>
            <w:r>
              <w:rPr>
                <w:rFonts w:hint="eastAsia" w:ascii="宋体" w:hAnsi="宋体" w:cs="宋体"/>
                <w:b w:val="0"/>
                <w:bCs w:val="0"/>
                <w:color w:val="0000FF"/>
                <w:sz w:val="21"/>
                <w:szCs w:val="21"/>
                <w:lang w:val="en-US" w:eastAsia="zh-CN"/>
              </w:rPr>
              <w:t>高级及以上的</w:t>
            </w:r>
            <w:r>
              <w:rPr>
                <w:rFonts w:hint="eastAsia" w:ascii="宋体" w:hAnsi="宋体" w:eastAsia="宋体" w:cs="宋体"/>
                <w:b w:val="0"/>
                <w:bCs w:val="0"/>
                <w:color w:val="0000FF"/>
                <w:sz w:val="21"/>
                <w:szCs w:val="21"/>
                <w:lang w:eastAsia="zh-CN"/>
              </w:rPr>
              <w:t>得</w:t>
            </w:r>
            <w:r>
              <w:rPr>
                <w:rFonts w:hint="eastAsia" w:ascii="宋体" w:hAnsi="宋体" w:cs="宋体"/>
                <w:b w:val="0"/>
                <w:bCs w:val="0"/>
                <w:color w:val="0000FF"/>
                <w:sz w:val="21"/>
                <w:szCs w:val="21"/>
                <w:lang w:val="en-US" w:eastAsia="zh-CN"/>
              </w:rPr>
              <w:t>1</w:t>
            </w:r>
            <w:r>
              <w:rPr>
                <w:rFonts w:hint="eastAsia" w:ascii="宋体" w:hAnsi="宋体" w:eastAsia="宋体" w:cs="宋体"/>
                <w:b w:val="0"/>
                <w:bCs w:val="0"/>
                <w:color w:val="0000FF"/>
                <w:sz w:val="21"/>
                <w:szCs w:val="21"/>
                <w:lang w:eastAsia="zh-CN"/>
              </w:rPr>
              <w:t>分</w:t>
            </w:r>
          </w:p>
          <w:p w14:paraId="2FBD01C2">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0000FF"/>
                <w:sz w:val="21"/>
                <w:szCs w:val="21"/>
                <w:lang w:eastAsia="zh-CN"/>
              </w:rPr>
            </w:pPr>
            <w:bookmarkStart w:id="128" w:name="_Toc16997"/>
            <w:r>
              <w:rPr>
                <w:rFonts w:hint="eastAsia" w:ascii="宋体" w:hAnsi="宋体" w:eastAsia="宋体" w:cs="宋体"/>
                <w:b w:val="0"/>
                <w:bCs w:val="0"/>
                <w:color w:val="0000FF"/>
                <w:sz w:val="21"/>
                <w:szCs w:val="21"/>
                <w:lang w:eastAsia="zh-CN"/>
              </w:rPr>
              <w:t>②具有注册信息安全专业人员证书，得</w:t>
            </w:r>
            <w:r>
              <w:rPr>
                <w:rFonts w:hint="eastAsia" w:ascii="宋体" w:hAnsi="宋体" w:cs="宋体"/>
                <w:b w:val="0"/>
                <w:bCs w:val="0"/>
                <w:color w:val="0000FF"/>
                <w:sz w:val="21"/>
                <w:szCs w:val="21"/>
                <w:lang w:val="en-US" w:eastAsia="zh-CN"/>
              </w:rPr>
              <w:t>1</w:t>
            </w:r>
            <w:r>
              <w:rPr>
                <w:rFonts w:hint="eastAsia" w:ascii="宋体" w:hAnsi="宋体" w:eastAsia="宋体" w:cs="宋体"/>
                <w:b w:val="0"/>
                <w:bCs w:val="0"/>
                <w:color w:val="0000FF"/>
                <w:sz w:val="21"/>
                <w:szCs w:val="21"/>
                <w:lang w:eastAsia="zh-CN"/>
              </w:rPr>
              <w:t>分；</w:t>
            </w:r>
            <w:bookmarkEnd w:id="128"/>
          </w:p>
          <w:p w14:paraId="62134DF9">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0000FF"/>
                <w:sz w:val="21"/>
                <w:szCs w:val="21"/>
                <w:lang w:eastAsia="zh-CN"/>
              </w:rPr>
            </w:pPr>
            <w:bookmarkStart w:id="129" w:name="_Toc30057"/>
            <w:r>
              <w:rPr>
                <w:rFonts w:hint="eastAsia" w:ascii="宋体" w:hAnsi="宋体" w:eastAsia="宋体" w:cs="宋体"/>
                <w:b w:val="0"/>
                <w:bCs w:val="0"/>
                <w:color w:val="0000FF"/>
                <w:sz w:val="21"/>
                <w:szCs w:val="21"/>
                <w:lang w:eastAsia="zh-CN"/>
              </w:rPr>
              <w:t>③具有信息系统项目管理师证书，</w:t>
            </w:r>
            <w:bookmarkEnd w:id="129"/>
            <w:r>
              <w:rPr>
                <w:rFonts w:hint="eastAsia" w:ascii="宋体" w:hAnsi="宋体" w:cs="宋体"/>
                <w:b w:val="0"/>
                <w:bCs w:val="0"/>
                <w:color w:val="0000FF"/>
                <w:sz w:val="21"/>
                <w:szCs w:val="21"/>
                <w:lang w:val="en-US" w:eastAsia="zh-CN"/>
              </w:rPr>
              <w:t>中级及以下的</w:t>
            </w:r>
            <w:r>
              <w:rPr>
                <w:rFonts w:hint="eastAsia" w:ascii="宋体" w:hAnsi="宋体" w:eastAsia="宋体" w:cs="宋体"/>
                <w:b w:val="0"/>
                <w:bCs w:val="0"/>
                <w:color w:val="0000FF"/>
                <w:sz w:val="21"/>
                <w:szCs w:val="21"/>
                <w:lang w:eastAsia="zh-CN"/>
              </w:rPr>
              <w:t>得</w:t>
            </w:r>
            <w:r>
              <w:rPr>
                <w:rFonts w:hint="eastAsia" w:ascii="宋体" w:hAnsi="宋体" w:cs="宋体"/>
                <w:b w:val="0"/>
                <w:bCs w:val="0"/>
                <w:color w:val="0000FF"/>
                <w:sz w:val="21"/>
                <w:szCs w:val="21"/>
                <w:lang w:val="en-US" w:eastAsia="zh-CN"/>
              </w:rPr>
              <w:t>0.5</w:t>
            </w:r>
            <w:r>
              <w:rPr>
                <w:rFonts w:hint="eastAsia" w:ascii="宋体" w:hAnsi="宋体" w:eastAsia="宋体" w:cs="宋体"/>
                <w:b w:val="0"/>
                <w:bCs w:val="0"/>
                <w:color w:val="0000FF"/>
                <w:sz w:val="21"/>
                <w:szCs w:val="21"/>
                <w:lang w:eastAsia="zh-CN"/>
              </w:rPr>
              <w:t>分</w:t>
            </w:r>
            <w:r>
              <w:rPr>
                <w:rFonts w:hint="eastAsia" w:ascii="宋体" w:hAnsi="宋体" w:cs="宋体"/>
                <w:b w:val="0"/>
                <w:bCs w:val="0"/>
                <w:color w:val="0000FF"/>
                <w:sz w:val="21"/>
                <w:szCs w:val="21"/>
                <w:lang w:eastAsia="zh-CN"/>
              </w:rPr>
              <w:t>，</w:t>
            </w:r>
            <w:r>
              <w:rPr>
                <w:rFonts w:hint="eastAsia" w:ascii="宋体" w:hAnsi="宋体" w:cs="宋体"/>
                <w:b w:val="0"/>
                <w:bCs w:val="0"/>
                <w:color w:val="0000FF"/>
                <w:sz w:val="21"/>
                <w:szCs w:val="21"/>
                <w:lang w:val="en-US" w:eastAsia="zh-CN"/>
              </w:rPr>
              <w:t>高级及以上的</w:t>
            </w:r>
            <w:r>
              <w:rPr>
                <w:rFonts w:hint="eastAsia" w:ascii="宋体" w:hAnsi="宋体" w:eastAsia="宋体" w:cs="宋体"/>
                <w:b w:val="0"/>
                <w:bCs w:val="0"/>
                <w:color w:val="0000FF"/>
                <w:sz w:val="21"/>
                <w:szCs w:val="21"/>
                <w:lang w:eastAsia="zh-CN"/>
              </w:rPr>
              <w:t>得</w:t>
            </w:r>
            <w:r>
              <w:rPr>
                <w:rFonts w:hint="eastAsia" w:ascii="宋体" w:hAnsi="宋体" w:cs="宋体"/>
                <w:b w:val="0"/>
                <w:bCs w:val="0"/>
                <w:color w:val="0000FF"/>
                <w:sz w:val="21"/>
                <w:szCs w:val="21"/>
                <w:lang w:val="en-US" w:eastAsia="zh-CN"/>
              </w:rPr>
              <w:t>1</w:t>
            </w:r>
            <w:r>
              <w:rPr>
                <w:rFonts w:hint="eastAsia" w:ascii="宋体" w:hAnsi="宋体" w:eastAsia="宋体" w:cs="宋体"/>
                <w:b w:val="0"/>
                <w:bCs w:val="0"/>
                <w:color w:val="0000FF"/>
                <w:sz w:val="21"/>
                <w:szCs w:val="21"/>
                <w:lang w:eastAsia="zh-CN"/>
              </w:rPr>
              <w:t>分</w:t>
            </w:r>
          </w:p>
          <w:p w14:paraId="08C87E5B">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sz w:val="21"/>
                <w:szCs w:val="21"/>
                <w:lang w:eastAsia="zh-CN"/>
              </w:rPr>
            </w:pPr>
            <w:bookmarkStart w:id="130" w:name="_Toc49"/>
            <w:r>
              <w:rPr>
                <w:rFonts w:hint="eastAsia" w:ascii="宋体" w:hAnsi="宋体" w:eastAsia="宋体" w:cs="宋体"/>
                <w:b w:val="0"/>
                <w:bCs w:val="0"/>
                <w:color w:val="0000FF"/>
                <w:sz w:val="21"/>
                <w:szCs w:val="21"/>
                <w:lang w:eastAsia="zh-CN"/>
              </w:rPr>
              <w:t>注：</w:t>
            </w:r>
            <w:r>
              <w:rPr>
                <w:rFonts w:hint="eastAsia" w:ascii="宋体" w:hAnsi="宋体" w:cs="宋体"/>
                <w:b w:val="0"/>
                <w:bCs w:val="0"/>
                <w:color w:val="0000FF"/>
                <w:sz w:val="21"/>
                <w:szCs w:val="21"/>
                <w:lang w:val="en-US" w:eastAsia="zh-CN"/>
              </w:rPr>
              <w:t>同一人员具有多个证书的可重复计分；提供</w:t>
            </w:r>
            <w:r>
              <w:rPr>
                <w:rFonts w:hint="eastAsia" w:ascii="宋体" w:hAnsi="宋体" w:eastAsia="宋体" w:cs="宋体"/>
                <w:b w:val="0"/>
                <w:bCs w:val="0"/>
                <w:color w:val="0000FF"/>
                <w:sz w:val="21"/>
                <w:szCs w:val="21"/>
                <w:lang w:eastAsia="zh-CN"/>
              </w:rPr>
              <w:t>拟投入人员须提供证书复印件加盖供应商公章。</w:t>
            </w:r>
            <w:bookmarkEnd w:id="130"/>
          </w:p>
        </w:tc>
        <w:tc>
          <w:tcPr>
            <w:tcW w:w="761" w:type="dxa"/>
            <w:noWrap w:val="0"/>
            <w:vAlign w:val="center"/>
          </w:tcPr>
          <w:p w14:paraId="11F20446">
            <w:pPr>
              <w:jc w:val="center"/>
              <w:rPr>
                <w:rFonts w:hint="default"/>
                <w:color w:val="4472C4"/>
                <w:szCs w:val="21"/>
                <w:lang w:val="en-US" w:eastAsia="zh-CN"/>
              </w:rPr>
            </w:pPr>
            <w:r>
              <w:rPr>
                <w:rFonts w:hint="eastAsia"/>
                <w:color w:val="4472C4"/>
                <w:szCs w:val="21"/>
                <w:lang w:val="en-US" w:eastAsia="zh-CN"/>
              </w:rPr>
              <w:t>7分</w:t>
            </w:r>
          </w:p>
        </w:tc>
        <w:tc>
          <w:tcPr>
            <w:tcW w:w="571" w:type="dxa"/>
            <w:noWrap w:val="0"/>
            <w:vAlign w:val="center"/>
          </w:tcPr>
          <w:p w14:paraId="673DA106">
            <w:pPr>
              <w:jc w:val="center"/>
              <w:rPr>
                <w:rFonts w:hint="eastAsia"/>
                <w:color w:val="4472C4"/>
                <w:szCs w:val="21"/>
                <w:lang w:eastAsia="zh-CN"/>
              </w:rPr>
            </w:pPr>
            <w:r>
              <w:rPr>
                <w:rFonts w:hint="eastAsia"/>
                <w:color w:val="4472C4"/>
                <w:szCs w:val="21"/>
                <w:lang w:eastAsia="zh-CN"/>
              </w:rPr>
              <w:t>客观分</w:t>
            </w:r>
          </w:p>
        </w:tc>
      </w:tr>
      <w:tr w14:paraId="2CE7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26" w:type="dxa"/>
            <w:noWrap w:val="0"/>
            <w:vAlign w:val="center"/>
          </w:tcPr>
          <w:p w14:paraId="448E5002">
            <w:pPr>
              <w:jc w:val="center"/>
              <w:rPr>
                <w:rFonts w:hint="default"/>
                <w:b/>
                <w:szCs w:val="21"/>
                <w:lang w:val="en-US" w:eastAsia="zh-CN"/>
              </w:rPr>
            </w:pPr>
            <w:r>
              <w:rPr>
                <w:rFonts w:hint="eastAsia"/>
                <w:b/>
                <w:szCs w:val="21"/>
                <w:lang w:val="en-US" w:eastAsia="zh-CN"/>
              </w:rPr>
              <w:t>5</w:t>
            </w:r>
          </w:p>
        </w:tc>
        <w:tc>
          <w:tcPr>
            <w:tcW w:w="658" w:type="dxa"/>
            <w:noWrap w:val="0"/>
            <w:vAlign w:val="center"/>
          </w:tcPr>
          <w:p w14:paraId="36FD4739">
            <w:pPr>
              <w:jc w:val="center"/>
              <w:rPr>
                <w:rFonts w:hint="eastAsia" w:eastAsia="宋体"/>
                <w:color w:val="4472C4"/>
                <w:szCs w:val="21"/>
                <w:lang w:eastAsia="zh-CN"/>
              </w:rPr>
            </w:pPr>
            <w:r>
              <w:rPr>
                <w:rFonts w:hint="eastAsia"/>
                <w:color w:val="auto"/>
                <w:szCs w:val="21"/>
                <w:lang w:eastAsia="zh-CN"/>
              </w:rPr>
              <w:t>商务分</w:t>
            </w:r>
          </w:p>
        </w:tc>
        <w:tc>
          <w:tcPr>
            <w:tcW w:w="6680" w:type="dxa"/>
            <w:noWrap w:val="0"/>
            <w:vAlign w:val="center"/>
          </w:tcPr>
          <w:p w14:paraId="4CCCC90D">
            <w:pPr>
              <w:pStyle w:val="179"/>
              <w:jc w:val="left"/>
              <w:rPr>
                <w:rFonts w:hint="eastAsia"/>
                <w:sz w:val="21"/>
                <w:szCs w:val="21"/>
                <w:highlight w:val="cyan"/>
                <w:lang w:eastAsia="zh-CN"/>
              </w:rPr>
            </w:pPr>
            <w:r>
              <w:rPr>
                <w:rFonts w:hint="eastAsia"/>
                <w:sz w:val="21"/>
                <w:szCs w:val="21"/>
                <w:highlight w:val="cyan"/>
                <w:lang w:eastAsia="zh-CN"/>
              </w:rPr>
              <w:t>综合实分（满分</w:t>
            </w:r>
            <w:r>
              <w:rPr>
                <w:rFonts w:hint="eastAsia"/>
                <w:sz w:val="21"/>
                <w:szCs w:val="21"/>
                <w:highlight w:val="cyan"/>
                <w:lang w:val="en-US" w:eastAsia="zh-CN"/>
              </w:rPr>
              <w:t>5分</w:t>
            </w:r>
            <w:r>
              <w:rPr>
                <w:rFonts w:hint="eastAsia"/>
                <w:sz w:val="21"/>
                <w:szCs w:val="21"/>
                <w:highlight w:val="cyan"/>
                <w:lang w:eastAsia="zh-CN"/>
              </w:rPr>
              <w:t>）</w:t>
            </w:r>
          </w:p>
          <w:p w14:paraId="1392A5B4">
            <w:pPr>
              <w:pStyle w:val="179"/>
              <w:jc w:val="left"/>
              <w:rPr>
                <w:rFonts w:hint="eastAsia"/>
                <w:color w:val="FF0000"/>
                <w:sz w:val="21"/>
                <w:szCs w:val="21"/>
                <w:highlight w:val="cyan"/>
                <w:lang w:eastAsia="zh-CN"/>
              </w:rPr>
            </w:pPr>
            <w:r>
              <w:rPr>
                <w:rFonts w:hint="eastAsia"/>
                <w:color w:val="auto"/>
                <w:sz w:val="21"/>
                <w:szCs w:val="21"/>
                <w:highlight w:val="cyan"/>
                <w:lang w:eastAsia="zh-CN"/>
              </w:rPr>
              <w:t>（1）供应商或其上级公司具有质量管理体系认证证书（ISO9001）、信息安全管理体系认证证书（ISO27001），每提供一份得</w:t>
            </w:r>
            <w:r>
              <w:rPr>
                <w:rFonts w:hint="eastAsia"/>
                <w:color w:val="auto"/>
                <w:sz w:val="21"/>
                <w:szCs w:val="21"/>
                <w:highlight w:val="cyan"/>
                <w:lang w:val="en-US" w:eastAsia="zh-CN"/>
              </w:rPr>
              <w:t>0.5</w:t>
            </w:r>
            <w:r>
              <w:rPr>
                <w:rFonts w:hint="eastAsia"/>
                <w:color w:val="auto"/>
                <w:sz w:val="21"/>
                <w:szCs w:val="21"/>
                <w:highlight w:val="cyan"/>
                <w:lang w:eastAsia="zh-CN"/>
              </w:rPr>
              <w:t>分，满分</w:t>
            </w:r>
            <w:r>
              <w:rPr>
                <w:rFonts w:hint="eastAsia"/>
                <w:color w:val="auto"/>
                <w:sz w:val="21"/>
                <w:szCs w:val="21"/>
                <w:highlight w:val="cyan"/>
                <w:lang w:val="en-US" w:eastAsia="zh-CN"/>
              </w:rPr>
              <w:t>1</w:t>
            </w:r>
            <w:r>
              <w:rPr>
                <w:rFonts w:hint="eastAsia"/>
                <w:color w:val="auto"/>
                <w:sz w:val="21"/>
                <w:szCs w:val="21"/>
                <w:highlight w:val="cyan"/>
                <w:lang w:eastAsia="zh-CN"/>
              </w:rPr>
              <w:t>分（提供相关证书复印件，并加盖投标人电子公章，否则不得分）。</w:t>
            </w:r>
          </w:p>
          <w:p w14:paraId="756C083B">
            <w:pPr>
              <w:pStyle w:val="179"/>
              <w:jc w:val="left"/>
              <w:rPr>
                <w:rFonts w:hint="eastAsia"/>
                <w:sz w:val="21"/>
                <w:szCs w:val="21"/>
                <w:highlight w:val="cyan"/>
                <w:lang w:eastAsia="zh-CN"/>
              </w:rPr>
            </w:pPr>
            <w:r>
              <w:rPr>
                <w:rFonts w:hint="eastAsia"/>
                <w:sz w:val="21"/>
                <w:szCs w:val="21"/>
                <w:highlight w:val="cyan"/>
                <w:lang w:eastAsia="zh-CN"/>
              </w:rPr>
              <w:t>（</w:t>
            </w:r>
            <w:r>
              <w:rPr>
                <w:rFonts w:hint="eastAsia"/>
                <w:sz w:val="21"/>
                <w:szCs w:val="21"/>
                <w:highlight w:val="cyan"/>
                <w:lang w:val="en-US" w:eastAsia="zh-CN"/>
              </w:rPr>
              <w:t>2</w:t>
            </w:r>
            <w:r>
              <w:rPr>
                <w:rFonts w:hint="eastAsia"/>
                <w:sz w:val="21"/>
                <w:szCs w:val="21"/>
                <w:highlight w:val="cyan"/>
                <w:lang w:eastAsia="zh-CN"/>
              </w:rPr>
              <w:t>）供应商或其上级公司具有ITSS信息技术服务标准符合性证书（数据中心），得2分，满分2分（提供相关证书复印件，并加盖投标人电子公章，否则不得分）。</w:t>
            </w:r>
          </w:p>
          <w:p w14:paraId="149BD38E">
            <w:pPr>
              <w:rPr>
                <w:rFonts w:hint="eastAsia"/>
                <w:lang w:eastAsia="zh-CN"/>
              </w:rPr>
            </w:pPr>
            <w:r>
              <w:rPr>
                <w:rFonts w:hint="eastAsia"/>
                <w:sz w:val="21"/>
                <w:szCs w:val="21"/>
                <w:highlight w:val="cyan"/>
                <w:lang w:eastAsia="zh-CN"/>
              </w:rPr>
              <w:t>（</w:t>
            </w:r>
            <w:r>
              <w:rPr>
                <w:rFonts w:hint="eastAsia"/>
                <w:sz w:val="21"/>
                <w:szCs w:val="21"/>
                <w:highlight w:val="cyan"/>
                <w:lang w:val="en-US" w:eastAsia="zh-CN"/>
              </w:rPr>
              <w:t>3</w:t>
            </w:r>
            <w:r>
              <w:rPr>
                <w:rFonts w:hint="eastAsia"/>
                <w:sz w:val="21"/>
                <w:szCs w:val="21"/>
                <w:highlight w:val="cyan"/>
                <w:lang w:eastAsia="zh-CN"/>
              </w:rPr>
              <w:t>）供应商从</w:t>
            </w:r>
            <w:r>
              <w:rPr>
                <w:rFonts w:hint="eastAsia"/>
                <w:sz w:val="21"/>
                <w:szCs w:val="21"/>
                <w:highlight w:val="cyan"/>
                <w:lang w:val="en-US" w:eastAsia="zh-CN"/>
              </w:rPr>
              <w:t>2023年以来承接过同类项目的业绩（提供有效合同复印件或中标/成交通知书复印件并加盖供应商公章），每份得1分，满分2分。</w:t>
            </w:r>
          </w:p>
        </w:tc>
        <w:tc>
          <w:tcPr>
            <w:tcW w:w="761" w:type="dxa"/>
            <w:noWrap w:val="0"/>
            <w:vAlign w:val="center"/>
          </w:tcPr>
          <w:p w14:paraId="6495A546">
            <w:pPr>
              <w:jc w:val="center"/>
              <w:rPr>
                <w:rFonts w:hint="default"/>
                <w:color w:val="4472C4"/>
                <w:szCs w:val="21"/>
                <w:lang w:val="en-US" w:eastAsia="zh-CN"/>
              </w:rPr>
            </w:pPr>
            <w:r>
              <w:rPr>
                <w:rFonts w:hint="eastAsia"/>
                <w:color w:val="4472C4"/>
                <w:szCs w:val="21"/>
                <w:lang w:val="en-US" w:eastAsia="zh-CN"/>
              </w:rPr>
              <w:t>5分</w:t>
            </w:r>
          </w:p>
        </w:tc>
        <w:tc>
          <w:tcPr>
            <w:tcW w:w="571" w:type="dxa"/>
            <w:noWrap w:val="0"/>
            <w:vAlign w:val="center"/>
          </w:tcPr>
          <w:p w14:paraId="217BBFFF">
            <w:pPr>
              <w:jc w:val="center"/>
              <w:rPr>
                <w:rFonts w:hint="eastAsia"/>
                <w:color w:val="4472C4"/>
                <w:szCs w:val="21"/>
                <w:lang w:eastAsia="zh-CN"/>
              </w:rPr>
            </w:pPr>
            <w:r>
              <w:rPr>
                <w:rFonts w:hint="eastAsia"/>
                <w:color w:val="4472C4"/>
                <w:szCs w:val="21"/>
                <w:lang w:eastAsia="zh-CN"/>
              </w:rPr>
              <w:t>客观分</w:t>
            </w:r>
          </w:p>
        </w:tc>
      </w:tr>
    </w:tbl>
    <w:p w14:paraId="5576089B">
      <w:pPr>
        <w:ind w:firstLine="315" w:firstLineChars="150"/>
        <w:rPr>
          <w:lang w:val="zh-CN"/>
        </w:rPr>
      </w:pPr>
    </w:p>
    <w:p w14:paraId="21FAAF98">
      <w:pPr>
        <w:pStyle w:val="27"/>
        <w:snapToGrid w:val="0"/>
        <w:ind w:firstLine="315" w:firstLineChars="150"/>
        <w:rPr>
          <w:rFonts w:ascii="Times New Roman" w:hAnsi="Times New Roman" w:cs="Times New Roman"/>
          <w:b/>
          <w:color w:val="4472C4"/>
          <w:sz w:val="24"/>
          <w:szCs w:val="24"/>
        </w:rPr>
      </w:pPr>
      <w:r>
        <w:rPr>
          <w:rFonts w:hint="eastAsia"/>
          <w:lang w:val="zh-CN"/>
        </w:rPr>
        <w:t>（2）投标报价分</w:t>
      </w:r>
    </w:p>
    <w:tbl>
      <w:tblPr>
        <w:tblStyle w:val="52"/>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13"/>
        <w:gridCol w:w="3244"/>
        <w:gridCol w:w="1160"/>
        <w:gridCol w:w="1559"/>
      </w:tblGrid>
      <w:tr w14:paraId="7575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noWrap w:val="0"/>
            <w:vAlign w:val="center"/>
          </w:tcPr>
          <w:p w14:paraId="17108677">
            <w:pPr>
              <w:jc w:val="center"/>
              <w:rPr>
                <w:b/>
                <w:szCs w:val="21"/>
              </w:rPr>
            </w:pPr>
            <w:r>
              <w:rPr>
                <w:b/>
                <w:szCs w:val="21"/>
              </w:rPr>
              <w:t>序号</w:t>
            </w:r>
          </w:p>
        </w:tc>
        <w:tc>
          <w:tcPr>
            <w:tcW w:w="1913" w:type="dxa"/>
            <w:noWrap w:val="0"/>
            <w:vAlign w:val="center"/>
          </w:tcPr>
          <w:p w14:paraId="6D116BF8">
            <w:pPr>
              <w:jc w:val="center"/>
              <w:rPr>
                <w:b/>
                <w:szCs w:val="21"/>
              </w:rPr>
            </w:pPr>
            <w:r>
              <w:rPr>
                <w:rFonts w:hint="eastAsia"/>
                <w:b/>
                <w:szCs w:val="21"/>
              </w:rPr>
              <w:t>类型</w:t>
            </w:r>
          </w:p>
        </w:tc>
        <w:tc>
          <w:tcPr>
            <w:tcW w:w="3244" w:type="dxa"/>
            <w:noWrap w:val="0"/>
            <w:vAlign w:val="center"/>
          </w:tcPr>
          <w:p w14:paraId="36769B0A">
            <w:pPr>
              <w:jc w:val="center"/>
              <w:rPr>
                <w:b/>
                <w:szCs w:val="21"/>
              </w:rPr>
            </w:pPr>
            <w:r>
              <w:rPr>
                <w:rFonts w:hint="eastAsia"/>
                <w:b/>
                <w:szCs w:val="21"/>
              </w:rPr>
              <w:t>评分标准</w:t>
            </w:r>
          </w:p>
        </w:tc>
        <w:tc>
          <w:tcPr>
            <w:tcW w:w="1160" w:type="dxa"/>
            <w:noWrap w:val="0"/>
            <w:vAlign w:val="center"/>
          </w:tcPr>
          <w:p w14:paraId="64C7404A">
            <w:pPr>
              <w:jc w:val="center"/>
              <w:rPr>
                <w:b/>
                <w:szCs w:val="21"/>
              </w:rPr>
            </w:pPr>
            <w:r>
              <w:rPr>
                <w:rFonts w:hint="eastAsia"/>
                <w:b/>
                <w:szCs w:val="21"/>
              </w:rPr>
              <w:t>分值权重</w:t>
            </w:r>
          </w:p>
        </w:tc>
        <w:tc>
          <w:tcPr>
            <w:tcW w:w="1559" w:type="dxa"/>
            <w:noWrap w:val="0"/>
            <w:vAlign w:val="center"/>
          </w:tcPr>
          <w:p w14:paraId="5DD8130D">
            <w:pPr>
              <w:jc w:val="center"/>
              <w:rPr>
                <w:b/>
                <w:szCs w:val="21"/>
              </w:rPr>
            </w:pPr>
            <w:r>
              <w:rPr>
                <w:b/>
                <w:szCs w:val="21"/>
              </w:rPr>
              <w:t>说明</w:t>
            </w:r>
          </w:p>
        </w:tc>
      </w:tr>
      <w:tr w14:paraId="0B69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noWrap w:val="0"/>
            <w:vAlign w:val="center"/>
          </w:tcPr>
          <w:p w14:paraId="4058184C">
            <w:pPr>
              <w:jc w:val="center"/>
              <w:rPr>
                <w:b/>
                <w:szCs w:val="21"/>
              </w:rPr>
            </w:pPr>
            <w:r>
              <w:rPr>
                <w:rFonts w:hint="eastAsia"/>
                <w:b/>
                <w:szCs w:val="21"/>
              </w:rPr>
              <w:t>1</w:t>
            </w:r>
          </w:p>
        </w:tc>
        <w:tc>
          <w:tcPr>
            <w:tcW w:w="1913" w:type="dxa"/>
            <w:noWrap w:val="0"/>
            <w:vAlign w:val="center"/>
          </w:tcPr>
          <w:p w14:paraId="3A24D213">
            <w:pPr>
              <w:jc w:val="center"/>
              <w:rPr>
                <w:color w:val="4472C4"/>
                <w:szCs w:val="21"/>
              </w:rPr>
            </w:pPr>
            <w:r>
              <w:rPr>
                <w:rFonts w:hint="eastAsia"/>
                <w:szCs w:val="21"/>
              </w:rPr>
              <w:t>投标报价分</w:t>
            </w:r>
          </w:p>
        </w:tc>
        <w:tc>
          <w:tcPr>
            <w:tcW w:w="3244" w:type="dxa"/>
            <w:noWrap w:val="0"/>
            <w:vAlign w:val="center"/>
          </w:tcPr>
          <w:p w14:paraId="5C9798A3">
            <w:pPr>
              <w:rPr>
                <w:szCs w:val="21"/>
              </w:rPr>
            </w:pPr>
            <w:r>
              <w:rPr>
                <w:rFonts w:hint="eastAsia"/>
                <w:szCs w:val="21"/>
              </w:rPr>
              <w:t>以满足招标文件要求且投标价格最低的投标报价为评审基准价，其价格分为满分。其他供应商的价格分统一按照下列公式计算：投标报价得分</w:t>
            </w:r>
            <w:r>
              <w:rPr>
                <w:szCs w:val="21"/>
              </w:rPr>
              <w:t>=（评审基准价/投标报价）×投标报价分满分分值。</w:t>
            </w:r>
          </w:p>
        </w:tc>
        <w:tc>
          <w:tcPr>
            <w:tcW w:w="1160" w:type="dxa"/>
            <w:noWrap w:val="0"/>
            <w:vAlign w:val="center"/>
          </w:tcPr>
          <w:p w14:paraId="679523D7">
            <w:pPr>
              <w:jc w:val="center"/>
              <w:rPr>
                <w:rFonts w:hint="default" w:eastAsia="宋体"/>
                <w:color w:val="4472C4"/>
                <w:szCs w:val="21"/>
                <w:lang w:val="en-US" w:eastAsia="zh-CN"/>
              </w:rPr>
            </w:pPr>
            <w:r>
              <w:rPr>
                <w:rFonts w:hint="eastAsia"/>
                <w:color w:val="auto"/>
                <w:szCs w:val="21"/>
                <w:lang w:val="en-US" w:eastAsia="zh-CN"/>
              </w:rPr>
              <w:t>30</w:t>
            </w:r>
          </w:p>
        </w:tc>
        <w:tc>
          <w:tcPr>
            <w:tcW w:w="1559" w:type="dxa"/>
            <w:noWrap w:val="0"/>
            <w:vAlign w:val="center"/>
          </w:tcPr>
          <w:p w14:paraId="0AD0F7D1">
            <w:pPr>
              <w:rPr>
                <w:color w:val="4472C4"/>
                <w:szCs w:val="21"/>
              </w:rPr>
            </w:pPr>
          </w:p>
        </w:tc>
      </w:tr>
    </w:tbl>
    <w:p w14:paraId="39041353">
      <w:pPr>
        <w:rPr>
          <w:szCs w:val="21"/>
        </w:rPr>
      </w:pPr>
    </w:p>
    <w:p w14:paraId="46F191AF">
      <w:pPr>
        <w:spacing w:before="120" w:line="320" w:lineRule="atLeast"/>
        <w:ind w:firstLine="316" w:firstLineChars="150"/>
        <w:rPr>
          <w:b/>
          <w:bCs/>
          <w:color w:val="4472C4"/>
          <w:kern w:val="0"/>
          <w:szCs w:val="21"/>
        </w:rPr>
      </w:pPr>
      <w:r>
        <w:rPr>
          <w:rFonts w:hint="eastAsia"/>
          <w:b/>
          <w:bCs/>
          <w:kern w:val="0"/>
          <w:szCs w:val="21"/>
        </w:rPr>
        <w:t>注：</w:t>
      </w:r>
      <w:r>
        <w:rPr>
          <w:b/>
          <w:bCs/>
          <w:kern w:val="0"/>
          <w:szCs w:val="21"/>
        </w:rPr>
        <w:t>政策性扣除计算方法</w:t>
      </w:r>
      <w:bookmarkStart w:id="131" w:name="_Hlk132881338"/>
    </w:p>
    <w:bookmarkEnd w:id="131"/>
    <w:p w14:paraId="1069019F">
      <w:pPr>
        <w:spacing w:before="120" w:line="320" w:lineRule="atLeast"/>
        <w:ind w:firstLine="420" w:firstLineChars="200"/>
        <w:rPr>
          <w:szCs w:val="21"/>
        </w:rPr>
      </w:pPr>
      <w:bookmarkStart w:id="132" w:name="_Hlk132881368"/>
      <w:r>
        <w:rPr>
          <w:rFonts w:hint="eastAsia"/>
          <w:szCs w:val="21"/>
        </w:rPr>
        <w:t>供应商投标</w:t>
      </w:r>
      <w:r>
        <w:rPr>
          <w:szCs w:val="21"/>
        </w:rPr>
        <w:t>报价将按相应比例进行扣除，用扣除后的价格参与评审（计算价格分）</w:t>
      </w:r>
      <w:r>
        <w:rPr>
          <w:rFonts w:hint="eastAsia"/>
          <w:szCs w:val="21"/>
        </w:rPr>
        <w:t>，价格扣除比例分别如下：</w:t>
      </w:r>
    </w:p>
    <w:tbl>
      <w:tblPr>
        <w:tblStyle w:val="5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962"/>
        <w:gridCol w:w="2551"/>
      </w:tblGrid>
      <w:tr w14:paraId="5E7F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3CC6E07">
            <w:pPr>
              <w:spacing w:before="120" w:line="320" w:lineRule="atLeast"/>
              <w:jc w:val="center"/>
              <w:rPr>
                <w:szCs w:val="21"/>
              </w:rPr>
            </w:pPr>
            <w:bookmarkStart w:id="133" w:name="_Hlk132881358"/>
            <w:r>
              <w:rPr>
                <w:rFonts w:hint="eastAsia"/>
                <w:szCs w:val="21"/>
              </w:rPr>
              <w:t>独立投标</w:t>
            </w:r>
          </w:p>
        </w:tc>
        <w:tc>
          <w:tcPr>
            <w:tcW w:w="4962" w:type="dxa"/>
            <w:noWrap w:val="0"/>
            <w:vAlign w:val="top"/>
          </w:tcPr>
          <w:p w14:paraId="2F3804A2">
            <w:pPr>
              <w:spacing w:before="120" w:line="320" w:lineRule="atLeast"/>
              <w:rPr>
                <w:szCs w:val="21"/>
              </w:rPr>
            </w:pPr>
            <w:r>
              <w:rPr>
                <w:rFonts w:hint="eastAsia"/>
                <w:szCs w:val="21"/>
              </w:rPr>
              <w:t>供应商均为所列企业之一（小型企业、微型企业、残疾人福利企业、监狱企业）</w:t>
            </w:r>
          </w:p>
        </w:tc>
        <w:tc>
          <w:tcPr>
            <w:tcW w:w="2551" w:type="dxa"/>
            <w:noWrap w:val="0"/>
            <w:vAlign w:val="top"/>
          </w:tcPr>
          <w:p w14:paraId="780B03CE">
            <w:pPr>
              <w:spacing w:before="120" w:line="320" w:lineRule="atLeast"/>
              <w:rPr>
                <w:szCs w:val="21"/>
              </w:rPr>
            </w:pPr>
            <w:r>
              <w:rPr>
                <w:rFonts w:hint="eastAsia"/>
                <w:szCs w:val="21"/>
              </w:rPr>
              <w:t>价格扣除响应报价的10%</w:t>
            </w:r>
          </w:p>
        </w:tc>
      </w:tr>
      <w:tr w14:paraId="75F5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noWrap w:val="0"/>
            <w:vAlign w:val="top"/>
          </w:tcPr>
          <w:p w14:paraId="425E2CD8">
            <w:pPr>
              <w:spacing w:before="120" w:line="320" w:lineRule="atLeast"/>
              <w:jc w:val="center"/>
              <w:rPr>
                <w:szCs w:val="21"/>
              </w:rPr>
            </w:pPr>
            <w:r>
              <w:rPr>
                <w:rFonts w:hint="eastAsia"/>
                <w:szCs w:val="21"/>
              </w:rPr>
              <w:t>联合体或</w:t>
            </w:r>
          </w:p>
          <w:p w14:paraId="2661D60D">
            <w:pPr>
              <w:spacing w:before="120" w:line="320" w:lineRule="atLeast"/>
              <w:jc w:val="center"/>
              <w:rPr>
                <w:szCs w:val="21"/>
              </w:rPr>
            </w:pPr>
            <w:r>
              <w:rPr>
                <w:rFonts w:hint="eastAsia"/>
                <w:szCs w:val="21"/>
              </w:rPr>
              <w:t>分包</w:t>
            </w:r>
          </w:p>
        </w:tc>
        <w:tc>
          <w:tcPr>
            <w:tcW w:w="4962" w:type="dxa"/>
            <w:noWrap w:val="0"/>
            <w:vAlign w:val="top"/>
          </w:tcPr>
          <w:p w14:paraId="01358338">
            <w:pPr>
              <w:spacing w:before="120" w:line="320" w:lineRule="atLeast"/>
              <w:rPr>
                <w:szCs w:val="21"/>
              </w:rPr>
            </w:pPr>
            <w:r>
              <w:rPr>
                <w:rFonts w:hint="eastAsia"/>
                <w:szCs w:val="21"/>
              </w:rPr>
              <w:t>小微企业承接的金额比例为1</w:t>
            </w:r>
            <w:r>
              <w:rPr>
                <w:szCs w:val="21"/>
              </w:rPr>
              <w:t>00</w:t>
            </w:r>
            <w:r>
              <w:rPr>
                <w:rFonts w:hint="eastAsia"/>
                <w:szCs w:val="21"/>
              </w:rPr>
              <w:t>%</w:t>
            </w:r>
          </w:p>
        </w:tc>
        <w:tc>
          <w:tcPr>
            <w:tcW w:w="2551" w:type="dxa"/>
            <w:noWrap w:val="0"/>
            <w:vAlign w:val="top"/>
          </w:tcPr>
          <w:p w14:paraId="794F1316">
            <w:pPr>
              <w:spacing w:before="120" w:line="320" w:lineRule="atLeast"/>
              <w:rPr>
                <w:szCs w:val="21"/>
              </w:rPr>
            </w:pPr>
            <w:r>
              <w:rPr>
                <w:rFonts w:hint="eastAsia"/>
                <w:szCs w:val="21"/>
              </w:rPr>
              <w:t>价格扣除响应报价的10%</w:t>
            </w:r>
          </w:p>
        </w:tc>
      </w:tr>
      <w:tr w14:paraId="20D2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noWrap w:val="0"/>
            <w:vAlign w:val="top"/>
          </w:tcPr>
          <w:p w14:paraId="18E054BD">
            <w:pPr>
              <w:spacing w:before="120" w:line="320" w:lineRule="atLeast"/>
              <w:rPr>
                <w:szCs w:val="21"/>
              </w:rPr>
            </w:pPr>
          </w:p>
        </w:tc>
        <w:tc>
          <w:tcPr>
            <w:tcW w:w="4962" w:type="dxa"/>
            <w:noWrap w:val="0"/>
            <w:vAlign w:val="top"/>
          </w:tcPr>
          <w:p w14:paraId="1932F0D5">
            <w:pPr>
              <w:spacing w:before="120" w:line="320" w:lineRule="atLeast"/>
              <w:rPr>
                <w:szCs w:val="21"/>
              </w:rPr>
            </w:pPr>
            <w:r>
              <w:rPr>
                <w:rFonts w:hint="eastAsia"/>
                <w:szCs w:val="21"/>
              </w:rPr>
              <w:t>小微企业承接的金额比例达到合同总金额3</w:t>
            </w:r>
            <w:r>
              <w:rPr>
                <w:szCs w:val="21"/>
              </w:rPr>
              <w:t>0%</w:t>
            </w:r>
            <w:r>
              <w:rPr>
                <w:rFonts w:hint="eastAsia"/>
                <w:szCs w:val="21"/>
              </w:rPr>
              <w:t>以上</w:t>
            </w:r>
          </w:p>
        </w:tc>
        <w:tc>
          <w:tcPr>
            <w:tcW w:w="2551" w:type="dxa"/>
            <w:noWrap w:val="0"/>
            <w:vAlign w:val="top"/>
          </w:tcPr>
          <w:p w14:paraId="3314CB7F">
            <w:pPr>
              <w:spacing w:before="120" w:line="320" w:lineRule="atLeast"/>
              <w:rPr>
                <w:szCs w:val="21"/>
              </w:rPr>
            </w:pPr>
            <w:r>
              <w:rPr>
                <w:rFonts w:hint="eastAsia"/>
                <w:szCs w:val="21"/>
              </w:rPr>
              <w:t>价格扣除响应报价的</w:t>
            </w:r>
            <w:r>
              <w:rPr>
                <w:szCs w:val="21"/>
              </w:rPr>
              <w:t>4</w:t>
            </w:r>
            <w:r>
              <w:rPr>
                <w:rFonts w:hint="eastAsia"/>
                <w:szCs w:val="21"/>
              </w:rPr>
              <w:t>%</w:t>
            </w:r>
          </w:p>
        </w:tc>
      </w:tr>
      <w:tr w14:paraId="7AC9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noWrap w:val="0"/>
            <w:vAlign w:val="top"/>
          </w:tcPr>
          <w:p w14:paraId="5FFFFBBB">
            <w:pPr>
              <w:spacing w:before="120" w:line="320" w:lineRule="atLeast"/>
              <w:rPr>
                <w:szCs w:val="21"/>
              </w:rPr>
            </w:pPr>
            <w:r>
              <w:rPr>
                <w:rFonts w:hint="eastAsia"/>
                <w:szCs w:val="21"/>
              </w:rPr>
              <w:t>注：未提供《中小企业声明函》、《分包意向协议书》或《联合体协议书》或不符合条件的，不享受价格扣除优惠。</w:t>
            </w:r>
          </w:p>
        </w:tc>
      </w:tr>
      <w:bookmarkEnd w:id="132"/>
      <w:bookmarkEnd w:id="133"/>
    </w:tbl>
    <w:p w14:paraId="334B21EE"/>
    <w:p w14:paraId="03BBA721">
      <w:pPr>
        <w:ind w:firstLine="315" w:firstLineChars="150"/>
      </w:pPr>
      <w:r>
        <w:rPr>
          <w:rFonts w:hint="eastAsia"/>
        </w:rPr>
        <w:t>（3）政策性加分</w:t>
      </w:r>
    </w:p>
    <w:tbl>
      <w:tblPr>
        <w:tblStyle w:val="52"/>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29"/>
        <w:gridCol w:w="3643"/>
        <w:gridCol w:w="1134"/>
        <w:gridCol w:w="2551"/>
      </w:tblGrid>
      <w:tr w14:paraId="02BB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noWrap w:val="0"/>
            <w:vAlign w:val="center"/>
          </w:tcPr>
          <w:p w14:paraId="7D3A0EC7">
            <w:pPr>
              <w:jc w:val="center"/>
              <w:rPr>
                <w:b/>
                <w:szCs w:val="21"/>
              </w:rPr>
            </w:pPr>
            <w:r>
              <w:rPr>
                <w:b/>
                <w:szCs w:val="21"/>
              </w:rPr>
              <w:t>序号</w:t>
            </w:r>
          </w:p>
        </w:tc>
        <w:tc>
          <w:tcPr>
            <w:tcW w:w="829" w:type="dxa"/>
            <w:noWrap w:val="0"/>
            <w:vAlign w:val="center"/>
          </w:tcPr>
          <w:p w14:paraId="4CC06807">
            <w:pPr>
              <w:jc w:val="center"/>
              <w:rPr>
                <w:b/>
                <w:szCs w:val="21"/>
              </w:rPr>
            </w:pPr>
            <w:r>
              <w:rPr>
                <w:rFonts w:hint="eastAsia"/>
                <w:b/>
                <w:szCs w:val="21"/>
              </w:rPr>
              <w:t>类型</w:t>
            </w:r>
          </w:p>
        </w:tc>
        <w:tc>
          <w:tcPr>
            <w:tcW w:w="3643" w:type="dxa"/>
            <w:noWrap w:val="0"/>
            <w:vAlign w:val="center"/>
          </w:tcPr>
          <w:p w14:paraId="015950F6">
            <w:pPr>
              <w:jc w:val="center"/>
              <w:rPr>
                <w:b/>
                <w:szCs w:val="21"/>
              </w:rPr>
            </w:pPr>
            <w:r>
              <w:rPr>
                <w:rFonts w:hint="eastAsia"/>
                <w:b/>
                <w:szCs w:val="21"/>
              </w:rPr>
              <w:t>评分标准</w:t>
            </w:r>
          </w:p>
        </w:tc>
        <w:tc>
          <w:tcPr>
            <w:tcW w:w="1134" w:type="dxa"/>
            <w:noWrap w:val="0"/>
            <w:vAlign w:val="center"/>
          </w:tcPr>
          <w:p w14:paraId="6E46648B">
            <w:pPr>
              <w:jc w:val="center"/>
              <w:rPr>
                <w:b/>
                <w:szCs w:val="21"/>
              </w:rPr>
            </w:pPr>
            <w:r>
              <w:rPr>
                <w:rFonts w:hint="eastAsia"/>
                <w:b/>
                <w:szCs w:val="21"/>
              </w:rPr>
              <w:t>分值权重</w:t>
            </w:r>
          </w:p>
        </w:tc>
        <w:tc>
          <w:tcPr>
            <w:tcW w:w="2551" w:type="dxa"/>
            <w:noWrap w:val="0"/>
            <w:vAlign w:val="center"/>
          </w:tcPr>
          <w:p w14:paraId="6BE71E77">
            <w:pPr>
              <w:jc w:val="center"/>
              <w:rPr>
                <w:b/>
                <w:szCs w:val="21"/>
              </w:rPr>
            </w:pPr>
            <w:r>
              <w:rPr>
                <w:b/>
                <w:szCs w:val="21"/>
              </w:rPr>
              <w:t>说明</w:t>
            </w:r>
          </w:p>
        </w:tc>
      </w:tr>
      <w:tr w14:paraId="06C4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708" w:type="dxa"/>
            <w:noWrap w:val="0"/>
            <w:vAlign w:val="center"/>
          </w:tcPr>
          <w:p w14:paraId="6BAAD531">
            <w:pPr>
              <w:jc w:val="center"/>
              <w:rPr>
                <w:b/>
                <w:color w:val="auto"/>
                <w:szCs w:val="21"/>
              </w:rPr>
            </w:pPr>
            <w:r>
              <w:rPr>
                <w:rFonts w:hint="eastAsia"/>
                <w:b/>
                <w:color w:val="auto"/>
                <w:szCs w:val="21"/>
              </w:rPr>
              <w:t>1</w:t>
            </w:r>
          </w:p>
        </w:tc>
        <w:tc>
          <w:tcPr>
            <w:tcW w:w="829" w:type="dxa"/>
            <w:noWrap w:val="0"/>
            <w:vAlign w:val="center"/>
          </w:tcPr>
          <w:p w14:paraId="144F2851">
            <w:pPr>
              <w:jc w:val="center"/>
              <w:rPr>
                <w:color w:val="auto"/>
                <w:szCs w:val="21"/>
              </w:rPr>
            </w:pPr>
            <w:r>
              <w:rPr>
                <w:rFonts w:hint="eastAsia"/>
                <w:color w:val="auto"/>
                <w:szCs w:val="21"/>
              </w:rPr>
              <w:t>政策性加分</w:t>
            </w:r>
          </w:p>
        </w:tc>
        <w:tc>
          <w:tcPr>
            <w:tcW w:w="3643" w:type="dxa"/>
            <w:noWrap w:val="0"/>
            <w:vAlign w:val="center"/>
          </w:tcPr>
          <w:p w14:paraId="26410D0D">
            <w:pPr>
              <w:rPr>
                <w:iCs/>
                <w:color w:val="auto"/>
                <w:szCs w:val="21"/>
              </w:rPr>
            </w:pPr>
            <w:r>
              <w:rPr>
                <w:iCs/>
                <w:color w:val="auto"/>
                <w:szCs w:val="21"/>
              </w:rPr>
              <w:t>（1）节能产品分（</w:t>
            </w:r>
            <w:r>
              <w:rPr>
                <w:rFonts w:hint="eastAsia"/>
                <w:iCs/>
                <w:color w:val="auto"/>
                <w:szCs w:val="21"/>
                <w:lang w:val="en-US" w:eastAsia="zh-CN"/>
              </w:rPr>
              <w:t>1</w:t>
            </w:r>
            <w:r>
              <w:rPr>
                <w:iCs/>
                <w:color w:val="auto"/>
                <w:szCs w:val="21"/>
              </w:rPr>
              <w:t>分）</w:t>
            </w:r>
          </w:p>
          <w:p w14:paraId="0B5078E4">
            <w:pPr>
              <w:rPr>
                <w:iCs/>
                <w:color w:val="auto"/>
                <w:szCs w:val="21"/>
              </w:rPr>
            </w:pPr>
            <w:r>
              <w:rPr>
                <w:rFonts w:hint="eastAsia"/>
                <w:iCs/>
                <w:color w:val="auto"/>
                <w:szCs w:val="21"/>
              </w:rPr>
              <w:t>供应商投标产品属于</w:t>
            </w:r>
            <w:r>
              <w:rPr>
                <w:rFonts w:hint="eastAsia" w:ascii="宋体" w:hAnsi="宋体"/>
                <w:iCs/>
                <w:color w:val="auto"/>
              </w:rPr>
              <w:t>节能产品政府采购品目清单</w:t>
            </w:r>
            <w:r>
              <w:rPr>
                <w:rFonts w:hint="eastAsia"/>
                <w:iCs/>
                <w:color w:val="auto"/>
                <w:szCs w:val="21"/>
              </w:rPr>
              <w:t>范围内优先采购的</w:t>
            </w:r>
            <w:r>
              <w:rPr>
                <w:iCs/>
                <w:color w:val="auto"/>
                <w:szCs w:val="21"/>
              </w:rPr>
              <w:t>，每有一项得</w:t>
            </w:r>
            <w:r>
              <w:rPr>
                <w:rFonts w:hint="eastAsia"/>
                <w:iCs/>
                <w:color w:val="auto"/>
                <w:szCs w:val="21"/>
                <w:lang w:val="en-US" w:eastAsia="zh-CN"/>
              </w:rPr>
              <w:t>0.1</w:t>
            </w:r>
            <w:r>
              <w:rPr>
                <w:iCs/>
                <w:color w:val="auto"/>
                <w:szCs w:val="21"/>
              </w:rPr>
              <w:t>分，最多得</w:t>
            </w:r>
            <w:r>
              <w:rPr>
                <w:rFonts w:hint="eastAsia"/>
                <w:iCs/>
                <w:color w:val="auto"/>
                <w:szCs w:val="21"/>
                <w:lang w:val="en-US" w:eastAsia="zh-CN"/>
              </w:rPr>
              <w:t>1</w:t>
            </w:r>
            <w:r>
              <w:rPr>
                <w:iCs/>
                <w:color w:val="auto"/>
                <w:szCs w:val="21"/>
              </w:rPr>
              <w:t>分。采购内容中的强制产品不加分。</w:t>
            </w:r>
          </w:p>
          <w:p w14:paraId="7B749940">
            <w:pPr>
              <w:rPr>
                <w:iCs/>
                <w:color w:val="auto"/>
                <w:szCs w:val="21"/>
              </w:rPr>
            </w:pPr>
            <w:r>
              <w:rPr>
                <w:iCs/>
                <w:color w:val="auto"/>
                <w:szCs w:val="21"/>
              </w:rPr>
              <w:t>（</w:t>
            </w:r>
            <w:r>
              <w:rPr>
                <w:rFonts w:hint="eastAsia"/>
                <w:iCs/>
                <w:color w:val="auto"/>
                <w:szCs w:val="21"/>
              </w:rPr>
              <w:t>2</w:t>
            </w:r>
            <w:r>
              <w:rPr>
                <w:iCs/>
                <w:color w:val="auto"/>
                <w:szCs w:val="21"/>
              </w:rPr>
              <w:t>）</w:t>
            </w:r>
            <w:r>
              <w:rPr>
                <w:rFonts w:hint="eastAsia"/>
                <w:iCs/>
                <w:color w:val="auto"/>
                <w:szCs w:val="21"/>
              </w:rPr>
              <w:t>环境标志产品</w:t>
            </w:r>
            <w:r>
              <w:rPr>
                <w:iCs/>
                <w:color w:val="auto"/>
                <w:szCs w:val="21"/>
              </w:rPr>
              <w:t>分（</w:t>
            </w:r>
            <w:r>
              <w:rPr>
                <w:rFonts w:hint="eastAsia"/>
                <w:iCs/>
                <w:color w:val="auto"/>
                <w:szCs w:val="21"/>
                <w:lang w:val="en-US" w:eastAsia="zh-CN"/>
              </w:rPr>
              <w:t>1</w:t>
            </w:r>
            <w:r>
              <w:rPr>
                <w:iCs/>
                <w:color w:val="auto"/>
                <w:szCs w:val="21"/>
              </w:rPr>
              <w:t>分）</w:t>
            </w:r>
          </w:p>
          <w:p w14:paraId="422D69D5">
            <w:pPr>
              <w:rPr>
                <w:color w:val="auto"/>
                <w:szCs w:val="21"/>
              </w:rPr>
            </w:pPr>
            <w:r>
              <w:rPr>
                <w:rFonts w:hint="eastAsia"/>
                <w:iCs/>
                <w:color w:val="auto"/>
                <w:szCs w:val="21"/>
              </w:rPr>
              <w:t>供应商投标产品属于</w:t>
            </w:r>
            <w:r>
              <w:rPr>
                <w:rFonts w:hint="eastAsia" w:ascii="宋体" w:hAnsi="宋体"/>
                <w:iCs/>
                <w:color w:val="auto"/>
              </w:rPr>
              <w:t>环境标志产品政府采购品目清单</w:t>
            </w:r>
            <w:r>
              <w:rPr>
                <w:rFonts w:hint="eastAsia"/>
                <w:iCs/>
                <w:color w:val="auto"/>
                <w:szCs w:val="21"/>
              </w:rPr>
              <w:t>范围内优先采购的</w:t>
            </w:r>
            <w:r>
              <w:rPr>
                <w:iCs/>
                <w:color w:val="auto"/>
                <w:szCs w:val="21"/>
              </w:rPr>
              <w:t>，每有一项得</w:t>
            </w:r>
            <w:r>
              <w:rPr>
                <w:rFonts w:hint="eastAsia"/>
                <w:iCs/>
                <w:color w:val="auto"/>
                <w:szCs w:val="21"/>
                <w:lang w:val="en-US" w:eastAsia="zh-CN"/>
              </w:rPr>
              <w:t>0.1</w:t>
            </w:r>
            <w:r>
              <w:rPr>
                <w:iCs/>
                <w:color w:val="auto"/>
                <w:szCs w:val="21"/>
              </w:rPr>
              <w:t>分，最多得</w:t>
            </w:r>
            <w:r>
              <w:rPr>
                <w:rFonts w:hint="eastAsia"/>
                <w:iCs/>
                <w:color w:val="auto"/>
                <w:szCs w:val="21"/>
                <w:lang w:val="en-US" w:eastAsia="zh-CN"/>
              </w:rPr>
              <w:t>1</w:t>
            </w:r>
            <w:r>
              <w:rPr>
                <w:iCs/>
                <w:color w:val="auto"/>
                <w:szCs w:val="21"/>
              </w:rPr>
              <w:t>分。</w:t>
            </w:r>
          </w:p>
        </w:tc>
        <w:tc>
          <w:tcPr>
            <w:tcW w:w="1134" w:type="dxa"/>
            <w:noWrap w:val="0"/>
            <w:vAlign w:val="center"/>
          </w:tcPr>
          <w:p w14:paraId="54058DC1">
            <w:pPr>
              <w:jc w:val="center"/>
              <w:rPr>
                <w:rFonts w:hint="eastAsia" w:eastAsia="宋体"/>
                <w:color w:val="auto"/>
                <w:szCs w:val="21"/>
                <w:lang w:val="en-US" w:eastAsia="zh-CN"/>
              </w:rPr>
            </w:pPr>
            <w:r>
              <w:rPr>
                <w:rFonts w:hint="eastAsia"/>
                <w:color w:val="auto"/>
                <w:szCs w:val="21"/>
                <w:lang w:val="en-US" w:eastAsia="zh-CN"/>
              </w:rPr>
              <w:t>2</w:t>
            </w:r>
          </w:p>
        </w:tc>
        <w:tc>
          <w:tcPr>
            <w:tcW w:w="2551" w:type="dxa"/>
            <w:noWrap w:val="0"/>
            <w:vAlign w:val="center"/>
          </w:tcPr>
          <w:p w14:paraId="2F446FCF">
            <w:pPr>
              <w:rPr>
                <w:color w:val="auto"/>
                <w:szCs w:val="21"/>
              </w:rPr>
            </w:pPr>
            <w:r>
              <w:rPr>
                <w:rFonts w:hint="eastAsia"/>
                <w:color w:val="auto"/>
                <w:szCs w:val="21"/>
              </w:rPr>
              <w:t>（1）供应商在投标文件中列明属于节能、环境标志产品的投标产品列表。</w:t>
            </w:r>
          </w:p>
          <w:p w14:paraId="0206AC8D">
            <w:pPr>
              <w:rPr>
                <w:color w:val="auto"/>
                <w:szCs w:val="21"/>
              </w:rPr>
            </w:pPr>
            <w:r>
              <w:rPr>
                <w:rFonts w:hint="eastAsia"/>
                <w:color w:val="auto"/>
                <w:szCs w:val="21"/>
              </w:rPr>
              <w:t>（2）以通过中国政府采购网“节能产品查询”及“环境标志产品查询”结果与供应商所提供的投标产品列表进行比对作为评审依据</w:t>
            </w:r>
            <w:r>
              <w:rPr>
                <w:color w:val="auto"/>
                <w:szCs w:val="21"/>
              </w:rPr>
              <w:t>。</w:t>
            </w:r>
          </w:p>
        </w:tc>
      </w:tr>
    </w:tbl>
    <w:p w14:paraId="169BDD1C">
      <w:pPr>
        <w:rPr>
          <w:color w:val="auto"/>
        </w:rPr>
      </w:pPr>
    </w:p>
    <w:p w14:paraId="5A046AA4">
      <w:pPr>
        <w:rPr>
          <w:rFonts w:hint="eastAsia"/>
          <w:color w:val="auto"/>
        </w:rPr>
      </w:pPr>
      <w:r>
        <w:rPr>
          <w:rFonts w:hint="eastAsia"/>
          <w:color w:val="auto"/>
        </w:rPr>
        <w:br w:type="page"/>
      </w:r>
    </w:p>
    <w:p w14:paraId="58990778">
      <w:pPr>
        <w:ind w:firstLine="315" w:firstLineChars="150"/>
        <w:rPr>
          <w:color w:val="auto"/>
        </w:rPr>
      </w:pPr>
      <w:r>
        <w:rPr>
          <w:rFonts w:hint="eastAsia"/>
          <w:color w:val="auto"/>
        </w:rPr>
        <w:t>（4）</w:t>
      </w:r>
      <w:r>
        <w:rPr>
          <w:color w:val="auto"/>
        </w:rPr>
        <w:t>综合评分</w:t>
      </w:r>
    </w:p>
    <w:tbl>
      <w:tblPr>
        <w:tblStyle w:val="52"/>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1777"/>
        <w:gridCol w:w="1986"/>
        <w:gridCol w:w="2045"/>
      </w:tblGrid>
      <w:tr w14:paraId="2DF0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82" w:type="dxa"/>
            <w:noWrap w:val="0"/>
            <w:vAlign w:val="center"/>
          </w:tcPr>
          <w:p w14:paraId="4D48E573">
            <w:pPr>
              <w:jc w:val="center"/>
              <w:rPr>
                <w:b/>
                <w:color w:val="auto"/>
                <w:szCs w:val="21"/>
              </w:rPr>
            </w:pPr>
            <w:r>
              <w:rPr>
                <w:rFonts w:hint="eastAsia"/>
                <w:b/>
                <w:color w:val="auto"/>
                <w:szCs w:val="21"/>
              </w:rPr>
              <w:t>分项</w:t>
            </w:r>
          </w:p>
        </w:tc>
        <w:tc>
          <w:tcPr>
            <w:tcW w:w="2192" w:type="dxa"/>
            <w:noWrap w:val="0"/>
            <w:vAlign w:val="center"/>
          </w:tcPr>
          <w:p w14:paraId="1FBB8881">
            <w:pPr>
              <w:jc w:val="center"/>
              <w:rPr>
                <w:b/>
                <w:color w:val="auto"/>
                <w:szCs w:val="21"/>
              </w:rPr>
            </w:pPr>
            <w:r>
              <w:rPr>
                <w:rFonts w:hint="eastAsia"/>
                <w:b/>
                <w:color w:val="auto"/>
                <w:szCs w:val="21"/>
              </w:rPr>
              <w:t>技术及商务资信分</w:t>
            </w:r>
          </w:p>
        </w:tc>
        <w:tc>
          <w:tcPr>
            <w:tcW w:w="1777" w:type="dxa"/>
            <w:noWrap w:val="0"/>
            <w:vAlign w:val="center"/>
          </w:tcPr>
          <w:p w14:paraId="77FFE860">
            <w:pPr>
              <w:jc w:val="center"/>
              <w:rPr>
                <w:b/>
                <w:color w:val="auto"/>
                <w:szCs w:val="21"/>
              </w:rPr>
            </w:pPr>
            <w:r>
              <w:rPr>
                <w:rFonts w:hint="eastAsia"/>
                <w:b/>
                <w:color w:val="auto"/>
                <w:szCs w:val="21"/>
              </w:rPr>
              <w:t>投标报价得分</w:t>
            </w:r>
          </w:p>
        </w:tc>
        <w:tc>
          <w:tcPr>
            <w:tcW w:w="1986" w:type="dxa"/>
            <w:noWrap w:val="0"/>
            <w:vAlign w:val="center"/>
          </w:tcPr>
          <w:p w14:paraId="70C38A28">
            <w:pPr>
              <w:jc w:val="center"/>
              <w:rPr>
                <w:b/>
                <w:color w:val="auto"/>
                <w:szCs w:val="21"/>
              </w:rPr>
            </w:pPr>
            <w:r>
              <w:rPr>
                <w:rFonts w:hint="eastAsia"/>
                <w:b/>
                <w:color w:val="auto"/>
                <w:szCs w:val="21"/>
              </w:rPr>
              <w:t>政策性加分</w:t>
            </w:r>
          </w:p>
        </w:tc>
        <w:tc>
          <w:tcPr>
            <w:tcW w:w="2042" w:type="dxa"/>
            <w:noWrap w:val="0"/>
            <w:vAlign w:val="center"/>
          </w:tcPr>
          <w:p w14:paraId="059F2542">
            <w:pPr>
              <w:jc w:val="center"/>
              <w:rPr>
                <w:b/>
                <w:color w:val="auto"/>
                <w:szCs w:val="21"/>
              </w:rPr>
            </w:pPr>
            <w:r>
              <w:rPr>
                <w:rFonts w:hint="eastAsia"/>
                <w:b/>
                <w:color w:val="auto"/>
                <w:szCs w:val="21"/>
              </w:rPr>
              <w:t>总分</w:t>
            </w:r>
          </w:p>
        </w:tc>
      </w:tr>
      <w:tr w14:paraId="016B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82" w:type="dxa"/>
            <w:noWrap w:val="0"/>
            <w:vAlign w:val="center"/>
          </w:tcPr>
          <w:p w14:paraId="70403DBF">
            <w:pPr>
              <w:jc w:val="center"/>
              <w:rPr>
                <w:b/>
                <w:color w:val="auto"/>
                <w:szCs w:val="21"/>
              </w:rPr>
            </w:pPr>
            <w:r>
              <w:rPr>
                <w:rFonts w:hint="eastAsia"/>
                <w:b/>
                <w:color w:val="auto"/>
                <w:szCs w:val="21"/>
              </w:rPr>
              <w:t>分值</w:t>
            </w:r>
          </w:p>
        </w:tc>
        <w:tc>
          <w:tcPr>
            <w:tcW w:w="2192" w:type="dxa"/>
            <w:noWrap w:val="0"/>
            <w:vAlign w:val="center"/>
          </w:tcPr>
          <w:p w14:paraId="77B4B025">
            <w:pPr>
              <w:jc w:val="center"/>
              <w:rPr>
                <w:rFonts w:hint="default" w:eastAsia="宋体"/>
                <w:color w:val="auto"/>
                <w:szCs w:val="21"/>
                <w:lang w:val="en-US" w:eastAsia="zh-CN"/>
              </w:rPr>
            </w:pPr>
            <w:r>
              <w:rPr>
                <w:rFonts w:hint="eastAsia"/>
                <w:color w:val="auto"/>
                <w:szCs w:val="21"/>
                <w:lang w:val="en-US" w:eastAsia="zh-CN"/>
              </w:rPr>
              <w:t>68</w:t>
            </w:r>
          </w:p>
        </w:tc>
        <w:tc>
          <w:tcPr>
            <w:tcW w:w="1777" w:type="dxa"/>
            <w:noWrap w:val="0"/>
            <w:vAlign w:val="center"/>
          </w:tcPr>
          <w:p w14:paraId="09C261B3">
            <w:pPr>
              <w:jc w:val="center"/>
              <w:rPr>
                <w:rFonts w:hint="default" w:eastAsia="宋体"/>
                <w:color w:val="auto"/>
                <w:szCs w:val="21"/>
                <w:lang w:val="en-US" w:eastAsia="zh-CN"/>
              </w:rPr>
            </w:pPr>
            <w:r>
              <w:rPr>
                <w:rFonts w:hint="eastAsia"/>
                <w:color w:val="auto"/>
                <w:szCs w:val="21"/>
                <w:lang w:val="en-US" w:eastAsia="zh-CN"/>
              </w:rPr>
              <w:t>30</w:t>
            </w:r>
          </w:p>
        </w:tc>
        <w:tc>
          <w:tcPr>
            <w:tcW w:w="1986" w:type="dxa"/>
            <w:noWrap w:val="0"/>
            <w:vAlign w:val="center"/>
          </w:tcPr>
          <w:p w14:paraId="139127B5">
            <w:pPr>
              <w:jc w:val="center"/>
              <w:rPr>
                <w:rFonts w:hint="eastAsia" w:eastAsia="宋体"/>
                <w:color w:val="auto"/>
                <w:szCs w:val="21"/>
                <w:lang w:val="en-US" w:eastAsia="zh-CN"/>
              </w:rPr>
            </w:pPr>
            <w:r>
              <w:rPr>
                <w:rFonts w:hint="eastAsia"/>
                <w:color w:val="auto"/>
                <w:szCs w:val="21"/>
                <w:lang w:val="en-US" w:eastAsia="zh-CN"/>
              </w:rPr>
              <w:t>2</w:t>
            </w:r>
          </w:p>
        </w:tc>
        <w:tc>
          <w:tcPr>
            <w:tcW w:w="2042" w:type="dxa"/>
            <w:noWrap w:val="0"/>
            <w:vAlign w:val="center"/>
          </w:tcPr>
          <w:p w14:paraId="6B628EFF">
            <w:pPr>
              <w:jc w:val="center"/>
              <w:rPr>
                <w:rFonts w:hint="default" w:eastAsia="宋体"/>
                <w:color w:val="auto"/>
                <w:szCs w:val="21"/>
                <w:lang w:val="en-US" w:eastAsia="zh-CN"/>
              </w:rPr>
            </w:pPr>
            <w:r>
              <w:rPr>
                <w:rFonts w:hint="eastAsia"/>
                <w:color w:val="auto"/>
                <w:szCs w:val="21"/>
                <w:lang w:val="en-US" w:eastAsia="zh-CN"/>
              </w:rPr>
              <w:t>100</w:t>
            </w:r>
          </w:p>
        </w:tc>
      </w:tr>
      <w:tr w14:paraId="1491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2" w:type="dxa"/>
            <w:gridSpan w:val="5"/>
            <w:noWrap w:val="0"/>
            <w:vAlign w:val="center"/>
          </w:tcPr>
          <w:p w14:paraId="132C6EFB">
            <w:pPr>
              <w:rPr>
                <w:color w:val="auto"/>
                <w:szCs w:val="21"/>
              </w:rPr>
            </w:pPr>
            <w:r>
              <w:rPr>
                <w:rFonts w:hint="eastAsia"/>
                <w:color w:val="auto"/>
                <w:szCs w:val="21"/>
              </w:rPr>
              <w:t>综合评分</w:t>
            </w:r>
            <w:r>
              <w:rPr>
                <w:color w:val="auto"/>
                <w:szCs w:val="21"/>
              </w:rPr>
              <w:t>=</w:t>
            </w:r>
            <w:r>
              <w:rPr>
                <w:rFonts w:hint="eastAsia"/>
                <w:color w:val="auto"/>
                <w:szCs w:val="21"/>
              </w:rPr>
              <w:t>技术及商务资信分+投标报价得分+政策性加分（</w:t>
            </w:r>
            <w:r>
              <w:rPr>
                <w:rFonts w:hint="eastAsia"/>
                <w:color w:val="auto"/>
              </w:rPr>
              <w:t>注：各</w:t>
            </w:r>
            <w:r>
              <w:rPr>
                <w:color w:val="auto"/>
                <w:szCs w:val="21"/>
              </w:rPr>
              <w:t>项评分分值计算保留小数点后两位，小数点后第三位“四舍五入”</w:t>
            </w:r>
            <w:r>
              <w:rPr>
                <w:rFonts w:hint="eastAsia"/>
                <w:color w:val="auto"/>
                <w:szCs w:val="21"/>
              </w:rPr>
              <w:t>）</w:t>
            </w:r>
          </w:p>
        </w:tc>
      </w:tr>
      <w:bookmarkEnd w:id="119"/>
    </w:tbl>
    <w:p w14:paraId="0786793E">
      <w:pPr>
        <w:rPr>
          <w:bCs/>
          <w:color w:val="auto"/>
          <w:kern w:val="0"/>
          <w:szCs w:val="21"/>
        </w:rPr>
      </w:pPr>
    </w:p>
    <w:bookmarkEnd w:id="108"/>
    <w:bookmarkEnd w:id="109"/>
    <w:p w14:paraId="2A47A2D9">
      <w:pPr>
        <w:spacing w:before="120" w:line="320" w:lineRule="atLeast"/>
        <w:ind w:firstLine="420" w:firstLineChars="200"/>
        <w:rPr>
          <w:color w:val="auto"/>
        </w:rPr>
      </w:pPr>
      <w:bookmarkStart w:id="134" w:name="_Hlk65851690"/>
      <w:bookmarkStart w:id="135" w:name="_Hlk60651046"/>
      <w:bookmarkStart w:id="136" w:name="_Hlk80957087"/>
      <w:r>
        <w:rPr>
          <w:color w:val="auto"/>
        </w:rPr>
        <w:t>4.1</w:t>
      </w:r>
      <w:r>
        <w:rPr>
          <w:rFonts w:hint="eastAsia"/>
          <w:color w:val="auto"/>
        </w:rPr>
        <w:t>偏离认定说明</w:t>
      </w:r>
    </w:p>
    <w:p w14:paraId="7CF94D10">
      <w:pPr>
        <w:spacing w:before="120" w:line="320" w:lineRule="atLeast"/>
        <w:ind w:firstLine="420" w:firstLineChars="200"/>
        <w:rPr>
          <w:color w:val="4472C4"/>
          <w:szCs w:val="21"/>
        </w:rPr>
      </w:pPr>
      <w:bookmarkStart w:id="137" w:name="_Hlk132792081"/>
      <w:r>
        <w:rPr>
          <w:rFonts w:hint="eastAsia"/>
          <w:color w:val="auto"/>
          <w:szCs w:val="21"/>
        </w:rPr>
        <w:t>供应商根据采购需求中技术参数为基准，填写响应表，对于响应表或证明材料与技术参数不符的，按如下规定：</w:t>
      </w:r>
    </w:p>
    <w:p w14:paraId="1F7A1E98">
      <w:pPr>
        <w:spacing w:before="120" w:line="320" w:lineRule="atLeast"/>
        <w:ind w:firstLine="420" w:firstLineChars="200"/>
        <w:rPr>
          <w:color w:val="auto"/>
          <w:szCs w:val="21"/>
        </w:rPr>
      </w:pPr>
      <w:r>
        <w:rPr>
          <w:rFonts w:hint="eastAsia"/>
          <w:color w:val="auto"/>
          <w:szCs w:val="21"/>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089B909E">
      <w:pPr>
        <w:spacing w:before="120" w:line="320" w:lineRule="atLeast"/>
        <w:ind w:firstLine="420" w:firstLineChars="200"/>
        <w:rPr>
          <w:color w:val="auto"/>
          <w:szCs w:val="21"/>
        </w:rPr>
      </w:pPr>
      <w:r>
        <w:rPr>
          <w:rFonts w:hint="eastAsia"/>
          <w:color w:val="auto"/>
          <w:szCs w:val="21"/>
        </w:rPr>
        <w:t>（2）响应表中响应的内容与证明材料不一致的，以证明材料为准作为评审依据。</w:t>
      </w:r>
    </w:p>
    <w:p w14:paraId="4E9EC446">
      <w:pPr>
        <w:spacing w:before="120" w:line="320" w:lineRule="atLeast"/>
        <w:ind w:firstLine="420" w:firstLineChars="200"/>
        <w:rPr>
          <w:color w:val="auto"/>
          <w:szCs w:val="21"/>
        </w:rPr>
      </w:pPr>
      <w:r>
        <w:rPr>
          <w:rFonts w:hint="eastAsia"/>
          <w:color w:val="auto"/>
          <w:szCs w:val="21"/>
        </w:rPr>
        <w:t>（3）同时出现以上两种情况的，按照（1）-（2）顺序认定。</w:t>
      </w:r>
    </w:p>
    <w:p w14:paraId="7C510B9D">
      <w:pPr>
        <w:spacing w:before="120" w:line="320" w:lineRule="atLeast"/>
        <w:ind w:firstLine="420" w:firstLineChars="200"/>
        <w:rPr>
          <w:color w:val="auto"/>
          <w:szCs w:val="21"/>
        </w:rPr>
      </w:pPr>
      <w:r>
        <w:rPr>
          <w:rFonts w:hint="eastAsia"/>
          <w:color w:val="auto"/>
          <w:szCs w:val="21"/>
        </w:rPr>
        <w:t>（</w:t>
      </w:r>
      <w:r>
        <w:rPr>
          <w:color w:val="auto"/>
          <w:szCs w:val="21"/>
        </w:rPr>
        <w:t>4</w:t>
      </w:r>
      <w:r>
        <w:rPr>
          <w:rFonts w:hint="eastAsia"/>
          <w:color w:val="auto"/>
          <w:szCs w:val="21"/>
        </w:rPr>
        <w:t>）响应表与采购需求中技术参数比较有漏项的，如为实质性参数漏项，视为未响应；如为非实质性参数漏项，视为负偏离。</w:t>
      </w:r>
    </w:p>
    <w:p w14:paraId="7986702C">
      <w:pPr>
        <w:spacing w:before="120" w:line="320" w:lineRule="atLeast"/>
        <w:ind w:firstLine="420" w:firstLineChars="200"/>
        <w:rPr>
          <w:color w:val="auto"/>
          <w:szCs w:val="21"/>
        </w:rPr>
      </w:pPr>
      <w:r>
        <w:rPr>
          <w:rFonts w:hint="eastAsia"/>
          <w:color w:val="auto"/>
          <w:szCs w:val="21"/>
        </w:rPr>
        <w:t>（</w:t>
      </w:r>
      <w:r>
        <w:rPr>
          <w:color w:val="auto"/>
          <w:szCs w:val="21"/>
        </w:rPr>
        <w:t>5</w:t>
      </w:r>
      <w:r>
        <w:rPr>
          <w:rFonts w:hint="eastAsia"/>
          <w:color w:val="auto"/>
          <w:szCs w:val="21"/>
        </w:rPr>
        <w:t>）一项技术参数有多条小项要求的，必须全部响应。如只响应部分参数，视为漏项，按照（4）判定。评审时以每一条技术参数为评审依据。</w:t>
      </w:r>
    </w:p>
    <w:p w14:paraId="52AE2FC6">
      <w:pPr>
        <w:spacing w:before="120" w:line="320" w:lineRule="atLeast"/>
        <w:ind w:firstLine="420" w:firstLineChars="200"/>
        <w:rPr>
          <w:color w:val="auto"/>
          <w:szCs w:val="21"/>
        </w:rPr>
      </w:pPr>
      <w:r>
        <w:rPr>
          <w:rFonts w:hint="eastAsia"/>
          <w:color w:val="auto"/>
          <w:szCs w:val="21"/>
        </w:rPr>
        <w:t>（</w:t>
      </w:r>
      <w:r>
        <w:rPr>
          <w:rFonts w:hint="eastAsia"/>
          <w:color w:val="auto"/>
          <w:szCs w:val="21"/>
          <w:lang w:val="en-US" w:eastAsia="zh-CN"/>
        </w:rPr>
        <w:t>6</w:t>
      </w:r>
      <w:r>
        <w:rPr>
          <w:rFonts w:hint="eastAsia"/>
          <w:color w:val="auto"/>
          <w:szCs w:val="21"/>
        </w:rPr>
        <w:t>）如采购需求中技术参数有特殊要求与上述说明不一致的，以特殊要求为准。</w:t>
      </w:r>
    </w:p>
    <w:bookmarkEnd w:id="137"/>
    <w:p w14:paraId="1B7AE440">
      <w:pPr>
        <w:spacing w:before="120" w:line="320" w:lineRule="atLeast"/>
        <w:ind w:firstLine="420" w:firstLineChars="200"/>
        <w:rPr>
          <w:color w:val="4472C4"/>
          <w:szCs w:val="21"/>
        </w:rPr>
      </w:pPr>
    </w:p>
    <w:bookmarkEnd w:id="115"/>
    <w:bookmarkEnd w:id="134"/>
    <w:bookmarkEnd w:id="135"/>
    <w:p w14:paraId="2EE54C64">
      <w:pPr>
        <w:spacing w:before="120" w:line="320" w:lineRule="atLeast"/>
        <w:ind w:firstLine="420" w:firstLineChars="200"/>
        <w:rPr>
          <w:color w:val="4472C4"/>
          <w:szCs w:val="21"/>
        </w:rPr>
      </w:pPr>
    </w:p>
    <w:bookmarkEnd w:id="136"/>
    <w:p w14:paraId="363F7B62">
      <w:pPr>
        <w:pStyle w:val="27"/>
        <w:snapToGrid w:val="0"/>
        <w:spacing w:before="120" w:after="120"/>
        <w:outlineLvl w:val="0"/>
        <w:rPr>
          <w:rFonts w:ascii="Times New Roman" w:hAnsi="Times New Roman" w:cs="Times New Roman"/>
          <w:b/>
          <w:sz w:val="32"/>
          <w:szCs w:val="32"/>
        </w:rPr>
        <w:sectPr>
          <w:headerReference r:id="rId11" w:type="default"/>
          <w:pgSz w:w="11906" w:h="16838"/>
          <w:pgMar w:top="1418" w:right="1133" w:bottom="1246" w:left="1418" w:header="851" w:footer="992" w:gutter="0"/>
          <w:cols w:space="720" w:num="1"/>
          <w:docGrid w:linePitch="312" w:charSpace="0"/>
        </w:sectPr>
      </w:pPr>
    </w:p>
    <w:p w14:paraId="2D302CFD">
      <w:pPr>
        <w:pStyle w:val="27"/>
        <w:snapToGrid w:val="0"/>
        <w:spacing w:before="120" w:after="120" w:line="320" w:lineRule="exact"/>
        <w:jc w:val="center"/>
        <w:outlineLvl w:val="0"/>
        <w:rPr>
          <w:rFonts w:ascii="Times New Roman" w:hAnsi="Times New Roman" w:cs="Times New Roman"/>
          <w:sz w:val="32"/>
          <w:szCs w:val="32"/>
        </w:rPr>
      </w:pPr>
      <w:bookmarkStart w:id="138" w:name="_Toc16844"/>
      <w:bookmarkStart w:id="139" w:name="_Hlk132792163"/>
      <w:bookmarkStart w:id="140" w:name="_Hlk160525271"/>
      <w:r>
        <w:rPr>
          <w:rFonts w:ascii="Times New Roman" w:hAnsi="Times New Roman" w:cs="Times New Roman"/>
          <w:sz w:val="32"/>
          <w:szCs w:val="32"/>
        </w:rPr>
        <w:t>第五章  合同主要条款格式</w:t>
      </w:r>
      <w:bookmarkEnd w:id="138"/>
    </w:p>
    <w:p w14:paraId="03241EBE">
      <w:pPr>
        <w:pStyle w:val="19"/>
        <w:rPr>
          <w:sz w:val="32"/>
          <w:szCs w:val="32"/>
        </w:rPr>
      </w:pPr>
    </w:p>
    <w:p w14:paraId="4509A1E0">
      <w:pPr>
        <w:pStyle w:val="19"/>
        <w:ind w:left="1764" w:hanging="924"/>
        <w:jc w:val="center"/>
        <w:rPr>
          <w:b/>
          <w:bCs/>
          <w:sz w:val="36"/>
          <w:szCs w:val="36"/>
        </w:rPr>
      </w:pPr>
    </w:p>
    <w:p w14:paraId="2F165EB4">
      <w:pPr>
        <w:pStyle w:val="19"/>
        <w:ind w:left="1764" w:hanging="924"/>
        <w:jc w:val="center"/>
        <w:rPr>
          <w:b/>
          <w:bCs/>
          <w:sz w:val="36"/>
          <w:szCs w:val="36"/>
        </w:rPr>
      </w:pPr>
    </w:p>
    <w:p w14:paraId="5762ABC7">
      <w:pPr>
        <w:pStyle w:val="19"/>
        <w:ind w:left="1764" w:hanging="924"/>
        <w:jc w:val="center"/>
        <w:rPr>
          <w:b/>
          <w:bCs/>
          <w:sz w:val="36"/>
          <w:szCs w:val="36"/>
        </w:rPr>
      </w:pPr>
    </w:p>
    <w:p w14:paraId="2DF7ED9E">
      <w:pPr>
        <w:pStyle w:val="19"/>
        <w:ind w:left="1764" w:hanging="924"/>
        <w:jc w:val="center"/>
        <w:rPr>
          <w:b/>
          <w:bCs/>
          <w:sz w:val="36"/>
          <w:szCs w:val="36"/>
        </w:rPr>
      </w:pPr>
    </w:p>
    <w:p w14:paraId="596C970A">
      <w:pPr>
        <w:pStyle w:val="19"/>
        <w:ind w:left="1764" w:hanging="924"/>
        <w:jc w:val="center"/>
        <w:rPr>
          <w:b/>
          <w:bCs/>
          <w:sz w:val="36"/>
          <w:szCs w:val="36"/>
        </w:rPr>
      </w:pPr>
    </w:p>
    <w:p w14:paraId="6419E747">
      <w:pPr>
        <w:pStyle w:val="19"/>
        <w:ind w:left="1764" w:hanging="924"/>
        <w:jc w:val="center"/>
        <w:rPr>
          <w:b/>
          <w:bCs/>
          <w:sz w:val="36"/>
          <w:szCs w:val="36"/>
        </w:rPr>
      </w:pPr>
    </w:p>
    <w:p w14:paraId="7AFE49B1">
      <w:pPr>
        <w:pStyle w:val="19"/>
        <w:ind w:left="1764" w:hanging="924"/>
        <w:jc w:val="center"/>
        <w:rPr>
          <w:b/>
          <w:bCs/>
          <w:sz w:val="36"/>
          <w:szCs w:val="36"/>
        </w:rPr>
      </w:pPr>
    </w:p>
    <w:p w14:paraId="0BC305E1">
      <w:pPr>
        <w:pStyle w:val="19"/>
        <w:ind w:left="1764" w:hanging="924"/>
        <w:jc w:val="center"/>
        <w:rPr>
          <w:b/>
          <w:bCs/>
          <w:sz w:val="36"/>
          <w:szCs w:val="36"/>
        </w:rPr>
      </w:pPr>
      <w:r>
        <w:rPr>
          <w:rFonts w:hint="eastAsia"/>
          <w:b/>
          <w:bCs/>
          <w:sz w:val="36"/>
          <w:szCs w:val="36"/>
        </w:rPr>
        <w:t>政府采购货物买卖合同</w:t>
      </w:r>
    </w:p>
    <w:p w14:paraId="26321C24">
      <w:pPr>
        <w:pStyle w:val="19"/>
        <w:ind w:left="1764" w:hanging="924"/>
        <w:jc w:val="center"/>
        <w:rPr>
          <w:sz w:val="32"/>
          <w:szCs w:val="32"/>
        </w:rPr>
      </w:pPr>
    </w:p>
    <w:p w14:paraId="2FED677C">
      <w:pPr>
        <w:pStyle w:val="19"/>
        <w:ind w:left="1764" w:hanging="924"/>
        <w:rPr>
          <w:sz w:val="32"/>
          <w:szCs w:val="32"/>
        </w:rPr>
      </w:pPr>
    </w:p>
    <w:p w14:paraId="01082497">
      <w:pPr>
        <w:rPr>
          <w:sz w:val="32"/>
          <w:szCs w:val="32"/>
        </w:rPr>
      </w:pPr>
    </w:p>
    <w:p w14:paraId="39E54020">
      <w:pPr>
        <w:rPr>
          <w:sz w:val="32"/>
          <w:szCs w:val="32"/>
        </w:rPr>
      </w:pPr>
    </w:p>
    <w:p w14:paraId="138B54EB">
      <w:pPr>
        <w:rPr>
          <w:sz w:val="32"/>
          <w:szCs w:val="32"/>
        </w:rPr>
      </w:pPr>
    </w:p>
    <w:p w14:paraId="489C0F23">
      <w:pPr>
        <w:spacing w:line="360" w:lineRule="auto"/>
        <w:ind w:left="420" w:leftChars="200"/>
        <w:rPr>
          <w:sz w:val="32"/>
          <w:szCs w:val="32"/>
        </w:rPr>
      </w:pPr>
      <w:r>
        <w:rPr>
          <w:rFonts w:hint="eastAsia"/>
          <w:sz w:val="32"/>
          <w:szCs w:val="32"/>
        </w:rPr>
        <w:t xml:space="preserve">项目名称：                             </w:t>
      </w:r>
    </w:p>
    <w:p w14:paraId="78CECA0A">
      <w:pPr>
        <w:spacing w:line="360" w:lineRule="auto"/>
        <w:ind w:left="420" w:leftChars="200"/>
        <w:rPr>
          <w:sz w:val="32"/>
          <w:szCs w:val="32"/>
        </w:rPr>
      </w:pPr>
      <w:r>
        <w:rPr>
          <w:rFonts w:hint="eastAsia"/>
          <w:sz w:val="32"/>
          <w:szCs w:val="32"/>
        </w:rPr>
        <w:t xml:space="preserve">合同编号：                             </w:t>
      </w:r>
    </w:p>
    <w:p w14:paraId="52CC54B1">
      <w:pPr>
        <w:spacing w:line="360" w:lineRule="auto"/>
        <w:ind w:left="420" w:leftChars="200"/>
        <w:rPr>
          <w:sz w:val="32"/>
          <w:szCs w:val="32"/>
        </w:rPr>
      </w:pPr>
      <w:r>
        <w:rPr>
          <w:rFonts w:hint="eastAsia"/>
          <w:sz w:val="32"/>
          <w:szCs w:val="32"/>
        </w:rPr>
        <w:t xml:space="preserve">甲    方：                             </w:t>
      </w:r>
    </w:p>
    <w:p w14:paraId="08085930">
      <w:pPr>
        <w:spacing w:line="360" w:lineRule="auto"/>
        <w:ind w:left="420" w:leftChars="200"/>
        <w:rPr>
          <w:sz w:val="32"/>
          <w:szCs w:val="32"/>
        </w:rPr>
      </w:pPr>
      <w:r>
        <w:rPr>
          <w:rFonts w:hint="eastAsia"/>
          <w:sz w:val="32"/>
          <w:szCs w:val="32"/>
        </w:rPr>
        <w:t xml:space="preserve">乙    方：                             </w:t>
      </w:r>
    </w:p>
    <w:p w14:paraId="5D753313">
      <w:pPr>
        <w:spacing w:line="360" w:lineRule="auto"/>
        <w:ind w:left="420" w:leftChars="200"/>
        <w:rPr>
          <w:sz w:val="32"/>
          <w:szCs w:val="32"/>
        </w:rPr>
      </w:pPr>
      <w:r>
        <w:rPr>
          <w:rFonts w:hint="eastAsia"/>
          <w:sz w:val="32"/>
          <w:szCs w:val="32"/>
        </w:rPr>
        <w:t xml:space="preserve">签订时间：      </w:t>
      </w:r>
      <w:r>
        <w:rPr>
          <w:sz w:val="32"/>
          <w:szCs w:val="32"/>
        </w:rPr>
        <w:t xml:space="preserve">           </w:t>
      </w:r>
      <w:r>
        <w:rPr>
          <w:rFonts w:hint="eastAsia"/>
          <w:sz w:val="32"/>
          <w:szCs w:val="32"/>
        </w:rPr>
        <w:t xml:space="preserve">            </w:t>
      </w:r>
    </w:p>
    <w:p w14:paraId="1DF8D770">
      <w:pPr>
        <w:rPr>
          <w:sz w:val="32"/>
          <w:szCs w:val="32"/>
        </w:rPr>
      </w:pPr>
    </w:p>
    <w:p w14:paraId="72D07D87">
      <w:pPr>
        <w:rPr>
          <w:sz w:val="32"/>
          <w:szCs w:val="32"/>
        </w:rPr>
        <w:sectPr>
          <w:pgSz w:w="11906" w:h="16838"/>
          <w:pgMar w:top="1440" w:right="1800" w:bottom="1440" w:left="1800" w:header="851" w:footer="992" w:gutter="0"/>
          <w:cols w:space="720" w:num="1"/>
          <w:docGrid w:type="lines" w:linePitch="312" w:charSpace="0"/>
        </w:sectPr>
      </w:pPr>
    </w:p>
    <w:p w14:paraId="27034300">
      <w:pPr>
        <w:pStyle w:val="3"/>
        <w:adjustRightInd w:val="0"/>
        <w:snapToGrid w:val="0"/>
        <w:spacing w:line="400" w:lineRule="exact"/>
        <w:jc w:val="center"/>
        <w:rPr>
          <w:rFonts w:hint="eastAsia" w:ascii="黑体" w:hAnsi="华文中宋"/>
          <w:b w:val="0"/>
          <w:bCs w:val="0"/>
          <w:sz w:val="28"/>
          <w:szCs w:val="28"/>
        </w:rPr>
      </w:pPr>
      <w:r>
        <w:rPr>
          <w:rFonts w:hint="eastAsia" w:ascii="黑体" w:hAnsi="黑体"/>
          <w:b w:val="0"/>
          <w:bCs w:val="0"/>
          <w:sz w:val="28"/>
          <w:szCs w:val="28"/>
        </w:rPr>
        <w:t xml:space="preserve">第一节 </w:t>
      </w:r>
      <w:r>
        <w:rPr>
          <w:rFonts w:hint="eastAsia" w:ascii="黑体" w:hAnsi="华文中宋"/>
          <w:b w:val="0"/>
          <w:bCs w:val="0"/>
          <w:sz w:val="28"/>
          <w:szCs w:val="28"/>
        </w:rPr>
        <w:t>政府采购合同协议书</w:t>
      </w:r>
    </w:p>
    <w:p w14:paraId="657326D5">
      <w:pPr>
        <w:adjustRightInd w:val="0"/>
        <w:snapToGrid w:val="0"/>
        <w:spacing w:line="400" w:lineRule="exact"/>
        <w:rPr>
          <w:rFonts w:hint="eastAsia"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6AA13224">
      <w:pPr>
        <w:adjustRightInd w:val="0"/>
        <w:snapToGrid w:val="0"/>
        <w:spacing w:line="400" w:lineRule="exact"/>
        <w:rPr>
          <w:rFonts w:hint="eastAsia"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12A15CEC">
      <w:pPr>
        <w:adjustRightInd w:val="0"/>
        <w:snapToGrid w:val="0"/>
        <w:spacing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7E1F9F8">
      <w:pPr>
        <w:adjustRightInd w:val="0"/>
        <w:snapToGrid w:val="0"/>
        <w:spacing w:line="400" w:lineRule="exact"/>
        <w:rPr>
          <w:rFonts w:hint="eastAsia"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469FEF04">
      <w:pPr>
        <w:spacing w:line="400" w:lineRule="exact"/>
      </w:pPr>
    </w:p>
    <w:p w14:paraId="4B14D752">
      <w:pPr>
        <w:pStyle w:val="21"/>
        <w:adjustRightInd w:val="0"/>
        <w:snapToGrid w:val="0"/>
        <w:spacing w:line="400" w:lineRule="exact"/>
        <w:ind w:firstLine="420" w:firstLineChars="200"/>
        <w:rPr>
          <w:rFonts w:hint="eastAsia" w:ascii="宋体" w:hAnsi="宋体" w:eastAsia="宋体"/>
          <w:sz w:val="21"/>
          <w:szCs w:val="21"/>
        </w:rPr>
      </w:pPr>
      <w:r>
        <w:rPr>
          <w:rFonts w:hint="eastAsia" w:ascii="宋体" w:hAnsi="宋体" w:eastAsia="宋体"/>
          <w:sz w:val="21"/>
          <w:szCs w:val="21"/>
        </w:rPr>
        <w:t xml:space="preserve">依据《中华人民共和国民法典》、《中华人民共和国政府采购法》等有关的法律法规，以及本采购项目采购文件、乙方的《投标（响应）文件》及《中标（成交）通知书》，甲乙双方同意签订本合同。具体情况及要求如下：     </w:t>
      </w:r>
    </w:p>
    <w:p w14:paraId="20B6D1AA">
      <w:pPr>
        <w:numPr>
          <w:ilvl w:val="0"/>
          <w:numId w:val="2"/>
        </w:numPr>
        <w:adjustRightInd w:val="0"/>
        <w:snapToGrid w:val="0"/>
        <w:spacing w:line="400" w:lineRule="exact"/>
        <w:ind w:firstLine="422" w:firstLineChars="200"/>
        <w:rPr>
          <w:rFonts w:hint="eastAsia" w:ascii="宋体" w:hAnsi="宋体"/>
          <w:b/>
          <w:bCs/>
          <w:szCs w:val="21"/>
        </w:rPr>
      </w:pPr>
      <w:r>
        <w:rPr>
          <w:rFonts w:hint="eastAsia" w:ascii="宋体" w:hAnsi="宋体"/>
          <w:b/>
          <w:bCs/>
          <w:szCs w:val="21"/>
        </w:rPr>
        <w:t>项目信息</w:t>
      </w:r>
    </w:p>
    <w:p w14:paraId="40198F22">
      <w:pPr>
        <w:pStyle w:val="21"/>
        <w:numPr>
          <w:ilvl w:val="0"/>
          <w:numId w:val="3"/>
        </w:numPr>
        <w:adjustRightInd w:val="0"/>
        <w:snapToGrid w:val="0"/>
        <w:spacing w:line="400" w:lineRule="exact"/>
        <w:ind w:firstLine="420" w:firstLineChars="200"/>
        <w:rPr>
          <w:rFonts w:hint="eastAsia" w:ascii="宋体" w:hAnsi="宋体" w:eastAsia="宋体"/>
          <w:sz w:val="21"/>
          <w:szCs w:val="21"/>
        </w:rPr>
      </w:pPr>
      <w:r>
        <w:rPr>
          <w:rFonts w:hint="eastAsia" w:ascii="宋体" w:hAnsi="宋体" w:eastAsia="宋体"/>
          <w:sz w:val="21"/>
          <w:szCs w:val="21"/>
        </w:rPr>
        <w:t>采购项目名称：</w:t>
      </w:r>
      <w:r>
        <w:rPr>
          <w:rFonts w:ascii="宋体" w:hAnsi="宋体" w:eastAsia="宋体"/>
          <w:sz w:val="21"/>
          <w:szCs w:val="21"/>
        </w:rPr>
        <w:t xml:space="preserve"> </w:t>
      </w:r>
      <w:r>
        <w:rPr>
          <w:rFonts w:ascii="宋体" w:hAnsi="宋体" w:eastAsia="宋体"/>
          <w:sz w:val="21"/>
          <w:szCs w:val="21"/>
          <w:u w:val="single"/>
        </w:rPr>
        <w:t xml:space="preserve">                               </w:t>
      </w:r>
      <w:r>
        <w:rPr>
          <w:rFonts w:ascii="宋体" w:hAnsi="宋体" w:eastAsia="宋体"/>
          <w:sz w:val="21"/>
          <w:szCs w:val="21"/>
        </w:rPr>
        <w:t xml:space="preserve">          </w:t>
      </w:r>
    </w:p>
    <w:p w14:paraId="52924BAD">
      <w:pPr>
        <w:pStyle w:val="21"/>
        <w:tabs>
          <w:tab w:val="left" w:pos="999"/>
        </w:tabs>
        <w:adjustRightInd w:val="0"/>
        <w:snapToGrid w:val="0"/>
        <w:spacing w:line="400" w:lineRule="exact"/>
        <w:ind w:firstLine="0" w:firstLineChars="0"/>
        <w:rPr>
          <w:rFonts w:hint="eastAsia" w:ascii="宋体" w:hAnsi="宋体" w:eastAsia="宋体"/>
          <w:sz w:val="21"/>
          <w:szCs w:val="21"/>
        </w:rPr>
      </w:pPr>
      <w:r>
        <w:rPr>
          <w:rFonts w:hint="eastAsia" w:ascii="宋体" w:hAnsi="宋体" w:eastAsia="宋体"/>
          <w:sz w:val="21"/>
          <w:szCs w:val="21"/>
        </w:rPr>
        <w:t xml:space="preserve">         采购项目编号：</w:t>
      </w:r>
      <w:r>
        <w:rPr>
          <w:rFonts w:ascii="宋体" w:hAnsi="宋体" w:eastAsia="宋体"/>
          <w:sz w:val="21"/>
          <w:szCs w:val="21"/>
        </w:rPr>
        <w:t xml:space="preserve">                                          </w:t>
      </w:r>
    </w:p>
    <w:p w14:paraId="2B0FBF07">
      <w:pPr>
        <w:pStyle w:val="21"/>
        <w:adjustRightInd w:val="0"/>
        <w:snapToGrid w:val="0"/>
        <w:spacing w:line="400" w:lineRule="exact"/>
        <w:ind w:firstLine="420" w:firstLineChars="200"/>
        <w:rPr>
          <w:rFonts w:hint="eastAsia" w:ascii="宋体" w:hAnsi="宋体" w:eastAsia="宋体"/>
          <w:sz w:val="21"/>
          <w:szCs w:val="21"/>
        </w:rPr>
      </w:pPr>
      <w:r>
        <w:rPr>
          <w:rFonts w:hint="eastAsia" w:ascii="宋体" w:hAnsi="宋体" w:eastAsia="宋体"/>
          <w:sz w:val="21"/>
          <w:szCs w:val="21"/>
        </w:rPr>
        <w:t>（2）采购计划编号：</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 xml:space="preserve">      </w:t>
      </w:r>
    </w:p>
    <w:p w14:paraId="30BB8E43">
      <w:pPr>
        <w:adjustRightInd w:val="0"/>
        <w:snapToGrid w:val="0"/>
        <w:spacing w:line="400" w:lineRule="exact"/>
        <w:ind w:firstLine="420" w:firstLineChars="200"/>
        <w:rPr>
          <w:rFonts w:hint="eastAsia" w:ascii="宋体" w:hAnsi="宋体"/>
          <w:szCs w:val="21"/>
        </w:rPr>
      </w:pPr>
      <w:r>
        <w:rPr>
          <w:rFonts w:hint="eastAsia" w:ascii="宋体" w:hAnsi="宋体"/>
          <w:szCs w:val="21"/>
        </w:rPr>
        <w:t>（3）项目内容：</w:t>
      </w:r>
    </w:p>
    <w:p w14:paraId="4BADC2A9">
      <w:pPr>
        <w:adjustRightInd w:val="0"/>
        <w:snapToGrid w:val="0"/>
        <w:spacing w:line="400" w:lineRule="exact"/>
        <w:ind w:firstLine="420" w:firstLineChars="200"/>
        <w:rPr>
          <w:rFonts w:hint="eastAsia"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0AB41F88">
      <w:pPr>
        <w:adjustRightInd w:val="0"/>
        <w:snapToGrid w:val="0"/>
        <w:spacing w:line="400" w:lineRule="exact"/>
        <w:ind w:firstLine="420" w:firstLineChars="200"/>
        <w:rPr>
          <w:rFonts w:hint="eastAsia"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05C196CE">
      <w:pPr>
        <w:adjustRightInd w:val="0"/>
        <w:snapToGrid w:val="0"/>
        <w:spacing w:line="400" w:lineRule="exact"/>
        <w:ind w:firstLine="945" w:firstLineChars="450"/>
        <w:rPr>
          <w:rFonts w:hint="eastAsia" w:ascii="宋体" w:hAnsi="宋体"/>
          <w:szCs w:val="21"/>
          <w:u w:val="single"/>
        </w:rPr>
      </w:pPr>
      <w:r>
        <w:rPr>
          <w:rFonts w:hint="eastAsia" w:ascii="宋体" w:hAnsi="宋体"/>
          <w:szCs w:val="21"/>
        </w:rPr>
        <w:t>采购标的的技术要求、商务要求具体见附件。</w:t>
      </w:r>
    </w:p>
    <w:p w14:paraId="33E70DD4">
      <w:pPr>
        <w:adjustRightInd w:val="0"/>
        <w:snapToGrid w:val="0"/>
        <w:spacing w:line="400" w:lineRule="exact"/>
        <w:ind w:firstLine="945" w:firstLineChars="450"/>
        <w:rPr>
          <w:rFonts w:hint="eastAsia"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64FDFF51">
      <w:pPr>
        <w:adjustRightInd w:val="0"/>
        <w:snapToGrid w:val="0"/>
        <w:spacing w:line="400" w:lineRule="exact"/>
        <w:ind w:firstLine="420" w:firstLineChars="200"/>
        <w:rPr>
          <w:rFonts w:hint="eastAsia"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14:paraId="77A3D695">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7A98629F">
      <w:pPr>
        <w:pStyle w:val="210"/>
        <w:ind w:firstLine="1068" w:firstLineChars="509"/>
        <w:rPr>
          <w:rFonts w:hint="eastAsia" w:ascii="宋体" w:hAnsi="宋体" w:eastAsia="宋体" w:cs="宋体"/>
          <w:sz w:val="21"/>
        </w:rPr>
      </w:pP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5A1E0509">
      <w:pPr>
        <w:pStyle w:val="210"/>
        <w:ind w:firstLine="1068" w:firstLineChars="509"/>
        <w:rPr>
          <w:rFonts w:hint="eastAsia" w:ascii="宋体" w:hAnsi="宋体" w:eastAsia="宋体" w:cs="宋体"/>
          <w:sz w:val="21"/>
        </w:rPr>
      </w:pPr>
      <w:r>
        <w:rPr>
          <w:rFonts w:hint="eastAsia" w:ascii="宋体" w:hAnsi="宋体" w:eastAsia="宋体" w:cs="宋体"/>
          <w:sz w:val="21"/>
        </w:rPr>
        <w:t>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48895186">
      <w:pPr>
        <w:pStyle w:val="210"/>
        <w:snapToGrid w:val="0"/>
        <w:ind w:firstLine="0" w:firstLineChars="0"/>
        <w:rPr>
          <w:rFonts w:hint="eastAsia"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3BC617D4">
      <w:pPr>
        <w:pStyle w:val="210"/>
        <w:snapToGrid w:val="0"/>
        <w:ind w:firstLine="0" w:firstLineChars="0"/>
        <w:rPr>
          <w:rFonts w:hint="eastAsia"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27057BA4">
      <w:pPr>
        <w:pStyle w:val="210"/>
        <w:snapToGrid w:val="0"/>
        <w:ind w:firstLine="0" w:firstLineChars="0"/>
        <w:rPr>
          <w:rFonts w:hint="eastAsia" w:ascii="等线" w:hAnsi="等线" w:eastAsia="等线" w:cs="等线"/>
          <w:sz w:val="21"/>
        </w:rPr>
      </w:pPr>
      <w:r>
        <w:rPr>
          <w:rFonts w:hint="eastAsia" w:ascii="等线" w:hAnsi="等线" w:eastAsia="等线" w:cs="等线"/>
          <w:sz w:val="21"/>
        </w:rPr>
        <w:t xml:space="preserve">         </w:t>
      </w:r>
      <w:r>
        <w:rPr>
          <w:rFonts w:hint="eastAsia" w:ascii="等线" w:hAnsi="等线" w:eastAsia="等线" w:cs="等线"/>
          <w:sz w:val="21"/>
        </w:rPr>
        <w:sym w:font="Wingdings" w:char="00A8"/>
      </w:r>
      <w:r>
        <w:rPr>
          <w:rFonts w:hint="eastAsia" w:ascii="等线" w:hAnsi="等线" w:eastAsia="等线" w:cs="等线"/>
          <w:sz w:val="21"/>
        </w:rPr>
        <w:t>是，《政府采购品目分类目录》底级品目名称：</w:t>
      </w:r>
      <w:r>
        <w:rPr>
          <w:rFonts w:hint="eastAsia" w:ascii="宋体" w:hAnsi="宋体" w:eastAsia="宋体" w:cs="宋体"/>
          <w:sz w:val="21"/>
          <w:u w:val="single"/>
        </w:rPr>
        <w:t xml:space="preserve">     </w:t>
      </w:r>
      <w:r>
        <w:rPr>
          <w:rFonts w:hint="eastAsia" w:ascii="等线" w:hAnsi="等线" w:eastAsia="等线" w:cs="等线"/>
          <w:sz w:val="21"/>
        </w:rPr>
        <w:t xml:space="preserve"> 数量：</w:t>
      </w:r>
      <w:r>
        <w:rPr>
          <w:rFonts w:hint="eastAsia" w:ascii="等线" w:hAnsi="等线" w:eastAsia="等线" w:cs="等线"/>
          <w:sz w:val="21"/>
          <w:u w:val="single"/>
        </w:rPr>
        <w:t xml:space="preserve"> </w:t>
      </w:r>
      <w:r>
        <w:rPr>
          <w:rFonts w:hint="eastAsia" w:ascii="宋体" w:hAnsi="宋体" w:eastAsia="宋体" w:cs="宋体"/>
          <w:sz w:val="21"/>
          <w:u w:val="single"/>
        </w:rPr>
        <w:t xml:space="preserve">   </w:t>
      </w:r>
      <w:r>
        <w:rPr>
          <w:rFonts w:hint="eastAsia" w:ascii="等线" w:hAnsi="等线" w:eastAsia="等线" w:cs="等线"/>
          <w:sz w:val="21"/>
        </w:rPr>
        <w:t xml:space="preserve"> 金额：</w:t>
      </w:r>
      <w:r>
        <w:rPr>
          <w:rFonts w:hint="eastAsia" w:ascii="宋体" w:hAnsi="宋体" w:eastAsia="宋体" w:cs="宋体"/>
          <w:sz w:val="21"/>
          <w:u w:val="single"/>
        </w:rPr>
        <w:t xml:space="preserve">     </w:t>
      </w:r>
      <w:r>
        <w:rPr>
          <w:rFonts w:hint="eastAsia" w:ascii="等线" w:hAnsi="等线" w:eastAsia="等线" w:cs="等线"/>
          <w:sz w:val="21"/>
        </w:rPr>
        <w:t xml:space="preserve"> </w:t>
      </w:r>
    </w:p>
    <w:p w14:paraId="3B710E1F">
      <w:pPr>
        <w:pStyle w:val="210"/>
        <w:snapToGrid w:val="0"/>
        <w:ind w:firstLine="0" w:firstLineChars="0"/>
        <w:rPr>
          <w:rFonts w:hint="eastAsia" w:ascii="等线" w:hAnsi="等线" w:eastAsia="等线" w:cs="等线"/>
          <w:sz w:val="21"/>
        </w:rPr>
      </w:pPr>
      <w:r>
        <w:rPr>
          <w:rFonts w:hint="eastAsia" w:ascii="等线" w:hAnsi="等线" w:eastAsia="等线" w:cs="等线"/>
          <w:sz w:val="21"/>
        </w:rPr>
        <w:t xml:space="preserve">         </w:t>
      </w:r>
      <w:r>
        <w:rPr>
          <w:rFonts w:hint="eastAsia" w:ascii="等线" w:hAnsi="等线" w:eastAsia="等线" w:cs="等线"/>
          <w:sz w:val="21"/>
        </w:rPr>
        <w:sym w:font="Wingdings" w:char="00FE"/>
      </w:r>
      <w:r>
        <w:rPr>
          <w:rFonts w:hint="eastAsia" w:ascii="等线" w:hAnsi="等线" w:eastAsia="等线" w:cs="等线"/>
          <w:sz w:val="21"/>
        </w:rPr>
        <w:t>否</w:t>
      </w:r>
    </w:p>
    <w:p w14:paraId="206B1554">
      <w:pPr>
        <w:adjustRightInd w:val="0"/>
        <w:snapToGrid w:val="0"/>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）政府采购组织形式：</w:t>
      </w:r>
      <w:r>
        <w:rPr>
          <w:rFonts w:hint="eastAsia" w:ascii="宋体" w:hAnsi="宋体"/>
          <w:szCs w:val="21"/>
        </w:rPr>
        <w:sym w:font="Wingdings" w:char="00A8"/>
      </w:r>
      <w:r>
        <w:rPr>
          <w:rFonts w:hint="eastAsia" w:ascii="宋体" w:hAnsi="宋体"/>
          <w:szCs w:val="21"/>
        </w:rPr>
        <w:t xml:space="preserve">政府集中采购  </w:t>
      </w:r>
      <w:r>
        <w:rPr>
          <w:rFonts w:hint="eastAsia" w:ascii="宋体" w:hAnsi="宋体"/>
          <w:szCs w:val="21"/>
        </w:rPr>
        <w:sym w:font="Wingdings" w:char="00A8"/>
      </w:r>
      <w:r>
        <w:rPr>
          <w:rFonts w:hint="eastAsia" w:ascii="宋体" w:hAnsi="宋体"/>
          <w:szCs w:val="21"/>
        </w:rPr>
        <w:t xml:space="preserve">部门集中采购  </w:t>
      </w:r>
      <w:r>
        <w:rPr>
          <w:rFonts w:hint="eastAsia" w:ascii="宋体" w:hAnsi="宋体"/>
          <w:szCs w:val="21"/>
        </w:rPr>
        <w:sym w:font="Wingdings" w:char="00FE"/>
      </w:r>
      <w:r>
        <w:rPr>
          <w:rFonts w:hint="eastAsia" w:ascii="宋体" w:hAnsi="宋体"/>
          <w:szCs w:val="21"/>
        </w:rPr>
        <w:t>分散采购</w:t>
      </w:r>
    </w:p>
    <w:p w14:paraId="32344506">
      <w:pPr>
        <w:adjustRightInd w:val="0"/>
        <w:snapToGrid w:val="0"/>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）政府采购方式：</w:t>
      </w:r>
      <w:r>
        <w:rPr>
          <w:rFonts w:hint="eastAsia" w:ascii="宋体" w:hAnsi="宋体"/>
          <w:szCs w:val="21"/>
        </w:rPr>
        <w:sym w:font="Wingdings" w:char="00FE"/>
      </w:r>
      <w:r>
        <w:rPr>
          <w:rFonts w:hint="eastAsia" w:ascii="宋体" w:hAnsi="宋体"/>
          <w:szCs w:val="21"/>
        </w:rPr>
        <w:t xml:space="preserve">公开招标 </w:t>
      </w:r>
      <w:r>
        <w:rPr>
          <w:rFonts w:hint="eastAsia" w:ascii="宋体" w:hAnsi="宋体"/>
          <w:szCs w:val="21"/>
        </w:rPr>
        <w:sym w:font="Wingdings" w:char="00A8"/>
      </w:r>
      <w:r>
        <w:rPr>
          <w:rFonts w:hint="eastAsia" w:ascii="宋体" w:hAnsi="宋体"/>
          <w:szCs w:val="21"/>
        </w:rPr>
        <w:t xml:space="preserve">邀请招标 </w:t>
      </w:r>
      <w:r>
        <w:rPr>
          <w:rFonts w:hint="eastAsia" w:ascii="宋体" w:hAnsi="宋体"/>
          <w:szCs w:val="21"/>
        </w:rPr>
        <w:sym w:font="Wingdings" w:char="00A8"/>
      </w:r>
      <w:r>
        <w:rPr>
          <w:rFonts w:hint="eastAsia" w:ascii="宋体" w:hAnsi="宋体"/>
          <w:szCs w:val="21"/>
        </w:rPr>
        <w:t xml:space="preserve">竞争性谈判 </w:t>
      </w:r>
      <w:r>
        <w:rPr>
          <w:rFonts w:hint="eastAsia" w:ascii="宋体" w:hAnsi="宋体"/>
          <w:szCs w:val="21"/>
        </w:rPr>
        <w:sym w:font="Wingdings" w:char="00A8"/>
      </w:r>
      <w:r>
        <w:rPr>
          <w:rFonts w:hint="eastAsia" w:ascii="宋体" w:hAnsi="宋体"/>
          <w:szCs w:val="21"/>
        </w:rPr>
        <w:t>竞争性磋商</w:t>
      </w:r>
    </w:p>
    <w:p w14:paraId="035EE782">
      <w:pPr>
        <w:adjustRightInd w:val="0"/>
        <w:snapToGrid w:val="0"/>
        <w:spacing w:line="400" w:lineRule="exact"/>
        <w:ind w:firstLine="420" w:firstLineChars="200"/>
        <w:rPr>
          <w:rFonts w:hint="eastAsia" w:ascii="宋体" w:hAnsi="宋体" w:cs="宋体"/>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 xml:space="preserve">询价 </w:t>
      </w:r>
      <w:r>
        <w:rPr>
          <w:rFonts w:hint="eastAsia" w:ascii="宋体" w:hAnsi="宋体"/>
          <w:szCs w:val="21"/>
        </w:rPr>
        <w:sym w:font="Wingdings" w:char="00A8"/>
      </w:r>
      <w:r>
        <w:rPr>
          <w:rFonts w:hint="eastAsia" w:ascii="宋体" w:hAnsi="宋体"/>
          <w:szCs w:val="21"/>
        </w:rPr>
        <w:t xml:space="preserve">单一来源 </w:t>
      </w:r>
      <w:r>
        <w:rPr>
          <w:rFonts w:hint="eastAsia" w:ascii="宋体" w:hAnsi="宋体"/>
          <w:szCs w:val="21"/>
        </w:rPr>
        <w:sym w:font="Wingdings" w:char="00A8"/>
      </w:r>
      <w:r>
        <w:rPr>
          <w:rFonts w:hint="eastAsia" w:ascii="宋体" w:hAnsi="宋体"/>
          <w:szCs w:val="21"/>
        </w:rPr>
        <w:t xml:space="preserve">框架协议 </w:t>
      </w:r>
      <w:r>
        <w:rPr>
          <w:rFonts w:hint="eastAsia" w:ascii="宋体" w:hAnsi="宋体"/>
          <w:szCs w:val="21"/>
        </w:rPr>
        <w:sym w:font="Wingdings" w:char="00A8"/>
      </w:r>
      <w:r>
        <w:rPr>
          <w:rFonts w:hint="eastAsia" w:ascii="宋体" w:hAnsi="宋体"/>
          <w:szCs w:val="21"/>
        </w:rPr>
        <w:t>其他：</w:t>
      </w:r>
      <w:r>
        <w:rPr>
          <w:rFonts w:hint="eastAsia" w:ascii="宋体" w:hAnsi="宋体" w:cs="宋体"/>
          <w:u w:val="single"/>
        </w:rPr>
        <w:t xml:space="preserve">          </w:t>
      </w:r>
    </w:p>
    <w:p w14:paraId="43D88C89">
      <w:pPr>
        <w:pStyle w:val="210"/>
        <w:snapToGrid w:val="0"/>
        <w:ind w:firstLine="420" w:firstLineChars="0"/>
        <w:rPr>
          <w:rFonts w:hint="eastAsia" w:ascii="宋体" w:hAnsi="宋体" w:eastAsia="宋体" w:cs="宋体"/>
          <w:sz w:val="21"/>
        </w:rPr>
      </w:pPr>
      <w:r>
        <w:rPr>
          <w:rFonts w:hint="eastAsia" w:ascii="宋体" w:hAnsi="宋体" w:eastAsia="宋体" w:cs="宋体"/>
          <w:sz w:val="21"/>
        </w:rPr>
        <w:t>（注：在框架协议采购的第二阶段，可选择使用该合同文本）</w:t>
      </w:r>
    </w:p>
    <w:p w14:paraId="477D7838">
      <w:pPr>
        <w:pStyle w:val="210"/>
        <w:snapToGrid w:val="0"/>
        <w:ind w:firstLine="220" w:firstLineChars="100"/>
        <w:rPr>
          <w:rFonts w:hint="eastAsia"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5E759FF5">
      <w:pPr>
        <w:adjustRightInd w:val="0"/>
        <w:snapToGrid w:val="0"/>
        <w:spacing w:line="400" w:lineRule="exact"/>
        <w:rPr>
          <w:rFonts w:hint="eastAsia"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FE"/>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411351E">
      <w:pPr>
        <w:adjustRightInd w:val="0"/>
        <w:snapToGrid w:val="0"/>
        <w:spacing w:line="400" w:lineRule="exact"/>
        <w:rPr>
          <w:rFonts w:hint="eastAsia"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0FCB2422">
      <w:pPr>
        <w:adjustRightInd w:val="0"/>
        <w:snapToGrid w:val="0"/>
        <w:spacing w:line="400" w:lineRule="exact"/>
        <w:rPr>
          <w:rFonts w:hint="eastAsia"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2F44FA0">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033CC83">
      <w:pPr>
        <w:adjustRightInd w:val="0"/>
        <w:snapToGrid w:val="0"/>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3F248757">
      <w:pPr>
        <w:adjustRightInd w:val="0"/>
        <w:snapToGrid w:val="0"/>
        <w:spacing w:line="400" w:lineRule="exact"/>
        <w:ind w:firstLine="840" w:firstLineChars="400"/>
        <w:rPr>
          <w:rFonts w:hint="eastAsia"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7003A5A1">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分包供应商/制造商名称（如供应商和制造商不同，请分别填写）：</w:t>
      </w:r>
    </w:p>
    <w:p w14:paraId="0AE95972">
      <w:pPr>
        <w:adjustRightInd w:val="0"/>
        <w:snapToGrid w:val="0"/>
        <w:spacing w:line="400" w:lineRule="exact"/>
        <w:ind w:firstLine="840" w:firstLineChars="4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78A4A2F8">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分包供应商/制造商类型（如果供应商和制造商不同，只填写制造商类型）：</w:t>
      </w:r>
    </w:p>
    <w:p w14:paraId="484FE549">
      <w:pPr>
        <w:adjustRightInd w:val="0"/>
        <w:snapToGrid w:val="0"/>
        <w:spacing w:line="400" w:lineRule="exact"/>
        <w:ind w:firstLine="840" w:firstLineChars="400"/>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0DF5AC5F">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1EFEEB09">
      <w:pPr>
        <w:adjustRightInd w:val="0"/>
        <w:snapToGrid w:val="0"/>
        <w:spacing w:line="400" w:lineRule="exact"/>
        <w:rPr>
          <w:rFonts w:hint="eastAsia"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FE"/>
      </w:r>
      <w:r>
        <w:rPr>
          <w:rFonts w:hint="eastAsia" w:ascii="宋体" w:hAnsi="宋体" w:cs="宋体"/>
          <w:iCs/>
          <w:szCs w:val="21"/>
        </w:rPr>
        <w:t>否</w:t>
      </w:r>
    </w:p>
    <w:p w14:paraId="5A0217F9">
      <w:pPr>
        <w:pStyle w:val="210"/>
        <w:tabs>
          <w:tab w:val="left" w:pos="1340"/>
        </w:tabs>
        <w:ind w:left="840" w:firstLine="420"/>
        <w:rPr>
          <w:rFonts w:hint="eastAsia"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311B86C7">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40DD0D86">
      <w:pPr>
        <w:adjustRightInd w:val="0"/>
        <w:snapToGrid w:val="0"/>
        <w:spacing w:line="400" w:lineRule="exact"/>
        <w:ind w:firstLine="840" w:firstLineChars="40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3E135E57">
      <w:pPr>
        <w:adjustRightInd w:val="0"/>
        <w:snapToGrid w:val="0"/>
        <w:spacing w:line="400" w:lineRule="exact"/>
        <w:ind w:firstLine="840" w:firstLineChars="400"/>
        <w:rPr>
          <w:rFonts w:hint="eastAsia"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20893BF0">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w:t>
      </w:r>
      <w:r>
        <w:rPr>
          <w:rFonts w:hint="eastAsia" w:ascii="宋体" w:hAnsi="宋体"/>
          <w:szCs w:val="21"/>
        </w:rPr>
        <w:sym w:font="Wingdings" w:char="00FE"/>
      </w:r>
      <w:r>
        <w:rPr>
          <w:rFonts w:hint="eastAsia" w:ascii="宋体" w:hAnsi="宋体"/>
          <w:szCs w:val="21"/>
        </w:rPr>
        <w:t>否</w:t>
      </w:r>
    </w:p>
    <w:p w14:paraId="0EAF1A44">
      <w:p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2C349056">
      <w:pPr>
        <w:tabs>
          <w:tab w:val="left" w:pos="740"/>
        </w:tabs>
        <w:adjustRightInd w:val="0"/>
        <w:snapToGrid w:val="0"/>
        <w:spacing w:line="400" w:lineRule="exact"/>
        <w:rPr>
          <w:rFonts w:hint="eastAsia" w:ascii="宋体" w:hAnsi="宋体"/>
          <w:iCs/>
          <w:szCs w:val="21"/>
        </w:rPr>
      </w:pPr>
      <w:r>
        <w:rPr>
          <w:rFonts w:hint="eastAsia" w:ascii="宋体" w:hAnsi="宋体"/>
          <w:szCs w:val="21"/>
        </w:rPr>
        <w:t xml:space="preserve">         </w:t>
      </w:r>
      <w:r>
        <w:rPr>
          <w:rFonts w:hint="eastAsia" w:ascii="宋体" w:hAnsi="宋体"/>
          <w:szCs w:val="21"/>
        </w:rPr>
        <w:sym w:font="Wingdings" w:char="00FE"/>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48DFE8F3">
      <w:p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12C7F58D">
      <w:pPr>
        <w:tabs>
          <w:tab w:val="left" w:pos="740"/>
        </w:tabs>
        <w:adjustRightInd w:val="0"/>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108E5AB0">
      <w:p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是否涉及环境标志产品：</w:t>
      </w:r>
    </w:p>
    <w:p w14:paraId="563855BC">
      <w:p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75604ECF">
      <w:p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751DD009">
      <w:pPr>
        <w:tabs>
          <w:tab w:val="left" w:pos="740"/>
        </w:tabs>
        <w:adjustRightInd w:val="0"/>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FE"/>
      </w:r>
      <w:r>
        <w:rPr>
          <w:rFonts w:hint="eastAsia" w:ascii="宋体" w:hAnsi="宋体"/>
          <w:szCs w:val="21"/>
        </w:rPr>
        <w:t>否</w:t>
      </w:r>
    </w:p>
    <w:p w14:paraId="4110A506">
      <w:pPr>
        <w:pStyle w:val="210"/>
        <w:snapToGrid w:val="0"/>
        <w:ind w:firstLine="0" w:firstLineChars="0"/>
        <w:rPr>
          <w:rFonts w:hint="eastAsia"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61EF1313">
      <w:pPr>
        <w:pStyle w:val="210"/>
        <w:ind w:left="420" w:firstLine="420" w:firstLineChars="0"/>
        <w:rPr>
          <w:rFonts w:hint="eastAsia"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2663F8E9">
      <w:p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47E8E268">
      <w:pPr>
        <w:pStyle w:val="210"/>
        <w:ind w:left="420" w:firstLine="420" w:firstLineChars="0"/>
        <w:rPr>
          <w:rFonts w:hint="eastAsia"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FE"/>
      </w:r>
      <w:r>
        <w:rPr>
          <w:rFonts w:hint="eastAsia" w:ascii="宋体" w:hAnsi="宋体" w:eastAsia="宋体" w:cs="Times New Roman"/>
          <w:kern w:val="2"/>
          <w:sz w:val="21"/>
        </w:rPr>
        <w:t>否</w:t>
      </w:r>
    </w:p>
    <w:p w14:paraId="33DF75C9">
      <w:pPr>
        <w:adjustRightInd w:val="0"/>
        <w:snapToGrid w:val="0"/>
        <w:spacing w:line="400" w:lineRule="exact"/>
        <w:rPr>
          <w:rFonts w:hint="eastAsia"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4D08C8AD">
      <w:pPr>
        <w:adjustRightInd w:val="0"/>
        <w:snapToGrid w:val="0"/>
        <w:spacing w:line="400" w:lineRule="exact"/>
        <w:ind w:firstLine="840" w:firstLineChars="400"/>
        <w:rPr>
          <w:rFonts w:hint="eastAsia" w:ascii="宋体" w:hAnsi="宋体"/>
          <w:szCs w:val="21"/>
        </w:rPr>
      </w:pPr>
      <w:r>
        <w:rPr>
          <w:rFonts w:hint="eastAsia" w:ascii="宋体" w:hAnsi="宋体"/>
          <w:szCs w:val="21"/>
        </w:rPr>
        <w:sym w:font="Wingdings" w:char="00FE"/>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2D5951E0">
      <w:pPr>
        <w:numPr>
          <w:ilvl w:val="0"/>
          <w:numId w:val="2"/>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合同金额</w:t>
      </w:r>
    </w:p>
    <w:p w14:paraId="33CA21D6">
      <w:pPr>
        <w:adjustRightInd w:val="0"/>
        <w:snapToGrid w:val="0"/>
        <w:spacing w:line="400" w:lineRule="exact"/>
        <w:ind w:firstLine="420" w:firstLineChars="200"/>
        <w:rPr>
          <w:rFonts w:hint="eastAsia"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145C724A">
      <w:pPr>
        <w:adjustRightInd w:val="0"/>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1BC0B989">
      <w:pPr>
        <w:adjustRightInd w:val="0"/>
        <w:snapToGrid w:val="0"/>
        <w:spacing w:line="400" w:lineRule="exact"/>
        <w:rPr>
          <w:rFonts w:hint="eastAsia"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79957109">
      <w:pPr>
        <w:adjustRightInd w:val="0"/>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E5F036E">
      <w:pPr>
        <w:adjustRightInd w:val="0"/>
        <w:snapToGrid w:val="0"/>
        <w:spacing w:line="400" w:lineRule="exact"/>
        <w:rPr>
          <w:rFonts w:hint="eastAsia" w:ascii="宋体" w:hAnsi="宋体"/>
          <w:szCs w:val="21"/>
        </w:rPr>
      </w:pPr>
      <w:r>
        <w:rPr>
          <w:rFonts w:hint="eastAsia" w:ascii="宋体" w:hAnsi="宋体"/>
          <w:szCs w:val="21"/>
        </w:rPr>
        <w:t xml:space="preserve">    （注：固定单价合同应填写单价和最高限价）</w:t>
      </w:r>
    </w:p>
    <w:p w14:paraId="6DC1F28A">
      <w:pPr>
        <w:adjustRightInd w:val="0"/>
        <w:snapToGrid w:val="0"/>
        <w:spacing w:line="400" w:lineRule="exact"/>
        <w:rPr>
          <w:rFonts w:hint="eastAsia" w:ascii="宋体" w:hAnsi="宋体"/>
          <w:szCs w:val="21"/>
        </w:rPr>
      </w:pPr>
      <w:r>
        <w:rPr>
          <w:rFonts w:hint="eastAsia" w:ascii="宋体" w:hAnsi="宋体"/>
          <w:szCs w:val="21"/>
        </w:rPr>
        <w:t xml:space="preserve">    （2）合同定价方式（采用组合定价方式的，可以勾选多项）：</w:t>
      </w:r>
    </w:p>
    <w:p w14:paraId="55EEF1CE">
      <w:pPr>
        <w:adjustRightInd w:val="0"/>
        <w:snapToGrid w:val="0"/>
        <w:spacing w:line="400" w:lineRule="exact"/>
        <w:ind w:firstLine="420" w:firstLineChars="200"/>
        <w:rPr>
          <w:rFonts w:hint="eastAsia" w:ascii="宋体" w:hAnsi="宋体"/>
          <w:szCs w:val="21"/>
        </w:rPr>
      </w:pPr>
      <w:r>
        <w:rPr>
          <w:rFonts w:hint="eastAsia" w:ascii="宋体" w:hAnsi="宋体"/>
          <w:iCs/>
          <w:szCs w:val="21"/>
        </w:rPr>
        <w:t xml:space="preserve">  </w:t>
      </w:r>
      <w:r>
        <w:rPr>
          <w:rFonts w:hint="eastAsia" w:ascii="宋体" w:hAnsi="宋体"/>
          <w:iCs/>
          <w:szCs w:val="21"/>
        </w:rPr>
        <w:sym w:font="Wingdings" w:char="00FE"/>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0A6BFC26">
      <w:pPr>
        <w:adjustRightInd w:val="0"/>
        <w:snapToGrid w:val="0"/>
        <w:spacing w:line="400" w:lineRule="exact"/>
        <w:ind w:firstLine="420" w:firstLineChars="200"/>
        <w:rPr>
          <w:rFonts w:hint="eastAsia" w:ascii="宋体" w:hAnsi="宋体"/>
          <w:szCs w:val="21"/>
        </w:rPr>
      </w:pPr>
      <w:r>
        <w:rPr>
          <w:rFonts w:hint="eastAsia" w:ascii="宋体" w:hAnsi="宋体"/>
          <w:szCs w:val="21"/>
        </w:rPr>
        <w:t>（3）付款方式（按项目实际勾选填写）：</w:t>
      </w:r>
    </w:p>
    <w:p w14:paraId="258D9C54">
      <w:pPr>
        <w:snapToGrid w:val="0"/>
        <w:spacing w:line="300" w:lineRule="exact"/>
        <w:ind w:firstLine="420" w:firstLineChars="200"/>
        <w:rPr>
          <w:color w:val="4472C4"/>
          <w:szCs w:val="21"/>
          <w:u w:val="single"/>
        </w:rPr>
      </w:pPr>
      <w:r>
        <w:rPr>
          <w:rFonts w:hint="eastAsia" w:ascii="宋体" w:hAnsi="宋体"/>
          <w:szCs w:val="21"/>
        </w:rPr>
        <w:sym w:font="Wingdings" w:char="00A8"/>
      </w:r>
      <w:r>
        <w:rPr>
          <w:rFonts w:hint="eastAsia" w:ascii="宋体" w:hAnsi="宋体"/>
          <w:szCs w:val="21"/>
        </w:rPr>
        <w:t>全额付款：</w:t>
      </w:r>
      <w:r>
        <w:rPr>
          <w:rFonts w:hint="eastAsia"/>
          <w:color w:val="4472C4"/>
          <w:szCs w:val="21"/>
          <w:u w:val="single"/>
        </w:rPr>
        <w:t>（1）乙方</w:t>
      </w:r>
      <w:r>
        <w:rPr>
          <w:color w:val="4472C4"/>
          <w:szCs w:val="21"/>
          <w:u w:val="single"/>
        </w:rPr>
        <w:t>按</w:t>
      </w:r>
      <w:r>
        <w:rPr>
          <w:rFonts w:hint="eastAsia"/>
          <w:color w:val="4472C4"/>
          <w:szCs w:val="21"/>
          <w:u w:val="single"/>
        </w:rPr>
        <w:t>验收流程要求通过最终验收后</w:t>
      </w:r>
      <w:r>
        <w:rPr>
          <w:color w:val="4472C4"/>
          <w:szCs w:val="21"/>
          <w:u w:val="single"/>
        </w:rPr>
        <w:t>，</w:t>
      </w:r>
      <w:r>
        <w:rPr>
          <w:rFonts w:hint="eastAsia"/>
          <w:color w:val="4472C4"/>
          <w:szCs w:val="21"/>
          <w:u w:val="single"/>
        </w:rPr>
        <w:t>甲方</w:t>
      </w:r>
      <w:r>
        <w:rPr>
          <w:color w:val="4472C4"/>
          <w:szCs w:val="21"/>
          <w:u w:val="single"/>
        </w:rPr>
        <w:t>签署项目</w:t>
      </w:r>
      <w:r>
        <w:rPr>
          <w:rFonts w:hint="eastAsia"/>
          <w:color w:val="4472C4"/>
          <w:szCs w:val="21"/>
          <w:u w:val="single"/>
        </w:rPr>
        <w:t>验收报告或</w:t>
      </w:r>
      <w:r>
        <w:rPr>
          <w:color w:val="4472C4"/>
          <w:szCs w:val="21"/>
          <w:u w:val="single"/>
        </w:rPr>
        <w:t>验收书；</w:t>
      </w:r>
    </w:p>
    <w:p w14:paraId="51824582">
      <w:pPr>
        <w:snapToGrid w:val="0"/>
        <w:spacing w:line="300" w:lineRule="exact"/>
        <w:ind w:firstLine="420" w:firstLineChars="200"/>
        <w:rPr>
          <w:color w:val="4472C4"/>
          <w:szCs w:val="21"/>
          <w:u w:val="single"/>
        </w:rPr>
      </w:pPr>
      <w:r>
        <w:rPr>
          <w:rFonts w:hint="eastAsia"/>
          <w:color w:val="4472C4"/>
          <w:szCs w:val="21"/>
          <w:u w:val="single"/>
        </w:rPr>
        <w:t>（2）乙方</w:t>
      </w:r>
      <w:r>
        <w:rPr>
          <w:color w:val="4472C4"/>
          <w:szCs w:val="21"/>
          <w:u w:val="single"/>
        </w:rPr>
        <w:t>向</w:t>
      </w:r>
      <w:r>
        <w:rPr>
          <w:rFonts w:hint="eastAsia"/>
          <w:color w:val="4472C4"/>
          <w:szCs w:val="21"/>
          <w:u w:val="single"/>
        </w:rPr>
        <w:t>甲方提供付款申请书，并附全额</w:t>
      </w:r>
      <w:r>
        <w:rPr>
          <w:color w:val="4472C4"/>
          <w:szCs w:val="21"/>
          <w:u w:val="single"/>
        </w:rPr>
        <w:t>发票</w:t>
      </w:r>
      <w:r>
        <w:rPr>
          <w:rFonts w:hint="eastAsia"/>
          <w:color w:val="4472C4"/>
          <w:szCs w:val="21"/>
          <w:u w:val="single"/>
        </w:rPr>
        <w:t>和</w:t>
      </w:r>
      <w:r>
        <w:rPr>
          <w:color w:val="4472C4"/>
          <w:szCs w:val="21"/>
          <w:u w:val="single"/>
        </w:rPr>
        <w:t>验收书；</w:t>
      </w:r>
    </w:p>
    <w:p w14:paraId="7E1F2CBB">
      <w:pPr>
        <w:snapToGrid w:val="0"/>
        <w:spacing w:line="300" w:lineRule="exact"/>
        <w:ind w:firstLine="420" w:firstLineChars="200"/>
        <w:rPr>
          <w:color w:val="4472C4"/>
          <w:szCs w:val="21"/>
          <w:u w:val="single"/>
        </w:rPr>
      </w:pPr>
      <w:r>
        <w:rPr>
          <w:rFonts w:hint="eastAsia"/>
          <w:color w:val="4472C4"/>
          <w:szCs w:val="21"/>
          <w:u w:val="single"/>
        </w:rPr>
        <w:t>（3）</w:t>
      </w:r>
      <w:r>
        <w:rPr>
          <w:color w:val="4472C4"/>
          <w:szCs w:val="21"/>
          <w:u w:val="single"/>
        </w:rPr>
        <w:t>票据要求：</w:t>
      </w:r>
      <w:r>
        <w:rPr>
          <w:rFonts w:hint="eastAsia"/>
          <w:color w:val="4472C4"/>
          <w:szCs w:val="21"/>
          <w:u w:val="single"/>
        </w:rPr>
        <w:t>乙方</w:t>
      </w:r>
      <w:r>
        <w:rPr>
          <w:color w:val="4472C4"/>
          <w:szCs w:val="21"/>
          <w:u w:val="single"/>
        </w:rPr>
        <w:t>必须按照</w:t>
      </w:r>
      <w:r>
        <w:rPr>
          <w:rFonts w:hint="eastAsia"/>
          <w:color w:val="4472C4"/>
          <w:szCs w:val="21"/>
          <w:u w:val="single"/>
        </w:rPr>
        <w:t>甲方</w:t>
      </w:r>
      <w:r>
        <w:rPr>
          <w:color w:val="4472C4"/>
          <w:szCs w:val="21"/>
          <w:u w:val="single"/>
        </w:rPr>
        <w:t>要求提供真实、有效、合法的正式发票。一旦发现</w:t>
      </w:r>
      <w:r>
        <w:rPr>
          <w:rFonts w:hint="eastAsia"/>
          <w:color w:val="4472C4"/>
          <w:szCs w:val="21"/>
          <w:u w:val="single"/>
        </w:rPr>
        <w:t>乙方</w:t>
      </w:r>
      <w:r>
        <w:rPr>
          <w:color w:val="4472C4"/>
          <w:szCs w:val="21"/>
          <w:u w:val="single"/>
        </w:rPr>
        <w:t>提供虚假发票，除须向</w:t>
      </w:r>
      <w:r>
        <w:rPr>
          <w:rFonts w:hint="eastAsia"/>
          <w:color w:val="4472C4"/>
          <w:szCs w:val="21"/>
          <w:u w:val="single"/>
        </w:rPr>
        <w:t>甲方</w:t>
      </w:r>
      <w:r>
        <w:rPr>
          <w:color w:val="4472C4"/>
          <w:szCs w:val="21"/>
          <w:u w:val="single"/>
        </w:rPr>
        <w:t>补开合法发票外，须赔偿</w:t>
      </w:r>
      <w:r>
        <w:rPr>
          <w:rFonts w:hint="eastAsia"/>
          <w:color w:val="4472C4"/>
          <w:szCs w:val="21"/>
          <w:u w:val="single"/>
        </w:rPr>
        <w:t>甲方</w:t>
      </w:r>
      <w:r>
        <w:rPr>
          <w:color w:val="4472C4"/>
          <w:szCs w:val="21"/>
          <w:u w:val="single"/>
        </w:rPr>
        <w:t>发票票面金额一倍的违约金，且</w:t>
      </w:r>
      <w:r>
        <w:rPr>
          <w:rFonts w:hint="eastAsia"/>
          <w:color w:val="4472C4"/>
          <w:szCs w:val="21"/>
          <w:u w:val="single"/>
        </w:rPr>
        <w:t>甲方</w:t>
      </w:r>
      <w:r>
        <w:rPr>
          <w:color w:val="4472C4"/>
          <w:szCs w:val="21"/>
          <w:u w:val="single"/>
        </w:rPr>
        <w:t>有权终止合同，</w:t>
      </w:r>
      <w:r>
        <w:rPr>
          <w:rFonts w:hint="eastAsia"/>
          <w:color w:val="4472C4"/>
          <w:szCs w:val="21"/>
          <w:u w:val="single"/>
        </w:rPr>
        <w:t>乙方</w:t>
      </w:r>
      <w:r>
        <w:rPr>
          <w:color w:val="4472C4"/>
          <w:szCs w:val="21"/>
          <w:u w:val="single"/>
        </w:rPr>
        <w:t>不得提出异议，因终止合同而产生的一切损失均由</w:t>
      </w:r>
      <w:r>
        <w:rPr>
          <w:rFonts w:hint="eastAsia"/>
          <w:color w:val="4472C4"/>
          <w:szCs w:val="21"/>
          <w:u w:val="single"/>
        </w:rPr>
        <w:t>乙方</w:t>
      </w:r>
      <w:r>
        <w:rPr>
          <w:color w:val="4472C4"/>
          <w:szCs w:val="21"/>
          <w:u w:val="single"/>
        </w:rPr>
        <w:t>承担。</w:t>
      </w:r>
    </w:p>
    <w:p w14:paraId="0A5E0AFB">
      <w:pPr>
        <w:pStyle w:val="17"/>
        <w:ind w:firstLine="420" w:firstLineChars="200"/>
        <w:rPr>
          <w:u w:val="single"/>
        </w:rPr>
      </w:pPr>
      <w:r>
        <w:rPr>
          <w:rFonts w:hint="eastAsia"/>
          <w:color w:val="4472C4"/>
          <w:u w:val="single"/>
        </w:rPr>
        <w:t>（4）对于满足合同约定支付条件的，采购人应当自收到发票后10个工作日内将资金支付到合同约定的供应商账户。</w:t>
      </w:r>
      <w:r>
        <w:rPr>
          <w:rFonts w:hint="eastAsia" w:ascii="宋体" w:hAnsi="宋体"/>
          <w:szCs w:val="21"/>
          <w:u w:val="single"/>
        </w:rPr>
        <w:t xml:space="preserve">（应明确一次性支付合同款项的条件）                    </w:t>
      </w:r>
    </w:p>
    <w:p w14:paraId="24B64D36">
      <w:pPr>
        <w:spacing w:line="300" w:lineRule="exact"/>
        <w:rPr>
          <w:rFonts w:hint="eastAsia" w:ascii="Times New Roman" w:hAnsi="Times New Roman" w:eastAsia="宋体" w:cs="Times New Roman"/>
          <w:b/>
          <w:bCs/>
          <w:color w:val="auto"/>
          <w:szCs w:val="21"/>
          <w:highlight w:val="none"/>
          <w:u w:val="single"/>
          <w:lang w:val="en-US" w:eastAsia="zh-CN"/>
        </w:rPr>
      </w:pPr>
      <w:r>
        <w:rPr>
          <w:rFonts w:hint="eastAsia" w:ascii="宋体" w:hAnsi="宋体"/>
          <w:szCs w:val="21"/>
        </w:rPr>
        <w:sym w:font="Wingdings" w:char="00FE"/>
      </w:r>
      <w:r>
        <w:rPr>
          <w:rFonts w:hint="eastAsia" w:ascii="宋体" w:hAnsi="宋体"/>
          <w:szCs w:val="21"/>
        </w:rPr>
        <w:t>分期付款：</w:t>
      </w:r>
      <w:r>
        <w:rPr>
          <w:rFonts w:hint="eastAsia" w:ascii="Times New Roman" w:hAnsi="Times New Roman" w:eastAsia="宋体" w:cs="Times New Roman"/>
          <w:b/>
          <w:bCs/>
          <w:color w:val="FF0000"/>
          <w:szCs w:val="21"/>
          <w:highlight w:val="none"/>
          <w:u w:val="single"/>
          <w:lang w:val="en-US" w:eastAsia="zh-CN"/>
        </w:rPr>
        <w:t>（1）采购人与供应商签订合同之日起 10 个工作日内采购人向供应商支付合同金额 30%，供应商将设备安装完成10个工作日内采购人向供应商支付合同金额40%，采购人验收通过后10个工作日内采购人向供应商支付合同金额 30%。</w:t>
      </w:r>
    </w:p>
    <w:p w14:paraId="3D809F38">
      <w:pPr>
        <w:spacing w:line="300" w:lineRule="exact"/>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w:t>
      </w:r>
      <w:r>
        <w:rPr>
          <w:rFonts w:hint="eastAsia" w:cs="Times New Roman"/>
          <w:b/>
          <w:bCs/>
          <w:color w:val="auto"/>
          <w:szCs w:val="21"/>
          <w:highlight w:val="none"/>
          <w:u w:val="single"/>
          <w:lang w:val="en-US" w:eastAsia="zh-CN"/>
        </w:rPr>
        <w:t>2</w:t>
      </w:r>
      <w:r>
        <w:rPr>
          <w:rFonts w:hint="eastAsia" w:ascii="Times New Roman" w:hAnsi="Times New Roman" w:eastAsia="宋体" w:cs="Times New Roman"/>
          <w:b/>
          <w:bCs/>
          <w:color w:val="auto"/>
          <w:szCs w:val="21"/>
          <w:highlight w:val="none"/>
          <w:u w:val="single"/>
          <w:lang w:val="en-US" w:eastAsia="zh-CN"/>
        </w:rPr>
        <w:t>）本合同使用货币币制如未作特别说明均为人民币。</w:t>
      </w:r>
    </w:p>
    <w:p w14:paraId="1C1198D6">
      <w:pPr>
        <w:snapToGrid w:val="0"/>
        <w:spacing w:line="400" w:lineRule="exact"/>
        <w:ind w:firstLine="630" w:firstLineChars="300"/>
        <w:rPr>
          <w:rFonts w:hint="default"/>
          <w:color w:val="auto"/>
          <w:u w:val="single"/>
          <w:lang w:val="en-US"/>
        </w:rPr>
      </w:pPr>
      <w:r>
        <w:rPr>
          <w:rFonts w:hint="eastAsia" w:ascii="宋体" w:hAnsi="宋体"/>
          <w:szCs w:val="21"/>
        </w:rPr>
        <w:t>其中涉及预付款的：</w:t>
      </w:r>
      <w:r>
        <w:rPr>
          <w:rFonts w:hint="eastAsia" w:ascii="宋体" w:hAnsi="宋体"/>
          <w:szCs w:val="21"/>
          <w:lang w:val="en-US" w:eastAsia="zh-CN"/>
        </w:rPr>
        <w:t xml:space="preserve">     </w:t>
      </w:r>
      <w:r>
        <w:rPr>
          <w:rFonts w:hint="eastAsia" w:ascii="宋体" w:hAnsi="宋体"/>
          <w:color w:val="auto"/>
          <w:szCs w:val="21"/>
          <w:u w:val="single"/>
          <w:lang w:val="en-US" w:eastAsia="zh-CN"/>
        </w:rPr>
        <w:t xml:space="preserve">        </w:t>
      </w:r>
    </w:p>
    <w:p w14:paraId="5D398866">
      <w:pPr>
        <w:adjustRightInd w:val="0"/>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0642469E">
      <w:pPr>
        <w:adjustRightInd w:val="0"/>
        <w:snapToGrid w:val="0"/>
        <w:spacing w:line="400" w:lineRule="exact"/>
        <w:ind w:firstLine="630" w:firstLineChars="300"/>
        <w:rPr>
          <w:rFonts w:hint="eastAsia"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4327959">
      <w:pPr>
        <w:numPr>
          <w:ilvl w:val="0"/>
          <w:numId w:val="2"/>
        </w:numPr>
        <w:adjustRightInd w:val="0"/>
        <w:snapToGrid w:val="0"/>
        <w:spacing w:line="400" w:lineRule="exact"/>
        <w:ind w:firstLine="422" w:firstLineChars="200"/>
        <w:rPr>
          <w:rFonts w:hint="eastAsia" w:ascii="宋体" w:hAnsi="宋体"/>
          <w:b/>
          <w:szCs w:val="21"/>
          <w:u w:val="single"/>
        </w:rPr>
      </w:pPr>
      <w:r>
        <w:rPr>
          <w:rFonts w:hint="eastAsia" w:ascii="宋体" w:hAnsi="宋体"/>
          <w:b/>
          <w:szCs w:val="21"/>
        </w:rPr>
        <w:t>合同履行</w:t>
      </w:r>
    </w:p>
    <w:p w14:paraId="61B0A88B">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CD7153E">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02400D17">
      <w:pPr>
        <w:adjustRightInd w:val="0"/>
        <w:snapToGrid w:val="0"/>
        <w:spacing w:line="400" w:lineRule="exact"/>
        <w:ind w:firstLine="420" w:firstLineChars="200"/>
        <w:rPr>
          <w:rFonts w:hint="eastAsia"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FE"/>
      </w:r>
      <w:r>
        <w:rPr>
          <w:rFonts w:hint="eastAsia" w:ascii="宋体" w:hAnsi="宋体" w:cs="宋体"/>
          <w:szCs w:val="21"/>
        </w:rPr>
        <w:t>否</w:t>
      </w:r>
    </w:p>
    <w:p w14:paraId="418FE704">
      <w:pPr>
        <w:pStyle w:val="210"/>
        <w:ind w:firstLine="840" w:firstLineChars="400"/>
        <w:rPr>
          <w:rFonts w:hint="eastAsia" w:ascii="宋体" w:hAnsi="宋体" w:eastAsia="宋体" w:cs="宋体"/>
          <w:color w:val="4472C4"/>
          <w:sz w:val="21"/>
        </w:rPr>
      </w:pPr>
      <w:r>
        <w:rPr>
          <w:rFonts w:hint="eastAsia" w:ascii="宋体" w:hAnsi="宋体" w:eastAsia="宋体" w:cs="宋体"/>
          <w:sz w:val="21"/>
        </w:rPr>
        <w:t>收取履约保证金形式：</w:t>
      </w:r>
      <w:r>
        <w:rPr>
          <w:rFonts w:hint="eastAsia" w:ascii="宋体" w:hAnsi="宋体" w:eastAsia="宋体" w:cs="宋体"/>
          <w:bCs/>
          <w:sz w:val="21"/>
          <w:u w:val="single"/>
        </w:rPr>
        <w:t xml:space="preserve"> </w:t>
      </w:r>
      <w:r>
        <w:rPr>
          <w:rFonts w:hint="eastAsia" w:ascii="宋体" w:hAnsi="宋体" w:eastAsia="宋体" w:cs="宋体"/>
          <w:bCs/>
          <w:color w:val="4472C4"/>
          <w:sz w:val="21"/>
          <w:u w:val="single"/>
          <w:lang w:val="en-US" w:eastAsia="zh-CN"/>
        </w:rPr>
        <w:t>/</w:t>
      </w:r>
      <w:r>
        <w:rPr>
          <w:rFonts w:hint="eastAsia" w:ascii="宋体" w:hAnsi="宋体" w:eastAsia="宋体" w:cs="宋体"/>
          <w:bCs/>
          <w:color w:val="4472C4"/>
          <w:sz w:val="21"/>
          <w:u w:val="single"/>
        </w:rPr>
        <w:t xml:space="preserve">。                          </w:t>
      </w:r>
    </w:p>
    <w:p w14:paraId="7AD6F0EC">
      <w:pPr>
        <w:pStyle w:val="40"/>
        <w:rPr>
          <w:color w:val="4472C4"/>
          <w:szCs w:val="21"/>
        </w:rPr>
      </w:pPr>
      <w:r>
        <w:rPr>
          <w:rFonts w:hint="eastAsia" w:ascii="宋体" w:hAnsi="宋体" w:cs="宋体"/>
        </w:rPr>
        <w:t xml:space="preserve">    收取履约保证金金额：</w:t>
      </w:r>
      <w:r>
        <w:rPr>
          <w:rFonts w:hint="eastAsia" w:ascii="宋体" w:hAnsi="宋体" w:cs="宋体"/>
          <w:bCs/>
          <w:u w:val="single"/>
        </w:rPr>
        <w:t xml:space="preserve">    </w:t>
      </w:r>
      <w:r>
        <w:rPr>
          <w:rFonts w:hint="eastAsia" w:ascii="宋体" w:hAnsi="宋体" w:cs="宋体"/>
          <w:bCs/>
          <w:u w:val="single"/>
          <w:lang w:val="en-US" w:eastAsia="zh-CN"/>
        </w:rPr>
        <w:t>/</w:t>
      </w:r>
      <w:r>
        <w:rPr>
          <w:rFonts w:hint="eastAsia" w:ascii="宋体" w:hAnsi="宋体" w:cs="宋体"/>
          <w:bCs/>
          <w:u w:val="single"/>
        </w:rPr>
        <w:t xml:space="preserve">    </w:t>
      </w:r>
      <w:r>
        <w:rPr>
          <w:rFonts w:hint="eastAsia"/>
          <w:color w:val="4472C4"/>
          <w:szCs w:val="21"/>
        </w:rPr>
        <w:t>【备注：不超过合同金额的</w:t>
      </w:r>
      <w:r>
        <w:rPr>
          <w:color w:val="4472C4"/>
          <w:szCs w:val="21"/>
        </w:rPr>
        <w:t>5%</w:t>
      </w:r>
      <w:r>
        <w:rPr>
          <w:rFonts w:hint="eastAsia"/>
          <w:color w:val="4472C4"/>
          <w:szCs w:val="21"/>
        </w:rPr>
        <w:t>，如为中小企业，不超过合同金额的2</w:t>
      </w:r>
      <w:r>
        <w:rPr>
          <w:color w:val="4472C4"/>
          <w:szCs w:val="21"/>
        </w:rPr>
        <w:t>%</w:t>
      </w:r>
      <w:r>
        <w:rPr>
          <w:rFonts w:hint="eastAsia"/>
          <w:color w:val="4472C4"/>
          <w:szCs w:val="21"/>
        </w:rPr>
        <w:t>】【备注：注意根据各地市的规定调整履约保证金比例】</w:t>
      </w:r>
      <w:r>
        <w:rPr>
          <w:rFonts w:hint="eastAsia" w:ascii="宋体" w:hAnsi="宋体" w:cs="宋体"/>
          <w:bCs/>
          <w:u w:val="single"/>
        </w:rPr>
        <w:t xml:space="preserve"> </w:t>
      </w:r>
    </w:p>
    <w:p w14:paraId="7DCDB0AA">
      <w:pPr>
        <w:snapToGrid w:val="0"/>
        <w:spacing w:line="400" w:lineRule="exact"/>
        <w:ind w:firstLine="420" w:firstLineChars="200"/>
        <w:rPr>
          <w:rFonts w:hint="eastAsia" w:ascii="宋体" w:hAnsi="宋体" w:cs="宋体"/>
          <w:bCs/>
          <w:color w:val="4472C4"/>
          <w:szCs w:val="21"/>
          <w:u w:val="single"/>
        </w:rPr>
      </w:pPr>
      <w:r>
        <w:rPr>
          <w:rFonts w:hint="eastAsia" w:ascii="宋体" w:hAnsi="宋体" w:cs="宋体"/>
          <w:bCs/>
          <w:szCs w:val="21"/>
        </w:rPr>
        <w:t xml:space="preserve">    履约担保期限：</w:t>
      </w:r>
      <w:r>
        <w:rPr>
          <w:rFonts w:hint="eastAsia" w:ascii="宋体" w:hAnsi="宋体" w:cs="宋体"/>
          <w:bCs/>
          <w:szCs w:val="21"/>
          <w:u w:val="single"/>
        </w:rPr>
        <w:t xml:space="preserve">  </w:t>
      </w:r>
      <w:r>
        <w:rPr>
          <w:rFonts w:hint="eastAsia" w:ascii="宋体" w:hAnsi="宋体" w:cs="宋体"/>
          <w:bCs/>
          <w:color w:val="4472C4"/>
          <w:szCs w:val="21"/>
          <w:u w:val="single"/>
          <w:lang w:val="en-US" w:eastAsia="zh-CN"/>
        </w:rPr>
        <w:t xml:space="preserve">/  </w:t>
      </w:r>
      <w:r>
        <w:rPr>
          <w:rFonts w:hint="eastAsia" w:ascii="宋体" w:hAnsi="宋体" w:cs="宋体"/>
          <w:bCs/>
          <w:color w:val="4472C4"/>
          <w:szCs w:val="21"/>
          <w:u w:val="single"/>
        </w:rPr>
        <w:t xml:space="preserve">  </w:t>
      </w:r>
    </w:p>
    <w:p w14:paraId="7BD30517">
      <w:pPr>
        <w:spacing w:line="276" w:lineRule="auto"/>
        <w:ind w:firstLine="420" w:firstLineChars="200"/>
        <w:rPr>
          <w:szCs w:val="21"/>
          <w:u w:val="single"/>
        </w:rPr>
      </w:pPr>
      <w:r>
        <w:rPr>
          <w:rFonts w:hint="eastAsia"/>
          <w:color w:val="4472C4"/>
          <w:szCs w:val="21"/>
        </w:rPr>
        <w:t>（4）履约</w:t>
      </w:r>
      <w:r>
        <w:rPr>
          <w:color w:val="4472C4"/>
          <w:szCs w:val="21"/>
        </w:rPr>
        <w:t>保证金缴纳的账号信息：开户名称：</w:t>
      </w:r>
      <w:r>
        <w:rPr>
          <w:rFonts w:hint="eastAsia"/>
          <w:color w:val="4472C4"/>
          <w:szCs w:val="21"/>
          <w:u w:val="single"/>
        </w:rPr>
        <w:t xml:space="preserve"> </w:t>
      </w:r>
      <w:r>
        <w:rPr>
          <w:color w:val="4472C4"/>
          <w:szCs w:val="21"/>
          <w:u w:val="single"/>
        </w:rPr>
        <w:t xml:space="preserve">                 </w:t>
      </w:r>
      <w:r>
        <w:rPr>
          <w:color w:val="4472C4"/>
          <w:szCs w:val="21"/>
        </w:rPr>
        <w:t>开户银行：</w:t>
      </w:r>
      <w:r>
        <w:rPr>
          <w:rFonts w:hint="eastAsia"/>
          <w:color w:val="4472C4"/>
          <w:szCs w:val="21"/>
          <w:u w:val="single"/>
        </w:rPr>
        <w:t xml:space="preserve"> </w:t>
      </w:r>
      <w:r>
        <w:rPr>
          <w:color w:val="4472C4"/>
          <w:szCs w:val="21"/>
          <w:u w:val="single"/>
        </w:rPr>
        <w:t xml:space="preserve">              </w:t>
      </w:r>
      <w:r>
        <w:rPr>
          <w:color w:val="4472C4"/>
          <w:szCs w:val="21"/>
        </w:rPr>
        <w:t>银行账号：</w:t>
      </w:r>
      <w:r>
        <w:rPr>
          <w:rFonts w:hint="eastAsia"/>
          <w:color w:val="4472C4"/>
          <w:szCs w:val="21"/>
          <w:u w:val="single"/>
        </w:rPr>
        <w:t xml:space="preserve"> </w:t>
      </w:r>
      <w:r>
        <w:rPr>
          <w:color w:val="4472C4"/>
          <w:szCs w:val="21"/>
          <w:u w:val="single"/>
        </w:rPr>
        <w:t xml:space="preserve">                  </w:t>
      </w:r>
    </w:p>
    <w:p w14:paraId="5A617565">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（5）分期履行要求：</w:t>
      </w:r>
      <w:r>
        <w:rPr>
          <w:rFonts w:hint="eastAsia" w:ascii="宋体" w:hAnsi="宋体" w:cs="宋体"/>
          <w:bCs/>
          <w:szCs w:val="21"/>
          <w:u w:val="single"/>
        </w:rPr>
        <w:t xml:space="preserve">                                                        </w:t>
      </w:r>
    </w:p>
    <w:p w14:paraId="29096524">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bCs/>
          <w:szCs w:val="21"/>
        </w:rPr>
        <w:t>（6）风险处置措施和替代方案：</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14:paraId="0E05FAE1">
      <w:pPr>
        <w:numPr>
          <w:ilvl w:val="0"/>
          <w:numId w:val="2"/>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合同验收</w:t>
      </w:r>
    </w:p>
    <w:p w14:paraId="5C04E947">
      <w:pPr>
        <w:numPr>
          <w:ilvl w:val="0"/>
          <w:numId w:val="4"/>
        </w:numPr>
        <w:adjustRightInd w:val="0"/>
        <w:snapToGrid w:val="0"/>
        <w:spacing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cs="宋体"/>
          <w:szCs w:val="21"/>
        </w:rPr>
        <w:sym w:font="Wingdings" w:char="00FE"/>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3F5F45B0">
      <w:pPr>
        <w:spacing w:before="120" w:line="320" w:lineRule="exact"/>
        <w:ind w:firstLine="420" w:firstLineChars="200"/>
        <w:jc w:val="left"/>
        <w:rPr>
          <w:rFonts w:hint="eastAsia" w:ascii="宋体" w:hAnsi="宋体" w:cs="宋体"/>
          <w:szCs w:val="21"/>
          <w:u w:val="single"/>
        </w:rPr>
      </w:pPr>
      <w:r>
        <w:rPr>
          <w:rFonts w:hint="eastAsia" w:ascii="宋体" w:hAnsi="宋体"/>
          <w:bCs/>
          <w:szCs w:val="21"/>
        </w:rPr>
        <w:t xml:space="preserve">    验收主体：</w:t>
      </w:r>
      <w:r>
        <w:rPr>
          <w:rFonts w:hint="eastAsia" w:ascii="宋体" w:hAnsi="宋体"/>
          <w:bCs/>
          <w:szCs w:val="21"/>
          <w:u w:val="single"/>
        </w:rPr>
        <w:t xml:space="preserve"> </w:t>
      </w:r>
      <w:r>
        <w:rPr>
          <w:rStyle w:val="59"/>
          <w:rFonts w:hint="eastAsia"/>
          <w:color w:val="4472C4"/>
          <w:u w:val="single"/>
        </w:rPr>
        <w:t>采购人</w:t>
      </w:r>
      <w:r>
        <w:rPr>
          <w:rStyle w:val="59"/>
          <w:rFonts w:hint="eastAsia"/>
          <w:u w:val="single"/>
        </w:rPr>
        <w:t>（</w:t>
      </w:r>
      <w:r>
        <w:rPr>
          <w:rStyle w:val="59"/>
          <w:rFonts w:hint="eastAsia"/>
          <w:color w:val="4472C4"/>
          <w:u w:val="single"/>
        </w:rPr>
        <w:t>如委托第三方机构签订，应注明收费方式</w:t>
      </w:r>
      <w:r>
        <w:rPr>
          <w:rStyle w:val="59"/>
          <w:rFonts w:hint="eastAsia"/>
          <w:u w:val="single"/>
        </w:rPr>
        <w:t>）</w:t>
      </w:r>
      <w:r>
        <w:rPr>
          <w:rFonts w:hint="eastAsia" w:ascii="宋体" w:hAnsi="宋体"/>
          <w:bCs/>
          <w:szCs w:val="21"/>
          <w:u w:val="single"/>
        </w:rPr>
        <w:t xml:space="preserve">  </w:t>
      </w:r>
    </w:p>
    <w:p w14:paraId="4D82C7D3">
      <w:pPr>
        <w:adjustRightInd w:val="0"/>
        <w:snapToGrid w:val="0"/>
        <w:spacing w:line="400" w:lineRule="exact"/>
        <w:rPr>
          <w:rFonts w:hint="eastAsia"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FE"/>
      </w:r>
      <w:r>
        <w:rPr>
          <w:rFonts w:hint="eastAsia" w:ascii="宋体" w:hAnsi="宋体"/>
          <w:bCs/>
          <w:szCs w:val="21"/>
        </w:rPr>
        <w:t>否</w:t>
      </w:r>
    </w:p>
    <w:p w14:paraId="178577E8">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FE"/>
      </w:r>
      <w:r>
        <w:rPr>
          <w:rFonts w:hint="eastAsia" w:ascii="宋体" w:hAnsi="宋体"/>
          <w:bCs/>
          <w:szCs w:val="21"/>
        </w:rPr>
        <w:t>否</w:t>
      </w:r>
    </w:p>
    <w:p w14:paraId="5914C36B">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FE"/>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5B5B623D">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FE"/>
      </w:r>
      <w:r>
        <w:rPr>
          <w:rFonts w:hint="eastAsia" w:ascii="宋体" w:hAnsi="宋体"/>
          <w:bCs/>
          <w:szCs w:val="21"/>
        </w:rPr>
        <w:t>否</w:t>
      </w:r>
    </w:p>
    <w:p w14:paraId="7F62580D">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FE"/>
      </w:r>
      <w:r>
        <w:rPr>
          <w:rFonts w:hint="eastAsia" w:ascii="宋体" w:hAnsi="宋体"/>
          <w:bCs/>
          <w:szCs w:val="21"/>
        </w:rPr>
        <w:t>否</w:t>
      </w:r>
    </w:p>
    <w:p w14:paraId="30DCDE11">
      <w:pPr>
        <w:adjustRightInd w:val="0"/>
        <w:snapToGrid w:val="0"/>
        <w:spacing w:line="400" w:lineRule="exact"/>
        <w:ind w:firstLine="840" w:firstLineChars="400"/>
        <w:rPr>
          <w:rFonts w:hint="eastAsia"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78339D77">
      <w:pPr>
        <w:adjustRightInd w:val="0"/>
        <w:snapToGrid w:val="0"/>
        <w:spacing w:line="400" w:lineRule="exact"/>
        <w:ind w:firstLine="840" w:firstLineChars="400"/>
        <w:rPr>
          <w:rFonts w:hint="eastAsia" w:ascii="宋体" w:hAnsi="宋体"/>
          <w:bCs/>
          <w:szCs w:val="21"/>
        </w:rPr>
      </w:pPr>
      <w:r>
        <w:rPr>
          <w:rFonts w:hint="eastAsia" w:ascii="宋体" w:hAnsi="宋体"/>
          <w:bCs/>
          <w:szCs w:val="21"/>
        </w:rPr>
        <w:t xml:space="preserve">                    </w:t>
      </w:r>
      <w:r>
        <w:rPr>
          <w:rFonts w:hint="eastAsia" w:ascii="宋体" w:hAnsi="宋体" w:cs="宋体"/>
          <w:szCs w:val="21"/>
        </w:rPr>
        <w:sym w:font="Wingdings" w:char="00FE"/>
      </w:r>
      <w:r>
        <w:rPr>
          <w:rFonts w:hint="eastAsia" w:ascii="宋体" w:hAnsi="宋体"/>
          <w:bCs/>
          <w:szCs w:val="21"/>
        </w:rPr>
        <w:t>否</w:t>
      </w:r>
    </w:p>
    <w:p w14:paraId="0B748EC8">
      <w:pPr>
        <w:adjustRightInd w:val="0"/>
        <w:snapToGrid w:val="0"/>
        <w:spacing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2054AF8C">
      <w:pPr>
        <w:adjustRightInd w:val="0"/>
        <w:snapToGrid w:val="0"/>
        <w:spacing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w:t>
      </w:r>
      <w:r>
        <w:rPr>
          <w:rFonts w:hint="eastAsia" w:ascii="宋体" w:hAnsi="宋体"/>
          <w:bCs/>
          <w:color w:val="auto"/>
          <w:szCs w:val="21"/>
          <w:highlight w:val="none"/>
          <w:u w:val="single"/>
        </w:rPr>
        <w:t>供应商提出验收申请之日起 7个工作日日内组织验收</w:t>
      </w:r>
      <w:r>
        <w:rPr>
          <w:rFonts w:hint="eastAsia" w:ascii="宋体" w:hAnsi="宋体"/>
          <w:bCs/>
          <w:szCs w:val="21"/>
          <w:u w:val="single"/>
        </w:rPr>
        <w:t xml:space="preserve">） </w:t>
      </w:r>
    </w:p>
    <w:p w14:paraId="419ACBAE">
      <w:pPr>
        <w:spacing w:before="120" w:line="320" w:lineRule="exact"/>
        <w:ind w:firstLine="420" w:firstLineChars="200"/>
        <w:jc w:val="left"/>
        <w:rPr>
          <w:rFonts w:hint="eastAsia" w:ascii="宋体" w:hAnsi="宋体" w:cs="宋体"/>
          <w:color w:val="4472C4"/>
          <w:szCs w:val="21"/>
          <w:u w:val="single"/>
        </w:rPr>
      </w:pPr>
      <w:r>
        <w:rPr>
          <w:rFonts w:hint="eastAsia"/>
          <w:color w:val="4472C4"/>
        </w:rPr>
        <w:t>（3）履约验收地点：</w:t>
      </w:r>
      <w:r>
        <w:rPr>
          <w:rFonts w:hint="eastAsia"/>
          <w:color w:val="auto"/>
          <w:kern w:val="0"/>
          <w:szCs w:val="21"/>
          <w:u w:val="single"/>
          <w:lang w:eastAsia="zh-CN"/>
        </w:rPr>
        <w:t>贵港市覃塘区人民法院指定地点</w:t>
      </w:r>
    </w:p>
    <w:p w14:paraId="21003220">
      <w:pPr>
        <w:adjustRightInd w:val="0"/>
        <w:snapToGrid w:val="0"/>
        <w:spacing w:line="400" w:lineRule="exact"/>
        <w:ind w:firstLine="420" w:firstLineChars="200"/>
        <w:rPr>
          <w:rFonts w:hint="eastAsia" w:ascii="宋体" w:hAnsi="宋体"/>
          <w:bCs/>
          <w:szCs w:val="21"/>
        </w:rPr>
      </w:pPr>
      <w:r>
        <w:rPr>
          <w:rFonts w:hint="eastAsia" w:ascii="宋体" w:hAnsi="宋体"/>
          <w:bCs/>
          <w:szCs w:val="21"/>
        </w:rPr>
        <w:t>（4）履约验收方式：</w:t>
      </w:r>
      <w:r>
        <w:rPr>
          <w:rFonts w:hint="eastAsia" w:ascii="宋体" w:hAnsi="宋体" w:cs="宋体"/>
          <w:szCs w:val="21"/>
        </w:rPr>
        <w:sym w:font="Wingdings" w:char="00FE"/>
      </w:r>
      <w:r>
        <w:rPr>
          <w:rFonts w:hint="eastAsia" w:ascii="宋体" w:hAnsi="宋体"/>
          <w:bCs/>
          <w:szCs w:val="21"/>
        </w:rPr>
        <w:t xml:space="preserve">一次性验收         </w:t>
      </w:r>
    </w:p>
    <w:p w14:paraId="15F383AE">
      <w:pPr>
        <w:adjustRightInd w:val="0"/>
        <w:snapToGrid w:val="0"/>
        <w:spacing w:line="400" w:lineRule="exact"/>
        <w:rPr>
          <w:rFonts w:hint="eastAsia"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742845BC">
      <w:pPr>
        <w:snapToGrid w:val="0"/>
        <w:spacing w:line="300" w:lineRule="exact"/>
        <w:ind w:firstLine="420" w:firstLineChars="200"/>
        <w:rPr>
          <w:color w:val="auto"/>
        </w:rPr>
      </w:pPr>
      <w:r>
        <w:rPr>
          <w:rFonts w:hint="eastAsia" w:ascii="宋体" w:hAnsi="宋体"/>
          <w:bCs/>
          <w:szCs w:val="21"/>
        </w:rPr>
        <w:t>（5）履约验收程序</w:t>
      </w:r>
      <w:r>
        <w:rPr>
          <w:rFonts w:hint="eastAsia" w:ascii="宋体" w:hAnsi="宋体"/>
          <w:bCs/>
          <w:color w:val="auto"/>
          <w:szCs w:val="21"/>
        </w:rPr>
        <w:t>：</w:t>
      </w:r>
      <w:r>
        <w:rPr>
          <w:rFonts w:ascii="宋体" w:hAnsi="宋体"/>
          <w:bCs/>
          <w:color w:val="auto"/>
          <w:szCs w:val="21"/>
        </w:rPr>
        <w:t>1.</w:t>
      </w:r>
      <w:r>
        <w:rPr>
          <w:rFonts w:hint="eastAsia"/>
          <w:color w:val="auto"/>
        </w:rPr>
        <w:t>验收一般分为到货验收、初步验收及最终验收三次单项验收。经甲方同意，单项验收可以部分或全部合并进行。本项目采用的验收方式为：</w:t>
      </w:r>
      <w:r>
        <w:rPr>
          <w:rFonts w:hint="eastAsia"/>
          <w:color w:val="auto"/>
        </w:rPr>
        <w:sym w:font="Wingdings 2" w:char="00A3"/>
      </w:r>
      <w:r>
        <w:rPr>
          <w:rFonts w:hint="eastAsia"/>
          <w:color w:val="auto"/>
        </w:rPr>
        <w:t xml:space="preserve">到货验收  </w:t>
      </w:r>
      <w:r>
        <w:rPr>
          <w:rFonts w:hint="eastAsia"/>
          <w:color w:val="auto"/>
        </w:rPr>
        <w:sym w:font="Wingdings 2" w:char="00A3"/>
      </w:r>
      <w:r>
        <w:rPr>
          <w:rFonts w:hint="eastAsia"/>
          <w:color w:val="auto"/>
        </w:rPr>
        <w:t xml:space="preserve">初步验收  </w:t>
      </w:r>
      <w:r>
        <w:rPr>
          <w:rFonts w:hint="eastAsia"/>
          <w:color w:val="auto"/>
        </w:rPr>
        <w:sym w:font="Wingdings 2" w:char="00A3"/>
      </w:r>
      <w:r>
        <w:rPr>
          <w:rFonts w:hint="eastAsia"/>
          <w:color w:val="auto"/>
        </w:rPr>
        <w:t>最终验收  □合并验收</w:t>
      </w:r>
    </w:p>
    <w:p w14:paraId="093A358B">
      <w:pPr>
        <w:snapToGrid w:val="0"/>
        <w:spacing w:line="300" w:lineRule="exact"/>
        <w:ind w:firstLine="420" w:firstLineChars="200"/>
        <w:rPr>
          <w:color w:val="auto"/>
        </w:rPr>
      </w:pPr>
      <w:r>
        <w:rPr>
          <w:rFonts w:hint="eastAsia"/>
          <w:color w:val="auto"/>
        </w:rPr>
        <w:t>（</w:t>
      </w:r>
      <w:r>
        <w:rPr>
          <w:color w:val="auto"/>
        </w:rPr>
        <w:t>1</w:t>
      </w:r>
      <w:r>
        <w:rPr>
          <w:rFonts w:hint="eastAsia"/>
          <w:color w:val="auto"/>
        </w:rPr>
        <w:t>）到货验收：甲方在接到乙方通知后对交付的货物依据验收标准进行到货验收，对品牌、生产厂家、规格型号、外观、有关资料、备品备件及包装进行查验，符合招标文件及合同要求的，视为到货验收合格给予签收。到货验收</w:t>
      </w:r>
      <w:r>
        <w:rPr>
          <w:rFonts w:hint="eastAsia" w:ascii="宋体" w:hAnsi="宋体"/>
          <w:color w:val="auto"/>
          <w:szCs w:val="21"/>
        </w:rPr>
        <w:t>仅系对货物外包装、外观、数量等外在表现形式的直观检验，</w:t>
      </w:r>
      <w:r>
        <w:rPr>
          <w:rFonts w:hint="eastAsia" w:ascii="宋体" w:hAnsi="宋体" w:cs="宋体"/>
          <w:color w:val="auto"/>
          <w:szCs w:val="21"/>
        </w:rPr>
        <w:t>甲方</w:t>
      </w:r>
      <w:r>
        <w:rPr>
          <w:rFonts w:hint="eastAsia" w:ascii="宋体" w:hAnsi="宋体"/>
          <w:color w:val="auto"/>
          <w:szCs w:val="21"/>
        </w:rPr>
        <w:t>对货物的签收、初步检视等均不视为甲方对货物质量的认可或对货物瑕疵（缺陷）接受，</w:t>
      </w:r>
      <w:r>
        <w:rPr>
          <w:rFonts w:hint="eastAsia"/>
          <w:color w:val="auto"/>
        </w:rPr>
        <w:t>如有短缺、损坏、不合格产品等或与合同、招标文件不相符的情形，甲方有权拒绝接受，乙方应</w:t>
      </w:r>
      <w:r>
        <w:rPr>
          <w:rFonts w:hint="eastAsia"/>
          <w:color w:val="auto"/>
          <w:u w:val="single"/>
        </w:rPr>
        <w:t>7</w:t>
      </w:r>
      <w:r>
        <w:rPr>
          <w:rFonts w:hint="eastAsia"/>
          <w:color w:val="auto"/>
        </w:rPr>
        <w:t>日内予以整改。</w:t>
      </w:r>
    </w:p>
    <w:p w14:paraId="7535AFB2">
      <w:pPr>
        <w:pStyle w:val="27"/>
        <w:snapToGrid w:val="0"/>
        <w:spacing w:line="30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w:t>
      </w:r>
      <w:r>
        <w:rPr>
          <w:rFonts w:ascii="Times New Roman" w:hAnsi="Times New Roman" w:cs="Times New Roman"/>
          <w:color w:val="auto"/>
        </w:rPr>
        <w:t>2</w:t>
      </w:r>
      <w:r>
        <w:rPr>
          <w:rFonts w:hint="eastAsia" w:ascii="Times New Roman" w:hAnsi="Times New Roman" w:cs="Times New Roman"/>
          <w:color w:val="auto"/>
        </w:rPr>
        <w:t>）初步验收：货物需进行安装调试的，应在安装调试后进行初步验收。如有隐蔽部位安装的，应在初步验收过程中进行隐蔽部位验收（隐蔽部位经乙方自检确认具备覆盖条件的，应在符合条件后</w:t>
      </w:r>
      <w:r>
        <w:rPr>
          <w:rFonts w:hint="eastAsia" w:ascii="Times New Roman" w:hAnsi="Times New Roman" w:cs="Times New Roman"/>
          <w:color w:val="auto"/>
          <w:u w:val="single"/>
        </w:rPr>
        <w:t xml:space="preserve"> 24</w:t>
      </w:r>
      <w:r>
        <w:rPr>
          <w:rFonts w:hint="eastAsia" w:ascii="Times New Roman" w:hAnsi="Times New Roman" w:cs="Times New Roman"/>
          <w:color w:val="auto"/>
        </w:rPr>
        <w:t>小时内书面知甲方进行验收，通知中应载明隐蔽部位验收的内容、时间和地点，并应附有自检记录和必要的检查资料）。</w:t>
      </w:r>
      <w:r>
        <w:rPr>
          <w:rFonts w:ascii="Times New Roman" w:hAnsi="Times New Roman" w:cs="Times New Roman"/>
          <w:color w:val="auto"/>
        </w:rPr>
        <w:t xml:space="preserve"> </w:t>
      </w:r>
      <w:r>
        <w:rPr>
          <w:rFonts w:hint="eastAsia" w:ascii="Times New Roman" w:hAnsi="Times New Roman" w:cs="Times New Roman"/>
          <w:color w:val="auto"/>
        </w:rPr>
        <w:t>甲方在接到乙方通知后进行初步验收</w:t>
      </w:r>
      <w:r>
        <w:rPr>
          <w:rFonts w:hint="eastAsia"/>
          <w:color w:val="auto"/>
        </w:rPr>
        <w:t>。</w:t>
      </w:r>
    </w:p>
    <w:p w14:paraId="14208083">
      <w:pPr>
        <w:snapToGrid w:val="0"/>
        <w:spacing w:line="300" w:lineRule="exact"/>
        <w:ind w:firstLine="420" w:firstLineChars="200"/>
        <w:rPr>
          <w:rStyle w:val="59"/>
          <w:color w:val="auto"/>
        </w:rPr>
      </w:pPr>
      <w:r>
        <w:rPr>
          <w:rFonts w:hint="eastAsia"/>
          <w:color w:val="auto"/>
        </w:rPr>
        <w:t>（</w:t>
      </w:r>
      <w:r>
        <w:rPr>
          <w:color w:val="auto"/>
        </w:rPr>
        <w:t>3</w:t>
      </w:r>
      <w:r>
        <w:rPr>
          <w:rFonts w:hint="eastAsia"/>
          <w:color w:val="auto"/>
        </w:rPr>
        <w:t>）最终验收：在通过初步验收后，</w:t>
      </w:r>
      <w:r>
        <w:rPr>
          <w:rFonts w:hint="eastAsia" w:ascii="宋体" w:hAnsi="宋体" w:cs="宋体"/>
          <w:color w:val="auto"/>
          <w:szCs w:val="21"/>
        </w:rPr>
        <w:t>乙方组织试运行：试运行应持续</w:t>
      </w:r>
      <w:r>
        <w:rPr>
          <w:rFonts w:hint="eastAsia" w:ascii="宋体" w:hAnsi="宋体" w:cs="宋体"/>
          <w:color w:val="auto"/>
          <w:szCs w:val="21"/>
          <w:u w:val="single"/>
        </w:rPr>
        <w:t>7</w:t>
      </w:r>
      <w:r>
        <w:rPr>
          <w:rFonts w:hint="eastAsia" w:ascii="宋体" w:hAnsi="宋体" w:cs="宋体"/>
          <w:color w:val="auto"/>
          <w:szCs w:val="21"/>
        </w:rPr>
        <w:t>日（自安装、调试、系统集成完毕之日起算），试运行结果能正常发挥其应有作用、应有功能，均与经政府采购确定的本项目各项要求无负偏离的，</w:t>
      </w:r>
      <w:r>
        <w:rPr>
          <w:rFonts w:hint="eastAsia"/>
          <w:color w:val="auto"/>
        </w:rPr>
        <w:t>甲方在乙方通知后依照本合同验收标准进行最终验收。</w:t>
      </w:r>
    </w:p>
    <w:p w14:paraId="5932F444">
      <w:pPr>
        <w:snapToGrid w:val="0"/>
        <w:spacing w:line="300" w:lineRule="exact"/>
        <w:ind w:firstLine="420" w:firstLineChars="200"/>
        <w:rPr>
          <w:rStyle w:val="59"/>
          <w:color w:val="auto"/>
        </w:rPr>
      </w:pPr>
      <w:r>
        <w:rPr>
          <w:rStyle w:val="59"/>
          <w:rFonts w:hint="eastAsia"/>
          <w:color w:val="auto"/>
        </w:rPr>
        <w:t>（</w:t>
      </w:r>
      <w:r>
        <w:rPr>
          <w:rStyle w:val="59"/>
          <w:color w:val="auto"/>
        </w:rPr>
        <w:t>4</w:t>
      </w:r>
      <w:r>
        <w:rPr>
          <w:rStyle w:val="59"/>
          <w:rFonts w:hint="eastAsia"/>
          <w:color w:val="auto"/>
        </w:rPr>
        <w:t>）合并验收：将以上两项或三项单项验收合并进行。</w:t>
      </w:r>
    </w:p>
    <w:p w14:paraId="3BB529C6">
      <w:pPr>
        <w:snapToGrid w:val="0"/>
        <w:spacing w:line="300" w:lineRule="exact"/>
        <w:ind w:firstLine="420" w:firstLineChars="200"/>
        <w:rPr>
          <w:color w:val="auto"/>
        </w:rPr>
      </w:pPr>
      <w:r>
        <w:rPr>
          <w:rFonts w:hint="eastAsia"/>
          <w:color w:val="auto"/>
        </w:rPr>
        <w:t>2.样品：如果在投标或响应环节乙方提供样品的，乙方交付的货物应当与封存的样品质量相同或优于样品质量。样品可以在到货验收或初步验收时进行检验，如交付货物与封存的样品质量不同则视为当次验收不合格。</w:t>
      </w:r>
    </w:p>
    <w:p w14:paraId="334D6115">
      <w:pPr>
        <w:pStyle w:val="27"/>
        <w:snapToGrid w:val="0"/>
        <w:spacing w:line="300" w:lineRule="exact"/>
        <w:ind w:firstLine="420" w:firstLineChars="200"/>
        <w:jc w:val="left"/>
        <w:rPr>
          <w:color w:val="auto"/>
        </w:rPr>
      </w:pPr>
      <w:r>
        <w:rPr>
          <w:rFonts w:hint="eastAsia" w:ascii="Times New Roman" w:hAnsi="Times New Roman" w:cs="Times New Roman"/>
          <w:color w:val="auto"/>
        </w:rPr>
        <w:t>3</w:t>
      </w:r>
      <w:r>
        <w:rPr>
          <w:rFonts w:ascii="Times New Roman" w:hAnsi="Times New Roman" w:cs="Times New Roman"/>
          <w:color w:val="auto"/>
        </w:rPr>
        <w:t>.</w:t>
      </w:r>
      <w:r>
        <w:rPr>
          <w:rFonts w:hint="eastAsia" w:ascii="Times New Roman" w:hAnsi="Times New Roman" w:cs="Times New Roman"/>
          <w:color w:val="auto"/>
        </w:rPr>
        <w:t>验收结果：在任一单项验收环节，甲、乙双方代表均应在场，交付的货物及相关资料、备品备件等符合验收标准的为单项验收合格，不符合验收标准的为单项验收不合格。验收结果由甲方出具</w:t>
      </w:r>
      <w:r>
        <w:rPr>
          <w:rFonts w:hint="eastAsia"/>
          <w:color w:val="auto"/>
        </w:rPr>
        <w:t>验收结果报告或验收书，列明各项标准的验收情况，由甲、乙双方代表共同签字确认并加盖甲方公章，甲乙双方各执一份。验收结果报告或验收书经双方代表签字后即视为验收结果已通知甲、乙双方。如乙方对验收结果有异议的，应在验收现场以书面的形式出具说明，否则视为认可验收结果。</w:t>
      </w:r>
    </w:p>
    <w:p w14:paraId="20A25914">
      <w:pPr>
        <w:pStyle w:val="27"/>
        <w:snapToGrid w:val="0"/>
        <w:spacing w:line="300" w:lineRule="exact"/>
        <w:ind w:firstLine="420" w:firstLineChars="200"/>
        <w:jc w:val="left"/>
        <w:rPr>
          <w:color w:val="auto"/>
        </w:rPr>
      </w:pPr>
      <w:r>
        <w:rPr>
          <w:rFonts w:hint="eastAsia" w:ascii="Times New Roman" w:hAnsi="Times New Roman" w:cs="Times New Roman"/>
          <w:color w:val="auto"/>
        </w:rPr>
        <w:t>4</w:t>
      </w:r>
      <w:r>
        <w:rPr>
          <w:rFonts w:ascii="Times New Roman" w:hAnsi="Times New Roman" w:cs="Times New Roman"/>
          <w:color w:val="auto"/>
        </w:rPr>
        <w:t>.</w:t>
      </w:r>
      <w:r>
        <w:rPr>
          <w:rFonts w:hint="eastAsia" w:ascii="Times New Roman" w:hAnsi="Times New Roman" w:cs="Times New Roman"/>
          <w:color w:val="auto"/>
        </w:rPr>
        <w:t>不予签收或单项验收不合格的，</w:t>
      </w:r>
      <w:r>
        <w:rPr>
          <w:rFonts w:hint="eastAsia"/>
          <w:color w:val="auto"/>
        </w:rPr>
        <w:t>乙方应在不同验收阶段的当次验收后</w:t>
      </w:r>
      <w:r>
        <w:rPr>
          <w:rFonts w:hint="eastAsia"/>
          <w:color w:val="auto"/>
          <w:u w:val="single"/>
        </w:rPr>
        <w:t>7</w:t>
      </w:r>
      <w:r>
        <w:rPr>
          <w:rFonts w:hint="eastAsia"/>
          <w:color w:val="auto"/>
        </w:rPr>
        <w:t>个工作日内就不符合要求项以补充、更换、修理等甲方认可的方式进行整改并重新验收，未按时进行整改或整改后重新验收仍不合格的视为逾期交货，逾期交货最长不得超过</w:t>
      </w:r>
      <w:r>
        <w:rPr>
          <w:color w:val="auto"/>
          <w:u w:val="single"/>
        </w:rPr>
        <w:t>30</w:t>
      </w:r>
      <w:r>
        <w:rPr>
          <w:rFonts w:hint="eastAsia"/>
          <w:color w:val="auto"/>
        </w:rPr>
        <w:t>日，超过</w:t>
      </w:r>
      <w:r>
        <w:rPr>
          <w:color w:val="auto"/>
          <w:u w:val="single"/>
        </w:rPr>
        <w:t>30</w:t>
      </w:r>
      <w:r>
        <w:rPr>
          <w:rFonts w:hint="eastAsia"/>
          <w:color w:val="auto"/>
        </w:rPr>
        <w:t>日则视为最终验收不合格。逾期交货不影响本合同第五条第1点约定的使用时间。</w:t>
      </w:r>
    </w:p>
    <w:p w14:paraId="4BC4C099">
      <w:pPr>
        <w:snapToGrid w:val="0"/>
        <w:spacing w:line="300" w:lineRule="exact"/>
        <w:ind w:firstLine="420" w:firstLineChars="200"/>
        <w:rPr>
          <w:color w:val="auto"/>
        </w:rPr>
      </w:pPr>
      <w:r>
        <w:rPr>
          <w:rFonts w:hint="eastAsia"/>
          <w:color w:val="auto"/>
        </w:rPr>
        <w:t>5</w:t>
      </w:r>
      <w:r>
        <w:rPr>
          <w:color w:val="auto"/>
        </w:rPr>
        <w:t>.</w:t>
      </w:r>
      <w:r>
        <w:rPr>
          <w:rFonts w:hint="eastAsia"/>
          <w:color w:val="auto"/>
        </w:rPr>
        <w:t>甲方有权委托第三方机构组织验收，验收按上述规定执行，乙方应予以配合。</w:t>
      </w:r>
      <w:r>
        <w:rPr>
          <w:rFonts w:hint="eastAsia" w:ascii="宋体" w:hAnsi="宋体"/>
          <w:color w:val="auto"/>
          <w:szCs w:val="21"/>
        </w:rPr>
        <w:t>在双方无质量争议的情况下，</w:t>
      </w:r>
      <w:r>
        <w:rPr>
          <w:rFonts w:hint="eastAsia"/>
          <w:color w:val="auto"/>
        </w:rPr>
        <w:t>对大型或技术复杂的货物，甲方应请国家认可的专业检测机构参与初步验收及最终验收，并根据其出具的质量检测报告作出验收意见。甲方委托第三方机构组织或专业检测机构参与验收的，验收费用由乙方负责。费用标准参照国家或自治区有关规定执行。</w:t>
      </w:r>
    </w:p>
    <w:p w14:paraId="0A28C50E">
      <w:pPr>
        <w:pStyle w:val="27"/>
        <w:snapToGrid w:val="0"/>
        <w:spacing w:line="30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6.其他未尽事宜应严格按照《关于印发广西壮族自治区政府采购项目履约验收管理办法的通知》</w:t>
      </w:r>
      <w:r>
        <w:rPr>
          <w:rFonts w:ascii="Times New Roman" w:hAnsi="Times New Roman" w:cs="Times New Roman"/>
          <w:color w:val="auto"/>
        </w:rPr>
        <w:t>[</w:t>
      </w:r>
      <w:r>
        <w:rPr>
          <w:rFonts w:hint="eastAsia" w:ascii="Times New Roman" w:hAnsi="Times New Roman" w:cs="Times New Roman"/>
          <w:color w:val="auto"/>
        </w:rPr>
        <w:t>桂财采〔</w:t>
      </w:r>
      <w:r>
        <w:rPr>
          <w:rFonts w:ascii="Times New Roman" w:hAnsi="Times New Roman" w:cs="Times New Roman"/>
          <w:color w:val="auto"/>
        </w:rPr>
        <w:t>2015</w:t>
      </w:r>
      <w:r>
        <w:rPr>
          <w:rFonts w:hint="eastAsia" w:ascii="Times New Roman" w:hAnsi="Times New Roman" w:cs="Times New Roman"/>
          <w:color w:val="auto"/>
        </w:rPr>
        <w:t>〕</w:t>
      </w:r>
      <w:r>
        <w:rPr>
          <w:rFonts w:ascii="Times New Roman" w:hAnsi="Times New Roman" w:cs="Times New Roman"/>
          <w:color w:val="auto"/>
        </w:rPr>
        <w:t>22</w:t>
      </w:r>
      <w:r>
        <w:rPr>
          <w:rFonts w:hint="eastAsia" w:ascii="Times New Roman" w:hAnsi="Times New Roman" w:cs="Times New Roman"/>
          <w:color w:val="auto"/>
        </w:rPr>
        <w:t>号</w:t>
      </w:r>
      <w:r>
        <w:rPr>
          <w:rFonts w:ascii="Times New Roman" w:hAnsi="Times New Roman" w:cs="Times New Roman"/>
          <w:color w:val="auto"/>
        </w:rPr>
        <w:t>]</w:t>
      </w:r>
      <w:r>
        <w:rPr>
          <w:rFonts w:hint="eastAsia" w:ascii="Times New Roman" w:hAnsi="Times New Roman" w:cs="Times New Roman"/>
          <w:color w:val="auto"/>
        </w:rPr>
        <w:t>以及《财政部关于进一步加强政府采购需求和履约验收管理的指导意见》</w:t>
      </w:r>
      <w:r>
        <w:rPr>
          <w:rFonts w:ascii="Times New Roman" w:hAnsi="Times New Roman" w:cs="Times New Roman"/>
          <w:color w:val="auto"/>
        </w:rPr>
        <w:t>[</w:t>
      </w:r>
      <w:r>
        <w:rPr>
          <w:rFonts w:hint="eastAsia" w:ascii="Times New Roman" w:hAnsi="Times New Roman" w:cs="Times New Roman"/>
          <w:color w:val="auto"/>
        </w:rPr>
        <w:t>财库〔</w:t>
      </w:r>
      <w:r>
        <w:rPr>
          <w:rFonts w:ascii="Times New Roman" w:hAnsi="Times New Roman" w:cs="Times New Roman"/>
          <w:color w:val="auto"/>
        </w:rPr>
        <w:t>2016</w:t>
      </w:r>
      <w:r>
        <w:rPr>
          <w:rFonts w:hint="eastAsia" w:ascii="Times New Roman" w:hAnsi="Times New Roman" w:cs="Times New Roman"/>
          <w:color w:val="auto"/>
        </w:rPr>
        <w:t>〕</w:t>
      </w:r>
      <w:r>
        <w:rPr>
          <w:rFonts w:ascii="Times New Roman" w:hAnsi="Times New Roman" w:cs="Times New Roman"/>
          <w:color w:val="auto"/>
        </w:rPr>
        <w:t>205</w:t>
      </w:r>
      <w:r>
        <w:rPr>
          <w:rFonts w:hint="eastAsia" w:ascii="Times New Roman" w:hAnsi="Times New Roman" w:cs="Times New Roman"/>
          <w:color w:val="auto"/>
        </w:rPr>
        <w:t>号</w:t>
      </w:r>
      <w:r>
        <w:rPr>
          <w:rFonts w:ascii="Times New Roman" w:hAnsi="Times New Roman" w:cs="Times New Roman"/>
          <w:color w:val="auto"/>
        </w:rPr>
        <w:t>]</w:t>
      </w:r>
      <w:r>
        <w:rPr>
          <w:rFonts w:hint="eastAsia" w:ascii="Times New Roman" w:hAnsi="Times New Roman" w:cs="Times New Roman"/>
          <w:color w:val="auto"/>
        </w:rPr>
        <w:t>规定执行。</w:t>
      </w:r>
    </w:p>
    <w:p w14:paraId="58F1D5CF">
      <w:pPr>
        <w:snapToGrid w:val="0"/>
        <w:spacing w:line="300" w:lineRule="exact"/>
        <w:ind w:firstLine="420" w:firstLineChars="200"/>
        <w:rPr>
          <w:color w:val="auto"/>
        </w:rPr>
      </w:pPr>
      <w:r>
        <w:rPr>
          <w:rFonts w:hint="eastAsia"/>
          <w:color w:val="auto"/>
          <w:szCs w:val="21"/>
        </w:rPr>
        <w:t>7</w:t>
      </w:r>
      <w:r>
        <w:rPr>
          <w:color w:val="auto"/>
          <w:szCs w:val="21"/>
        </w:rPr>
        <w:t>.</w:t>
      </w:r>
      <w:r>
        <w:rPr>
          <w:rFonts w:hint="eastAsia"/>
          <w:color w:val="auto"/>
          <w:szCs w:val="21"/>
        </w:rPr>
        <w:t>甲方委托第三方组织验收的，其验收时间、验收程序以该项目验收方案确定的验收时间、验收程序为准，验收结果以该项目验收报告结论为准。</w:t>
      </w:r>
    </w:p>
    <w:p w14:paraId="56350B8F">
      <w:pPr>
        <w:spacing w:before="120" w:line="320" w:lineRule="exact"/>
        <w:jc w:val="left"/>
        <w:rPr>
          <w:rFonts w:hint="eastAsia" w:ascii="宋体" w:hAnsi="宋体" w:cs="宋体"/>
          <w:iCs/>
          <w:color w:val="auto"/>
          <w:szCs w:val="21"/>
          <w:u w:val="single"/>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color w:val="auto"/>
          <w:szCs w:val="21"/>
        </w:rPr>
        <w:t>（6）履约验收的内容：</w:t>
      </w:r>
      <w:r>
        <w:rPr>
          <w:rFonts w:hint="eastAsia" w:ascii="宋体" w:hAnsi="宋体" w:cs="宋体"/>
          <w:color w:val="auto"/>
          <w:szCs w:val="21"/>
          <w:u w:val="single"/>
        </w:rPr>
        <w:t>商务验收内容：对采购标的交付的情况、财务和服务要求，包括交付（实施）的时间（期限）和地点（范围），付款条件（进度和方式），包装和运输，售后服务，保险等进行验收。</w:t>
      </w:r>
    </w:p>
    <w:p w14:paraId="6E766E52">
      <w:pPr>
        <w:spacing w:before="120" w:line="320" w:lineRule="exact"/>
        <w:jc w:val="left"/>
        <w:rPr>
          <w:rFonts w:hint="eastAsia" w:ascii="宋体" w:hAnsi="宋体" w:cs="宋体"/>
          <w:iCs/>
          <w:color w:val="auto"/>
          <w:szCs w:val="21"/>
          <w:u w:val="single"/>
        </w:rPr>
      </w:pPr>
      <w:r>
        <w:rPr>
          <w:rFonts w:hint="eastAsia" w:ascii="宋体" w:hAnsi="宋体" w:cs="宋体"/>
          <w:color w:val="auto"/>
          <w:szCs w:val="21"/>
          <w:u w:val="single"/>
        </w:rPr>
        <w:t>技术验收内容：对采购标的的功能和质量要求，包括性能、材料、结构、外观、安全，或者服务内容和标准等进行验收。</w:t>
      </w:r>
    </w:p>
    <w:p w14:paraId="3E9719C9">
      <w:pPr>
        <w:adjustRightInd w:val="0"/>
        <w:snapToGrid w:val="0"/>
        <w:spacing w:line="400" w:lineRule="exact"/>
        <w:ind w:firstLine="420" w:firstLineChars="200"/>
        <w:rPr>
          <w:rFonts w:hint="eastAsia" w:ascii="宋体" w:hAnsi="宋体"/>
          <w:bCs/>
          <w:color w:val="auto"/>
          <w:szCs w:val="21"/>
          <w:u w:val="single"/>
        </w:rPr>
      </w:pPr>
      <w:r>
        <w:rPr>
          <w:rFonts w:hint="eastAsia" w:ascii="宋体" w:hAnsi="宋体"/>
          <w:bCs/>
          <w:color w:val="auto"/>
          <w:szCs w:val="21"/>
          <w:u w:val="single"/>
        </w:rPr>
        <w:t xml:space="preserve">（应当包括每一项技术和商务要求的履约情况，特别是落实政府采购扶持中小企业，支持绿色发展和乡村振兴等政策情况）                                      </w:t>
      </w:r>
    </w:p>
    <w:p w14:paraId="4BD6BAF9">
      <w:pPr>
        <w:snapToGrid w:val="0"/>
        <w:spacing w:line="300" w:lineRule="exact"/>
        <w:ind w:firstLine="420" w:firstLineChars="200"/>
        <w:rPr>
          <w:u w:val="single"/>
        </w:rPr>
      </w:pPr>
      <w:r>
        <w:rPr>
          <w:rFonts w:hint="eastAsia" w:ascii="宋体" w:hAnsi="宋体"/>
          <w:bCs/>
          <w:color w:val="auto"/>
          <w:szCs w:val="21"/>
        </w:rPr>
        <w:t>（7）履约验收标准：</w:t>
      </w:r>
      <w:r>
        <w:rPr>
          <w:rFonts w:hint="eastAsia" w:ascii="宋体" w:hAnsi="宋体"/>
          <w:bCs/>
          <w:color w:val="auto"/>
          <w:szCs w:val="21"/>
          <w:u w:val="single"/>
        </w:rPr>
        <w:t xml:space="preserve"> </w:t>
      </w:r>
      <w:r>
        <w:rPr>
          <w:rFonts w:hint="eastAsia"/>
          <w:color w:val="auto"/>
          <w:u w:val="single"/>
        </w:rPr>
        <w:t>按甲方招标文件的采购需求、乙方的投标文件响应及承诺与本合同约定的要求进行验收，但应同时</w:t>
      </w:r>
      <w:r>
        <w:rPr>
          <w:rFonts w:hint="eastAsia" w:ascii="宋体" w:hAnsi="宋体" w:cs="宋体"/>
          <w:color w:val="auto"/>
          <w:szCs w:val="21"/>
          <w:u w:val="single"/>
        </w:rPr>
        <w:t>符合与本项目关联的法规以及国家、行业、地方标准</w:t>
      </w:r>
      <w:r>
        <w:rPr>
          <w:rFonts w:hint="eastAsia"/>
          <w:color w:val="auto"/>
          <w:u w:val="single"/>
        </w:rPr>
        <w:t>；上述标准如有不一致事项，以招标文件与投标文件中对应要求或指标中较优作为验收标准。如果货物中有执行国家强制标准的，则验收标准不得低于国家强制标准。</w:t>
      </w:r>
      <w:r>
        <w:rPr>
          <w:rFonts w:ascii="宋体" w:hAnsi="宋体"/>
          <w:bCs/>
          <w:color w:val="4472C4"/>
          <w:szCs w:val="21"/>
          <w:u w:val="single"/>
        </w:rPr>
        <w:t xml:space="preserve"> </w:t>
      </w:r>
      <w:r>
        <w:rPr>
          <w:rFonts w:hint="eastAsia" w:ascii="宋体" w:hAnsi="宋体"/>
          <w:bCs/>
          <w:szCs w:val="21"/>
          <w:u w:val="single"/>
        </w:rPr>
        <w:t xml:space="preserve">                    </w:t>
      </w:r>
    </w:p>
    <w:p w14:paraId="1979D946">
      <w:pPr>
        <w:pStyle w:val="210"/>
        <w:ind w:firstLine="438" w:firstLineChars="209"/>
        <w:rPr>
          <w:rFonts w:hint="eastAsia" w:ascii="宋体" w:hAnsi="宋体" w:eastAsia="宋体" w:cs="宋体"/>
          <w:sz w:val="21"/>
        </w:rPr>
      </w:pPr>
      <w:r>
        <w:rPr>
          <w:rFonts w:hint="eastAsia" w:ascii="宋体" w:hAnsi="宋体" w:eastAsia="宋体" w:cs="宋体"/>
          <w:bCs/>
          <w:sz w:val="21"/>
        </w:rPr>
        <w:t>（8）是否以采购活动中供应商提供的样品作为参考：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FE"/>
      </w:r>
      <w:r>
        <w:rPr>
          <w:rFonts w:hint="eastAsia" w:ascii="宋体" w:hAnsi="宋体" w:eastAsia="宋体" w:cs="宋体"/>
          <w:bCs/>
          <w:sz w:val="21"/>
        </w:rPr>
        <w:t>否</w:t>
      </w:r>
    </w:p>
    <w:p w14:paraId="576DDA34">
      <w:pPr>
        <w:adjustRightInd w:val="0"/>
        <w:snapToGrid w:val="0"/>
        <w:spacing w:line="400" w:lineRule="exact"/>
        <w:ind w:firstLine="420" w:firstLineChars="200"/>
        <w:rPr>
          <w:rFonts w:hint="eastAsia" w:ascii="宋体" w:hAnsi="宋体" w:cs="宋体"/>
          <w:bCs/>
          <w:szCs w:val="21"/>
          <w:u w:val="single"/>
        </w:rPr>
      </w:pPr>
      <w:r>
        <w:rPr>
          <w:rFonts w:hint="eastAsia" w:ascii="宋体" w:hAnsi="宋体" w:cs="宋体"/>
          <w:bCs/>
          <w:szCs w:val="21"/>
        </w:rPr>
        <w:t>（9）履约验收其他事项：</w:t>
      </w:r>
      <w:r>
        <w:rPr>
          <w:rFonts w:hint="eastAsia" w:ascii="宋体" w:hAnsi="宋体" w:cs="宋体"/>
          <w:bCs/>
          <w:szCs w:val="21"/>
          <w:u w:val="single"/>
        </w:rPr>
        <w:t xml:space="preserve"> </w:t>
      </w:r>
      <w:r>
        <w:rPr>
          <w:rFonts w:hint="eastAsia" w:ascii="宋体" w:hAnsi="宋体" w:cs="宋体"/>
          <w:bCs/>
          <w:color w:val="auto"/>
          <w:szCs w:val="21"/>
          <w:u w:val="single"/>
        </w:rPr>
        <w:t xml:space="preserve"> 无</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  </w:t>
      </w:r>
      <w:r>
        <w:rPr>
          <w:rFonts w:hint="eastAsia" w:ascii="宋体" w:hAnsi="宋体" w:cs="宋体"/>
          <w:bCs/>
          <w:szCs w:val="21"/>
          <w:u w:val="single"/>
        </w:rPr>
        <w:t xml:space="preserve">        </w:t>
      </w:r>
    </w:p>
    <w:p w14:paraId="4B16DDCA">
      <w:pPr>
        <w:numPr>
          <w:ilvl w:val="0"/>
          <w:numId w:val="2"/>
        </w:numPr>
        <w:adjustRightInd w:val="0"/>
        <w:snapToGrid w:val="0"/>
        <w:spacing w:line="400" w:lineRule="exact"/>
        <w:ind w:firstLine="422" w:firstLineChars="200"/>
        <w:rPr>
          <w:rFonts w:hint="eastAsia" w:ascii="宋体" w:hAnsi="宋体"/>
          <w:b/>
          <w:szCs w:val="21"/>
        </w:rPr>
      </w:pPr>
      <w:r>
        <w:rPr>
          <w:rFonts w:hint="eastAsia" w:ascii="宋体" w:hAnsi="宋体"/>
          <w:b/>
          <w:szCs w:val="21"/>
        </w:rPr>
        <w:t>组成合同的文件</w:t>
      </w:r>
    </w:p>
    <w:p w14:paraId="69BAE37C">
      <w:pPr>
        <w:adjustRightInd w:val="0"/>
        <w:snapToGrid w:val="0"/>
        <w:spacing w:line="400" w:lineRule="exact"/>
        <w:ind w:firstLine="420" w:firstLineChars="200"/>
        <w:rPr>
          <w:rFonts w:hint="eastAsia" w:ascii="宋体" w:hAnsi="宋体"/>
          <w:szCs w:val="21"/>
        </w:rPr>
      </w:pPr>
      <w:r>
        <w:rPr>
          <w:rFonts w:hint="eastAsia" w:ascii="宋体" w:hAnsi="宋体"/>
          <w:szCs w:val="21"/>
        </w:rPr>
        <w:t>本协议书与下列文件一起构成合同文件，如下述文件之间有任何抵触、矛盾或歧义，应按以下顺序解释：</w:t>
      </w:r>
    </w:p>
    <w:p w14:paraId="4FA0D7D9">
      <w:pPr>
        <w:adjustRightInd w:val="0"/>
        <w:snapToGrid w:val="0"/>
        <w:spacing w:line="400" w:lineRule="exact"/>
        <w:ind w:firstLine="420" w:firstLineChars="200"/>
        <w:rPr>
          <w:rFonts w:hint="eastAsia" w:ascii="宋体" w:hAnsi="宋体"/>
          <w:szCs w:val="21"/>
        </w:rPr>
      </w:pPr>
      <w:r>
        <w:rPr>
          <w:rFonts w:hint="eastAsia" w:ascii="宋体" w:hAnsi="宋体"/>
          <w:szCs w:val="21"/>
        </w:rPr>
        <w:t>（1）政府采购合同协议书及其变更、补充协议</w:t>
      </w:r>
    </w:p>
    <w:p w14:paraId="7C1E4C10">
      <w:pPr>
        <w:adjustRightInd w:val="0"/>
        <w:snapToGrid w:val="0"/>
        <w:spacing w:line="400" w:lineRule="exact"/>
        <w:ind w:firstLine="420" w:firstLineChars="200"/>
        <w:rPr>
          <w:rFonts w:hint="eastAsia" w:ascii="宋体" w:hAnsi="宋体"/>
          <w:szCs w:val="21"/>
        </w:rPr>
      </w:pPr>
      <w:r>
        <w:rPr>
          <w:rFonts w:hint="eastAsia" w:ascii="宋体" w:hAnsi="宋体"/>
          <w:szCs w:val="21"/>
        </w:rPr>
        <w:t>（2）政府采购合同专用条款</w:t>
      </w:r>
    </w:p>
    <w:p w14:paraId="5089BBA7">
      <w:pPr>
        <w:adjustRightInd w:val="0"/>
        <w:snapToGrid w:val="0"/>
        <w:spacing w:line="400" w:lineRule="exact"/>
        <w:ind w:firstLine="420" w:firstLineChars="200"/>
        <w:rPr>
          <w:rFonts w:hint="eastAsia" w:ascii="宋体" w:hAnsi="宋体"/>
          <w:szCs w:val="21"/>
        </w:rPr>
      </w:pPr>
      <w:r>
        <w:rPr>
          <w:rFonts w:hint="eastAsia" w:ascii="宋体" w:hAnsi="宋体"/>
          <w:szCs w:val="21"/>
        </w:rPr>
        <w:t>（3）政府采购合同通用条款</w:t>
      </w:r>
    </w:p>
    <w:p w14:paraId="6CF2882C">
      <w:pPr>
        <w:adjustRightInd w:val="0"/>
        <w:snapToGrid w:val="0"/>
        <w:spacing w:line="400" w:lineRule="exact"/>
        <w:ind w:firstLine="420" w:firstLineChars="200"/>
        <w:rPr>
          <w:rFonts w:hint="eastAsia" w:ascii="宋体" w:hAnsi="宋体"/>
          <w:szCs w:val="21"/>
        </w:rPr>
      </w:pPr>
      <w:r>
        <w:rPr>
          <w:rFonts w:hint="eastAsia" w:ascii="宋体" w:hAnsi="宋体"/>
          <w:szCs w:val="21"/>
        </w:rPr>
        <w:t>（4）中标（成交）通知书</w:t>
      </w:r>
    </w:p>
    <w:p w14:paraId="2858592E">
      <w:pPr>
        <w:adjustRightInd w:val="0"/>
        <w:snapToGrid w:val="0"/>
        <w:spacing w:line="400" w:lineRule="exact"/>
        <w:ind w:firstLine="420" w:firstLineChars="200"/>
        <w:rPr>
          <w:rFonts w:hint="eastAsia" w:ascii="宋体" w:hAnsi="宋体"/>
          <w:szCs w:val="21"/>
        </w:rPr>
      </w:pPr>
      <w:r>
        <w:rPr>
          <w:rFonts w:hint="eastAsia" w:ascii="宋体" w:hAnsi="宋体"/>
          <w:szCs w:val="21"/>
        </w:rPr>
        <w:t>（5）投标（响应）文件</w:t>
      </w:r>
    </w:p>
    <w:p w14:paraId="32B90DE5">
      <w:pPr>
        <w:adjustRightInd w:val="0"/>
        <w:snapToGrid w:val="0"/>
        <w:spacing w:line="400" w:lineRule="exact"/>
        <w:ind w:firstLine="420" w:firstLineChars="200"/>
        <w:rPr>
          <w:rFonts w:hint="eastAsia" w:ascii="宋体" w:hAnsi="宋体"/>
          <w:szCs w:val="21"/>
        </w:rPr>
      </w:pPr>
      <w:r>
        <w:rPr>
          <w:rFonts w:hint="eastAsia" w:ascii="宋体" w:hAnsi="宋体"/>
          <w:szCs w:val="21"/>
        </w:rPr>
        <w:t>（6）采购文件</w:t>
      </w:r>
    </w:p>
    <w:p w14:paraId="76A0EBF5">
      <w:pPr>
        <w:adjustRightInd w:val="0"/>
        <w:snapToGrid w:val="0"/>
        <w:spacing w:line="400" w:lineRule="exact"/>
        <w:ind w:firstLine="420" w:firstLineChars="200"/>
        <w:rPr>
          <w:rFonts w:hint="eastAsia" w:ascii="宋体" w:hAnsi="宋体"/>
          <w:color w:val="auto"/>
          <w:szCs w:val="21"/>
        </w:rPr>
      </w:pPr>
      <w:r>
        <w:rPr>
          <w:rFonts w:hint="eastAsia" w:ascii="宋体" w:hAnsi="宋体"/>
          <w:szCs w:val="21"/>
        </w:rPr>
        <w:t>（</w:t>
      </w:r>
      <w:r>
        <w:rPr>
          <w:rFonts w:hint="eastAsia" w:ascii="宋体" w:hAnsi="宋体"/>
          <w:color w:val="auto"/>
          <w:szCs w:val="21"/>
        </w:rPr>
        <w:t>7）有关技术文件，图纸</w:t>
      </w:r>
    </w:p>
    <w:p w14:paraId="16A47C7E">
      <w:pPr>
        <w:pStyle w:val="210"/>
        <w:ind w:firstLineChars="0"/>
        <w:rPr>
          <w:rFonts w:hint="eastAsia" w:ascii="宋体" w:hAnsi="宋体" w:eastAsia="宋体" w:cs="宋体"/>
          <w:color w:val="auto"/>
          <w:kern w:val="2"/>
          <w:sz w:val="21"/>
        </w:rPr>
      </w:pPr>
      <w:r>
        <w:rPr>
          <w:rFonts w:hint="eastAsia" w:ascii="宋体" w:hAnsi="宋体" w:eastAsia="宋体" w:cs="宋体"/>
          <w:color w:val="auto"/>
          <w:sz w:val="21"/>
        </w:rPr>
        <w:t>（8）</w:t>
      </w:r>
      <w:r>
        <w:rPr>
          <w:rFonts w:hint="eastAsia" w:ascii="宋体" w:hAnsi="宋体" w:eastAsia="宋体" w:cs="宋体"/>
          <w:color w:val="auto"/>
          <w:kern w:val="2"/>
          <w:sz w:val="21"/>
        </w:rPr>
        <w:t>国家法律、行政法规和规章制度规定或合同约定的作为合同组成部分的其他文件</w:t>
      </w:r>
    </w:p>
    <w:p w14:paraId="3894844C">
      <w:pPr>
        <w:numPr>
          <w:ilvl w:val="0"/>
          <w:numId w:val="2"/>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合同生效</w:t>
      </w:r>
    </w:p>
    <w:p w14:paraId="76BA8A6C">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甲乙双方法定代表人或授权代表签字并加盖单位公章后  </w:t>
      </w:r>
      <w:r>
        <w:rPr>
          <w:rFonts w:hint="eastAsia" w:ascii="宋体" w:hAnsi="宋体"/>
          <w:color w:val="auto"/>
          <w:szCs w:val="21"/>
        </w:rPr>
        <w:t>生效。</w:t>
      </w:r>
    </w:p>
    <w:p w14:paraId="6C3200C6">
      <w:pPr>
        <w:numPr>
          <w:ilvl w:val="0"/>
          <w:numId w:val="2"/>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合同份数</w:t>
      </w:r>
    </w:p>
    <w:p w14:paraId="7B3D1D46">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五 </w:t>
      </w:r>
      <w:r>
        <w:rPr>
          <w:rFonts w:hint="eastAsia" w:ascii="宋体" w:hAnsi="宋体"/>
          <w:color w:val="auto"/>
          <w:szCs w:val="21"/>
        </w:rPr>
        <w:t>份，甲方执</w:t>
      </w:r>
      <w:r>
        <w:rPr>
          <w:rFonts w:hint="eastAsia" w:ascii="宋体" w:hAnsi="宋体"/>
          <w:color w:val="auto"/>
          <w:szCs w:val="21"/>
          <w:u w:val="single"/>
        </w:rPr>
        <w:t xml:space="preserve">  </w:t>
      </w:r>
      <w:r>
        <w:rPr>
          <w:color w:val="auto"/>
          <w:szCs w:val="21"/>
          <w:u w:val="single"/>
        </w:rPr>
        <w:t>两</w:t>
      </w:r>
      <w:r>
        <w:rPr>
          <w:rFonts w:hint="eastAsia" w:ascii="宋体" w:hAnsi="宋体"/>
          <w:color w:val="auto"/>
          <w:szCs w:val="21"/>
          <w:u w:val="single"/>
        </w:rPr>
        <w:t xml:space="preserve">  </w:t>
      </w:r>
      <w:r>
        <w:rPr>
          <w:rFonts w:hint="eastAsia" w:ascii="宋体" w:hAnsi="宋体"/>
          <w:color w:val="auto"/>
          <w:szCs w:val="21"/>
        </w:rPr>
        <w:t>份，乙方执</w:t>
      </w:r>
      <w:r>
        <w:rPr>
          <w:rFonts w:hint="eastAsia" w:ascii="宋体" w:hAnsi="宋体"/>
          <w:color w:val="auto"/>
          <w:szCs w:val="21"/>
          <w:u w:val="single"/>
        </w:rPr>
        <w:t xml:space="preserve"> </w:t>
      </w:r>
      <w:r>
        <w:rPr>
          <w:color w:val="auto"/>
          <w:szCs w:val="21"/>
          <w:u w:val="single"/>
        </w:rPr>
        <w:t>两</w:t>
      </w:r>
      <w:r>
        <w:rPr>
          <w:rFonts w:hint="eastAsia" w:ascii="宋体" w:hAnsi="宋体"/>
          <w:color w:val="auto"/>
          <w:szCs w:val="21"/>
          <w:u w:val="single"/>
        </w:rPr>
        <w:t xml:space="preserve"> </w:t>
      </w:r>
      <w:r>
        <w:rPr>
          <w:rFonts w:hint="eastAsia" w:ascii="宋体" w:hAnsi="宋体"/>
          <w:color w:val="auto"/>
          <w:szCs w:val="21"/>
        </w:rPr>
        <w:t>份，</w:t>
      </w:r>
      <w:r>
        <w:rPr>
          <w:color w:val="auto"/>
          <w:spacing w:val="4"/>
          <w:szCs w:val="21"/>
        </w:rPr>
        <w:t>采购代理机构</w:t>
      </w:r>
      <w:r>
        <w:rPr>
          <w:color w:val="auto"/>
          <w:szCs w:val="21"/>
        </w:rPr>
        <w:t>一份</w:t>
      </w:r>
      <w:r>
        <w:rPr>
          <w:rFonts w:hint="eastAsia"/>
          <w:color w:val="auto"/>
          <w:szCs w:val="21"/>
        </w:rPr>
        <w:t>，</w:t>
      </w:r>
      <w:r>
        <w:rPr>
          <w:rFonts w:hint="eastAsia" w:ascii="宋体" w:hAnsi="宋体"/>
          <w:color w:val="auto"/>
          <w:szCs w:val="21"/>
        </w:rPr>
        <w:t>均具有同等法律效力。</w:t>
      </w:r>
    </w:p>
    <w:p w14:paraId="4A2E0FA6">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4D9581BA">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55F362A8">
      <w:pPr>
        <w:adjustRightInd w:val="0"/>
        <w:snapToGrid w:val="0"/>
        <w:spacing w:line="400" w:lineRule="exact"/>
        <w:ind w:firstLine="420" w:firstLineChars="200"/>
        <w:rPr>
          <w:color w:val="auto"/>
        </w:rPr>
      </w:pPr>
      <w:r>
        <w:rPr>
          <w:rFonts w:hint="eastAsia" w:ascii="宋体" w:hAnsi="宋体"/>
          <w:color w:val="auto"/>
          <w:szCs w:val="21"/>
        </w:rPr>
        <w:t>附件：具体标的及其技术要求和商务要求、联合协议、分包意向协议等。</w:t>
      </w:r>
    </w:p>
    <w:p w14:paraId="25219697">
      <w:pPr>
        <w:pStyle w:val="203"/>
        <w:spacing w:line="400" w:lineRule="exact"/>
        <w:rPr>
          <w:rFonts w:hint="eastAsia"/>
          <w:color w:val="auto"/>
        </w:rPr>
      </w:pPr>
    </w:p>
    <w:p w14:paraId="36C93849">
      <w:r>
        <w:rPr>
          <w:rFonts w:hint="eastAsia"/>
        </w:rPr>
        <w:br w:type="page"/>
      </w:r>
    </w:p>
    <w:p w14:paraId="174D6AAD">
      <w:pPr>
        <w:pStyle w:val="203"/>
        <w:rPr>
          <w:rFonts w:hint="eastAsia"/>
        </w:rPr>
      </w:pPr>
    </w:p>
    <w:tbl>
      <w:tblPr>
        <w:tblStyle w:val="52"/>
        <w:tblW w:w="5531"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384"/>
        <w:gridCol w:w="3041"/>
        <w:gridCol w:w="2494"/>
        <w:gridCol w:w="2668"/>
      </w:tblGrid>
      <w:tr w14:paraId="031D08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2562" w:type="pct"/>
            <w:gridSpan w:val="2"/>
            <w:tcBorders>
              <w:bottom w:val="single" w:color="auto" w:sz="2" w:space="0"/>
              <w:right w:val="single" w:color="auto" w:sz="2" w:space="0"/>
            </w:tcBorders>
            <w:noWrap w:val="0"/>
            <w:vAlign w:val="center"/>
          </w:tcPr>
          <w:p w14:paraId="2C2BFFB4">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8" w:type="pct"/>
            <w:gridSpan w:val="2"/>
            <w:tcBorders>
              <w:left w:val="single" w:color="auto" w:sz="2" w:space="0"/>
              <w:bottom w:val="single" w:color="auto" w:sz="2" w:space="0"/>
            </w:tcBorders>
            <w:noWrap w:val="0"/>
            <w:vAlign w:val="center"/>
          </w:tcPr>
          <w:p w14:paraId="229C9B1D">
            <w:pPr>
              <w:adjustRightInd w:val="0"/>
              <w:snapToGrid w:val="0"/>
              <w:spacing w:line="300" w:lineRule="exact"/>
              <w:jc w:val="center"/>
            </w:pPr>
            <w:r>
              <w:rPr>
                <w:szCs w:val="21"/>
              </w:rPr>
              <w:t>乙方</w:t>
            </w:r>
            <w:r>
              <w:rPr>
                <w:rFonts w:hint="eastAsia"/>
                <w:szCs w:val="21"/>
              </w:rPr>
              <w:t>（供应商）</w:t>
            </w:r>
          </w:p>
        </w:tc>
      </w:tr>
      <w:tr w14:paraId="135B55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26" w:hRule="atLeast"/>
        </w:trPr>
        <w:tc>
          <w:tcPr>
            <w:tcW w:w="1126" w:type="pct"/>
            <w:tcBorders>
              <w:top w:val="single" w:color="auto" w:sz="2" w:space="0"/>
              <w:bottom w:val="single" w:color="auto" w:sz="2" w:space="0"/>
              <w:right w:val="single" w:color="auto" w:sz="2" w:space="0"/>
            </w:tcBorders>
            <w:noWrap w:val="0"/>
            <w:vAlign w:val="center"/>
          </w:tcPr>
          <w:p w14:paraId="2A18EFCF">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B6C565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8FB3CCD">
            <w:pPr>
              <w:adjustRightInd w:val="0"/>
              <w:snapToGrid w:val="0"/>
              <w:spacing w:line="300" w:lineRule="exact"/>
              <w:jc w:val="center"/>
              <w:rPr>
                <w:szCs w:val="21"/>
              </w:rPr>
            </w:pPr>
            <w:r>
              <w:rPr>
                <w:szCs w:val="21"/>
              </w:rPr>
              <w:t>单位名称</w:t>
            </w:r>
            <w:r>
              <w:rPr>
                <w:rFonts w:hint="eastAsia"/>
                <w:szCs w:val="21"/>
              </w:rPr>
              <w:t>（公章或合同章）</w:t>
            </w:r>
          </w:p>
        </w:tc>
        <w:tc>
          <w:tcPr>
            <w:tcW w:w="1260" w:type="pct"/>
            <w:tcBorders>
              <w:top w:val="single" w:color="auto" w:sz="2" w:space="0"/>
              <w:left w:val="single" w:color="auto" w:sz="2" w:space="0"/>
              <w:bottom w:val="single" w:color="auto" w:sz="2" w:space="0"/>
            </w:tcBorders>
            <w:noWrap w:val="0"/>
            <w:vAlign w:val="center"/>
          </w:tcPr>
          <w:p w14:paraId="5029B416">
            <w:pPr>
              <w:adjustRightInd w:val="0"/>
              <w:snapToGrid w:val="0"/>
              <w:spacing w:line="300" w:lineRule="exact"/>
              <w:jc w:val="center"/>
              <w:rPr>
                <w:spacing w:val="20"/>
                <w:szCs w:val="21"/>
              </w:rPr>
            </w:pPr>
          </w:p>
        </w:tc>
      </w:tr>
      <w:tr w14:paraId="5A8AF3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82" w:hRule="atLeast"/>
        </w:trPr>
        <w:tc>
          <w:tcPr>
            <w:tcW w:w="1126" w:type="pct"/>
            <w:vMerge w:val="restart"/>
            <w:tcBorders>
              <w:top w:val="single" w:color="auto" w:sz="2" w:space="0"/>
              <w:right w:val="single" w:color="auto" w:sz="2" w:space="0"/>
            </w:tcBorders>
            <w:noWrap w:val="0"/>
            <w:vAlign w:val="center"/>
          </w:tcPr>
          <w:p w14:paraId="1FAE28D6">
            <w:pPr>
              <w:adjustRightInd w:val="0"/>
              <w:snapToGrid w:val="0"/>
              <w:spacing w:line="300" w:lineRule="exact"/>
              <w:jc w:val="center"/>
              <w:rPr>
                <w:szCs w:val="21"/>
              </w:rPr>
            </w:pPr>
            <w:r>
              <w:rPr>
                <w:szCs w:val="21"/>
              </w:rPr>
              <w:t>法定代表人</w:t>
            </w:r>
          </w:p>
          <w:p w14:paraId="46B60EF5">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noWrap w:val="0"/>
            <w:vAlign w:val="center"/>
          </w:tcPr>
          <w:p w14:paraId="4E754887">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noWrap w:val="0"/>
            <w:vAlign w:val="center"/>
          </w:tcPr>
          <w:p w14:paraId="159E08CA">
            <w:pPr>
              <w:adjustRightInd w:val="0"/>
              <w:snapToGrid w:val="0"/>
              <w:spacing w:line="300" w:lineRule="exact"/>
              <w:jc w:val="center"/>
              <w:rPr>
                <w:szCs w:val="21"/>
              </w:rPr>
            </w:pPr>
            <w:r>
              <w:rPr>
                <w:szCs w:val="21"/>
              </w:rPr>
              <w:t>法定代表人</w:t>
            </w:r>
          </w:p>
          <w:p w14:paraId="072970C1">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60" w:type="pct"/>
            <w:tcBorders>
              <w:top w:val="single" w:color="auto" w:sz="2" w:space="0"/>
              <w:left w:val="single" w:color="auto" w:sz="2" w:space="0"/>
              <w:bottom w:val="single" w:color="auto" w:sz="2" w:space="0"/>
            </w:tcBorders>
            <w:noWrap w:val="0"/>
            <w:vAlign w:val="center"/>
          </w:tcPr>
          <w:p w14:paraId="73385A30">
            <w:pPr>
              <w:adjustRightInd w:val="0"/>
              <w:snapToGrid w:val="0"/>
              <w:spacing w:line="300" w:lineRule="exact"/>
              <w:jc w:val="center"/>
              <w:rPr>
                <w:szCs w:val="21"/>
              </w:rPr>
            </w:pPr>
          </w:p>
        </w:tc>
      </w:tr>
      <w:tr w14:paraId="01A2E9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trPr>
        <w:tc>
          <w:tcPr>
            <w:tcW w:w="1126" w:type="pct"/>
            <w:vMerge w:val="continue"/>
            <w:tcBorders>
              <w:bottom w:val="single" w:color="auto" w:sz="2" w:space="0"/>
              <w:right w:val="single" w:color="auto" w:sz="2" w:space="0"/>
            </w:tcBorders>
            <w:noWrap w:val="0"/>
            <w:vAlign w:val="center"/>
          </w:tcPr>
          <w:p w14:paraId="0572238F">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noWrap w:val="0"/>
            <w:vAlign w:val="center"/>
          </w:tcPr>
          <w:p w14:paraId="1553350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B0AF60B">
            <w:pPr>
              <w:adjustRightInd w:val="0"/>
              <w:snapToGrid w:val="0"/>
              <w:spacing w:line="300" w:lineRule="exact"/>
              <w:jc w:val="center"/>
              <w:rPr>
                <w:szCs w:val="21"/>
              </w:rPr>
            </w:pPr>
            <w:r>
              <w:rPr>
                <w:rFonts w:hint="eastAsia"/>
                <w:szCs w:val="21"/>
              </w:rPr>
              <w:t>拥有者性别</w:t>
            </w:r>
          </w:p>
        </w:tc>
        <w:tc>
          <w:tcPr>
            <w:tcW w:w="1260" w:type="pct"/>
            <w:tcBorders>
              <w:top w:val="single" w:color="auto" w:sz="2" w:space="0"/>
              <w:left w:val="single" w:color="auto" w:sz="2" w:space="0"/>
              <w:bottom w:val="single" w:color="auto" w:sz="2" w:space="0"/>
            </w:tcBorders>
            <w:noWrap w:val="0"/>
            <w:vAlign w:val="center"/>
          </w:tcPr>
          <w:p w14:paraId="581F6D8A">
            <w:pPr>
              <w:adjustRightInd w:val="0"/>
              <w:snapToGrid w:val="0"/>
              <w:spacing w:line="300" w:lineRule="exact"/>
              <w:jc w:val="center"/>
              <w:rPr>
                <w:spacing w:val="20"/>
                <w:szCs w:val="21"/>
              </w:rPr>
            </w:pPr>
          </w:p>
        </w:tc>
      </w:tr>
      <w:tr w14:paraId="078ECC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trPr>
        <w:tc>
          <w:tcPr>
            <w:tcW w:w="1126" w:type="pct"/>
            <w:tcBorders>
              <w:top w:val="single" w:color="auto" w:sz="2" w:space="0"/>
              <w:bottom w:val="single" w:color="auto" w:sz="2" w:space="0"/>
              <w:right w:val="single" w:color="auto" w:sz="2" w:space="0"/>
            </w:tcBorders>
            <w:noWrap w:val="0"/>
            <w:vAlign w:val="center"/>
          </w:tcPr>
          <w:p w14:paraId="628D2DA8">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547D56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68FCD4A">
            <w:pPr>
              <w:adjustRightInd w:val="0"/>
              <w:snapToGrid w:val="0"/>
              <w:spacing w:line="300" w:lineRule="exact"/>
              <w:jc w:val="center"/>
              <w:rPr>
                <w:szCs w:val="21"/>
              </w:rPr>
            </w:pPr>
            <w:r>
              <w:rPr>
                <w:rFonts w:hint="eastAsia"/>
                <w:szCs w:val="21"/>
              </w:rPr>
              <w:t>住  所</w:t>
            </w:r>
          </w:p>
        </w:tc>
        <w:tc>
          <w:tcPr>
            <w:tcW w:w="1260" w:type="pct"/>
            <w:tcBorders>
              <w:top w:val="single" w:color="auto" w:sz="2" w:space="0"/>
              <w:left w:val="single" w:color="auto" w:sz="2" w:space="0"/>
              <w:bottom w:val="single" w:color="auto" w:sz="2" w:space="0"/>
            </w:tcBorders>
            <w:noWrap w:val="0"/>
            <w:vAlign w:val="center"/>
          </w:tcPr>
          <w:p w14:paraId="17EABE23">
            <w:pPr>
              <w:adjustRightInd w:val="0"/>
              <w:snapToGrid w:val="0"/>
              <w:spacing w:line="300" w:lineRule="exact"/>
              <w:jc w:val="center"/>
              <w:rPr>
                <w:spacing w:val="20"/>
                <w:szCs w:val="21"/>
              </w:rPr>
            </w:pPr>
          </w:p>
        </w:tc>
      </w:tr>
      <w:tr w14:paraId="483EC6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trPr>
        <w:tc>
          <w:tcPr>
            <w:tcW w:w="1126" w:type="pct"/>
            <w:tcBorders>
              <w:top w:val="single" w:color="auto" w:sz="2" w:space="0"/>
              <w:bottom w:val="single" w:color="auto" w:sz="2" w:space="0"/>
              <w:right w:val="single" w:color="auto" w:sz="2" w:space="0"/>
            </w:tcBorders>
            <w:noWrap w:val="0"/>
            <w:vAlign w:val="center"/>
          </w:tcPr>
          <w:p w14:paraId="614DB8FD">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29345A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53AFECA">
            <w:pPr>
              <w:adjustRightInd w:val="0"/>
              <w:snapToGrid w:val="0"/>
              <w:spacing w:line="300" w:lineRule="exact"/>
              <w:jc w:val="center"/>
              <w:rPr>
                <w:szCs w:val="21"/>
              </w:rPr>
            </w:pPr>
            <w:r>
              <w:rPr>
                <w:szCs w:val="21"/>
              </w:rPr>
              <w:t>联 系 人</w:t>
            </w:r>
          </w:p>
        </w:tc>
        <w:tc>
          <w:tcPr>
            <w:tcW w:w="1260" w:type="pct"/>
            <w:tcBorders>
              <w:top w:val="single" w:color="auto" w:sz="2" w:space="0"/>
              <w:left w:val="single" w:color="auto" w:sz="2" w:space="0"/>
              <w:bottom w:val="single" w:color="auto" w:sz="2" w:space="0"/>
            </w:tcBorders>
            <w:noWrap w:val="0"/>
            <w:vAlign w:val="center"/>
          </w:tcPr>
          <w:p w14:paraId="24AEE307">
            <w:pPr>
              <w:adjustRightInd w:val="0"/>
              <w:snapToGrid w:val="0"/>
              <w:spacing w:line="300" w:lineRule="exact"/>
              <w:jc w:val="center"/>
              <w:rPr>
                <w:spacing w:val="20"/>
                <w:szCs w:val="21"/>
              </w:rPr>
            </w:pPr>
          </w:p>
        </w:tc>
      </w:tr>
      <w:tr w14:paraId="2BC9CE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trPr>
        <w:tc>
          <w:tcPr>
            <w:tcW w:w="1126" w:type="pct"/>
            <w:tcBorders>
              <w:top w:val="single" w:color="auto" w:sz="2" w:space="0"/>
              <w:bottom w:val="single" w:color="auto" w:sz="2" w:space="0"/>
              <w:right w:val="single" w:color="auto" w:sz="2" w:space="0"/>
            </w:tcBorders>
            <w:noWrap w:val="0"/>
            <w:vAlign w:val="center"/>
          </w:tcPr>
          <w:p w14:paraId="03B4E058">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0201A3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E5F2F4A">
            <w:pPr>
              <w:adjustRightInd w:val="0"/>
              <w:snapToGrid w:val="0"/>
              <w:spacing w:line="300" w:lineRule="exact"/>
              <w:jc w:val="center"/>
              <w:rPr>
                <w:szCs w:val="21"/>
              </w:rPr>
            </w:pPr>
            <w:r>
              <w:rPr>
                <w:szCs w:val="21"/>
              </w:rPr>
              <w:t>联系电话</w:t>
            </w:r>
          </w:p>
        </w:tc>
        <w:tc>
          <w:tcPr>
            <w:tcW w:w="1260" w:type="pct"/>
            <w:tcBorders>
              <w:top w:val="single" w:color="auto" w:sz="2" w:space="0"/>
              <w:left w:val="single" w:color="auto" w:sz="2" w:space="0"/>
              <w:bottom w:val="single" w:color="auto" w:sz="2" w:space="0"/>
            </w:tcBorders>
            <w:noWrap w:val="0"/>
            <w:vAlign w:val="center"/>
          </w:tcPr>
          <w:p w14:paraId="3F846B5B">
            <w:pPr>
              <w:adjustRightInd w:val="0"/>
              <w:snapToGrid w:val="0"/>
              <w:spacing w:line="300" w:lineRule="exact"/>
              <w:jc w:val="center"/>
              <w:rPr>
                <w:spacing w:val="20"/>
                <w:szCs w:val="21"/>
              </w:rPr>
            </w:pPr>
          </w:p>
        </w:tc>
      </w:tr>
      <w:tr w14:paraId="0ED4C5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trPr>
        <w:tc>
          <w:tcPr>
            <w:tcW w:w="1126" w:type="pct"/>
            <w:tcBorders>
              <w:top w:val="single" w:color="auto" w:sz="2" w:space="0"/>
              <w:bottom w:val="single" w:color="auto" w:sz="2" w:space="0"/>
              <w:right w:val="single" w:color="auto" w:sz="2" w:space="0"/>
            </w:tcBorders>
            <w:noWrap w:val="0"/>
            <w:vAlign w:val="center"/>
          </w:tcPr>
          <w:p w14:paraId="53E7285B">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5F90A8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E478172">
            <w:pPr>
              <w:adjustRightInd w:val="0"/>
              <w:snapToGrid w:val="0"/>
              <w:spacing w:line="300" w:lineRule="exact"/>
              <w:jc w:val="center"/>
              <w:rPr>
                <w:szCs w:val="21"/>
              </w:rPr>
            </w:pPr>
            <w:r>
              <w:rPr>
                <w:rFonts w:hint="eastAsia"/>
                <w:szCs w:val="21"/>
              </w:rPr>
              <w:t>通信地址</w:t>
            </w:r>
          </w:p>
        </w:tc>
        <w:tc>
          <w:tcPr>
            <w:tcW w:w="1260" w:type="pct"/>
            <w:tcBorders>
              <w:top w:val="single" w:color="auto" w:sz="2" w:space="0"/>
              <w:left w:val="single" w:color="auto" w:sz="2" w:space="0"/>
              <w:bottom w:val="single" w:color="auto" w:sz="2" w:space="0"/>
            </w:tcBorders>
            <w:noWrap w:val="0"/>
            <w:vAlign w:val="center"/>
          </w:tcPr>
          <w:p w14:paraId="4789543D">
            <w:pPr>
              <w:adjustRightInd w:val="0"/>
              <w:snapToGrid w:val="0"/>
              <w:spacing w:line="300" w:lineRule="exact"/>
              <w:jc w:val="center"/>
              <w:rPr>
                <w:spacing w:val="20"/>
                <w:szCs w:val="21"/>
              </w:rPr>
            </w:pPr>
          </w:p>
        </w:tc>
      </w:tr>
      <w:tr w14:paraId="3AA1C8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trPr>
        <w:tc>
          <w:tcPr>
            <w:tcW w:w="1126" w:type="pct"/>
            <w:tcBorders>
              <w:top w:val="single" w:color="auto" w:sz="2" w:space="0"/>
              <w:bottom w:val="single" w:color="auto" w:sz="2" w:space="0"/>
              <w:right w:val="single" w:color="auto" w:sz="2" w:space="0"/>
            </w:tcBorders>
            <w:noWrap w:val="0"/>
            <w:vAlign w:val="center"/>
          </w:tcPr>
          <w:p w14:paraId="26A4941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185969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6F4DF7A">
            <w:pPr>
              <w:adjustRightInd w:val="0"/>
              <w:snapToGrid w:val="0"/>
              <w:spacing w:line="300" w:lineRule="exact"/>
              <w:jc w:val="center"/>
              <w:rPr>
                <w:szCs w:val="21"/>
              </w:rPr>
            </w:pPr>
            <w:r>
              <w:rPr>
                <w:szCs w:val="21"/>
              </w:rPr>
              <w:t>邮政编码</w:t>
            </w:r>
          </w:p>
        </w:tc>
        <w:tc>
          <w:tcPr>
            <w:tcW w:w="1260" w:type="pct"/>
            <w:tcBorders>
              <w:top w:val="single" w:color="auto" w:sz="2" w:space="0"/>
              <w:left w:val="single" w:color="auto" w:sz="2" w:space="0"/>
              <w:bottom w:val="single" w:color="auto" w:sz="2" w:space="0"/>
            </w:tcBorders>
            <w:noWrap w:val="0"/>
            <w:vAlign w:val="center"/>
          </w:tcPr>
          <w:p w14:paraId="38A3169D">
            <w:pPr>
              <w:adjustRightInd w:val="0"/>
              <w:snapToGrid w:val="0"/>
              <w:spacing w:line="300" w:lineRule="exact"/>
              <w:jc w:val="center"/>
              <w:rPr>
                <w:spacing w:val="20"/>
                <w:szCs w:val="21"/>
              </w:rPr>
            </w:pPr>
          </w:p>
        </w:tc>
      </w:tr>
      <w:tr w14:paraId="22949F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trPr>
        <w:tc>
          <w:tcPr>
            <w:tcW w:w="1126" w:type="pct"/>
            <w:tcBorders>
              <w:top w:val="single" w:color="auto" w:sz="2" w:space="0"/>
              <w:bottom w:val="single" w:color="auto" w:sz="2" w:space="0"/>
              <w:right w:val="single" w:color="auto" w:sz="2" w:space="0"/>
            </w:tcBorders>
            <w:noWrap w:val="0"/>
            <w:vAlign w:val="center"/>
          </w:tcPr>
          <w:p w14:paraId="3966679D">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E70C44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1395F89">
            <w:pPr>
              <w:adjustRightInd w:val="0"/>
              <w:snapToGrid w:val="0"/>
              <w:spacing w:line="300" w:lineRule="exact"/>
              <w:jc w:val="center"/>
              <w:rPr>
                <w:szCs w:val="21"/>
              </w:rPr>
            </w:pPr>
            <w:r>
              <w:rPr>
                <w:rFonts w:hint="eastAsia"/>
                <w:szCs w:val="21"/>
              </w:rPr>
              <w:t>电子邮箱</w:t>
            </w:r>
          </w:p>
        </w:tc>
        <w:tc>
          <w:tcPr>
            <w:tcW w:w="1260" w:type="pct"/>
            <w:tcBorders>
              <w:top w:val="single" w:color="auto" w:sz="2" w:space="0"/>
              <w:left w:val="single" w:color="auto" w:sz="2" w:space="0"/>
              <w:bottom w:val="single" w:color="auto" w:sz="2" w:space="0"/>
            </w:tcBorders>
            <w:noWrap w:val="0"/>
            <w:vAlign w:val="center"/>
          </w:tcPr>
          <w:p w14:paraId="7CD68B79">
            <w:pPr>
              <w:adjustRightInd w:val="0"/>
              <w:snapToGrid w:val="0"/>
              <w:spacing w:line="300" w:lineRule="exact"/>
              <w:jc w:val="center"/>
              <w:rPr>
                <w:spacing w:val="20"/>
                <w:szCs w:val="21"/>
              </w:rPr>
            </w:pPr>
          </w:p>
        </w:tc>
      </w:tr>
      <w:tr w14:paraId="1CBE0B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trPr>
        <w:tc>
          <w:tcPr>
            <w:tcW w:w="1126" w:type="pct"/>
            <w:tcBorders>
              <w:top w:val="single" w:color="auto" w:sz="2" w:space="0"/>
              <w:bottom w:val="single" w:color="auto" w:sz="2" w:space="0"/>
              <w:right w:val="single" w:color="auto" w:sz="2" w:space="0"/>
            </w:tcBorders>
            <w:noWrap w:val="0"/>
            <w:vAlign w:val="center"/>
          </w:tcPr>
          <w:p w14:paraId="6FA24C65">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24DAEC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0ACEA7C">
            <w:pPr>
              <w:adjustRightInd w:val="0"/>
              <w:snapToGrid w:val="0"/>
              <w:spacing w:line="300" w:lineRule="exact"/>
              <w:jc w:val="center"/>
              <w:rPr>
                <w:szCs w:val="21"/>
              </w:rPr>
            </w:pPr>
            <w:r>
              <w:rPr>
                <w:rFonts w:hint="eastAsia"/>
                <w:szCs w:val="21"/>
              </w:rPr>
              <w:t>统一社会信用代码</w:t>
            </w:r>
          </w:p>
        </w:tc>
        <w:tc>
          <w:tcPr>
            <w:tcW w:w="1260" w:type="pct"/>
            <w:tcBorders>
              <w:top w:val="single" w:color="auto" w:sz="2" w:space="0"/>
              <w:left w:val="single" w:color="auto" w:sz="2" w:space="0"/>
              <w:bottom w:val="single" w:color="auto" w:sz="2" w:space="0"/>
            </w:tcBorders>
            <w:noWrap w:val="0"/>
            <w:vAlign w:val="center"/>
          </w:tcPr>
          <w:p w14:paraId="1CF057DB">
            <w:pPr>
              <w:adjustRightInd w:val="0"/>
              <w:snapToGrid w:val="0"/>
              <w:spacing w:line="300" w:lineRule="exact"/>
              <w:jc w:val="center"/>
              <w:rPr>
                <w:spacing w:val="20"/>
                <w:szCs w:val="21"/>
              </w:rPr>
            </w:pPr>
          </w:p>
        </w:tc>
      </w:tr>
      <w:tr w14:paraId="498EC4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trPr>
        <w:tc>
          <w:tcPr>
            <w:tcW w:w="1126" w:type="pct"/>
            <w:tcBorders>
              <w:top w:val="single" w:color="auto" w:sz="2" w:space="0"/>
              <w:bottom w:val="single" w:color="auto" w:sz="2" w:space="0"/>
              <w:right w:val="single" w:color="auto" w:sz="2" w:space="0"/>
            </w:tcBorders>
            <w:noWrap w:val="0"/>
            <w:vAlign w:val="center"/>
          </w:tcPr>
          <w:p w14:paraId="1D75C21A">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0F3FA9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6CD0C3F">
            <w:pPr>
              <w:adjustRightInd w:val="0"/>
              <w:snapToGrid w:val="0"/>
              <w:spacing w:line="300" w:lineRule="exact"/>
              <w:jc w:val="center"/>
              <w:rPr>
                <w:szCs w:val="21"/>
              </w:rPr>
            </w:pPr>
            <w:r>
              <w:rPr>
                <w:szCs w:val="21"/>
              </w:rPr>
              <w:t>开户名称</w:t>
            </w:r>
          </w:p>
        </w:tc>
        <w:tc>
          <w:tcPr>
            <w:tcW w:w="1260" w:type="pct"/>
            <w:tcBorders>
              <w:top w:val="single" w:color="auto" w:sz="2" w:space="0"/>
              <w:left w:val="single" w:color="auto" w:sz="2" w:space="0"/>
              <w:bottom w:val="single" w:color="auto" w:sz="2" w:space="0"/>
            </w:tcBorders>
            <w:noWrap w:val="0"/>
            <w:vAlign w:val="center"/>
          </w:tcPr>
          <w:p w14:paraId="7DD6552C">
            <w:pPr>
              <w:adjustRightInd w:val="0"/>
              <w:snapToGrid w:val="0"/>
              <w:spacing w:line="300" w:lineRule="exact"/>
              <w:jc w:val="center"/>
              <w:rPr>
                <w:spacing w:val="20"/>
                <w:szCs w:val="21"/>
              </w:rPr>
            </w:pPr>
          </w:p>
        </w:tc>
      </w:tr>
      <w:tr w14:paraId="11A53D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trPr>
        <w:tc>
          <w:tcPr>
            <w:tcW w:w="1126" w:type="pct"/>
            <w:tcBorders>
              <w:top w:val="single" w:color="auto" w:sz="2" w:space="0"/>
              <w:bottom w:val="single" w:color="auto" w:sz="2" w:space="0"/>
              <w:right w:val="single" w:color="auto" w:sz="2" w:space="0"/>
            </w:tcBorders>
            <w:noWrap w:val="0"/>
            <w:vAlign w:val="center"/>
          </w:tcPr>
          <w:p w14:paraId="1440EF40">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CF2371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164BF10">
            <w:pPr>
              <w:adjustRightInd w:val="0"/>
              <w:snapToGrid w:val="0"/>
              <w:spacing w:line="300" w:lineRule="exact"/>
              <w:jc w:val="center"/>
              <w:rPr>
                <w:szCs w:val="21"/>
              </w:rPr>
            </w:pPr>
            <w:r>
              <w:rPr>
                <w:szCs w:val="21"/>
              </w:rPr>
              <w:t>开户银行</w:t>
            </w:r>
          </w:p>
        </w:tc>
        <w:tc>
          <w:tcPr>
            <w:tcW w:w="1260" w:type="pct"/>
            <w:tcBorders>
              <w:top w:val="single" w:color="auto" w:sz="2" w:space="0"/>
              <w:left w:val="single" w:color="auto" w:sz="2" w:space="0"/>
              <w:bottom w:val="single" w:color="auto" w:sz="2" w:space="0"/>
            </w:tcBorders>
            <w:noWrap w:val="0"/>
            <w:vAlign w:val="center"/>
          </w:tcPr>
          <w:p w14:paraId="0A3D19DD">
            <w:pPr>
              <w:adjustRightInd w:val="0"/>
              <w:snapToGrid w:val="0"/>
              <w:spacing w:line="300" w:lineRule="exact"/>
              <w:jc w:val="center"/>
              <w:rPr>
                <w:spacing w:val="20"/>
                <w:szCs w:val="21"/>
              </w:rPr>
            </w:pPr>
          </w:p>
        </w:tc>
      </w:tr>
      <w:tr w14:paraId="2B906D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trPr>
        <w:tc>
          <w:tcPr>
            <w:tcW w:w="1126" w:type="pct"/>
            <w:tcBorders>
              <w:top w:val="single" w:color="auto" w:sz="2" w:space="0"/>
              <w:bottom w:val="single" w:color="auto" w:sz="2" w:space="0"/>
              <w:right w:val="single" w:color="auto" w:sz="2" w:space="0"/>
            </w:tcBorders>
            <w:noWrap w:val="0"/>
            <w:vAlign w:val="center"/>
          </w:tcPr>
          <w:p w14:paraId="67746BC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4B3DDA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0066E0F">
            <w:pPr>
              <w:adjustRightInd w:val="0"/>
              <w:snapToGrid w:val="0"/>
              <w:spacing w:line="300" w:lineRule="exact"/>
              <w:jc w:val="center"/>
              <w:rPr>
                <w:szCs w:val="21"/>
              </w:rPr>
            </w:pPr>
            <w:r>
              <w:rPr>
                <w:szCs w:val="21"/>
              </w:rPr>
              <w:t>银行账号</w:t>
            </w:r>
          </w:p>
        </w:tc>
        <w:tc>
          <w:tcPr>
            <w:tcW w:w="1260" w:type="pct"/>
            <w:tcBorders>
              <w:top w:val="single" w:color="auto" w:sz="2" w:space="0"/>
              <w:left w:val="single" w:color="auto" w:sz="2" w:space="0"/>
              <w:bottom w:val="single" w:color="auto" w:sz="2" w:space="0"/>
            </w:tcBorders>
            <w:noWrap w:val="0"/>
            <w:vAlign w:val="center"/>
          </w:tcPr>
          <w:p w14:paraId="2DFCDF3F">
            <w:pPr>
              <w:adjustRightInd w:val="0"/>
              <w:snapToGrid w:val="0"/>
              <w:spacing w:line="300" w:lineRule="exact"/>
              <w:jc w:val="center"/>
              <w:rPr>
                <w:spacing w:val="20"/>
                <w:szCs w:val="21"/>
              </w:rPr>
            </w:pPr>
          </w:p>
        </w:tc>
      </w:tr>
      <w:tr w14:paraId="10CD8D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1" w:hRule="atLeast"/>
        </w:trPr>
        <w:tc>
          <w:tcPr>
            <w:tcW w:w="5000" w:type="pct"/>
            <w:gridSpan w:val="4"/>
            <w:tcBorders>
              <w:top w:val="single" w:color="auto" w:sz="2" w:space="0"/>
            </w:tcBorders>
            <w:noWrap w:val="0"/>
            <w:vAlign w:val="center"/>
          </w:tcPr>
          <w:p w14:paraId="2126594A">
            <w:pPr>
              <w:pStyle w:val="21"/>
              <w:adjustRightInd w:val="0"/>
              <w:snapToGrid w:val="0"/>
              <w:spacing w:before="156" w:beforeLines="50" w:line="360" w:lineRule="auto"/>
              <w:ind w:firstLine="0" w:firstLineChars="0"/>
              <w:jc w:val="left"/>
              <w:rPr>
                <w:spacing w:val="20"/>
                <w:szCs w:val="21"/>
              </w:rPr>
            </w:pPr>
            <w:r>
              <w:rPr>
                <w:rFonts w:hint="eastAsia" w:ascii="宋体" w:hAnsi="宋体"/>
                <w:sz w:val="24"/>
                <w:szCs w:val="18"/>
              </w:rPr>
              <w:t>注：涉及联合体或其他合同主体的信息应按上表格式加列。</w:t>
            </w:r>
          </w:p>
        </w:tc>
      </w:tr>
    </w:tbl>
    <w:p w14:paraId="4472127A">
      <w:pPr>
        <w:pStyle w:val="3"/>
        <w:adjustRightInd w:val="0"/>
        <w:snapToGrid w:val="0"/>
        <w:spacing w:before="156" w:beforeLines="50"/>
        <w:jc w:val="center"/>
        <w:rPr>
          <w:rFonts w:hint="eastAsia" w:ascii="黑体" w:hAnsi="黑体"/>
          <w:sz w:val="28"/>
          <w:szCs w:val="28"/>
        </w:rPr>
      </w:pPr>
      <w:r>
        <w:rPr>
          <w:rFonts w:ascii="宋体" w:hAnsi="宋体"/>
          <w:sz w:val="21"/>
          <w:szCs w:val="21"/>
          <w:u w:val="single"/>
        </w:rPr>
        <w:br w:type="page"/>
      </w:r>
      <w:r>
        <w:rPr>
          <w:rFonts w:hint="eastAsia" w:ascii="黑体" w:hAnsi="黑体"/>
          <w:b w:val="0"/>
          <w:bCs w:val="0"/>
          <w:sz w:val="28"/>
          <w:szCs w:val="28"/>
        </w:rPr>
        <w:t>第二节 政府采购合同通用条款</w:t>
      </w:r>
    </w:p>
    <w:p w14:paraId="7799C2C1">
      <w:pPr>
        <w:tabs>
          <w:tab w:val="left" w:pos="8820"/>
          <w:tab w:val="left" w:pos="9345"/>
          <w:tab w:val="left" w:pos="9765"/>
        </w:tabs>
        <w:adjustRightInd w:val="0"/>
        <w:snapToGrid w:val="0"/>
        <w:spacing w:line="400" w:lineRule="exact"/>
        <w:jc w:val="left"/>
        <w:rPr>
          <w:rFonts w:hint="eastAsia" w:ascii="宋体" w:hAnsi="宋体"/>
          <w:b/>
          <w:bCs/>
          <w:sz w:val="24"/>
        </w:rPr>
      </w:pPr>
      <w:r>
        <w:rPr>
          <w:rFonts w:hint="eastAsia" w:ascii="宋体" w:hAnsi="宋体"/>
          <w:b/>
          <w:sz w:val="24"/>
        </w:rPr>
        <w:t xml:space="preserve">1. </w:t>
      </w:r>
      <w:r>
        <w:rPr>
          <w:rFonts w:hint="eastAsia" w:ascii="宋体" w:hAnsi="宋体"/>
          <w:b/>
          <w:bCs/>
          <w:sz w:val="24"/>
        </w:rPr>
        <w:t>定义</w:t>
      </w:r>
    </w:p>
    <w:p w14:paraId="7EAD8235">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1.1合同当事人</w:t>
      </w:r>
    </w:p>
    <w:p w14:paraId="4777480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5A10400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75E67C9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（3）其他合同主体是指除采购人和供应商以外，</w:t>
      </w:r>
      <w:r>
        <w:rPr>
          <w:rFonts w:hint="eastAsia" w:ascii="宋体" w:hAnsi="宋体" w:cs="宋体"/>
          <w:bCs/>
          <w:color w:val="000000"/>
          <w:szCs w:val="21"/>
        </w:rPr>
        <w:t>依法参与合同缔结或履行，享有权利、承担义务的合同当事人</w:t>
      </w:r>
      <w:r>
        <w:rPr>
          <w:rFonts w:hint="eastAsia" w:ascii="宋体" w:hAnsi="宋体"/>
          <w:szCs w:val="21"/>
        </w:rPr>
        <w:t>。</w:t>
      </w:r>
    </w:p>
    <w:p w14:paraId="2B629198">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1.2本合同下列术语应解释为：</w:t>
      </w:r>
    </w:p>
    <w:p w14:paraId="7C37314F">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（1）“合同”系指</w:t>
      </w:r>
      <w:r>
        <w:rPr>
          <w:rFonts w:hint="eastAsia" w:ascii="宋体" w:hAnsi="宋体" w:cs="宋体"/>
          <w:bCs/>
          <w:color w:val="000000"/>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szCs w:val="21"/>
        </w:rPr>
        <w:t>国家法律、行政法规和规章制度规定或合同约定的作为合同组成部分的其他文件</w:t>
      </w:r>
      <w:r>
        <w:rPr>
          <w:rFonts w:hint="eastAsia" w:ascii="宋体" w:hAnsi="宋体"/>
          <w:szCs w:val="21"/>
        </w:rPr>
        <w:t>。</w:t>
      </w:r>
    </w:p>
    <w:p w14:paraId="60AB24EF">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（2）“合同价款”系指根据本合同规定乙方在全面履行合同义务后甲方应支付给乙方的价款。</w:t>
      </w:r>
    </w:p>
    <w:p w14:paraId="64BF8A2B">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szCs w:val="21"/>
        </w:rPr>
        <w:t>包括软件）及相关的其备品备件、工具、手册及</w:t>
      </w:r>
      <w:r>
        <w:rPr>
          <w:rFonts w:ascii="宋体" w:hAnsi="宋体"/>
          <w:color w:val="000000"/>
          <w:szCs w:val="21"/>
          <w:lang w:val="en"/>
        </w:rPr>
        <w:t>其他</w:t>
      </w:r>
      <w:r>
        <w:rPr>
          <w:rFonts w:hint="eastAsia" w:ascii="宋体" w:hAnsi="宋体"/>
          <w:color w:val="000000"/>
          <w:szCs w:val="21"/>
        </w:rPr>
        <w:t>技术资料和材料等。</w:t>
      </w:r>
    </w:p>
    <w:p w14:paraId="0B33CF66">
      <w:pPr>
        <w:adjustRightInd w:val="0"/>
        <w:snapToGrid w:val="0"/>
        <w:spacing w:line="400" w:lineRule="exact"/>
        <w:ind w:firstLine="420" w:firstLineChars="200"/>
        <w:jc w:val="left"/>
        <w:rPr>
          <w:rFonts w:hint="eastAsia" w:ascii="宋体" w:hAnsi="宋体"/>
          <w:color w:val="000000"/>
          <w:szCs w:val="21"/>
          <w:highlight w:val="yellow"/>
        </w:rPr>
      </w:pPr>
      <w:r>
        <w:rPr>
          <w:rFonts w:hint="eastAsia" w:ascii="宋体" w:hAnsi="宋体"/>
          <w:color w:val="000000"/>
          <w:szCs w:val="21"/>
        </w:rPr>
        <w:t>（4）“</w:t>
      </w:r>
      <w:r>
        <w:rPr>
          <w:rFonts w:hint="eastAsia" w:ascii="宋体" w:hAnsi="宋体"/>
          <w:szCs w:val="21"/>
        </w:rPr>
        <w:t>相关</w:t>
      </w:r>
      <w:r>
        <w:rPr>
          <w:rFonts w:hint="eastAsia" w:ascii="宋体" w:hAnsi="宋体"/>
          <w:color w:val="000000"/>
          <w:szCs w:val="21"/>
        </w:rPr>
        <w:t>服务”系指根据合同规定，乙方应提供的与货物有关的技术、管理和</w:t>
      </w:r>
      <w:r>
        <w:rPr>
          <w:rFonts w:ascii="宋体" w:hAnsi="宋体"/>
          <w:color w:val="000000"/>
          <w:szCs w:val="21"/>
          <w:lang w:val="en"/>
        </w:rPr>
        <w:t>其他</w:t>
      </w:r>
      <w:r>
        <w:rPr>
          <w:rFonts w:hint="eastAsia" w:ascii="宋体" w:hAnsi="宋体"/>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hint="eastAsia" w:ascii="宋体" w:hAnsi="宋体"/>
          <w:color w:val="000000"/>
          <w:szCs w:val="21"/>
        </w:rPr>
        <w:t>义务。</w:t>
      </w:r>
    </w:p>
    <w:p w14:paraId="2F15959D">
      <w:pPr>
        <w:adjustRightInd w:val="0"/>
        <w:snapToGrid w:val="0"/>
        <w:spacing w:line="400" w:lineRule="exact"/>
        <w:ind w:firstLine="420" w:firstLineChars="200"/>
        <w:jc w:val="left"/>
        <w:rPr>
          <w:rFonts w:hint="eastAsia" w:ascii="宋体" w:hAnsi="宋体"/>
          <w:color w:val="000000"/>
          <w:szCs w:val="21"/>
          <w:highlight w:val="yellow"/>
        </w:rPr>
      </w:pPr>
      <w:r>
        <w:rPr>
          <w:rFonts w:hint="eastAsia" w:ascii="宋体" w:hAnsi="宋体"/>
          <w:color w:val="000000"/>
          <w:szCs w:val="21"/>
        </w:rPr>
        <w:t>（5）“分包”系指中标（成交）供应商按采购文件、投标（响应）文件的规定，根据分包意向协议，将中标（成交）项目中的部分履约内容，分给具有相应资质条件的供应商履行合同的行为。</w:t>
      </w:r>
    </w:p>
    <w:p w14:paraId="197BD748">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（6）</w:t>
      </w:r>
      <w:r>
        <w:rPr>
          <w:rFonts w:hint="eastAsia" w:ascii="宋体" w:hAnsi="宋体"/>
          <w:szCs w:val="21"/>
        </w:rPr>
        <w:t>“联合体”系指由两个以上的自然人、法人或者非法人组织组成，以一个供应商的身份共同参加政府采购的主体</w:t>
      </w:r>
      <w:r>
        <w:rPr>
          <w:rFonts w:hint="eastAsia" w:ascii="宋体" w:hAnsi="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szCs w:val="21"/>
        </w:rPr>
        <w:t>政府采购合同专用条款</w:t>
      </w:r>
      <w:r>
        <w:rPr>
          <w:rFonts w:hint="eastAsia" w:ascii="宋体" w:hAnsi="宋体"/>
          <w:color w:val="000000"/>
          <w:szCs w:val="21"/>
        </w:rPr>
        <w:t>】。</w:t>
      </w:r>
    </w:p>
    <w:p w14:paraId="67890C98">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（7）其他术语解释，见【</w:t>
      </w:r>
      <w:r>
        <w:rPr>
          <w:rFonts w:hint="eastAsia" w:ascii="宋体" w:hAnsi="宋体"/>
          <w:b/>
          <w:bCs/>
          <w:color w:val="000000"/>
          <w:szCs w:val="21"/>
        </w:rPr>
        <w:t>政府采购合同专用条款</w:t>
      </w:r>
      <w:r>
        <w:rPr>
          <w:rFonts w:hint="eastAsia" w:ascii="宋体" w:hAnsi="宋体"/>
          <w:color w:val="000000"/>
          <w:szCs w:val="21"/>
        </w:rPr>
        <w:t>】。</w:t>
      </w:r>
    </w:p>
    <w:p w14:paraId="5DC33AA8">
      <w:pPr>
        <w:numPr>
          <w:ilvl w:val="0"/>
          <w:numId w:val="5"/>
        </w:num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color w:val="000000"/>
          <w:sz w:val="24"/>
        </w:rPr>
        <w:t>合同标的及金额</w:t>
      </w:r>
    </w:p>
    <w:p w14:paraId="7191E419">
      <w:pPr>
        <w:autoSpaceDE w:val="0"/>
        <w:autoSpaceDN w:val="0"/>
        <w:adjustRightInd w:val="0"/>
        <w:snapToGrid w:val="0"/>
        <w:spacing w:line="400" w:lineRule="exact"/>
        <w:ind w:firstLine="420" w:firstLineChars="200"/>
        <w:jc w:val="left"/>
        <w:rPr>
          <w:rFonts w:hint="eastAsia" w:ascii="宋体" w:hAnsi="宋体"/>
          <w:b/>
          <w:bCs/>
          <w:i/>
          <w:iCs/>
          <w:color w:val="000000"/>
          <w:szCs w:val="21"/>
        </w:rPr>
      </w:pPr>
      <w:r>
        <w:rPr>
          <w:rFonts w:hint="eastAsia" w:ascii="宋体" w:hAnsi="宋体"/>
          <w:color w:val="000000"/>
          <w:szCs w:val="21"/>
        </w:rPr>
        <w:t>2.1 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hint="eastAsia" w:ascii="宋体" w:hAnsi="宋体"/>
          <w:color w:val="000000"/>
          <w:szCs w:val="21"/>
        </w:rPr>
        <w:t>任何费用。</w:t>
      </w:r>
    </w:p>
    <w:p w14:paraId="5D64033D">
      <w:pPr>
        <w:adjustRightInd w:val="0"/>
        <w:snapToGrid w:val="0"/>
        <w:spacing w:line="400" w:lineRule="exact"/>
        <w:jc w:val="left"/>
        <w:rPr>
          <w:rFonts w:hint="eastAsia" w:ascii="宋体" w:hAnsi="宋体"/>
          <w:b/>
          <w:color w:val="000000"/>
          <w:sz w:val="24"/>
        </w:rPr>
      </w:pPr>
      <w:r>
        <w:rPr>
          <w:rFonts w:hint="eastAsia" w:ascii="宋体" w:hAnsi="宋体"/>
          <w:b/>
          <w:color w:val="000000"/>
          <w:sz w:val="24"/>
        </w:rPr>
        <w:t>3. 履行合同的时间、地点和方式</w:t>
      </w:r>
    </w:p>
    <w:p w14:paraId="0465DB73">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3.1 </w:t>
      </w:r>
      <w:r>
        <w:rPr>
          <w:rFonts w:hint="eastAsia" w:ascii="宋体" w:hAnsi="宋体" w:cs="宋体"/>
          <w:szCs w:val="21"/>
        </w:rPr>
        <w:t>乙方应当在约定的时间、地点，按照约定方式履行合同。</w:t>
      </w:r>
    </w:p>
    <w:p w14:paraId="0A194401">
      <w:p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4. 甲方的权利和义务</w:t>
      </w:r>
    </w:p>
    <w:p w14:paraId="53AAF0D2">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4.1</w:t>
      </w:r>
      <w:r>
        <w:rPr>
          <w:rFonts w:ascii="宋体" w:hAnsi="宋体"/>
          <w:color w:val="000000"/>
          <w:szCs w:val="21"/>
        </w:rPr>
        <w:t xml:space="preserve"> 签署合同后，甲方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r>
        <w:rPr>
          <w:rFonts w:hint="eastAsia" w:ascii="宋体" w:hAnsi="宋体"/>
          <w:color w:val="000000"/>
          <w:szCs w:val="21"/>
        </w:rPr>
        <w:t>甲方有权对乙方的履约行为进行检查，并</w:t>
      </w:r>
      <w:r>
        <w:rPr>
          <w:rFonts w:ascii="宋体" w:hAnsi="宋体"/>
          <w:color w:val="000000"/>
          <w:szCs w:val="21"/>
        </w:rPr>
        <w:t>及时确认乙方提交的事项</w:t>
      </w:r>
      <w:r>
        <w:rPr>
          <w:rFonts w:hint="eastAsia" w:ascii="宋体" w:hAnsi="宋体"/>
          <w:color w:val="000000"/>
          <w:szCs w:val="21"/>
        </w:rPr>
        <w:t>。甲方应当</w:t>
      </w:r>
      <w:r>
        <w:rPr>
          <w:rFonts w:ascii="宋体" w:hAnsi="宋体"/>
          <w:color w:val="000000"/>
          <w:szCs w:val="21"/>
        </w:rPr>
        <w:t>配合乙方完成</w:t>
      </w:r>
      <w:r>
        <w:rPr>
          <w:rFonts w:hint="eastAsia" w:ascii="宋体" w:hAnsi="宋体"/>
          <w:color w:val="000000"/>
          <w:szCs w:val="21"/>
        </w:rPr>
        <w:t>相关项目</w:t>
      </w:r>
      <w:r>
        <w:rPr>
          <w:rFonts w:ascii="宋体" w:hAnsi="宋体"/>
          <w:color w:val="000000"/>
          <w:szCs w:val="21"/>
        </w:rPr>
        <w:t>实施工作。</w:t>
      </w:r>
    </w:p>
    <w:p w14:paraId="0DE6525D">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4.2 </w:t>
      </w:r>
      <w:r>
        <w:rPr>
          <w:rFonts w:ascii="宋体" w:hAnsi="宋体"/>
          <w:color w:val="000000"/>
          <w:szCs w:val="21"/>
        </w:rPr>
        <w:t>甲方有权要求乙方按时提交各阶段有关</w:t>
      </w:r>
      <w:r>
        <w:rPr>
          <w:rFonts w:hint="eastAsia" w:ascii="宋体" w:hAnsi="宋体"/>
          <w:color w:val="000000"/>
          <w:szCs w:val="21"/>
        </w:rPr>
        <w:t>安排计划</w:t>
      </w:r>
      <w:r>
        <w:rPr>
          <w:rFonts w:ascii="宋体" w:hAnsi="宋体"/>
          <w:color w:val="000000"/>
          <w:szCs w:val="21"/>
        </w:rPr>
        <w:t>，并有权</w:t>
      </w:r>
      <w:r>
        <w:rPr>
          <w:rFonts w:hint="eastAsia" w:ascii="宋体" w:hAnsi="宋体"/>
          <w:color w:val="000000"/>
          <w:szCs w:val="21"/>
        </w:rPr>
        <w:t>定期核对乙方提供货物数量、规格、质量等内容。甲方</w:t>
      </w:r>
      <w:r>
        <w:rPr>
          <w:rFonts w:ascii="宋体" w:hAnsi="宋体"/>
          <w:color w:val="000000"/>
          <w:szCs w:val="21"/>
        </w:rPr>
        <w:t>有权督促乙方工作并要求乙方</w:t>
      </w:r>
      <w:r>
        <w:rPr>
          <w:rFonts w:hint="eastAsia" w:ascii="宋体" w:hAnsi="宋体"/>
          <w:color w:val="000000"/>
          <w:szCs w:val="21"/>
        </w:rPr>
        <w:t>更</w:t>
      </w:r>
      <w:r>
        <w:rPr>
          <w:rFonts w:ascii="宋体" w:hAnsi="宋体"/>
          <w:color w:val="000000"/>
          <w:szCs w:val="21"/>
        </w:rPr>
        <w:t>换不符合要求的</w:t>
      </w:r>
      <w:r>
        <w:rPr>
          <w:rFonts w:hint="eastAsia" w:ascii="宋体" w:hAnsi="宋体"/>
          <w:color w:val="000000"/>
          <w:szCs w:val="21"/>
        </w:rPr>
        <w:t>货物</w:t>
      </w:r>
      <w:r>
        <w:rPr>
          <w:rFonts w:ascii="宋体" w:hAnsi="宋体"/>
          <w:color w:val="000000"/>
          <w:szCs w:val="21"/>
        </w:rPr>
        <w:t>。</w:t>
      </w:r>
    </w:p>
    <w:p w14:paraId="58639D4A">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w:t>
      </w:r>
      <w:r>
        <w:rPr>
          <w:rFonts w:ascii="宋体" w:hAnsi="宋体"/>
          <w:color w:val="000000"/>
          <w:szCs w:val="21"/>
        </w:rPr>
        <w:t>3</w:t>
      </w:r>
      <w:r>
        <w:rPr>
          <w:rFonts w:hint="eastAsia" w:ascii="宋体" w:hAnsi="宋体"/>
          <w:color w:val="000000"/>
          <w:szCs w:val="21"/>
        </w:rPr>
        <w:t xml:space="preserve"> </w:t>
      </w:r>
      <w:r>
        <w:rPr>
          <w:rFonts w:ascii="宋体" w:hAnsi="宋体"/>
          <w:color w:val="000000"/>
          <w:szCs w:val="21"/>
        </w:rPr>
        <w:t>甲方</w:t>
      </w:r>
      <w:r>
        <w:rPr>
          <w:rFonts w:hint="eastAsia" w:ascii="宋体" w:hAnsi="宋体"/>
          <w:color w:val="000000"/>
          <w:szCs w:val="21"/>
        </w:rPr>
        <w:t>有权要求乙方对缺陷部分予以修复，并按合同约定享有货物保修及其他合同约定的权利。</w:t>
      </w:r>
    </w:p>
    <w:p w14:paraId="1597C77F">
      <w:pPr>
        <w:snapToGrid w:val="0"/>
        <w:spacing w:line="400" w:lineRule="exact"/>
        <w:ind w:firstLine="420" w:firstLineChars="200"/>
        <w:rPr>
          <w:rFonts w:eastAsia="华文楷体"/>
        </w:rPr>
      </w:pPr>
      <w:r>
        <w:rPr>
          <w:rFonts w:ascii="宋体" w:hAnsi="宋体"/>
          <w:color w:val="000000"/>
          <w:szCs w:val="21"/>
        </w:rPr>
        <w:t>4.4 甲方应当按照合同约定及时对交付的货物进行验收</w:t>
      </w:r>
      <w:r>
        <w:rPr>
          <w:rFonts w:hint="eastAsia" w:ascii="宋体" w:hAnsi="宋体"/>
          <w:color w:val="000000"/>
          <w:szCs w:val="21"/>
        </w:rPr>
        <w:t>，</w:t>
      </w:r>
      <w:r>
        <w:rPr>
          <w:rFonts w:hint="eastAsia" w:ascii="宋体" w:hAnsi="宋体" w:cs="宋体"/>
          <w:szCs w:val="21"/>
        </w:rPr>
        <w:t>未</w:t>
      </w:r>
      <w:r>
        <w:rPr>
          <w:rFonts w:hint="eastAsia" w:ascii="宋体" w:hAnsi="宋体"/>
          <w:color w:val="000000"/>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szCs w:val="21"/>
        </w:rPr>
        <w:t>视为验收通过。</w:t>
      </w:r>
    </w:p>
    <w:p w14:paraId="0930D468">
      <w:pPr>
        <w:autoSpaceDE w:val="0"/>
        <w:autoSpaceDN w:val="0"/>
        <w:adjustRightInd w:val="0"/>
        <w:snapToGrid w:val="0"/>
        <w:spacing w:line="400" w:lineRule="exact"/>
        <w:ind w:firstLine="420" w:firstLineChars="200"/>
        <w:jc w:val="left"/>
        <w:rPr>
          <w:rFonts w:hint="eastAsia"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 xml:space="preserve">5 </w:t>
      </w:r>
      <w:r>
        <w:rPr>
          <w:rFonts w:hint="eastAsia" w:ascii="宋体" w:hAnsi="宋体"/>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14:paraId="74A7B119">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4.6</w:t>
      </w:r>
      <w:r>
        <w:rPr>
          <w:rFonts w:ascii="宋体" w:hAnsi="宋体"/>
          <w:color w:val="000000"/>
          <w:szCs w:val="21"/>
        </w:rPr>
        <w:t xml:space="preserve"> </w:t>
      </w:r>
      <w:r>
        <w:rPr>
          <w:rFonts w:hint="eastAsia" w:ascii="宋体" w:hAnsi="宋体"/>
          <w:color w:val="000000"/>
          <w:szCs w:val="21"/>
        </w:rPr>
        <w:t>国家法律法规规定及</w:t>
      </w:r>
      <w:r>
        <w:rPr>
          <w:rFonts w:hint="eastAsia" w:ascii="宋体" w:hAnsi="宋体" w:cs="宋体"/>
          <w:b/>
          <w:bCs/>
          <w:szCs w:val="21"/>
        </w:rPr>
        <w:t>【政府采购合同专用条款】</w:t>
      </w:r>
      <w:r>
        <w:rPr>
          <w:rFonts w:hint="eastAsia" w:ascii="宋体" w:hAnsi="宋体"/>
          <w:color w:val="000000"/>
          <w:szCs w:val="21"/>
        </w:rPr>
        <w:t>约定应由甲方承担的其他义务和责任。</w:t>
      </w:r>
    </w:p>
    <w:p w14:paraId="471543F5">
      <w:p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5. 乙方的权利和义务</w:t>
      </w:r>
    </w:p>
    <w:p w14:paraId="7A273395">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5.1 </w:t>
      </w:r>
      <w:r>
        <w:rPr>
          <w:rFonts w:ascii="宋体" w:hAnsi="宋体"/>
          <w:color w:val="000000"/>
          <w:szCs w:val="21"/>
        </w:rPr>
        <w:t>签署合同后，乙方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p>
    <w:p w14:paraId="7866D9F4">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5.</w:t>
      </w:r>
      <w:r>
        <w:rPr>
          <w:rFonts w:ascii="宋体" w:hAnsi="宋体"/>
          <w:color w:val="000000"/>
          <w:szCs w:val="21"/>
        </w:rPr>
        <w:t>2 乙方应按照合同要求</w:t>
      </w:r>
      <w:r>
        <w:rPr>
          <w:rFonts w:hint="eastAsia" w:ascii="宋体" w:hAnsi="宋体"/>
          <w:color w:val="000000"/>
          <w:szCs w:val="21"/>
        </w:rPr>
        <w:t>履约</w:t>
      </w:r>
      <w:r>
        <w:rPr>
          <w:rFonts w:ascii="宋体" w:hAnsi="宋体"/>
          <w:color w:val="000000"/>
          <w:szCs w:val="21"/>
        </w:rPr>
        <w:t>，充分合理安排，确保</w:t>
      </w:r>
      <w:r>
        <w:rPr>
          <w:rFonts w:hint="eastAsia" w:ascii="宋体" w:hAnsi="宋体"/>
          <w:color w:val="000000"/>
          <w:szCs w:val="21"/>
        </w:rPr>
        <w:t>提供的货物及相关服务符合合同有关</w:t>
      </w:r>
      <w:r>
        <w:rPr>
          <w:rFonts w:ascii="宋体" w:hAnsi="宋体"/>
          <w:color w:val="000000"/>
          <w:szCs w:val="21"/>
        </w:rPr>
        <w:t>要求</w:t>
      </w:r>
      <w:r>
        <w:rPr>
          <w:rFonts w:hint="eastAsia" w:ascii="宋体" w:hAnsi="宋体"/>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14:paraId="65D3B9D9">
      <w:pPr>
        <w:pStyle w:val="19"/>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5.</w:t>
      </w:r>
      <w:r>
        <w:rPr>
          <w:rFonts w:ascii="宋体" w:hAnsi="宋体"/>
          <w:color w:val="000000"/>
          <w:sz w:val="21"/>
          <w:szCs w:val="21"/>
        </w:rPr>
        <w:t>3</w:t>
      </w:r>
      <w:r>
        <w:rPr>
          <w:rFonts w:hint="eastAsia" w:ascii="宋体" w:hAnsi="宋体"/>
          <w:color w:val="000000"/>
          <w:sz w:val="21"/>
          <w:szCs w:val="21"/>
        </w:rPr>
        <w:t>乙方有权根据合同约定向甲方收取合同价款。</w:t>
      </w:r>
    </w:p>
    <w:p w14:paraId="17EF9FD7">
      <w:pPr>
        <w:pStyle w:val="19"/>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5.</w:t>
      </w:r>
      <w:r>
        <w:rPr>
          <w:rFonts w:ascii="宋体" w:hAnsi="宋体"/>
          <w:color w:val="000000"/>
          <w:sz w:val="21"/>
          <w:szCs w:val="21"/>
        </w:rPr>
        <w:t>4</w:t>
      </w:r>
      <w:r>
        <w:rPr>
          <w:rFonts w:hint="eastAsia" w:ascii="宋体" w:hAnsi="宋体"/>
          <w:color w:val="000000"/>
          <w:sz w:val="21"/>
          <w:szCs w:val="21"/>
        </w:rPr>
        <w:t>国家法律法规规定及</w:t>
      </w:r>
      <w:r>
        <w:rPr>
          <w:rFonts w:hint="eastAsia" w:ascii="宋体" w:hAnsi="宋体" w:cs="宋体"/>
          <w:b/>
          <w:bCs/>
          <w:sz w:val="22"/>
          <w:szCs w:val="20"/>
        </w:rPr>
        <w:t>【政府采购合同专用条款】</w:t>
      </w:r>
      <w:r>
        <w:rPr>
          <w:rFonts w:hint="eastAsia" w:ascii="宋体" w:hAnsi="宋体"/>
          <w:color w:val="000000"/>
          <w:sz w:val="21"/>
          <w:szCs w:val="21"/>
        </w:rPr>
        <w:t>约定应由乙方承担的其他义务和责任。</w:t>
      </w:r>
    </w:p>
    <w:p w14:paraId="2B74F3F1">
      <w:pPr>
        <w:numPr>
          <w:ilvl w:val="0"/>
          <w:numId w:val="6"/>
        </w:num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合同履行</w:t>
      </w:r>
    </w:p>
    <w:p w14:paraId="38FEA3DF">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6.1 甲乙双方应当按照</w:t>
      </w:r>
      <w:r>
        <w:rPr>
          <w:rFonts w:hint="eastAsia" w:ascii="宋体" w:hAnsi="宋体" w:cs="宋体"/>
          <w:b/>
          <w:bCs/>
          <w:szCs w:val="21"/>
        </w:rPr>
        <w:t>【政府采购合同专用条款】</w:t>
      </w:r>
      <w:r>
        <w:rPr>
          <w:rFonts w:hint="eastAsia" w:ascii="宋体" w:hAnsi="宋体"/>
          <w:color w:val="000000"/>
          <w:szCs w:val="21"/>
        </w:rPr>
        <w:t>约定顺序履行合同义务；如果没有先后顺序的，应当同时履行。</w:t>
      </w:r>
    </w:p>
    <w:p w14:paraId="7F0EE2FE">
      <w:pPr>
        <w:autoSpaceDE w:val="0"/>
        <w:autoSpaceDN w:val="0"/>
        <w:adjustRightInd w:val="0"/>
        <w:snapToGrid w:val="0"/>
        <w:spacing w:line="400" w:lineRule="exact"/>
        <w:ind w:firstLine="420" w:firstLineChars="200"/>
        <w:jc w:val="left"/>
      </w:pPr>
      <w:r>
        <w:rPr>
          <w:rFonts w:hint="eastAsia" w:ascii="宋体" w:hAnsi="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61436192">
      <w:pPr>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7. 货物包装、运输、保险和交付要求</w:t>
      </w:r>
    </w:p>
    <w:p w14:paraId="24C0CD73">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7.1 本合同</w:t>
      </w:r>
      <w:r>
        <w:rPr>
          <w:rFonts w:hint="eastAsia" w:ascii="宋体" w:hAnsi="宋体"/>
          <w:bCs/>
          <w:color w:val="000000"/>
          <w:szCs w:val="21"/>
        </w:rPr>
        <w:t>涉及商品包装、快递包装的，</w:t>
      </w:r>
      <w:r>
        <w:rPr>
          <w:rFonts w:hint="eastAsia" w:ascii="宋体" w:hAnsi="宋体"/>
          <w:color w:val="000000"/>
          <w:szCs w:val="21"/>
        </w:rPr>
        <w:t>除</w:t>
      </w:r>
      <w:r>
        <w:rPr>
          <w:rFonts w:hint="eastAsia" w:ascii="宋体" w:hAnsi="宋体"/>
          <w:b/>
          <w:color w:val="000000"/>
          <w:szCs w:val="21"/>
        </w:rPr>
        <w:t>【政府采购合同专用条款】</w:t>
      </w:r>
      <w:r>
        <w:rPr>
          <w:rFonts w:hint="eastAsia" w:ascii="宋体" w:hAnsi="宋体"/>
          <w:bCs/>
          <w:color w:val="000000"/>
          <w:szCs w:val="21"/>
        </w:rPr>
        <w:t>另有约定外，</w:t>
      </w:r>
      <w:r>
        <w:rPr>
          <w:rFonts w:hint="eastAsia" w:ascii="宋体" w:hAnsi="宋体"/>
          <w:color w:val="000000"/>
          <w:szCs w:val="21"/>
        </w:rPr>
        <w:t>包装应适应远距离运输、防潮、防震、防锈和防野蛮装卸等要求，确保货物安全无损地运抵</w:t>
      </w:r>
      <w:r>
        <w:rPr>
          <w:rFonts w:hint="eastAsia" w:ascii="宋体" w:hAnsi="宋体"/>
          <w:b/>
          <w:color w:val="000000"/>
          <w:szCs w:val="21"/>
        </w:rPr>
        <w:t>【政府采购合同专用条款】</w:t>
      </w:r>
      <w:r>
        <w:rPr>
          <w:rFonts w:hint="eastAsia" w:ascii="宋体" w:hAnsi="宋体"/>
          <w:bCs/>
          <w:color w:val="000000"/>
          <w:szCs w:val="21"/>
        </w:rPr>
        <w:t>约定的</w:t>
      </w:r>
      <w:r>
        <w:rPr>
          <w:rFonts w:hint="eastAsia" w:ascii="宋体" w:hAnsi="宋体"/>
          <w:color w:val="000000"/>
          <w:szCs w:val="21"/>
        </w:rPr>
        <w:t>指定现场。</w:t>
      </w:r>
    </w:p>
    <w:p w14:paraId="11152628">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7.2 除</w:t>
      </w:r>
      <w:r>
        <w:rPr>
          <w:rFonts w:hint="eastAsia" w:ascii="宋体" w:hAnsi="宋体"/>
          <w:b/>
          <w:color w:val="000000"/>
          <w:szCs w:val="21"/>
        </w:rPr>
        <w:t>【政府采购合同专用条款】</w:t>
      </w:r>
      <w:r>
        <w:rPr>
          <w:rFonts w:hint="eastAsia" w:ascii="宋体" w:hAnsi="宋体"/>
          <w:bCs/>
          <w:color w:val="000000"/>
          <w:szCs w:val="21"/>
        </w:rPr>
        <w:t>另有约定外，</w:t>
      </w:r>
      <w:r>
        <w:rPr>
          <w:rFonts w:hint="eastAsia" w:ascii="宋体" w:hAnsi="宋体"/>
          <w:color w:val="000000"/>
          <w:szCs w:val="21"/>
        </w:rPr>
        <w:t>乙方负责办理将货物运抵本合同规定的交货地点，并装卸、交付至甲方的一切运输事项，相关费用应包含在合同价款中。</w:t>
      </w:r>
    </w:p>
    <w:p w14:paraId="1FFDEA21">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7.3 货物保险要求按</w:t>
      </w:r>
      <w:r>
        <w:rPr>
          <w:rFonts w:hint="eastAsia" w:ascii="宋体" w:hAnsi="宋体"/>
          <w:b/>
          <w:color w:val="000000"/>
          <w:szCs w:val="21"/>
        </w:rPr>
        <w:t>【政府采购合同专用条款】</w:t>
      </w:r>
      <w:r>
        <w:rPr>
          <w:rFonts w:hint="eastAsia" w:ascii="宋体" w:hAnsi="宋体"/>
          <w:bCs/>
          <w:color w:val="000000"/>
          <w:szCs w:val="21"/>
        </w:rPr>
        <w:t>规定执行</w:t>
      </w:r>
      <w:r>
        <w:rPr>
          <w:rFonts w:hint="eastAsia" w:ascii="宋体" w:hAnsi="宋体"/>
          <w:color w:val="000000"/>
          <w:szCs w:val="21"/>
        </w:rPr>
        <w:t>。</w:t>
      </w:r>
    </w:p>
    <w:p w14:paraId="0255DA8B">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C3D1E0F">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7.5 </w:t>
      </w:r>
      <w:r>
        <w:rPr>
          <w:rFonts w:hint="eastAsia" w:ascii="宋体" w:hAnsi="宋体" w:cs="宋体"/>
          <w:color w:val="000000"/>
          <w:szCs w:val="21"/>
        </w:rPr>
        <w:t>乙方在运输到达之前应提前通知甲方，并提示货物运输装卸的注意事项，甲方配合乙方做好货物的接收工作。</w:t>
      </w:r>
    </w:p>
    <w:p w14:paraId="04C0D7D1">
      <w:pPr>
        <w:pStyle w:val="210"/>
        <w:ind w:firstLineChars="0"/>
        <w:rPr>
          <w:rFonts w:hint="eastAsia"/>
          <w:sz w:val="21"/>
        </w:rPr>
      </w:pPr>
      <w:r>
        <w:rPr>
          <w:rFonts w:hint="eastAsia" w:ascii="宋体" w:hAnsi="宋体" w:eastAsia="宋体" w:cs="Times New Roman"/>
          <w:color w:val="000000"/>
          <w:kern w:val="2"/>
          <w:sz w:val="21"/>
        </w:rPr>
        <w:t>7.6 如因包装、运输问题导致货物损毁、丢失或者品质下降，甲方有权要求降价、换货、拒收部分或整批货物，由此产生的费用和损失，均由乙方承担。</w:t>
      </w:r>
    </w:p>
    <w:p w14:paraId="1157B872">
      <w:pPr>
        <w:adjustRightInd w:val="0"/>
        <w:snapToGrid w:val="0"/>
        <w:spacing w:line="400" w:lineRule="exact"/>
        <w:jc w:val="left"/>
        <w:rPr>
          <w:rFonts w:hint="eastAsia" w:ascii="宋体" w:hAnsi="宋体"/>
          <w:b/>
          <w:sz w:val="24"/>
        </w:rPr>
      </w:pPr>
      <w:r>
        <w:rPr>
          <w:rFonts w:hint="eastAsia" w:ascii="宋体" w:hAnsi="宋体"/>
          <w:b/>
          <w:color w:val="000000"/>
          <w:sz w:val="24"/>
        </w:rPr>
        <w:t xml:space="preserve">8. </w:t>
      </w:r>
      <w:r>
        <w:rPr>
          <w:rFonts w:hint="eastAsia" w:ascii="宋体" w:hAnsi="宋体"/>
          <w:b/>
          <w:sz w:val="24"/>
        </w:rPr>
        <w:t>质量标准和保证</w:t>
      </w:r>
    </w:p>
    <w:p w14:paraId="49FBCF07">
      <w:pPr>
        <w:pStyle w:val="27"/>
        <w:adjustRightInd w:val="0"/>
        <w:snapToGrid w:val="0"/>
        <w:spacing w:line="400" w:lineRule="exact"/>
        <w:ind w:firstLine="420" w:firstLineChars="200"/>
        <w:jc w:val="left"/>
        <w:rPr>
          <w:rFonts w:hint="eastAsia" w:hAnsi="宋体"/>
          <w:b/>
        </w:rPr>
      </w:pPr>
      <w:r>
        <w:rPr>
          <w:rFonts w:hint="eastAsia" w:hAnsi="宋体"/>
        </w:rPr>
        <w:t>8.1 质量标准</w:t>
      </w:r>
    </w:p>
    <w:p w14:paraId="3F12768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约定的</w:t>
      </w:r>
      <w:r>
        <w:rPr>
          <w:rFonts w:hint="eastAsia" w:ascii="宋体" w:hAnsi="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696638A">
      <w:pPr>
        <w:pStyle w:val="27"/>
        <w:adjustRightInd w:val="0"/>
        <w:snapToGrid w:val="0"/>
        <w:spacing w:line="400" w:lineRule="exact"/>
        <w:ind w:firstLine="420" w:firstLineChars="200"/>
        <w:jc w:val="left"/>
        <w:rPr>
          <w:rFonts w:hint="eastAsia" w:hAnsi="宋体"/>
        </w:rPr>
      </w:pPr>
      <w:r>
        <w:rPr>
          <w:rFonts w:hint="eastAsia" w:hAnsi="宋体"/>
        </w:rPr>
        <w:t>（2）采用中华人民共和国法定计量单位。</w:t>
      </w:r>
    </w:p>
    <w:p w14:paraId="38883321">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（3）乙方所提供的货物应符合国家有关安全、环保、卫生的规定。</w:t>
      </w:r>
    </w:p>
    <w:p w14:paraId="21C357D0">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40344B59">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8.2 保证</w:t>
      </w:r>
    </w:p>
    <w:p w14:paraId="36BD81D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79C5576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（2）在质量保证期内所发现的缺陷，甲方应尽快以书面形式通知乙方。</w:t>
      </w:r>
    </w:p>
    <w:p w14:paraId="4EDA50D4">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2F41885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rPr>
        <w:t>5</w:t>
      </w:r>
      <w:r>
        <w:rPr>
          <w:rFonts w:hint="eastAsia" w:ascii="宋体" w:hAnsi="宋体"/>
          <w:szCs w:val="21"/>
        </w:rPr>
        <w:t>.1条规定以书面形式</w:t>
      </w:r>
      <w:r>
        <w:rPr>
          <w:rFonts w:hint="eastAsia" w:ascii="宋体" w:hAnsi="宋体"/>
          <w:color w:val="000000"/>
          <w:szCs w:val="21"/>
        </w:rPr>
        <w:t>追究</w:t>
      </w:r>
      <w:r>
        <w:rPr>
          <w:rFonts w:hint="eastAsia" w:ascii="宋体" w:hAnsi="宋体"/>
          <w:szCs w:val="21"/>
        </w:rPr>
        <w:t>乙方</w:t>
      </w:r>
      <w:r>
        <w:rPr>
          <w:rFonts w:hint="eastAsia" w:ascii="宋体" w:hAnsi="宋体"/>
          <w:color w:val="000000"/>
          <w:szCs w:val="21"/>
        </w:rPr>
        <w:t>的违约责任</w:t>
      </w:r>
      <w:r>
        <w:rPr>
          <w:rFonts w:hint="eastAsia" w:ascii="宋体" w:hAnsi="宋体"/>
          <w:szCs w:val="21"/>
        </w:rPr>
        <w:t>。</w:t>
      </w:r>
    </w:p>
    <w:p w14:paraId="3E6429C5">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0C603B54">
      <w:pPr>
        <w:adjustRightInd w:val="0"/>
        <w:snapToGrid w:val="0"/>
        <w:spacing w:line="400" w:lineRule="exact"/>
        <w:jc w:val="left"/>
        <w:rPr>
          <w:rFonts w:hint="eastAsia" w:ascii="宋体" w:hAnsi="宋体"/>
          <w:b/>
          <w:bCs/>
          <w:sz w:val="24"/>
        </w:rPr>
      </w:pPr>
      <w:r>
        <w:rPr>
          <w:rFonts w:hint="eastAsia" w:ascii="宋体" w:hAnsi="宋体"/>
          <w:b/>
          <w:bCs/>
          <w:color w:val="000000"/>
          <w:sz w:val="24"/>
        </w:rPr>
        <w:t>9</w:t>
      </w:r>
      <w:r>
        <w:rPr>
          <w:rFonts w:hint="eastAsia" w:ascii="宋体" w:hAnsi="宋体"/>
          <w:b/>
          <w:bCs/>
          <w:sz w:val="24"/>
        </w:rPr>
        <w:t>.</w:t>
      </w:r>
      <w:r>
        <w:rPr>
          <w:rFonts w:hint="eastAsia" w:ascii="宋体" w:hAnsi="宋体"/>
          <w:b/>
          <w:bCs/>
          <w:color w:val="000000"/>
          <w:sz w:val="24"/>
        </w:rPr>
        <w:t xml:space="preserve"> </w:t>
      </w:r>
      <w:r>
        <w:rPr>
          <w:rFonts w:hint="eastAsia" w:ascii="宋体" w:hAnsi="宋体"/>
          <w:b/>
          <w:bCs/>
          <w:sz w:val="24"/>
        </w:rPr>
        <w:t>权利瑕疵担保</w:t>
      </w:r>
    </w:p>
    <w:p w14:paraId="289DD554">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9.1 乙方保证对其出售的货物享有合法的权利。</w:t>
      </w:r>
    </w:p>
    <w:p w14:paraId="1D68DB52">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9.2 </w:t>
      </w:r>
      <w:r>
        <w:rPr>
          <w:rFonts w:hint="eastAsia" w:ascii="宋体" w:hAnsi="宋体" w:cs="宋体"/>
          <w:szCs w:val="15"/>
        </w:rPr>
        <w:t>乙方保证在交付的货物上不存在抵押权等担保物权。</w:t>
      </w:r>
    </w:p>
    <w:p w14:paraId="55B56C81">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9.3 如甲方使用上述货物构成对第三人侵权的，则由乙方承担全部责任。</w:t>
      </w:r>
    </w:p>
    <w:p w14:paraId="0E61FD28">
      <w:p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10. 知识产权保护</w:t>
      </w:r>
    </w:p>
    <w:p w14:paraId="45C7F94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color w:val="000000"/>
          <w:szCs w:val="21"/>
        </w:rPr>
        <w:t>10.1 乙方对其所销售的货物应当享有知识产权或经权利人合法授权，保证没有侵犯任</w:t>
      </w:r>
      <w:r>
        <w:rPr>
          <w:rFonts w:hint="eastAsia" w:ascii="宋体" w:hAnsi="宋体"/>
          <w:szCs w:val="21"/>
        </w:rPr>
        <w:t>何第三人的知识产权等权利。</w:t>
      </w:r>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r>
        <w:rPr>
          <w:rFonts w:hint="eastAsia" w:ascii="宋体" w:hAnsi="宋体"/>
          <w:szCs w:val="21"/>
        </w:rPr>
        <w:t>。</w:t>
      </w:r>
    </w:p>
    <w:p w14:paraId="7557DD1E">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11. 保密义务</w:t>
      </w:r>
    </w:p>
    <w:p w14:paraId="5B374A59">
      <w:pPr>
        <w:autoSpaceDE w:val="0"/>
        <w:autoSpaceDN w:val="0"/>
        <w:adjustRightInd w:val="0"/>
        <w:snapToGrid w:val="0"/>
        <w:spacing w:line="400" w:lineRule="exact"/>
        <w:ind w:firstLine="420" w:firstLineChars="200"/>
        <w:jc w:val="left"/>
        <w:rPr>
          <w:rFonts w:hint="eastAsia"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4789B9AD">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12. 合同价款支付</w:t>
      </w:r>
    </w:p>
    <w:p w14:paraId="61AFA434">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12.1 合同价款支付按照国库集中支付制度及财政管理相关规定执行。</w:t>
      </w:r>
    </w:p>
    <w:p w14:paraId="4C2C68FD">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5793AAC1">
      <w:pPr>
        <w:pStyle w:val="19"/>
        <w:spacing w:line="400" w:lineRule="exact"/>
        <w:rPr>
          <w:rFonts w:hint="eastAsia" w:ascii="宋体" w:hAnsi="宋体"/>
          <w:b/>
          <w:bCs/>
        </w:rPr>
      </w:pPr>
      <w:r>
        <w:rPr>
          <w:rFonts w:hint="eastAsia" w:ascii="宋体" w:hAnsi="宋体"/>
          <w:b/>
          <w:bCs/>
        </w:rPr>
        <w:t>13. 履约保证金</w:t>
      </w:r>
    </w:p>
    <w:p w14:paraId="5F6CBFBC">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6FE8DC8B">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5BB19086">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395ED88F">
      <w:pPr>
        <w:autoSpaceDE w:val="0"/>
        <w:autoSpaceDN w:val="0"/>
        <w:adjustRightInd w:val="0"/>
        <w:snapToGrid w:val="0"/>
        <w:spacing w:line="400" w:lineRule="exact"/>
        <w:jc w:val="left"/>
        <w:rPr>
          <w:rFonts w:hint="eastAsia"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524FD01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14.1 除项目不涉及或采购活动中明确约定无须承担外，乙方还应提供下列服务：</w:t>
      </w:r>
    </w:p>
    <w:p w14:paraId="1073E536">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（1）货物的现场移动、安装、调试、启动监督及技术支持；</w:t>
      </w:r>
    </w:p>
    <w:p w14:paraId="2B57DD72">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（2）提供货物组装和维修所需的专用工具和辅助材料；</w:t>
      </w:r>
    </w:p>
    <w:p w14:paraId="0037FF3F">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2D0AEE31">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309663B0">
      <w:pPr>
        <w:pStyle w:val="210"/>
        <w:ind w:firstLineChars="0"/>
        <w:rPr>
          <w:rFonts w:hint="eastAsia"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2DC43D85">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6C7F607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14.2 乙方提供的售后服务的费用已包含在合同价款中，甲方不再另行支付。</w:t>
      </w:r>
    </w:p>
    <w:p w14:paraId="6694A22E">
      <w:pPr>
        <w:adjustRightInd w:val="0"/>
        <w:snapToGrid w:val="0"/>
        <w:spacing w:line="400" w:lineRule="exact"/>
        <w:jc w:val="left"/>
        <w:rPr>
          <w:rFonts w:hint="eastAsia" w:ascii="宋体" w:hAnsi="宋体"/>
          <w:b/>
          <w:bCs/>
          <w:sz w:val="24"/>
        </w:rPr>
      </w:pPr>
      <w:r>
        <w:rPr>
          <w:rFonts w:hint="eastAsia" w:ascii="宋体" w:hAnsi="宋体"/>
          <w:b/>
          <w:bCs/>
          <w:sz w:val="24"/>
        </w:rPr>
        <w:t>15. 违约责任</w:t>
      </w:r>
    </w:p>
    <w:p w14:paraId="6187621A">
      <w:pPr>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15.1质量瑕疵的违约责任</w:t>
      </w:r>
    </w:p>
    <w:p w14:paraId="5B4CE739">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0AE8DE96">
      <w:pPr>
        <w:autoSpaceDE w:val="0"/>
        <w:autoSpaceDN w:val="0"/>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15.2 迟延交货的违约责任</w:t>
      </w:r>
    </w:p>
    <w:p w14:paraId="6A9C4CA6">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4E7A4E4">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45E6D4F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15.3 迟延支付的违约责任</w:t>
      </w:r>
    </w:p>
    <w:p w14:paraId="30819E80">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0026EC8F">
      <w:pPr>
        <w:adjustRightInd w:val="0"/>
        <w:snapToGrid w:val="0"/>
        <w:spacing w:line="400" w:lineRule="exact"/>
        <w:ind w:firstLine="420" w:firstLineChars="200"/>
        <w:jc w:val="left"/>
        <w:rPr>
          <w:rFonts w:hint="eastAsia"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6EF9EEEE">
      <w:pPr>
        <w:numPr>
          <w:ilvl w:val="0"/>
          <w:numId w:val="7"/>
        </w:num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合同变更、中止与终止</w:t>
      </w:r>
    </w:p>
    <w:p w14:paraId="1E7FDB9C">
      <w:pPr>
        <w:adjustRightInd w:val="0"/>
        <w:snapToGrid w:val="0"/>
        <w:spacing w:line="400" w:lineRule="exact"/>
        <w:jc w:val="left"/>
        <w:rPr>
          <w:rFonts w:hint="eastAsia" w:ascii="宋体" w:hAnsi="宋体"/>
          <w:szCs w:val="21"/>
        </w:rPr>
      </w:pPr>
      <w:r>
        <w:rPr>
          <w:rFonts w:hint="eastAsia" w:ascii="宋体" w:hAnsi="宋体"/>
          <w:szCs w:val="21"/>
        </w:rPr>
        <w:t xml:space="preserve">    16.1合同的变更</w:t>
      </w:r>
    </w:p>
    <w:p w14:paraId="3265F5B3">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45B5D250">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16.2合同的中止</w:t>
      </w:r>
    </w:p>
    <w:p w14:paraId="70AF5BD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5D553F3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ED00FBE">
      <w:pPr>
        <w:pStyle w:val="210"/>
        <w:ind w:firstLineChars="0"/>
        <w:jc w:val="both"/>
        <w:rPr>
          <w:rFonts w:hint="eastAsia"/>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12D1B5B0">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31A9ED29">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16.3合同的终止</w:t>
      </w:r>
    </w:p>
    <w:p w14:paraId="576AA75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（1）合同因有效期限届满而终止；</w:t>
      </w:r>
    </w:p>
    <w:p w14:paraId="7D765750">
      <w:pPr>
        <w:snapToGrid w:val="0"/>
        <w:spacing w:line="400" w:lineRule="exact"/>
        <w:ind w:firstLine="420" w:firstLineChars="200"/>
        <w:rPr>
          <w:rFonts w:hint="eastAsia"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07D3D0CC">
      <w:pPr>
        <w:pStyle w:val="210"/>
        <w:rPr>
          <w:rFonts w:hint="eastAsia"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449A6FA5">
      <w:pPr>
        <w:pStyle w:val="210"/>
        <w:ind w:firstLineChars="0"/>
        <w:jc w:val="both"/>
        <w:rPr>
          <w:rFonts w:hint="eastAsia"/>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5FB2A5EC">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17. 合同分包</w:t>
      </w:r>
    </w:p>
    <w:p w14:paraId="3834165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4E39980F">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54116332">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18. 不可抗力</w:t>
      </w:r>
    </w:p>
    <w:p w14:paraId="10D5C45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18.1 不可抗力是指合同双方不能预见、不能避免且不能克服的客观情况。</w:t>
      </w:r>
    </w:p>
    <w:p w14:paraId="4952DF33">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7B584B0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2303EC3">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19. 解决争议的方法</w:t>
      </w:r>
    </w:p>
    <w:p w14:paraId="423B85D0">
      <w:pPr>
        <w:pStyle w:val="210"/>
        <w:ind w:firstLineChars="0"/>
        <w:jc w:val="both"/>
        <w:rPr>
          <w:rFonts w:hint="eastAsia"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05ED604D">
      <w:pPr>
        <w:pStyle w:val="210"/>
        <w:ind w:firstLineChars="0"/>
        <w:jc w:val="both"/>
        <w:rPr>
          <w:rFonts w:hint="eastAsia"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B414B0F">
      <w:pPr>
        <w:pStyle w:val="210"/>
        <w:ind w:firstLineChars="0"/>
        <w:jc w:val="both"/>
        <w:rPr>
          <w:rFonts w:hint="eastAsia"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31D81777">
      <w:pPr>
        <w:autoSpaceDE w:val="0"/>
        <w:autoSpaceDN w:val="0"/>
        <w:adjustRightInd w:val="0"/>
        <w:snapToGrid w:val="0"/>
        <w:spacing w:line="400" w:lineRule="exact"/>
        <w:jc w:val="left"/>
        <w:rPr>
          <w:rFonts w:hint="eastAsia" w:ascii="宋体" w:hAnsi="宋体"/>
          <w:sz w:val="24"/>
        </w:rPr>
      </w:pPr>
      <w:r>
        <w:rPr>
          <w:rFonts w:hint="eastAsia" w:ascii="宋体" w:hAnsi="宋体"/>
          <w:b/>
          <w:sz w:val="24"/>
        </w:rPr>
        <w:t>20. 政府采购政策</w:t>
      </w:r>
    </w:p>
    <w:p w14:paraId="49DD062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69157FAD">
      <w:pPr>
        <w:autoSpaceDE w:val="0"/>
        <w:autoSpaceDN w:val="0"/>
        <w:adjustRightInd w:val="0"/>
        <w:snapToGrid w:val="0"/>
        <w:spacing w:line="40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0C22DCFE">
      <w:pPr>
        <w:pStyle w:val="19"/>
        <w:spacing w:line="400" w:lineRule="exact"/>
        <w:ind w:firstLine="420" w:firstLineChars="200"/>
        <w:rPr>
          <w:rFonts w:hint="eastAsia" w:ascii="宋体" w:hAnsi="宋体"/>
          <w:sz w:val="21"/>
          <w:szCs w:val="21"/>
        </w:rPr>
      </w:pPr>
      <w:r>
        <w:rPr>
          <w:rFonts w:ascii="宋体" w:hAnsi="宋体"/>
          <w:sz w:val="21"/>
          <w:szCs w:val="21"/>
        </w:rPr>
        <w:t>2</w:t>
      </w:r>
      <w:r>
        <w:rPr>
          <w:rFonts w:hint="eastAsia" w:ascii="宋体" w:hAnsi="宋体"/>
          <w:sz w:val="21"/>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7BA5B6C">
      <w:p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21. 法律适用</w:t>
      </w:r>
    </w:p>
    <w:p w14:paraId="08B5DEE7">
      <w:pPr>
        <w:pStyle w:val="210"/>
        <w:ind w:firstLineChars="0"/>
        <w:jc w:val="both"/>
        <w:rPr>
          <w:rFonts w:hint="eastAsia"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78EBB051">
      <w:pPr>
        <w:pStyle w:val="210"/>
        <w:ind w:firstLineChars="0"/>
        <w:jc w:val="both"/>
        <w:rPr>
          <w:rFonts w:hint="eastAsia"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1907B4E3">
      <w:p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22. 通知</w:t>
      </w:r>
    </w:p>
    <w:p w14:paraId="4C3EFA34">
      <w:pPr>
        <w:pStyle w:val="210"/>
        <w:ind w:firstLineChars="0"/>
        <w:jc w:val="both"/>
        <w:rPr>
          <w:rFonts w:hint="eastAsia"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04497B63">
      <w:pPr>
        <w:pStyle w:val="210"/>
        <w:ind w:firstLineChars="0"/>
        <w:jc w:val="both"/>
        <w:rPr>
          <w:rFonts w:hint="eastAsia"/>
          <w:sz w:val="21"/>
        </w:rPr>
      </w:pPr>
      <w:r>
        <w:rPr>
          <w:rFonts w:hint="eastAsia" w:ascii="宋体" w:hAnsi="宋体" w:eastAsia="宋体" w:cs="宋体"/>
          <w:sz w:val="21"/>
        </w:rPr>
        <w:t>22.2 一方当事人变更名称、住所、联系人、联系电话或电子邮箱等信息的，应当在变更后3日内及时书面通知对方，对方实际收到变更通知前的送达仍为有效送达。</w:t>
      </w:r>
    </w:p>
    <w:p w14:paraId="2E2E93AC">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06916708">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22.4通知以送达之日或通知书中规定的生效之日起生效，两者中以较迟之日为准。</w:t>
      </w:r>
    </w:p>
    <w:p w14:paraId="6FA490E9">
      <w:pPr>
        <w:numPr>
          <w:ilvl w:val="0"/>
          <w:numId w:val="8"/>
        </w:numPr>
        <w:adjustRightInd w:val="0"/>
        <w:snapToGrid w:val="0"/>
        <w:spacing w:line="400" w:lineRule="exact"/>
        <w:jc w:val="left"/>
        <w:rPr>
          <w:rFonts w:hint="eastAsia" w:ascii="宋体" w:hAnsi="宋体"/>
          <w:b/>
          <w:bCs/>
          <w:sz w:val="24"/>
        </w:rPr>
      </w:pPr>
      <w:r>
        <w:rPr>
          <w:rFonts w:hint="eastAsia" w:ascii="宋体" w:hAnsi="宋体"/>
          <w:b/>
          <w:bCs/>
          <w:sz w:val="24"/>
        </w:rPr>
        <w:t>合同未尽事项</w:t>
      </w:r>
    </w:p>
    <w:p w14:paraId="656E3692">
      <w:pPr>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55DFB585">
      <w:pPr>
        <w:adjustRightInd w:val="0"/>
        <w:snapToGrid w:val="0"/>
        <w:spacing w:line="400" w:lineRule="exact"/>
        <w:jc w:val="left"/>
        <w:rPr>
          <w:rFonts w:hint="eastAsia" w:ascii="黑体" w:hAnsi="华文中宋" w:eastAsia="黑体"/>
          <w:sz w:val="28"/>
          <w:szCs w:val="28"/>
        </w:rPr>
      </w:pPr>
      <w:r>
        <w:rPr>
          <w:rFonts w:hint="eastAsia" w:ascii="宋体" w:hAnsi="宋体"/>
          <w:bCs/>
          <w:szCs w:val="21"/>
        </w:rPr>
        <w:t xml:space="preserve">    23.2 合同附件与合同正文具有同等的法律效力。</w:t>
      </w:r>
    </w:p>
    <w:p w14:paraId="7180C812">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4523D476">
      <w:pPr>
        <w:pStyle w:val="3"/>
        <w:adjustRightInd w:val="0"/>
        <w:snapToGrid w:val="0"/>
        <w:jc w:val="center"/>
        <w:rPr>
          <w:rFonts w:hint="eastAsia" w:ascii="黑体" w:hAnsi="华文中宋"/>
          <w:b w:val="0"/>
          <w:bCs w:val="0"/>
          <w:sz w:val="28"/>
          <w:szCs w:val="28"/>
        </w:rPr>
      </w:pPr>
      <w:r>
        <w:rPr>
          <w:rFonts w:hint="eastAsia" w:ascii="黑体" w:hAnsi="华文中宋"/>
          <w:b w:val="0"/>
          <w:bCs w:val="0"/>
          <w:sz w:val="28"/>
          <w:szCs w:val="28"/>
        </w:rPr>
        <w:t>第三节 政府采购合同专用条款</w:t>
      </w:r>
    </w:p>
    <w:tbl>
      <w:tblPr>
        <w:tblStyle w:val="5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4BA5B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73A4AFC">
            <w:pPr>
              <w:adjustRightInd w:val="0"/>
              <w:snapToGrid w:val="0"/>
              <w:jc w:val="center"/>
              <w:rPr>
                <w:rFonts w:hint="eastAsia" w:ascii="宋体" w:hAnsi="宋体"/>
                <w:szCs w:val="21"/>
              </w:rPr>
            </w:pPr>
            <w:r>
              <w:rPr>
                <w:rFonts w:hint="eastAsia" w:ascii="宋体" w:hAnsi="宋体"/>
                <w:szCs w:val="21"/>
              </w:rPr>
              <w:t>第二节</w:t>
            </w:r>
          </w:p>
          <w:p w14:paraId="2F7331AD">
            <w:pPr>
              <w:adjustRightInd w:val="0"/>
              <w:snapToGrid w:val="0"/>
              <w:jc w:val="center"/>
              <w:rPr>
                <w:rFonts w:hint="eastAsia" w:ascii="宋体" w:hAnsi="宋体"/>
                <w:szCs w:val="21"/>
              </w:rPr>
            </w:pPr>
            <w:r>
              <w:rPr>
                <w:rFonts w:hint="eastAsia" w:ascii="宋体" w:hAnsi="宋体"/>
                <w:szCs w:val="21"/>
              </w:rPr>
              <w:t>第1.2（6）项</w:t>
            </w:r>
          </w:p>
        </w:tc>
        <w:tc>
          <w:tcPr>
            <w:tcW w:w="1742" w:type="dxa"/>
            <w:noWrap w:val="0"/>
            <w:vAlign w:val="center"/>
          </w:tcPr>
          <w:p w14:paraId="07E591BA">
            <w:pPr>
              <w:adjustRightInd w:val="0"/>
              <w:snapToGrid w:val="0"/>
              <w:jc w:val="left"/>
              <w:rPr>
                <w:rFonts w:hint="eastAsia" w:ascii="宋体" w:hAnsi="宋体"/>
                <w:szCs w:val="21"/>
              </w:rPr>
            </w:pPr>
            <w:r>
              <w:rPr>
                <w:rFonts w:hint="eastAsia" w:ascii="宋体" w:hAnsi="宋体"/>
                <w:szCs w:val="21"/>
              </w:rPr>
              <w:t>联合体具体要求</w:t>
            </w:r>
          </w:p>
        </w:tc>
        <w:tc>
          <w:tcPr>
            <w:tcW w:w="5170" w:type="dxa"/>
            <w:noWrap w:val="0"/>
            <w:vAlign w:val="center"/>
          </w:tcPr>
          <w:p w14:paraId="196B3143">
            <w:pPr>
              <w:adjustRightInd w:val="0"/>
              <w:snapToGrid w:val="0"/>
              <w:jc w:val="left"/>
              <w:rPr>
                <w:rFonts w:hint="eastAsia" w:ascii="宋体" w:hAnsi="宋体"/>
                <w:color w:val="auto"/>
                <w:szCs w:val="21"/>
              </w:rPr>
            </w:pPr>
            <w:r>
              <w:rPr>
                <w:rFonts w:hint="eastAsia" w:ascii="宋体" w:hAnsi="宋体"/>
                <w:color w:val="auto"/>
                <w:szCs w:val="21"/>
              </w:rPr>
              <w:t>无</w:t>
            </w:r>
          </w:p>
        </w:tc>
      </w:tr>
      <w:tr w14:paraId="3D365F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71CA02FA">
            <w:pPr>
              <w:adjustRightInd w:val="0"/>
              <w:snapToGrid w:val="0"/>
              <w:jc w:val="center"/>
              <w:rPr>
                <w:rFonts w:hint="eastAsia" w:ascii="宋体" w:hAnsi="宋体"/>
                <w:szCs w:val="21"/>
              </w:rPr>
            </w:pPr>
            <w:r>
              <w:rPr>
                <w:rFonts w:hint="eastAsia" w:ascii="宋体" w:hAnsi="宋体"/>
                <w:szCs w:val="21"/>
              </w:rPr>
              <w:t>第二节</w:t>
            </w:r>
          </w:p>
          <w:p w14:paraId="4DFC9783">
            <w:pPr>
              <w:adjustRightInd w:val="0"/>
              <w:snapToGrid w:val="0"/>
              <w:jc w:val="center"/>
              <w:rPr>
                <w:rFonts w:hint="eastAsia" w:ascii="宋体" w:hAnsi="宋体"/>
                <w:szCs w:val="21"/>
              </w:rPr>
            </w:pPr>
            <w:r>
              <w:rPr>
                <w:rFonts w:hint="eastAsia" w:ascii="宋体" w:hAnsi="宋体"/>
                <w:szCs w:val="21"/>
              </w:rPr>
              <w:t>第1.2（7）项</w:t>
            </w:r>
          </w:p>
        </w:tc>
        <w:tc>
          <w:tcPr>
            <w:tcW w:w="1742" w:type="dxa"/>
            <w:noWrap w:val="0"/>
            <w:vAlign w:val="center"/>
          </w:tcPr>
          <w:p w14:paraId="27BEAD88">
            <w:pPr>
              <w:adjustRightInd w:val="0"/>
              <w:snapToGrid w:val="0"/>
              <w:jc w:val="left"/>
              <w:rPr>
                <w:rFonts w:hint="eastAsia" w:ascii="宋体" w:hAnsi="宋体"/>
                <w:szCs w:val="21"/>
              </w:rPr>
            </w:pPr>
            <w:r>
              <w:rPr>
                <w:rFonts w:hint="eastAsia" w:ascii="宋体" w:hAnsi="宋体"/>
                <w:szCs w:val="21"/>
              </w:rPr>
              <w:t>其他术语解释</w:t>
            </w:r>
          </w:p>
        </w:tc>
        <w:tc>
          <w:tcPr>
            <w:tcW w:w="5170" w:type="dxa"/>
            <w:noWrap w:val="0"/>
            <w:vAlign w:val="center"/>
          </w:tcPr>
          <w:p w14:paraId="582749DE">
            <w:pPr>
              <w:adjustRightInd w:val="0"/>
              <w:snapToGrid w:val="0"/>
              <w:jc w:val="left"/>
              <w:rPr>
                <w:rFonts w:hint="eastAsia" w:ascii="宋体" w:hAnsi="宋体"/>
                <w:color w:val="auto"/>
                <w:szCs w:val="21"/>
              </w:rPr>
            </w:pPr>
            <w:r>
              <w:rPr>
                <w:rFonts w:hint="eastAsia" w:ascii="宋体" w:hAnsi="宋体"/>
                <w:color w:val="auto"/>
                <w:szCs w:val="21"/>
              </w:rPr>
              <w:t>无</w:t>
            </w:r>
          </w:p>
        </w:tc>
      </w:tr>
      <w:tr w14:paraId="0AB3DE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C52EB40">
            <w:pPr>
              <w:adjustRightInd w:val="0"/>
              <w:snapToGrid w:val="0"/>
              <w:jc w:val="center"/>
              <w:rPr>
                <w:rFonts w:hint="eastAsia" w:ascii="宋体" w:hAnsi="宋体"/>
                <w:szCs w:val="21"/>
              </w:rPr>
            </w:pPr>
            <w:r>
              <w:rPr>
                <w:rFonts w:hint="eastAsia" w:ascii="宋体" w:hAnsi="宋体"/>
                <w:szCs w:val="21"/>
              </w:rPr>
              <w:t>第二节</w:t>
            </w:r>
          </w:p>
          <w:p w14:paraId="66D0D698">
            <w:pPr>
              <w:adjustRightInd w:val="0"/>
              <w:snapToGrid w:val="0"/>
              <w:jc w:val="center"/>
              <w:rPr>
                <w:rFonts w:hint="eastAsia" w:ascii="宋体" w:hAnsi="宋体"/>
                <w:szCs w:val="21"/>
              </w:rPr>
            </w:pPr>
            <w:r>
              <w:rPr>
                <w:rFonts w:hint="eastAsia" w:ascii="宋体" w:hAnsi="宋体"/>
                <w:szCs w:val="21"/>
              </w:rPr>
              <w:t>第4.4款</w:t>
            </w:r>
          </w:p>
        </w:tc>
        <w:tc>
          <w:tcPr>
            <w:tcW w:w="1742" w:type="dxa"/>
            <w:noWrap w:val="0"/>
            <w:vAlign w:val="center"/>
          </w:tcPr>
          <w:p w14:paraId="3B5A5AC5">
            <w:pPr>
              <w:adjustRightInd w:val="0"/>
              <w:snapToGrid w:val="0"/>
              <w:jc w:val="left"/>
              <w:rPr>
                <w:rFonts w:hint="eastAsia" w:ascii="宋体" w:hAnsi="宋体"/>
                <w:szCs w:val="21"/>
              </w:rPr>
            </w:pPr>
            <w:r>
              <w:rPr>
                <w:rFonts w:hint="eastAsia" w:ascii="宋体" w:hAnsi="宋体"/>
                <w:szCs w:val="21"/>
              </w:rPr>
              <w:t>履约验收中甲方提出异议或作出说明的期限</w:t>
            </w:r>
          </w:p>
        </w:tc>
        <w:tc>
          <w:tcPr>
            <w:tcW w:w="5170" w:type="dxa"/>
            <w:noWrap w:val="0"/>
            <w:vAlign w:val="center"/>
          </w:tcPr>
          <w:p w14:paraId="5DC648CD">
            <w:pPr>
              <w:adjustRightInd w:val="0"/>
              <w:snapToGrid w:val="0"/>
              <w:jc w:val="left"/>
              <w:rPr>
                <w:rFonts w:hint="eastAsia" w:ascii="宋体" w:hAnsi="宋体"/>
                <w:color w:val="auto"/>
                <w:szCs w:val="21"/>
              </w:rPr>
            </w:pPr>
            <w:r>
              <w:rPr>
                <w:rFonts w:hint="eastAsia" w:ascii="宋体" w:hAnsi="宋体"/>
                <w:color w:val="auto"/>
                <w:szCs w:val="21"/>
              </w:rPr>
              <w:t>自乙方提出验收申请之日起7日内</w:t>
            </w:r>
          </w:p>
        </w:tc>
      </w:tr>
      <w:tr w14:paraId="010914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D243CA4">
            <w:pPr>
              <w:adjustRightInd w:val="0"/>
              <w:snapToGrid w:val="0"/>
              <w:jc w:val="center"/>
              <w:rPr>
                <w:rFonts w:hint="eastAsia" w:ascii="宋体" w:hAnsi="宋体"/>
                <w:szCs w:val="21"/>
              </w:rPr>
            </w:pPr>
            <w:r>
              <w:rPr>
                <w:rFonts w:hint="eastAsia" w:ascii="宋体" w:hAnsi="宋体"/>
                <w:szCs w:val="21"/>
              </w:rPr>
              <w:t>第二节</w:t>
            </w:r>
          </w:p>
          <w:p w14:paraId="43C2CC52">
            <w:pPr>
              <w:adjustRightInd w:val="0"/>
              <w:snapToGrid w:val="0"/>
              <w:jc w:val="center"/>
              <w:rPr>
                <w:rFonts w:hint="eastAsia" w:ascii="宋体" w:hAnsi="宋体"/>
                <w:szCs w:val="21"/>
              </w:rPr>
            </w:pPr>
            <w:r>
              <w:rPr>
                <w:rFonts w:hint="eastAsia" w:ascii="宋体" w:hAnsi="宋体"/>
                <w:szCs w:val="21"/>
              </w:rPr>
              <w:t>第4.6款</w:t>
            </w:r>
          </w:p>
        </w:tc>
        <w:tc>
          <w:tcPr>
            <w:tcW w:w="1742" w:type="dxa"/>
            <w:noWrap w:val="0"/>
            <w:vAlign w:val="center"/>
          </w:tcPr>
          <w:p w14:paraId="0A5E271B">
            <w:pPr>
              <w:adjustRightInd w:val="0"/>
              <w:snapToGrid w:val="0"/>
              <w:jc w:val="left"/>
              <w:rPr>
                <w:rFonts w:hint="eastAsia" w:ascii="宋体" w:hAnsi="宋体"/>
                <w:szCs w:val="21"/>
              </w:rPr>
            </w:pPr>
            <w:r>
              <w:rPr>
                <w:rFonts w:hint="eastAsia" w:ascii="宋体" w:hAnsi="宋体"/>
                <w:szCs w:val="21"/>
              </w:rPr>
              <w:t>约定甲方承担的其他义务和责任</w:t>
            </w:r>
          </w:p>
        </w:tc>
        <w:tc>
          <w:tcPr>
            <w:tcW w:w="5170" w:type="dxa"/>
            <w:noWrap w:val="0"/>
            <w:vAlign w:val="center"/>
          </w:tcPr>
          <w:p w14:paraId="5685D4CC">
            <w:pPr>
              <w:adjustRightInd w:val="0"/>
              <w:snapToGrid w:val="0"/>
              <w:ind w:firstLine="420" w:firstLineChars="200"/>
              <w:jc w:val="left"/>
              <w:rPr>
                <w:rFonts w:hint="eastAsia" w:ascii="宋体" w:hAnsi="宋体" w:eastAsia="宋体"/>
                <w:color w:val="auto"/>
                <w:szCs w:val="21"/>
                <w:lang w:eastAsia="zh-CN"/>
              </w:rPr>
            </w:pPr>
            <w:r>
              <w:rPr>
                <w:rFonts w:hint="eastAsia" w:ascii="宋体" w:hAnsi="宋体"/>
                <w:color w:val="auto"/>
                <w:szCs w:val="21"/>
                <w:lang w:eastAsia="zh-CN"/>
              </w:rPr>
              <w:t>无</w:t>
            </w:r>
          </w:p>
        </w:tc>
      </w:tr>
      <w:tr w14:paraId="3BB2CE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738207C">
            <w:pPr>
              <w:adjustRightInd w:val="0"/>
              <w:snapToGrid w:val="0"/>
              <w:jc w:val="center"/>
              <w:rPr>
                <w:rFonts w:hint="eastAsia" w:ascii="宋体" w:hAnsi="宋体"/>
                <w:szCs w:val="21"/>
              </w:rPr>
            </w:pPr>
            <w:r>
              <w:rPr>
                <w:rFonts w:hint="eastAsia" w:ascii="宋体" w:hAnsi="宋体"/>
                <w:szCs w:val="21"/>
              </w:rPr>
              <w:t>第二节</w:t>
            </w:r>
          </w:p>
          <w:p w14:paraId="77C7E0D1">
            <w:pPr>
              <w:snapToGrid w:val="0"/>
              <w:jc w:val="center"/>
            </w:pPr>
            <w:r>
              <w:rPr>
                <w:rFonts w:hint="eastAsia" w:ascii="宋体" w:hAnsi="宋体"/>
                <w:szCs w:val="21"/>
              </w:rPr>
              <w:t>第5.4款</w:t>
            </w:r>
          </w:p>
        </w:tc>
        <w:tc>
          <w:tcPr>
            <w:tcW w:w="1742" w:type="dxa"/>
            <w:noWrap w:val="0"/>
            <w:vAlign w:val="center"/>
          </w:tcPr>
          <w:p w14:paraId="4BA7EB9A">
            <w:pPr>
              <w:adjustRightInd w:val="0"/>
              <w:snapToGrid w:val="0"/>
              <w:jc w:val="left"/>
              <w:rPr>
                <w:rFonts w:hint="eastAsia" w:ascii="宋体" w:hAnsi="宋体"/>
                <w:szCs w:val="21"/>
              </w:rPr>
            </w:pPr>
            <w:r>
              <w:rPr>
                <w:rFonts w:hint="eastAsia" w:ascii="宋体" w:hAnsi="宋体"/>
                <w:szCs w:val="21"/>
              </w:rPr>
              <w:t>约定乙方承担的其他义务和责任</w:t>
            </w:r>
          </w:p>
        </w:tc>
        <w:tc>
          <w:tcPr>
            <w:tcW w:w="5170" w:type="dxa"/>
            <w:noWrap w:val="0"/>
            <w:vAlign w:val="center"/>
          </w:tcPr>
          <w:p w14:paraId="7238CFDF">
            <w:pPr>
              <w:snapToGrid w:val="0"/>
              <w:spacing w:line="300" w:lineRule="exact"/>
              <w:rPr>
                <w:color w:val="auto"/>
                <w:szCs w:val="21"/>
              </w:rPr>
            </w:pPr>
            <w:r>
              <w:rPr>
                <w:rFonts w:hint="eastAsia" w:ascii="宋体" w:hAnsi="宋体"/>
                <w:color w:val="auto"/>
                <w:szCs w:val="21"/>
              </w:rPr>
              <w:t>1、</w:t>
            </w:r>
            <w:r>
              <w:rPr>
                <w:color w:val="auto"/>
                <w:szCs w:val="21"/>
              </w:rPr>
              <w:t>未经甲方书面同意，乙方不得擅自转让（无进口资格的乙方委托进口货物除外）其应履行的合同义务。</w:t>
            </w:r>
          </w:p>
          <w:p w14:paraId="63CA03C3">
            <w:pPr>
              <w:pStyle w:val="27"/>
              <w:spacing w:line="300" w:lineRule="exact"/>
              <w:rPr>
                <w:rFonts w:ascii="Times New Roman" w:hAnsi="Times New Roman" w:cs="Times New Roman"/>
                <w:color w:val="auto"/>
              </w:rPr>
            </w:pPr>
            <w:r>
              <w:rPr>
                <w:rFonts w:hint="eastAsia" w:ascii="Times New Roman" w:hAnsi="Times New Roman" w:cs="Times New Roman"/>
                <w:color w:val="auto"/>
              </w:rPr>
              <w:t>2、乙方应保证所提供货物在使用时不会侵犯任何第三方的专利权、商标权、工业设计权或其他权利。</w:t>
            </w:r>
          </w:p>
          <w:p w14:paraId="5F531604">
            <w:pPr>
              <w:pStyle w:val="27"/>
              <w:spacing w:line="300" w:lineRule="exact"/>
              <w:rPr>
                <w:rFonts w:ascii="Times New Roman" w:hAnsi="Times New Roman" w:cs="Times New Roman"/>
                <w:color w:val="auto"/>
              </w:rPr>
            </w:pPr>
            <w:r>
              <w:rPr>
                <w:rFonts w:hint="eastAsia" w:ascii="Times New Roman" w:hAnsi="Times New Roman" w:cs="Times New Roman"/>
                <w:color w:val="auto"/>
              </w:rPr>
              <w:t>3、乙方应按采购文件规定的时间向甲方提供使用货物的有关技术资料。</w:t>
            </w:r>
          </w:p>
          <w:p w14:paraId="3927C79E">
            <w:pPr>
              <w:pStyle w:val="27"/>
              <w:spacing w:line="300" w:lineRule="exact"/>
              <w:rPr>
                <w:rFonts w:ascii="Times New Roman" w:hAnsi="Times New Roman" w:cs="Times New Roman"/>
                <w:color w:val="auto"/>
              </w:rPr>
            </w:pPr>
            <w:r>
              <w:rPr>
                <w:rFonts w:hint="eastAsia" w:ascii="Times New Roman" w:hAnsi="Times New Roman" w:cs="Times New Roman"/>
                <w:color w:val="auto"/>
              </w:rPr>
              <w:t>4.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DF6C1BC">
            <w:pPr>
              <w:pStyle w:val="27"/>
              <w:spacing w:line="300" w:lineRule="exact"/>
              <w:rPr>
                <w:rFonts w:ascii="Times New Roman" w:hAnsi="Times New Roman" w:cs="Times New Roman"/>
                <w:color w:val="auto"/>
              </w:rPr>
            </w:pPr>
            <w:r>
              <w:rPr>
                <w:rFonts w:hint="eastAsia" w:ascii="Times New Roman" w:hAnsi="Times New Roman" w:cs="Times New Roman"/>
                <w:color w:val="auto"/>
              </w:rPr>
              <w:t>5、乙方保证所交付的货物的所有权完全属于乙方且无任何抵押、质押、查封等产权问题。</w:t>
            </w:r>
          </w:p>
          <w:p w14:paraId="221BC58F">
            <w:pPr>
              <w:snapToGrid w:val="0"/>
              <w:spacing w:line="300" w:lineRule="exact"/>
              <w:rPr>
                <w:color w:val="auto"/>
              </w:rPr>
            </w:pPr>
            <w:r>
              <w:rPr>
                <w:rFonts w:hint="eastAsia"/>
                <w:color w:val="auto"/>
              </w:rPr>
              <w:t>6、乙方应按照国家有关法律法规和“三包”规定以及招标文件、投标文件和本合同附件，为甲方提供售后服务。</w:t>
            </w:r>
          </w:p>
          <w:p w14:paraId="7A966453">
            <w:pPr>
              <w:snapToGrid w:val="0"/>
              <w:spacing w:line="300" w:lineRule="exact"/>
              <w:rPr>
                <w:color w:val="auto"/>
              </w:rPr>
            </w:pPr>
            <w:r>
              <w:rPr>
                <w:rFonts w:hint="eastAsia"/>
                <w:color w:val="auto"/>
              </w:rPr>
              <w:t>7、乙方所提供的货物必须是全新、未使用的原装产品，且在正常安装、使用和保养条件下，其使用寿命期内各项指标均达到招标文件要求。</w:t>
            </w:r>
          </w:p>
          <w:p w14:paraId="30B9A18D">
            <w:pPr>
              <w:snapToGrid w:val="0"/>
              <w:spacing w:line="300" w:lineRule="exact"/>
              <w:rPr>
                <w:color w:val="auto"/>
                <w:szCs w:val="21"/>
              </w:rPr>
            </w:pPr>
            <w:r>
              <w:rPr>
                <w:rFonts w:hint="eastAsia"/>
                <w:color w:val="auto"/>
              </w:rPr>
              <w:t>……</w:t>
            </w:r>
          </w:p>
        </w:tc>
      </w:tr>
      <w:tr w14:paraId="364D8A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16452A2">
            <w:pPr>
              <w:adjustRightInd w:val="0"/>
              <w:snapToGrid w:val="0"/>
              <w:jc w:val="center"/>
              <w:rPr>
                <w:rFonts w:hint="eastAsia" w:ascii="宋体" w:hAnsi="宋体"/>
                <w:szCs w:val="21"/>
              </w:rPr>
            </w:pPr>
            <w:r>
              <w:rPr>
                <w:rFonts w:hint="eastAsia" w:ascii="宋体" w:hAnsi="宋体"/>
                <w:szCs w:val="21"/>
              </w:rPr>
              <w:t>第二节</w:t>
            </w:r>
          </w:p>
          <w:p w14:paraId="074FEDD1">
            <w:pPr>
              <w:snapToGrid w:val="0"/>
              <w:jc w:val="center"/>
              <w:rPr>
                <w:rFonts w:hint="eastAsia" w:ascii="宋体" w:hAnsi="宋体"/>
                <w:szCs w:val="21"/>
              </w:rPr>
            </w:pPr>
            <w:r>
              <w:rPr>
                <w:rFonts w:hint="eastAsia" w:ascii="宋体" w:hAnsi="宋体"/>
                <w:szCs w:val="21"/>
              </w:rPr>
              <w:t>第6.1款</w:t>
            </w:r>
          </w:p>
        </w:tc>
        <w:tc>
          <w:tcPr>
            <w:tcW w:w="1742" w:type="dxa"/>
            <w:noWrap w:val="0"/>
            <w:vAlign w:val="center"/>
          </w:tcPr>
          <w:p w14:paraId="7067A8C7">
            <w:pPr>
              <w:adjustRightInd w:val="0"/>
              <w:snapToGrid w:val="0"/>
              <w:jc w:val="left"/>
              <w:rPr>
                <w:rFonts w:hint="eastAsia" w:ascii="宋体" w:hAnsi="宋体"/>
                <w:szCs w:val="21"/>
              </w:rPr>
            </w:pPr>
            <w:r>
              <w:rPr>
                <w:rFonts w:hint="eastAsia" w:ascii="宋体" w:hAnsi="宋体"/>
                <w:szCs w:val="21"/>
              </w:rPr>
              <w:t>履行合同义务的顺序</w:t>
            </w:r>
          </w:p>
        </w:tc>
        <w:tc>
          <w:tcPr>
            <w:tcW w:w="5170" w:type="dxa"/>
            <w:noWrap w:val="0"/>
            <w:vAlign w:val="center"/>
          </w:tcPr>
          <w:p w14:paraId="474064A2">
            <w:pPr>
              <w:adjustRightInd w:val="0"/>
              <w:snapToGrid w:val="0"/>
              <w:jc w:val="left"/>
              <w:rPr>
                <w:rFonts w:hint="eastAsia" w:ascii="宋体" w:hAnsi="宋体"/>
                <w:color w:val="auto"/>
                <w:szCs w:val="21"/>
              </w:rPr>
            </w:pPr>
            <w:r>
              <w:rPr>
                <w:rFonts w:hint="eastAsia" w:ascii="宋体" w:hAnsi="宋体"/>
                <w:color w:val="auto"/>
                <w:szCs w:val="21"/>
              </w:rPr>
              <w:t>同时履行</w:t>
            </w:r>
          </w:p>
        </w:tc>
      </w:tr>
      <w:tr w14:paraId="42C347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1B74D27E">
            <w:pPr>
              <w:adjustRightInd w:val="0"/>
              <w:snapToGrid w:val="0"/>
              <w:jc w:val="center"/>
              <w:rPr>
                <w:rFonts w:hint="eastAsia" w:ascii="宋体" w:hAnsi="宋体"/>
                <w:szCs w:val="21"/>
              </w:rPr>
            </w:pPr>
            <w:r>
              <w:rPr>
                <w:rFonts w:hint="eastAsia" w:ascii="宋体" w:hAnsi="宋体"/>
                <w:szCs w:val="21"/>
              </w:rPr>
              <w:t>第二节</w:t>
            </w:r>
          </w:p>
          <w:p w14:paraId="2D8CE531">
            <w:pPr>
              <w:adjustRightInd w:val="0"/>
              <w:snapToGrid w:val="0"/>
              <w:jc w:val="center"/>
              <w:rPr>
                <w:rFonts w:hint="eastAsia" w:ascii="宋体" w:hAnsi="宋体"/>
                <w:szCs w:val="21"/>
              </w:rPr>
            </w:pPr>
            <w:r>
              <w:rPr>
                <w:rFonts w:hint="eastAsia" w:ascii="宋体" w:hAnsi="宋体"/>
                <w:szCs w:val="21"/>
              </w:rPr>
              <w:t>第7.1款</w:t>
            </w:r>
          </w:p>
        </w:tc>
        <w:tc>
          <w:tcPr>
            <w:tcW w:w="1742" w:type="dxa"/>
            <w:noWrap w:val="0"/>
            <w:vAlign w:val="center"/>
          </w:tcPr>
          <w:p w14:paraId="0D6E7874">
            <w:pPr>
              <w:adjustRightInd w:val="0"/>
              <w:snapToGrid w:val="0"/>
              <w:jc w:val="left"/>
              <w:rPr>
                <w:rFonts w:hint="eastAsia" w:ascii="宋体" w:hAnsi="宋体"/>
                <w:color w:val="auto"/>
                <w:szCs w:val="21"/>
              </w:rPr>
            </w:pPr>
            <w:r>
              <w:rPr>
                <w:rFonts w:hint="eastAsia" w:ascii="宋体" w:hAnsi="宋体"/>
                <w:color w:val="auto"/>
                <w:szCs w:val="21"/>
              </w:rPr>
              <w:t>包装特殊要求</w:t>
            </w:r>
          </w:p>
        </w:tc>
        <w:tc>
          <w:tcPr>
            <w:tcW w:w="5170" w:type="dxa"/>
            <w:noWrap w:val="0"/>
            <w:vAlign w:val="center"/>
          </w:tcPr>
          <w:p w14:paraId="5BEF3A40">
            <w:pPr>
              <w:rPr>
                <w:color w:val="auto"/>
              </w:rPr>
            </w:pPr>
            <w:r>
              <w:rPr>
                <w:rFonts w:hint="eastAsia"/>
                <w:color w:val="auto"/>
              </w:rPr>
              <w:t xml:space="preserve">1.乙方提供的货物均应按招标文件要求的包装材料、包装标准、包装方式进行包装，每一包装单元内应附详细的装箱单和质量合格证。 </w:t>
            </w:r>
          </w:p>
          <w:p w14:paraId="28260218">
            <w:pPr>
              <w:rPr>
                <w:color w:val="auto"/>
              </w:rPr>
            </w:pPr>
            <w:r>
              <w:rPr>
                <w:rFonts w:hint="eastAsia"/>
                <w:color w:val="auto"/>
              </w:rPr>
              <w:t>2.使用说明书、质量检验证明书、随配附件和工具以及清单一并附于货物内。</w:t>
            </w:r>
          </w:p>
          <w:p w14:paraId="663E4C43">
            <w:pPr>
              <w:rPr>
                <w:color w:val="auto"/>
              </w:rPr>
            </w:pPr>
            <w:r>
              <w:rPr>
                <w:rFonts w:hint="eastAsia"/>
                <w:color w:val="auto"/>
              </w:rPr>
              <w:t>3. 乙方应确保包装要求满足运输距离、防潮、防震、防锈和防破损装卸等要求，以保证货物安全运达甲方指定地点。</w:t>
            </w:r>
          </w:p>
          <w:p w14:paraId="690E937C">
            <w:pPr>
              <w:rPr>
                <w:color w:val="auto"/>
              </w:rPr>
            </w:pPr>
            <w:r>
              <w:rPr>
                <w:rFonts w:hint="eastAsia"/>
                <w:color w:val="auto"/>
              </w:rPr>
              <w:t>4.乙方提供的货物包装及快递包装应满足《财政部等三部门联合印发商品包装和快递包装政府采购需求标准（试行）》财办库【2020】123号文要求。</w:t>
            </w:r>
          </w:p>
        </w:tc>
      </w:tr>
      <w:tr w14:paraId="02C826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20DC30B5">
            <w:pPr>
              <w:adjustRightInd w:val="0"/>
              <w:snapToGrid w:val="0"/>
              <w:jc w:val="center"/>
              <w:rPr>
                <w:rFonts w:hint="eastAsia" w:ascii="宋体" w:hAnsi="宋体"/>
                <w:szCs w:val="21"/>
              </w:rPr>
            </w:pPr>
          </w:p>
        </w:tc>
        <w:tc>
          <w:tcPr>
            <w:tcW w:w="1742" w:type="dxa"/>
            <w:noWrap w:val="0"/>
            <w:vAlign w:val="center"/>
          </w:tcPr>
          <w:p w14:paraId="6A82440E">
            <w:pPr>
              <w:adjustRightInd w:val="0"/>
              <w:snapToGrid w:val="0"/>
              <w:jc w:val="left"/>
              <w:rPr>
                <w:rFonts w:hint="eastAsia" w:ascii="宋体" w:hAnsi="宋体"/>
                <w:szCs w:val="21"/>
              </w:rPr>
            </w:pPr>
            <w:r>
              <w:rPr>
                <w:rFonts w:hint="eastAsia" w:ascii="宋体" w:hAnsi="宋体"/>
                <w:szCs w:val="21"/>
              </w:rPr>
              <w:t>指定现场</w:t>
            </w:r>
          </w:p>
        </w:tc>
        <w:tc>
          <w:tcPr>
            <w:tcW w:w="5170" w:type="dxa"/>
            <w:noWrap w:val="0"/>
            <w:vAlign w:val="center"/>
          </w:tcPr>
          <w:p w14:paraId="523E1431">
            <w:pPr>
              <w:rPr>
                <w:color w:val="auto"/>
                <w:u w:val="single"/>
              </w:rPr>
            </w:pPr>
            <w:r>
              <w:rPr>
                <w:rFonts w:hint="eastAsia"/>
                <w:color w:val="auto"/>
                <w:u w:val="single"/>
              </w:rPr>
              <w:t>甲方指定的地点</w:t>
            </w:r>
          </w:p>
        </w:tc>
      </w:tr>
      <w:tr w14:paraId="7EA389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1E5F4263">
            <w:pPr>
              <w:adjustRightInd w:val="0"/>
              <w:snapToGrid w:val="0"/>
              <w:jc w:val="center"/>
              <w:rPr>
                <w:rFonts w:hint="eastAsia" w:ascii="宋体" w:hAnsi="宋体"/>
                <w:szCs w:val="21"/>
              </w:rPr>
            </w:pPr>
            <w:r>
              <w:rPr>
                <w:rFonts w:hint="eastAsia" w:ascii="宋体" w:hAnsi="宋体"/>
                <w:szCs w:val="21"/>
              </w:rPr>
              <w:t>第二节</w:t>
            </w:r>
          </w:p>
          <w:p w14:paraId="5702D884">
            <w:pPr>
              <w:adjustRightInd w:val="0"/>
              <w:snapToGrid w:val="0"/>
              <w:jc w:val="center"/>
              <w:rPr>
                <w:rFonts w:hint="eastAsia" w:ascii="宋体" w:hAnsi="宋体"/>
                <w:szCs w:val="21"/>
              </w:rPr>
            </w:pPr>
            <w:r>
              <w:rPr>
                <w:rFonts w:hint="eastAsia" w:ascii="宋体" w:hAnsi="宋体"/>
                <w:szCs w:val="21"/>
              </w:rPr>
              <w:t>第7.2款</w:t>
            </w:r>
          </w:p>
        </w:tc>
        <w:tc>
          <w:tcPr>
            <w:tcW w:w="1742" w:type="dxa"/>
            <w:noWrap w:val="0"/>
            <w:vAlign w:val="center"/>
          </w:tcPr>
          <w:p w14:paraId="5FE1CF3A">
            <w:pPr>
              <w:adjustRightInd w:val="0"/>
              <w:snapToGrid w:val="0"/>
              <w:jc w:val="left"/>
              <w:rPr>
                <w:rFonts w:hint="eastAsia" w:ascii="宋体" w:hAnsi="宋体"/>
                <w:szCs w:val="21"/>
              </w:rPr>
            </w:pPr>
            <w:r>
              <w:rPr>
                <w:rFonts w:hint="eastAsia" w:ascii="宋体" w:hAnsi="宋体"/>
                <w:szCs w:val="21"/>
              </w:rPr>
              <w:t>运输特殊要求</w:t>
            </w:r>
          </w:p>
        </w:tc>
        <w:tc>
          <w:tcPr>
            <w:tcW w:w="5170" w:type="dxa"/>
            <w:noWrap w:val="0"/>
            <w:vAlign w:val="center"/>
          </w:tcPr>
          <w:p w14:paraId="242C91C9">
            <w:pPr>
              <w:rPr>
                <w:color w:val="auto"/>
              </w:rPr>
            </w:pPr>
            <w:r>
              <w:rPr>
                <w:rFonts w:hint="eastAsia"/>
                <w:color w:val="auto"/>
              </w:rPr>
              <w:t>1. 乙方在货物发运手续办理完毕后二十四小时内或货到甲方四十八小时前通知甲方，以准备交付。</w:t>
            </w:r>
          </w:p>
          <w:p w14:paraId="77D7F751">
            <w:pPr>
              <w:rPr>
                <w:color w:val="auto"/>
                <w:u w:val="single"/>
              </w:rPr>
            </w:pPr>
            <w:r>
              <w:rPr>
                <w:rFonts w:hint="eastAsia"/>
                <w:color w:val="auto"/>
              </w:rPr>
              <w:t>2.货物的运输方式：</w:t>
            </w:r>
            <w:r>
              <w:rPr>
                <w:rFonts w:hint="eastAsia"/>
                <w:color w:val="auto"/>
                <w:u w:val="single"/>
              </w:rPr>
              <w:t>乙方自定。</w:t>
            </w:r>
          </w:p>
          <w:p w14:paraId="2E09AD80">
            <w:pPr>
              <w:rPr>
                <w:color w:val="auto"/>
              </w:rPr>
            </w:pPr>
            <w:r>
              <w:rPr>
                <w:rFonts w:hint="eastAsia"/>
                <w:color w:val="auto"/>
              </w:rPr>
              <w:t>3.乙方负责货物运输，货物运输合理损耗及计算方法：</w:t>
            </w:r>
            <w:r>
              <w:rPr>
                <w:rFonts w:hint="eastAsia"/>
                <w:color w:val="auto"/>
                <w:u w:val="single"/>
              </w:rPr>
              <w:t xml:space="preserve">由乙方负责 </w:t>
            </w:r>
            <w:r>
              <w:rPr>
                <w:rFonts w:hint="eastAsia"/>
                <w:color w:val="auto"/>
              </w:rPr>
              <w:t>。</w:t>
            </w:r>
          </w:p>
          <w:p w14:paraId="3E5BD7DE">
            <w:pPr>
              <w:rPr>
                <w:color w:val="auto"/>
              </w:rPr>
            </w:pPr>
            <w:r>
              <w:rPr>
                <w:rFonts w:hint="eastAsia"/>
                <w:color w:val="auto"/>
              </w:rPr>
              <w:t>4 货物在交付甲方前发生的风险均由乙方负责。</w:t>
            </w:r>
          </w:p>
          <w:p w14:paraId="2AEF8304">
            <w:pPr>
              <w:rPr>
                <w:color w:val="auto"/>
              </w:rPr>
            </w:pPr>
            <w:r>
              <w:rPr>
                <w:rFonts w:hint="eastAsia"/>
                <w:color w:val="auto"/>
              </w:rPr>
              <w:t>5. 货物在规定的交付期限内由乙方送达甲方指定的地点并到货验收合格后视为交付，乙方同时需通知甲方货物已送达。</w:t>
            </w:r>
          </w:p>
        </w:tc>
      </w:tr>
      <w:tr w14:paraId="286E95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377E8FE8">
            <w:pPr>
              <w:adjustRightInd w:val="0"/>
              <w:snapToGrid w:val="0"/>
              <w:jc w:val="center"/>
              <w:rPr>
                <w:rFonts w:hint="eastAsia" w:ascii="宋体" w:hAnsi="宋体"/>
                <w:szCs w:val="21"/>
              </w:rPr>
            </w:pPr>
            <w:r>
              <w:rPr>
                <w:rFonts w:hint="eastAsia" w:ascii="宋体" w:hAnsi="宋体"/>
                <w:szCs w:val="21"/>
              </w:rPr>
              <w:t>第二节</w:t>
            </w:r>
          </w:p>
          <w:p w14:paraId="123E21A3">
            <w:pPr>
              <w:adjustRightInd w:val="0"/>
              <w:snapToGrid w:val="0"/>
              <w:jc w:val="center"/>
              <w:rPr>
                <w:rFonts w:hint="eastAsia" w:ascii="宋体" w:hAnsi="宋体"/>
                <w:szCs w:val="21"/>
              </w:rPr>
            </w:pPr>
            <w:r>
              <w:rPr>
                <w:rFonts w:hint="eastAsia" w:ascii="宋体" w:hAnsi="宋体"/>
                <w:szCs w:val="21"/>
              </w:rPr>
              <w:t>第7.3款</w:t>
            </w:r>
          </w:p>
        </w:tc>
        <w:tc>
          <w:tcPr>
            <w:tcW w:w="1742" w:type="dxa"/>
            <w:noWrap w:val="0"/>
            <w:vAlign w:val="center"/>
          </w:tcPr>
          <w:p w14:paraId="39BC8E0A">
            <w:pPr>
              <w:adjustRightInd w:val="0"/>
              <w:snapToGrid w:val="0"/>
              <w:jc w:val="left"/>
              <w:rPr>
                <w:rFonts w:hint="eastAsia" w:ascii="宋体" w:hAnsi="宋体"/>
                <w:szCs w:val="21"/>
              </w:rPr>
            </w:pPr>
            <w:r>
              <w:rPr>
                <w:rFonts w:hint="eastAsia" w:ascii="宋体" w:hAnsi="宋体"/>
                <w:szCs w:val="21"/>
              </w:rPr>
              <w:t>保险要求</w:t>
            </w:r>
          </w:p>
        </w:tc>
        <w:tc>
          <w:tcPr>
            <w:tcW w:w="5170" w:type="dxa"/>
            <w:noWrap w:val="0"/>
            <w:vAlign w:val="center"/>
          </w:tcPr>
          <w:p w14:paraId="6D5C3EFF">
            <w:pPr>
              <w:rPr>
                <w:color w:val="auto"/>
              </w:rPr>
            </w:pPr>
            <w:r>
              <w:rPr>
                <w:rFonts w:hint="eastAsia"/>
                <w:color w:val="auto"/>
              </w:rPr>
              <w:t>乙方负责办理运输和保险，将货物运抵交货地点。与运输、保险相关的费用由供应商承担。</w:t>
            </w:r>
          </w:p>
        </w:tc>
      </w:tr>
      <w:tr w14:paraId="667384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636F4D3">
            <w:pPr>
              <w:adjustRightInd w:val="0"/>
              <w:snapToGrid w:val="0"/>
              <w:jc w:val="center"/>
              <w:rPr>
                <w:rFonts w:hint="eastAsia" w:ascii="宋体" w:hAnsi="宋体"/>
                <w:szCs w:val="21"/>
              </w:rPr>
            </w:pPr>
            <w:r>
              <w:rPr>
                <w:rFonts w:hint="eastAsia" w:ascii="宋体" w:hAnsi="宋体"/>
                <w:szCs w:val="21"/>
              </w:rPr>
              <w:t>第二节</w:t>
            </w:r>
          </w:p>
          <w:p w14:paraId="5AA8AF92">
            <w:pPr>
              <w:adjustRightInd w:val="0"/>
              <w:snapToGrid w:val="0"/>
              <w:jc w:val="center"/>
              <w:rPr>
                <w:rFonts w:hint="eastAsia" w:ascii="宋体" w:hAnsi="宋体"/>
                <w:szCs w:val="21"/>
              </w:rPr>
            </w:pPr>
            <w:r>
              <w:rPr>
                <w:rFonts w:hint="eastAsia" w:ascii="宋体" w:hAnsi="宋体"/>
                <w:szCs w:val="21"/>
              </w:rPr>
              <w:t>第8.2（1）项</w:t>
            </w:r>
          </w:p>
        </w:tc>
        <w:tc>
          <w:tcPr>
            <w:tcW w:w="1742" w:type="dxa"/>
            <w:noWrap w:val="0"/>
            <w:vAlign w:val="center"/>
          </w:tcPr>
          <w:p w14:paraId="178E0D9F">
            <w:pPr>
              <w:adjustRightInd w:val="0"/>
              <w:snapToGrid w:val="0"/>
              <w:jc w:val="left"/>
              <w:rPr>
                <w:rFonts w:hint="eastAsia" w:ascii="宋体" w:hAnsi="宋体"/>
                <w:szCs w:val="21"/>
              </w:rPr>
            </w:pPr>
            <w:r>
              <w:rPr>
                <w:rFonts w:hint="eastAsia" w:ascii="宋体" w:hAnsi="宋体"/>
                <w:szCs w:val="21"/>
              </w:rPr>
              <w:t>质量保证期</w:t>
            </w:r>
          </w:p>
        </w:tc>
        <w:tc>
          <w:tcPr>
            <w:tcW w:w="5170" w:type="dxa"/>
            <w:noWrap w:val="0"/>
            <w:vAlign w:val="center"/>
          </w:tcPr>
          <w:p w14:paraId="084F2A34">
            <w:pPr>
              <w:pStyle w:val="27"/>
              <w:snapToGrid w:val="0"/>
              <w:rPr>
                <w:rFonts w:ascii="Times New Roman" w:hAnsi="Times New Roman" w:cs="Times New Roman"/>
                <w:color w:val="auto"/>
              </w:rPr>
            </w:pPr>
            <w:r>
              <w:rPr>
                <w:color w:val="auto"/>
                <w:u w:val="single"/>
              </w:rPr>
              <w:t>按乙方承诺，但是不得低于国家相关标准</w:t>
            </w:r>
            <w:r>
              <w:rPr>
                <w:rFonts w:hint="eastAsia"/>
                <w:color w:val="auto"/>
                <w:u w:val="single"/>
              </w:rPr>
              <w:t>。</w:t>
            </w:r>
          </w:p>
        </w:tc>
      </w:tr>
      <w:tr w14:paraId="1D331A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C0F4BA1">
            <w:pPr>
              <w:adjustRightInd w:val="0"/>
              <w:snapToGrid w:val="0"/>
              <w:jc w:val="center"/>
              <w:rPr>
                <w:rFonts w:hint="eastAsia" w:ascii="宋体" w:hAnsi="宋体"/>
                <w:szCs w:val="21"/>
              </w:rPr>
            </w:pPr>
            <w:r>
              <w:rPr>
                <w:rFonts w:hint="eastAsia" w:ascii="宋体" w:hAnsi="宋体"/>
                <w:szCs w:val="21"/>
              </w:rPr>
              <w:t>第二节</w:t>
            </w:r>
          </w:p>
          <w:p w14:paraId="082139E1">
            <w:pPr>
              <w:adjustRightInd w:val="0"/>
              <w:snapToGrid w:val="0"/>
              <w:jc w:val="center"/>
              <w:rPr>
                <w:rFonts w:hint="eastAsia" w:ascii="宋体" w:hAnsi="宋体"/>
                <w:szCs w:val="21"/>
              </w:rPr>
            </w:pPr>
            <w:r>
              <w:rPr>
                <w:rFonts w:hint="eastAsia" w:ascii="宋体" w:hAnsi="宋体"/>
                <w:szCs w:val="21"/>
              </w:rPr>
              <w:t>第8.2（3）项</w:t>
            </w:r>
          </w:p>
        </w:tc>
        <w:tc>
          <w:tcPr>
            <w:tcW w:w="1742" w:type="dxa"/>
            <w:noWrap w:val="0"/>
            <w:vAlign w:val="center"/>
          </w:tcPr>
          <w:p w14:paraId="4974148D">
            <w:pPr>
              <w:adjustRightInd w:val="0"/>
              <w:snapToGrid w:val="0"/>
              <w:jc w:val="left"/>
              <w:rPr>
                <w:rFonts w:hint="eastAsia" w:ascii="宋体" w:hAnsi="宋体"/>
                <w:szCs w:val="21"/>
              </w:rPr>
            </w:pPr>
            <w:r>
              <w:rPr>
                <w:rFonts w:hint="eastAsia" w:ascii="宋体" w:hAnsi="宋体"/>
                <w:szCs w:val="21"/>
              </w:rPr>
              <w:t>货物质量缺陷</w:t>
            </w:r>
          </w:p>
          <w:p w14:paraId="4477788D">
            <w:pPr>
              <w:adjustRightInd w:val="0"/>
              <w:snapToGrid w:val="0"/>
              <w:jc w:val="left"/>
              <w:rPr>
                <w:rFonts w:hint="eastAsia" w:ascii="宋体" w:hAnsi="宋体"/>
                <w:szCs w:val="21"/>
              </w:rPr>
            </w:pPr>
            <w:r>
              <w:rPr>
                <w:rFonts w:hint="eastAsia" w:ascii="宋体" w:hAnsi="宋体"/>
                <w:szCs w:val="21"/>
              </w:rPr>
              <w:t>响应时间</w:t>
            </w:r>
          </w:p>
        </w:tc>
        <w:tc>
          <w:tcPr>
            <w:tcW w:w="5170" w:type="dxa"/>
            <w:noWrap w:val="0"/>
            <w:vAlign w:val="center"/>
          </w:tcPr>
          <w:p w14:paraId="7DE3EEC1">
            <w:pPr>
              <w:adjustRightInd w:val="0"/>
              <w:snapToGrid w:val="0"/>
              <w:jc w:val="left"/>
              <w:rPr>
                <w:rFonts w:hint="eastAsia" w:ascii="宋体" w:hAnsi="宋体"/>
                <w:color w:val="auto"/>
                <w:szCs w:val="21"/>
              </w:rPr>
            </w:pPr>
            <w:r>
              <w:rPr>
                <w:color w:val="auto"/>
              </w:rPr>
              <w:t>接到甲方通知后在</w:t>
            </w:r>
            <w:r>
              <w:rPr>
                <w:color w:val="auto"/>
                <w:u w:val="single"/>
              </w:rPr>
              <w:t xml:space="preserve">  </w:t>
            </w:r>
            <w:r>
              <w:rPr>
                <w:rFonts w:hint="eastAsia"/>
                <w:color w:val="auto"/>
                <w:u w:val="single"/>
                <w:lang w:val="en-US" w:eastAsia="zh-CN"/>
              </w:rPr>
              <w:t>12</w:t>
            </w:r>
            <w:r>
              <w:rPr>
                <w:color w:val="auto"/>
                <w:u w:val="single"/>
              </w:rPr>
              <w:t xml:space="preserve">  </w:t>
            </w:r>
            <w:r>
              <w:rPr>
                <w:color w:val="auto"/>
              </w:rPr>
              <w:t>小时内到达甲方现场</w:t>
            </w:r>
          </w:p>
        </w:tc>
      </w:tr>
      <w:tr w14:paraId="23253D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6912EF2">
            <w:pPr>
              <w:snapToGrid w:val="0"/>
              <w:jc w:val="center"/>
              <w:rPr>
                <w:rFonts w:hint="eastAsia" w:ascii="宋体" w:hAnsi="宋体" w:cs="宋体"/>
                <w:szCs w:val="21"/>
              </w:rPr>
            </w:pPr>
            <w:r>
              <w:rPr>
                <w:rFonts w:hint="eastAsia" w:ascii="宋体" w:hAnsi="宋体" w:cs="宋体"/>
                <w:szCs w:val="21"/>
              </w:rPr>
              <w:t>第二节</w:t>
            </w:r>
          </w:p>
          <w:p w14:paraId="1F1C21F7">
            <w:pPr>
              <w:pStyle w:val="210"/>
              <w:ind w:left="420" w:firstLine="0" w:firstLineChars="0"/>
              <w:jc w:val="center"/>
              <w:rPr>
                <w:rFonts w:hint="eastAsia"/>
              </w:rPr>
            </w:pPr>
            <w:r>
              <w:rPr>
                <w:rFonts w:hint="eastAsia" w:ascii="宋体" w:hAnsi="宋体" w:eastAsia="宋体" w:cs="宋体"/>
              </w:rPr>
              <w:t>第11.1款</w:t>
            </w:r>
          </w:p>
        </w:tc>
        <w:tc>
          <w:tcPr>
            <w:tcW w:w="1742" w:type="dxa"/>
            <w:noWrap w:val="0"/>
            <w:vAlign w:val="center"/>
          </w:tcPr>
          <w:p w14:paraId="7B8D360E">
            <w:pPr>
              <w:adjustRightInd w:val="0"/>
              <w:snapToGrid w:val="0"/>
              <w:rPr>
                <w:rFonts w:hint="eastAsia" w:ascii="宋体" w:hAnsi="宋体"/>
                <w:szCs w:val="21"/>
              </w:rPr>
            </w:pPr>
            <w:r>
              <w:rPr>
                <w:rFonts w:hint="eastAsia" w:ascii="宋体" w:hAnsi="宋体"/>
                <w:szCs w:val="21"/>
              </w:rPr>
              <w:t>其他应当保密的信息</w:t>
            </w:r>
          </w:p>
        </w:tc>
        <w:tc>
          <w:tcPr>
            <w:tcW w:w="5170" w:type="dxa"/>
            <w:noWrap w:val="0"/>
            <w:vAlign w:val="center"/>
          </w:tcPr>
          <w:p w14:paraId="7725F4A4">
            <w:pPr>
              <w:adjustRightInd w:val="0"/>
              <w:snapToGrid w:val="0"/>
              <w:jc w:val="left"/>
              <w:rPr>
                <w:color w:val="auto"/>
              </w:rPr>
            </w:pPr>
            <w:r>
              <w:rPr>
                <w:rFonts w:hint="eastAsia"/>
                <w:color w:val="auto"/>
              </w:rPr>
              <w:t>无</w:t>
            </w:r>
          </w:p>
        </w:tc>
      </w:tr>
      <w:tr w14:paraId="4BEFB2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550451B">
            <w:pPr>
              <w:adjustRightInd w:val="0"/>
              <w:snapToGrid w:val="0"/>
              <w:jc w:val="center"/>
              <w:rPr>
                <w:rFonts w:hint="eastAsia" w:ascii="宋体" w:hAnsi="宋体"/>
                <w:szCs w:val="21"/>
              </w:rPr>
            </w:pPr>
            <w:r>
              <w:rPr>
                <w:rFonts w:hint="eastAsia" w:ascii="宋体" w:hAnsi="宋体"/>
                <w:szCs w:val="21"/>
              </w:rPr>
              <w:t>第二节</w:t>
            </w:r>
          </w:p>
          <w:p w14:paraId="5D71952D">
            <w:pPr>
              <w:adjustRightInd w:val="0"/>
              <w:snapToGrid w:val="0"/>
              <w:jc w:val="center"/>
              <w:rPr>
                <w:rFonts w:hint="eastAsia" w:ascii="宋体" w:hAnsi="宋体"/>
                <w:szCs w:val="21"/>
              </w:rPr>
            </w:pPr>
            <w:r>
              <w:rPr>
                <w:rFonts w:hint="eastAsia" w:ascii="宋体" w:hAnsi="宋体"/>
                <w:szCs w:val="21"/>
              </w:rPr>
              <w:t>第12.2款</w:t>
            </w:r>
          </w:p>
        </w:tc>
        <w:tc>
          <w:tcPr>
            <w:tcW w:w="1742" w:type="dxa"/>
            <w:noWrap w:val="0"/>
            <w:vAlign w:val="center"/>
          </w:tcPr>
          <w:p w14:paraId="5E27BFCE">
            <w:pPr>
              <w:adjustRightInd w:val="0"/>
              <w:snapToGrid w:val="0"/>
              <w:jc w:val="left"/>
              <w:rPr>
                <w:rFonts w:hint="eastAsia" w:ascii="宋体" w:hAnsi="宋体"/>
                <w:szCs w:val="21"/>
              </w:rPr>
            </w:pPr>
            <w:r>
              <w:rPr>
                <w:rFonts w:hint="eastAsia" w:ascii="宋体" w:hAnsi="宋体"/>
                <w:szCs w:val="21"/>
              </w:rPr>
              <w:t>合同价款支付时间</w:t>
            </w:r>
          </w:p>
        </w:tc>
        <w:tc>
          <w:tcPr>
            <w:tcW w:w="5170" w:type="dxa"/>
            <w:noWrap w:val="0"/>
            <w:vAlign w:val="center"/>
          </w:tcPr>
          <w:p w14:paraId="5A5ED2D2">
            <w:pPr>
              <w:spacing w:line="360" w:lineRule="auto"/>
              <w:rPr>
                <w:rFonts w:hint="eastAsia" w:ascii="Times New Roman" w:hAnsi="Times New Roman" w:eastAsia="宋体" w:cs="Times New Roman"/>
                <w:b/>
                <w:bCs/>
                <w:color w:val="FF0000"/>
                <w:szCs w:val="21"/>
                <w:highlight w:val="green"/>
                <w:u w:val="single"/>
                <w:lang w:val="en-US" w:eastAsia="zh-CN"/>
              </w:rPr>
            </w:pPr>
            <w:r>
              <w:rPr>
                <w:rFonts w:hint="eastAsia"/>
                <w:b/>
                <w:bCs/>
                <w:color w:val="FF0000"/>
                <w:szCs w:val="21"/>
                <w:highlight w:val="none"/>
                <w:u w:val="single"/>
              </w:rPr>
              <w:t>采购人与供应商</w:t>
            </w:r>
            <w:r>
              <w:rPr>
                <w:rFonts w:hint="eastAsia"/>
                <w:b/>
                <w:bCs/>
                <w:color w:val="FF0000"/>
                <w:u w:val="single"/>
                <w:lang w:val="en-US" w:eastAsia="zh-CN"/>
              </w:rPr>
              <w:t>签订合同之日起 10 个工作日内采购人向供应商支付合同金额 30%，供应商将设备安装完成10个工作日内采购人向供应商支付合同金额40%，采购人验收通过后10个工作日内采购人向供应商支付合同金额 30%。</w:t>
            </w:r>
          </w:p>
          <w:p w14:paraId="38934370">
            <w:pPr>
              <w:spacing w:line="300" w:lineRule="exact"/>
              <w:rPr>
                <w:color w:val="4472C4"/>
                <w:szCs w:val="21"/>
              </w:rPr>
            </w:pPr>
            <w:r>
              <w:rPr>
                <w:rFonts w:hint="eastAsia" w:ascii="Times New Roman" w:hAnsi="Times New Roman" w:eastAsia="宋体" w:cs="Times New Roman"/>
                <w:b/>
                <w:bCs/>
                <w:color w:val="auto"/>
                <w:szCs w:val="21"/>
                <w:highlight w:val="green"/>
                <w:u w:val="single"/>
                <w:lang w:val="en-US" w:eastAsia="zh-CN"/>
              </w:rPr>
              <w:t>（</w:t>
            </w:r>
            <w:r>
              <w:rPr>
                <w:rFonts w:hint="eastAsia" w:cs="Times New Roman"/>
                <w:b/>
                <w:bCs/>
                <w:color w:val="auto"/>
                <w:szCs w:val="21"/>
                <w:highlight w:val="green"/>
                <w:u w:val="single"/>
                <w:lang w:val="en-US" w:eastAsia="zh-CN"/>
              </w:rPr>
              <w:t>2</w:t>
            </w:r>
            <w:r>
              <w:rPr>
                <w:rFonts w:hint="eastAsia" w:ascii="Times New Roman" w:hAnsi="Times New Roman" w:eastAsia="宋体" w:cs="Times New Roman"/>
                <w:b/>
                <w:bCs/>
                <w:color w:val="auto"/>
                <w:szCs w:val="21"/>
                <w:highlight w:val="green"/>
                <w:u w:val="single"/>
                <w:lang w:val="en-US" w:eastAsia="zh-CN"/>
              </w:rPr>
              <w:t>）本合同使用货币币制如未作特别说明均为人民币。</w:t>
            </w:r>
          </w:p>
        </w:tc>
      </w:tr>
      <w:tr w14:paraId="1C8A12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0395E1C1">
            <w:pPr>
              <w:adjustRightInd w:val="0"/>
              <w:snapToGrid w:val="0"/>
              <w:jc w:val="center"/>
              <w:rPr>
                <w:rFonts w:hint="eastAsia" w:ascii="宋体" w:hAnsi="宋体"/>
                <w:szCs w:val="21"/>
              </w:rPr>
            </w:pPr>
            <w:r>
              <w:rPr>
                <w:rFonts w:hint="eastAsia" w:ascii="宋体" w:hAnsi="宋体"/>
                <w:szCs w:val="21"/>
              </w:rPr>
              <w:t>第二节</w:t>
            </w:r>
          </w:p>
          <w:p w14:paraId="63CA9D9D">
            <w:pPr>
              <w:adjustRightInd w:val="0"/>
              <w:snapToGrid w:val="0"/>
              <w:jc w:val="center"/>
              <w:rPr>
                <w:rFonts w:hint="eastAsia" w:ascii="宋体" w:hAnsi="宋体"/>
                <w:szCs w:val="21"/>
              </w:rPr>
            </w:pPr>
            <w:r>
              <w:rPr>
                <w:rFonts w:hint="eastAsia" w:ascii="宋体" w:hAnsi="宋体"/>
                <w:szCs w:val="21"/>
              </w:rPr>
              <w:t>第13.2款</w:t>
            </w:r>
          </w:p>
        </w:tc>
        <w:tc>
          <w:tcPr>
            <w:tcW w:w="1742" w:type="dxa"/>
            <w:noWrap w:val="0"/>
            <w:vAlign w:val="center"/>
          </w:tcPr>
          <w:p w14:paraId="42943646">
            <w:pPr>
              <w:adjustRightInd w:val="0"/>
              <w:snapToGrid w:val="0"/>
              <w:jc w:val="left"/>
              <w:rPr>
                <w:rFonts w:hint="eastAsia" w:ascii="宋体" w:hAnsi="宋体"/>
                <w:color w:val="auto"/>
                <w:szCs w:val="21"/>
              </w:rPr>
            </w:pPr>
            <w:r>
              <w:rPr>
                <w:rFonts w:hint="eastAsia" w:ascii="宋体" w:hAnsi="宋体"/>
                <w:color w:val="auto"/>
                <w:szCs w:val="21"/>
              </w:rPr>
              <w:t>履约保证金不予退还的情形</w:t>
            </w:r>
          </w:p>
        </w:tc>
        <w:tc>
          <w:tcPr>
            <w:tcW w:w="5170" w:type="dxa"/>
            <w:noWrap w:val="0"/>
            <w:vAlign w:val="center"/>
          </w:tcPr>
          <w:p w14:paraId="75156DD9">
            <w:pPr>
              <w:adjustRightInd w:val="0"/>
              <w:snapToGrid w:val="0"/>
              <w:jc w:val="left"/>
              <w:rPr>
                <w:rFonts w:hint="eastAsia" w:ascii="宋体" w:hAnsi="宋体"/>
                <w:color w:val="auto"/>
                <w:szCs w:val="21"/>
              </w:rPr>
            </w:pPr>
            <w:r>
              <w:rPr>
                <w:rFonts w:hint="eastAsia" w:ascii="宋体" w:hAnsi="宋体"/>
                <w:color w:val="auto"/>
                <w:szCs w:val="21"/>
              </w:rPr>
              <w:t>履约保证金自合同生效之日起生效至合同材料验收证书或进度款支付函签署之日起28天后失效，项目验收合格后，乙方可向甲方申请办理履约保证金的退付手续；采购人应当按照合同约定的退还方式，在5个工作日内办理履约保证金退还手续。如果乙方不履行合同约定的义务或其履行不符合合同的约定，甲方有权扣划全部或相应金额的履约保证金。 若是因乙方原因导致本合同解除（终止）或甲方行使约定（法定）合同解除权解除本合同的，履约担保由甲方予以全额扣除、不予退还。</w:t>
            </w:r>
          </w:p>
        </w:tc>
      </w:tr>
      <w:tr w14:paraId="410098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CD9A8E1">
            <w:pPr>
              <w:adjustRightInd w:val="0"/>
              <w:snapToGrid w:val="0"/>
              <w:jc w:val="center"/>
              <w:rPr>
                <w:rFonts w:hint="eastAsia" w:ascii="宋体" w:hAnsi="宋体"/>
                <w:szCs w:val="21"/>
              </w:rPr>
            </w:pPr>
            <w:r>
              <w:rPr>
                <w:rFonts w:hint="eastAsia" w:ascii="宋体" w:hAnsi="宋体"/>
                <w:szCs w:val="21"/>
              </w:rPr>
              <w:t>第二节</w:t>
            </w:r>
          </w:p>
          <w:p w14:paraId="51BA0DF9">
            <w:pPr>
              <w:adjustRightInd w:val="0"/>
              <w:snapToGrid w:val="0"/>
              <w:jc w:val="center"/>
              <w:rPr>
                <w:rFonts w:hint="eastAsia" w:ascii="宋体" w:hAnsi="宋体"/>
                <w:szCs w:val="21"/>
              </w:rPr>
            </w:pPr>
            <w:r>
              <w:rPr>
                <w:rFonts w:hint="eastAsia" w:ascii="宋体" w:hAnsi="宋体"/>
                <w:szCs w:val="21"/>
              </w:rPr>
              <w:t>第13.3款</w:t>
            </w:r>
          </w:p>
        </w:tc>
        <w:tc>
          <w:tcPr>
            <w:tcW w:w="1742" w:type="dxa"/>
            <w:noWrap w:val="0"/>
            <w:vAlign w:val="center"/>
          </w:tcPr>
          <w:p w14:paraId="22172226">
            <w:pPr>
              <w:adjustRightInd w:val="0"/>
              <w:snapToGrid w:val="0"/>
              <w:jc w:val="left"/>
              <w:rPr>
                <w:rFonts w:hint="eastAsia" w:ascii="宋体" w:hAnsi="宋体"/>
                <w:color w:val="auto"/>
                <w:szCs w:val="21"/>
              </w:rPr>
            </w:pPr>
            <w:r>
              <w:rPr>
                <w:rFonts w:hint="eastAsia" w:ascii="宋体" w:hAnsi="宋体"/>
                <w:color w:val="auto"/>
                <w:szCs w:val="21"/>
              </w:rPr>
              <w:t>履约保证金退还时间及逾期退还的违约金</w:t>
            </w:r>
          </w:p>
        </w:tc>
        <w:tc>
          <w:tcPr>
            <w:tcW w:w="5170" w:type="dxa"/>
            <w:noWrap w:val="0"/>
            <w:vAlign w:val="center"/>
          </w:tcPr>
          <w:p w14:paraId="28E9C3DF">
            <w:pPr>
              <w:snapToGrid w:val="0"/>
              <w:spacing w:line="300" w:lineRule="exact"/>
              <w:rPr>
                <w:color w:val="auto"/>
                <w:szCs w:val="21"/>
              </w:rPr>
            </w:pPr>
            <w:r>
              <w:rPr>
                <w:rFonts w:hint="eastAsia" w:ascii="宋体" w:hAnsi="宋体"/>
                <w:color w:val="auto"/>
                <w:szCs w:val="21"/>
              </w:rPr>
              <w:t>履约保证金符合退还条件的，甲方在收到乙方提交的履约保证金退付申请之日起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r>
              <w:rPr>
                <w:rFonts w:hint="eastAsia" w:ascii="宋体" w:hAnsi="宋体"/>
                <w:color w:val="auto"/>
                <w:szCs w:val="21"/>
              </w:rPr>
              <w:t>天内退还履约保证金，如未在规定时间内退还的，乙方可予以催告，甲方应按中国人民银行发布的同期同类贷款基准利率向乙方支付自催告日期起的利息。</w:t>
            </w:r>
          </w:p>
        </w:tc>
      </w:tr>
      <w:tr w14:paraId="339EB6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30243BBC">
            <w:pPr>
              <w:adjustRightInd w:val="0"/>
              <w:snapToGrid w:val="0"/>
              <w:jc w:val="center"/>
              <w:rPr>
                <w:rFonts w:hint="eastAsia" w:ascii="宋体" w:hAnsi="宋体"/>
                <w:szCs w:val="21"/>
              </w:rPr>
            </w:pPr>
            <w:r>
              <w:rPr>
                <w:rFonts w:hint="eastAsia" w:ascii="宋体" w:hAnsi="宋体"/>
                <w:szCs w:val="21"/>
              </w:rPr>
              <w:t>第二节</w:t>
            </w:r>
          </w:p>
          <w:p w14:paraId="48CC39F7">
            <w:pPr>
              <w:adjustRightInd w:val="0"/>
              <w:snapToGrid w:val="0"/>
              <w:jc w:val="center"/>
              <w:rPr>
                <w:rFonts w:hint="eastAsia" w:ascii="宋体" w:hAnsi="宋体"/>
                <w:szCs w:val="21"/>
              </w:rPr>
            </w:pPr>
            <w:r>
              <w:rPr>
                <w:rFonts w:hint="eastAsia" w:ascii="宋体" w:hAnsi="宋体"/>
                <w:szCs w:val="21"/>
              </w:rPr>
              <w:t>第14.1（3）项</w:t>
            </w:r>
          </w:p>
        </w:tc>
        <w:tc>
          <w:tcPr>
            <w:tcW w:w="1742" w:type="dxa"/>
            <w:noWrap w:val="0"/>
            <w:vAlign w:val="center"/>
          </w:tcPr>
          <w:p w14:paraId="601EEA6E">
            <w:pPr>
              <w:adjustRightInd w:val="0"/>
              <w:snapToGrid w:val="0"/>
              <w:jc w:val="left"/>
              <w:rPr>
                <w:rFonts w:hint="eastAsia" w:ascii="宋体" w:hAnsi="宋体"/>
                <w:szCs w:val="21"/>
              </w:rPr>
            </w:pPr>
            <w:r>
              <w:rPr>
                <w:rFonts w:hint="eastAsia" w:ascii="宋体" w:hAnsi="宋体"/>
                <w:szCs w:val="21"/>
              </w:rPr>
              <w:t>运行监督、维修期限</w:t>
            </w:r>
          </w:p>
        </w:tc>
        <w:tc>
          <w:tcPr>
            <w:tcW w:w="5170" w:type="dxa"/>
            <w:noWrap w:val="0"/>
            <w:vAlign w:val="center"/>
          </w:tcPr>
          <w:p w14:paraId="6DEB79FD">
            <w:pPr>
              <w:adjustRightInd w:val="0"/>
              <w:snapToGrid w:val="0"/>
              <w:jc w:val="left"/>
              <w:rPr>
                <w:rFonts w:hint="eastAsia" w:ascii="宋体" w:hAnsi="宋体"/>
                <w:color w:val="auto"/>
                <w:szCs w:val="21"/>
              </w:rPr>
            </w:pPr>
            <w:r>
              <w:rPr>
                <w:rFonts w:hint="eastAsia" w:ascii="宋体" w:hAnsi="宋体"/>
                <w:color w:val="auto"/>
                <w:szCs w:val="21"/>
              </w:rPr>
              <w:t>质量保证期内</w:t>
            </w:r>
          </w:p>
        </w:tc>
      </w:tr>
      <w:tr w14:paraId="73EA72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00735F33">
            <w:pPr>
              <w:adjustRightInd w:val="0"/>
              <w:snapToGrid w:val="0"/>
              <w:jc w:val="center"/>
              <w:rPr>
                <w:rFonts w:hint="eastAsia" w:ascii="宋体" w:hAnsi="宋体"/>
                <w:szCs w:val="21"/>
              </w:rPr>
            </w:pPr>
            <w:r>
              <w:rPr>
                <w:rFonts w:hint="eastAsia" w:ascii="宋体" w:hAnsi="宋体"/>
                <w:szCs w:val="21"/>
              </w:rPr>
              <w:t>第二节</w:t>
            </w:r>
          </w:p>
          <w:p w14:paraId="6D9ADCBC">
            <w:pPr>
              <w:adjustRightInd w:val="0"/>
              <w:snapToGrid w:val="0"/>
              <w:jc w:val="center"/>
              <w:rPr>
                <w:rFonts w:hint="eastAsia" w:ascii="宋体" w:hAnsi="宋体"/>
                <w:szCs w:val="21"/>
              </w:rPr>
            </w:pPr>
            <w:r>
              <w:rPr>
                <w:rFonts w:hint="eastAsia" w:ascii="宋体" w:hAnsi="宋体"/>
                <w:szCs w:val="21"/>
              </w:rPr>
              <w:t>第14.1（5）项</w:t>
            </w:r>
          </w:p>
        </w:tc>
        <w:tc>
          <w:tcPr>
            <w:tcW w:w="1742" w:type="dxa"/>
            <w:noWrap w:val="0"/>
            <w:vAlign w:val="center"/>
          </w:tcPr>
          <w:p w14:paraId="1BD7E1C9">
            <w:pPr>
              <w:adjustRightInd w:val="0"/>
              <w:snapToGrid w:val="0"/>
              <w:jc w:val="left"/>
              <w:rPr>
                <w:rFonts w:hint="eastAsia" w:ascii="宋体" w:hAnsi="宋体"/>
                <w:szCs w:val="21"/>
              </w:rPr>
            </w:pPr>
            <w:r>
              <w:rPr>
                <w:rFonts w:hint="eastAsia" w:ascii="宋体" w:hAnsi="宋体"/>
                <w:szCs w:val="21"/>
              </w:rPr>
              <w:t>货物回收的约定</w:t>
            </w:r>
          </w:p>
        </w:tc>
        <w:tc>
          <w:tcPr>
            <w:tcW w:w="5170" w:type="dxa"/>
            <w:noWrap w:val="0"/>
            <w:vAlign w:val="center"/>
          </w:tcPr>
          <w:p w14:paraId="3A15F37A">
            <w:pPr>
              <w:adjustRightInd w:val="0"/>
              <w:snapToGrid w:val="0"/>
              <w:jc w:val="left"/>
              <w:rPr>
                <w:rFonts w:hint="eastAsia" w:ascii="宋体" w:hAnsi="宋体"/>
                <w:color w:val="auto"/>
                <w:szCs w:val="21"/>
              </w:rPr>
            </w:pPr>
            <w:r>
              <w:rPr>
                <w:rFonts w:hint="eastAsia" w:ascii="宋体" w:hAnsi="宋体"/>
                <w:color w:val="auto"/>
                <w:szCs w:val="21"/>
              </w:rPr>
              <w:t>无</w:t>
            </w:r>
          </w:p>
        </w:tc>
      </w:tr>
      <w:tr w14:paraId="491E90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DBBB935">
            <w:pPr>
              <w:adjustRightInd w:val="0"/>
              <w:snapToGrid w:val="0"/>
              <w:jc w:val="center"/>
              <w:rPr>
                <w:rFonts w:hint="eastAsia" w:ascii="宋体" w:hAnsi="宋体"/>
                <w:szCs w:val="21"/>
              </w:rPr>
            </w:pPr>
            <w:r>
              <w:rPr>
                <w:rFonts w:hint="eastAsia" w:ascii="宋体" w:hAnsi="宋体"/>
                <w:szCs w:val="21"/>
              </w:rPr>
              <w:t>第二节</w:t>
            </w:r>
          </w:p>
          <w:p w14:paraId="0D635BF9">
            <w:pPr>
              <w:adjustRightInd w:val="0"/>
              <w:snapToGrid w:val="0"/>
              <w:jc w:val="center"/>
              <w:rPr>
                <w:rFonts w:hint="eastAsia" w:ascii="宋体" w:hAnsi="宋体"/>
                <w:szCs w:val="21"/>
              </w:rPr>
            </w:pPr>
            <w:r>
              <w:rPr>
                <w:rFonts w:hint="eastAsia" w:ascii="宋体" w:hAnsi="宋体"/>
                <w:szCs w:val="21"/>
              </w:rPr>
              <w:t>第14.1（6）项</w:t>
            </w:r>
          </w:p>
        </w:tc>
        <w:tc>
          <w:tcPr>
            <w:tcW w:w="1742" w:type="dxa"/>
            <w:noWrap w:val="0"/>
            <w:vAlign w:val="center"/>
          </w:tcPr>
          <w:p w14:paraId="03349FA1">
            <w:pPr>
              <w:adjustRightInd w:val="0"/>
              <w:snapToGrid w:val="0"/>
              <w:jc w:val="left"/>
              <w:rPr>
                <w:rFonts w:hint="eastAsia" w:ascii="宋体" w:hAnsi="宋体"/>
                <w:szCs w:val="21"/>
              </w:rPr>
            </w:pPr>
            <w:r>
              <w:rPr>
                <w:rFonts w:hint="eastAsia" w:ascii="宋体" w:hAnsi="宋体"/>
                <w:szCs w:val="21"/>
              </w:rPr>
              <w:t>乙方提供的其他服务</w:t>
            </w:r>
          </w:p>
        </w:tc>
        <w:tc>
          <w:tcPr>
            <w:tcW w:w="5170" w:type="dxa"/>
            <w:noWrap w:val="0"/>
            <w:vAlign w:val="center"/>
          </w:tcPr>
          <w:p w14:paraId="0C25D051">
            <w:pPr>
              <w:pStyle w:val="27"/>
              <w:snapToGrid w:val="0"/>
              <w:rPr>
                <w:rFonts w:ascii="Times New Roman" w:hAnsi="Times New Roman" w:cs="Times New Roman"/>
                <w:color w:val="auto"/>
              </w:rPr>
            </w:pPr>
            <w:r>
              <w:rPr>
                <w:rFonts w:hint="eastAsia" w:ascii="Times New Roman" w:hAnsi="Times New Roman" w:cs="Times New Roman"/>
                <w:color w:val="auto"/>
              </w:rPr>
              <w:t>1．合同标的如有网络安全专用产品，乙方必须提供在《网络关键设备和网络安全专用产品安全认证和安全检测结果》中的产品或具有《计算机信息系统安全专用产品销售许可证》的产品。</w:t>
            </w:r>
          </w:p>
          <w:p w14:paraId="0C551745">
            <w:pPr>
              <w:pStyle w:val="27"/>
              <w:snapToGrid w:val="0"/>
              <w:rPr>
                <w:rFonts w:ascii="Times New Roman" w:hAnsi="Times New Roman" w:cs="Times New Roman"/>
                <w:color w:val="auto"/>
              </w:rPr>
            </w:pPr>
            <w:r>
              <w:rPr>
                <w:rFonts w:hint="eastAsia" w:ascii="Times New Roman" w:hAnsi="Times New Roman" w:cs="Times New Roman"/>
                <w:color w:val="auto"/>
              </w:rPr>
              <w:t>2．</w:t>
            </w:r>
            <w:r>
              <w:rPr>
                <w:rFonts w:ascii="Times New Roman" w:hAnsi="Times New Roman" w:cs="Times New Roman"/>
                <w:color w:val="auto"/>
              </w:rPr>
              <w:t xml:space="preserve">乙方负责甲方有关人员的培训。培训时间、地点： </w:t>
            </w:r>
            <w:r>
              <w:rPr>
                <w:rFonts w:ascii="Times New Roman" w:hAnsi="Times New Roman" w:cs="Times New Roman"/>
                <w:color w:val="auto"/>
                <w:u w:val="single"/>
              </w:rPr>
              <w:t>由甲方决定。</w:t>
            </w:r>
          </w:p>
          <w:p w14:paraId="0A405228">
            <w:pPr>
              <w:pStyle w:val="27"/>
              <w:snapToGrid w:val="0"/>
              <w:rPr>
                <w:rFonts w:ascii="Times New Roman" w:hAnsi="Times New Roman" w:cs="Times New Roman"/>
                <w:color w:val="auto"/>
                <w:highlight w:val="yellow"/>
              </w:rPr>
            </w:pPr>
            <w:r>
              <w:rPr>
                <w:rFonts w:hint="eastAsia" w:ascii="Times New Roman" w:hAnsi="Times New Roman" w:cs="Times New Roman"/>
                <w:color w:val="auto"/>
              </w:rPr>
              <w:t>3.本合同执行中相关的一切税费均由乙方承担。</w:t>
            </w:r>
          </w:p>
        </w:tc>
      </w:tr>
      <w:tr w14:paraId="568599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05A76B4">
            <w:pPr>
              <w:adjustRightInd w:val="0"/>
              <w:snapToGrid w:val="0"/>
              <w:jc w:val="center"/>
              <w:rPr>
                <w:rFonts w:hint="eastAsia" w:ascii="宋体" w:hAnsi="宋体"/>
                <w:szCs w:val="21"/>
              </w:rPr>
            </w:pPr>
            <w:r>
              <w:rPr>
                <w:rFonts w:hint="eastAsia" w:ascii="宋体" w:hAnsi="宋体"/>
                <w:szCs w:val="21"/>
              </w:rPr>
              <w:t>第二节</w:t>
            </w:r>
          </w:p>
          <w:p w14:paraId="526238AD">
            <w:pPr>
              <w:adjustRightInd w:val="0"/>
              <w:snapToGrid w:val="0"/>
              <w:jc w:val="center"/>
              <w:rPr>
                <w:rFonts w:hint="eastAsia" w:ascii="宋体" w:hAnsi="宋体"/>
                <w:szCs w:val="21"/>
              </w:rPr>
            </w:pPr>
            <w:r>
              <w:rPr>
                <w:rFonts w:hint="eastAsia" w:ascii="宋体" w:hAnsi="宋体"/>
                <w:szCs w:val="21"/>
              </w:rPr>
              <w:t>第15.1款</w:t>
            </w:r>
          </w:p>
        </w:tc>
        <w:tc>
          <w:tcPr>
            <w:tcW w:w="1742" w:type="dxa"/>
            <w:noWrap w:val="0"/>
            <w:vAlign w:val="center"/>
          </w:tcPr>
          <w:p w14:paraId="56313F34">
            <w:pPr>
              <w:adjustRightInd w:val="0"/>
              <w:snapToGrid w:val="0"/>
              <w:jc w:val="left"/>
              <w:rPr>
                <w:rFonts w:hint="eastAsia" w:ascii="宋体" w:hAnsi="宋体"/>
                <w:szCs w:val="21"/>
              </w:rPr>
            </w:pPr>
            <w:r>
              <w:rPr>
                <w:rFonts w:hint="eastAsia" w:ascii="宋体" w:hAnsi="宋体"/>
                <w:szCs w:val="21"/>
              </w:rPr>
              <w:t>修理、重作、更换相关具体规定</w:t>
            </w:r>
          </w:p>
        </w:tc>
        <w:tc>
          <w:tcPr>
            <w:tcW w:w="5170" w:type="dxa"/>
            <w:noWrap w:val="0"/>
            <w:vAlign w:val="center"/>
          </w:tcPr>
          <w:p w14:paraId="1B3475A1">
            <w:pPr>
              <w:adjustRightInd w:val="0"/>
              <w:snapToGrid w:val="0"/>
              <w:jc w:val="left"/>
              <w:rPr>
                <w:rFonts w:hint="eastAsia" w:ascii="宋体" w:hAnsi="宋体"/>
                <w:color w:val="auto"/>
                <w:szCs w:val="21"/>
              </w:rPr>
            </w:pPr>
            <w:r>
              <w:rPr>
                <w:rFonts w:hint="eastAsia" w:ascii="宋体" w:hAnsi="宋体"/>
                <w:color w:val="auto"/>
                <w:szCs w:val="21"/>
              </w:rPr>
              <w:t>1.在保证期内因货物本身的质量问题发生故障，乙方应负责免费修理和更换零部件。对达不到技术要求者，根据实际情况，经双方协商，可按以下办法处理：</w:t>
            </w:r>
          </w:p>
          <w:p w14:paraId="01AA8C37">
            <w:pPr>
              <w:adjustRightInd w:val="0"/>
              <w:snapToGrid w:val="0"/>
              <w:jc w:val="left"/>
              <w:rPr>
                <w:rFonts w:hint="eastAsia" w:ascii="宋体" w:hAnsi="宋体"/>
                <w:color w:val="auto"/>
                <w:szCs w:val="21"/>
              </w:rPr>
            </w:pPr>
            <w:r>
              <w:rPr>
                <w:rFonts w:hint="eastAsia" w:ascii="宋体" w:hAnsi="宋体"/>
                <w:color w:val="auto"/>
                <w:szCs w:val="21"/>
              </w:rPr>
              <w:t>（1）更换：由乙方承担所发生的全部费用。</w:t>
            </w:r>
          </w:p>
          <w:p w14:paraId="762F1422">
            <w:pPr>
              <w:adjustRightInd w:val="0"/>
              <w:snapToGrid w:val="0"/>
              <w:jc w:val="left"/>
              <w:rPr>
                <w:rFonts w:hint="eastAsia" w:ascii="宋体" w:hAnsi="宋体"/>
                <w:color w:val="auto"/>
                <w:szCs w:val="21"/>
              </w:rPr>
            </w:pPr>
            <w:r>
              <w:rPr>
                <w:rFonts w:hint="eastAsia" w:ascii="宋体" w:hAnsi="宋体"/>
                <w:color w:val="auto"/>
                <w:szCs w:val="21"/>
              </w:rPr>
              <w:t>（2）退货处理：乙方应退还甲方支付的合同款，同时应承担该货物的直接费用（运输、保险、检验、货款利息及银行手续费等）。</w:t>
            </w:r>
          </w:p>
          <w:p w14:paraId="7C969D9A">
            <w:pPr>
              <w:adjustRightInd w:val="0"/>
              <w:snapToGrid w:val="0"/>
              <w:jc w:val="left"/>
              <w:rPr>
                <w:rFonts w:hint="eastAsia" w:ascii="宋体" w:hAnsi="宋体"/>
                <w:color w:val="auto"/>
                <w:szCs w:val="21"/>
              </w:rPr>
            </w:pPr>
            <w:r>
              <w:rPr>
                <w:rFonts w:hint="eastAsia" w:ascii="宋体" w:hAnsi="宋体"/>
                <w:color w:val="auto"/>
                <w:szCs w:val="21"/>
              </w:rPr>
              <w:t>2.如在使用过程中发生质量问题，乙方在接到甲方通知后在</w:t>
            </w:r>
            <w:r>
              <w:rPr>
                <w:rFonts w:hint="eastAsia" w:ascii="宋体" w:hAnsi="宋体"/>
                <w:color w:val="auto"/>
                <w:szCs w:val="21"/>
                <w:u w:val="single"/>
              </w:rPr>
              <w:t xml:space="preserve">   </w:t>
            </w:r>
            <w:r>
              <w:rPr>
                <w:rFonts w:hint="eastAsia" w:ascii="宋体" w:hAnsi="宋体"/>
                <w:color w:val="auto"/>
                <w:szCs w:val="21"/>
                <w:u w:val="single"/>
                <w:lang w:val="en-US" w:eastAsia="zh-CN"/>
              </w:rPr>
              <w:t>12</w:t>
            </w:r>
            <w:r>
              <w:rPr>
                <w:rFonts w:hint="eastAsia" w:ascii="宋体" w:hAnsi="宋体"/>
                <w:color w:val="auto"/>
                <w:szCs w:val="21"/>
                <w:u w:val="single"/>
              </w:rPr>
              <w:t xml:space="preserve">   </w:t>
            </w:r>
            <w:r>
              <w:rPr>
                <w:rFonts w:hint="eastAsia" w:ascii="宋体" w:hAnsi="宋体"/>
                <w:color w:val="auto"/>
                <w:szCs w:val="21"/>
              </w:rPr>
              <w:t>小时内到达甲方现场。</w:t>
            </w:r>
          </w:p>
          <w:p w14:paraId="5B42951A">
            <w:pPr>
              <w:pStyle w:val="210"/>
              <w:spacing w:line="240" w:lineRule="auto"/>
              <w:ind w:firstLine="0" w:firstLineChars="0"/>
              <w:rPr>
                <w:rFonts w:hint="eastAsia" w:ascii="宋体" w:hAnsi="宋体" w:eastAsia="宋体" w:cs="Times New Roman"/>
                <w:color w:val="auto"/>
                <w:kern w:val="2"/>
                <w:sz w:val="21"/>
              </w:rPr>
            </w:pPr>
            <w:r>
              <w:rPr>
                <w:rFonts w:hint="eastAsia" w:ascii="宋体" w:hAnsi="宋体" w:eastAsia="宋体" w:cs="Times New Roman"/>
                <w:color w:val="auto"/>
                <w:kern w:val="2"/>
                <w:sz w:val="21"/>
              </w:rPr>
              <w:t>3.在质保期内，乙方应对货物出现的质量及安全问题负责处理解决并承担一切费用。</w:t>
            </w:r>
          </w:p>
          <w:p w14:paraId="7BE4C094">
            <w:pPr>
              <w:pStyle w:val="210"/>
              <w:spacing w:line="240" w:lineRule="auto"/>
              <w:ind w:firstLine="0" w:firstLineChars="0"/>
              <w:rPr>
                <w:rFonts w:hint="eastAsia" w:ascii="宋体" w:hAnsi="宋体" w:eastAsia="宋体" w:cs="Times New Roman"/>
                <w:color w:val="auto"/>
                <w:kern w:val="2"/>
                <w:sz w:val="21"/>
              </w:rPr>
            </w:pPr>
            <w:r>
              <w:rPr>
                <w:rFonts w:hint="eastAsia" w:ascii="宋体" w:hAnsi="宋体" w:eastAsia="宋体" w:cs="Times New Roman"/>
                <w:color w:val="auto"/>
                <w:kern w:val="2"/>
                <w:sz w:val="21"/>
              </w:rPr>
              <w:t>4.上述的货物因人为因素出现的故障不在免费保修范围内。超过质保期的机器设备，终生维修，维修时只收部件成本费。</w:t>
            </w:r>
          </w:p>
          <w:p w14:paraId="40717E89">
            <w:pPr>
              <w:pStyle w:val="210"/>
              <w:spacing w:line="240" w:lineRule="auto"/>
              <w:ind w:firstLine="0" w:firstLineChars="0"/>
              <w:rPr>
                <w:rFonts w:hint="eastAsia"/>
                <w:color w:val="auto"/>
              </w:rPr>
            </w:pPr>
            <w:r>
              <w:rPr>
                <w:rFonts w:hint="eastAsia" w:ascii="宋体" w:hAnsi="宋体" w:eastAsia="宋体" w:cs="Times New Roman"/>
                <w:color w:val="auto"/>
                <w:kern w:val="2"/>
                <w:sz w:val="21"/>
              </w:rPr>
              <w:t>5.乙方提供的服务承诺和售后服务及质保期责任等其它具体约定事项。</w:t>
            </w:r>
          </w:p>
        </w:tc>
      </w:tr>
      <w:tr w14:paraId="22A2A4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82E1647">
            <w:pPr>
              <w:adjustRightInd w:val="0"/>
              <w:snapToGrid w:val="0"/>
              <w:jc w:val="center"/>
              <w:rPr>
                <w:rFonts w:hint="eastAsia" w:ascii="宋体" w:hAnsi="宋体"/>
                <w:szCs w:val="21"/>
              </w:rPr>
            </w:pPr>
            <w:r>
              <w:rPr>
                <w:rFonts w:hint="eastAsia" w:ascii="宋体" w:hAnsi="宋体"/>
                <w:szCs w:val="21"/>
              </w:rPr>
              <w:t>第二节</w:t>
            </w:r>
          </w:p>
          <w:p w14:paraId="5A7BDC78">
            <w:pPr>
              <w:adjustRightInd w:val="0"/>
              <w:snapToGrid w:val="0"/>
              <w:jc w:val="center"/>
              <w:rPr>
                <w:rFonts w:hint="eastAsia" w:ascii="宋体" w:hAnsi="宋体"/>
                <w:szCs w:val="21"/>
              </w:rPr>
            </w:pPr>
            <w:r>
              <w:rPr>
                <w:rFonts w:hint="eastAsia" w:ascii="宋体" w:hAnsi="宋体"/>
                <w:szCs w:val="21"/>
              </w:rPr>
              <w:t>第15.2（2）项</w:t>
            </w:r>
          </w:p>
        </w:tc>
        <w:tc>
          <w:tcPr>
            <w:tcW w:w="1742" w:type="dxa"/>
            <w:noWrap w:val="0"/>
            <w:vAlign w:val="center"/>
          </w:tcPr>
          <w:p w14:paraId="1FFF87FB">
            <w:pPr>
              <w:adjustRightInd w:val="0"/>
              <w:snapToGrid w:val="0"/>
              <w:jc w:val="left"/>
              <w:rPr>
                <w:rFonts w:hint="eastAsia" w:ascii="宋体" w:hAnsi="宋体"/>
                <w:color w:val="auto"/>
                <w:szCs w:val="21"/>
              </w:rPr>
            </w:pPr>
            <w:r>
              <w:rPr>
                <w:rFonts w:hint="eastAsia" w:ascii="宋体" w:hAnsi="宋体"/>
                <w:color w:val="auto"/>
                <w:szCs w:val="21"/>
              </w:rPr>
              <w:t>迟延交货赔偿费</w:t>
            </w:r>
          </w:p>
        </w:tc>
        <w:tc>
          <w:tcPr>
            <w:tcW w:w="5170" w:type="dxa"/>
            <w:noWrap w:val="0"/>
            <w:vAlign w:val="center"/>
          </w:tcPr>
          <w:p w14:paraId="31DAEAB2">
            <w:pPr>
              <w:snapToGrid w:val="0"/>
              <w:spacing w:line="300" w:lineRule="exact"/>
              <w:rPr>
                <w:color w:val="auto"/>
                <w:szCs w:val="21"/>
              </w:rPr>
            </w:pPr>
            <w:r>
              <w:rPr>
                <w:rFonts w:hint="eastAsia"/>
                <w:color w:val="auto"/>
                <w:szCs w:val="21"/>
              </w:rPr>
              <w:t>1</w:t>
            </w:r>
            <w:r>
              <w:rPr>
                <w:color w:val="auto"/>
                <w:szCs w:val="21"/>
              </w:rPr>
              <w:t>.乙方逾期交货的，</w:t>
            </w:r>
            <w:r>
              <w:rPr>
                <w:rFonts w:hint="eastAsia"/>
                <w:color w:val="auto"/>
                <w:szCs w:val="21"/>
              </w:rPr>
              <w:t>应</w:t>
            </w:r>
            <w:r>
              <w:rPr>
                <w:color w:val="auto"/>
                <w:szCs w:val="21"/>
              </w:rPr>
              <w:t>向</w:t>
            </w:r>
            <w:r>
              <w:rPr>
                <w:rFonts w:hint="eastAsia"/>
                <w:color w:val="auto"/>
                <w:szCs w:val="21"/>
              </w:rPr>
              <w:t>甲</w:t>
            </w:r>
            <w:r>
              <w:rPr>
                <w:color w:val="auto"/>
                <w:szCs w:val="21"/>
              </w:rPr>
              <w:t>方</w:t>
            </w:r>
            <w:r>
              <w:rPr>
                <w:rFonts w:hint="eastAsia"/>
                <w:color w:val="auto"/>
                <w:szCs w:val="21"/>
              </w:rPr>
              <w:t>支付</w:t>
            </w:r>
            <w:r>
              <w:rPr>
                <w:color w:val="auto"/>
                <w:szCs w:val="21"/>
              </w:rPr>
              <w:t>违约</w:t>
            </w:r>
            <w:r>
              <w:rPr>
                <w:rFonts w:hint="eastAsia"/>
                <w:color w:val="auto"/>
                <w:szCs w:val="21"/>
              </w:rPr>
              <w:t>金，标准为合同总价</w:t>
            </w:r>
            <w:r>
              <w:rPr>
                <w:color w:val="auto"/>
                <w:szCs w:val="21"/>
                <w:u w:val="single"/>
              </w:rPr>
              <w:t>3‰</w:t>
            </w:r>
            <w:r>
              <w:rPr>
                <w:color w:val="auto"/>
                <w:szCs w:val="21"/>
              </w:rPr>
              <w:t>/</w:t>
            </w:r>
            <w:r>
              <w:rPr>
                <w:rFonts w:hint="eastAsia"/>
                <w:color w:val="auto"/>
                <w:szCs w:val="21"/>
              </w:rPr>
              <w:t>日</w:t>
            </w:r>
            <w:r>
              <w:rPr>
                <w:color w:val="auto"/>
                <w:szCs w:val="21"/>
              </w:rPr>
              <w:t>，但违约金累计不得超过违约货款额</w:t>
            </w:r>
            <w:r>
              <w:rPr>
                <w:color w:val="auto"/>
                <w:szCs w:val="21"/>
                <w:u w:val="single"/>
              </w:rPr>
              <w:t>5%，</w:t>
            </w:r>
            <w:r>
              <w:rPr>
                <w:color w:val="auto"/>
                <w:szCs w:val="21"/>
              </w:rPr>
              <w:t xml:space="preserve"> </w:t>
            </w:r>
          </w:p>
          <w:p w14:paraId="2CB14700">
            <w:pPr>
              <w:snapToGrid w:val="0"/>
              <w:spacing w:line="300" w:lineRule="exact"/>
              <w:rPr>
                <w:color w:val="auto"/>
                <w:szCs w:val="21"/>
              </w:rPr>
            </w:pPr>
            <w:r>
              <w:rPr>
                <w:rFonts w:hint="eastAsia"/>
                <w:color w:val="auto"/>
                <w:szCs w:val="21"/>
              </w:rPr>
              <w:t>2</w:t>
            </w:r>
            <w:r>
              <w:rPr>
                <w:color w:val="auto"/>
                <w:szCs w:val="21"/>
              </w:rPr>
              <w:t>.乙方未按本合同和投标文件中规定的服务承诺提供售后服务的，乙方应按本合同</w:t>
            </w:r>
            <w:r>
              <w:rPr>
                <w:rFonts w:hint="eastAsia"/>
                <w:color w:val="auto"/>
                <w:szCs w:val="21"/>
              </w:rPr>
              <w:t>总</w:t>
            </w:r>
            <w:r>
              <w:rPr>
                <w:color w:val="auto"/>
                <w:szCs w:val="21"/>
              </w:rPr>
              <w:t>金额</w:t>
            </w:r>
            <w:r>
              <w:rPr>
                <w:color w:val="auto"/>
                <w:szCs w:val="21"/>
                <w:u w:val="single"/>
              </w:rPr>
              <w:t xml:space="preserve"> 5%</w:t>
            </w:r>
            <w:r>
              <w:rPr>
                <w:color w:val="auto"/>
                <w:szCs w:val="21"/>
              </w:rPr>
              <w:t>向甲方支付违约金。</w:t>
            </w:r>
          </w:p>
          <w:p w14:paraId="2CC6B7E0">
            <w:pPr>
              <w:snapToGrid w:val="0"/>
              <w:spacing w:line="300" w:lineRule="exact"/>
              <w:rPr>
                <w:color w:val="auto"/>
                <w:szCs w:val="21"/>
              </w:rPr>
            </w:pPr>
            <w:r>
              <w:rPr>
                <w:rFonts w:hint="eastAsia"/>
                <w:color w:val="auto"/>
                <w:szCs w:val="21"/>
              </w:rPr>
              <w:t>3</w:t>
            </w:r>
            <w:r>
              <w:rPr>
                <w:color w:val="auto"/>
                <w:szCs w:val="21"/>
              </w:rPr>
              <w:t>.乙方提供的货物在质量保证期内，因设计、工艺或材料的缺陷和其它质量原因造成的问题，由乙方负责，费用从</w:t>
            </w:r>
            <w:r>
              <w:rPr>
                <w:rFonts w:hint="eastAsia"/>
                <w:color w:val="auto"/>
                <w:szCs w:val="21"/>
              </w:rPr>
              <w:t>剩余支付货款</w:t>
            </w:r>
            <w:r>
              <w:rPr>
                <w:color w:val="auto"/>
                <w:szCs w:val="21"/>
              </w:rPr>
              <w:t>中扣除，</w:t>
            </w:r>
            <w:r>
              <w:rPr>
                <w:rFonts w:hint="eastAsia"/>
                <w:color w:val="auto"/>
                <w:szCs w:val="21"/>
              </w:rPr>
              <w:t>剩余支付货款</w:t>
            </w:r>
            <w:r>
              <w:rPr>
                <w:color w:val="auto"/>
                <w:szCs w:val="21"/>
              </w:rPr>
              <w:t>不足以支付的，由乙方另行支付。</w:t>
            </w:r>
          </w:p>
        </w:tc>
      </w:tr>
      <w:tr w14:paraId="534CC0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FE44589">
            <w:pPr>
              <w:adjustRightInd w:val="0"/>
              <w:snapToGrid w:val="0"/>
              <w:jc w:val="center"/>
              <w:rPr>
                <w:rFonts w:hint="eastAsia" w:ascii="宋体" w:hAnsi="宋体"/>
                <w:szCs w:val="21"/>
              </w:rPr>
            </w:pPr>
            <w:r>
              <w:rPr>
                <w:rFonts w:hint="eastAsia" w:ascii="宋体" w:hAnsi="宋体"/>
                <w:szCs w:val="21"/>
              </w:rPr>
              <w:t>第二节</w:t>
            </w:r>
          </w:p>
          <w:p w14:paraId="003DDFC8">
            <w:pPr>
              <w:adjustRightInd w:val="0"/>
              <w:snapToGrid w:val="0"/>
              <w:jc w:val="center"/>
              <w:rPr>
                <w:rFonts w:hint="eastAsia" w:ascii="宋体" w:hAnsi="宋体"/>
                <w:szCs w:val="21"/>
              </w:rPr>
            </w:pPr>
            <w:r>
              <w:rPr>
                <w:rFonts w:hint="eastAsia" w:ascii="宋体" w:hAnsi="宋体"/>
                <w:szCs w:val="21"/>
              </w:rPr>
              <w:t>第15.3款</w:t>
            </w:r>
          </w:p>
        </w:tc>
        <w:tc>
          <w:tcPr>
            <w:tcW w:w="1742" w:type="dxa"/>
            <w:noWrap w:val="0"/>
            <w:vAlign w:val="center"/>
          </w:tcPr>
          <w:p w14:paraId="3B3BB796">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noWrap w:val="0"/>
            <w:vAlign w:val="center"/>
          </w:tcPr>
          <w:p w14:paraId="4C0C80FD">
            <w:pPr>
              <w:adjustRightInd w:val="0"/>
              <w:snapToGrid w:val="0"/>
              <w:jc w:val="left"/>
              <w:rPr>
                <w:rFonts w:hint="eastAsia" w:ascii="宋体" w:hAnsi="宋体"/>
                <w:color w:val="auto"/>
                <w:szCs w:val="21"/>
                <w:u w:val="single"/>
              </w:rPr>
            </w:pPr>
            <w:r>
              <w:rPr>
                <w:color w:val="auto"/>
                <w:szCs w:val="21"/>
              </w:rPr>
              <w:t>甲方延期付货款的，</w:t>
            </w:r>
            <w:r>
              <w:rPr>
                <w:rFonts w:hint="eastAsia"/>
                <w:color w:val="auto"/>
                <w:szCs w:val="21"/>
              </w:rPr>
              <w:t>应</w:t>
            </w:r>
            <w:r>
              <w:rPr>
                <w:color w:val="auto"/>
                <w:szCs w:val="21"/>
              </w:rPr>
              <w:t>向乙方</w:t>
            </w:r>
            <w:r>
              <w:rPr>
                <w:rFonts w:hint="eastAsia"/>
                <w:color w:val="auto"/>
                <w:szCs w:val="21"/>
              </w:rPr>
              <w:t>支</w:t>
            </w:r>
            <w:r>
              <w:rPr>
                <w:color w:val="auto"/>
                <w:szCs w:val="21"/>
              </w:rPr>
              <w:t>付延期滞纳金</w:t>
            </w:r>
            <w:r>
              <w:rPr>
                <w:rFonts w:hint="eastAsia"/>
                <w:color w:val="auto"/>
                <w:szCs w:val="21"/>
              </w:rPr>
              <w:t>，标准为合同总价</w:t>
            </w:r>
            <w:r>
              <w:rPr>
                <w:color w:val="auto"/>
                <w:szCs w:val="21"/>
              </w:rPr>
              <w:t>额</w:t>
            </w:r>
            <w:r>
              <w:rPr>
                <w:color w:val="auto"/>
                <w:szCs w:val="21"/>
                <w:u w:val="single"/>
              </w:rPr>
              <w:t>3‰/</w:t>
            </w:r>
            <w:r>
              <w:rPr>
                <w:rFonts w:hint="eastAsia"/>
                <w:color w:val="auto"/>
                <w:szCs w:val="21"/>
                <w:u w:val="single"/>
              </w:rPr>
              <w:t>日</w:t>
            </w:r>
            <w:r>
              <w:rPr>
                <w:color w:val="auto"/>
                <w:szCs w:val="21"/>
              </w:rPr>
              <w:t>，但滞纳金累计不得超过延期货款额</w:t>
            </w:r>
            <w:r>
              <w:rPr>
                <w:color w:val="auto"/>
                <w:szCs w:val="21"/>
                <w:u w:val="single"/>
              </w:rPr>
              <w:t>5%</w:t>
            </w:r>
            <w:r>
              <w:rPr>
                <w:color w:val="auto"/>
                <w:szCs w:val="21"/>
              </w:rPr>
              <w:t>。</w:t>
            </w:r>
          </w:p>
        </w:tc>
      </w:tr>
      <w:tr w14:paraId="62802C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2FC40C1A">
            <w:pPr>
              <w:adjustRightInd w:val="0"/>
              <w:snapToGrid w:val="0"/>
              <w:jc w:val="center"/>
              <w:rPr>
                <w:rFonts w:hint="eastAsia" w:ascii="宋体" w:hAnsi="宋体"/>
                <w:szCs w:val="21"/>
              </w:rPr>
            </w:pPr>
            <w:r>
              <w:rPr>
                <w:rFonts w:hint="eastAsia" w:ascii="宋体" w:hAnsi="宋体"/>
                <w:szCs w:val="21"/>
              </w:rPr>
              <w:t>第二节</w:t>
            </w:r>
          </w:p>
          <w:p w14:paraId="10EB0982">
            <w:pPr>
              <w:adjustRightInd w:val="0"/>
              <w:snapToGrid w:val="0"/>
              <w:jc w:val="center"/>
              <w:rPr>
                <w:rFonts w:hint="eastAsia"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noWrap w:val="0"/>
            <w:vAlign w:val="center"/>
          </w:tcPr>
          <w:p w14:paraId="2A3E2AF9">
            <w:pPr>
              <w:adjustRightInd w:val="0"/>
              <w:snapToGrid w:val="0"/>
              <w:jc w:val="left"/>
              <w:rPr>
                <w:rFonts w:hint="eastAsia"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noWrap w:val="0"/>
            <w:vAlign w:val="center"/>
          </w:tcPr>
          <w:p w14:paraId="1F3F8BBF">
            <w:pPr>
              <w:pStyle w:val="40"/>
              <w:ind w:left="0" w:leftChars="0"/>
              <w:rPr>
                <w:color w:val="auto"/>
              </w:rPr>
            </w:pPr>
            <w:r>
              <w:rPr>
                <w:rFonts w:hint="eastAsia"/>
                <w:color w:val="auto"/>
              </w:rPr>
              <w:t>1.最终验收不合格的，甲方有权解除合同，由此产生的费用由乙方承担，给甲方造成其他损失的，乙方应进行赔偿，并承担甲方追究的其他违约责任。</w:t>
            </w:r>
          </w:p>
          <w:p w14:paraId="448EE58A">
            <w:pPr>
              <w:rPr>
                <w:color w:val="auto"/>
              </w:rPr>
            </w:pPr>
            <w:r>
              <w:rPr>
                <w:color w:val="auto"/>
              </w:rPr>
              <w:t>2.</w:t>
            </w:r>
            <w:r>
              <w:rPr>
                <w:rFonts w:hint="eastAsia"/>
                <w:color w:val="auto"/>
              </w:rPr>
              <w:t>乙方提供的货物在质量保证期内，因设计、工艺或材料的缺陷和其它质量原因造成的问题，由乙方负责，费用从剩余支付货款中扣除，剩余支付货款不足以支付的，由乙方另行支付。</w:t>
            </w:r>
          </w:p>
          <w:p w14:paraId="56E1FA37">
            <w:pPr>
              <w:rPr>
                <w:color w:val="auto"/>
              </w:rPr>
            </w:pPr>
            <w:r>
              <w:rPr>
                <w:rFonts w:hint="eastAsia"/>
                <w:color w:val="auto"/>
              </w:rPr>
              <w:t>3.乙方提供的货物如侵犯了第三方合法权益而引发的任何纠纷或诉讼，均由乙方负责交涉并承担全部责任。</w:t>
            </w:r>
          </w:p>
          <w:p w14:paraId="53A94C47">
            <w:pPr>
              <w:pStyle w:val="40"/>
              <w:ind w:left="0" w:leftChars="0"/>
              <w:rPr>
                <w:color w:val="auto"/>
              </w:rPr>
            </w:pPr>
            <w:r>
              <w:rPr>
                <w:rFonts w:hint="eastAsia"/>
                <w:color w:val="auto"/>
              </w:rPr>
              <w:t>4.其它违约行为按违约货款额5%收取违约金并赔偿经济损失。</w:t>
            </w:r>
          </w:p>
          <w:p w14:paraId="3A889060">
            <w:pPr>
              <w:snapToGrid w:val="0"/>
              <w:spacing w:line="300" w:lineRule="exact"/>
              <w:rPr>
                <w:color w:val="auto"/>
                <w:highlight w:val="yellow"/>
              </w:rPr>
            </w:pPr>
            <w:r>
              <w:rPr>
                <w:rFonts w:hint="eastAsia"/>
                <w:color w:val="auto"/>
              </w:rPr>
              <w:t xml:space="preserve">5.因甲方原因导致变更、中止或者终止政府采购合同的，应当依照合同约定对乙方受到的损失予以赔偿或者补偿。赔偿（补偿）标准： </w:t>
            </w:r>
            <w:r>
              <w:rPr>
                <w:color w:val="auto"/>
                <w:u w:val="single"/>
              </w:rPr>
              <w:t xml:space="preserve"> </w:t>
            </w:r>
            <w:r>
              <w:rPr>
                <w:rFonts w:hint="eastAsia"/>
                <w:color w:val="auto"/>
                <w:u w:val="single"/>
              </w:rPr>
              <w:t>按实际损失赔偿</w:t>
            </w:r>
            <w:r>
              <w:rPr>
                <w:rFonts w:hint="eastAsia"/>
                <w:color w:val="auto"/>
              </w:rPr>
              <w:t xml:space="preserve">  。</w:t>
            </w:r>
          </w:p>
        </w:tc>
      </w:tr>
      <w:tr w14:paraId="26094B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14E2D96F">
            <w:pPr>
              <w:adjustRightInd w:val="0"/>
              <w:snapToGrid w:val="0"/>
              <w:jc w:val="center"/>
              <w:rPr>
                <w:rFonts w:hint="eastAsia" w:ascii="宋体" w:hAnsi="宋体"/>
                <w:color w:val="auto"/>
                <w:szCs w:val="21"/>
              </w:rPr>
            </w:pPr>
            <w:r>
              <w:rPr>
                <w:rFonts w:hint="eastAsia" w:ascii="宋体" w:hAnsi="宋体"/>
                <w:color w:val="auto"/>
                <w:szCs w:val="21"/>
              </w:rPr>
              <w:t>第二节</w:t>
            </w:r>
          </w:p>
          <w:p w14:paraId="6392CE83">
            <w:pPr>
              <w:adjustRightInd w:val="0"/>
              <w:snapToGrid w:val="0"/>
              <w:jc w:val="center"/>
              <w:rPr>
                <w:rFonts w:hint="eastAsia" w:ascii="宋体" w:hAnsi="宋体"/>
                <w:color w:val="auto"/>
                <w:szCs w:val="21"/>
              </w:rPr>
            </w:pPr>
            <w:r>
              <w:rPr>
                <w:rFonts w:hint="eastAsia" w:ascii="宋体" w:hAnsi="宋体"/>
                <w:color w:val="auto"/>
                <w:szCs w:val="21"/>
              </w:rPr>
              <w:t>第19.2款</w:t>
            </w:r>
          </w:p>
        </w:tc>
        <w:tc>
          <w:tcPr>
            <w:tcW w:w="1742" w:type="dxa"/>
            <w:tcBorders>
              <w:top w:val="single" w:color="auto" w:sz="2" w:space="0"/>
              <w:left w:val="single" w:color="auto" w:sz="2" w:space="0"/>
              <w:right w:val="single" w:color="auto" w:sz="2" w:space="0"/>
            </w:tcBorders>
            <w:noWrap w:val="0"/>
            <w:vAlign w:val="center"/>
          </w:tcPr>
          <w:p w14:paraId="65FDB2C0">
            <w:pPr>
              <w:adjustRightInd w:val="0"/>
              <w:snapToGrid w:val="0"/>
              <w:jc w:val="left"/>
              <w:rPr>
                <w:rFonts w:hint="eastAsia" w:ascii="宋体" w:hAnsi="宋体"/>
                <w:color w:val="auto"/>
                <w:szCs w:val="21"/>
              </w:rPr>
            </w:pPr>
            <w:r>
              <w:rPr>
                <w:rFonts w:hint="eastAsia" w:ascii="宋体" w:hAnsi="宋体"/>
                <w:color w:val="auto"/>
                <w:szCs w:val="21"/>
              </w:rPr>
              <w:t>解决争议的方法</w:t>
            </w:r>
          </w:p>
        </w:tc>
        <w:tc>
          <w:tcPr>
            <w:tcW w:w="5170" w:type="dxa"/>
            <w:tcBorders>
              <w:top w:val="single" w:color="auto" w:sz="2" w:space="0"/>
              <w:left w:val="single" w:color="auto" w:sz="2" w:space="0"/>
            </w:tcBorders>
            <w:noWrap w:val="0"/>
            <w:vAlign w:val="center"/>
          </w:tcPr>
          <w:p w14:paraId="5CE3CD3F">
            <w:pPr>
              <w:autoSpaceDE w:val="0"/>
              <w:autoSpaceDN w:val="0"/>
              <w:adjustRightInd w:val="0"/>
              <w:snapToGrid w:val="0"/>
              <w:spacing w:line="400" w:lineRule="exact"/>
              <w:jc w:val="left"/>
              <w:rPr>
                <w:rFonts w:hint="eastAsia" w:ascii="宋体" w:hAnsi="宋体" w:cs="宋体"/>
                <w:iCs/>
                <w:color w:val="auto"/>
                <w:szCs w:val="21"/>
              </w:rPr>
            </w:pPr>
            <w:r>
              <w:rPr>
                <w:rFonts w:hint="eastAsia" w:ascii="宋体" w:hAnsi="宋体" w:cs="宋体"/>
                <w:iCs/>
                <w:color w:val="auto"/>
                <w:szCs w:val="21"/>
              </w:rPr>
              <w:t>因本合同及合同有关事项发生的争议，按下列第</w:t>
            </w:r>
            <w:r>
              <w:rPr>
                <w:rFonts w:hint="eastAsia" w:ascii="宋体" w:hAnsi="宋体" w:cs="宋体"/>
                <w:iCs/>
                <w:color w:val="auto"/>
                <w:szCs w:val="21"/>
                <w:u w:val="single"/>
              </w:rPr>
              <w:t xml:space="preserve">   </w:t>
            </w:r>
            <w:r>
              <w:rPr>
                <w:rFonts w:hint="eastAsia" w:ascii="宋体" w:hAnsi="宋体" w:cs="宋体"/>
                <w:iCs/>
                <w:color w:val="auto"/>
                <w:szCs w:val="21"/>
              </w:rPr>
              <w:t>种方式解决：</w:t>
            </w:r>
          </w:p>
          <w:p w14:paraId="30F8D5DF">
            <w:pPr>
              <w:autoSpaceDE w:val="0"/>
              <w:autoSpaceDN w:val="0"/>
              <w:adjustRightInd w:val="0"/>
              <w:snapToGrid w:val="0"/>
              <w:spacing w:line="400" w:lineRule="exact"/>
              <w:jc w:val="left"/>
              <w:rPr>
                <w:rFonts w:hint="eastAsia" w:ascii="宋体" w:hAnsi="宋体" w:cs="宋体"/>
                <w:iCs/>
                <w:color w:val="auto"/>
                <w:szCs w:val="21"/>
              </w:rPr>
            </w:pPr>
            <w:r>
              <w:rPr>
                <w:rFonts w:hint="eastAsia" w:ascii="宋体" w:hAnsi="宋体" w:cs="宋体"/>
                <w:iCs/>
                <w:color w:val="auto"/>
                <w:szCs w:val="21"/>
              </w:rPr>
              <w:t>（1）向</w:t>
            </w:r>
            <w:r>
              <w:rPr>
                <w:rFonts w:hint="eastAsia" w:ascii="宋体" w:hAnsi="宋体" w:cs="宋体"/>
                <w:iCs/>
                <w:color w:val="auto"/>
                <w:szCs w:val="21"/>
                <w:u w:val="single"/>
              </w:rPr>
              <w:t xml:space="preserve">                    </w:t>
            </w:r>
            <w:r>
              <w:rPr>
                <w:rFonts w:hint="eastAsia" w:ascii="宋体" w:hAnsi="宋体" w:cs="宋体"/>
                <w:iCs/>
                <w:color w:val="auto"/>
                <w:szCs w:val="21"/>
              </w:rPr>
              <w:t>仲裁委员会申请仲裁，仲裁地点为</w:t>
            </w:r>
            <w:r>
              <w:rPr>
                <w:rFonts w:hint="eastAsia" w:ascii="宋体" w:hAnsi="宋体" w:cs="宋体"/>
                <w:iCs/>
                <w:color w:val="auto"/>
                <w:szCs w:val="21"/>
                <w:u w:val="single"/>
              </w:rPr>
              <w:t xml:space="preserve">           </w:t>
            </w:r>
            <w:r>
              <w:rPr>
                <w:rFonts w:hint="eastAsia" w:ascii="宋体" w:hAnsi="宋体" w:cs="宋体"/>
                <w:iCs/>
                <w:color w:val="auto"/>
                <w:szCs w:val="21"/>
              </w:rPr>
              <w:t>；</w:t>
            </w:r>
          </w:p>
          <w:p w14:paraId="547E3E31">
            <w:pPr>
              <w:adjustRightInd w:val="0"/>
              <w:snapToGrid w:val="0"/>
              <w:jc w:val="left"/>
              <w:rPr>
                <w:rFonts w:hint="eastAsia" w:ascii="宋体" w:hAnsi="宋体" w:cs="宋体"/>
                <w:iCs/>
                <w:color w:val="auto"/>
                <w:szCs w:val="21"/>
              </w:rPr>
            </w:pPr>
            <w:r>
              <w:rPr>
                <w:rFonts w:hint="eastAsia" w:ascii="宋体" w:hAnsi="宋体" w:cs="宋体"/>
                <w:iCs/>
                <w:color w:val="auto"/>
                <w:szCs w:val="21"/>
              </w:rPr>
              <w:t>（2）向</w:t>
            </w:r>
            <w:r>
              <w:rPr>
                <w:rFonts w:hint="eastAsia" w:ascii="宋体" w:hAnsi="宋体" w:cs="宋体"/>
                <w:iCs/>
                <w:color w:val="auto"/>
                <w:szCs w:val="21"/>
                <w:u w:val="single"/>
              </w:rPr>
              <w:t xml:space="preserve">      甲方所在地    </w:t>
            </w:r>
            <w:r>
              <w:rPr>
                <w:rFonts w:hint="eastAsia" w:ascii="宋体" w:hAnsi="宋体" w:cs="宋体"/>
                <w:iCs/>
                <w:color w:val="auto"/>
                <w:szCs w:val="21"/>
              </w:rPr>
              <w:t>人民法院起诉。</w:t>
            </w:r>
          </w:p>
          <w:p w14:paraId="7D57D92B">
            <w:pPr>
              <w:adjustRightInd w:val="0"/>
              <w:snapToGrid w:val="0"/>
              <w:jc w:val="left"/>
              <w:rPr>
                <w:color w:val="auto"/>
                <w:szCs w:val="21"/>
              </w:rPr>
            </w:pPr>
          </w:p>
          <w:p w14:paraId="587D39EC">
            <w:pPr>
              <w:adjustRightInd w:val="0"/>
              <w:snapToGrid w:val="0"/>
              <w:jc w:val="left"/>
              <w:rPr>
                <w:rFonts w:hint="eastAsia" w:ascii="宋体" w:hAnsi="宋体"/>
                <w:color w:val="auto"/>
                <w:szCs w:val="21"/>
                <w:u w:val="single"/>
              </w:rPr>
            </w:pPr>
            <w:r>
              <w:rPr>
                <w:rFonts w:hint="eastAsia"/>
                <w:color w:val="auto"/>
                <w:szCs w:val="21"/>
              </w:rPr>
              <w:t>因货物质量问题或验收结果发生争议的，应邀请国家认定的质量检测机构按照国家标准对货物质量进行验收。货物符合验收标准的，鉴定费由甲方承担；货物不符合验收标准的，鉴定费由乙方承担。</w:t>
            </w:r>
          </w:p>
        </w:tc>
      </w:tr>
      <w:tr w14:paraId="3AFB78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3B66443C">
            <w:pPr>
              <w:adjustRightInd w:val="0"/>
              <w:snapToGrid w:val="0"/>
              <w:jc w:val="center"/>
              <w:rPr>
                <w:rFonts w:hint="eastAsia" w:ascii="宋体" w:hAnsi="宋体"/>
                <w:color w:val="auto"/>
                <w:szCs w:val="21"/>
              </w:rPr>
            </w:pPr>
            <w:r>
              <w:rPr>
                <w:rFonts w:hint="eastAsia" w:ascii="宋体" w:hAnsi="宋体"/>
                <w:color w:val="auto"/>
                <w:szCs w:val="21"/>
              </w:rPr>
              <w:t>第二节</w:t>
            </w:r>
          </w:p>
          <w:p w14:paraId="507350BC">
            <w:pPr>
              <w:adjustRightInd w:val="0"/>
              <w:snapToGrid w:val="0"/>
              <w:jc w:val="center"/>
              <w:rPr>
                <w:rFonts w:hint="eastAsia" w:ascii="宋体" w:hAnsi="宋体"/>
                <w:color w:val="auto"/>
                <w:szCs w:val="21"/>
              </w:rPr>
            </w:pPr>
            <w:r>
              <w:rPr>
                <w:rFonts w:hint="eastAsia" w:ascii="宋体" w:hAnsi="宋体"/>
                <w:color w:val="auto"/>
                <w:szCs w:val="21"/>
              </w:rPr>
              <w:t>第23.1款</w:t>
            </w:r>
          </w:p>
        </w:tc>
        <w:tc>
          <w:tcPr>
            <w:tcW w:w="1742" w:type="dxa"/>
            <w:noWrap w:val="0"/>
            <w:vAlign w:val="center"/>
          </w:tcPr>
          <w:p w14:paraId="233C0D7C">
            <w:pPr>
              <w:adjustRightInd w:val="0"/>
              <w:snapToGrid w:val="0"/>
              <w:jc w:val="left"/>
              <w:rPr>
                <w:rFonts w:hint="eastAsia" w:ascii="宋体" w:hAnsi="宋体"/>
                <w:color w:val="auto"/>
                <w:szCs w:val="21"/>
              </w:rPr>
            </w:pPr>
            <w:r>
              <w:rPr>
                <w:rFonts w:hint="eastAsia" w:ascii="宋体" w:hAnsi="宋体"/>
                <w:bCs/>
                <w:color w:val="auto"/>
                <w:szCs w:val="21"/>
              </w:rPr>
              <w:t>其他专用条款</w:t>
            </w:r>
          </w:p>
        </w:tc>
        <w:tc>
          <w:tcPr>
            <w:tcW w:w="5170" w:type="dxa"/>
            <w:noWrap w:val="0"/>
            <w:vAlign w:val="center"/>
          </w:tcPr>
          <w:p w14:paraId="62AED07A">
            <w:pPr>
              <w:snapToGrid w:val="0"/>
              <w:spacing w:line="300" w:lineRule="exact"/>
              <w:rPr>
                <w:color w:val="auto"/>
                <w:szCs w:val="21"/>
              </w:rPr>
            </w:pPr>
            <w:r>
              <w:rPr>
                <w:rFonts w:hint="eastAsia"/>
                <w:color w:val="auto"/>
                <w:szCs w:val="21"/>
              </w:rPr>
              <w:t xml:space="preserve">1.如采购项目涉及采购标的的知识产权归属的，产权归属为： </w:t>
            </w:r>
            <w:r>
              <w:rPr>
                <w:color w:val="auto"/>
                <w:szCs w:val="21"/>
                <w:u w:val="single"/>
              </w:rPr>
              <w:t xml:space="preserve">   </w:t>
            </w:r>
            <w:r>
              <w:rPr>
                <w:rFonts w:hint="eastAsia"/>
                <w:color w:val="auto"/>
                <w:szCs w:val="21"/>
                <w:u w:val="single"/>
              </w:rPr>
              <w:t>甲方</w:t>
            </w:r>
            <w:r>
              <w:rPr>
                <w:color w:val="auto"/>
                <w:szCs w:val="21"/>
                <w:u w:val="single"/>
              </w:rPr>
              <w:t xml:space="preserve">      </w:t>
            </w:r>
            <w:r>
              <w:rPr>
                <w:rFonts w:hint="eastAsia"/>
                <w:color w:val="auto"/>
                <w:szCs w:val="21"/>
              </w:rPr>
              <w:t xml:space="preserve">  </w:t>
            </w:r>
          </w:p>
          <w:p w14:paraId="16E0B21E">
            <w:pPr>
              <w:snapToGrid w:val="0"/>
              <w:spacing w:line="300" w:lineRule="exact"/>
              <w:rPr>
                <w:color w:val="auto"/>
                <w:szCs w:val="21"/>
                <w:u w:val="single"/>
              </w:rPr>
            </w:pPr>
            <w:r>
              <w:rPr>
                <w:rFonts w:hint="eastAsia"/>
                <w:color w:val="auto"/>
                <w:szCs w:val="21"/>
              </w:rPr>
              <w:t>2.产权纠纷处理方式：</w:t>
            </w:r>
            <w:r>
              <w:rPr>
                <w:rFonts w:hint="eastAsia"/>
                <w:color w:val="auto"/>
                <w:szCs w:val="21"/>
                <w:u w:val="single"/>
              </w:rPr>
              <w:t>甲方在中华人民共和国境内使用乙方提供的产品及服务时免受第三方提出的侵犯其专利权或其它知识产权的起诉。如果第三方提出侵权指控，乙方应妥善处理纠纷并承担由此而引起的一切法律责任和费用。</w:t>
            </w:r>
          </w:p>
          <w:p w14:paraId="41454F99">
            <w:pPr>
              <w:snapToGrid w:val="0"/>
              <w:spacing w:line="300" w:lineRule="exact"/>
              <w:rPr>
                <w:color w:val="auto"/>
                <w:szCs w:val="21"/>
              </w:rPr>
            </w:pPr>
            <w:r>
              <w:rPr>
                <w:rFonts w:hint="eastAsia"/>
                <w:color w:val="auto"/>
              </w:rPr>
              <w:t>3</w:t>
            </w:r>
            <w:r>
              <w:rPr>
                <w:rFonts w:hint="eastAsia"/>
                <w:color w:val="auto"/>
                <w:szCs w:val="21"/>
              </w:rPr>
              <w:t>．</w:t>
            </w:r>
            <w:r>
              <w:rPr>
                <w:color w:val="auto"/>
                <w:szCs w:val="21"/>
              </w:rPr>
              <w:t>除《中华人民共和国政府采购法》第五十条规定的情形外，本合同一经签订，甲乙双方不得擅自变更、中止或终止。</w:t>
            </w:r>
            <w:r>
              <w:rPr>
                <w:rFonts w:hint="eastAsia"/>
                <w:color w:val="auto"/>
                <w:szCs w:val="21"/>
              </w:rPr>
              <w:t>如依照政府采购法确需变更合同内容的，甲方应当自合同变更之日起2个工作日内在省级以上财政部门指定的媒体上发布合同变更公告。</w:t>
            </w:r>
          </w:p>
          <w:p w14:paraId="4F740A00">
            <w:pPr>
              <w:snapToGrid w:val="0"/>
              <w:spacing w:line="300" w:lineRule="exact"/>
              <w:rPr>
                <w:color w:val="auto"/>
              </w:rPr>
            </w:pPr>
            <w:r>
              <w:rPr>
                <w:rFonts w:hint="eastAsia"/>
                <w:color w:val="auto"/>
              </w:rPr>
              <w:t>4.合同执行中涉及采购资金和采购内容修改或补充的，须报财政部门备案，经财政部门同意后签书面补充协议。</w:t>
            </w:r>
          </w:p>
          <w:p w14:paraId="1106E8C4">
            <w:pPr>
              <w:snapToGrid w:val="0"/>
              <w:spacing w:line="300" w:lineRule="exact"/>
              <w:rPr>
                <w:color w:val="auto"/>
              </w:rPr>
            </w:pPr>
            <w:r>
              <w:rPr>
                <w:rFonts w:hint="eastAsia"/>
                <w:color w:val="auto"/>
              </w:rPr>
              <w:t>5.如无特别说明，本合同使用货币币制为人民币，使用单位为中国国家法定计量单位。</w:t>
            </w:r>
          </w:p>
          <w:p w14:paraId="61F79DB3">
            <w:pPr>
              <w:snapToGrid w:val="0"/>
              <w:spacing w:line="300" w:lineRule="exact"/>
              <w:rPr>
                <w:color w:val="auto"/>
              </w:rPr>
            </w:pPr>
            <w:r>
              <w:rPr>
                <w:rFonts w:hint="eastAsia"/>
                <w:color w:val="auto"/>
              </w:rPr>
              <w:t>6.本合同中提及的招标与谈判、磋商、询价、单一来源采购为同一含义，提及的投标与响应为同一含义，提及的中标与成交为同一含义。</w:t>
            </w:r>
          </w:p>
          <w:p w14:paraId="101E4185">
            <w:pPr>
              <w:snapToGrid w:val="0"/>
              <w:spacing w:line="300" w:lineRule="exact"/>
              <w:rPr>
                <w:color w:val="auto"/>
              </w:rPr>
            </w:pPr>
            <w:r>
              <w:rPr>
                <w:rFonts w:hint="eastAsia"/>
                <w:color w:val="auto"/>
              </w:rPr>
              <w:t>7. 不可抗力事件的处理：</w:t>
            </w:r>
          </w:p>
          <w:p w14:paraId="52A195B3">
            <w:pPr>
              <w:snapToGrid w:val="0"/>
              <w:spacing w:line="300" w:lineRule="exact"/>
              <w:rPr>
                <w:color w:val="auto"/>
              </w:rPr>
            </w:pPr>
            <w:r>
              <w:rPr>
                <w:rFonts w:hint="eastAsia"/>
                <w:color w:val="auto"/>
              </w:rPr>
              <w:t>（1）在合同有效期内，任何一方因不可抗力事件导致不能履行合同，则合同履行期可延长，其延长期与不可抗力影响期相同。</w:t>
            </w:r>
          </w:p>
          <w:p w14:paraId="4F4B14B0">
            <w:pPr>
              <w:snapToGrid w:val="0"/>
              <w:spacing w:line="300" w:lineRule="exact"/>
              <w:rPr>
                <w:color w:val="auto"/>
              </w:rPr>
            </w:pPr>
            <w:r>
              <w:rPr>
                <w:rFonts w:hint="eastAsia"/>
                <w:color w:val="auto"/>
              </w:rPr>
              <w:t>（2）不可抗力事件发生后，应立即通知对方，并寄送有关权威机构出具的证明。</w:t>
            </w:r>
          </w:p>
          <w:p w14:paraId="6293A21E">
            <w:pPr>
              <w:snapToGrid w:val="0"/>
              <w:spacing w:line="300" w:lineRule="exact"/>
              <w:rPr>
                <w:color w:val="auto"/>
              </w:rPr>
            </w:pPr>
            <w:r>
              <w:rPr>
                <w:rFonts w:hint="eastAsia"/>
                <w:color w:val="auto"/>
              </w:rPr>
              <w:t>（3）不可抗力事件延续一百二十天以上，双方应通过友好协商，确定是否继续履行合同。</w:t>
            </w:r>
          </w:p>
          <w:p w14:paraId="7C01176D">
            <w:pPr>
              <w:snapToGrid w:val="0"/>
              <w:spacing w:line="300" w:lineRule="exact"/>
              <w:rPr>
                <w:color w:val="auto"/>
              </w:rPr>
            </w:pPr>
            <w:r>
              <w:rPr>
                <w:rFonts w:hint="eastAsia"/>
                <w:color w:val="auto"/>
              </w:rPr>
              <w:t>8.本合同未尽事宜，遵照《民法典》有关条文执行。</w:t>
            </w:r>
          </w:p>
        </w:tc>
      </w:tr>
    </w:tbl>
    <w:p w14:paraId="7291CB4F">
      <w:pPr>
        <w:rPr>
          <w:color w:val="auto"/>
        </w:rPr>
      </w:pPr>
    </w:p>
    <w:p w14:paraId="506E48F6">
      <w:pPr>
        <w:widowControl/>
        <w:jc w:val="left"/>
      </w:pPr>
      <w:r>
        <w:br w:type="page"/>
      </w:r>
    </w:p>
    <w:p w14:paraId="1B259225">
      <w:pPr>
        <w:spacing w:before="120" w:line="320" w:lineRule="atLeast"/>
        <w:jc w:val="left"/>
        <w:outlineLvl w:val="1"/>
        <w:rPr>
          <w:b/>
          <w:bCs/>
          <w:kern w:val="0"/>
          <w:szCs w:val="21"/>
        </w:rPr>
      </w:pPr>
      <w:r>
        <w:rPr>
          <w:b/>
          <w:bCs/>
          <w:kern w:val="0"/>
          <w:szCs w:val="21"/>
        </w:rPr>
        <w:t>合同附件1</w:t>
      </w:r>
    </w:p>
    <w:p w14:paraId="69F441CD">
      <w:pPr>
        <w:snapToGrid w:val="0"/>
        <w:spacing w:line="360" w:lineRule="exact"/>
        <w:jc w:val="center"/>
        <w:rPr>
          <w:b/>
          <w:bCs/>
          <w:szCs w:val="21"/>
        </w:rPr>
      </w:pPr>
      <w:r>
        <w:rPr>
          <w:b/>
          <w:bCs/>
          <w:szCs w:val="21"/>
        </w:rPr>
        <w:t>政府采购项目履约保证金退付意见书</w:t>
      </w:r>
    </w:p>
    <w:p w14:paraId="4614BCE1">
      <w:pPr>
        <w:jc w:val="center"/>
        <w:rPr>
          <w:sz w:val="36"/>
          <w:szCs w:val="36"/>
        </w:rPr>
      </w:pPr>
    </w:p>
    <w:tbl>
      <w:tblPr>
        <w:tblStyle w:val="52"/>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130"/>
      </w:tblGrid>
      <w:tr w14:paraId="4AB6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48" w:type="dxa"/>
            <w:vMerge w:val="restart"/>
            <w:noWrap w:val="0"/>
            <w:vAlign w:val="center"/>
          </w:tcPr>
          <w:p w14:paraId="370D3A75">
            <w:pPr>
              <w:jc w:val="center"/>
              <w:rPr>
                <w:color w:val="auto"/>
                <w:szCs w:val="21"/>
              </w:rPr>
            </w:pPr>
            <w:r>
              <w:rPr>
                <w:color w:val="auto"/>
                <w:szCs w:val="21"/>
              </w:rPr>
              <w:t>供</w:t>
            </w:r>
          </w:p>
          <w:p w14:paraId="607DC939">
            <w:pPr>
              <w:jc w:val="center"/>
              <w:rPr>
                <w:color w:val="auto"/>
                <w:szCs w:val="21"/>
              </w:rPr>
            </w:pPr>
            <w:r>
              <w:rPr>
                <w:color w:val="auto"/>
                <w:szCs w:val="21"/>
              </w:rPr>
              <w:t>应</w:t>
            </w:r>
          </w:p>
          <w:p w14:paraId="7F73CDE9">
            <w:pPr>
              <w:jc w:val="center"/>
              <w:rPr>
                <w:color w:val="auto"/>
                <w:szCs w:val="21"/>
              </w:rPr>
            </w:pPr>
            <w:r>
              <w:rPr>
                <w:color w:val="auto"/>
                <w:szCs w:val="21"/>
              </w:rPr>
              <w:t>商</w:t>
            </w:r>
          </w:p>
          <w:p w14:paraId="5036AAB3">
            <w:pPr>
              <w:jc w:val="center"/>
              <w:rPr>
                <w:color w:val="auto"/>
                <w:szCs w:val="21"/>
              </w:rPr>
            </w:pPr>
            <w:r>
              <w:rPr>
                <w:color w:val="auto"/>
                <w:szCs w:val="21"/>
              </w:rPr>
              <w:t>申</w:t>
            </w:r>
          </w:p>
          <w:p w14:paraId="4A0491F9">
            <w:pPr>
              <w:jc w:val="center"/>
              <w:rPr>
                <w:color w:val="auto"/>
                <w:szCs w:val="21"/>
              </w:rPr>
            </w:pPr>
            <w:r>
              <w:rPr>
                <w:color w:val="auto"/>
                <w:szCs w:val="21"/>
              </w:rPr>
              <w:t>请</w:t>
            </w:r>
          </w:p>
        </w:tc>
        <w:tc>
          <w:tcPr>
            <w:tcW w:w="8130" w:type="dxa"/>
            <w:noWrap w:val="0"/>
            <w:vAlign w:val="center"/>
          </w:tcPr>
          <w:p w14:paraId="26A22711">
            <w:pPr>
              <w:rPr>
                <w:color w:val="auto"/>
                <w:szCs w:val="21"/>
              </w:rPr>
            </w:pPr>
            <w:r>
              <w:rPr>
                <w:color w:val="auto"/>
                <w:szCs w:val="21"/>
              </w:rPr>
              <w:t>项目编号：</w:t>
            </w:r>
          </w:p>
        </w:tc>
      </w:tr>
      <w:tr w14:paraId="5C23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48" w:type="dxa"/>
            <w:vMerge w:val="continue"/>
            <w:noWrap w:val="0"/>
            <w:vAlign w:val="center"/>
          </w:tcPr>
          <w:p w14:paraId="5ABA4D64">
            <w:pPr>
              <w:rPr>
                <w:color w:val="auto"/>
                <w:szCs w:val="21"/>
              </w:rPr>
            </w:pPr>
          </w:p>
        </w:tc>
        <w:tc>
          <w:tcPr>
            <w:tcW w:w="8130" w:type="dxa"/>
            <w:noWrap w:val="0"/>
            <w:vAlign w:val="center"/>
          </w:tcPr>
          <w:p w14:paraId="4058C36F">
            <w:pPr>
              <w:rPr>
                <w:color w:val="auto"/>
                <w:szCs w:val="21"/>
              </w:rPr>
            </w:pPr>
            <w:r>
              <w:rPr>
                <w:color w:val="auto"/>
                <w:szCs w:val="21"/>
              </w:rPr>
              <w:t>项目名称：</w:t>
            </w:r>
          </w:p>
        </w:tc>
      </w:tr>
      <w:tr w14:paraId="2775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948" w:type="dxa"/>
            <w:vMerge w:val="continue"/>
            <w:noWrap w:val="0"/>
            <w:vAlign w:val="top"/>
          </w:tcPr>
          <w:p w14:paraId="34C938BB">
            <w:pPr>
              <w:rPr>
                <w:color w:val="auto"/>
                <w:szCs w:val="21"/>
              </w:rPr>
            </w:pPr>
          </w:p>
        </w:tc>
        <w:tc>
          <w:tcPr>
            <w:tcW w:w="8130" w:type="dxa"/>
            <w:noWrap w:val="0"/>
            <w:vAlign w:val="top"/>
          </w:tcPr>
          <w:p w14:paraId="02D26405">
            <w:pPr>
              <w:rPr>
                <w:color w:val="auto"/>
                <w:szCs w:val="21"/>
              </w:rPr>
            </w:pPr>
            <w:r>
              <w:rPr>
                <w:color w:val="auto"/>
                <w:szCs w:val="21"/>
              </w:rPr>
              <w:t xml:space="preserve">  </w:t>
            </w:r>
          </w:p>
          <w:p w14:paraId="5DCFB843">
            <w:pPr>
              <w:spacing w:line="400" w:lineRule="exact"/>
              <w:ind w:firstLine="420" w:firstLineChars="200"/>
              <w:rPr>
                <w:color w:val="auto"/>
                <w:szCs w:val="21"/>
              </w:rPr>
            </w:pPr>
            <w:r>
              <w:rPr>
                <w:color w:val="auto"/>
                <w:szCs w:val="21"/>
              </w:rPr>
              <w:t>该项目已于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日验收并交付使用。根据合同规定，该项目的履约保证金期限于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日已满，请将履约保证金</w:t>
            </w:r>
          </w:p>
          <w:p w14:paraId="58476796">
            <w:pPr>
              <w:spacing w:line="400" w:lineRule="exact"/>
              <w:rPr>
                <w:color w:val="auto"/>
                <w:szCs w:val="21"/>
              </w:rPr>
            </w:pPr>
            <w:r>
              <w:rPr>
                <w:color w:val="auto"/>
                <w:szCs w:val="21"/>
                <w:u w:val="single"/>
              </w:rPr>
              <w:t xml:space="preserve">                                        </w:t>
            </w:r>
            <w:r>
              <w:rPr>
                <w:color w:val="auto"/>
                <w:szCs w:val="21"/>
              </w:rPr>
              <w:t>（大写）¥</w:t>
            </w:r>
            <w:r>
              <w:rPr>
                <w:color w:val="auto"/>
                <w:szCs w:val="21"/>
                <w:u w:val="single"/>
              </w:rPr>
              <w:t xml:space="preserve">          </w:t>
            </w:r>
            <w:r>
              <w:rPr>
                <w:color w:val="auto"/>
                <w:szCs w:val="21"/>
              </w:rPr>
              <w:t>（小写）退付到达以下账户。</w:t>
            </w:r>
          </w:p>
          <w:p w14:paraId="7F6F6D72">
            <w:pPr>
              <w:spacing w:line="400" w:lineRule="exact"/>
              <w:ind w:firstLine="705"/>
              <w:rPr>
                <w:color w:val="auto"/>
                <w:szCs w:val="21"/>
              </w:rPr>
            </w:pPr>
            <w:r>
              <w:rPr>
                <w:color w:val="auto"/>
                <w:szCs w:val="21"/>
              </w:rPr>
              <w:t>单位名称：</w:t>
            </w:r>
          </w:p>
          <w:p w14:paraId="5BBD4C7F">
            <w:pPr>
              <w:spacing w:line="400" w:lineRule="exact"/>
              <w:ind w:firstLine="705"/>
              <w:rPr>
                <w:color w:val="auto"/>
                <w:szCs w:val="21"/>
              </w:rPr>
            </w:pPr>
            <w:r>
              <w:rPr>
                <w:color w:val="auto"/>
                <w:szCs w:val="21"/>
              </w:rPr>
              <w:t>开户银行：</w:t>
            </w:r>
          </w:p>
          <w:p w14:paraId="4CC4C9B0">
            <w:pPr>
              <w:spacing w:line="400" w:lineRule="exact"/>
              <w:ind w:firstLine="705"/>
              <w:rPr>
                <w:color w:val="auto"/>
                <w:szCs w:val="21"/>
              </w:rPr>
            </w:pPr>
            <w:r>
              <w:rPr>
                <w:color w:val="auto"/>
                <w:szCs w:val="21"/>
              </w:rPr>
              <w:t>账   号：</w:t>
            </w:r>
          </w:p>
          <w:p w14:paraId="738A7073">
            <w:pPr>
              <w:spacing w:line="400" w:lineRule="exact"/>
              <w:rPr>
                <w:color w:val="auto"/>
                <w:szCs w:val="21"/>
              </w:rPr>
            </w:pPr>
            <w:r>
              <w:rPr>
                <w:color w:val="auto"/>
                <w:szCs w:val="21"/>
              </w:rPr>
              <w:t>联系人及电话：</w:t>
            </w:r>
          </w:p>
          <w:p w14:paraId="5AE0A1E6">
            <w:pPr>
              <w:spacing w:line="400" w:lineRule="exact"/>
              <w:rPr>
                <w:color w:val="auto"/>
                <w:szCs w:val="21"/>
              </w:rPr>
            </w:pPr>
          </w:p>
          <w:p w14:paraId="0F094069">
            <w:pPr>
              <w:spacing w:line="520" w:lineRule="exact"/>
              <w:jc w:val="center"/>
              <w:rPr>
                <w:color w:val="auto"/>
                <w:szCs w:val="21"/>
              </w:rPr>
            </w:pPr>
            <w:r>
              <w:rPr>
                <w:color w:val="auto"/>
                <w:szCs w:val="21"/>
              </w:rPr>
              <w:t xml:space="preserve">                                     供应商</w:t>
            </w:r>
            <w:r>
              <w:rPr>
                <w:rFonts w:hint="eastAsia"/>
                <w:color w:val="auto"/>
                <w:szCs w:val="21"/>
              </w:rPr>
              <w:t>公</w:t>
            </w:r>
            <w:r>
              <w:rPr>
                <w:color w:val="auto"/>
                <w:szCs w:val="21"/>
              </w:rPr>
              <w:t>章：</w:t>
            </w:r>
          </w:p>
          <w:p w14:paraId="3D964289">
            <w:pPr>
              <w:spacing w:line="520" w:lineRule="exact"/>
              <w:jc w:val="center"/>
              <w:rPr>
                <w:color w:val="auto"/>
                <w:szCs w:val="21"/>
              </w:rPr>
            </w:pPr>
            <w:r>
              <w:rPr>
                <w:color w:val="auto"/>
                <w:szCs w:val="21"/>
              </w:rPr>
              <w:t xml:space="preserve">                           年    月     日</w:t>
            </w:r>
          </w:p>
        </w:tc>
      </w:tr>
      <w:tr w14:paraId="2EC2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948" w:type="dxa"/>
            <w:noWrap w:val="0"/>
            <w:vAlign w:val="center"/>
          </w:tcPr>
          <w:p w14:paraId="381F4D3C">
            <w:pPr>
              <w:jc w:val="center"/>
              <w:rPr>
                <w:color w:val="auto"/>
                <w:szCs w:val="21"/>
              </w:rPr>
            </w:pPr>
            <w:r>
              <w:rPr>
                <w:color w:val="auto"/>
                <w:szCs w:val="21"/>
              </w:rPr>
              <w:t>采</w:t>
            </w:r>
          </w:p>
          <w:p w14:paraId="499BA8EB">
            <w:pPr>
              <w:jc w:val="center"/>
              <w:rPr>
                <w:color w:val="auto"/>
                <w:szCs w:val="21"/>
              </w:rPr>
            </w:pPr>
            <w:r>
              <w:rPr>
                <w:color w:val="auto"/>
                <w:szCs w:val="21"/>
              </w:rPr>
              <w:t>购</w:t>
            </w:r>
          </w:p>
          <w:p w14:paraId="56E86323">
            <w:pPr>
              <w:jc w:val="center"/>
              <w:rPr>
                <w:color w:val="auto"/>
                <w:szCs w:val="21"/>
              </w:rPr>
            </w:pPr>
            <w:r>
              <w:rPr>
                <w:color w:val="auto"/>
                <w:szCs w:val="21"/>
              </w:rPr>
              <w:t>单</w:t>
            </w:r>
          </w:p>
          <w:p w14:paraId="314FEC34">
            <w:pPr>
              <w:jc w:val="center"/>
              <w:rPr>
                <w:color w:val="auto"/>
                <w:szCs w:val="21"/>
              </w:rPr>
            </w:pPr>
            <w:r>
              <w:rPr>
                <w:color w:val="auto"/>
                <w:szCs w:val="21"/>
              </w:rPr>
              <w:t>位</w:t>
            </w:r>
          </w:p>
          <w:p w14:paraId="2BD9C0FC">
            <w:pPr>
              <w:jc w:val="center"/>
              <w:rPr>
                <w:color w:val="auto"/>
                <w:szCs w:val="21"/>
              </w:rPr>
            </w:pPr>
            <w:r>
              <w:rPr>
                <w:color w:val="auto"/>
                <w:szCs w:val="21"/>
              </w:rPr>
              <w:t>意</w:t>
            </w:r>
          </w:p>
          <w:p w14:paraId="275E58FA">
            <w:pPr>
              <w:jc w:val="center"/>
              <w:rPr>
                <w:color w:val="auto"/>
                <w:szCs w:val="21"/>
              </w:rPr>
            </w:pPr>
            <w:r>
              <w:rPr>
                <w:color w:val="auto"/>
                <w:szCs w:val="21"/>
              </w:rPr>
              <w:t>见</w:t>
            </w:r>
          </w:p>
        </w:tc>
        <w:tc>
          <w:tcPr>
            <w:tcW w:w="8130" w:type="dxa"/>
            <w:noWrap w:val="0"/>
            <w:vAlign w:val="top"/>
          </w:tcPr>
          <w:p w14:paraId="0F80A576">
            <w:pPr>
              <w:rPr>
                <w:color w:val="auto"/>
                <w:szCs w:val="21"/>
              </w:rPr>
            </w:pPr>
          </w:p>
          <w:p w14:paraId="11FF64E9">
            <w:pPr>
              <w:rPr>
                <w:color w:val="auto"/>
                <w:szCs w:val="21"/>
              </w:rPr>
            </w:pPr>
            <w:r>
              <w:rPr>
                <w:color w:val="auto"/>
                <w:szCs w:val="21"/>
              </w:rPr>
              <w:t>退付意见：是否同意退付履约保证金及退付金额：</w:t>
            </w:r>
          </w:p>
          <w:p w14:paraId="45F55CBA">
            <w:pPr>
              <w:rPr>
                <w:color w:val="auto"/>
                <w:szCs w:val="21"/>
              </w:rPr>
            </w:pPr>
          </w:p>
          <w:p w14:paraId="7AB4B80B">
            <w:pPr>
              <w:rPr>
                <w:color w:val="auto"/>
                <w:szCs w:val="21"/>
              </w:rPr>
            </w:pPr>
          </w:p>
          <w:p w14:paraId="1E5AE59B">
            <w:pPr>
              <w:spacing w:line="520" w:lineRule="exact"/>
              <w:rPr>
                <w:color w:val="auto"/>
                <w:szCs w:val="21"/>
              </w:rPr>
            </w:pPr>
            <w:r>
              <w:rPr>
                <w:color w:val="auto"/>
                <w:szCs w:val="21"/>
              </w:rPr>
              <w:t>联系人及电话：                                 采购单位</w:t>
            </w:r>
            <w:r>
              <w:rPr>
                <w:rFonts w:hint="eastAsia"/>
                <w:color w:val="auto"/>
                <w:szCs w:val="21"/>
              </w:rPr>
              <w:t>公</w:t>
            </w:r>
            <w:r>
              <w:rPr>
                <w:color w:val="auto"/>
                <w:szCs w:val="21"/>
              </w:rPr>
              <w:t>章</w:t>
            </w:r>
          </w:p>
          <w:p w14:paraId="7DDB04B7">
            <w:pPr>
              <w:spacing w:line="520" w:lineRule="exact"/>
              <w:jc w:val="center"/>
              <w:rPr>
                <w:color w:val="auto"/>
                <w:szCs w:val="21"/>
              </w:rPr>
            </w:pPr>
            <w:r>
              <w:rPr>
                <w:color w:val="auto"/>
                <w:szCs w:val="21"/>
              </w:rPr>
              <w:t xml:space="preserve">                                        年    月     日</w:t>
            </w:r>
          </w:p>
        </w:tc>
      </w:tr>
      <w:tr w14:paraId="2FEC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948" w:type="dxa"/>
            <w:noWrap w:val="0"/>
            <w:vAlign w:val="center"/>
          </w:tcPr>
          <w:p w14:paraId="35823364">
            <w:pPr>
              <w:jc w:val="center"/>
              <w:rPr>
                <w:color w:val="auto"/>
                <w:szCs w:val="21"/>
              </w:rPr>
            </w:pPr>
            <w:r>
              <w:rPr>
                <w:color w:val="auto"/>
                <w:szCs w:val="21"/>
              </w:rPr>
              <w:t>财</w:t>
            </w:r>
          </w:p>
          <w:p w14:paraId="3DB48895">
            <w:pPr>
              <w:jc w:val="center"/>
              <w:rPr>
                <w:color w:val="auto"/>
                <w:szCs w:val="21"/>
              </w:rPr>
            </w:pPr>
            <w:r>
              <w:rPr>
                <w:color w:val="auto"/>
                <w:szCs w:val="21"/>
              </w:rPr>
              <w:t>务</w:t>
            </w:r>
          </w:p>
          <w:p w14:paraId="2FCCF183">
            <w:pPr>
              <w:jc w:val="center"/>
              <w:rPr>
                <w:color w:val="auto"/>
                <w:szCs w:val="21"/>
              </w:rPr>
            </w:pPr>
            <w:r>
              <w:rPr>
                <w:color w:val="auto"/>
                <w:szCs w:val="21"/>
              </w:rPr>
              <w:t>部</w:t>
            </w:r>
          </w:p>
          <w:p w14:paraId="64AD5355">
            <w:pPr>
              <w:jc w:val="center"/>
              <w:rPr>
                <w:color w:val="auto"/>
                <w:szCs w:val="21"/>
              </w:rPr>
            </w:pPr>
            <w:r>
              <w:rPr>
                <w:color w:val="auto"/>
                <w:szCs w:val="21"/>
              </w:rPr>
              <w:t>门</w:t>
            </w:r>
          </w:p>
          <w:p w14:paraId="1C099DC2">
            <w:pPr>
              <w:jc w:val="center"/>
              <w:rPr>
                <w:color w:val="auto"/>
                <w:szCs w:val="21"/>
              </w:rPr>
            </w:pPr>
            <w:r>
              <w:rPr>
                <w:color w:val="auto"/>
                <w:szCs w:val="21"/>
              </w:rPr>
              <w:t>意</w:t>
            </w:r>
          </w:p>
          <w:p w14:paraId="760878D2">
            <w:pPr>
              <w:jc w:val="center"/>
              <w:rPr>
                <w:color w:val="auto"/>
                <w:szCs w:val="21"/>
              </w:rPr>
            </w:pPr>
            <w:r>
              <w:rPr>
                <w:color w:val="auto"/>
                <w:szCs w:val="21"/>
              </w:rPr>
              <w:t>见</w:t>
            </w:r>
          </w:p>
        </w:tc>
        <w:tc>
          <w:tcPr>
            <w:tcW w:w="8130" w:type="dxa"/>
            <w:noWrap w:val="0"/>
            <w:vAlign w:val="top"/>
          </w:tcPr>
          <w:p w14:paraId="31AD81A7">
            <w:pPr>
              <w:spacing w:line="640" w:lineRule="exact"/>
              <w:rPr>
                <w:color w:val="auto"/>
                <w:szCs w:val="21"/>
              </w:rPr>
            </w:pPr>
            <w:r>
              <w:rPr>
                <w:color w:val="auto"/>
                <w:szCs w:val="21"/>
              </w:rPr>
              <w:t>此表于</w:t>
            </w:r>
            <w:r>
              <w:rPr>
                <w:color w:val="auto"/>
                <w:szCs w:val="21"/>
                <w:u w:val="single"/>
              </w:rPr>
              <w:t xml:space="preserve">     </w:t>
            </w:r>
            <w:r>
              <w:rPr>
                <w:color w:val="auto"/>
                <w:szCs w:val="21"/>
              </w:rPr>
              <w:t>年</w:t>
            </w:r>
            <w:r>
              <w:rPr>
                <w:color w:val="auto"/>
                <w:szCs w:val="21"/>
                <w:u w:val="single"/>
              </w:rPr>
              <w:t xml:space="preserve">    </w:t>
            </w:r>
            <w:r>
              <w:rPr>
                <w:color w:val="auto"/>
                <w:szCs w:val="21"/>
              </w:rPr>
              <w:t xml:space="preserve"> 月 </w:t>
            </w:r>
            <w:r>
              <w:rPr>
                <w:color w:val="auto"/>
                <w:szCs w:val="21"/>
                <w:u w:val="single"/>
              </w:rPr>
              <w:t xml:space="preserve">   </w:t>
            </w:r>
            <w:r>
              <w:rPr>
                <w:color w:val="auto"/>
                <w:szCs w:val="21"/>
              </w:rPr>
              <w:t xml:space="preserve"> 日收到。</w:t>
            </w:r>
          </w:p>
          <w:p w14:paraId="5851D79F">
            <w:pPr>
              <w:spacing w:line="640" w:lineRule="exact"/>
              <w:rPr>
                <w:color w:val="auto"/>
                <w:szCs w:val="21"/>
              </w:rPr>
            </w:pPr>
            <w:r>
              <w:rPr>
                <w:color w:val="auto"/>
                <w:szCs w:val="21"/>
              </w:rPr>
              <w:t>会计审核：</w:t>
            </w:r>
          </w:p>
          <w:p w14:paraId="4FCD62A9">
            <w:pPr>
              <w:spacing w:line="640" w:lineRule="exact"/>
              <w:rPr>
                <w:color w:val="auto"/>
                <w:szCs w:val="21"/>
              </w:rPr>
            </w:pPr>
            <w:r>
              <w:rPr>
                <w:color w:val="auto"/>
                <w:szCs w:val="21"/>
              </w:rPr>
              <w:t>财务负责人审核：</w:t>
            </w:r>
          </w:p>
          <w:p w14:paraId="575D8DBB">
            <w:pPr>
              <w:spacing w:line="640" w:lineRule="exact"/>
              <w:rPr>
                <w:color w:val="auto"/>
                <w:szCs w:val="21"/>
              </w:rPr>
            </w:pPr>
            <w:r>
              <w:rPr>
                <w:color w:val="auto"/>
                <w:szCs w:val="21"/>
              </w:rPr>
              <w:t>单位负责人签字：</w:t>
            </w:r>
          </w:p>
          <w:p w14:paraId="39B5AF55">
            <w:pPr>
              <w:spacing w:line="640" w:lineRule="exact"/>
              <w:rPr>
                <w:color w:val="auto"/>
                <w:szCs w:val="21"/>
              </w:rPr>
            </w:pPr>
            <w:r>
              <w:rPr>
                <w:color w:val="auto"/>
                <w:szCs w:val="21"/>
              </w:rPr>
              <w:t>出纳办理转账日期：</w:t>
            </w:r>
          </w:p>
        </w:tc>
      </w:tr>
    </w:tbl>
    <w:p w14:paraId="3FCF16B0">
      <w:pPr>
        <w:pStyle w:val="19"/>
        <w:ind w:left="480" w:leftChars="114" w:hanging="241" w:hangingChars="100"/>
        <w:rPr>
          <w:b/>
          <w:bCs/>
          <w:szCs w:val="21"/>
        </w:rPr>
      </w:pPr>
      <w:r>
        <w:rPr>
          <w:b/>
          <w:bCs/>
          <w:szCs w:val="21"/>
        </w:rPr>
        <w:t>注：供应商凭经采购单位审批的退付意见书到相关财务部办理履约保证金退付事宜。</w:t>
      </w:r>
    </w:p>
    <w:p w14:paraId="70556377">
      <w:pPr>
        <w:widowControl/>
        <w:jc w:val="left"/>
      </w:pPr>
      <w:r>
        <w:br w:type="page"/>
      </w:r>
    </w:p>
    <w:p w14:paraId="362278D0">
      <w:pPr>
        <w:spacing w:before="120" w:line="320" w:lineRule="atLeast"/>
        <w:jc w:val="left"/>
        <w:outlineLvl w:val="1"/>
        <w:rPr>
          <w:b/>
          <w:bCs/>
          <w:kern w:val="0"/>
          <w:szCs w:val="21"/>
        </w:rPr>
      </w:pPr>
      <w:r>
        <w:rPr>
          <w:b/>
          <w:bCs/>
          <w:kern w:val="0"/>
          <w:szCs w:val="21"/>
        </w:rPr>
        <w:t>合同附件</w:t>
      </w:r>
      <w:r>
        <w:rPr>
          <w:rFonts w:hint="eastAsia"/>
          <w:b/>
          <w:bCs/>
          <w:kern w:val="0"/>
          <w:szCs w:val="21"/>
        </w:rPr>
        <w:t>2</w:t>
      </w:r>
    </w:p>
    <w:p w14:paraId="0D3317F9">
      <w:pPr>
        <w:snapToGrid w:val="0"/>
        <w:spacing w:line="360" w:lineRule="exact"/>
        <w:jc w:val="center"/>
        <w:rPr>
          <w:b/>
          <w:bCs/>
          <w:szCs w:val="21"/>
        </w:rPr>
      </w:pPr>
    </w:p>
    <w:p w14:paraId="7410EC43">
      <w:pPr>
        <w:snapToGrid w:val="0"/>
        <w:spacing w:line="360" w:lineRule="exact"/>
        <w:jc w:val="center"/>
        <w:rPr>
          <w:b/>
          <w:bCs/>
          <w:color w:val="auto"/>
          <w:szCs w:val="21"/>
        </w:rPr>
      </w:pPr>
      <w:r>
        <w:rPr>
          <w:b/>
          <w:bCs/>
          <w:color w:val="auto"/>
          <w:szCs w:val="21"/>
        </w:rPr>
        <w:t>广西壮族自治区政府采购项目合同验收书</w:t>
      </w:r>
    </w:p>
    <w:p w14:paraId="1626C795">
      <w:pPr>
        <w:widowControl/>
        <w:snapToGrid w:val="0"/>
        <w:spacing w:before="100" w:beforeAutospacing="1" w:after="100" w:afterAutospacing="1" w:line="320" w:lineRule="exact"/>
        <w:ind w:left="-359" w:leftChars="-171" w:firstLine="420" w:firstLineChars="200"/>
        <w:jc w:val="left"/>
        <w:rPr>
          <w:color w:val="auto"/>
          <w:kern w:val="0"/>
          <w:szCs w:val="21"/>
        </w:rPr>
      </w:pPr>
      <w:r>
        <w:rPr>
          <w:color w:val="auto"/>
          <w:kern w:val="0"/>
          <w:szCs w:val="21"/>
        </w:rPr>
        <w:t>根据政府采购项目（</w:t>
      </w:r>
      <w:r>
        <w:rPr>
          <w:color w:val="auto"/>
          <w:kern w:val="0"/>
          <w:szCs w:val="21"/>
          <w:u w:val="single"/>
        </w:rPr>
        <w:t>采购合同编号：</w:t>
      </w:r>
      <w:r>
        <w:rPr>
          <w:rFonts w:cs="Arial"/>
          <w:color w:val="auto"/>
          <w:szCs w:val="21"/>
          <w:u w:val="single"/>
        </w:rPr>
        <w:t>GXZC20XX-XX-XXXXX-JDZB</w:t>
      </w:r>
      <w:r>
        <w:rPr>
          <w:color w:val="auto"/>
          <w:kern w:val="0"/>
          <w:szCs w:val="21"/>
        </w:rPr>
        <w:t>）的约定，我单位对（</w:t>
      </w:r>
      <w:r>
        <w:rPr>
          <w:rFonts w:hint="eastAsia" w:cs="Arial"/>
          <w:color w:val="auto"/>
          <w:szCs w:val="21"/>
          <w:u w:val="single"/>
        </w:rPr>
        <w:t>XXXX采购项目</w:t>
      </w:r>
      <w:r>
        <w:rPr>
          <w:color w:val="auto"/>
          <w:kern w:val="0"/>
          <w:szCs w:val="21"/>
        </w:rPr>
        <w:t>）政府采购项目中标（或成交）供应商</w:t>
      </w:r>
      <w:r>
        <w:rPr>
          <w:rFonts w:hint="eastAsia"/>
          <w:color w:val="auto"/>
          <w:kern w:val="0"/>
          <w:szCs w:val="21"/>
          <w:u w:val="single"/>
        </w:rPr>
        <w:t>XX公司（填写供应商名称）</w:t>
      </w:r>
      <w:r>
        <w:rPr>
          <w:color w:val="auto"/>
          <w:kern w:val="0"/>
          <w:szCs w:val="21"/>
        </w:rPr>
        <w:t>提供的</w:t>
      </w:r>
      <w:r>
        <w:rPr>
          <w:rFonts w:hint="eastAsia"/>
          <w:color w:val="auto"/>
          <w:kern w:val="0"/>
          <w:szCs w:val="21"/>
        </w:rPr>
        <w:t>货物（或工程、服务）</w:t>
      </w:r>
      <w:r>
        <w:rPr>
          <w:color w:val="auto"/>
          <w:kern w:val="0"/>
          <w:szCs w:val="21"/>
        </w:rPr>
        <w:t>进行了验收，验收情况如下：</w:t>
      </w:r>
    </w:p>
    <w:tbl>
      <w:tblPr>
        <w:tblStyle w:val="5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1911E7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noWrap w:val="0"/>
            <w:vAlign w:val="center"/>
          </w:tcPr>
          <w:p w14:paraId="54AD175F">
            <w:pPr>
              <w:widowControl/>
              <w:snapToGrid w:val="0"/>
              <w:spacing w:before="100" w:beforeAutospacing="1" w:after="100" w:afterAutospacing="1" w:line="320" w:lineRule="exact"/>
              <w:ind w:left="-3" w:firstLine="4" w:firstLineChars="2"/>
              <w:jc w:val="center"/>
              <w:rPr>
                <w:rFonts w:hint="eastAsia" w:ascii="宋体" w:hAnsi="宋体" w:cs="宋体"/>
                <w:color w:val="auto"/>
                <w:kern w:val="0"/>
                <w:szCs w:val="21"/>
              </w:rPr>
            </w:pPr>
            <w:r>
              <w:rPr>
                <w:rFonts w:hint="eastAsia" w:ascii="宋体" w:hAnsi="宋体" w:cs="宋体"/>
                <w:color w:val="auto"/>
                <w:kern w:val="0"/>
                <w:szCs w:val="21"/>
              </w:rPr>
              <w:t>验收方式：</w:t>
            </w:r>
          </w:p>
        </w:tc>
        <w:tc>
          <w:tcPr>
            <w:tcW w:w="7123" w:type="dxa"/>
            <w:gridSpan w:val="5"/>
            <w:tcBorders>
              <w:top w:val="single" w:color="auto" w:sz="8" w:space="0"/>
              <w:left w:val="single" w:color="auto" w:sz="8" w:space="0"/>
              <w:bottom w:val="single" w:color="auto" w:sz="8" w:space="0"/>
              <w:right w:val="single" w:color="auto" w:sz="8" w:space="0"/>
            </w:tcBorders>
            <w:noWrap w:val="0"/>
            <w:vAlign w:val="center"/>
          </w:tcPr>
          <w:p w14:paraId="398DDC95">
            <w:pPr>
              <w:widowControl/>
              <w:snapToGrid w:val="0"/>
              <w:spacing w:before="100" w:beforeAutospacing="1" w:after="100" w:afterAutospacing="1" w:line="320" w:lineRule="exact"/>
              <w:ind w:left="-3" w:firstLine="420" w:firstLineChars="200"/>
              <w:jc w:val="center"/>
              <w:rPr>
                <w:rFonts w:hint="eastAsia"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自行验收        </w:t>
            </w:r>
            <w:r>
              <w:rPr>
                <w:rFonts w:hint="eastAsia" w:ascii="宋体" w:hAnsi="宋体" w:cs="宋体"/>
                <w:color w:val="auto"/>
                <w:szCs w:val="21"/>
              </w:rPr>
              <w:sym w:font="Wingdings 2" w:char="00A3"/>
            </w:r>
            <w:r>
              <w:rPr>
                <w:rFonts w:hint="eastAsia" w:ascii="宋体" w:hAnsi="宋体" w:cs="宋体"/>
                <w:color w:val="auto"/>
                <w:kern w:val="0"/>
                <w:szCs w:val="21"/>
              </w:rPr>
              <w:t>委托验收</w:t>
            </w:r>
          </w:p>
        </w:tc>
      </w:tr>
      <w:tr w14:paraId="0C5754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noWrap w:val="0"/>
            <w:vAlign w:val="center"/>
          </w:tcPr>
          <w:p w14:paraId="3FFDF556">
            <w:pPr>
              <w:widowControl/>
              <w:snapToGrid w:val="0"/>
              <w:spacing w:before="100" w:beforeAutospacing="1" w:after="100" w:afterAutospacing="1" w:line="320" w:lineRule="exact"/>
              <w:ind w:firstLine="2" w:firstLineChars="1"/>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1843" w:type="dxa"/>
            <w:gridSpan w:val="2"/>
            <w:tcBorders>
              <w:top w:val="single" w:color="auto" w:sz="8" w:space="0"/>
              <w:left w:val="single" w:color="auto" w:sz="8" w:space="0"/>
              <w:bottom w:val="single" w:color="auto" w:sz="8" w:space="0"/>
              <w:right w:val="single" w:color="auto" w:sz="8" w:space="0"/>
            </w:tcBorders>
            <w:noWrap w:val="0"/>
            <w:vAlign w:val="center"/>
          </w:tcPr>
          <w:p w14:paraId="7A9BC916">
            <w:pPr>
              <w:widowControl/>
              <w:snapToGrid w:val="0"/>
              <w:spacing w:before="100" w:beforeAutospacing="1" w:after="100" w:afterAutospacing="1" w:line="320" w:lineRule="exact"/>
              <w:ind w:left="-3" w:firstLine="2" w:firstLineChars="1"/>
              <w:jc w:val="center"/>
              <w:rPr>
                <w:rFonts w:hint="eastAsia" w:ascii="宋体" w:hAnsi="宋体" w:cs="宋体"/>
                <w:color w:val="auto"/>
                <w:kern w:val="0"/>
                <w:szCs w:val="21"/>
              </w:rPr>
            </w:pPr>
            <w:r>
              <w:rPr>
                <w:rFonts w:hint="eastAsia" w:ascii="宋体" w:hAnsi="宋体" w:cs="宋体"/>
                <w:color w:val="auto"/>
                <w:kern w:val="0"/>
                <w:szCs w:val="21"/>
              </w:rPr>
              <w:t>名  称</w:t>
            </w:r>
          </w:p>
        </w:tc>
        <w:tc>
          <w:tcPr>
            <w:tcW w:w="3871" w:type="dxa"/>
            <w:gridSpan w:val="2"/>
            <w:tcBorders>
              <w:top w:val="single" w:color="auto" w:sz="8" w:space="0"/>
              <w:left w:val="single" w:color="auto" w:sz="8" w:space="0"/>
              <w:bottom w:val="single" w:color="auto" w:sz="8" w:space="0"/>
              <w:right w:val="single" w:color="auto" w:sz="8" w:space="0"/>
            </w:tcBorders>
            <w:noWrap w:val="0"/>
            <w:vAlign w:val="center"/>
          </w:tcPr>
          <w:p w14:paraId="7DD6636B">
            <w:pPr>
              <w:widowControl/>
              <w:snapToGrid w:val="0"/>
              <w:spacing w:before="100" w:beforeAutospacing="1" w:after="100" w:afterAutospacing="1" w:line="320" w:lineRule="exact"/>
              <w:ind w:left="-3" w:firstLine="2" w:firstLineChars="1"/>
              <w:jc w:val="center"/>
              <w:rPr>
                <w:rFonts w:hint="eastAsia" w:ascii="宋体" w:hAnsi="宋体" w:cs="宋体"/>
                <w:color w:val="auto"/>
                <w:kern w:val="0"/>
                <w:szCs w:val="21"/>
              </w:rPr>
            </w:pPr>
            <w:r>
              <w:rPr>
                <w:rFonts w:hint="eastAsia" w:ascii="宋体" w:hAnsi="宋体" w:cs="宋体"/>
                <w:color w:val="auto"/>
                <w:kern w:val="0"/>
                <w:szCs w:val="21"/>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noWrap w:val="0"/>
            <w:vAlign w:val="center"/>
          </w:tcPr>
          <w:p w14:paraId="4878B757">
            <w:pPr>
              <w:widowControl/>
              <w:snapToGrid w:val="0"/>
              <w:spacing w:before="100" w:beforeAutospacing="1" w:after="100" w:afterAutospacing="1" w:line="320" w:lineRule="exact"/>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144A0EA6">
            <w:pPr>
              <w:widowControl/>
              <w:snapToGrid w:val="0"/>
              <w:spacing w:before="100" w:beforeAutospacing="1" w:after="100" w:afterAutospacing="1" w:line="320" w:lineRule="exact"/>
              <w:ind w:left="-3" w:firstLine="2" w:firstLineChars="1"/>
              <w:jc w:val="center"/>
              <w:rPr>
                <w:rFonts w:hint="eastAsia" w:ascii="宋体" w:hAnsi="宋体" w:cs="宋体"/>
                <w:color w:val="auto"/>
                <w:kern w:val="0"/>
                <w:szCs w:val="21"/>
              </w:rPr>
            </w:pPr>
            <w:r>
              <w:rPr>
                <w:rFonts w:hint="eastAsia" w:ascii="宋体" w:hAnsi="宋体" w:cs="宋体"/>
                <w:color w:val="auto"/>
                <w:kern w:val="0"/>
                <w:szCs w:val="21"/>
              </w:rPr>
              <w:t>金  额</w:t>
            </w:r>
          </w:p>
        </w:tc>
      </w:tr>
      <w:tr w14:paraId="2AC36F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noWrap w:val="0"/>
            <w:vAlign w:val="center"/>
          </w:tcPr>
          <w:p w14:paraId="5FDAC8E6">
            <w:pPr>
              <w:widowControl/>
              <w:snapToGrid w:val="0"/>
              <w:spacing w:before="100" w:beforeAutospacing="1" w:after="100" w:afterAutospacing="1" w:line="320" w:lineRule="exact"/>
              <w:ind w:left="-3" w:firstLine="4" w:firstLineChars="2"/>
              <w:jc w:val="center"/>
              <w:rPr>
                <w:rFonts w:hint="eastAsia" w:ascii="宋体" w:hAnsi="宋体" w:cs="宋体"/>
                <w:color w:val="auto"/>
                <w:kern w:val="0"/>
                <w:szCs w:val="21"/>
              </w:rPr>
            </w:pPr>
            <w:r>
              <w:rPr>
                <w:rFonts w:hint="eastAsia" w:ascii="宋体" w:hAnsi="宋体" w:cs="宋体"/>
                <w:color w:val="auto"/>
                <w:kern w:val="0"/>
                <w:szCs w:val="21"/>
              </w:rPr>
              <w:t>1</w:t>
            </w:r>
          </w:p>
        </w:tc>
        <w:tc>
          <w:tcPr>
            <w:tcW w:w="1843" w:type="dxa"/>
            <w:gridSpan w:val="2"/>
            <w:tcBorders>
              <w:top w:val="single" w:color="auto" w:sz="8" w:space="0"/>
              <w:left w:val="single" w:color="auto" w:sz="8" w:space="0"/>
              <w:bottom w:val="single" w:color="auto" w:sz="8" w:space="0"/>
              <w:right w:val="single" w:color="auto" w:sz="8" w:space="0"/>
            </w:tcBorders>
            <w:noWrap w:val="0"/>
            <w:vAlign w:val="center"/>
          </w:tcPr>
          <w:p w14:paraId="2834E399">
            <w:pPr>
              <w:widowControl/>
              <w:snapToGrid w:val="0"/>
              <w:spacing w:before="100" w:beforeAutospacing="1" w:after="100" w:afterAutospacing="1" w:line="320" w:lineRule="exact"/>
              <w:ind w:left="-3" w:firstLine="420" w:firstLineChars="200"/>
              <w:jc w:val="left"/>
              <w:rPr>
                <w:rFonts w:hint="eastAsia" w:ascii="宋体" w:hAnsi="宋体" w:cs="宋体"/>
                <w:color w:val="auto"/>
                <w:kern w:val="0"/>
                <w:szCs w:val="21"/>
              </w:rPr>
            </w:pPr>
            <w:r>
              <w:rPr>
                <w:rFonts w:hint="eastAsia" w:ascii="宋体" w:hAnsi="宋体" w:cs="宋体"/>
                <w:color w:val="auto"/>
                <w:kern w:val="0"/>
                <w:szCs w:val="21"/>
              </w:rPr>
              <w:t>XXXX设备</w:t>
            </w:r>
          </w:p>
        </w:tc>
        <w:tc>
          <w:tcPr>
            <w:tcW w:w="3871" w:type="dxa"/>
            <w:gridSpan w:val="2"/>
            <w:tcBorders>
              <w:top w:val="single" w:color="auto" w:sz="8" w:space="0"/>
              <w:left w:val="single" w:color="auto" w:sz="8" w:space="0"/>
              <w:bottom w:val="single" w:color="auto" w:sz="8" w:space="0"/>
              <w:right w:val="single" w:color="auto" w:sz="8" w:space="0"/>
            </w:tcBorders>
            <w:noWrap w:val="0"/>
            <w:vAlign w:val="center"/>
          </w:tcPr>
          <w:p w14:paraId="5F85B5A2">
            <w:pPr>
              <w:pStyle w:val="203"/>
              <w:ind w:firstLine="0" w:firstLineChars="0"/>
              <w:rPr>
                <w:rFonts w:hint="eastAsia" w:ascii="宋体" w:hAnsi="宋体" w:cs="宋体"/>
                <w:color w:val="auto"/>
                <w:kern w:val="0"/>
              </w:rPr>
            </w:pPr>
          </w:p>
        </w:tc>
        <w:tc>
          <w:tcPr>
            <w:tcW w:w="850" w:type="dxa"/>
            <w:tcBorders>
              <w:top w:val="single" w:color="auto" w:sz="8" w:space="0"/>
              <w:left w:val="single" w:color="auto" w:sz="8" w:space="0"/>
              <w:bottom w:val="single" w:color="auto" w:sz="8" w:space="0"/>
              <w:right w:val="single" w:color="auto" w:sz="8" w:space="0"/>
            </w:tcBorders>
            <w:noWrap w:val="0"/>
            <w:vAlign w:val="center"/>
          </w:tcPr>
          <w:p w14:paraId="331FB4EF">
            <w:pPr>
              <w:widowControl/>
              <w:snapToGrid w:val="0"/>
              <w:spacing w:before="100" w:beforeAutospacing="1" w:after="100" w:afterAutospacing="1" w:line="320" w:lineRule="exact"/>
              <w:jc w:val="center"/>
              <w:rPr>
                <w:rFonts w:hint="eastAsia" w:ascii="宋体" w:hAnsi="宋体" w:cs="宋体"/>
                <w:color w:val="auto"/>
                <w:kern w:val="0"/>
                <w:szCs w:val="21"/>
              </w:rPr>
            </w:pPr>
            <w:r>
              <w:rPr>
                <w:rFonts w:hint="eastAsia" w:ascii="宋体" w:hAnsi="宋体" w:cs="宋体"/>
                <w:color w:val="auto"/>
                <w:kern w:val="0"/>
                <w:szCs w:val="21"/>
              </w:rPr>
              <w:t>1套</w:t>
            </w: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56FDFB77">
            <w:pPr>
              <w:pStyle w:val="203"/>
              <w:ind w:firstLine="0" w:firstLineChars="0"/>
              <w:jc w:val="center"/>
              <w:rPr>
                <w:rFonts w:hint="eastAsia" w:ascii="宋体" w:hAnsi="宋体" w:cs="宋体"/>
                <w:color w:val="auto"/>
                <w:kern w:val="0"/>
              </w:rPr>
            </w:pPr>
            <w:r>
              <w:rPr>
                <w:rFonts w:hint="eastAsia" w:ascii="宋体" w:hAnsi="宋体" w:cs="宋体"/>
                <w:color w:val="auto"/>
                <w:kern w:val="0"/>
              </w:rPr>
              <w:t>¥0.00元</w:t>
            </w:r>
          </w:p>
        </w:tc>
      </w:tr>
      <w:tr w14:paraId="14AB43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noWrap w:val="0"/>
            <w:vAlign w:val="center"/>
          </w:tcPr>
          <w:p w14:paraId="2288F632">
            <w:pPr>
              <w:pStyle w:val="203"/>
              <w:ind w:firstLine="0" w:firstLineChars="0"/>
              <w:jc w:val="center"/>
              <w:rPr>
                <w:rFonts w:hint="eastAsia" w:ascii="宋体" w:hAnsi="宋体" w:cs="宋体"/>
                <w:color w:val="auto"/>
                <w:kern w:val="0"/>
              </w:rPr>
            </w:pPr>
            <w:r>
              <w:rPr>
                <w:rFonts w:hint="eastAsia" w:ascii="宋体" w:hAnsi="宋体" w:cs="宋体"/>
                <w:color w:val="auto"/>
                <w:kern w:val="0"/>
              </w:rPr>
              <w:t>合 计</w:t>
            </w:r>
          </w:p>
        </w:tc>
        <w:tc>
          <w:tcPr>
            <w:tcW w:w="850" w:type="dxa"/>
            <w:tcBorders>
              <w:top w:val="single" w:color="auto" w:sz="8" w:space="0"/>
              <w:left w:val="single" w:color="auto" w:sz="8" w:space="0"/>
              <w:bottom w:val="single" w:color="auto" w:sz="8" w:space="0"/>
              <w:right w:val="single" w:color="auto" w:sz="8" w:space="0"/>
            </w:tcBorders>
            <w:noWrap w:val="0"/>
            <w:vAlign w:val="center"/>
          </w:tcPr>
          <w:p w14:paraId="0EEA6312">
            <w:pPr>
              <w:widowControl/>
              <w:snapToGrid w:val="0"/>
              <w:spacing w:before="100" w:beforeAutospacing="1" w:after="100" w:afterAutospacing="1" w:line="320" w:lineRule="exact"/>
              <w:jc w:val="center"/>
              <w:rPr>
                <w:rFonts w:hint="eastAsia" w:ascii="宋体" w:hAnsi="宋体" w:cs="宋体"/>
                <w:color w:val="auto"/>
                <w:kern w:val="0"/>
                <w:szCs w:val="21"/>
              </w:rPr>
            </w:pP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7C895B8F">
            <w:pPr>
              <w:pStyle w:val="203"/>
              <w:ind w:firstLine="0" w:firstLineChars="0"/>
              <w:jc w:val="center"/>
              <w:rPr>
                <w:rFonts w:hint="eastAsia" w:ascii="宋体" w:hAnsi="宋体" w:cs="宋体"/>
                <w:color w:val="auto"/>
                <w:kern w:val="0"/>
              </w:rPr>
            </w:pPr>
            <w:r>
              <w:rPr>
                <w:rFonts w:hint="eastAsia" w:ascii="宋体" w:hAnsi="宋体" w:cs="宋体"/>
                <w:color w:val="auto"/>
                <w:kern w:val="0"/>
              </w:rPr>
              <w:t>¥0.00元</w:t>
            </w:r>
          </w:p>
        </w:tc>
      </w:tr>
      <w:tr w14:paraId="21F1E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vAlign w:val="center"/>
          </w:tcPr>
          <w:p w14:paraId="7A838216">
            <w:pPr>
              <w:widowControl/>
              <w:snapToGrid w:val="0"/>
              <w:spacing w:before="100" w:beforeAutospacing="1" w:after="100" w:afterAutospacing="1" w:line="320" w:lineRule="exact"/>
              <w:ind w:firstLine="2" w:firstLineChars="1"/>
              <w:jc w:val="left"/>
              <w:rPr>
                <w:rFonts w:hint="eastAsia" w:ascii="宋体" w:hAnsi="宋体" w:cs="宋体"/>
                <w:color w:val="auto"/>
                <w:kern w:val="0"/>
                <w:szCs w:val="21"/>
              </w:rPr>
            </w:pPr>
            <w:r>
              <w:rPr>
                <w:rFonts w:hint="eastAsia" w:ascii="宋体" w:hAnsi="宋体" w:cs="宋体"/>
                <w:color w:val="auto"/>
                <w:kern w:val="0"/>
                <w:szCs w:val="21"/>
              </w:rPr>
              <w:t>合计大写金额：人民币元整</w:t>
            </w:r>
          </w:p>
        </w:tc>
      </w:tr>
      <w:tr w14:paraId="07E7ED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noWrap w:val="0"/>
            <w:vAlign w:val="center"/>
          </w:tcPr>
          <w:p w14:paraId="66848A24">
            <w:pPr>
              <w:widowControl/>
              <w:snapToGrid w:val="0"/>
              <w:spacing w:before="100" w:beforeAutospacing="1" w:after="100" w:afterAutospacing="1" w:line="320" w:lineRule="exact"/>
              <w:ind w:firstLine="2" w:firstLineChars="1"/>
              <w:jc w:val="left"/>
              <w:rPr>
                <w:rFonts w:hint="eastAsia" w:ascii="宋体" w:hAnsi="宋体" w:cs="宋体"/>
                <w:color w:val="auto"/>
                <w:kern w:val="0"/>
                <w:szCs w:val="21"/>
              </w:rPr>
            </w:pPr>
            <w:r>
              <w:rPr>
                <w:rFonts w:hint="eastAsia" w:ascii="宋体" w:hAnsi="宋体" w:cs="宋体"/>
                <w:color w:val="auto"/>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359E3EF8">
            <w:pPr>
              <w:snapToGrid w:val="0"/>
              <w:spacing w:before="100" w:beforeAutospacing="1" w:after="100" w:afterAutospacing="1" w:line="32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20  年  月  日</w:t>
            </w:r>
          </w:p>
        </w:tc>
        <w:tc>
          <w:tcPr>
            <w:tcW w:w="2700" w:type="dxa"/>
            <w:gridSpan w:val="3"/>
            <w:tcBorders>
              <w:top w:val="single" w:color="auto" w:sz="8" w:space="0"/>
              <w:left w:val="single" w:color="auto" w:sz="8" w:space="0"/>
              <w:bottom w:val="single" w:color="auto" w:sz="8" w:space="0"/>
              <w:right w:val="single" w:color="auto" w:sz="8" w:space="0"/>
            </w:tcBorders>
            <w:noWrap w:val="0"/>
            <w:vAlign w:val="center"/>
          </w:tcPr>
          <w:p w14:paraId="43EE250B">
            <w:pPr>
              <w:snapToGrid w:val="0"/>
              <w:spacing w:before="100" w:beforeAutospacing="1" w:after="100" w:afterAutospacing="1" w:line="320" w:lineRule="exact"/>
              <w:ind w:firstLine="39" w:firstLineChars="19"/>
              <w:jc w:val="center"/>
              <w:rPr>
                <w:rFonts w:hint="eastAsia" w:ascii="宋体" w:hAnsi="宋体" w:cs="宋体"/>
                <w:color w:val="auto"/>
                <w:kern w:val="0"/>
                <w:szCs w:val="21"/>
              </w:rPr>
            </w:pPr>
            <w:r>
              <w:rPr>
                <w:rFonts w:hint="eastAsia" w:ascii="宋体" w:hAnsi="宋体" w:cs="宋体"/>
                <w:color w:val="auto"/>
                <w:kern w:val="0"/>
                <w:szCs w:val="21"/>
              </w:rPr>
              <w:t>合同交货验收日期</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01498BA">
            <w:pPr>
              <w:snapToGrid w:val="0"/>
              <w:spacing w:before="100" w:beforeAutospacing="1" w:after="100" w:afterAutospacing="1" w:line="32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20  年  月  日</w:t>
            </w:r>
          </w:p>
        </w:tc>
      </w:tr>
      <w:tr w14:paraId="5F9D8A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B136727">
            <w:pPr>
              <w:widowControl/>
              <w:snapToGrid w:val="0"/>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BFF3DE0">
            <w:pPr>
              <w:pStyle w:val="203"/>
              <w:ind w:firstLine="0" w:firstLineChars="0"/>
              <w:jc w:val="left"/>
              <w:rPr>
                <w:rFonts w:hint="eastAsia" w:ascii="宋体" w:hAnsi="宋体" w:cs="宋体"/>
                <w:color w:val="auto"/>
                <w:kern w:val="0"/>
              </w:rPr>
            </w:pPr>
            <w:r>
              <w:rPr>
                <w:rFonts w:hint="eastAsia" w:ascii="宋体" w:hAnsi="宋体" w:cs="宋体"/>
                <w:color w:val="auto"/>
                <w:kern w:val="0"/>
              </w:rPr>
              <w:t>1.中标人所提供货物的技术性能能满足采购合同约定的技术标准。</w:t>
            </w:r>
          </w:p>
          <w:p w14:paraId="2721603B">
            <w:pPr>
              <w:pStyle w:val="203"/>
              <w:ind w:firstLine="0" w:firstLineChars="0"/>
              <w:jc w:val="left"/>
              <w:rPr>
                <w:rFonts w:hint="eastAsia" w:ascii="宋体" w:hAnsi="宋体" w:cs="宋体"/>
                <w:color w:val="auto"/>
                <w:kern w:val="0"/>
              </w:rPr>
            </w:pPr>
            <w:r>
              <w:rPr>
                <w:rFonts w:hint="eastAsia" w:ascii="宋体" w:hAnsi="宋体" w:cs="宋体"/>
                <w:color w:val="auto"/>
                <w:kern w:val="0"/>
              </w:rPr>
              <w:t>2.中标人对货物的安装调试符合合同约定或服务规范的要求。</w:t>
            </w:r>
          </w:p>
          <w:p w14:paraId="668F0583">
            <w:pPr>
              <w:pStyle w:val="203"/>
              <w:ind w:firstLine="0" w:firstLineChars="0"/>
              <w:rPr>
                <w:rFonts w:hint="eastAsia" w:ascii="宋体" w:hAnsi="宋体" w:cs="宋体"/>
                <w:color w:val="auto"/>
                <w:kern w:val="0"/>
              </w:rPr>
            </w:pPr>
            <w:r>
              <w:rPr>
                <w:rFonts w:hint="eastAsia" w:ascii="宋体" w:hAnsi="宋体" w:cs="宋体"/>
                <w:color w:val="auto"/>
                <w:kern w:val="0"/>
              </w:rPr>
              <w:t>3.中标人提供的质量保证证明材料齐全。</w:t>
            </w:r>
          </w:p>
        </w:tc>
      </w:tr>
      <w:tr w14:paraId="2C027D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ABA76A6">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0DEB3B28">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验收结论性意见：同意（不同意）通过项目验收</w:t>
            </w:r>
          </w:p>
        </w:tc>
      </w:tr>
      <w:tr w14:paraId="72F71D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24DCEB17">
            <w:pPr>
              <w:widowControl/>
              <w:spacing w:line="320" w:lineRule="exact"/>
              <w:jc w:val="left"/>
              <w:rPr>
                <w:rFonts w:hint="eastAsia" w:ascii="宋体" w:hAnsi="宋体" w:cs="宋体"/>
                <w:color w:val="auto"/>
                <w:kern w:val="0"/>
                <w:szCs w:val="21"/>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7813248C">
            <w:pPr>
              <w:pStyle w:val="203"/>
              <w:ind w:firstLine="0" w:firstLineChars="0"/>
              <w:rPr>
                <w:rFonts w:hint="eastAsia" w:ascii="宋体" w:hAnsi="宋体" w:cs="宋体"/>
                <w:color w:val="auto"/>
                <w:kern w:val="0"/>
              </w:rPr>
            </w:pPr>
            <w:r>
              <w:rPr>
                <w:rFonts w:hint="eastAsia" w:ascii="宋体" w:hAnsi="宋体" w:cs="宋体"/>
                <w:color w:val="auto"/>
                <w:kern w:val="0"/>
              </w:rPr>
              <w:t>有异议的意见和说明理由：</w:t>
            </w:r>
          </w:p>
          <w:p w14:paraId="050A3348">
            <w:pPr>
              <w:pStyle w:val="203"/>
              <w:ind w:firstLine="5880" w:firstLineChars="2800"/>
              <w:rPr>
                <w:rFonts w:hint="eastAsia" w:ascii="宋体" w:hAnsi="宋体" w:cs="宋体"/>
                <w:color w:val="auto"/>
                <w:kern w:val="0"/>
              </w:rPr>
            </w:pPr>
            <w:r>
              <w:rPr>
                <w:rFonts w:hint="eastAsia" w:ascii="宋体" w:hAnsi="宋体" w:cs="宋体"/>
                <w:color w:val="auto"/>
                <w:kern w:val="0"/>
              </w:rPr>
              <w:t>签字：</w:t>
            </w:r>
          </w:p>
        </w:tc>
      </w:tr>
      <w:tr w14:paraId="372048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8"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07FC2B6">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验收小组成员签字：</w:t>
            </w:r>
          </w:p>
          <w:p w14:paraId="4F93A392">
            <w:pPr>
              <w:widowControl/>
              <w:spacing w:before="100" w:beforeAutospacing="1" w:after="100" w:afterAutospacing="1" w:line="320" w:lineRule="exact"/>
              <w:jc w:val="left"/>
              <w:rPr>
                <w:rFonts w:hint="eastAsia" w:ascii="宋体" w:hAnsi="宋体" w:cs="宋体"/>
                <w:color w:val="auto"/>
                <w:kern w:val="0"/>
                <w:szCs w:val="21"/>
              </w:rPr>
            </w:pPr>
          </w:p>
        </w:tc>
      </w:tr>
      <w:tr w14:paraId="7B543E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E4FB4E">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监督人员或其他相关人员签字：</w:t>
            </w:r>
          </w:p>
          <w:p w14:paraId="0918C852">
            <w:pPr>
              <w:widowControl/>
              <w:spacing w:before="100" w:beforeAutospacing="1" w:after="100" w:afterAutospacing="1" w:line="320" w:lineRule="exact"/>
              <w:ind w:firstLine="65" w:firstLineChars="31"/>
              <w:jc w:val="left"/>
              <w:rPr>
                <w:rFonts w:hint="eastAsia" w:ascii="宋体" w:hAnsi="宋体" w:cs="宋体"/>
                <w:color w:val="auto"/>
                <w:kern w:val="0"/>
                <w:szCs w:val="21"/>
              </w:rPr>
            </w:pPr>
            <w:r>
              <w:rPr>
                <w:rFonts w:hint="eastAsia" w:ascii="宋体" w:hAnsi="宋体" w:cs="宋体"/>
                <w:color w:val="auto"/>
                <w:kern w:val="0"/>
                <w:szCs w:val="21"/>
              </w:rPr>
              <w:t>或受邀机构的意见（盖章）：</w:t>
            </w:r>
          </w:p>
        </w:tc>
      </w:tr>
      <w:tr w14:paraId="7B3E27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0D2FBF5B">
            <w:pPr>
              <w:widowControl/>
              <w:spacing w:before="100" w:beforeAutospacing="1" w:after="100" w:afterAutospacing="1" w:line="320" w:lineRule="exact"/>
              <w:ind w:firstLine="65" w:firstLineChars="31"/>
              <w:jc w:val="left"/>
              <w:rPr>
                <w:rFonts w:hint="eastAsia" w:ascii="宋体" w:hAnsi="宋体" w:cs="宋体"/>
                <w:color w:val="auto"/>
                <w:kern w:val="0"/>
                <w:szCs w:val="21"/>
              </w:rPr>
            </w:pPr>
            <w:r>
              <w:rPr>
                <w:rFonts w:hint="eastAsia" w:ascii="宋体" w:hAnsi="宋体" w:cs="宋体"/>
                <w:color w:val="auto"/>
                <w:kern w:val="0"/>
                <w:szCs w:val="21"/>
              </w:rPr>
              <w:t>中标或者成交供应商负责人签字或盖章：</w:t>
            </w:r>
          </w:p>
          <w:p w14:paraId="15F779B2">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联系电话：          年   月   日</w:t>
            </w:r>
          </w:p>
          <w:p w14:paraId="081D8C93">
            <w:pPr>
              <w:widowControl/>
              <w:spacing w:before="100" w:beforeAutospacing="1" w:after="100" w:afterAutospacing="1" w:line="320" w:lineRule="exact"/>
              <w:jc w:val="left"/>
              <w:rPr>
                <w:rFonts w:hint="eastAsia" w:ascii="宋体" w:hAnsi="宋体" w:cs="宋体"/>
                <w:color w:val="auto"/>
                <w:kern w:val="0"/>
                <w:szCs w:val="21"/>
              </w:rPr>
            </w:pPr>
          </w:p>
          <w:p w14:paraId="510C60F5">
            <w:pPr>
              <w:widowControl/>
              <w:spacing w:before="100" w:beforeAutospacing="1" w:after="100" w:afterAutospacing="1" w:line="320" w:lineRule="exact"/>
              <w:ind w:firstLine="65" w:firstLineChars="31"/>
              <w:jc w:val="left"/>
              <w:rPr>
                <w:rFonts w:hint="eastAsia" w:ascii="宋体" w:hAnsi="宋体" w:cs="宋体"/>
                <w:color w:val="auto"/>
                <w:kern w:val="0"/>
                <w:szCs w:val="21"/>
              </w:rPr>
            </w:pPr>
            <w:r>
              <w:rPr>
                <w:rFonts w:hint="eastAsia" w:ascii="宋体" w:hAnsi="宋体" w:cs="宋体"/>
                <w:color w:val="auto"/>
                <w:kern w:val="0"/>
                <w:szCs w:val="21"/>
              </w:rPr>
              <w:t>采购人签字或盖章：</w:t>
            </w:r>
          </w:p>
          <w:p w14:paraId="4AFE65EA">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4D1CB4AC">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 受托机构的意见（盖章）：</w:t>
            </w:r>
          </w:p>
          <w:p w14:paraId="5768076A">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联系电话：                     年   月   日</w:t>
            </w:r>
          </w:p>
          <w:p w14:paraId="23A68DE7">
            <w:pPr>
              <w:widowControl/>
              <w:spacing w:before="100" w:beforeAutospacing="1" w:after="100" w:afterAutospacing="1" w:line="320" w:lineRule="exact"/>
              <w:jc w:val="left"/>
              <w:rPr>
                <w:rFonts w:hint="eastAsia" w:ascii="宋体" w:hAnsi="宋体" w:cs="宋体"/>
                <w:color w:val="auto"/>
                <w:kern w:val="0"/>
                <w:szCs w:val="21"/>
              </w:rPr>
            </w:pPr>
          </w:p>
          <w:p w14:paraId="6F6C9203">
            <w:pPr>
              <w:widowControl/>
              <w:spacing w:before="100" w:beforeAutospacing="1" w:after="100" w:afterAutospacing="1" w:line="320" w:lineRule="exact"/>
              <w:jc w:val="left"/>
              <w:rPr>
                <w:rFonts w:hint="eastAsia" w:ascii="宋体" w:hAnsi="宋体" w:cs="宋体"/>
                <w:color w:val="auto"/>
                <w:kern w:val="0"/>
                <w:szCs w:val="21"/>
              </w:rPr>
            </w:pPr>
          </w:p>
          <w:p w14:paraId="25C02A92">
            <w:pPr>
              <w:widowControl/>
              <w:spacing w:before="100" w:beforeAutospacing="1" w:after="100" w:afterAutospacing="1" w:line="320" w:lineRule="exact"/>
              <w:jc w:val="left"/>
              <w:rPr>
                <w:rFonts w:hint="eastAsia" w:ascii="宋体" w:hAnsi="宋体" w:cs="宋体"/>
                <w:color w:val="auto"/>
                <w:kern w:val="0"/>
                <w:szCs w:val="21"/>
              </w:rPr>
            </w:pPr>
          </w:p>
        </w:tc>
      </w:tr>
    </w:tbl>
    <w:p w14:paraId="13E35E86">
      <w:pPr>
        <w:widowControl/>
        <w:jc w:val="left"/>
        <w:rPr>
          <w:rFonts w:hint="eastAsia" w:ascii="仿宋" w:hAnsi="仿宋" w:eastAsia="仿宋"/>
          <w:color w:val="auto"/>
          <w:szCs w:val="21"/>
          <w:u w:val="single"/>
        </w:rPr>
      </w:pPr>
      <w:r>
        <w:rPr>
          <w:color w:val="auto"/>
          <w:spacing w:val="-10"/>
          <w:kern w:val="0"/>
          <w:szCs w:val="21"/>
        </w:rPr>
        <w:t>备注：本报告单一式4份（采购单位1份、供应商1份、采购监督部门备案1份、采购代理机构1份）</w:t>
      </w:r>
    </w:p>
    <w:bookmarkEnd w:id="139"/>
    <w:bookmarkEnd w:id="140"/>
    <w:p w14:paraId="085EB5DF">
      <w:bookmarkStart w:id="141" w:name="_Hlk160525326"/>
      <w:bookmarkStart w:id="142" w:name="_Hlk132792198"/>
    </w:p>
    <w:p w14:paraId="4C30D07A">
      <w:pPr>
        <w:widowControl/>
        <w:jc w:val="left"/>
      </w:pPr>
      <w:r>
        <w:br w:type="page"/>
      </w:r>
    </w:p>
    <w:p w14:paraId="3A922F0F">
      <w:pPr>
        <w:widowControl/>
        <w:jc w:val="left"/>
        <w:rPr>
          <w:rFonts w:hint="eastAsia" w:ascii="仿宋" w:hAnsi="仿宋" w:eastAsia="仿宋"/>
          <w:szCs w:val="21"/>
          <w:u w:val="single"/>
        </w:rPr>
      </w:pPr>
    </w:p>
    <w:p w14:paraId="086D4B78">
      <w:pPr>
        <w:widowControl/>
        <w:jc w:val="left"/>
        <w:rPr>
          <w:sz w:val="32"/>
          <w:szCs w:val="32"/>
        </w:rPr>
      </w:pPr>
    </w:p>
    <w:bookmarkEnd w:id="141"/>
    <w:bookmarkEnd w:id="142"/>
    <w:p w14:paraId="71206B74">
      <w:pPr>
        <w:pStyle w:val="27"/>
        <w:snapToGrid w:val="0"/>
        <w:spacing w:before="120" w:after="120" w:line="320" w:lineRule="exact"/>
        <w:jc w:val="center"/>
        <w:outlineLvl w:val="0"/>
        <w:rPr>
          <w:rFonts w:ascii="Times New Roman" w:hAnsi="Times New Roman" w:cs="Times New Roman"/>
          <w:sz w:val="32"/>
          <w:szCs w:val="32"/>
        </w:rPr>
      </w:pPr>
      <w:bookmarkStart w:id="143" w:name="_Toc11988"/>
      <w:r>
        <w:rPr>
          <w:rFonts w:ascii="Times New Roman" w:hAnsi="Times New Roman" w:cs="Times New Roman"/>
          <w:sz w:val="32"/>
          <w:szCs w:val="32"/>
        </w:rPr>
        <w:t>第六章  投标文件格式</w:t>
      </w:r>
      <w:bookmarkEnd w:id="143"/>
    </w:p>
    <w:p w14:paraId="4B743FAC">
      <w:pPr>
        <w:rPr>
          <w:sz w:val="28"/>
          <w:szCs w:val="28"/>
        </w:rPr>
      </w:pPr>
    </w:p>
    <w:p w14:paraId="793E6CA0">
      <w:pPr>
        <w:rPr>
          <w:sz w:val="28"/>
          <w:szCs w:val="28"/>
        </w:rPr>
      </w:pPr>
    </w:p>
    <w:p w14:paraId="0EA9453E">
      <w:pPr>
        <w:spacing w:line="500" w:lineRule="exact"/>
        <w:ind w:firstLine="560" w:firstLineChars="200"/>
        <w:rPr>
          <w:sz w:val="28"/>
          <w:szCs w:val="28"/>
        </w:rPr>
      </w:pPr>
      <w:bookmarkStart w:id="144" w:name="_Hlk19114175"/>
      <w:r>
        <w:rPr>
          <w:rFonts w:hint="eastAsia"/>
          <w:sz w:val="28"/>
          <w:szCs w:val="28"/>
        </w:rPr>
        <w:t>注：有签字、盖章要求的应按要求</w:t>
      </w:r>
      <w:bookmarkStart w:id="145" w:name="_Hlk89032274"/>
      <w:r>
        <w:rPr>
          <w:rFonts w:hint="eastAsia"/>
          <w:sz w:val="28"/>
          <w:szCs w:val="28"/>
        </w:rPr>
        <w:t>签字（签章）、盖章（签章）</w:t>
      </w:r>
      <w:bookmarkEnd w:id="145"/>
      <w:r>
        <w:rPr>
          <w:rFonts w:hint="eastAsia"/>
          <w:sz w:val="28"/>
          <w:szCs w:val="28"/>
        </w:rPr>
        <w:t>。</w:t>
      </w:r>
    </w:p>
    <w:bookmarkEnd w:id="144"/>
    <w:p w14:paraId="25522A79">
      <w:pPr>
        <w:spacing w:line="500" w:lineRule="exact"/>
        <w:ind w:firstLine="480" w:firstLineChars="200"/>
        <w:rPr>
          <w:rFonts w:hint="eastAsia" w:ascii="宋体" w:hAnsi="宋体"/>
          <w:sz w:val="24"/>
        </w:rPr>
      </w:pPr>
    </w:p>
    <w:p w14:paraId="40DC364F">
      <w:pPr>
        <w:spacing w:line="500" w:lineRule="exact"/>
        <w:rPr>
          <w:bCs/>
          <w:sz w:val="24"/>
        </w:rPr>
      </w:pPr>
      <w:r>
        <w:rPr>
          <w:rFonts w:ascii="宋体" w:hAnsi="宋体"/>
          <w:sz w:val="24"/>
        </w:rPr>
        <w:br w:type="page"/>
      </w:r>
      <w:bookmarkEnd w:id="0"/>
      <w:bookmarkEnd w:id="1"/>
    </w:p>
    <w:p w14:paraId="5159DB8C">
      <w:pPr>
        <w:snapToGrid w:val="0"/>
        <w:spacing w:before="120" w:beforeLines="50" w:after="50" w:line="440" w:lineRule="exact"/>
        <w:jc w:val="left"/>
        <w:outlineLvl w:val="1"/>
        <w:rPr>
          <w:bCs/>
          <w:sz w:val="24"/>
        </w:rPr>
      </w:pPr>
      <w:r>
        <w:rPr>
          <w:bCs/>
          <w:sz w:val="24"/>
        </w:rPr>
        <w:t>1．投标文件封面参考格式</w:t>
      </w:r>
      <w:bookmarkStart w:id="146" w:name="_Hlk92966991"/>
      <w:r>
        <w:rPr>
          <w:rFonts w:hint="eastAsia"/>
          <w:bCs/>
          <w:sz w:val="24"/>
        </w:rPr>
        <w:t>（资格证明文件）</w:t>
      </w:r>
      <w:bookmarkEnd w:id="146"/>
      <w:r>
        <w:rPr>
          <w:bCs/>
          <w:sz w:val="24"/>
        </w:rPr>
        <w:t xml:space="preserve">： </w:t>
      </w:r>
    </w:p>
    <w:p w14:paraId="4CA46232">
      <w:pPr>
        <w:snapToGrid w:val="0"/>
        <w:spacing w:before="120" w:beforeLines="50" w:after="50" w:line="360" w:lineRule="exact"/>
        <w:rPr>
          <w:sz w:val="24"/>
        </w:rPr>
      </w:pPr>
    </w:p>
    <w:p w14:paraId="485D2EA3">
      <w:pPr>
        <w:snapToGrid w:val="0"/>
        <w:spacing w:before="120" w:beforeLines="50" w:after="50" w:line="360" w:lineRule="exact"/>
        <w:jc w:val="center"/>
        <w:rPr>
          <w:bCs/>
          <w:sz w:val="24"/>
        </w:rPr>
      </w:pPr>
    </w:p>
    <w:p w14:paraId="50F62142">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74F7353D">
      <w:pPr>
        <w:snapToGrid w:val="0"/>
        <w:spacing w:before="120" w:beforeLines="50" w:after="50" w:line="360" w:lineRule="exact"/>
        <w:jc w:val="center"/>
        <w:rPr>
          <w:b/>
          <w:bCs/>
          <w:sz w:val="44"/>
          <w:szCs w:val="44"/>
        </w:rPr>
      </w:pPr>
    </w:p>
    <w:p w14:paraId="22E64F5D">
      <w:pPr>
        <w:snapToGrid w:val="0"/>
        <w:spacing w:before="120" w:beforeLines="50" w:after="50" w:line="360" w:lineRule="exact"/>
        <w:jc w:val="center"/>
        <w:rPr>
          <w:b/>
          <w:bCs/>
          <w:sz w:val="44"/>
          <w:szCs w:val="44"/>
        </w:rPr>
      </w:pPr>
    </w:p>
    <w:p w14:paraId="5EAFA673">
      <w:pPr>
        <w:snapToGrid w:val="0"/>
        <w:spacing w:before="120" w:beforeLines="50" w:after="50" w:line="360" w:lineRule="exact"/>
        <w:jc w:val="center"/>
        <w:rPr>
          <w:b/>
          <w:bCs/>
          <w:sz w:val="44"/>
          <w:szCs w:val="44"/>
        </w:rPr>
      </w:pPr>
      <w:bookmarkStart w:id="147" w:name="_Hlk92967018"/>
      <w:r>
        <w:rPr>
          <w:b/>
          <w:bCs/>
          <w:sz w:val="44"/>
          <w:szCs w:val="44"/>
        </w:rPr>
        <w:t>资格</w:t>
      </w:r>
      <w:r>
        <w:rPr>
          <w:rFonts w:hint="eastAsia"/>
          <w:b/>
          <w:bCs/>
          <w:sz w:val="44"/>
          <w:szCs w:val="44"/>
        </w:rPr>
        <w:t>证明文件</w:t>
      </w:r>
    </w:p>
    <w:bookmarkEnd w:id="147"/>
    <w:p w14:paraId="76A06558">
      <w:pPr>
        <w:snapToGrid w:val="0"/>
        <w:spacing w:before="120" w:beforeLines="50" w:after="50" w:line="360" w:lineRule="exact"/>
        <w:rPr>
          <w:bCs/>
          <w:sz w:val="24"/>
        </w:rPr>
      </w:pPr>
    </w:p>
    <w:p w14:paraId="55718783">
      <w:pPr>
        <w:snapToGrid w:val="0"/>
        <w:spacing w:before="120" w:beforeLines="50" w:after="50" w:line="360" w:lineRule="exact"/>
        <w:rPr>
          <w:bCs/>
          <w:sz w:val="24"/>
        </w:rPr>
      </w:pPr>
    </w:p>
    <w:p w14:paraId="7635960C">
      <w:pPr>
        <w:snapToGrid w:val="0"/>
        <w:spacing w:before="120" w:beforeLines="50" w:after="50" w:line="360" w:lineRule="exact"/>
        <w:rPr>
          <w:bCs/>
          <w:sz w:val="24"/>
        </w:rPr>
      </w:pPr>
    </w:p>
    <w:p w14:paraId="62F1168B">
      <w:pPr>
        <w:snapToGrid w:val="0"/>
        <w:spacing w:before="120" w:beforeLines="50" w:after="50" w:line="360" w:lineRule="exact"/>
        <w:ind w:firstLine="720" w:firstLineChars="300"/>
        <w:rPr>
          <w:bCs/>
          <w:sz w:val="24"/>
        </w:rPr>
      </w:pPr>
      <w:r>
        <w:rPr>
          <w:bCs/>
          <w:sz w:val="24"/>
        </w:rPr>
        <w:t xml:space="preserve">项目名称： </w:t>
      </w:r>
    </w:p>
    <w:p w14:paraId="6E618778">
      <w:pPr>
        <w:snapToGrid w:val="0"/>
        <w:spacing w:before="120" w:beforeLines="50" w:after="50" w:line="360" w:lineRule="exact"/>
        <w:ind w:firstLine="720" w:firstLineChars="300"/>
        <w:rPr>
          <w:bCs/>
          <w:sz w:val="24"/>
        </w:rPr>
      </w:pPr>
      <w:r>
        <w:rPr>
          <w:bCs/>
          <w:sz w:val="24"/>
        </w:rPr>
        <w:t>项目编号：</w:t>
      </w:r>
    </w:p>
    <w:p w14:paraId="6C63DBE4">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12A057F9">
      <w:pPr>
        <w:snapToGrid w:val="0"/>
        <w:spacing w:before="120" w:beforeLines="50" w:after="50" w:line="360" w:lineRule="exact"/>
        <w:ind w:firstLine="720" w:firstLineChars="300"/>
        <w:rPr>
          <w:bCs/>
          <w:sz w:val="24"/>
        </w:rPr>
      </w:pPr>
      <w:r>
        <w:rPr>
          <w:bCs/>
          <w:sz w:val="24"/>
        </w:rPr>
        <w:t>供应商名称：</w:t>
      </w:r>
    </w:p>
    <w:p w14:paraId="10D854B3">
      <w:pPr>
        <w:snapToGrid w:val="0"/>
        <w:spacing w:before="120" w:beforeLines="50" w:after="50" w:line="360" w:lineRule="exact"/>
        <w:ind w:firstLine="720" w:firstLineChars="300"/>
        <w:rPr>
          <w:bCs/>
          <w:sz w:val="24"/>
        </w:rPr>
      </w:pPr>
      <w:r>
        <w:rPr>
          <w:bCs/>
          <w:sz w:val="24"/>
        </w:rPr>
        <w:t>供应商地址：</w:t>
      </w:r>
    </w:p>
    <w:p w14:paraId="61FB685B">
      <w:pPr>
        <w:pStyle w:val="7"/>
        <w:snapToGrid w:val="0"/>
        <w:spacing w:before="50" w:after="50" w:line="360" w:lineRule="exact"/>
        <w:ind w:firstLine="960" w:firstLineChars="400"/>
        <w:rPr>
          <w:bCs/>
          <w:sz w:val="24"/>
          <w:szCs w:val="24"/>
        </w:rPr>
      </w:pPr>
    </w:p>
    <w:p w14:paraId="56734E9A">
      <w:pPr>
        <w:snapToGrid w:val="0"/>
        <w:spacing w:before="120" w:beforeLines="50" w:after="50" w:line="360" w:lineRule="exact"/>
        <w:jc w:val="center"/>
        <w:rPr>
          <w:sz w:val="24"/>
        </w:rPr>
      </w:pPr>
      <w:r>
        <w:rPr>
          <w:sz w:val="24"/>
        </w:rPr>
        <w:t xml:space="preserve">                        年  月  日</w:t>
      </w:r>
    </w:p>
    <w:p w14:paraId="68B64C7E">
      <w:bookmarkStart w:id="148" w:name="_Toc254970557"/>
      <w:bookmarkStart w:id="149" w:name="_Toc254970698"/>
      <w:r>
        <w:br w:type="page"/>
      </w:r>
      <w:bookmarkEnd w:id="148"/>
      <w:bookmarkEnd w:id="149"/>
      <w:r>
        <w:rPr>
          <w:b/>
          <w:bCs/>
        </w:rPr>
        <w:t xml:space="preserve"> </w:t>
      </w:r>
    </w:p>
    <w:p w14:paraId="0AF6F105">
      <w:pPr>
        <w:snapToGrid w:val="0"/>
        <w:spacing w:before="50" w:after="50" w:line="440" w:lineRule="exact"/>
        <w:ind w:firstLine="138" w:firstLineChars="49"/>
        <w:jc w:val="center"/>
        <w:rPr>
          <w:b/>
          <w:sz w:val="28"/>
          <w:szCs w:val="28"/>
        </w:rPr>
      </w:pPr>
      <w:r>
        <w:rPr>
          <w:b/>
          <w:sz w:val="28"/>
          <w:szCs w:val="28"/>
        </w:rPr>
        <w:t>目录</w:t>
      </w:r>
    </w:p>
    <w:p w14:paraId="7A8CAC0F">
      <w:pPr>
        <w:snapToGrid w:val="0"/>
        <w:spacing w:before="50" w:after="50" w:line="440" w:lineRule="exact"/>
        <w:ind w:firstLine="118" w:firstLineChars="49"/>
        <w:jc w:val="center"/>
        <w:rPr>
          <w:b/>
          <w:sz w:val="24"/>
        </w:rPr>
      </w:pPr>
      <w:r>
        <w:rPr>
          <w:b/>
          <w:sz w:val="24"/>
        </w:rPr>
        <w:t>（应有页码）</w:t>
      </w:r>
    </w:p>
    <w:p w14:paraId="61EF468D">
      <w:pPr>
        <w:snapToGrid w:val="0"/>
        <w:spacing w:before="50" w:after="50" w:line="440" w:lineRule="exact"/>
        <w:ind w:firstLine="118" w:firstLineChars="49"/>
        <w:jc w:val="center"/>
        <w:rPr>
          <w:b/>
          <w:sz w:val="24"/>
        </w:rPr>
      </w:pPr>
      <w:r>
        <w:rPr>
          <w:b/>
          <w:sz w:val="24"/>
        </w:rPr>
        <w:br w:type="page"/>
      </w:r>
    </w:p>
    <w:p w14:paraId="0EE96A9D">
      <w:pPr>
        <w:snapToGrid w:val="0"/>
        <w:spacing w:before="50" w:after="50" w:line="440" w:lineRule="exact"/>
        <w:jc w:val="left"/>
        <w:rPr>
          <w:b/>
          <w:szCs w:val="21"/>
        </w:rPr>
      </w:pPr>
      <w:bookmarkStart w:id="150" w:name="_Hlk19114217"/>
      <w:r>
        <w:rPr>
          <w:b/>
          <w:szCs w:val="21"/>
        </w:rPr>
        <w:t>1．投标声明书格式：</w:t>
      </w:r>
    </w:p>
    <w:p w14:paraId="04E58CD9">
      <w:pPr>
        <w:snapToGrid w:val="0"/>
        <w:spacing w:before="120" w:beforeLines="50" w:after="50" w:line="360" w:lineRule="exact"/>
        <w:jc w:val="center"/>
        <w:rPr>
          <w:b/>
          <w:szCs w:val="21"/>
        </w:rPr>
      </w:pPr>
    </w:p>
    <w:p w14:paraId="2ED6C6F6">
      <w:pPr>
        <w:snapToGrid w:val="0"/>
        <w:spacing w:before="120" w:beforeLines="50" w:after="50" w:line="360" w:lineRule="exact"/>
        <w:jc w:val="center"/>
        <w:rPr>
          <w:b/>
          <w:szCs w:val="21"/>
        </w:rPr>
      </w:pPr>
      <w:r>
        <w:rPr>
          <w:b/>
          <w:szCs w:val="21"/>
        </w:rPr>
        <w:t>投标声明书</w:t>
      </w:r>
    </w:p>
    <w:p w14:paraId="02316F9C">
      <w:pPr>
        <w:snapToGrid w:val="0"/>
        <w:spacing w:before="120" w:beforeLines="50" w:after="50" w:line="360" w:lineRule="exact"/>
        <w:jc w:val="center"/>
        <w:rPr>
          <w:szCs w:val="21"/>
        </w:rPr>
      </w:pPr>
    </w:p>
    <w:p w14:paraId="7E74C89B">
      <w:pPr>
        <w:snapToGrid w:val="0"/>
        <w:spacing w:before="120" w:beforeLines="50" w:after="50" w:line="360" w:lineRule="exact"/>
        <w:rPr>
          <w:szCs w:val="21"/>
        </w:rPr>
      </w:pPr>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33C26FAF">
      <w:pPr>
        <w:snapToGrid w:val="0"/>
        <w:spacing w:before="120" w:beforeLines="50" w:after="50" w:line="360" w:lineRule="exact"/>
        <w:ind w:firstLine="630" w:firstLineChars="30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2DA5ACBE">
      <w:pPr>
        <w:snapToGrid w:val="0"/>
        <w:spacing w:before="120" w:beforeLines="5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szCs w:val="21"/>
        </w:rPr>
        <w:t xml:space="preserve"> </w:t>
      </w:r>
      <w:r>
        <w:rPr>
          <w:rFonts w:hint="eastAsia"/>
          <w:i/>
          <w:iCs/>
          <w:szCs w:val="21"/>
          <w:u w:val="single"/>
        </w:rPr>
        <w:t xml:space="preserve">（项目名称） </w:t>
      </w:r>
      <w:r>
        <w:rPr>
          <w:szCs w:val="21"/>
        </w:rPr>
        <w:t>项目的投标，为便于贵方公正、择优地确定中标人及其投标产品和服务，我方就本次投标有关事项郑重声明如下：</w:t>
      </w:r>
    </w:p>
    <w:p w14:paraId="52008B1A">
      <w:pPr>
        <w:snapToGrid w:val="0"/>
        <w:spacing w:before="120" w:beforeLines="50" w:line="360" w:lineRule="exact"/>
        <w:ind w:firstLine="420" w:firstLineChars="200"/>
        <w:rPr>
          <w:szCs w:val="21"/>
        </w:rPr>
      </w:pPr>
      <w:r>
        <w:rPr>
          <w:szCs w:val="21"/>
        </w:rPr>
        <w:t>（1）我方向贵方提交的所有投标文件、资料都是准确的和真实的</w:t>
      </w:r>
      <w:r>
        <w:rPr>
          <w:rFonts w:hint="eastAsia"/>
          <w:szCs w:val="21"/>
        </w:rPr>
        <w:t>。</w:t>
      </w:r>
      <w:r>
        <w:rPr>
          <w:szCs w:val="21"/>
        </w:rPr>
        <w:t xml:space="preserve"> </w:t>
      </w:r>
    </w:p>
    <w:p w14:paraId="2A012573">
      <w:pPr>
        <w:snapToGrid w:val="0"/>
        <w:spacing w:before="120" w:beforeLines="50" w:line="360" w:lineRule="exact"/>
        <w:ind w:firstLine="420" w:firstLineChars="200"/>
        <w:rPr>
          <w:szCs w:val="21"/>
        </w:rPr>
      </w:pPr>
      <w:r>
        <w:rPr>
          <w:szCs w:val="21"/>
        </w:rPr>
        <w:t>（2）我方不是采购人的附属机构；也不是为本项目提供整体设计、规范编制或者项目管理、监理、检测等服务的供应商或其附属机构。</w:t>
      </w:r>
    </w:p>
    <w:p w14:paraId="6F6CD020">
      <w:pPr>
        <w:snapToGrid w:val="0"/>
        <w:spacing w:before="120" w:beforeLines="50" w:line="360" w:lineRule="exact"/>
        <w:ind w:firstLine="420" w:firstLineChars="200"/>
        <w:rPr>
          <w:szCs w:val="21"/>
        </w:rPr>
      </w:pPr>
      <w:r>
        <w:rPr>
          <w:szCs w:val="21"/>
        </w:rPr>
        <w:t>（3）我方承诺在参加本政府采购项目活动前，没有被纳入政府部门或银行认定的失信名单，我方具有良好的商业信誉。</w:t>
      </w:r>
    </w:p>
    <w:p w14:paraId="7C1084A1">
      <w:pPr>
        <w:snapToGrid w:val="0"/>
        <w:spacing w:before="120" w:beforeLines="50" w:line="360" w:lineRule="exact"/>
        <w:ind w:firstLine="420" w:firstLineChars="200"/>
        <w:rPr>
          <w:szCs w:val="21"/>
        </w:rPr>
      </w:pPr>
      <w:r>
        <w:rPr>
          <w:szCs w:val="21"/>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109C1751">
      <w:pPr>
        <w:snapToGrid w:val="0"/>
        <w:spacing w:before="120" w:beforeLines="50" w:line="360" w:lineRule="exact"/>
        <w:ind w:firstLine="420" w:firstLineChars="200"/>
        <w:rPr>
          <w:szCs w:val="21"/>
        </w:rPr>
      </w:pPr>
      <w:r>
        <w:rPr>
          <w:szCs w:val="21"/>
        </w:rPr>
        <w:t>（5）我方承诺具有履行本项目合同所必需的设备和专业技术能力。</w:t>
      </w:r>
    </w:p>
    <w:p w14:paraId="4588D518">
      <w:pPr>
        <w:snapToGrid w:val="0"/>
        <w:spacing w:before="120" w:beforeLines="50" w:line="360" w:lineRule="exact"/>
        <w:ind w:firstLine="420" w:firstLineChars="200"/>
        <w:rPr>
          <w:szCs w:val="21"/>
        </w:rPr>
      </w:pPr>
      <w:r>
        <w:rPr>
          <w:rFonts w:hint="eastAsia"/>
          <w:szCs w:val="21"/>
        </w:rPr>
        <w:t>（6）我方承诺</w:t>
      </w:r>
      <w:r>
        <w:rPr>
          <w:szCs w:val="21"/>
        </w:rPr>
        <w:t>未被列入失信被执行人、重大税收违法失信主体、政府采购严重违法失信行为记录名单</w:t>
      </w:r>
      <w:r>
        <w:rPr>
          <w:rFonts w:hint="eastAsia"/>
          <w:szCs w:val="21"/>
        </w:rPr>
        <w:t>，如我方提供的声明不实，则接受本次投标作为否决投标的处理，</w:t>
      </w:r>
      <w:r>
        <w:rPr>
          <w:szCs w:val="21"/>
        </w:rPr>
        <w:t>并根据财库〔2016〕125号《财政部关于在政府采购活动中查询及使用信用记录有关问题的通知》规定接受失信联合惩戒。</w:t>
      </w:r>
    </w:p>
    <w:p w14:paraId="3F17AB22">
      <w:pPr>
        <w:snapToGrid w:val="0"/>
        <w:spacing w:before="120" w:beforeLines="50" w:line="360" w:lineRule="exact"/>
        <w:ind w:firstLine="420" w:firstLineChars="200"/>
        <w:rPr>
          <w:szCs w:val="21"/>
        </w:rPr>
      </w:pPr>
      <w:r>
        <w:rPr>
          <w:rFonts w:hint="eastAsia"/>
          <w:szCs w:val="21"/>
        </w:rPr>
        <w:t>（7）我方承诺中标后按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提交的投标保证金</w:t>
      </w:r>
      <w:r>
        <w:rPr>
          <w:rFonts w:hint="eastAsia"/>
          <w:szCs w:val="21"/>
        </w:rPr>
        <w:t>，并从中</w:t>
      </w:r>
      <w:r>
        <w:rPr>
          <w:szCs w:val="21"/>
        </w:rPr>
        <w:t>扣除</w:t>
      </w:r>
      <w:r>
        <w:rPr>
          <w:rFonts w:hint="eastAsia"/>
          <w:szCs w:val="21"/>
        </w:rPr>
        <w:t>代理服务费。</w:t>
      </w:r>
    </w:p>
    <w:p w14:paraId="6AA6D610">
      <w:pPr>
        <w:snapToGrid w:val="0"/>
        <w:spacing w:before="120" w:beforeLines="50" w:line="360" w:lineRule="exact"/>
        <w:ind w:firstLine="420" w:firstLineChars="200"/>
        <w:rPr>
          <w:szCs w:val="21"/>
        </w:rPr>
      </w:pPr>
      <w:r>
        <w:rPr>
          <w:szCs w:val="21"/>
        </w:rPr>
        <w:t>我方对以上声明负全部法律责任。如有虚假或隐瞒，我方愿意承担一切后果，并不再寻求任何旨在减轻或免除法律责任的辩解。</w:t>
      </w:r>
    </w:p>
    <w:bookmarkEnd w:id="150"/>
    <w:p w14:paraId="06E84AD9">
      <w:pPr>
        <w:snapToGrid w:val="0"/>
        <w:spacing w:before="120" w:beforeLines="50" w:line="360" w:lineRule="exact"/>
        <w:ind w:firstLine="420" w:firstLineChars="200"/>
        <w:rPr>
          <w:szCs w:val="21"/>
        </w:rPr>
      </w:pPr>
    </w:p>
    <w:p w14:paraId="3AD0BAFD">
      <w:pPr>
        <w:snapToGrid w:val="0"/>
        <w:spacing w:before="120" w:beforeLines="50" w:line="360" w:lineRule="exact"/>
        <w:rPr>
          <w:szCs w:val="21"/>
          <w:u w:val="single"/>
        </w:rPr>
      </w:pPr>
    </w:p>
    <w:p w14:paraId="23FE66BC">
      <w:pPr>
        <w:snapToGrid w:val="0"/>
        <w:spacing w:before="120" w:beforeLines="50" w:after="50" w:line="360" w:lineRule="exact"/>
        <w:ind w:firstLine="3570" w:firstLineChars="1700"/>
        <w:rPr>
          <w:szCs w:val="21"/>
        </w:rPr>
      </w:pPr>
      <w:bookmarkStart w:id="151" w:name="_Hlk88990289"/>
      <w:r>
        <w:rPr>
          <w:szCs w:val="21"/>
        </w:rPr>
        <w:t>供应商</w:t>
      </w:r>
      <w:r>
        <w:rPr>
          <w:rFonts w:hint="eastAsia"/>
          <w:szCs w:val="21"/>
        </w:rPr>
        <w:t>名称（电子签章）</w:t>
      </w:r>
      <w:bookmarkEnd w:id="151"/>
      <w:r>
        <w:rPr>
          <w:szCs w:val="21"/>
        </w:rPr>
        <w:t>：</w:t>
      </w:r>
      <w:r>
        <w:rPr>
          <w:szCs w:val="21"/>
          <w:u w:val="single"/>
        </w:rPr>
        <w:t xml:space="preserve">                </w:t>
      </w:r>
    </w:p>
    <w:p w14:paraId="5762877B">
      <w:pPr>
        <w:snapToGrid w:val="0"/>
        <w:spacing w:before="120" w:beforeLines="50" w:after="50" w:line="360" w:lineRule="exact"/>
        <w:ind w:firstLine="210" w:firstLineChars="100"/>
        <w:rPr>
          <w:szCs w:val="21"/>
        </w:rPr>
      </w:pPr>
      <w:r>
        <w:rPr>
          <w:szCs w:val="21"/>
        </w:rPr>
        <w:t xml:space="preserve">                                                                        年    月    日</w:t>
      </w:r>
    </w:p>
    <w:p w14:paraId="7E706ECF">
      <w:pPr>
        <w:numPr>
          <w:ilvl w:val="0"/>
          <w:numId w:val="0"/>
        </w:numPr>
        <w:snapToGrid w:val="0"/>
        <w:spacing w:before="120" w:beforeLines="50" w:after="50" w:line="440" w:lineRule="exact"/>
        <w:rPr>
          <w:b/>
          <w:bCs/>
          <w:color w:val="auto"/>
          <w:szCs w:val="21"/>
          <w:highlight w:val="none"/>
        </w:rPr>
      </w:pPr>
      <w:r>
        <w:rPr>
          <w:szCs w:val="21"/>
        </w:rPr>
        <w:br w:type="page"/>
      </w:r>
      <w:r>
        <w:rPr>
          <w:rFonts w:hint="eastAsia"/>
          <w:szCs w:val="21"/>
          <w:lang w:val="en-US" w:eastAsia="zh-CN"/>
        </w:rPr>
        <w:t>2.</w:t>
      </w:r>
      <w:r>
        <w:rPr>
          <w:rFonts w:hint="eastAsia"/>
          <w:color w:val="auto"/>
          <w:szCs w:val="21"/>
          <w:highlight w:val="none"/>
        </w:rPr>
        <w:t>具有独立承担民事责任的能力。</w:t>
      </w:r>
      <w:r>
        <w:rPr>
          <w:rFonts w:hint="eastAsia"/>
          <w:b/>
          <w:bCs/>
          <w:color w:val="auto"/>
          <w:szCs w:val="21"/>
          <w:highlight w:val="none"/>
        </w:rPr>
        <w:t>（提供：政府采购项目投标资格承诺函（详见附件一））</w:t>
      </w:r>
    </w:p>
    <w:p w14:paraId="4833C935">
      <w:pPr>
        <w:snapToGrid w:val="0"/>
        <w:spacing w:before="120" w:beforeLines="50" w:after="50" w:line="440" w:lineRule="exact"/>
        <w:rPr>
          <w:b/>
          <w:bCs/>
          <w:color w:val="auto"/>
          <w:szCs w:val="21"/>
          <w:highlight w:val="none"/>
        </w:rPr>
      </w:pPr>
      <w:r>
        <w:rPr>
          <w:b/>
          <w:bCs/>
          <w:color w:val="auto"/>
          <w:szCs w:val="21"/>
          <w:highlight w:val="none"/>
        </w:rPr>
        <w:t>（加盖</w:t>
      </w:r>
      <w:bookmarkStart w:id="152" w:name="_Hlk89177738"/>
      <w:r>
        <w:rPr>
          <w:b/>
          <w:bCs/>
          <w:color w:val="auto"/>
          <w:szCs w:val="21"/>
          <w:highlight w:val="none"/>
        </w:rPr>
        <w:t>供应商</w:t>
      </w:r>
      <w:r>
        <w:rPr>
          <w:rFonts w:hint="eastAsia"/>
          <w:b/>
          <w:bCs/>
          <w:color w:val="auto"/>
          <w:szCs w:val="21"/>
          <w:highlight w:val="none"/>
        </w:rPr>
        <w:t>电子签章</w:t>
      </w:r>
      <w:bookmarkEnd w:id="152"/>
      <w:r>
        <w:rPr>
          <w:rFonts w:hint="eastAsia"/>
          <w:b/>
          <w:bCs/>
          <w:color w:val="auto"/>
          <w:szCs w:val="21"/>
          <w:highlight w:val="none"/>
        </w:rPr>
        <w:t>，必须提供</w:t>
      </w:r>
      <w:r>
        <w:rPr>
          <w:b/>
          <w:bCs/>
          <w:color w:val="auto"/>
          <w:szCs w:val="21"/>
          <w:highlight w:val="none"/>
        </w:rPr>
        <w:t>）</w:t>
      </w:r>
      <w:r>
        <w:rPr>
          <w:rFonts w:hint="eastAsia"/>
          <w:b/>
          <w:bCs/>
          <w:color w:val="auto"/>
          <w:szCs w:val="21"/>
          <w:highlight w:val="none"/>
        </w:rPr>
        <w:t>。</w:t>
      </w:r>
    </w:p>
    <w:p w14:paraId="20D59059">
      <w:pPr>
        <w:snapToGrid w:val="0"/>
        <w:spacing w:before="120" w:beforeLines="50" w:after="50" w:line="440" w:lineRule="exact"/>
        <w:rPr>
          <w:b/>
          <w:color w:val="auto"/>
          <w:szCs w:val="21"/>
          <w:highlight w:val="none"/>
        </w:rPr>
      </w:pPr>
    </w:p>
    <w:p w14:paraId="28D57BAE">
      <w:pPr>
        <w:snapToGrid w:val="0"/>
        <w:spacing w:before="120" w:beforeLines="50" w:after="50" w:line="440" w:lineRule="exact"/>
        <w:rPr>
          <w:b/>
          <w:bCs/>
          <w:color w:val="auto"/>
          <w:szCs w:val="21"/>
          <w:highlight w:val="none"/>
        </w:rPr>
      </w:pPr>
      <w:r>
        <w:rPr>
          <w:rFonts w:hint="eastAsia"/>
          <w:color w:val="auto"/>
          <w:szCs w:val="21"/>
          <w:highlight w:val="none"/>
          <w:lang w:val="en-US" w:eastAsia="zh-CN"/>
        </w:rPr>
        <w:t>3</w:t>
      </w:r>
      <w:r>
        <w:rPr>
          <w:color w:val="auto"/>
          <w:szCs w:val="21"/>
          <w:highlight w:val="none"/>
        </w:rPr>
        <w:t>．具有良好的商业信誉和健全的财务会计制度</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5287E37C">
      <w:pPr>
        <w:snapToGrid w:val="0"/>
        <w:spacing w:before="50" w:after="120" w:afterLines="50" w:line="440" w:lineRule="exact"/>
        <w:jc w:val="left"/>
        <w:rPr>
          <w:color w:val="auto"/>
          <w:szCs w:val="21"/>
          <w:highlight w:val="none"/>
        </w:rPr>
      </w:pPr>
    </w:p>
    <w:p w14:paraId="5DB4B2CE">
      <w:pPr>
        <w:snapToGrid w:val="0"/>
        <w:spacing w:before="50" w:after="120" w:afterLines="50" w:line="440" w:lineRule="exact"/>
        <w:jc w:val="left"/>
        <w:rPr>
          <w:b/>
          <w:bCs/>
          <w:color w:val="auto"/>
          <w:szCs w:val="21"/>
          <w:highlight w:val="none"/>
          <w:lang w:val="zh-CN"/>
        </w:rPr>
      </w:pPr>
      <w:r>
        <w:rPr>
          <w:rFonts w:hint="eastAsia"/>
          <w:color w:val="auto"/>
          <w:szCs w:val="21"/>
          <w:highlight w:val="none"/>
          <w:lang w:val="en-US" w:eastAsia="zh-CN"/>
        </w:rPr>
        <w:t>4</w:t>
      </w:r>
      <w:r>
        <w:rPr>
          <w:color w:val="auto"/>
          <w:szCs w:val="21"/>
          <w:highlight w:val="none"/>
        </w:rPr>
        <w:t>．</w:t>
      </w:r>
      <w:r>
        <w:rPr>
          <w:color w:val="auto"/>
          <w:szCs w:val="21"/>
          <w:highlight w:val="none"/>
          <w:lang w:val="zh-CN"/>
        </w:rPr>
        <w:t>有依法缴纳税收和社会保障金的良好记录</w:t>
      </w:r>
      <w:r>
        <w:rPr>
          <w:rFonts w:hint="eastAsia"/>
          <w:color w:val="auto"/>
          <w:szCs w:val="21"/>
          <w:highlight w:val="none"/>
          <w:lang w:val="zh-CN"/>
        </w:rPr>
        <w:t>。</w:t>
      </w:r>
      <w:r>
        <w:rPr>
          <w:rFonts w:hint="eastAsia"/>
          <w:b/>
          <w:bCs/>
          <w:color w:val="auto"/>
          <w:szCs w:val="21"/>
          <w:highlight w:val="none"/>
        </w:rPr>
        <w:t>（提供：政府采购项目投标资格承诺函（详见附件一））</w:t>
      </w:r>
    </w:p>
    <w:p w14:paraId="774648BE">
      <w:pPr>
        <w:snapToGrid w:val="0"/>
        <w:spacing w:before="50" w:after="120" w:afterLines="50" w:line="440" w:lineRule="exact"/>
        <w:jc w:val="left"/>
        <w:rPr>
          <w:b/>
          <w:bCs/>
          <w:color w:val="auto"/>
          <w:szCs w:val="21"/>
          <w:highlight w:val="none"/>
        </w:rPr>
      </w:pP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0431CB25">
      <w:pPr>
        <w:pStyle w:val="19"/>
        <w:rPr>
          <w:color w:val="auto"/>
          <w:highlight w:val="none"/>
        </w:rPr>
      </w:pPr>
    </w:p>
    <w:p w14:paraId="5D42B0D9">
      <w:pPr>
        <w:snapToGrid w:val="0"/>
        <w:spacing w:before="120" w:beforeLines="50" w:after="50" w:line="440" w:lineRule="exact"/>
        <w:rPr>
          <w:b/>
          <w:bCs/>
          <w:color w:val="auto"/>
          <w:szCs w:val="21"/>
          <w:highlight w:val="none"/>
        </w:rPr>
      </w:pPr>
      <w:r>
        <w:rPr>
          <w:rFonts w:hint="eastAsia"/>
          <w:color w:val="auto"/>
          <w:highlight w:val="none"/>
          <w:lang w:val="en-US" w:eastAsia="zh-CN"/>
        </w:rPr>
        <w:t>5</w:t>
      </w:r>
      <w:r>
        <w:rPr>
          <w:color w:val="auto"/>
          <w:highlight w:val="none"/>
        </w:rPr>
        <w:t>．</w:t>
      </w:r>
      <w:r>
        <w:rPr>
          <w:color w:val="auto"/>
          <w:szCs w:val="21"/>
          <w:highlight w:val="none"/>
          <w:lang w:val="zh-CN"/>
        </w:rPr>
        <w:t>具有履行合同所必需的设备和专业技术能力</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13589728">
      <w:pPr>
        <w:snapToGrid w:val="0"/>
        <w:spacing w:before="120" w:beforeLines="50" w:after="50" w:line="440" w:lineRule="exact"/>
        <w:rPr>
          <w:color w:val="auto"/>
          <w:szCs w:val="21"/>
          <w:highlight w:val="none"/>
        </w:rPr>
      </w:pPr>
    </w:p>
    <w:p w14:paraId="767D7483">
      <w:pPr>
        <w:snapToGrid w:val="0"/>
        <w:spacing w:before="120" w:beforeLines="50" w:after="50" w:line="440" w:lineRule="exact"/>
        <w:rPr>
          <w:b/>
          <w:bCs/>
          <w:color w:val="auto"/>
          <w:szCs w:val="21"/>
          <w:highlight w:val="none"/>
        </w:rPr>
      </w:pPr>
      <w:r>
        <w:rPr>
          <w:rFonts w:hint="eastAsia"/>
          <w:color w:val="auto"/>
          <w:szCs w:val="21"/>
          <w:highlight w:val="none"/>
          <w:lang w:val="en-US" w:eastAsia="zh-CN"/>
        </w:rPr>
        <w:t>6</w:t>
      </w:r>
      <w:r>
        <w:rPr>
          <w:color w:val="auto"/>
          <w:szCs w:val="21"/>
          <w:highlight w:val="none"/>
        </w:rPr>
        <w:t>．参加政府采购活动前三年内，在经营活动中没有重大违法记录</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780112C3">
      <w:pPr>
        <w:pStyle w:val="19"/>
        <w:rPr>
          <w:color w:val="auto"/>
          <w:highlight w:val="none"/>
        </w:rPr>
      </w:pPr>
    </w:p>
    <w:p w14:paraId="0FC4F4DA">
      <w:pPr>
        <w:snapToGrid w:val="0"/>
        <w:spacing w:before="120" w:beforeLines="50" w:after="50" w:line="440" w:lineRule="exact"/>
        <w:rPr>
          <w:b/>
          <w:bCs/>
          <w:color w:val="auto"/>
          <w:sz w:val="24"/>
          <w:szCs w:val="24"/>
          <w:highlight w:val="none"/>
          <w:u w:val="single"/>
        </w:rPr>
      </w:pPr>
      <w:r>
        <w:rPr>
          <w:rFonts w:hint="eastAsia"/>
          <w:b/>
          <w:bCs/>
          <w:color w:val="auto"/>
          <w:sz w:val="24"/>
          <w:szCs w:val="24"/>
          <w:highlight w:val="none"/>
          <w:u w:val="single"/>
        </w:rPr>
        <w:t>注：以上</w:t>
      </w:r>
      <w:r>
        <w:rPr>
          <w:rFonts w:hint="eastAsia"/>
          <w:b/>
          <w:bCs/>
          <w:color w:val="auto"/>
          <w:sz w:val="24"/>
          <w:szCs w:val="24"/>
          <w:highlight w:val="none"/>
          <w:u w:val="single"/>
          <w:lang w:val="en-US" w:eastAsia="zh-CN"/>
        </w:rPr>
        <w:t>2</w:t>
      </w:r>
      <w:r>
        <w:rPr>
          <w:rFonts w:hint="eastAsia"/>
          <w:b/>
          <w:bCs/>
          <w:color w:val="auto"/>
          <w:sz w:val="24"/>
          <w:szCs w:val="24"/>
          <w:highlight w:val="none"/>
          <w:u w:val="single"/>
        </w:rPr>
        <w:t>-</w:t>
      </w:r>
      <w:r>
        <w:rPr>
          <w:rFonts w:hint="eastAsia"/>
          <w:b/>
          <w:bCs/>
          <w:color w:val="auto"/>
          <w:sz w:val="24"/>
          <w:szCs w:val="24"/>
          <w:highlight w:val="none"/>
          <w:u w:val="single"/>
          <w:lang w:val="en-US" w:eastAsia="zh-CN"/>
        </w:rPr>
        <w:t>6</w:t>
      </w:r>
      <w:r>
        <w:rPr>
          <w:rFonts w:hint="eastAsia"/>
          <w:b/>
          <w:bCs/>
          <w:color w:val="auto"/>
          <w:sz w:val="24"/>
          <w:szCs w:val="24"/>
          <w:highlight w:val="none"/>
          <w:u w:val="single"/>
        </w:rPr>
        <w:t>项，只须提供一份完整的《政府采购项目投标资格承诺函》即可。</w:t>
      </w:r>
    </w:p>
    <w:p w14:paraId="50D14748">
      <w:pPr>
        <w:snapToGrid w:val="0"/>
        <w:spacing w:before="120" w:beforeLines="50" w:after="50" w:line="440" w:lineRule="exact"/>
      </w:pPr>
    </w:p>
    <w:p w14:paraId="4AE4355B">
      <w:pPr>
        <w:snapToGrid w:val="0"/>
        <w:spacing w:before="120" w:beforeLines="50" w:after="50" w:line="440" w:lineRule="exact"/>
        <w:rPr>
          <w:szCs w:val="21"/>
        </w:rPr>
      </w:pPr>
    </w:p>
    <w:p w14:paraId="28B03779">
      <w:pPr>
        <w:snapToGrid w:val="0"/>
        <w:spacing w:before="50" w:after="120" w:afterLines="50" w:line="440" w:lineRule="exact"/>
        <w:jc w:val="left"/>
      </w:pPr>
    </w:p>
    <w:p w14:paraId="53E8E6F3">
      <w:pPr>
        <w:snapToGrid w:val="0"/>
        <w:spacing w:before="50" w:after="120" w:afterLines="50" w:line="440" w:lineRule="exact"/>
        <w:jc w:val="left"/>
        <w:rPr>
          <w:b/>
          <w:szCs w:val="21"/>
        </w:rPr>
      </w:pPr>
      <w:bookmarkStart w:id="153" w:name="_Hlk19114283"/>
      <w:r>
        <w:rPr>
          <w:rFonts w:hint="eastAsia"/>
          <w:szCs w:val="21"/>
          <w:lang w:val="en-US" w:eastAsia="zh-CN"/>
        </w:rPr>
        <w:t>7</w:t>
      </w:r>
      <w:r>
        <w:rPr>
          <w:szCs w:val="21"/>
        </w:rPr>
        <w:t>．具备法律、行政法规规定的其他要求的证明材料</w:t>
      </w:r>
      <w:r>
        <w:t>（</w:t>
      </w:r>
      <w:r>
        <w:rPr>
          <w:szCs w:val="21"/>
        </w:rPr>
        <w:t>按“评审方法及标准” “资格审查表”规定提供</w:t>
      </w:r>
      <w:r>
        <w:t>）。</w:t>
      </w:r>
      <w:bookmarkStart w:id="154" w:name="_Hlk48144477"/>
      <w:r>
        <w:rPr>
          <w:rFonts w:hint="eastAsia"/>
          <w:b/>
          <w:szCs w:val="21"/>
        </w:rPr>
        <w:t>（如招标文件有要求时提供）</w:t>
      </w:r>
      <w:bookmarkEnd w:id="154"/>
    </w:p>
    <w:p w14:paraId="5DCBCAC0">
      <w:pPr>
        <w:widowControl/>
        <w:jc w:val="left"/>
        <w:rPr>
          <w:b/>
          <w:szCs w:val="21"/>
        </w:rPr>
      </w:pPr>
    </w:p>
    <w:p w14:paraId="61A2C7A4">
      <w:pPr>
        <w:widowControl/>
        <w:jc w:val="left"/>
        <w:rPr>
          <w:b/>
          <w:szCs w:val="21"/>
        </w:rPr>
      </w:pPr>
    </w:p>
    <w:p w14:paraId="6096614C">
      <w:pPr>
        <w:snapToGrid w:val="0"/>
        <w:spacing w:before="50" w:after="120" w:afterLines="50" w:line="440" w:lineRule="exact"/>
        <w:jc w:val="left"/>
        <w:rPr>
          <w:b/>
          <w:color w:val="4472C4"/>
          <w:szCs w:val="21"/>
        </w:rPr>
      </w:pPr>
      <w:bookmarkStart w:id="155" w:name="_Hlk132792497"/>
      <w:r>
        <w:rPr>
          <w:rFonts w:hint="eastAsia"/>
          <w:szCs w:val="21"/>
          <w:lang w:val="en-US" w:eastAsia="zh-CN"/>
        </w:rPr>
        <w:t>8</w:t>
      </w:r>
      <w:r>
        <w:rPr>
          <w:szCs w:val="21"/>
        </w:rPr>
        <w:t>．</w:t>
      </w:r>
      <w:r>
        <w:rPr>
          <w:rFonts w:hint="eastAsia"/>
        </w:rPr>
        <w:t>落实政府采购政策需满足的资格要求</w:t>
      </w:r>
      <w:r>
        <w:t>（</w:t>
      </w:r>
      <w:r>
        <w:rPr>
          <w:szCs w:val="21"/>
        </w:rPr>
        <w:t>按“评审方法及标准” “资格审查表”规定提供</w:t>
      </w:r>
      <w:r>
        <w:t>）。</w:t>
      </w:r>
      <w:r>
        <w:rPr>
          <w:rFonts w:hint="eastAsia"/>
          <w:b/>
          <w:szCs w:val="21"/>
        </w:rPr>
        <w:t>（如招标文件有要求时提供）</w:t>
      </w:r>
    </w:p>
    <w:bookmarkEnd w:id="155"/>
    <w:p w14:paraId="7FF32C7F">
      <w:pPr>
        <w:spacing w:line="360" w:lineRule="auto"/>
        <w:ind w:firstLine="420"/>
        <w:jc w:val="right"/>
        <w:rPr>
          <w:spacing w:val="6"/>
          <w:szCs w:val="21"/>
        </w:rPr>
      </w:pPr>
      <w:r>
        <w:rPr>
          <w:b/>
          <w:szCs w:val="21"/>
        </w:rPr>
        <w:br w:type="page"/>
      </w:r>
      <w:bookmarkStart w:id="156" w:name="_Hlk132792727"/>
      <w:bookmarkStart w:id="157" w:name="_Hlk132801855"/>
    </w:p>
    <w:bookmarkEnd w:id="156"/>
    <w:bookmarkEnd w:id="157"/>
    <w:p w14:paraId="6D4DFC47">
      <w:pPr>
        <w:snapToGrid w:val="0"/>
        <w:spacing w:before="50" w:after="120" w:afterLines="50" w:line="440" w:lineRule="exact"/>
        <w:jc w:val="left"/>
        <w:rPr>
          <w:b/>
          <w:szCs w:val="21"/>
        </w:rPr>
      </w:pPr>
      <w:r>
        <w:rPr>
          <w:rFonts w:hint="eastAsia"/>
          <w:szCs w:val="21"/>
          <w:lang w:val="en-US" w:eastAsia="zh-CN"/>
        </w:rPr>
        <w:t>9</w:t>
      </w:r>
      <w:r>
        <w:rPr>
          <w:szCs w:val="21"/>
        </w:rPr>
        <w:t>．</w:t>
      </w:r>
      <w:r>
        <w:t>满足供应商特定资格条件的其他证明材料</w:t>
      </w:r>
      <w:r>
        <w:rPr>
          <w:szCs w:val="21"/>
        </w:rPr>
        <w:t>加盖供应商</w:t>
      </w:r>
      <w:r>
        <w:rPr>
          <w:rFonts w:hint="eastAsia"/>
          <w:szCs w:val="21"/>
        </w:rPr>
        <w:t>电子签章</w:t>
      </w:r>
      <w:r>
        <w:t>（</w:t>
      </w:r>
      <w:r>
        <w:rPr>
          <w:szCs w:val="21"/>
        </w:rPr>
        <w:t>按“评审方法及标准” “资格审查表”“</w:t>
      </w:r>
      <w:r>
        <w:rPr>
          <w:szCs w:val="21"/>
          <w:lang w:val="zh-CN"/>
        </w:rPr>
        <w:t xml:space="preserve"> 供应商应符合的</w:t>
      </w:r>
      <w:r>
        <w:rPr>
          <w:szCs w:val="21"/>
        </w:rPr>
        <w:t>特定资格条件”规定提供</w:t>
      </w:r>
      <w:r>
        <w:t>）。</w:t>
      </w:r>
      <w:r>
        <w:rPr>
          <w:rFonts w:hint="eastAsia"/>
          <w:b/>
          <w:szCs w:val="21"/>
        </w:rPr>
        <w:t>（如招标文件有要求时提供）</w:t>
      </w:r>
    </w:p>
    <w:p w14:paraId="272C9CE5">
      <w:pPr>
        <w:snapToGrid w:val="0"/>
        <w:spacing w:before="50" w:after="120" w:afterLines="50" w:line="440" w:lineRule="exact"/>
        <w:jc w:val="left"/>
      </w:pPr>
    </w:p>
    <w:p w14:paraId="40536B95">
      <w:pPr>
        <w:widowControl/>
        <w:jc w:val="left"/>
      </w:pPr>
      <w:r>
        <w:br w:type="page"/>
      </w:r>
    </w:p>
    <w:p w14:paraId="51331710">
      <w:pPr>
        <w:snapToGrid w:val="0"/>
        <w:spacing w:before="50" w:after="120" w:afterLines="50" w:line="360" w:lineRule="auto"/>
        <w:jc w:val="left"/>
        <w:rPr>
          <w:szCs w:val="21"/>
        </w:rPr>
      </w:pPr>
      <w:bookmarkStart w:id="158" w:name="_Hlk93048232"/>
      <w:r>
        <w:rPr>
          <w:rFonts w:hint="eastAsia"/>
          <w:szCs w:val="21"/>
          <w:lang w:val="en-US" w:eastAsia="zh-CN"/>
        </w:rPr>
        <w:t>10</w:t>
      </w:r>
      <w:r>
        <w:rPr>
          <w:szCs w:val="21"/>
        </w:rPr>
        <w:t>.1</w:t>
      </w:r>
      <w:r>
        <w:rPr>
          <w:rFonts w:hint="eastAsia"/>
          <w:szCs w:val="21"/>
        </w:rPr>
        <w:t>投标人直接控股股东信息表</w:t>
      </w:r>
    </w:p>
    <w:tbl>
      <w:tblPr>
        <w:tblStyle w:val="52"/>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2F928DA6">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ECAAEAA">
            <w:pPr>
              <w:spacing w:line="360" w:lineRule="auto"/>
              <w:jc w:val="center"/>
              <w:rPr>
                <w:szCs w:val="21"/>
              </w:rPr>
            </w:pPr>
            <w:r>
              <w:rPr>
                <w:rFonts w:hint="eastAsia"/>
                <w:szCs w:val="21"/>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B366077">
            <w:pPr>
              <w:spacing w:line="360" w:lineRule="auto"/>
              <w:jc w:val="center"/>
              <w:rPr>
                <w:szCs w:val="21"/>
              </w:rPr>
            </w:pPr>
            <w:r>
              <w:rPr>
                <w:rFonts w:hint="eastAsia"/>
                <w:szCs w:val="21"/>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8F3F66D">
            <w:pPr>
              <w:spacing w:line="360" w:lineRule="auto"/>
              <w:jc w:val="center"/>
              <w:rPr>
                <w:szCs w:val="21"/>
              </w:rPr>
            </w:pPr>
            <w:r>
              <w:rPr>
                <w:rFonts w:hint="eastAsia"/>
                <w:szCs w:val="21"/>
              </w:rPr>
              <w:t>出资比例</w:t>
            </w: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E2CDE16">
            <w:pPr>
              <w:spacing w:line="360" w:lineRule="auto"/>
              <w:jc w:val="center"/>
              <w:rPr>
                <w:szCs w:val="21"/>
              </w:rPr>
            </w:pPr>
            <w:r>
              <w:rPr>
                <w:rFonts w:hint="eastAsia"/>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186FCA8">
            <w:pPr>
              <w:spacing w:line="360" w:lineRule="auto"/>
              <w:jc w:val="center"/>
              <w:rPr>
                <w:szCs w:val="21"/>
              </w:rPr>
            </w:pPr>
            <w:r>
              <w:rPr>
                <w:rFonts w:hint="eastAsia"/>
                <w:szCs w:val="21"/>
              </w:rPr>
              <w:t>备注</w:t>
            </w:r>
          </w:p>
        </w:tc>
      </w:tr>
      <w:tr w14:paraId="4FDFD06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830DAB3">
            <w:pPr>
              <w:spacing w:line="360" w:lineRule="auto"/>
              <w:jc w:val="center"/>
              <w:rPr>
                <w:szCs w:val="21"/>
              </w:rPr>
            </w:pPr>
            <w:r>
              <w:rPr>
                <w:szCs w:val="21"/>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3465A9C">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B5764AC">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9E1BC48">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C030474">
            <w:pPr>
              <w:spacing w:line="360" w:lineRule="auto"/>
              <w:jc w:val="center"/>
              <w:rPr>
                <w:szCs w:val="21"/>
              </w:rPr>
            </w:pPr>
          </w:p>
        </w:tc>
      </w:tr>
      <w:tr w14:paraId="0A6ECF3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DC1C4DD">
            <w:pPr>
              <w:spacing w:line="360" w:lineRule="auto"/>
              <w:jc w:val="center"/>
              <w:rPr>
                <w:szCs w:val="21"/>
              </w:rPr>
            </w:pPr>
            <w:r>
              <w:rPr>
                <w:szCs w:val="21"/>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78E0C86">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862793F">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18C876B">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B510060">
            <w:pPr>
              <w:spacing w:line="360" w:lineRule="auto"/>
              <w:jc w:val="center"/>
              <w:rPr>
                <w:szCs w:val="21"/>
              </w:rPr>
            </w:pPr>
          </w:p>
        </w:tc>
      </w:tr>
      <w:tr w14:paraId="79B4EBB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A8E9548">
            <w:pPr>
              <w:spacing w:line="360" w:lineRule="auto"/>
              <w:jc w:val="center"/>
              <w:rPr>
                <w:szCs w:val="21"/>
              </w:rPr>
            </w:pPr>
            <w:r>
              <w:rPr>
                <w:szCs w:val="21"/>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79BC6C2">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7CB6F58">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B0B7155">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F6DF420">
            <w:pPr>
              <w:spacing w:line="360" w:lineRule="auto"/>
              <w:jc w:val="center"/>
              <w:rPr>
                <w:szCs w:val="21"/>
              </w:rPr>
            </w:pPr>
          </w:p>
        </w:tc>
      </w:tr>
      <w:tr w14:paraId="41149F1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F6DC5CE">
            <w:pPr>
              <w:spacing w:line="360" w:lineRule="auto"/>
              <w:jc w:val="center"/>
              <w:rPr>
                <w:szCs w:val="21"/>
              </w:rPr>
            </w:pPr>
            <w:r>
              <w:rPr>
                <w:rFonts w:hint="eastAsia"/>
                <w:szCs w:val="21"/>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5F57736">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8962E35">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5006F24">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7548205">
            <w:pPr>
              <w:spacing w:line="360" w:lineRule="auto"/>
              <w:jc w:val="center"/>
              <w:rPr>
                <w:szCs w:val="21"/>
              </w:rPr>
            </w:pPr>
          </w:p>
        </w:tc>
      </w:tr>
    </w:tbl>
    <w:p w14:paraId="119F512E">
      <w:pPr>
        <w:snapToGrid w:val="0"/>
        <w:spacing w:line="360" w:lineRule="auto"/>
        <w:jc w:val="left"/>
        <w:rPr>
          <w:szCs w:val="21"/>
        </w:rPr>
      </w:pPr>
      <w:r>
        <w:rPr>
          <w:rFonts w:hint="eastAsia"/>
          <w:szCs w:val="21"/>
        </w:rPr>
        <w:t>注：</w:t>
      </w:r>
    </w:p>
    <w:p w14:paraId="3F8353AE">
      <w:pPr>
        <w:snapToGrid w:val="0"/>
        <w:spacing w:line="360" w:lineRule="auto"/>
        <w:jc w:val="left"/>
        <w:rPr>
          <w:szCs w:val="21"/>
        </w:rPr>
      </w:pPr>
      <w:r>
        <w:rPr>
          <w:szCs w:val="21"/>
        </w:rPr>
        <w:t>1.</w:t>
      </w:r>
      <w:r>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6651AED">
      <w:pPr>
        <w:snapToGrid w:val="0"/>
        <w:spacing w:line="360" w:lineRule="auto"/>
        <w:jc w:val="left"/>
        <w:rPr>
          <w:szCs w:val="21"/>
        </w:rPr>
      </w:pPr>
      <w:r>
        <w:rPr>
          <w:szCs w:val="21"/>
        </w:rPr>
        <w:t>2.</w:t>
      </w:r>
      <w:r>
        <w:rPr>
          <w:rFonts w:hint="eastAsia"/>
          <w:szCs w:val="21"/>
        </w:rPr>
        <w:t>本表所指的控股关系仅限于直接控股关系，不包括间接的控股关系。公司实际控制人与公司之间的关系不属于本表所指的直接控股关系。</w:t>
      </w:r>
    </w:p>
    <w:p w14:paraId="17DB1554">
      <w:pPr>
        <w:snapToGrid w:val="0"/>
        <w:spacing w:line="360" w:lineRule="auto"/>
        <w:jc w:val="left"/>
        <w:rPr>
          <w:szCs w:val="21"/>
        </w:rPr>
      </w:pPr>
      <w:r>
        <w:rPr>
          <w:szCs w:val="21"/>
        </w:rPr>
        <w:t>3.</w:t>
      </w:r>
      <w:r>
        <w:rPr>
          <w:rFonts w:hint="eastAsia"/>
          <w:szCs w:val="21"/>
        </w:rPr>
        <w:t>供应商不存在直接控股股东的，则填“无”。</w:t>
      </w:r>
    </w:p>
    <w:p w14:paraId="7923D6ED">
      <w:pPr>
        <w:snapToGrid w:val="0"/>
        <w:spacing w:line="360" w:lineRule="auto"/>
        <w:jc w:val="left"/>
        <w:rPr>
          <w:szCs w:val="21"/>
        </w:rPr>
      </w:pPr>
    </w:p>
    <w:p w14:paraId="5B390EA9">
      <w:pPr>
        <w:snapToGrid w:val="0"/>
        <w:spacing w:line="360" w:lineRule="auto"/>
        <w:jc w:val="left"/>
        <w:rPr>
          <w:szCs w:val="21"/>
        </w:rPr>
      </w:pPr>
    </w:p>
    <w:p w14:paraId="725351FE">
      <w:pPr>
        <w:snapToGrid w:val="0"/>
        <w:spacing w:line="360" w:lineRule="auto"/>
        <w:jc w:val="left"/>
        <w:rPr>
          <w:szCs w:val="21"/>
        </w:rPr>
      </w:pPr>
    </w:p>
    <w:p w14:paraId="30EAC81E">
      <w:pPr>
        <w:snapToGrid w:val="0"/>
        <w:spacing w:line="360" w:lineRule="auto"/>
        <w:jc w:val="left"/>
        <w:rPr>
          <w:szCs w:val="21"/>
        </w:rPr>
      </w:pPr>
    </w:p>
    <w:p w14:paraId="7DFFEE27">
      <w:pPr>
        <w:snapToGrid w:val="0"/>
        <w:spacing w:line="360" w:lineRule="auto"/>
        <w:jc w:val="left"/>
        <w:rPr>
          <w:szCs w:val="21"/>
        </w:rPr>
      </w:pPr>
    </w:p>
    <w:p w14:paraId="2E5C93C3">
      <w:pPr>
        <w:snapToGrid w:val="0"/>
        <w:spacing w:line="360" w:lineRule="auto"/>
        <w:ind w:firstLine="4410" w:firstLineChars="2100"/>
        <w:rPr>
          <w:szCs w:val="21"/>
        </w:rPr>
      </w:pPr>
      <w:r>
        <w:rPr>
          <w:rFonts w:hint="eastAsia"/>
          <w:szCs w:val="21"/>
        </w:rPr>
        <w:t>供应商名称</w:t>
      </w:r>
      <w:r>
        <w:rPr>
          <w:szCs w:val="21"/>
        </w:rPr>
        <w:t>(</w:t>
      </w:r>
      <w:r>
        <w:rPr>
          <w:rFonts w:hint="eastAsia"/>
          <w:szCs w:val="21"/>
        </w:rPr>
        <w:t>电子签章</w:t>
      </w:r>
      <w:r>
        <w:rPr>
          <w:szCs w:val="21"/>
        </w:rPr>
        <w:t>)</w:t>
      </w:r>
      <w:r>
        <w:rPr>
          <w:rFonts w:hint="eastAsia"/>
          <w:szCs w:val="21"/>
        </w:rPr>
        <w:t>：</w:t>
      </w:r>
    </w:p>
    <w:p w14:paraId="3ABE64F8">
      <w:pPr>
        <w:snapToGrid w:val="0"/>
        <w:spacing w:line="360" w:lineRule="auto"/>
        <w:ind w:firstLine="4515" w:firstLineChars="2150"/>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639802CF">
      <w:pPr>
        <w:snapToGrid w:val="0"/>
        <w:jc w:val="center"/>
        <w:rPr>
          <w:rFonts w:hint="eastAsia" w:ascii="宋体" w:hAnsi="宋体"/>
          <w:b/>
          <w:color w:val="000000"/>
          <w:sz w:val="28"/>
          <w:szCs w:val="28"/>
        </w:rPr>
      </w:pPr>
      <w:r>
        <w:rPr>
          <w:rFonts w:hint="eastAsia" w:ascii="宋体" w:hAnsi="宋体"/>
          <w:b/>
          <w:color w:val="000000"/>
          <w:sz w:val="28"/>
          <w:szCs w:val="28"/>
        </w:rPr>
        <w:br w:type="page"/>
      </w:r>
    </w:p>
    <w:p w14:paraId="6F98EBBF">
      <w:pPr>
        <w:snapToGrid w:val="0"/>
        <w:spacing w:line="360" w:lineRule="auto"/>
        <w:jc w:val="left"/>
        <w:rPr>
          <w:szCs w:val="21"/>
        </w:rPr>
      </w:pPr>
      <w:r>
        <w:rPr>
          <w:rFonts w:hint="eastAsia"/>
          <w:szCs w:val="21"/>
          <w:lang w:val="en-US" w:eastAsia="zh-CN"/>
        </w:rPr>
        <w:t>10</w:t>
      </w:r>
      <w:r>
        <w:rPr>
          <w:szCs w:val="21"/>
        </w:rPr>
        <w:t>.2</w:t>
      </w:r>
      <w:r>
        <w:rPr>
          <w:rFonts w:hint="eastAsia"/>
          <w:szCs w:val="21"/>
        </w:rPr>
        <w:t>投标人直接管理关系信息表</w:t>
      </w:r>
    </w:p>
    <w:tbl>
      <w:tblPr>
        <w:tblStyle w:val="52"/>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8E7508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C44DFD">
            <w:pPr>
              <w:spacing w:line="360" w:lineRule="auto"/>
              <w:jc w:val="center"/>
              <w:rPr>
                <w:szCs w:val="21"/>
              </w:rPr>
            </w:pPr>
            <w:r>
              <w:rPr>
                <w:rFonts w:hint="eastAsia"/>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D76E91">
            <w:pPr>
              <w:spacing w:line="360" w:lineRule="auto"/>
              <w:jc w:val="center"/>
              <w:rPr>
                <w:szCs w:val="21"/>
              </w:rPr>
            </w:pPr>
            <w:r>
              <w:rPr>
                <w:rFonts w:hint="eastAsia"/>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33C3C2">
            <w:pPr>
              <w:spacing w:line="360" w:lineRule="auto"/>
              <w:jc w:val="center"/>
              <w:rPr>
                <w:szCs w:val="21"/>
              </w:rPr>
            </w:pPr>
            <w:r>
              <w:rPr>
                <w:rFonts w:hint="eastAsia"/>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DB6699">
            <w:pPr>
              <w:spacing w:line="360" w:lineRule="auto"/>
              <w:jc w:val="center"/>
              <w:rPr>
                <w:szCs w:val="21"/>
              </w:rPr>
            </w:pPr>
            <w:r>
              <w:rPr>
                <w:rFonts w:hint="eastAsia"/>
                <w:szCs w:val="21"/>
              </w:rPr>
              <w:t>备注</w:t>
            </w:r>
          </w:p>
        </w:tc>
      </w:tr>
      <w:tr w14:paraId="6B7F6EA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3A62EB">
            <w:pPr>
              <w:spacing w:line="360" w:lineRule="auto"/>
              <w:jc w:val="center"/>
              <w:rPr>
                <w:szCs w:val="21"/>
              </w:rPr>
            </w:pPr>
            <w:r>
              <w:rPr>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B0386F">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54CF68">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4CE129">
            <w:pPr>
              <w:spacing w:line="360" w:lineRule="auto"/>
              <w:jc w:val="center"/>
              <w:rPr>
                <w:szCs w:val="21"/>
              </w:rPr>
            </w:pPr>
          </w:p>
        </w:tc>
      </w:tr>
      <w:tr w14:paraId="59CBF86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6EBC96">
            <w:pPr>
              <w:spacing w:line="360" w:lineRule="auto"/>
              <w:jc w:val="center"/>
              <w:rPr>
                <w:szCs w:val="21"/>
              </w:rPr>
            </w:pPr>
            <w:r>
              <w:rPr>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49CD56">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85AB03">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7BD066">
            <w:pPr>
              <w:spacing w:line="360" w:lineRule="auto"/>
              <w:jc w:val="center"/>
              <w:rPr>
                <w:szCs w:val="21"/>
              </w:rPr>
            </w:pPr>
          </w:p>
        </w:tc>
      </w:tr>
      <w:tr w14:paraId="1DBE752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759522">
            <w:pPr>
              <w:spacing w:line="360" w:lineRule="auto"/>
              <w:jc w:val="center"/>
              <w:rPr>
                <w:szCs w:val="21"/>
              </w:rPr>
            </w:pPr>
            <w:r>
              <w:rPr>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21B6E3">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DA9A38">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41AC9D">
            <w:pPr>
              <w:spacing w:line="360" w:lineRule="auto"/>
              <w:jc w:val="center"/>
              <w:rPr>
                <w:szCs w:val="21"/>
              </w:rPr>
            </w:pPr>
          </w:p>
        </w:tc>
      </w:tr>
      <w:tr w14:paraId="0E7A1B4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2971B8">
            <w:pPr>
              <w:spacing w:line="360" w:lineRule="auto"/>
              <w:jc w:val="center"/>
              <w:rPr>
                <w:szCs w:val="21"/>
              </w:rPr>
            </w:pPr>
            <w:r>
              <w:rPr>
                <w:rFonts w:hint="eastAsia"/>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4D8250">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9428B4">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EEA38E">
            <w:pPr>
              <w:spacing w:line="360" w:lineRule="auto"/>
              <w:jc w:val="center"/>
              <w:rPr>
                <w:szCs w:val="21"/>
              </w:rPr>
            </w:pPr>
          </w:p>
        </w:tc>
      </w:tr>
    </w:tbl>
    <w:p w14:paraId="259EC082">
      <w:pPr>
        <w:snapToGrid w:val="0"/>
        <w:spacing w:line="360" w:lineRule="auto"/>
        <w:jc w:val="left"/>
        <w:rPr>
          <w:szCs w:val="21"/>
        </w:rPr>
      </w:pPr>
      <w:r>
        <w:rPr>
          <w:rFonts w:hint="eastAsia"/>
          <w:szCs w:val="21"/>
        </w:rPr>
        <w:t>注：</w:t>
      </w:r>
    </w:p>
    <w:p w14:paraId="03A54E8E">
      <w:pPr>
        <w:snapToGrid w:val="0"/>
        <w:spacing w:line="360" w:lineRule="auto"/>
        <w:ind w:firstLine="420" w:firstLineChars="200"/>
        <w:jc w:val="left"/>
        <w:rPr>
          <w:szCs w:val="21"/>
        </w:rPr>
      </w:pPr>
      <w:r>
        <w:rPr>
          <w:szCs w:val="21"/>
        </w:rPr>
        <w:t>1.</w:t>
      </w:r>
      <w:r>
        <w:rPr>
          <w:rFonts w:hint="eastAsia"/>
          <w:szCs w:val="21"/>
        </w:rPr>
        <w:t>管理关系：是指不具有出资持股关系的其他单位之间存在的管理与被管理关系，如一些上下级关系的事业单位和团体组织。</w:t>
      </w:r>
    </w:p>
    <w:p w14:paraId="79E5D557">
      <w:pPr>
        <w:snapToGrid w:val="0"/>
        <w:spacing w:line="360" w:lineRule="auto"/>
        <w:ind w:firstLine="420" w:firstLineChars="200"/>
        <w:jc w:val="left"/>
        <w:rPr>
          <w:szCs w:val="21"/>
        </w:rPr>
      </w:pPr>
      <w:r>
        <w:rPr>
          <w:szCs w:val="21"/>
        </w:rPr>
        <w:t>2.</w:t>
      </w:r>
      <w:r>
        <w:rPr>
          <w:rFonts w:hint="eastAsia"/>
          <w:szCs w:val="21"/>
        </w:rPr>
        <w:t>本表所指的管理关系仅限于直接管理关系，不包括间接的管理关系。</w:t>
      </w:r>
    </w:p>
    <w:p w14:paraId="186A4BDC">
      <w:pPr>
        <w:snapToGrid w:val="0"/>
        <w:spacing w:line="360" w:lineRule="auto"/>
        <w:ind w:firstLine="420" w:firstLineChars="200"/>
        <w:jc w:val="left"/>
        <w:rPr>
          <w:szCs w:val="21"/>
        </w:rPr>
      </w:pPr>
      <w:r>
        <w:rPr>
          <w:szCs w:val="21"/>
        </w:rPr>
        <w:t>3.</w:t>
      </w:r>
      <w:r>
        <w:rPr>
          <w:rFonts w:hint="eastAsia"/>
          <w:szCs w:val="21"/>
        </w:rPr>
        <w:t>供应商不存在直接管理关系的，则填“无”。</w:t>
      </w:r>
    </w:p>
    <w:p w14:paraId="172C7C1A">
      <w:pPr>
        <w:snapToGrid w:val="0"/>
        <w:spacing w:line="360" w:lineRule="auto"/>
        <w:jc w:val="left"/>
        <w:rPr>
          <w:szCs w:val="21"/>
        </w:rPr>
      </w:pPr>
    </w:p>
    <w:p w14:paraId="4FE64B19">
      <w:pPr>
        <w:snapToGrid w:val="0"/>
        <w:spacing w:line="360" w:lineRule="auto"/>
        <w:jc w:val="left"/>
        <w:rPr>
          <w:szCs w:val="21"/>
        </w:rPr>
      </w:pPr>
    </w:p>
    <w:p w14:paraId="3482B2C9">
      <w:pPr>
        <w:snapToGrid w:val="0"/>
        <w:spacing w:line="360" w:lineRule="auto"/>
        <w:jc w:val="left"/>
        <w:rPr>
          <w:szCs w:val="21"/>
        </w:rPr>
      </w:pPr>
    </w:p>
    <w:p w14:paraId="230545C2">
      <w:pPr>
        <w:snapToGrid w:val="0"/>
        <w:spacing w:line="360" w:lineRule="auto"/>
        <w:jc w:val="left"/>
        <w:rPr>
          <w:szCs w:val="21"/>
        </w:rPr>
      </w:pPr>
    </w:p>
    <w:p w14:paraId="48DB7108">
      <w:pPr>
        <w:snapToGrid w:val="0"/>
        <w:spacing w:line="360" w:lineRule="auto"/>
        <w:jc w:val="left"/>
        <w:rPr>
          <w:szCs w:val="21"/>
        </w:rPr>
      </w:pPr>
    </w:p>
    <w:p w14:paraId="697AE771">
      <w:pPr>
        <w:snapToGrid w:val="0"/>
        <w:spacing w:line="360" w:lineRule="auto"/>
        <w:jc w:val="left"/>
        <w:rPr>
          <w:szCs w:val="21"/>
        </w:rPr>
      </w:pPr>
    </w:p>
    <w:p w14:paraId="647F219B">
      <w:pPr>
        <w:snapToGrid w:val="0"/>
        <w:spacing w:line="360" w:lineRule="auto"/>
        <w:jc w:val="left"/>
        <w:rPr>
          <w:szCs w:val="21"/>
        </w:rPr>
      </w:pPr>
    </w:p>
    <w:p w14:paraId="703787A4">
      <w:pPr>
        <w:snapToGrid w:val="0"/>
        <w:spacing w:line="360" w:lineRule="auto"/>
        <w:jc w:val="left"/>
        <w:rPr>
          <w:szCs w:val="21"/>
        </w:rPr>
      </w:pPr>
    </w:p>
    <w:p w14:paraId="10F0F727">
      <w:pPr>
        <w:snapToGrid w:val="0"/>
        <w:spacing w:line="360" w:lineRule="auto"/>
        <w:ind w:firstLine="4410" w:firstLineChars="2100"/>
        <w:rPr>
          <w:szCs w:val="21"/>
        </w:rPr>
      </w:pPr>
      <w:r>
        <w:rPr>
          <w:rFonts w:hint="eastAsia"/>
          <w:szCs w:val="21"/>
        </w:rPr>
        <w:t>供应商名称</w:t>
      </w:r>
      <w:r>
        <w:rPr>
          <w:szCs w:val="21"/>
        </w:rPr>
        <w:t>(</w:t>
      </w:r>
      <w:r>
        <w:rPr>
          <w:rFonts w:hint="eastAsia"/>
          <w:szCs w:val="21"/>
        </w:rPr>
        <w:t>电子签章</w:t>
      </w:r>
      <w:r>
        <w:rPr>
          <w:szCs w:val="21"/>
        </w:rPr>
        <w:t>)</w:t>
      </w:r>
      <w:r>
        <w:rPr>
          <w:rFonts w:hint="eastAsia"/>
          <w:szCs w:val="21"/>
        </w:rPr>
        <w:t>：</w:t>
      </w:r>
    </w:p>
    <w:p w14:paraId="1645D1BD">
      <w:pPr>
        <w:snapToGrid w:val="0"/>
        <w:spacing w:line="360" w:lineRule="auto"/>
        <w:ind w:firstLine="4515" w:firstLineChars="2150"/>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4A225240">
      <w:pPr>
        <w:snapToGrid w:val="0"/>
        <w:spacing w:before="50" w:after="120" w:afterLines="50" w:line="440" w:lineRule="exact"/>
        <w:jc w:val="left"/>
        <w:rPr>
          <w:szCs w:val="21"/>
        </w:rPr>
      </w:pPr>
    </w:p>
    <w:bookmarkEnd w:id="158"/>
    <w:p w14:paraId="545F9C80">
      <w:pPr>
        <w:widowControl/>
        <w:jc w:val="left"/>
        <w:rPr>
          <w:szCs w:val="21"/>
        </w:rPr>
      </w:pPr>
      <w:r>
        <w:rPr>
          <w:szCs w:val="21"/>
        </w:rPr>
        <w:br w:type="page"/>
      </w:r>
      <w:bookmarkStart w:id="159" w:name="_Hlk65854557"/>
      <w:bookmarkStart w:id="160" w:name="_Hlk60652166"/>
      <w:bookmarkStart w:id="161" w:name="_Hlk65852070"/>
    </w:p>
    <w:bookmarkEnd w:id="159"/>
    <w:bookmarkEnd w:id="160"/>
    <w:p w14:paraId="149143E9">
      <w:pPr>
        <w:snapToGrid w:val="0"/>
        <w:spacing w:before="50" w:after="120" w:afterLines="50" w:line="400" w:lineRule="exact"/>
        <w:jc w:val="left"/>
        <w:rPr>
          <w:szCs w:val="21"/>
        </w:rPr>
      </w:pPr>
      <w:r>
        <w:rPr>
          <w:rFonts w:hint="eastAsia"/>
          <w:szCs w:val="21"/>
          <w:lang w:val="en-US" w:eastAsia="zh-CN"/>
        </w:rPr>
        <w:t>11</w:t>
      </w:r>
      <w:r>
        <w:rPr>
          <w:szCs w:val="21"/>
        </w:rPr>
        <w:t>．投标保证金缴纳证明</w:t>
      </w:r>
      <w:r>
        <w:rPr>
          <w:rFonts w:hint="eastAsia"/>
          <w:szCs w:val="21"/>
        </w:rPr>
        <w:t>。</w:t>
      </w:r>
      <w:r>
        <w:rPr>
          <w:rFonts w:hint="eastAsia"/>
          <w:b/>
          <w:szCs w:val="21"/>
        </w:rPr>
        <w:t>（如招标文件有要求时提供）</w:t>
      </w:r>
    </w:p>
    <w:p w14:paraId="51F48864">
      <w:pPr>
        <w:snapToGrid w:val="0"/>
        <w:spacing w:before="50" w:after="120" w:afterLines="50" w:line="440" w:lineRule="exact"/>
        <w:jc w:val="left"/>
      </w:pPr>
      <w:r>
        <w:rPr>
          <w:rFonts w:hint="eastAsia"/>
        </w:rPr>
        <w:t>（1）以转账、电汇形式缴纳的，提供转账、电汇凭证扫描件或复印件（网银可提供截图）</w:t>
      </w:r>
      <w:r>
        <w:t>加盖</w:t>
      </w:r>
      <w:r>
        <w:rPr>
          <w:szCs w:val="21"/>
        </w:rPr>
        <w:t>供应商</w:t>
      </w:r>
      <w:r>
        <w:rPr>
          <w:rFonts w:hint="eastAsia"/>
          <w:szCs w:val="21"/>
        </w:rPr>
        <w:t>电子签章</w:t>
      </w:r>
      <w:r>
        <w:rPr>
          <w:rFonts w:hint="eastAsia"/>
        </w:rPr>
        <w:t>；</w:t>
      </w:r>
    </w:p>
    <w:p w14:paraId="21616BFA">
      <w:pPr>
        <w:snapToGrid w:val="0"/>
        <w:spacing w:before="50" w:after="120" w:afterLines="50" w:line="276" w:lineRule="auto"/>
        <w:jc w:val="left"/>
      </w:pPr>
      <w:r>
        <w:rPr>
          <w:rFonts w:hint="eastAsia"/>
        </w:rPr>
        <w:t>（2）以支票、汇票、本票或金融机构、担保机构出具的保函等非现金形式缴纳的，提供原件扫描件或复印件并加盖供应商电子签章。</w:t>
      </w:r>
    </w:p>
    <w:p w14:paraId="569040BB">
      <w:pPr>
        <w:widowControl/>
        <w:jc w:val="left"/>
        <w:rPr>
          <w:rFonts w:hint="eastAsia"/>
          <w:szCs w:val="21"/>
          <w:lang w:val="en-US" w:eastAsia="zh-CN"/>
        </w:rPr>
      </w:pPr>
    </w:p>
    <w:p w14:paraId="2848A0E6">
      <w:pPr>
        <w:widowControl/>
        <w:jc w:val="left"/>
        <w:rPr>
          <w:rFonts w:hint="eastAsia"/>
          <w:szCs w:val="21"/>
          <w:lang w:val="en-US" w:eastAsia="zh-CN"/>
        </w:rPr>
      </w:pPr>
    </w:p>
    <w:p w14:paraId="224A48A0">
      <w:pPr>
        <w:widowControl/>
        <w:jc w:val="left"/>
        <w:rPr>
          <w:color w:val="4472C4"/>
          <w:szCs w:val="21"/>
        </w:rPr>
      </w:pPr>
      <w:r>
        <w:rPr>
          <w:rFonts w:hint="eastAsia"/>
          <w:szCs w:val="21"/>
          <w:lang w:val="en-US" w:eastAsia="zh-CN"/>
        </w:rPr>
        <w:t>12</w:t>
      </w:r>
      <w:r>
        <w:rPr>
          <w:szCs w:val="21"/>
        </w:rPr>
        <w:t>．供应商认为应当要提交的</w:t>
      </w:r>
      <w:r>
        <w:rPr>
          <w:rFonts w:hint="eastAsia"/>
          <w:szCs w:val="21"/>
        </w:rPr>
        <w:t>其他</w:t>
      </w:r>
      <w:r>
        <w:rPr>
          <w:szCs w:val="21"/>
        </w:rPr>
        <w:t>资格证明材料。</w:t>
      </w:r>
      <w:r>
        <w:rPr>
          <w:bCs/>
          <w:sz w:val="24"/>
        </w:rPr>
        <w:t xml:space="preserve"> </w:t>
      </w:r>
    </w:p>
    <w:p w14:paraId="369A5C00">
      <w:pPr>
        <w:spacing w:line="276" w:lineRule="auto"/>
        <w:rPr>
          <w:szCs w:val="21"/>
        </w:rPr>
      </w:pPr>
    </w:p>
    <w:p w14:paraId="7BA759B4">
      <w:pPr>
        <w:widowControl/>
        <w:jc w:val="left"/>
        <w:rPr>
          <w:rFonts w:ascii="宋体" w:hAnsi="宋体" w:cs="宋体"/>
          <w:b/>
          <w:bCs/>
          <w:color w:val="auto"/>
          <w:kern w:val="0"/>
          <w:sz w:val="28"/>
          <w:szCs w:val="28"/>
          <w:highlight w:val="none"/>
          <w:lang w:bidi="ar"/>
        </w:rPr>
      </w:pPr>
      <w:r>
        <w:rPr>
          <w:szCs w:val="21"/>
        </w:rPr>
        <w:br w:type="page"/>
      </w:r>
      <w:bookmarkEnd w:id="161"/>
      <w:r>
        <w:rPr>
          <w:rFonts w:hint="eastAsia" w:ascii="宋体" w:hAnsi="宋体" w:cs="宋体"/>
          <w:b/>
          <w:bCs/>
          <w:color w:val="auto"/>
          <w:kern w:val="0"/>
          <w:sz w:val="28"/>
          <w:szCs w:val="28"/>
          <w:highlight w:val="none"/>
          <w:lang w:bidi="ar"/>
        </w:rPr>
        <w:t>附件一：</w:t>
      </w:r>
    </w:p>
    <w:p w14:paraId="5EBEC944">
      <w:pPr>
        <w:widowControl/>
        <w:jc w:val="center"/>
        <w:rPr>
          <w:rFonts w:ascii="宋体" w:hAnsi="宋体" w:cs="宋体"/>
          <w:b/>
          <w:bCs/>
          <w:color w:val="auto"/>
          <w:highlight w:val="none"/>
        </w:rPr>
      </w:pPr>
      <w:r>
        <w:rPr>
          <w:rFonts w:hint="eastAsia" w:ascii="宋体" w:hAnsi="宋体" w:cs="宋体"/>
          <w:b/>
          <w:bCs/>
          <w:color w:val="auto"/>
          <w:kern w:val="0"/>
          <w:sz w:val="36"/>
          <w:szCs w:val="36"/>
          <w:highlight w:val="none"/>
          <w:lang w:bidi="ar"/>
        </w:rPr>
        <w:t>政府采购项目投标资格承诺函</w:t>
      </w:r>
    </w:p>
    <w:p w14:paraId="1FE63605">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本公司郑重承诺，根据《中华人民共和国政府采购法》第二十二条的规定，本公司为参加政府采购活动的合格供应商。即本公司同时满足以下条件： </w:t>
      </w:r>
    </w:p>
    <w:p w14:paraId="21F0A04C">
      <w:pPr>
        <w:snapToGrid w:val="0"/>
        <w:spacing w:before="50" w:after="120" w:afterLines="50" w:line="440" w:lineRule="exact"/>
        <w:jc w:val="left"/>
        <w:rPr>
          <w:color w:val="auto"/>
          <w:highlight w:val="none"/>
        </w:rPr>
      </w:pPr>
      <w:r>
        <w:rPr>
          <w:rFonts w:hint="eastAsia"/>
          <w:color w:val="auto"/>
          <w:highlight w:val="none"/>
        </w:rPr>
        <w:t xml:space="preserve">1.具有独立承担民事责任的能力。 </w:t>
      </w:r>
    </w:p>
    <w:p w14:paraId="17A6BC17">
      <w:pPr>
        <w:snapToGrid w:val="0"/>
        <w:spacing w:before="50" w:after="120" w:afterLines="50" w:line="440" w:lineRule="exact"/>
        <w:jc w:val="left"/>
        <w:rPr>
          <w:color w:val="auto"/>
          <w:highlight w:val="none"/>
        </w:rPr>
      </w:pPr>
      <w:r>
        <w:rPr>
          <w:rFonts w:hint="eastAsia"/>
          <w:color w:val="auto"/>
          <w:highlight w:val="none"/>
        </w:rPr>
        <w:t xml:space="preserve">2.具有良好的商业信誉和健全的财务会计制度。 </w:t>
      </w:r>
    </w:p>
    <w:p w14:paraId="32BF17C0">
      <w:pPr>
        <w:snapToGrid w:val="0"/>
        <w:spacing w:before="50" w:after="120" w:afterLines="50" w:line="440" w:lineRule="exact"/>
        <w:jc w:val="left"/>
        <w:rPr>
          <w:color w:val="auto"/>
          <w:highlight w:val="none"/>
        </w:rPr>
      </w:pPr>
      <w:r>
        <w:rPr>
          <w:rFonts w:hint="eastAsia"/>
          <w:color w:val="auto"/>
          <w:highlight w:val="none"/>
        </w:rPr>
        <w:t xml:space="preserve">3.具有履行合同所必需的设备和专业技术能力。 </w:t>
      </w:r>
    </w:p>
    <w:p w14:paraId="08A08523">
      <w:pPr>
        <w:snapToGrid w:val="0"/>
        <w:spacing w:before="50" w:after="120" w:afterLines="50" w:line="440" w:lineRule="exact"/>
        <w:jc w:val="left"/>
        <w:rPr>
          <w:color w:val="auto"/>
          <w:highlight w:val="none"/>
        </w:rPr>
      </w:pPr>
      <w:r>
        <w:rPr>
          <w:rFonts w:hint="eastAsia"/>
          <w:color w:val="auto"/>
          <w:highlight w:val="none"/>
        </w:rPr>
        <w:t xml:space="preserve">4.有依法缴纳税收和社会保障资金的良好记录。 </w:t>
      </w:r>
    </w:p>
    <w:p w14:paraId="730A295F">
      <w:pPr>
        <w:snapToGrid w:val="0"/>
        <w:spacing w:before="50" w:after="120" w:afterLines="50" w:line="440" w:lineRule="exact"/>
        <w:jc w:val="left"/>
        <w:rPr>
          <w:color w:val="auto"/>
          <w:highlight w:val="none"/>
        </w:rPr>
      </w:pPr>
      <w:r>
        <w:rPr>
          <w:rFonts w:hint="eastAsia"/>
          <w:color w:val="auto"/>
          <w:highlight w:val="none"/>
        </w:rPr>
        <w:t xml:space="preserve">5. 提交响应文件截止日期前三年内，在经营活动中没有重大违法记录。 </w:t>
      </w:r>
    </w:p>
    <w:p w14:paraId="1264DEF0">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本公司对上述承诺的真实性负责，并接受政府采购、税务、社会保障等监督管理部门、采购文件规定的资格审查机构、社会公众的监督和检查。如有虚假，将依法承担相应责任。 </w:t>
      </w:r>
    </w:p>
    <w:p w14:paraId="2B4F736D">
      <w:pPr>
        <w:snapToGrid w:val="0"/>
        <w:spacing w:before="50" w:after="120" w:afterLines="50" w:line="440" w:lineRule="exact"/>
        <w:jc w:val="left"/>
        <w:rPr>
          <w:color w:val="auto"/>
          <w:highlight w:val="none"/>
        </w:rPr>
      </w:pPr>
    </w:p>
    <w:p w14:paraId="27EDBB8E">
      <w:pPr>
        <w:snapToGrid w:val="0"/>
        <w:spacing w:before="50" w:after="120" w:afterLines="50" w:line="440" w:lineRule="exact"/>
        <w:ind w:firstLine="4216" w:firstLineChars="2000"/>
        <w:jc w:val="left"/>
        <w:rPr>
          <w:b/>
          <w:bCs/>
          <w:color w:val="auto"/>
          <w:highlight w:val="none"/>
          <w:u w:val="single"/>
        </w:rPr>
      </w:pPr>
      <w:r>
        <w:rPr>
          <w:rFonts w:hint="eastAsia"/>
          <w:b/>
          <w:bCs/>
          <w:color w:val="auto"/>
          <w:highlight w:val="none"/>
        </w:rPr>
        <w:t>供应商名称（盖章）：</w:t>
      </w:r>
      <w:r>
        <w:rPr>
          <w:rFonts w:hint="eastAsia"/>
          <w:b/>
          <w:bCs/>
          <w:color w:val="auto"/>
          <w:highlight w:val="none"/>
          <w:u w:val="single"/>
        </w:rPr>
        <w:t xml:space="preserve">                   </w:t>
      </w:r>
    </w:p>
    <w:p w14:paraId="0F4556F0">
      <w:pPr>
        <w:snapToGrid w:val="0"/>
        <w:spacing w:before="50" w:after="120" w:afterLines="50" w:line="440" w:lineRule="exact"/>
        <w:ind w:firstLine="4006" w:firstLineChars="1900"/>
        <w:jc w:val="left"/>
        <w:rPr>
          <w:b/>
          <w:bCs/>
          <w:color w:val="auto"/>
          <w:highlight w:val="none"/>
          <w:u w:val="single"/>
        </w:rPr>
      </w:pPr>
      <w:r>
        <w:rPr>
          <w:rFonts w:hint="eastAsia"/>
          <w:b/>
          <w:bCs/>
          <w:color w:val="auto"/>
          <w:highlight w:val="none"/>
        </w:rPr>
        <w:t>法定代表人（签名）：</w:t>
      </w:r>
      <w:r>
        <w:rPr>
          <w:rFonts w:hint="eastAsia"/>
          <w:b/>
          <w:bCs/>
          <w:color w:val="auto"/>
          <w:highlight w:val="none"/>
          <w:u w:val="single"/>
        </w:rPr>
        <w:t xml:space="preserve">                   </w:t>
      </w:r>
    </w:p>
    <w:p w14:paraId="25581914">
      <w:pPr>
        <w:snapToGrid w:val="0"/>
        <w:spacing w:before="50" w:after="120" w:afterLines="50" w:line="440" w:lineRule="exact"/>
        <w:ind w:firstLine="4200" w:firstLineChars="2000"/>
        <w:jc w:val="left"/>
        <w:rPr>
          <w:color w:val="auto"/>
          <w:highlight w:val="none"/>
        </w:rPr>
      </w:pPr>
      <w:r>
        <w:rPr>
          <w:rFonts w:hint="eastAsia"/>
          <w:color w:val="auto"/>
          <w:highlight w:val="none"/>
        </w:rPr>
        <w:t>日期： 年 月   日</w:t>
      </w:r>
    </w:p>
    <w:p w14:paraId="47F7BA1A">
      <w:pPr>
        <w:snapToGrid w:val="0"/>
        <w:spacing w:before="50" w:after="120" w:afterLines="50" w:line="440" w:lineRule="exact"/>
        <w:jc w:val="left"/>
        <w:rPr>
          <w:color w:val="auto"/>
          <w:highlight w:val="none"/>
        </w:rPr>
      </w:pPr>
    </w:p>
    <w:p w14:paraId="16133C5F">
      <w:pPr>
        <w:snapToGrid w:val="0"/>
        <w:spacing w:before="50" w:after="120" w:afterLines="50" w:line="400" w:lineRule="exact"/>
        <w:jc w:val="left"/>
        <w:rPr>
          <w:bCs/>
          <w:color w:val="auto"/>
          <w:sz w:val="24"/>
          <w:highlight w:val="none"/>
        </w:rPr>
      </w:pPr>
    </w:p>
    <w:p w14:paraId="21814A47">
      <w:pPr>
        <w:pStyle w:val="7"/>
        <w:overflowPunct w:val="0"/>
        <w:ind w:firstLine="0"/>
        <w:rPr>
          <w:color w:val="auto"/>
          <w:highlight w:val="none"/>
        </w:rPr>
      </w:pPr>
    </w:p>
    <w:p w14:paraId="65F102CC">
      <w:pPr>
        <w:widowControl/>
        <w:jc w:val="left"/>
        <w:rPr>
          <w:szCs w:val="21"/>
        </w:rPr>
      </w:pPr>
      <w:r>
        <w:rPr>
          <w:rFonts w:hint="eastAsia"/>
          <w:b/>
          <w:bCs/>
          <w:i/>
          <w:iCs/>
          <w:color w:val="auto"/>
          <w:sz w:val="30"/>
          <w:szCs w:val="30"/>
          <w:highlight w:val="none"/>
          <w:u w:val="single"/>
        </w:rPr>
        <w:t>附：供应商有效的营业执照复印件以及法人身份证复印件并加盖公章。</w:t>
      </w:r>
    </w:p>
    <w:bookmarkEnd w:id="153"/>
    <w:p w14:paraId="1374486D">
      <w:pPr>
        <w:rPr>
          <w:bCs/>
          <w:sz w:val="24"/>
        </w:rPr>
      </w:pPr>
      <w:r>
        <w:rPr>
          <w:bCs/>
          <w:sz w:val="24"/>
        </w:rPr>
        <w:br w:type="page"/>
      </w:r>
    </w:p>
    <w:p w14:paraId="788DE237">
      <w:pPr>
        <w:snapToGrid w:val="0"/>
        <w:spacing w:before="120" w:beforeLines="50" w:after="50" w:line="440" w:lineRule="exact"/>
        <w:jc w:val="left"/>
        <w:outlineLvl w:val="1"/>
        <w:rPr>
          <w:rFonts w:hint="eastAsia"/>
          <w:b/>
          <w:bCs/>
          <w:sz w:val="44"/>
          <w:szCs w:val="44"/>
        </w:rPr>
      </w:pPr>
      <w:r>
        <w:rPr>
          <w:bCs/>
          <w:sz w:val="24"/>
        </w:rPr>
        <w:t>2．投标文件封面参考格式</w:t>
      </w:r>
      <w:r>
        <w:rPr>
          <w:rFonts w:hint="eastAsia"/>
          <w:bCs/>
          <w:sz w:val="24"/>
        </w:rPr>
        <w:t>（商务技术文件）</w:t>
      </w:r>
      <w:r>
        <w:rPr>
          <w:bCs/>
          <w:sz w:val="24"/>
        </w:rPr>
        <w:t xml:space="preserve">： </w:t>
      </w:r>
    </w:p>
    <w:p w14:paraId="73C2380B">
      <w:pPr>
        <w:snapToGrid w:val="0"/>
        <w:spacing w:before="120" w:beforeLines="50" w:after="50" w:line="360" w:lineRule="exact"/>
        <w:jc w:val="center"/>
        <w:rPr>
          <w:rFonts w:hint="eastAsia"/>
          <w:b/>
          <w:bCs/>
          <w:sz w:val="44"/>
          <w:szCs w:val="44"/>
        </w:rPr>
      </w:pPr>
    </w:p>
    <w:p w14:paraId="13BB91A9">
      <w:pPr>
        <w:snapToGrid w:val="0"/>
        <w:spacing w:before="120" w:beforeLines="50" w:after="50" w:line="360" w:lineRule="exact"/>
        <w:jc w:val="center"/>
        <w:rPr>
          <w:rFonts w:hint="eastAsia"/>
          <w:b/>
          <w:bCs/>
          <w:sz w:val="44"/>
          <w:szCs w:val="44"/>
        </w:rPr>
      </w:pPr>
    </w:p>
    <w:p w14:paraId="3FFD8058">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5C4B4F3E">
      <w:pPr>
        <w:snapToGrid w:val="0"/>
        <w:spacing w:before="120" w:beforeLines="50" w:after="50" w:line="360" w:lineRule="exact"/>
        <w:jc w:val="center"/>
        <w:rPr>
          <w:b/>
          <w:bCs/>
          <w:sz w:val="44"/>
          <w:szCs w:val="44"/>
        </w:rPr>
      </w:pPr>
    </w:p>
    <w:p w14:paraId="5E9F7969">
      <w:pPr>
        <w:snapToGrid w:val="0"/>
        <w:spacing w:before="120" w:beforeLines="50" w:after="50" w:line="360" w:lineRule="exact"/>
        <w:jc w:val="center"/>
        <w:rPr>
          <w:b/>
          <w:bCs/>
          <w:sz w:val="44"/>
          <w:szCs w:val="44"/>
        </w:rPr>
      </w:pPr>
    </w:p>
    <w:p w14:paraId="414CD2B1">
      <w:pPr>
        <w:snapToGrid w:val="0"/>
        <w:spacing w:before="120" w:beforeLines="50" w:after="50" w:line="360" w:lineRule="exact"/>
        <w:jc w:val="center"/>
        <w:rPr>
          <w:b/>
          <w:bCs/>
          <w:sz w:val="44"/>
          <w:szCs w:val="44"/>
        </w:rPr>
      </w:pPr>
      <w:r>
        <w:rPr>
          <w:b/>
          <w:bCs/>
          <w:sz w:val="44"/>
          <w:szCs w:val="44"/>
        </w:rPr>
        <w:t xml:space="preserve"> 商务技术文件</w:t>
      </w:r>
    </w:p>
    <w:p w14:paraId="5A75A11B">
      <w:pPr>
        <w:snapToGrid w:val="0"/>
        <w:spacing w:before="120" w:beforeLines="50" w:after="50" w:line="360" w:lineRule="exact"/>
        <w:rPr>
          <w:bCs/>
          <w:sz w:val="24"/>
        </w:rPr>
      </w:pPr>
    </w:p>
    <w:p w14:paraId="080C4513">
      <w:pPr>
        <w:snapToGrid w:val="0"/>
        <w:spacing w:before="120" w:beforeLines="50" w:after="50" w:line="360" w:lineRule="exact"/>
        <w:rPr>
          <w:bCs/>
          <w:sz w:val="24"/>
        </w:rPr>
      </w:pPr>
    </w:p>
    <w:p w14:paraId="6EA9EBEB">
      <w:pPr>
        <w:snapToGrid w:val="0"/>
        <w:spacing w:before="120" w:beforeLines="50" w:after="50" w:line="360" w:lineRule="exact"/>
        <w:rPr>
          <w:bCs/>
          <w:sz w:val="24"/>
        </w:rPr>
      </w:pPr>
    </w:p>
    <w:p w14:paraId="40A8D83C">
      <w:pPr>
        <w:snapToGrid w:val="0"/>
        <w:spacing w:before="120" w:beforeLines="50" w:after="50" w:line="360" w:lineRule="exact"/>
        <w:ind w:firstLine="720" w:firstLineChars="300"/>
        <w:rPr>
          <w:bCs/>
          <w:sz w:val="24"/>
        </w:rPr>
      </w:pPr>
      <w:r>
        <w:rPr>
          <w:bCs/>
          <w:sz w:val="24"/>
        </w:rPr>
        <w:t xml:space="preserve">项目名称： </w:t>
      </w:r>
    </w:p>
    <w:p w14:paraId="5064BF16">
      <w:pPr>
        <w:snapToGrid w:val="0"/>
        <w:spacing w:before="120" w:beforeLines="50" w:after="50" w:line="360" w:lineRule="exact"/>
        <w:ind w:firstLine="720" w:firstLineChars="300"/>
        <w:rPr>
          <w:bCs/>
          <w:sz w:val="24"/>
        </w:rPr>
      </w:pPr>
      <w:r>
        <w:rPr>
          <w:bCs/>
          <w:sz w:val="24"/>
        </w:rPr>
        <w:t>项目编号：</w:t>
      </w:r>
    </w:p>
    <w:p w14:paraId="18817775">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52DB8D30">
      <w:pPr>
        <w:snapToGrid w:val="0"/>
        <w:spacing w:before="120" w:beforeLines="50" w:after="50" w:line="360" w:lineRule="exact"/>
        <w:ind w:firstLine="720" w:firstLineChars="300"/>
        <w:rPr>
          <w:bCs/>
          <w:sz w:val="24"/>
        </w:rPr>
      </w:pPr>
      <w:r>
        <w:rPr>
          <w:bCs/>
          <w:sz w:val="24"/>
        </w:rPr>
        <w:t>供应商名称：</w:t>
      </w:r>
    </w:p>
    <w:p w14:paraId="41B7E462">
      <w:pPr>
        <w:snapToGrid w:val="0"/>
        <w:spacing w:before="120" w:beforeLines="50" w:after="50" w:line="360" w:lineRule="exact"/>
        <w:ind w:firstLine="720" w:firstLineChars="300"/>
        <w:rPr>
          <w:bCs/>
          <w:sz w:val="24"/>
        </w:rPr>
      </w:pPr>
      <w:r>
        <w:rPr>
          <w:bCs/>
          <w:sz w:val="24"/>
        </w:rPr>
        <w:t>供应商地址：</w:t>
      </w:r>
    </w:p>
    <w:p w14:paraId="63FB5ABE">
      <w:pPr>
        <w:snapToGrid w:val="0"/>
        <w:spacing w:before="120" w:beforeLines="50" w:after="50" w:line="360" w:lineRule="exact"/>
        <w:ind w:firstLine="720" w:firstLineChars="300"/>
        <w:rPr>
          <w:bCs/>
          <w:sz w:val="24"/>
        </w:rPr>
      </w:pPr>
    </w:p>
    <w:p w14:paraId="6D465F56">
      <w:pPr>
        <w:pStyle w:val="7"/>
        <w:snapToGrid w:val="0"/>
        <w:spacing w:before="50" w:after="50" w:line="360" w:lineRule="exact"/>
        <w:ind w:firstLine="960" w:firstLineChars="400"/>
        <w:rPr>
          <w:bCs/>
          <w:sz w:val="24"/>
          <w:szCs w:val="24"/>
        </w:rPr>
      </w:pPr>
    </w:p>
    <w:p w14:paraId="36ABBCAE">
      <w:pPr>
        <w:snapToGrid w:val="0"/>
        <w:spacing w:before="120" w:beforeLines="50" w:after="50" w:line="360" w:lineRule="exact"/>
        <w:jc w:val="center"/>
        <w:rPr>
          <w:sz w:val="24"/>
        </w:rPr>
      </w:pPr>
      <w:r>
        <w:rPr>
          <w:sz w:val="24"/>
        </w:rPr>
        <w:t xml:space="preserve">                        年  月  日</w:t>
      </w:r>
    </w:p>
    <w:p w14:paraId="615AD2EC">
      <w:r>
        <w:br w:type="page"/>
      </w:r>
    </w:p>
    <w:p w14:paraId="18546B45">
      <w:pPr>
        <w:snapToGrid w:val="0"/>
        <w:spacing w:before="50" w:after="50" w:line="440" w:lineRule="exact"/>
        <w:ind w:firstLine="138" w:firstLineChars="49"/>
        <w:jc w:val="center"/>
        <w:rPr>
          <w:b/>
          <w:sz w:val="28"/>
          <w:szCs w:val="28"/>
        </w:rPr>
      </w:pPr>
      <w:r>
        <w:rPr>
          <w:b/>
          <w:sz w:val="28"/>
          <w:szCs w:val="28"/>
        </w:rPr>
        <w:t>目录</w:t>
      </w:r>
    </w:p>
    <w:p w14:paraId="273F8F0C">
      <w:pPr>
        <w:snapToGrid w:val="0"/>
        <w:spacing w:before="50" w:after="50" w:line="440" w:lineRule="exact"/>
        <w:ind w:firstLine="118" w:firstLineChars="49"/>
        <w:jc w:val="center"/>
        <w:rPr>
          <w:b/>
          <w:sz w:val="24"/>
        </w:rPr>
      </w:pPr>
      <w:r>
        <w:rPr>
          <w:b/>
          <w:sz w:val="24"/>
        </w:rPr>
        <w:t>（应有页码）</w:t>
      </w:r>
    </w:p>
    <w:p w14:paraId="62CA2923">
      <w:pPr>
        <w:rPr>
          <w:b/>
          <w:szCs w:val="21"/>
        </w:rPr>
      </w:pPr>
      <w:r>
        <w:br w:type="page"/>
      </w:r>
      <w:bookmarkStart w:id="162" w:name="_Toc455309222"/>
      <w:bookmarkStart w:id="163" w:name="_Toc462320613"/>
      <w:bookmarkStart w:id="164" w:name="_Toc462223472"/>
      <w:bookmarkStart w:id="165" w:name="_Hlk19114325"/>
      <w:r>
        <w:rPr>
          <w:szCs w:val="21"/>
        </w:rPr>
        <w:t>1．法定代表人身份证明</w:t>
      </w:r>
      <w:r>
        <w:rPr>
          <w:rFonts w:hint="eastAsia"/>
          <w:b/>
          <w:szCs w:val="21"/>
        </w:rPr>
        <w:t>（无授权</w:t>
      </w:r>
      <w:r>
        <w:rPr>
          <w:b/>
          <w:szCs w:val="21"/>
        </w:rPr>
        <w:t>代表</w:t>
      </w:r>
      <w:r>
        <w:rPr>
          <w:rFonts w:hint="eastAsia"/>
          <w:b/>
          <w:szCs w:val="21"/>
        </w:rPr>
        <w:t>时提供）</w:t>
      </w:r>
      <w:r>
        <w:rPr>
          <w:b/>
          <w:szCs w:val="21"/>
        </w:rPr>
        <w:t>：</w:t>
      </w:r>
    </w:p>
    <w:p w14:paraId="32C5B367">
      <w:pPr>
        <w:snapToGrid w:val="0"/>
        <w:spacing w:before="120" w:beforeLines="50" w:after="50" w:line="440" w:lineRule="exact"/>
        <w:jc w:val="center"/>
        <w:rPr>
          <w:szCs w:val="21"/>
        </w:rPr>
      </w:pPr>
    </w:p>
    <w:p w14:paraId="2E3E2F69">
      <w:pPr>
        <w:snapToGrid w:val="0"/>
        <w:spacing w:before="120" w:beforeLines="50" w:after="50" w:line="440" w:lineRule="exact"/>
        <w:jc w:val="center"/>
        <w:rPr>
          <w:b/>
          <w:szCs w:val="21"/>
        </w:rPr>
      </w:pPr>
      <w:r>
        <w:rPr>
          <w:b/>
          <w:szCs w:val="21"/>
        </w:rPr>
        <w:t>法定代表人身份证明</w:t>
      </w:r>
      <w:bookmarkEnd w:id="162"/>
      <w:bookmarkEnd w:id="163"/>
      <w:bookmarkEnd w:id="164"/>
    </w:p>
    <w:p w14:paraId="22FE8607">
      <w:pPr>
        <w:spacing w:line="360" w:lineRule="auto"/>
      </w:pPr>
    </w:p>
    <w:p w14:paraId="122A5675">
      <w:pPr>
        <w:spacing w:line="540" w:lineRule="exact"/>
        <w:rPr>
          <w:szCs w:val="21"/>
        </w:rPr>
      </w:pPr>
      <w:r>
        <w:rPr>
          <w:szCs w:val="21"/>
        </w:rPr>
        <w:t>供应商名称：</w:t>
      </w:r>
      <w:r>
        <w:rPr>
          <w:szCs w:val="21"/>
          <w:u w:val="single"/>
        </w:rPr>
        <w:t xml:space="preserve">                                         </w:t>
      </w:r>
    </w:p>
    <w:p w14:paraId="5433ADEC">
      <w:pPr>
        <w:spacing w:line="540" w:lineRule="exact"/>
        <w:rPr>
          <w:szCs w:val="21"/>
        </w:rPr>
      </w:pPr>
      <w:r>
        <w:rPr>
          <w:szCs w:val="21"/>
        </w:rPr>
        <w:t>单位性质：</w:t>
      </w:r>
      <w:r>
        <w:rPr>
          <w:szCs w:val="21"/>
          <w:u w:val="single"/>
        </w:rPr>
        <w:t xml:space="preserve">                                           </w:t>
      </w:r>
    </w:p>
    <w:p w14:paraId="5EC6B8EB">
      <w:pPr>
        <w:spacing w:line="540" w:lineRule="exact"/>
        <w:rPr>
          <w:szCs w:val="21"/>
        </w:rPr>
      </w:pPr>
      <w:r>
        <w:rPr>
          <w:szCs w:val="21"/>
        </w:rPr>
        <w:t>地址：</w:t>
      </w:r>
      <w:r>
        <w:rPr>
          <w:szCs w:val="21"/>
          <w:u w:val="single"/>
        </w:rPr>
        <w:t xml:space="preserve">                                               </w:t>
      </w:r>
    </w:p>
    <w:p w14:paraId="22C6479A">
      <w:pPr>
        <w:spacing w:line="540" w:lineRule="exact"/>
        <w:rPr>
          <w:szCs w:val="21"/>
          <w:u w:val="single"/>
        </w:rPr>
      </w:pPr>
      <w:r>
        <w:rPr>
          <w:szCs w:val="21"/>
        </w:rPr>
        <w:t>成立时间：</w:t>
      </w:r>
      <w:r>
        <w:rPr>
          <w:szCs w:val="21"/>
          <w:u w:val="single"/>
        </w:rPr>
        <w:t xml:space="preserve">          年        月        日</w:t>
      </w:r>
    </w:p>
    <w:p w14:paraId="7ADFADCC">
      <w:pPr>
        <w:spacing w:line="540" w:lineRule="exact"/>
        <w:rPr>
          <w:szCs w:val="21"/>
        </w:rPr>
      </w:pPr>
      <w:r>
        <w:rPr>
          <w:szCs w:val="21"/>
        </w:rPr>
        <w:t>经营期限：</w:t>
      </w:r>
      <w:r>
        <w:rPr>
          <w:szCs w:val="21"/>
          <w:u w:val="single"/>
        </w:rPr>
        <w:t xml:space="preserve">                                           </w:t>
      </w:r>
    </w:p>
    <w:p w14:paraId="443B6329">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14:paraId="5AC53863">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7AB86B7D">
      <w:pPr>
        <w:spacing w:line="540" w:lineRule="exact"/>
        <w:rPr>
          <w:szCs w:val="21"/>
        </w:rPr>
      </w:pPr>
      <w:r>
        <w:rPr>
          <w:szCs w:val="21"/>
        </w:rPr>
        <w:t>系</w:t>
      </w:r>
      <w:r>
        <w:rPr>
          <w:szCs w:val="21"/>
          <w:u w:val="single"/>
        </w:rPr>
        <w:t xml:space="preserve">                                      （ 供应商名称）</w:t>
      </w:r>
      <w:r>
        <w:rPr>
          <w:szCs w:val="21"/>
        </w:rPr>
        <w:t>的法定代表人。</w:t>
      </w:r>
    </w:p>
    <w:p w14:paraId="6DF229C1">
      <w:pPr>
        <w:spacing w:line="540" w:lineRule="exact"/>
        <w:rPr>
          <w:szCs w:val="21"/>
        </w:rPr>
      </w:pPr>
    </w:p>
    <w:p w14:paraId="1EA48E79">
      <w:pPr>
        <w:spacing w:line="540" w:lineRule="exact"/>
        <w:ind w:firstLine="420" w:firstLineChars="200"/>
        <w:rPr>
          <w:szCs w:val="21"/>
        </w:rPr>
      </w:pPr>
      <w:r>
        <w:rPr>
          <w:szCs w:val="21"/>
        </w:rPr>
        <w:t>特此证明。</w:t>
      </w:r>
    </w:p>
    <w:p w14:paraId="73514C26">
      <w:pPr>
        <w:spacing w:line="360" w:lineRule="auto"/>
        <w:ind w:firstLine="4830" w:firstLineChars="2300"/>
        <w:rPr>
          <w:szCs w:val="21"/>
        </w:rPr>
      </w:pPr>
      <w:r>
        <w:rPr>
          <w:szCs w:val="21"/>
        </w:rPr>
        <w:t>供应商</w:t>
      </w:r>
      <w:r>
        <w:rPr>
          <w:rFonts w:hint="eastAsia"/>
          <w:szCs w:val="21"/>
        </w:rPr>
        <w:t>名称(电子签章</w:t>
      </w:r>
      <w:r>
        <w:rPr>
          <w:szCs w:val="21"/>
        </w:rPr>
        <w:t>)：</w:t>
      </w:r>
      <w:r>
        <w:rPr>
          <w:szCs w:val="21"/>
          <w:u w:val="single"/>
        </w:rPr>
        <w:t xml:space="preserve">                </w:t>
      </w:r>
    </w:p>
    <w:p w14:paraId="0BE7EA09">
      <w:pPr>
        <w:spacing w:line="360" w:lineRule="auto"/>
        <w:rPr>
          <w:szCs w:val="21"/>
        </w:rPr>
      </w:pPr>
      <w:r>
        <w:rPr>
          <w:szCs w:val="21"/>
        </w:rPr>
        <w:t xml:space="preserve">                                                                                               年       月       日 </w:t>
      </w:r>
    </w:p>
    <w:p w14:paraId="283EE58F">
      <w:pPr>
        <w:spacing w:line="360" w:lineRule="auto"/>
        <w:ind w:firstLine="420" w:firstLineChars="200"/>
        <w:rPr>
          <w:szCs w:val="21"/>
        </w:rPr>
      </w:pPr>
    </w:p>
    <w:p w14:paraId="5EFA3222">
      <w:pPr>
        <w:spacing w:line="360" w:lineRule="auto"/>
        <w:rPr>
          <w:szCs w:val="21"/>
        </w:rPr>
      </w:pPr>
      <w:r>
        <w:rPr>
          <w:szCs w:val="21"/>
        </w:rPr>
        <w:t>附件：法定代表人身份证复印件</w:t>
      </w:r>
    </w:p>
    <w:p w14:paraId="3873BB66">
      <w:pPr>
        <w:spacing w:line="360" w:lineRule="auto"/>
        <w:rPr>
          <w:szCs w:val="21"/>
        </w:rPr>
      </w:pPr>
    </w:p>
    <w:bookmarkEnd w:id="165"/>
    <w:p w14:paraId="79E31A94">
      <w:pPr>
        <w:snapToGrid w:val="0"/>
        <w:spacing w:before="120" w:beforeLines="50" w:after="50" w:line="360" w:lineRule="exact"/>
        <w:rPr>
          <w:b/>
          <w:szCs w:val="21"/>
        </w:rPr>
      </w:pPr>
      <w:r>
        <w:rPr>
          <w:b/>
          <w:szCs w:val="21"/>
        </w:rPr>
        <w:br w:type="page"/>
      </w:r>
      <w:r>
        <w:rPr>
          <w:rFonts w:hint="eastAsia"/>
          <w:b/>
          <w:szCs w:val="21"/>
        </w:rPr>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p w14:paraId="1AF7A1C1">
      <w:pPr>
        <w:snapToGrid w:val="0"/>
        <w:spacing w:before="120" w:beforeLines="50" w:after="50" w:line="440" w:lineRule="exact"/>
        <w:jc w:val="center"/>
        <w:rPr>
          <w:b/>
          <w:szCs w:val="21"/>
        </w:rPr>
      </w:pPr>
    </w:p>
    <w:p w14:paraId="2515F77B">
      <w:pPr>
        <w:snapToGrid w:val="0"/>
        <w:spacing w:before="120" w:beforeLines="50" w:after="50" w:line="440" w:lineRule="exact"/>
        <w:jc w:val="center"/>
        <w:rPr>
          <w:b/>
          <w:szCs w:val="21"/>
        </w:rPr>
      </w:pPr>
      <w:r>
        <w:rPr>
          <w:b/>
          <w:szCs w:val="21"/>
        </w:rPr>
        <w:t>法定代表人授权委托书</w:t>
      </w:r>
    </w:p>
    <w:p w14:paraId="24DCF9D8">
      <w:pPr>
        <w:snapToGrid w:val="0"/>
        <w:spacing w:before="120" w:beforeLines="50" w:after="50" w:line="440" w:lineRule="exact"/>
        <w:rPr>
          <w:b/>
          <w:bCs/>
          <w:szCs w:val="21"/>
        </w:rPr>
      </w:pPr>
      <w:r>
        <w:rPr>
          <w:bCs/>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5C305870">
      <w:pPr>
        <w:snapToGrid w:val="0"/>
        <w:spacing w:before="120" w:beforeLines="50" w:after="50" w:line="440" w:lineRule="exact"/>
        <w:ind w:firstLine="420" w:firstLineChars="200"/>
        <w:rPr>
          <w:szCs w:val="21"/>
        </w:rPr>
      </w:pPr>
      <w:r>
        <w:rPr>
          <w:szCs w:val="21"/>
        </w:rPr>
        <w:t>我</w:t>
      </w:r>
      <w:r>
        <w:rPr>
          <w:i/>
          <w:iCs/>
          <w:szCs w:val="21"/>
          <w:u w:val="single"/>
        </w:rPr>
        <w:t>（</w:t>
      </w:r>
      <w:r>
        <w:rPr>
          <w:rFonts w:hint="eastAsia"/>
          <w:i/>
          <w:iCs/>
          <w:szCs w:val="21"/>
          <w:u w:val="single"/>
        </w:rPr>
        <w:t>法定代表人姓名</w:t>
      </w:r>
      <w:r>
        <w:rPr>
          <w:i/>
          <w:iCs/>
          <w:szCs w:val="21"/>
          <w:u w:val="single"/>
        </w:rPr>
        <w:t>）</w:t>
      </w:r>
      <w:r>
        <w:rPr>
          <w:szCs w:val="21"/>
        </w:rPr>
        <w:t>系</w:t>
      </w:r>
      <w:r>
        <w:rPr>
          <w:i/>
          <w:iCs/>
          <w:szCs w:val="21"/>
          <w:u w:val="single"/>
        </w:rPr>
        <w:t>（供应商名称）</w:t>
      </w:r>
      <w:r>
        <w:rPr>
          <w:szCs w:val="21"/>
        </w:rPr>
        <w:t xml:space="preserve">的法定代表人，现授权委托本单位在职职工 </w:t>
      </w:r>
      <w:r>
        <w:rPr>
          <w:szCs w:val="21"/>
          <w:u w:val="single"/>
        </w:rPr>
        <w:t xml:space="preserve">        </w:t>
      </w:r>
      <w:r>
        <w:rPr>
          <w:szCs w:val="21"/>
        </w:rPr>
        <w:t>（姓名）以我方的名义参加</w:t>
      </w:r>
      <w:r>
        <w:rPr>
          <w:szCs w:val="21"/>
          <w:u w:val="single"/>
        </w:rPr>
        <w:t xml:space="preserve"> </w:t>
      </w:r>
      <w:r>
        <w:rPr>
          <w:rFonts w:hint="eastAsia"/>
          <w:i/>
          <w:iCs/>
          <w:szCs w:val="21"/>
          <w:u w:val="single"/>
        </w:rPr>
        <w:t>（项目名称）</w:t>
      </w:r>
      <w:r>
        <w:rPr>
          <w:szCs w:val="21"/>
          <w:u w:val="single"/>
        </w:rPr>
        <w:t xml:space="preserve"> </w:t>
      </w:r>
      <w:r>
        <w:rPr>
          <w:szCs w:val="21"/>
        </w:rPr>
        <w:t>项目的投标活动，并代表我方全权办理针对上述项目的投标、开标、评审、签约等具体事务和签署相关文件。</w:t>
      </w:r>
    </w:p>
    <w:p w14:paraId="249879FF">
      <w:pPr>
        <w:snapToGrid w:val="0"/>
        <w:spacing w:before="120" w:beforeLines="50" w:after="50" w:line="440" w:lineRule="exact"/>
        <w:rPr>
          <w:szCs w:val="21"/>
        </w:rPr>
      </w:pPr>
      <w:r>
        <w:rPr>
          <w:szCs w:val="21"/>
        </w:rPr>
        <w:t xml:space="preserve">    我方对被授权人的签名事项负全部责任。</w:t>
      </w:r>
    </w:p>
    <w:p w14:paraId="2E0F44C2">
      <w:pPr>
        <w:snapToGrid w:val="0"/>
        <w:spacing w:before="120" w:beforeLines="50" w:after="50" w:line="440" w:lineRule="exact"/>
        <w:ind w:firstLine="480"/>
        <w:rPr>
          <w:szCs w:val="21"/>
        </w:rPr>
      </w:pPr>
      <w:r>
        <w:rPr>
          <w:szCs w:val="21"/>
        </w:rPr>
        <w:t>在撤销授权的书面通知以前，本授权书一直有效。被授权人在授权书有效期内签署的所有文件不因授权的撤销而失效。</w:t>
      </w:r>
    </w:p>
    <w:p w14:paraId="59775762">
      <w:pPr>
        <w:snapToGrid w:val="0"/>
        <w:spacing w:before="120" w:beforeLines="50" w:after="50" w:line="440" w:lineRule="exact"/>
        <w:ind w:firstLine="480"/>
        <w:rPr>
          <w:szCs w:val="21"/>
        </w:rPr>
      </w:pPr>
      <w:r>
        <w:rPr>
          <w:szCs w:val="21"/>
        </w:rPr>
        <w:t>被授权人无转委托权，特此委托。</w:t>
      </w:r>
    </w:p>
    <w:p w14:paraId="2DCE01B9">
      <w:pPr>
        <w:snapToGrid w:val="0"/>
        <w:spacing w:before="120" w:beforeLines="50" w:after="50" w:line="440" w:lineRule="exact"/>
        <w:rPr>
          <w:szCs w:val="21"/>
          <w:u w:val="single"/>
        </w:rPr>
      </w:pPr>
      <w:r>
        <w:rPr>
          <w:szCs w:val="21"/>
        </w:rPr>
        <w:t>被授权人签字或</w:t>
      </w:r>
      <w:r>
        <w:rPr>
          <w:rFonts w:hint="eastAsia"/>
          <w:szCs w:val="21"/>
        </w:rPr>
        <w:t>签</w:t>
      </w:r>
      <w:r>
        <w:rPr>
          <w:szCs w:val="21"/>
        </w:rPr>
        <w:t>章：</w:t>
      </w:r>
      <w:r>
        <w:rPr>
          <w:szCs w:val="21"/>
          <w:u w:val="single"/>
        </w:rPr>
        <w:t xml:space="preserve">          </w:t>
      </w:r>
      <w:r>
        <w:rPr>
          <w:szCs w:val="21"/>
        </w:rPr>
        <w:t xml:space="preserve">                     法定代表人签字或</w:t>
      </w:r>
      <w:r>
        <w:rPr>
          <w:rFonts w:hint="eastAsia"/>
          <w:szCs w:val="21"/>
        </w:rPr>
        <w:t>签</w:t>
      </w:r>
      <w:r>
        <w:rPr>
          <w:szCs w:val="21"/>
        </w:rPr>
        <w:t>章：</w:t>
      </w:r>
      <w:r>
        <w:rPr>
          <w:szCs w:val="21"/>
          <w:u w:val="single"/>
        </w:rPr>
        <w:t xml:space="preserve">          </w:t>
      </w:r>
    </w:p>
    <w:p w14:paraId="39DF78DF">
      <w:pPr>
        <w:snapToGrid w:val="0"/>
        <w:spacing w:before="120" w:beforeLines="50" w:after="50" w:line="440" w:lineRule="exact"/>
        <w:rPr>
          <w:szCs w:val="21"/>
        </w:rPr>
      </w:pPr>
      <w:r>
        <w:rPr>
          <w:szCs w:val="21"/>
        </w:rPr>
        <w:t>职务：</w:t>
      </w:r>
      <w:r>
        <w:rPr>
          <w:szCs w:val="21"/>
          <w:u w:val="single"/>
        </w:rPr>
        <w:t xml:space="preserve">           </w:t>
      </w:r>
      <w:r>
        <w:rPr>
          <w:szCs w:val="21"/>
        </w:rPr>
        <w:t xml:space="preserve">                                                 职务：</w:t>
      </w:r>
      <w:r>
        <w:rPr>
          <w:szCs w:val="21"/>
          <w:u w:val="single"/>
        </w:rPr>
        <w:t xml:space="preserve">           </w:t>
      </w:r>
    </w:p>
    <w:p w14:paraId="04D9507B">
      <w:pPr>
        <w:snapToGrid w:val="0"/>
        <w:spacing w:before="120" w:beforeLines="50" w:after="50" w:line="440" w:lineRule="exact"/>
        <w:rPr>
          <w:szCs w:val="21"/>
          <w:u w:val="single"/>
        </w:rPr>
      </w:pPr>
      <w:bookmarkStart w:id="166" w:name="_Hlk138844890"/>
      <w:r>
        <w:rPr>
          <w:szCs w:val="21"/>
        </w:rPr>
        <w:t>被授权人身份证号码：</w:t>
      </w:r>
      <w:r>
        <w:rPr>
          <w:szCs w:val="21"/>
          <w:u w:val="single"/>
        </w:rPr>
        <w:t xml:space="preserve">                   </w:t>
      </w:r>
      <w:r>
        <w:rPr>
          <w:szCs w:val="21"/>
        </w:rPr>
        <w:t xml:space="preserve">  </w:t>
      </w:r>
      <w:bookmarkEnd w:id="166"/>
      <w:r>
        <w:rPr>
          <w:szCs w:val="21"/>
        </w:rPr>
        <w:t xml:space="preserve">          授权人身份证号码：</w:t>
      </w:r>
      <w:r>
        <w:rPr>
          <w:szCs w:val="21"/>
          <w:u w:val="single"/>
        </w:rPr>
        <w:t xml:space="preserve">                 </w:t>
      </w:r>
    </w:p>
    <w:p w14:paraId="03C7681F">
      <w:pPr>
        <w:snapToGrid w:val="0"/>
        <w:spacing w:before="120" w:beforeLines="50" w:after="50" w:line="440" w:lineRule="exact"/>
        <w:rPr>
          <w:szCs w:val="21"/>
        </w:rPr>
      </w:pPr>
      <w:r>
        <w:rPr>
          <w:rFonts w:hint="eastAsia"/>
          <w:szCs w:val="21"/>
        </w:rPr>
        <w:t>被授权人</w:t>
      </w:r>
      <w:bookmarkStart w:id="167" w:name="_Hlk132793041"/>
      <w:r>
        <w:rPr>
          <w:rFonts w:hint="eastAsia"/>
          <w:szCs w:val="21"/>
        </w:rPr>
        <w:t>手机号码及邮箱：</w:t>
      </w:r>
      <w:bookmarkEnd w:id="167"/>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p>
    <w:p w14:paraId="23AE5BA5">
      <w:pPr>
        <w:snapToGrid w:val="0"/>
        <w:spacing w:before="120" w:beforeLines="50" w:after="50" w:line="440" w:lineRule="exact"/>
        <w:rPr>
          <w:szCs w:val="21"/>
        </w:rPr>
      </w:pPr>
      <w:r>
        <w:rPr>
          <w:szCs w:val="21"/>
        </w:rPr>
        <w:t xml:space="preserve">                                  </w:t>
      </w:r>
    </w:p>
    <w:p w14:paraId="791F2919">
      <w:pPr>
        <w:snapToGrid w:val="0"/>
        <w:spacing w:before="120" w:beforeLines="50" w:after="50" w:line="440" w:lineRule="exact"/>
        <w:ind w:firstLine="5250" w:firstLineChars="2500"/>
        <w:rPr>
          <w:szCs w:val="21"/>
        </w:rPr>
      </w:pPr>
      <w:r>
        <w:rPr>
          <w:szCs w:val="21"/>
        </w:rPr>
        <w:t>供应商</w:t>
      </w:r>
      <w:r>
        <w:rPr>
          <w:rFonts w:hint="eastAsia"/>
          <w:szCs w:val="21"/>
        </w:rPr>
        <w:t>名称(电子签章</w:t>
      </w:r>
      <w:r>
        <w:rPr>
          <w:szCs w:val="21"/>
        </w:rPr>
        <w:t>)：</w:t>
      </w:r>
      <w:r>
        <w:rPr>
          <w:szCs w:val="21"/>
          <w:u w:val="single"/>
        </w:rPr>
        <w:t xml:space="preserve">                </w:t>
      </w:r>
    </w:p>
    <w:p w14:paraId="36F9D366">
      <w:pPr>
        <w:snapToGrid w:val="0"/>
        <w:spacing w:before="120" w:beforeLines="50" w:after="50" w:line="440" w:lineRule="exact"/>
        <w:jc w:val="center"/>
        <w:rPr>
          <w:szCs w:val="21"/>
        </w:rPr>
      </w:pPr>
      <w:r>
        <w:rPr>
          <w:szCs w:val="21"/>
        </w:rPr>
        <w:t xml:space="preserve">                                        年    月    日</w:t>
      </w:r>
    </w:p>
    <w:p w14:paraId="583F761C">
      <w:pPr>
        <w:spacing w:line="360" w:lineRule="auto"/>
        <w:rPr>
          <w:color w:val="FF0000"/>
          <w:szCs w:val="21"/>
        </w:rPr>
      </w:pPr>
    </w:p>
    <w:p w14:paraId="40ADDC8D">
      <w:pPr>
        <w:spacing w:line="360" w:lineRule="auto"/>
        <w:rPr>
          <w:color w:val="FF0000"/>
          <w:szCs w:val="21"/>
        </w:rPr>
      </w:pPr>
    </w:p>
    <w:p w14:paraId="5B1E830C">
      <w:pPr>
        <w:spacing w:line="360" w:lineRule="auto"/>
        <w:rPr>
          <w:szCs w:val="21"/>
        </w:rPr>
      </w:pPr>
      <w:r>
        <w:rPr>
          <w:szCs w:val="21"/>
        </w:rPr>
        <w:t>附件：法定代表人身份证复印件及授权代表身份证复印件</w:t>
      </w:r>
    </w:p>
    <w:p w14:paraId="169C0C63">
      <w:pPr>
        <w:jc w:val="center"/>
        <w:rPr>
          <w:bCs/>
          <w:sz w:val="28"/>
          <w:szCs w:val="28"/>
        </w:rPr>
      </w:pPr>
      <w:r>
        <w:rPr>
          <w:bCs/>
          <w:sz w:val="24"/>
        </w:rPr>
        <w:br w:type="page"/>
      </w:r>
      <w:r>
        <w:rPr>
          <w:sz w:val="28"/>
          <w:szCs w:val="28"/>
        </w:rPr>
        <w:t>第一部分 商务文件</w:t>
      </w:r>
    </w:p>
    <w:p w14:paraId="0620C4E2">
      <w:pPr>
        <w:jc w:val="center"/>
        <w:rPr>
          <w:bCs/>
          <w:color w:val="auto"/>
          <w:sz w:val="24"/>
        </w:rPr>
      </w:pPr>
      <w:r>
        <w:rPr>
          <w:color w:val="auto"/>
        </w:rPr>
        <w:t>（本商务文件供应商可自行编写，也可参照下述提纲编写）</w:t>
      </w:r>
    </w:p>
    <w:p w14:paraId="2638C455">
      <w:pPr>
        <w:snapToGrid w:val="0"/>
        <w:spacing w:before="50" w:after="120" w:afterLines="50" w:line="440" w:lineRule="exact"/>
        <w:jc w:val="left"/>
        <w:rPr>
          <w:color w:val="auto"/>
          <w:szCs w:val="21"/>
        </w:rPr>
      </w:pPr>
    </w:p>
    <w:p w14:paraId="268AF7E3">
      <w:pPr>
        <w:snapToGrid w:val="0"/>
        <w:spacing w:before="50" w:after="120" w:afterLines="50" w:line="440" w:lineRule="exact"/>
        <w:jc w:val="left"/>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《采购需求》“</w:t>
      </w:r>
      <w:r>
        <w:rPr>
          <w:color w:val="auto"/>
          <w:szCs w:val="21"/>
        </w:rPr>
        <w:t>商务要求</w:t>
      </w:r>
      <w:r>
        <w:rPr>
          <w:rFonts w:hint="eastAsia"/>
          <w:color w:val="auto"/>
          <w:szCs w:val="21"/>
        </w:rPr>
        <w:t>”</w:t>
      </w:r>
      <w:r>
        <w:rPr>
          <w:color w:val="auto"/>
          <w:szCs w:val="21"/>
        </w:rPr>
        <w:t>的</w:t>
      </w:r>
      <w:r>
        <w:rPr>
          <w:rFonts w:hint="eastAsia"/>
          <w:color w:val="auto"/>
          <w:szCs w:val="21"/>
        </w:rPr>
        <w:t>响应表</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085"/>
        <w:gridCol w:w="1887"/>
      </w:tblGrid>
      <w:tr w14:paraId="4438E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8A4BBAE">
            <w:pPr>
              <w:snapToGrid w:val="0"/>
              <w:spacing w:before="120" w:beforeLines="50"/>
              <w:jc w:val="center"/>
              <w:rPr>
                <w:color w:val="auto"/>
                <w:szCs w:val="21"/>
              </w:rPr>
            </w:pPr>
            <w:r>
              <w:rPr>
                <w:color w:val="auto"/>
                <w:szCs w:val="21"/>
              </w:rPr>
              <w:t>序号</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3D6A507F">
            <w:pPr>
              <w:snapToGrid w:val="0"/>
              <w:spacing w:before="120" w:beforeLines="50"/>
              <w:jc w:val="center"/>
              <w:rPr>
                <w:color w:val="auto"/>
                <w:szCs w:val="21"/>
              </w:rPr>
            </w:pPr>
            <w:r>
              <w:rPr>
                <w:color w:val="auto"/>
                <w:szCs w:val="21"/>
              </w:rPr>
              <w:t>招标文件的商务要求</w:t>
            </w:r>
          </w:p>
        </w:tc>
        <w:tc>
          <w:tcPr>
            <w:tcW w:w="4085" w:type="dxa"/>
            <w:tcBorders>
              <w:top w:val="single" w:color="auto" w:sz="4" w:space="0"/>
              <w:left w:val="single" w:color="auto" w:sz="4" w:space="0"/>
              <w:bottom w:val="single" w:color="auto" w:sz="4" w:space="0"/>
              <w:right w:val="single" w:color="auto" w:sz="4" w:space="0"/>
            </w:tcBorders>
            <w:noWrap w:val="0"/>
            <w:vAlign w:val="center"/>
          </w:tcPr>
          <w:p w14:paraId="3AD05BF5">
            <w:pPr>
              <w:snapToGrid w:val="0"/>
              <w:spacing w:before="120" w:beforeLines="50"/>
              <w:jc w:val="center"/>
              <w:rPr>
                <w:color w:val="auto"/>
                <w:szCs w:val="21"/>
              </w:rPr>
            </w:pPr>
            <w:r>
              <w:rPr>
                <w:color w:val="auto"/>
                <w:szCs w:val="21"/>
              </w:rPr>
              <w:t>投标文件响应内容</w:t>
            </w:r>
          </w:p>
        </w:tc>
        <w:tc>
          <w:tcPr>
            <w:tcW w:w="1887" w:type="dxa"/>
            <w:tcBorders>
              <w:top w:val="single" w:color="auto" w:sz="4" w:space="0"/>
              <w:left w:val="single" w:color="auto" w:sz="4" w:space="0"/>
              <w:bottom w:val="single" w:color="auto" w:sz="4" w:space="0"/>
              <w:right w:val="single" w:color="auto" w:sz="4" w:space="0"/>
            </w:tcBorders>
            <w:noWrap w:val="0"/>
            <w:vAlign w:val="center"/>
          </w:tcPr>
          <w:p w14:paraId="655786EC">
            <w:pPr>
              <w:snapToGrid w:val="0"/>
              <w:spacing w:before="120" w:beforeLines="50"/>
              <w:jc w:val="center"/>
              <w:rPr>
                <w:color w:val="auto"/>
                <w:szCs w:val="21"/>
              </w:rPr>
            </w:pPr>
            <w:r>
              <w:rPr>
                <w:color w:val="auto"/>
              </w:rPr>
              <w:t>偏离</w:t>
            </w:r>
            <w:r>
              <w:rPr>
                <w:color w:val="auto"/>
                <w:szCs w:val="21"/>
              </w:rPr>
              <w:t>说明</w:t>
            </w:r>
          </w:p>
        </w:tc>
      </w:tr>
      <w:tr w14:paraId="25BF2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4F3EDAA">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14:paraId="2232F6D0">
            <w:pPr>
              <w:snapToGrid w:val="0"/>
              <w:spacing w:before="120" w:beforeLines="50"/>
              <w:jc w:val="center"/>
              <w:rPr>
                <w:color w:val="auto"/>
                <w:szCs w:val="21"/>
              </w:rPr>
            </w:pPr>
          </w:p>
        </w:tc>
        <w:tc>
          <w:tcPr>
            <w:tcW w:w="4085" w:type="dxa"/>
            <w:tcBorders>
              <w:top w:val="single" w:color="auto" w:sz="4" w:space="0"/>
              <w:left w:val="single" w:color="auto" w:sz="4" w:space="0"/>
              <w:bottom w:val="single" w:color="auto" w:sz="4" w:space="0"/>
              <w:right w:val="single" w:color="auto" w:sz="4" w:space="0"/>
            </w:tcBorders>
            <w:noWrap w:val="0"/>
            <w:vAlign w:val="center"/>
          </w:tcPr>
          <w:p w14:paraId="2CADFE1B">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42729462">
            <w:pPr>
              <w:snapToGrid w:val="0"/>
              <w:spacing w:before="120" w:beforeLines="50"/>
              <w:jc w:val="center"/>
              <w:rPr>
                <w:color w:val="auto"/>
                <w:szCs w:val="21"/>
              </w:rPr>
            </w:pPr>
          </w:p>
        </w:tc>
      </w:tr>
      <w:tr w14:paraId="4057B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F321466">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14:paraId="298080E7">
            <w:pPr>
              <w:snapToGrid w:val="0"/>
              <w:spacing w:before="120" w:beforeLines="50"/>
              <w:jc w:val="center"/>
              <w:rPr>
                <w:color w:val="auto"/>
                <w:szCs w:val="21"/>
              </w:rPr>
            </w:pPr>
          </w:p>
        </w:tc>
        <w:tc>
          <w:tcPr>
            <w:tcW w:w="4085" w:type="dxa"/>
            <w:tcBorders>
              <w:top w:val="single" w:color="auto" w:sz="4" w:space="0"/>
              <w:left w:val="single" w:color="auto" w:sz="4" w:space="0"/>
              <w:bottom w:val="single" w:color="auto" w:sz="4" w:space="0"/>
              <w:right w:val="single" w:color="auto" w:sz="4" w:space="0"/>
            </w:tcBorders>
            <w:noWrap w:val="0"/>
            <w:vAlign w:val="center"/>
          </w:tcPr>
          <w:p w14:paraId="02A82DF3">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4F040AE2">
            <w:pPr>
              <w:snapToGrid w:val="0"/>
              <w:spacing w:before="120" w:beforeLines="50"/>
              <w:jc w:val="center"/>
              <w:rPr>
                <w:color w:val="auto"/>
                <w:szCs w:val="21"/>
              </w:rPr>
            </w:pPr>
          </w:p>
        </w:tc>
      </w:tr>
      <w:tr w14:paraId="7FC80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F0D8CF8">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14:paraId="1CBC0673">
            <w:pPr>
              <w:snapToGrid w:val="0"/>
              <w:spacing w:before="120" w:beforeLines="50"/>
              <w:jc w:val="center"/>
              <w:rPr>
                <w:color w:val="auto"/>
                <w:szCs w:val="21"/>
              </w:rPr>
            </w:pPr>
            <w:r>
              <w:rPr>
                <w:color w:val="auto"/>
                <w:szCs w:val="21"/>
              </w:rPr>
              <w:t>……</w:t>
            </w:r>
          </w:p>
        </w:tc>
        <w:tc>
          <w:tcPr>
            <w:tcW w:w="4085" w:type="dxa"/>
            <w:tcBorders>
              <w:top w:val="single" w:color="auto" w:sz="4" w:space="0"/>
              <w:left w:val="single" w:color="auto" w:sz="4" w:space="0"/>
              <w:bottom w:val="single" w:color="auto" w:sz="4" w:space="0"/>
              <w:right w:val="single" w:color="auto" w:sz="4" w:space="0"/>
            </w:tcBorders>
            <w:noWrap w:val="0"/>
            <w:vAlign w:val="center"/>
          </w:tcPr>
          <w:p w14:paraId="7221874F">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0FF22AF9">
            <w:pPr>
              <w:snapToGrid w:val="0"/>
              <w:spacing w:before="120" w:beforeLines="50"/>
              <w:jc w:val="center"/>
              <w:rPr>
                <w:color w:val="auto"/>
                <w:szCs w:val="21"/>
              </w:rPr>
            </w:pPr>
          </w:p>
        </w:tc>
      </w:tr>
    </w:tbl>
    <w:p w14:paraId="570F9DCF">
      <w:pPr>
        <w:pStyle w:val="27"/>
        <w:tabs>
          <w:tab w:val="left" w:pos="2127"/>
        </w:tabs>
        <w:spacing w:line="340" w:lineRule="exact"/>
        <w:ind w:firstLine="420" w:firstLineChars="200"/>
        <w:jc w:val="left"/>
        <w:rPr>
          <w:rFonts w:ascii="Times New Roman" w:hAnsi="Times New Roman" w:cs="Times New Roman"/>
          <w:color w:val="auto"/>
        </w:rPr>
      </w:pPr>
      <w:bookmarkStart w:id="168" w:name="_Hlk48144603"/>
      <w:bookmarkStart w:id="169" w:name="_Hlk88990584"/>
      <w:r>
        <w:rPr>
          <w:rFonts w:ascii="Times New Roman" w:hAnsi="Times New Roman" w:cs="Times New Roman"/>
          <w:color w:val="auto"/>
        </w:rPr>
        <w:t>注：</w:t>
      </w:r>
      <w:bookmarkStart w:id="170" w:name="_Hlk19049081"/>
      <w:r>
        <w:rPr>
          <w:rFonts w:ascii="Times New Roman" w:hAnsi="Times New Roman" w:cs="Times New Roman"/>
          <w:color w:val="auto"/>
        </w:rPr>
        <w:t>（1）本表应对招标文件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中所列商务要求进行响应，并根据响应情况在“偏离说明”栏填写正偏离或负偏离及原因，完全符合的填写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459CBC37">
      <w:pPr>
        <w:pStyle w:val="27"/>
        <w:tabs>
          <w:tab w:val="left" w:pos="2127"/>
        </w:tabs>
        <w:spacing w:line="34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（2）</w:t>
      </w:r>
      <w:r>
        <w:rPr>
          <w:color w:val="auto"/>
        </w:rPr>
        <w:t>第</w:t>
      </w:r>
      <w:r>
        <w:rPr>
          <w:rFonts w:hint="eastAsia"/>
          <w:color w:val="auto"/>
        </w:rPr>
        <w:t>二</w:t>
      </w:r>
      <w:r>
        <w:rPr>
          <w:color w:val="auto"/>
        </w:rPr>
        <w:t>章</w:t>
      </w:r>
      <w:r>
        <w:rPr>
          <w:rFonts w:hint="eastAsia"/>
          <w:color w:val="auto"/>
        </w:rPr>
        <w:t>《采购需求》</w:t>
      </w:r>
      <w:r>
        <w:rPr>
          <w:rFonts w:hint="eastAsia" w:ascii="Times New Roman" w:hAnsi="Times New Roman" w:cs="Times New Roman"/>
          <w:color w:val="auto"/>
        </w:rPr>
        <w:t>中的总体要求无需响应。</w:t>
      </w:r>
    </w:p>
    <w:p w14:paraId="6101E3F0">
      <w:pPr>
        <w:ind w:firstLine="420" w:firstLineChars="200"/>
        <w:rPr>
          <w:color w:val="auto"/>
        </w:rPr>
      </w:pPr>
      <w:r>
        <w:rPr>
          <w:rFonts w:hint="eastAsia"/>
          <w:color w:val="auto"/>
        </w:rPr>
        <w:t>（</w:t>
      </w:r>
      <w:r>
        <w:rPr>
          <w:color w:val="auto"/>
        </w:rPr>
        <w:t>3</w:t>
      </w:r>
      <w:r>
        <w:rPr>
          <w:rFonts w:hint="eastAsia"/>
          <w:color w:val="auto"/>
        </w:rPr>
        <w:t>）偏离认定说明详见评审方法及标准。</w:t>
      </w:r>
    </w:p>
    <w:bookmarkEnd w:id="170"/>
    <w:p w14:paraId="381D0A08">
      <w:pPr>
        <w:pStyle w:val="27"/>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（4）本表可扩展。</w:t>
      </w:r>
    </w:p>
    <w:bookmarkEnd w:id="168"/>
    <w:p w14:paraId="596275D4">
      <w:pPr>
        <w:snapToGrid w:val="0"/>
        <w:spacing w:before="50" w:after="120" w:afterLines="50" w:line="440" w:lineRule="exact"/>
        <w:jc w:val="left"/>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bookmarkEnd w:id="169"/>
    <w:p w14:paraId="2D9FDFDB">
      <w:pPr>
        <w:snapToGrid w:val="0"/>
        <w:spacing w:before="50" w:after="120" w:afterLines="50" w:line="440" w:lineRule="exact"/>
        <w:jc w:val="left"/>
        <w:rPr>
          <w:color w:val="auto"/>
          <w:szCs w:val="21"/>
        </w:rPr>
      </w:pPr>
    </w:p>
    <w:p w14:paraId="2C94D213">
      <w:pPr>
        <w:snapToGrid w:val="0"/>
        <w:spacing w:before="50" w:after="120" w:afterLines="50" w:line="440" w:lineRule="exact"/>
        <w:jc w:val="left"/>
        <w:rPr>
          <w:rFonts w:hint="eastAsia"/>
          <w:color w:val="auto"/>
          <w:szCs w:val="21"/>
          <w:lang w:val="en-US" w:eastAsia="zh-CN"/>
        </w:rPr>
      </w:pPr>
    </w:p>
    <w:p w14:paraId="0881B1A9">
      <w:pPr>
        <w:snapToGrid w:val="0"/>
        <w:spacing w:before="50" w:after="120" w:afterLines="50" w:line="440" w:lineRule="exact"/>
        <w:jc w:val="left"/>
        <w:rPr>
          <w:color w:val="auto"/>
          <w:szCs w:val="21"/>
        </w:rPr>
      </w:pPr>
      <w:r>
        <w:rPr>
          <w:rFonts w:hint="eastAsia"/>
          <w:color w:val="auto"/>
          <w:szCs w:val="21"/>
          <w:lang w:val="en-US" w:eastAsia="zh-CN"/>
        </w:rPr>
        <w:t>2</w:t>
      </w:r>
      <w:r>
        <w:rPr>
          <w:color w:val="auto"/>
          <w:szCs w:val="21"/>
        </w:rPr>
        <w:t>．售后服务方案（如有</w:t>
      </w:r>
      <w:r>
        <w:rPr>
          <w:rFonts w:hint="eastAsia"/>
          <w:color w:val="auto"/>
          <w:szCs w:val="21"/>
        </w:rPr>
        <w:t>，</w:t>
      </w:r>
      <w:r>
        <w:rPr>
          <w:color w:val="auto"/>
          <w:szCs w:val="21"/>
        </w:rPr>
        <w:t>供应商自行编写）</w:t>
      </w:r>
    </w:p>
    <w:p w14:paraId="5027C931">
      <w:pPr>
        <w:snapToGrid w:val="0"/>
        <w:spacing w:before="50" w:after="120" w:afterLines="50" w:line="440" w:lineRule="exact"/>
        <w:jc w:val="left"/>
        <w:rPr>
          <w:szCs w:val="21"/>
        </w:rPr>
      </w:pPr>
    </w:p>
    <w:p w14:paraId="5BC5F6DF">
      <w:pPr>
        <w:snapToGrid w:val="0"/>
        <w:spacing w:before="50" w:after="120" w:afterLines="50" w:line="440" w:lineRule="exact"/>
        <w:jc w:val="left"/>
        <w:rPr>
          <w:spacing w:val="20"/>
          <w:szCs w:val="21"/>
          <w:u w:val="single"/>
        </w:rPr>
      </w:pPr>
    </w:p>
    <w:p w14:paraId="29F7FB16">
      <w:pPr>
        <w:snapToGrid w:val="0"/>
        <w:spacing w:before="50" w:after="120" w:afterLines="50" w:line="440" w:lineRule="exact"/>
        <w:jc w:val="left"/>
        <w:rPr>
          <w:spacing w:val="20"/>
          <w:szCs w:val="21"/>
          <w:u w:val="single"/>
        </w:rPr>
        <w:sectPr>
          <w:headerReference r:id="rId13" w:type="first"/>
          <w:headerReference r:id="rId12" w:type="default"/>
          <w:pgSz w:w="11906" w:h="16838"/>
          <w:pgMar w:top="1418" w:right="1133" w:bottom="1246" w:left="1418" w:header="851" w:footer="992" w:gutter="0"/>
          <w:cols w:space="720" w:num="1"/>
          <w:docGrid w:linePitch="312" w:charSpace="0"/>
        </w:sectPr>
      </w:pPr>
    </w:p>
    <w:p w14:paraId="14E25C38">
      <w:pPr>
        <w:snapToGrid w:val="0"/>
        <w:spacing w:before="50" w:after="120" w:afterLines="50"/>
        <w:jc w:val="left"/>
        <w:rPr>
          <w:b/>
          <w:color w:val="auto"/>
          <w:szCs w:val="21"/>
        </w:rPr>
      </w:pPr>
      <w:r>
        <w:rPr>
          <w:rFonts w:hint="eastAsia"/>
          <w:color w:val="auto"/>
          <w:szCs w:val="21"/>
          <w:lang w:val="en-US" w:eastAsia="zh-CN"/>
        </w:rPr>
        <w:t>3</w:t>
      </w:r>
      <w:r>
        <w:rPr>
          <w:color w:val="auto"/>
          <w:szCs w:val="21"/>
        </w:rPr>
        <w:t>．近年供应商类似成功案例的业绩证明</w:t>
      </w:r>
      <w:r>
        <w:rPr>
          <w:rFonts w:hint="eastAsia"/>
          <w:color w:val="auto"/>
          <w:szCs w:val="21"/>
        </w:rPr>
        <w:t>。</w:t>
      </w:r>
    </w:p>
    <w:p w14:paraId="1AD330FF">
      <w:pPr>
        <w:snapToGrid w:val="0"/>
        <w:spacing w:before="50" w:after="120" w:afterLines="50"/>
        <w:jc w:val="center"/>
        <w:rPr>
          <w:color w:val="auto"/>
          <w:szCs w:val="21"/>
        </w:rPr>
      </w:pPr>
      <w:r>
        <w:rPr>
          <w:b/>
          <w:color w:val="auto"/>
          <w:szCs w:val="21"/>
        </w:rPr>
        <w:t>类似成功案例业绩一览表</w:t>
      </w:r>
    </w:p>
    <w:tbl>
      <w:tblPr>
        <w:tblStyle w:val="52"/>
        <w:tblW w:w="13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2943"/>
        <w:gridCol w:w="4123"/>
        <w:gridCol w:w="958"/>
        <w:gridCol w:w="958"/>
        <w:gridCol w:w="1278"/>
        <w:gridCol w:w="2480"/>
      </w:tblGrid>
      <w:tr w14:paraId="089CB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3" w:hRule="atLeast"/>
        </w:trPr>
        <w:tc>
          <w:tcPr>
            <w:tcW w:w="635" w:type="dxa"/>
            <w:tcBorders>
              <w:top w:val="single" w:color="auto" w:sz="4" w:space="0"/>
              <w:left w:val="single" w:color="auto" w:sz="4" w:space="0"/>
              <w:right w:val="single" w:color="auto" w:sz="4" w:space="0"/>
            </w:tcBorders>
            <w:noWrap w:val="0"/>
            <w:vAlign w:val="top"/>
          </w:tcPr>
          <w:p w14:paraId="7F4A2788">
            <w:pPr>
              <w:snapToGrid w:val="0"/>
              <w:spacing w:line="240" w:lineRule="exact"/>
              <w:jc w:val="center"/>
              <w:rPr>
                <w:color w:val="auto"/>
                <w:szCs w:val="21"/>
              </w:rPr>
            </w:pPr>
          </w:p>
          <w:p w14:paraId="0B622D7F">
            <w:pPr>
              <w:snapToGrid w:val="0"/>
              <w:spacing w:line="240" w:lineRule="exact"/>
              <w:jc w:val="center"/>
              <w:rPr>
                <w:color w:val="auto"/>
                <w:szCs w:val="21"/>
              </w:rPr>
            </w:pPr>
          </w:p>
          <w:p w14:paraId="42D30064">
            <w:pPr>
              <w:snapToGrid w:val="0"/>
              <w:spacing w:line="240" w:lineRule="exact"/>
              <w:jc w:val="center"/>
              <w:rPr>
                <w:color w:val="auto"/>
                <w:szCs w:val="21"/>
              </w:rPr>
            </w:pPr>
            <w:r>
              <w:rPr>
                <w:rFonts w:hint="eastAsia"/>
                <w:color w:val="auto"/>
                <w:szCs w:val="21"/>
              </w:rPr>
              <w:t>序号</w:t>
            </w:r>
          </w:p>
        </w:tc>
        <w:tc>
          <w:tcPr>
            <w:tcW w:w="2943" w:type="dxa"/>
            <w:tcBorders>
              <w:top w:val="single" w:color="auto" w:sz="4" w:space="0"/>
              <w:left w:val="single" w:color="auto" w:sz="4" w:space="0"/>
              <w:bottom w:val="single" w:color="auto" w:sz="4" w:space="0"/>
              <w:right w:val="single" w:color="auto" w:sz="4" w:space="0"/>
            </w:tcBorders>
            <w:noWrap w:val="0"/>
            <w:vAlign w:val="center"/>
          </w:tcPr>
          <w:p w14:paraId="04AA010E">
            <w:pPr>
              <w:snapToGrid w:val="0"/>
              <w:spacing w:line="240" w:lineRule="exact"/>
              <w:jc w:val="center"/>
              <w:rPr>
                <w:color w:val="auto"/>
                <w:szCs w:val="21"/>
              </w:rPr>
            </w:pPr>
            <w:r>
              <w:rPr>
                <w:color w:val="auto"/>
                <w:szCs w:val="21"/>
              </w:rPr>
              <w:t>采购单位名称</w:t>
            </w:r>
          </w:p>
        </w:tc>
        <w:tc>
          <w:tcPr>
            <w:tcW w:w="4123" w:type="dxa"/>
            <w:tcBorders>
              <w:top w:val="single" w:color="auto" w:sz="4" w:space="0"/>
              <w:left w:val="single" w:color="auto" w:sz="4" w:space="0"/>
              <w:bottom w:val="single" w:color="auto" w:sz="4" w:space="0"/>
              <w:right w:val="single" w:color="auto" w:sz="4" w:space="0"/>
            </w:tcBorders>
            <w:noWrap w:val="0"/>
            <w:vAlign w:val="center"/>
          </w:tcPr>
          <w:p w14:paraId="77E85E25">
            <w:pPr>
              <w:snapToGrid w:val="0"/>
              <w:spacing w:line="240" w:lineRule="exact"/>
              <w:jc w:val="center"/>
              <w:rPr>
                <w:color w:val="auto"/>
                <w:szCs w:val="21"/>
              </w:rPr>
            </w:pPr>
            <w:r>
              <w:rPr>
                <w:color w:val="auto"/>
                <w:szCs w:val="21"/>
              </w:rPr>
              <w:t>产品或项目名称</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56D30B3">
            <w:pPr>
              <w:snapToGrid w:val="0"/>
              <w:spacing w:line="240" w:lineRule="exact"/>
              <w:jc w:val="center"/>
              <w:rPr>
                <w:color w:val="auto"/>
                <w:szCs w:val="21"/>
              </w:rPr>
            </w:pPr>
            <w:r>
              <w:rPr>
                <w:color w:val="auto"/>
                <w:szCs w:val="21"/>
              </w:rPr>
              <w:t>采购</w:t>
            </w:r>
          </w:p>
          <w:p w14:paraId="78516B72">
            <w:pPr>
              <w:snapToGrid w:val="0"/>
              <w:spacing w:line="240" w:lineRule="exact"/>
              <w:jc w:val="center"/>
              <w:rPr>
                <w:color w:val="auto"/>
                <w:szCs w:val="21"/>
              </w:rPr>
            </w:pPr>
            <w:r>
              <w:rPr>
                <w:color w:val="auto"/>
                <w:szCs w:val="21"/>
              </w:rPr>
              <w:t>数量</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C6F78DF">
            <w:pPr>
              <w:snapToGrid w:val="0"/>
              <w:spacing w:line="240" w:lineRule="exact"/>
              <w:jc w:val="center"/>
              <w:rPr>
                <w:color w:val="auto"/>
                <w:szCs w:val="21"/>
              </w:rPr>
            </w:pPr>
            <w:r>
              <w:rPr>
                <w:color w:val="auto"/>
                <w:szCs w:val="21"/>
              </w:rPr>
              <w:t>单价</w:t>
            </w:r>
            <w:r>
              <w:rPr>
                <w:rFonts w:hint="eastAsia"/>
                <w:color w:val="auto"/>
                <w:szCs w:val="21"/>
              </w:rPr>
              <w:t>（元）</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620A06D1">
            <w:pPr>
              <w:snapToGrid w:val="0"/>
              <w:spacing w:line="240" w:lineRule="exact"/>
              <w:jc w:val="center"/>
              <w:rPr>
                <w:color w:val="auto"/>
                <w:szCs w:val="21"/>
              </w:rPr>
            </w:pPr>
            <w:r>
              <w:rPr>
                <w:color w:val="auto"/>
                <w:szCs w:val="21"/>
              </w:rPr>
              <w:t>合同总价</w:t>
            </w:r>
            <w:r>
              <w:rPr>
                <w:rFonts w:hint="eastAsia"/>
                <w:color w:val="auto"/>
                <w:szCs w:val="21"/>
              </w:rPr>
              <w:t>（元）</w:t>
            </w:r>
          </w:p>
        </w:tc>
        <w:tc>
          <w:tcPr>
            <w:tcW w:w="2480" w:type="dxa"/>
            <w:tcBorders>
              <w:top w:val="single" w:color="auto" w:sz="4" w:space="0"/>
              <w:left w:val="single" w:color="auto" w:sz="4" w:space="0"/>
              <w:right w:val="single" w:color="auto" w:sz="4" w:space="0"/>
            </w:tcBorders>
            <w:noWrap w:val="0"/>
            <w:vAlign w:val="center"/>
          </w:tcPr>
          <w:p w14:paraId="734D71BF">
            <w:pPr>
              <w:jc w:val="center"/>
              <w:rPr>
                <w:color w:val="auto"/>
                <w:szCs w:val="21"/>
              </w:rPr>
            </w:pPr>
            <w:r>
              <w:rPr>
                <w:color w:val="auto"/>
                <w:szCs w:val="21"/>
              </w:rPr>
              <w:t>采购单位联系人及联系电话</w:t>
            </w:r>
          </w:p>
        </w:tc>
      </w:tr>
      <w:tr w14:paraId="0D19C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5" w:type="dxa"/>
            <w:tcBorders>
              <w:top w:val="single" w:color="auto" w:sz="4" w:space="0"/>
              <w:left w:val="single" w:color="auto" w:sz="4" w:space="0"/>
              <w:bottom w:val="single" w:color="auto" w:sz="4" w:space="0"/>
              <w:right w:val="single" w:color="auto" w:sz="4" w:space="0"/>
            </w:tcBorders>
            <w:noWrap w:val="0"/>
            <w:vAlign w:val="top"/>
          </w:tcPr>
          <w:p w14:paraId="79689066">
            <w:pPr>
              <w:snapToGrid w:val="0"/>
              <w:spacing w:line="24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noWrap w:val="0"/>
            <w:vAlign w:val="top"/>
          </w:tcPr>
          <w:p w14:paraId="7317562A">
            <w:pPr>
              <w:snapToGrid w:val="0"/>
              <w:spacing w:line="24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noWrap w:val="0"/>
            <w:vAlign w:val="top"/>
          </w:tcPr>
          <w:p w14:paraId="6B910C82">
            <w:pPr>
              <w:snapToGrid w:val="0"/>
              <w:spacing w:line="24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7675B0C5">
            <w:pPr>
              <w:snapToGrid w:val="0"/>
              <w:spacing w:line="24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5540A088">
            <w:pPr>
              <w:snapToGrid w:val="0"/>
              <w:spacing w:line="24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3274B994">
            <w:pPr>
              <w:snapToGrid w:val="0"/>
              <w:spacing w:line="24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noWrap w:val="0"/>
            <w:vAlign w:val="top"/>
          </w:tcPr>
          <w:p w14:paraId="7AF3ACD9">
            <w:pPr>
              <w:snapToGrid w:val="0"/>
              <w:spacing w:line="240" w:lineRule="exact"/>
              <w:jc w:val="left"/>
              <w:rPr>
                <w:color w:val="auto"/>
                <w:szCs w:val="21"/>
              </w:rPr>
            </w:pPr>
          </w:p>
        </w:tc>
      </w:tr>
      <w:tr w14:paraId="5EE58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noWrap w:val="0"/>
            <w:vAlign w:val="top"/>
          </w:tcPr>
          <w:p w14:paraId="5DDAA6A0">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noWrap w:val="0"/>
            <w:vAlign w:val="top"/>
          </w:tcPr>
          <w:p w14:paraId="45BBC473">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noWrap w:val="0"/>
            <w:vAlign w:val="top"/>
          </w:tcPr>
          <w:p w14:paraId="443693C2">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3DCF2CB6">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14159038">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37F11879">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noWrap w:val="0"/>
            <w:vAlign w:val="top"/>
          </w:tcPr>
          <w:p w14:paraId="5379ACE5">
            <w:pPr>
              <w:snapToGrid w:val="0"/>
              <w:spacing w:before="50" w:after="120" w:afterLines="50" w:line="400" w:lineRule="exact"/>
              <w:jc w:val="left"/>
              <w:rPr>
                <w:color w:val="auto"/>
                <w:szCs w:val="21"/>
              </w:rPr>
            </w:pPr>
          </w:p>
        </w:tc>
      </w:tr>
      <w:tr w14:paraId="696BF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35" w:type="dxa"/>
            <w:tcBorders>
              <w:top w:val="single" w:color="auto" w:sz="4" w:space="0"/>
              <w:left w:val="single" w:color="auto" w:sz="4" w:space="0"/>
              <w:bottom w:val="single" w:color="auto" w:sz="4" w:space="0"/>
              <w:right w:val="single" w:color="auto" w:sz="4" w:space="0"/>
            </w:tcBorders>
            <w:noWrap w:val="0"/>
            <w:vAlign w:val="top"/>
          </w:tcPr>
          <w:p w14:paraId="16F7D5DF">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noWrap w:val="0"/>
            <w:vAlign w:val="top"/>
          </w:tcPr>
          <w:p w14:paraId="4F80D620">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noWrap w:val="0"/>
            <w:vAlign w:val="top"/>
          </w:tcPr>
          <w:p w14:paraId="4E0388DC">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769FF310">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6C858AD6">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0AD24551">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noWrap w:val="0"/>
            <w:vAlign w:val="top"/>
          </w:tcPr>
          <w:p w14:paraId="2AAAA845">
            <w:pPr>
              <w:snapToGrid w:val="0"/>
              <w:spacing w:before="50" w:after="120" w:afterLines="50" w:line="400" w:lineRule="exact"/>
              <w:jc w:val="left"/>
              <w:rPr>
                <w:color w:val="auto"/>
                <w:szCs w:val="21"/>
              </w:rPr>
            </w:pPr>
          </w:p>
        </w:tc>
      </w:tr>
      <w:tr w14:paraId="234A5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noWrap w:val="0"/>
            <w:vAlign w:val="top"/>
          </w:tcPr>
          <w:p w14:paraId="13273797">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noWrap w:val="0"/>
            <w:vAlign w:val="top"/>
          </w:tcPr>
          <w:p w14:paraId="2D80C696">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noWrap w:val="0"/>
            <w:vAlign w:val="top"/>
          </w:tcPr>
          <w:p w14:paraId="6CF8386C">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1EC2D362">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45570F0D">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2A966BCF">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noWrap w:val="0"/>
            <w:vAlign w:val="top"/>
          </w:tcPr>
          <w:p w14:paraId="458739E1">
            <w:pPr>
              <w:snapToGrid w:val="0"/>
              <w:spacing w:before="50" w:after="120" w:afterLines="50" w:line="400" w:lineRule="exact"/>
              <w:jc w:val="left"/>
              <w:rPr>
                <w:color w:val="auto"/>
                <w:szCs w:val="21"/>
              </w:rPr>
            </w:pPr>
          </w:p>
        </w:tc>
      </w:tr>
      <w:tr w14:paraId="0C7B5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noWrap w:val="0"/>
            <w:vAlign w:val="top"/>
          </w:tcPr>
          <w:p w14:paraId="2D282A02">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noWrap w:val="0"/>
            <w:vAlign w:val="top"/>
          </w:tcPr>
          <w:p w14:paraId="610135EE">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noWrap w:val="0"/>
            <w:vAlign w:val="top"/>
          </w:tcPr>
          <w:p w14:paraId="19F2DAFC">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5ABC905C">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379E01C7">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29D360AE">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noWrap w:val="0"/>
            <w:vAlign w:val="top"/>
          </w:tcPr>
          <w:p w14:paraId="55735DA7">
            <w:pPr>
              <w:snapToGrid w:val="0"/>
              <w:spacing w:before="50" w:after="120" w:afterLines="50" w:line="400" w:lineRule="exact"/>
              <w:jc w:val="left"/>
              <w:rPr>
                <w:color w:val="auto"/>
                <w:szCs w:val="21"/>
              </w:rPr>
            </w:pPr>
          </w:p>
        </w:tc>
      </w:tr>
    </w:tbl>
    <w:p w14:paraId="2D0281F5">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w:t>
      </w:r>
    </w:p>
    <w:p w14:paraId="217E091F">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（1）</w:t>
      </w:r>
      <w:r>
        <w:rPr>
          <w:rFonts w:ascii="Times New Roman" w:hAnsi="Times New Roman" w:eastAsia="宋体" w:cs="Times New Roman"/>
          <w:color w:val="auto"/>
          <w:sz w:val="21"/>
          <w:szCs w:val="21"/>
        </w:rPr>
        <w:t>未附</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的业绩无效</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见第四章《评审方法及标准》规定</w:t>
      </w:r>
    </w:p>
    <w:p w14:paraId="2D2D3552">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ascii="Times New Roman" w:hAnsi="Times New Roman" w:eastAsia="宋体" w:cs="Times New Roman"/>
          <w:color w:val="auto"/>
          <w:sz w:val="21"/>
          <w:szCs w:val="21"/>
        </w:rPr>
        <w:t>类似项目的定义见第四章《评审方法及标准》规定。</w:t>
      </w:r>
    </w:p>
    <w:p w14:paraId="174B3E2E">
      <w:pPr>
        <w:rPr>
          <w:color w:val="auto"/>
        </w:rPr>
      </w:pPr>
      <w:r>
        <w:rPr>
          <w:color w:val="auto"/>
          <w:szCs w:val="21"/>
        </w:rPr>
        <w:t>（</w:t>
      </w:r>
      <w:r>
        <w:rPr>
          <w:rFonts w:hint="eastAsia"/>
          <w:color w:val="auto"/>
          <w:szCs w:val="21"/>
        </w:rPr>
        <w:t>3</w:t>
      </w:r>
      <w:r>
        <w:rPr>
          <w:color w:val="auto"/>
          <w:szCs w:val="21"/>
        </w:rPr>
        <w:t>）</w:t>
      </w:r>
      <w:bookmarkStart w:id="171" w:name="_Hlk19049505"/>
      <w:r>
        <w:rPr>
          <w:color w:val="auto"/>
        </w:rPr>
        <w:t>本表可拓展。</w:t>
      </w:r>
      <w:bookmarkEnd w:id="171"/>
    </w:p>
    <w:p w14:paraId="2C903246">
      <w:pPr>
        <w:snapToGrid w:val="0"/>
        <w:spacing w:before="50"/>
        <w:jc w:val="left"/>
        <w:rPr>
          <w:color w:val="auto"/>
          <w:szCs w:val="21"/>
        </w:rPr>
      </w:pPr>
    </w:p>
    <w:p w14:paraId="0BF3B8CC">
      <w:pPr>
        <w:snapToGrid w:val="0"/>
        <w:spacing w:before="50"/>
        <w:jc w:val="left"/>
        <w:rPr>
          <w:color w:val="auto"/>
          <w:szCs w:val="21"/>
        </w:rPr>
      </w:pPr>
      <w:bookmarkStart w:id="172" w:name="_Hlk88990617"/>
      <w:r>
        <w:rPr>
          <w:color w:val="auto"/>
          <w:szCs w:val="21"/>
        </w:rPr>
        <w:t>供应商</w:t>
      </w:r>
      <w:r>
        <w:rPr>
          <w:rFonts w:hint="eastAsia"/>
          <w:color w:val="auto"/>
          <w:szCs w:val="21"/>
        </w:rPr>
        <w:t>名称(电子签章</w:t>
      </w:r>
      <w:r>
        <w:rPr>
          <w:color w:val="auto"/>
          <w:szCs w:val="21"/>
        </w:rPr>
        <w:t>)：</w:t>
      </w:r>
      <w:bookmarkEnd w:id="172"/>
      <w:r>
        <w:rPr>
          <w:color w:val="auto"/>
          <w:szCs w:val="21"/>
          <w:u w:val="single"/>
        </w:rPr>
        <w:t xml:space="preserve">                 </w:t>
      </w:r>
      <w:r>
        <w:rPr>
          <w:color w:val="auto"/>
          <w:szCs w:val="21"/>
        </w:rPr>
        <w:t xml:space="preserve">                                           年    月   日</w:t>
      </w:r>
    </w:p>
    <w:p w14:paraId="19015F58">
      <w:pPr>
        <w:snapToGrid w:val="0"/>
        <w:spacing w:before="50"/>
        <w:jc w:val="left"/>
        <w:rPr>
          <w:color w:val="4472C4"/>
          <w:szCs w:val="21"/>
        </w:rPr>
      </w:pPr>
    </w:p>
    <w:p w14:paraId="24286572">
      <w:pPr>
        <w:snapToGrid w:val="0"/>
        <w:spacing w:before="50"/>
        <w:jc w:val="left"/>
        <w:rPr>
          <w:szCs w:val="21"/>
        </w:rPr>
        <w:sectPr>
          <w:pgSz w:w="16838" w:h="11906" w:orient="landscape"/>
          <w:pgMar w:top="1418" w:right="1418" w:bottom="1133" w:left="1246" w:header="851" w:footer="992" w:gutter="0"/>
          <w:cols w:space="720" w:num="1"/>
          <w:docGrid w:linePitch="312" w:charSpace="0"/>
        </w:sectPr>
      </w:pPr>
    </w:p>
    <w:p w14:paraId="00EC1365">
      <w:pPr>
        <w:snapToGrid w:val="0"/>
        <w:spacing w:before="50" w:after="120" w:afterLines="50"/>
        <w:jc w:val="left"/>
        <w:rPr>
          <w:color w:val="auto"/>
          <w:szCs w:val="21"/>
        </w:rPr>
      </w:pPr>
      <w:r>
        <w:rPr>
          <w:rFonts w:hint="eastAsia"/>
          <w:color w:val="auto"/>
          <w:szCs w:val="21"/>
          <w:lang w:val="en-US" w:eastAsia="zh-CN"/>
        </w:rPr>
        <w:t>4</w:t>
      </w:r>
      <w:r>
        <w:rPr>
          <w:color w:val="auto"/>
          <w:szCs w:val="21"/>
        </w:rPr>
        <w:t>．</w:t>
      </w:r>
      <w:r>
        <w:rPr>
          <w:rFonts w:hint="eastAsia"/>
          <w:color w:val="auto"/>
          <w:szCs w:val="21"/>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53A08D13">
      <w:pPr>
        <w:widowControl/>
        <w:jc w:val="left"/>
        <w:rPr>
          <w:color w:val="auto"/>
          <w:szCs w:val="21"/>
        </w:rPr>
      </w:pPr>
    </w:p>
    <w:p w14:paraId="654CB7B8">
      <w:pPr>
        <w:widowControl/>
        <w:jc w:val="left"/>
        <w:rPr>
          <w:color w:val="auto"/>
          <w:szCs w:val="21"/>
        </w:rPr>
      </w:pPr>
    </w:p>
    <w:p w14:paraId="44C4EB72">
      <w:pPr>
        <w:widowControl/>
        <w:jc w:val="left"/>
        <w:rPr>
          <w:color w:val="auto"/>
          <w:szCs w:val="21"/>
        </w:rPr>
      </w:pPr>
      <w:r>
        <w:rPr>
          <w:rFonts w:hint="eastAsia"/>
          <w:color w:val="auto"/>
          <w:szCs w:val="21"/>
          <w:lang w:val="en-US" w:eastAsia="zh-CN"/>
        </w:rPr>
        <w:t>5</w:t>
      </w:r>
      <w:r>
        <w:rPr>
          <w:color w:val="auto"/>
          <w:szCs w:val="21"/>
        </w:rPr>
        <w:t>．符合政府采购政策</w:t>
      </w:r>
      <w:r>
        <w:rPr>
          <w:rFonts w:hint="eastAsia"/>
          <w:color w:val="auto"/>
          <w:szCs w:val="21"/>
        </w:rPr>
        <w:t>的</w:t>
      </w:r>
      <w:r>
        <w:rPr>
          <w:color w:val="auto"/>
          <w:szCs w:val="21"/>
        </w:rPr>
        <w:t>证明材料。</w:t>
      </w:r>
    </w:p>
    <w:p w14:paraId="0F2E9F8A">
      <w:pPr>
        <w:snapToGrid w:val="0"/>
        <w:spacing w:before="50" w:after="120" w:afterLines="50"/>
        <w:jc w:val="left"/>
        <w:rPr>
          <w:color w:val="auto"/>
          <w:szCs w:val="21"/>
        </w:rPr>
      </w:pPr>
      <w:r>
        <w:rPr>
          <w:rFonts w:hint="eastAsia"/>
          <w:color w:val="auto"/>
          <w:szCs w:val="21"/>
          <w:lang w:val="en-US" w:eastAsia="zh-CN"/>
        </w:rPr>
        <w:t>5</w:t>
      </w:r>
      <w:r>
        <w:rPr>
          <w:rFonts w:hint="eastAsia"/>
          <w:color w:val="auto"/>
          <w:szCs w:val="21"/>
        </w:rPr>
        <w:t>.1列入节能产品政府采购品目清单及环境标志产品政府采购品目清单的货物清单。</w:t>
      </w:r>
      <w:r>
        <w:rPr>
          <w:rFonts w:hint="eastAsia"/>
          <w:b/>
          <w:color w:val="auto"/>
          <w:szCs w:val="21"/>
        </w:rPr>
        <w:t>（如有，须提供）</w:t>
      </w:r>
    </w:p>
    <w:p w14:paraId="13A04303">
      <w:pPr>
        <w:snapToGrid w:val="0"/>
        <w:spacing w:before="50" w:after="120" w:afterLines="50"/>
        <w:jc w:val="left"/>
        <w:rPr>
          <w:color w:val="auto"/>
          <w:szCs w:val="21"/>
        </w:rPr>
      </w:pPr>
      <w:r>
        <w:rPr>
          <w:rFonts w:hint="eastAsia"/>
          <w:color w:val="auto"/>
          <w:szCs w:val="21"/>
        </w:rPr>
        <w:t>投标产品中如有列入节能产品政府采购品目清单及环境标志产品政府采购品目清单的货物，应按下表提供清单。</w:t>
      </w:r>
    </w:p>
    <w:p w14:paraId="3078411B">
      <w:pPr>
        <w:spacing w:line="360" w:lineRule="auto"/>
        <w:jc w:val="center"/>
        <w:rPr>
          <w:color w:val="auto"/>
          <w:szCs w:val="21"/>
        </w:rPr>
      </w:pPr>
      <w:r>
        <w:rPr>
          <w:rFonts w:hint="eastAsia"/>
          <w:b/>
          <w:color w:val="auto"/>
          <w:szCs w:val="21"/>
        </w:rPr>
        <w:t>节能产品及环境标志产品清单</w:t>
      </w:r>
    </w:p>
    <w:tbl>
      <w:tblPr>
        <w:tblStyle w:val="52"/>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064F81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6BFE2B00">
            <w:pPr>
              <w:widowControl/>
              <w:spacing w:before="100" w:beforeAutospacing="1" w:after="100" w:afterAutospacing="1" w:line="376" w:lineRule="atLeast"/>
              <w:jc w:val="center"/>
              <w:rPr>
                <w:color w:val="auto"/>
                <w:kern w:val="0"/>
                <w:szCs w:val="21"/>
              </w:rPr>
            </w:pPr>
            <w:r>
              <w:rPr>
                <w:color w:val="auto"/>
                <w:kern w:val="0"/>
                <w:szCs w:val="21"/>
              </w:rPr>
              <w:t>序号</w:t>
            </w:r>
          </w:p>
        </w:tc>
        <w:tc>
          <w:tcPr>
            <w:tcW w:w="1134"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14:paraId="657CBCF3">
            <w:pPr>
              <w:widowControl/>
              <w:spacing w:before="100" w:beforeAutospacing="1" w:after="100" w:afterAutospacing="1" w:line="376" w:lineRule="atLeast"/>
              <w:jc w:val="center"/>
              <w:rPr>
                <w:color w:val="auto"/>
                <w:kern w:val="0"/>
                <w:szCs w:val="21"/>
              </w:rPr>
            </w:pPr>
            <w:r>
              <w:rPr>
                <w:rFonts w:hint="eastAsia"/>
                <w:color w:val="auto"/>
                <w:kern w:val="0"/>
                <w:szCs w:val="21"/>
              </w:rPr>
              <w:t>类别</w:t>
            </w:r>
          </w:p>
        </w:tc>
        <w:tc>
          <w:tcPr>
            <w:tcW w:w="897" w:type="dxa"/>
            <w:tcBorders>
              <w:top w:val="single" w:color="auto" w:sz="12" w:space="0"/>
              <w:left w:val="single" w:color="auto" w:sz="4" w:space="0"/>
              <w:bottom w:val="single" w:color="auto" w:sz="8" w:space="0"/>
              <w:right w:val="single" w:color="auto" w:sz="8" w:space="0"/>
            </w:tcBorders>
            <w:noWrap w:val="0"/>
            <w:vAlign w:val="center"/>
          </w:tcPr>
          <w:p w14:paraId="3841B31F">
            <w:pPr>
              <w:widowControl/>
              <w:spacing w:before="100" w:beforeAutospacing="1" w:after="100" w:afterAutospacing="1" w:line="376" w:lineRule="atLeast"/>
              <w:jc w:val="center"/>
              <w:rPr>
                <w:color w:val="auto"/>
                <w:kern w:val="0"/>
                <w:szCs w:val="21"/>
              </w:rPr>
            </w:pPr>
            <w:r>
              <w:rPr>
                <w:rFonts w:hint="eastAsia"/>
                <w:color w:val="auto"/>
                <w:kern w:val="0"/>
                <w:szCs w:val="21"/>
              </w:rPr>
              <w:t>品目</w:t>
            </w:r>
          </w:p>
        </w:tc>
        <w:tc>
          <w:tcPr>
            <w:tcW w:w="1088"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14:paraId="1843D44D">
            <w:pPr>
              <w:widowControl/>
              <w:spacing w:before="100" w:beforeAutospacing="1" w:after="100" w:afterAutospacing="1" w:line="376" w:lineRule="atLeast"/>
              <w:jc w:val="center"/>
              <w:rPr>
                <w:color w:val="auto"/>
                <w:kern w:val="0"/>
                <w:szCs w:val="21"/>
              </w:rPr>
            </w:pPr>
            <w:r>
              <w:rPr>
                <w:rFonts w:hint="eastAsia"/>
                <w:color w:val="auto"/>
                <w:kern w:val="0"/>
                <w:szCs w:val="21"/>
              </w:rPr>
              <w:t>品牌</w:t>
            </w:r>
          </w:p>
        </w:tc>
        <w:tc>
          <w:tcPr>
            <w:tcW w:w="1409" w:type="dxa"/>
            <w:tcBorders>
              <w:top w:val="single" w:color="auto" w:sz="12" w:space="0"/>
              <w:left w:val="single" w:color="auto" w:sz="4" w:space="0"/>
              <w:bottom w:val="single" w:color="auto" w:sz="8" w:space="0"/>
              <w:right w:val="single" w:color="auto" w:sz="8" w:space="0"/>
            </w:tcBorders>
            <w:noWrap w:val="0"/>
            <w:vAlign w:val="center"/>
          </w:tcPr>
          <w:p w14:paraId="7C4F7836">
            <w:pPr>
              <w:widowControl/>
              <w:spacing w:before="100" w:beforeAutospacing="1" w:after="100" w:afterAutospacing="1" w:line="376" w:lineRule="atLeast"/>
              <w:jc w:val="center"/>
              <w:rPr>
                <w:color w:val="auto"/>
                <w:kern w:val="0"/>
                <w:szCs w:val="21"/>
              </w:rPr>
            </w:pPr>
            <w:r>
              <w:rPr>
                <w:color w:val="auto"/>
                <w:kern w:val="0"/>
                <w:szCs w:val="21"/>
              </w:rPr>
              <w:t>规格型号</w:t>
            </w:r>
          </w:p>
        </w:tc>
        <w:tc>
          <w:tcPr>
            <w:tcW w:w="1851"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14:paraId="294C048B">
            <w:pPr>
              <w:widowControl/>
              <w:spacing w:before="100" w:beforeAutospacing="1" w:after="100" w:afterAutospacing="1" w:line="376" w:lineRule="atLeast"/>
              <w:jc w:val="center"/>
              <w:rPr>
                <w:color w:val="auto"/>
                <w:kern w:val="0"/>
                <w:szCs w:val="21"/>
              </w:rPr>
            </w:pPr>
            <w:r>
              <w:rPr>
                <w:rFonts w:ascii="Helvetica" w:hAnsi="Helvetica" w:cs="Helvetica"/>
                <w:color w:val="auto"/>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14:paraId="1787215C">
            <w:pPr>
              <w:widowControl/>
              <w:spacing w:before="100" w:beforeAutospacing="1" w:after="100" w:afterAutospacing="1" w:line="376" w:lineRule="atLeast"/>
              <w:jc w:val="center"/>
              <w:rPr>
                <w:color w:val="auto"/>
                <w:kern w:val="0"/>
                <w:szCs w:val="21"/>
              </w:rPr>
            </w:pPr>
            <w:r>
              <w:rPr>
                <w:rFonts w:hint="eastAsia"/>
                <w:color w:val="auto"/>
                <w:kern w:val="0"/>
                <w:szCs w:val="21"/>
              </w:rPr>
              <w:t>证书编号及证书到期日期</w:t>
            </w:r>
          </w:p>
        </w:tc>
        <w:tc>
          <w:tcPr>
            <w:tcW w:w="770" w:type="dxa"/>
            <w:tcBorders>
              <w:top w:val="single" w:color="auto" w:sz="12" w:space="0"/>
              <w:left w:val="nil"/>
              <w:bottom w:val="single" w:color="auto" w:sz="8" w:space="0"/>
              <w:right w:val="single" w:color="auto" w:sz="12" w:space="0"/>
            </w:tcBorders>
            <w:noWrap w:val="0"/>
            <w:tcMar>
              <w:top w:w="0" w:type="dxa"/>
              <w:left w:w="57" w:type="dxa"/>
              <w:bottom w:w="0" w:type="dxa"/>
              <w:right w:w="57" w:type="dxa"/>
            </w:tcMar>
            <w:vAlign w:val="center"/>
          </w:tcPr>
          <w:p w14:paraId="46342A55">
            <w:pPr>
              <w:widowControl/>
              <w:spacing w:before="100" w:beforeAutospacing="1" w:after="100" w:afterAutospacing="1" w:line="376" w:lineRule="atLeast"/>
              <w:jc w:val="center"/>
              <w:rPr>
                <w:color w:val="auto"/>
                <w:kern w:val="0"/>
                <w:szCs w:val="21"/>
              </w:rPr>
            </w:pPr>
            <w:r>
              <w:rPr>
                <w:color w:val="auto"/>
                <w:kern w:val="0"/>
                <w:szCs w:val="21"/>
              </w:rPr>
              <w:t>备注</w:t>
            </w:r>
          </w:p>
        </w:tc>
      </w:tr>
      <w:tr w14:paraId="522E2E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03DB58BB">
            <w:pPr>
              <w:widowControl/>
              <w:spacing w:before="100" w:beforeAutospacing="1" w:after="100" w:afterAutospacing="1" w:line="376" w:lineRule="atLeast"/>
              <w:jc w:val="center"/>
              <w:rPr>
                <w:color w:val="auto"/>
                <w:kern w:val="0"/>
                <w:szCs w:val="21"/>
              </w:rPr>
            </w:pPr>
            <w:r>
              <w:rPr>
                <w:color w:val="auto"/>
                <w:kern w:val="0"/>
                <w:szCs w:val="21"/>
              </w:rPr>
              <w:t>1</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497A66B2">
            <w:pPr>
              <w:widowControl/>
              <w:spacing w:before="100" w:beforeAutospacing="1" w:after="100" w:afterAutospacing="1" w:line="376" w:lineRule="atLeast"/>
              <w:jc w:val="center"/>
              <w:rPr>
                <w:color w:val="auto"/>
                <w:kern w:val="0"/>
                <w:szCs w:val="21"/>
              </w:rPr>
            </w:pPr>
          </w:p>
        </w:tc>
        <w:tc>
          <w:tcPr>
            <w:tcW w:w="897" w:type="dxa"/>
            <w:tcBorders>
              <w:top w:val="nil"/>
              <w:left w:val="single" w:color="auto" w:sz="4" w:space="0"/>
              <w:bottom w:val="single" w:color="auto" w:sz="8" w:space="0"/>
              <w:right w:val="single" w:color="auto" w:sz="8" w:space="0"/>
            </w:tcBorders>
            <w:noWrap w:val="0"/>
            <w:vAlign w:val="center"/>
          </w:tcPr>
          <w:p w14:paraId="280ABEA6">
            <w:pPr>
              <w:widowControl/>
              <w:spacing w:before="100" w:beforeAutospacing="1" w:after="100" w:afterAutospacing="1" w:line="376" w:lineRule="atLeast"/>
              <w:jc w:val="center"/>
              <w:rPr>
                <w:color w:val="auto"/>
                <w:kern w:val="0"/>
                <w:szCs w:val="21"/>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4DECDEC6">
            <w:pPr>
              <w:widowControl/>
              <w:spacing w:before="100" w:beforeAutospacing="1" w:after="100" w:afterAutospacing="1" w:line="376" w:lineRule="atLeast"/>
              <w:jc w:val="center"/>
              <w:rPr>
                <w:color w:val="auto"/>
                <w:kern w:val="0"/>
                <w:szCs w:val="21"/>
              </w:rPr>
            </w:pPr>
          </w:p>
        </w:tc>
        <w:tc>
          <w:tcPr>
            <w:tcW w:w="1409" w:type="dxa"/>
            <w:tcBorders>
              <w:top w:val="nil"/>
              <w:left w:val="single" w:color="auto" w:sz="4" w:space="0"/>
              <w:bottom w:val="single" w:color="auto" w:sz="8" w:space="0"/>
              <w:right w:val="single" w:color="auto" w:sz="8" w:space="0"/>
            </w:tcBorders>
            <w:noWrap w:val="0"/>
            <w:vAlign w:val="center"/>
          </w:tcPr>
          <w:p w14:paraId="5C5B6106">
            <w:pPr>
              <w:widowControl/>
              <w:spacing w:before="100" w:beforeAutospacing="1" w:after="100" w:afterAutospacing="1" w:line="376" w:lineRule="atLeast"/>
              <w:jc w:val="center"/>
              <w:rPr>
                <w:color w:val="auto"/>
                <w:kern w:val="0"/>
                <w:szCs w:val="21"/>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A671059">
            <w:pPr>
              <w:widowControl/>
              <w:spacing w:before="100" w:beforeAutospacing="1" w:after="100" w:afterAutospacing="1" w:line="376" w:lineRule="atLeast"/>
              <w:jc w:val="center"/>
              <w:rPr>
                <w:color w:val="auto"/>
                <w:kern w:val="0"/>
                <w:szCs w:val="21"/>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BD40D24">
            <w:pPr>
              <w:widowControl/>
              <w:spacing w:before="100" w:beforeAutospacing="1" w:after="100" w:afterAutospacing="1" w:line="376" w:lineRule="atLeast"/>
              <w:jc w:val="center"/>
              <w:rPr>
                <w:color w:val="auto"/>
                <w:kern w:val="0"/>
                <w:szCs w:val="21"/>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709FC20D">
            <w:pPr>
              <w:widowControl/>
              <w:spacing w:before="100" w:beforeAutospacing="1" w:after="100" w:afterAutospacing="1" w:line="376" w:lineRule="atLeast"/>
              <w:jc w:val="center"/>
              <w:rPr>
                <w:color w:val="auto"/>
                <w:kern w:val="0"/>
                <w:szCs w:val="21"/>
              </w:rPr>
            </w:pPr>
          </w:p>
        </w:tc>
      </w:tr>
      <w:tr w14:paraId="2AEEEB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2C3D0058">
            <w:pPr>
              <w:widowControl/>
              <w:spacing w:before="100" w:beforeAutospacing="1" w:after="100" w:afterAutospacing="1" w:line="376" w:lineRule="atLeast"/>
              <w:jc w:val="center"/>
              <w:rPr>
                <w:color w:val="auto"/>
                <w:kern w:val="0"/>
                <w:szCs w:val="21"/>
              </w:rPr>
            </w:pPr>
            <w:r>
              <w:rPr>
                <w:color w:val="auto"/>
                <w:kern w:val="0"/>
                <w:szCs w:val="21"/>
              </w:rPr>
              <w:t>2</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50C525EE">
            <w:pPr>
              <w:widowControl/>
              <w:spacing w:before="100" w:beforeAutospacing="1" w:after="100" w:afterAutospacing="1" w:line="376" w:lineRule="atLeast"/>
              <w:jc w:val="center"/>
              <w:rPr>
                <w:color w:val="auto"/>
                <w:kern w:val="0"/>
                <w:szCs w:val="21"/>
              </w:rPr>
            </w:pPr>
          </w:p>
        </w:tc>
        <w:tc>
          <w:tcPr>
            <w:tcW w:w="897" w:type="dxa"/>
            <w:tcBorders>
              <w:top w:val="nil"/>
              <w:left w:val="single" w:color="auto" w:sz="4" w:space="0"/>
              <w:bottom w:val="single" w:color="auto" w:sz="8" w:space="0"/>
              <w:right w:val="single" w:color="auto" w:sz="8" w:space="0"/>
            </w:tcBorders>
            <w:noWrap w:val="0"/>
            <w:vAlign w:val="center"/>
          </w:tcPr>
          <w:p w14:paraId="5E78D8D4">
            <w:pPr>
              <w:widowControl/>
              <w:spacing w:before="100" w:beforeAutospacing="1" w:after="100" w:afterAutospacing="1" w:line="376" w:lineRule="atLeast"/>
              <w:jc w:val="center"/>
              <w:rPr>
                <w:color w:val="auto"/>
                <w:kern w:val="0"/>
                <w:szCs w:val="21"/>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073FE278">
            <w:pPr>
              <w:widowControl/>
              <w:spacing w:before="100" w:beforeAutospacing="1" w:after="100" w:afterAutospacing="1" w:line="376" w:lineRule="atLeast"/>
              <w:jc w:val="center"/>
              <w:rPr>
                <w:color w:val="auto"/>
                <w:kern w:val="0"/>
                <w:szCs w:val="21"/>
              </w:rPr>
            </w:pPr>
          </w:p>
        </w:tc>
        <w:tc>
          <w:tcPr>
            <w:tcW w:w="1409" w:type="dxa"/>
            <w:tcBorders>
              <w:top w:val="nil"/>
              <w:left w:val="single" w:color="auto" w:sz="4" w:space="0"/>
              <w:bottom w:val="single" w:color="auto" w:sz="8" w:space="0"/>
              <w:right w:val="single" w:color="auto" w:sz="8" w:space="0"/>
            </w:tcBorders>
            <w:noWrap w:val="0"/>
            <w:vAlign w:val="center"/>
          </w:tcPr>
          <w:p w14:paraId="1CF74511">
            <w:pPr>
              <w:widowControl/>
              <w:spacing w:before="100" w:beforeAutospacing="1" w:after="100" w:afterAutospacing="1" w:line="376" w:lineRule="atLeast"/>
              <w:jc w:val="center"/>
              <w:rPr>
                <w:color w:val="auto"/>
                <w:kern w:val="0"/>
                <w:szCs w:val="21"/>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1F52957">
            <w:pPr>
              <w:widowControl/>
              <w:spacing w:before="100" w:beforeAutospacing="1" w:after="100" w:afterAutospacing="1" w:line="376" w:lineRule="atLeast"/>
              <w:jc w:val="center"/>
              <w:rPr>
                <w:color w:val="auto"/>
                <w:kern w:val="0"/>
                <w:szCs w:val="21"/>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505BA47">
            <w:pPr>
              <w:widowControl/>
              <w:spacing w:before="100" w:beforeAutospacing="1" w:after="100" w:afterAutospacing="1" w:line="376" w:lineRule="atLeast"/>
              <w:jc w:val="center"/>
              <w:rPr>
                <w:color w:val="auto"/>
                <w:kern w:val="0"/>
                <w:szCs w:val="21"/>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41D76364">
            <w:pPr>
              <w:widowControl/>
              <w:spacing w:before="100" w:beforeAutospacing="1" w:after="100" w:afterAutospacing="1" w:line="376" w:lineRule="atLeast"/>
              <w:jc w:val="center"/>
              <w:rPr>
                <w:color w:val="auto"/>
                <w:kern w:val="0"/>
                <w:szCs w:val="21"/>
              </w:rPr>
            </w:pPr>
          </w:p>
        </w:tc>
      </w:tr>
      <w:tr w14:paraId="7FF698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370573C0">
            <w:pPr>
              <w:widowControl/>
              <w:spacing w:before="100" w:beforeAutospacing="1" w:after="100" w:afterAutospacing="1" w:line="376" w:lineRule="atLeast"/>
              <w:jc w:val="center"/>
              <w:rPr>
                <w:color w:val="auto"/>
                <w:kern w:val="0"/>
                <w:szCs w:val="21"/>
              </w:rPr>
            </w:pPr>
            <w:r>
              <w:rPr>
                <w:color w:val="auto"/>
                <w:kern w:val="0"/>
                <w:szCs w:val="21"/>
              </w:rPr>
              <w:t>……</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586016CD">
            <w:pPr>
              <w:widowControl/>
              <w:spacing w:before="100" w:beforeAutospacing="1" w:after="100" w:afterAutospacing="1" w:line="376" w:lineRule="atLeast"/>
              <w:jc w:val="center"/>
              <w:rPr>
                <w:color w:val="auto"/>
                <w:kern w:val="0"/>
                <w:szCs w:val="21"/>
              </w:rPr>
            </w:pPr>
          </w:p>
        </w:tc>
        <w:tc>
          <w:tcPr>
            <w:tcW w:w="897" w:type="dxa"/>
            <w:tcBorders>
              <w:top w:val="nil"/>
              <w:left w:val="single" w:color="auto" w:sz="4" w:space="0"/>
              <w:bottom w:val="single" w:color="auto" w:sz="8" w:space="0"/>
              <w:right w:val="single" w:color="auto" w:sz="8" w:space="0"/>
            </w:tcBorders>
            <w:noWrap w:val="0"/>
            <w:vAlign w:val="center"/>
          </w:tcPr>
          <w:p w14:paraId="489F3746">
            <w:pPr>
              <w:widowControl/>
              <w:spacing w:before="100" w:beforeAutospacing="1" w:after="100" w:afterAutospacing="1" w:line="376" w:lineRule="atLeast"/>
              <w:jc w:val="center"/>
              <w:rPr>
                <w:color w:val="auto"/>
                <w:kern w:val="0"/>
                <w:szCs w:val="21"/>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195FEBF9">
            <w:pPr>
              <w:widowControl/>
              <w:spacing w:before="100" w:beforeAutospacing="1" w:after="100" w:afterAutospacing="1" w:line="376" w:lineRule="atLeast"/>
              <w:jc w:val="center"/>
              <w:rPr>
                <w:color w:val="auto"/>
                <w:kern w:val="0"/>
                <w:szCs w:val="21"/>
              </w:rPr>
            </w:pPr>
          </w:p>
        </w:tc>
        <w:tc>
          <w:tcPr>
            <w:tcW w:w="1409" w:type="dxa"/>
            <w:tcBorders>
              <w:top w:val="nil"/>
              <w:left w:val="single" w:color="auto" w:sz="4" w:space="0"/>
              <w:bottom w:val="single" w:color="auto" w:sz="8" w:space="0"/>
              <w:right w:val="single" w:color="auto" w:sz="8" w:space="0"/>
            </w:tcBorders>
            <w:noWrap w:val="0"/>
            <w:vAlign w:val="center"/>
          </w:tcPr>
          <w:p w14:paraId="4BD08C80">
            <w:pPr>
              <w:widowControl/>
              <w:spacing w:before="100" w:beforeAutospacing="1" w:after="100" w:afterAutospacing="1" w:line="376" w:lineRule="atLeast"/>
              <w:jc w:val="center"/>
              <w:rPr>
                <w:color w:val="auto"/>
                <w:kern w:val="0"/>
                <w:szCs w:val="21"/>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D48CF4">
            <w:pPr>
              <w:widowControl/>
              <w:spacing w:before="100" w:beforeAutospacing="1" w:after="100" w:afterAutospacing="1" w:line="376" w:lineRule="atLeast"/>
              <w:jc w:val="center"/>
              <w:rPr>
                <w:color w:val="auto"/>
                <w:kern w:val="0"/>
                <w:szCs w:val="21"/>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CF35899">
            <w:pPr>
              <w:widowControl/>
              <w:spacing w:before="100" w:beforeAutospacing="1" w:after="100" w:afterAutospacing="1" w:line="376" w:lineRule="atLeast"/>
              <w:jc w:val="center"/>
              <w:rPr>
                <w:color w:val="auto"/>
                <w:kern w:val="0"/>
                <w:szCs w:val="21"/>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67F4590E">
            <w:pPr>
              <w:widowControl/>
              <w:spacing w:before="100" w:beforeAutospacing="1" w:after="100" w:afterAutospacing="1" w:line="376" w:lineRule="atLeast"/>
              <w:jc w:val="center"/>
              <w:rPr>
                <w:color w:val="auto"/>
                <w:kern w:val="0"/>
                <w:szCs w:val="21"/>
              </w:rPr>
            </w:pPr>
          </w:p>
        </w:tc>
      </w:tr>
    </w:tbl>
    <w:p w14:paraId="0F9B5AB9">
      <w:pPr>
        <w:snapToGrid w:val="0"/>
        <w:spacing w:before="50" w:after="120" w:afterLines="50"/>
        <w:jc w:val="left"/>
        <w:rPr>
          <w:color w:val="auto"/>
          <w:szCs w:val="21"/>
        </w:rPr>
      </w:pPr>
      <w:r>
        <w:rPr>
          <w:rFonts w:hint="eastAsia"/>
          <w:color w:val="auto"/>
          <w:szCs w:val="21"/>
        </w:rPr>
        <w:t>注：类别填写节能或环境标志，品目填写编号及产品名称如A</w:t>
      </w:r>
      <w:r>
        <w:rPr>
          <w:color w:val="auto"/>
          <w:szCs w:val="21"/>
        </w:rPr>
        <w:t>02010104</w:t>
      </w:r>
      <w:r>
        <w:rPr>
          <w:rFonts w:hint="eastAsia"/>
          <w:color w:val="auto"/>
          <w:szCs w:val="21"/>
        </w:rPr>
        <w:t>台式计算机。</w:t>
      </w:r>
    </w:p>
    <w:p w14:paraId="6224C9C9">
      <w:pPr>
        <w:snapToGrid w:val="0"/>
        <w:spacing w:before="50" w:after="120" w:afterLines="50"/>
        <w:jc w:val="left"/>
        <w:rPr>
          <w:szCs w:val="21"/>
        </w:rPr>
      </w:pPr>
    </w:p>
    <w:p w14:paraId="3C61293E">
      <w:pPr>
        <w:widowControl/>
        <w:jc w:val="left"/>
        <w:rPr>
          <w:szCs w:val="21"/>
        </w:rPr>
      </w:pPr>
      <w:bookmarkStart w:id="173" w:name="_Hlk19050322"/>
      <w:r>
        <w:rPr>
          <w:szCs w:val="21"/>
        </w:rPr>
        <w:br w:type="page"/>
      </w:r>
    </w:p>
    <w:p w14:paraId="34BEB112">
      <w:pPr>
        <w:snapToGrid w:val="0"/>
        <w:spacing w:before="120" w:beforeLines="50" w:after="50" w:line="440" w:lineRule="exact"/>
        <w:jc w:val="left"/>
        <w:rPr>
          <w:color w:val="4472C4"/>
          <w:szCs w:val="21"/>
        </w:rPr>
      </w:pPr>
      <w:r>
        <w:rPr>
          <w:rFonts w:hint="eastAsia"/>
          <w:szCs w:val="21"/>
          <w:lang w:val="en-US" w:eastAsia="zh-CN"/>
        </w:rPr>
        <w:t>5</w:t>
      </w:r>
      <w:r>
        <w:rPr>
          <w:szCs w:val="21"/>
        </w:rPr>
        <w:t>.2</w:t>
      </w:r>
      <w:r>
        <w:rPr>
          <w:rFonts w:hint="eastAsia"/>
          <w:bCs/>
          <w:szCs w:val="21"/>
        </w:rPr>
        <w:t>中小企业声明函</w:t>
      </w:r>
      <w:r>
        <w:rPr>
          <w:szCs w:val="21"/>
        </w:rPr>
        <w:t>。</w:t>
      </w:r>
    </w:p>
    <w:p w14:paraId="2F432195">
      <w:pPr>
        <w:rPr>
          <w:szCs w:val="21"/>
        </w:rPr>
      </w:pPr>
    </w:p>
    <w:p w14:paraId="7CF5A365">
      <w:pPr>
        <w:spacing w:line="360" w:lineRule="auto"/>
        <w:ind w:firstLine="3584" w:firstLineChars="1700"/>
        <w:rPr>
          <w:b/>
          <w:szCs w:val="21"/>
        </w:rPr>
      </w:pPr>
    </w:p>
    <w:p w14:paraId="13B3CF79">
      <w:pPr>
        <w:spacing w:line="360" w:lineRule="auto"/>
        <w:ind w:firstLine="3584" w:firstLineChars="1700"/>
        <w:rPr>
          <w:b/>
          <w:szCs w:val="21"/>
        </w:rPr>
      </w:pPr>
      <w:r>
        <w:rPr>
          <w:rFonts w:hint="eastAsia"/>
          <w:b/>
          <w:szCs w:val="21"/>
        </w:rPr>
        <w:t>中小企业声明函（货物）</w:t>
      </w:r>
    </w:p>
    <w:p w14:paraId="1CA0BDAD">
      <w:pPr>
        <w:spacing w:line="360" w:lineRule="auto"/>
        <w:ind w:firstLine="420"/>
        <w:rPr>
          <w:bCs/>
          <w:szCs w:val="21"/>
        </w:rPr>
      </w:pPr>
      <w:r>
        <w:rPr>
          <w:rFonts w:hint="eastAsia"/>
          <w:bCs/>
          <w:szCs w:val="21"/>
        </w:rPr>
        <w:t>本公司（联合体）郑重声明，根据《政府采购促进中小企业发展管理办法》（财库﹝2020﹞46 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采购活动，提供的货物全部由符合政策要求的中小企业制造。相关企业（含联合体中的中小企业、签订分包意向协议的中小企业） 的具体情况如下：</w:t>
      </w:r>
    </w:p>
    <w:p w14:paraId="6FA6BDD1">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22553D64">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070C585B">
      <w:pPr>
        <w:spacing w:line="360" w:lineRule="auto"/>
        <w:ind w:firstLine="420"/>
        <w:rPr>
          <w:bCs/>
          <w:szCs w:val="21"/>
        </w:rPr>
      </w:pPr>
      <w:r>
        <w:rPr>
          <w:rFonts w:hint="eastAsia"/>
          <w:bCs/>
          <w:szCs w:val="21"/>
        </w:rPr>
        <w:t>……</w:t>
      </w:r>
    </w:p>
    <w:p w14:paraId="7D3C10BC">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74EC4A48">
      <w:pPr>
        <w:spacing w:line="360" w:lineRule="auto"/>
        <w:ind w:firstLine="420"/>
        <w:rPr>
          <w:bCs/>
          <w:szCs w:val="21"/>
        </w:rPr>
      </w:pPr>
      <w:r>
        <w:rPr>
          <w:rFonts w:hint="eastAsia"/>
          <w:bCs/>
          <w:szCs w:val="21"/>
        </w:rPr>
        <w:t>本企业对上述声明内容的真实性负责。如有虚假，将依法承担相应责任。</w:t>
      </w:r>
    </w:p>
    <w:p w14:paraId="6C08A78E">
      <w:pPr>
        <w:spacing w:line="360" w:lineRule="auto"/>
        <w:ind w:firstLine="3150" w:firstLineChars="1500"/>
        <w:rPr>
          <w:bCs/>
          <w:szCs w:val="21"/>
        </w:rPr>
      </w:pPr>
      <w:r>
        <w:rPr>
          <w:rFonts w:hint="eastAsia"/>
          <w:bCs/>
          <w:szCs w:val="21"/>
        </w:rPr>
        <w:t>企业名称</w:t>
      </w:r>
      <w:r>
        <w:rPr>
          <w:rFonts w:hint="eastAsia"/>
          <w:szCs w:val="21"/>
        </w:rPr>
        <w:t xml:space="preserve"> (电子签章</w:t>
      </w:r>
      <w:r>
        <w:rPr>
          <w:szCs w:val="21"/>
        </w:rPr>
        <w:t>)</w:t>
      </w:r>
      <w:r>
        <w:rPr>
          <w:rFonts w:hint="eastAsia"/>
          <w:bCs/>
          <w:szCs w:val="21"/>
        </w:rPr>
        <w:t xml:space="preserve">： </w:t>
      </w:r>
      <w:r>
        <w:rPr>
          <w:bCs/>
          <w:szCs w:val="21"/>
        </w:rPr>
        <w:t xml:space="preserve">   </w:t>
      </w:r>
      <w:r>
        <w:rPr>
          <w:rFonts w:hint="eastAsia"/>
          <w:bCs/>
          <w:szCs w:val="21"/>
        </w:rPr>
        <w:t>日期：</w:t>
      </w:r>
    </w:p>
    <w:p w14:paraId="36F03594">
      <w:pPr>
        <w:spacing w:line="360" w:lineRule="auto"/>
        <w:jc w:val="left"/>
        <w:rPr>
          <w:bCs/>
          <w:szCs w:val="21"/>
        </w:rPr>
      </w:pPr>
      <w:r>
        <w:rPr>
          <w:rFonts w:hint="eastAsia"/>
          <w:bCs/>
          <w:szCs w:val="21"/>
        </w:rPr>
        <w:t>注：</w:t>
      </w:r>
    </w:p>
    <w:p w14:paraId="2EB55F77">
      <w:pPr>
        <w:spacing w:line="360" w:lineRule="auto"/>
        <w:jc w:val="left"/>
        <w:rPr>
          <w:bCs/>
          <w:szCs w:val="21"/>
        </w:rPr>
      </w:pPr>
      <w:r>
        <w:rPr>
          <w:rFonts w:hint="eastAsia"/>
          <w:bCs/>
          <w:szCs w:val="21"/>
        </w:rPr>
        <w:t>（1）标的名称按照第二章采购需求一览表中的货物名称填写，</w:t>
      </w:r>
      <w:r>
        <w:rPr>
          <w:szCs w:val="21"/>
        </w:rPr>
        <w:t>所属行业标明“/”的</w:t>
      </w:r>
      <w:r>
        <w:rPr>
          <w:rFonts w:hint="eastAsia"/>
          <w:bCs/>
          <w:szCs w:val="21"/>
        </w:rPr>
        <w:t>，无需在上表填写。</w:t>
      </w:r>
    </w:p>
    <w:p w14:paraId="1A3916AE">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）如供应商为联合体或分包的，声明函中“项目名称”应填写联合体中小微企业承担的具体内容或者小微企业具体分包内容。</w:t>
      </w:r>
    </w:p>
    <w:p w14:paraId="0359E015">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）从业人员、营业收入、资产总额填报上一年度数据，无上一年度数据的新成立企业参照国务院批准的中小企业划分标准，根据企业自身情况如实判断。</w:t>
      </w:r>
    </w:p>
    <w:p w14:paraId="7D6771A9">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6343B61A">
      <w:pPr>
        <w:spacing w:line="360" w:lineRule="auto"/>
        <w:jc w:val="left"/>
        <w:rPr>
          <w:bCs/>
          <w:szCs w:val="21"/>
        </w:rPr>
      </w:pPr>
      <w:r>
        <w:rPr>
          <w:rFonts w:hint="eastAsia"/>
          <w:bCs/>
          <w:szCs w:val="21"/>
        </w:rPr>
        <w:t>（5）根据国际统计局《劳动工资统计报表制度》，从业人员数是指本单位工作，并取得工资或其他形式劳动报酬的人员数，是在岗职工、劳务派遣人员及其他从业人员之和。</w:t>
      </w:r>
    </w:p>
    <w:p w14:paraId="29877F37">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）本声明函由供应商填写，供应商应按中小企业划分标准《关于印发中小企业划型标准规定的通知》（工信部联企业〔2011〕300号</w:t>
      </w:r>
      <w:r>
        <w:rPr>
          <w:rFonts w:hint="eastAsia"/>
          <w:szCs w:val="21"/>
        </w:rPr>
        <w:t>以及《金融业企业划型标准规定》（银发〔2015〕309号）</w:t>
      </w:r>
      <w:r>
        <w:rPr>
          <w:rFonts w:hint="eastAsia"/>
          <w:bCs/>
          <w:szCs w:val="21"/>
        </w:rPr>
        <w:t>）判断是否为中小企业。</w:t>
      </w:r>
    </w:p>
    <w:p w14:paraId="3E305CFB">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6B618A3B">
      <w:pPr>
        <w:spacing w:line="360" w:lineRule="auto"/>
        <w:jc w:val="left"/>
        <w:rPr>
          <w:rFonts w:hint="eastAsia"/>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64B8D75D">
      <w:pPr>
        <w:snapToGrid w:val="0"/>
        <w:spacing w:before="50" w:after="120" w:afterLines="50"/>
        <w:jc w:val="left"/>
        <w:rPr>
          <w:szCs w:val="21"/>
        </w:rPr>
      </w:pPr>
      <w:r>
        <w:rPr>
          <w:rFonts w:hint="eastAsia"/>
          <w:szCs w:val="21"/>
          <w:lang w:val="en-US" w:eastAsia="zh-CN"/>
        </w:rPr>
        <w:t>5</w:t>
      </w:r>
      <w:r>
        <w:rPr>
          <w:szCs w:val="21"/>
        </w:rPr>
        <w:t>.3监狱企业须提供最新一期《XX省监狱企业产品目录》或其他监狱企业证明材料。（非监狱企业无需提供）</w:t>
      </w:r>
    </w:p>
    <w:p w14:paraId="0554AC6F">
      <w:pPr>
        <w:snapToGrid w:val="0"/>
        <w:spacing w:before="50" w:after="120" w:afterLines="50"/>
        <w:jc w:val="left"/>
        <w:rPr>
          <w:szCs w:val="21"/>
        </w:rPr>
      </w:pPr>
    </w:p>
    <w:p w14:paraId="4447FB3E">
      <w:pPr>
        <w:widowControl/>
        <w:jc w:val="left"/>
        <w:rPr>
          <w:szCs w:val="21"/>
        </w:rPr>
      </w:pPr>
      <w:r>
        <w:rPr>
          <w:rFonts w:hint="eastAsia"/>
          <w:szCs w:val="21"/>
          <w:lang w:val="en-US" w:eastAsia="zh-CN"/>
        </w:rPr>
        <w:t>5</w:t>
      </w:r>
      <w:r>
        <w:rPr>
          <w:szCs w:val="21"/>
        </w:rPr>
        <w:t>.4</w:t>
      </w:r>
      <w:r>
        <w:t>残疾人福利性单位须提供《残疾人福利性单位声明函》，格式如下。</w:t>
      </w:r>
      <w:r>
        <w:rPr>
          <w:szCs w:val="21"/>
        </w:rPr>
        <w:t>（非残疾人福利性单位无需提供）</w:t>
      </w:r>
    </w:p>
    <w:p w14:paraId="0B80618B">
      <w:pPr>
        <w:spacing w:line="360" w:lineRule="auto"/>
        <w:jc w:val="center"/>
        <w:rPr>
          <w:b/>
          <w:szCs w:val="21"/>
        </w:rPr>
      </w:pPr>
      <w:r>
        <w:rPr>
          <w:b/>
          <w:szCs w:val="21"/>
        </w:rPr>
        <w:t>残疾人福利性单位声明函</w:t>
      </w:r>
    </w:p>
    <w:p w14:paraId="66912C64">
      <w:pPr>
        <w:spacing w:line="360" w:lineRule="auto"/>
        <w:ind w:firstLine="420"/>
        <w:jc w:val="left"/>
        <w:rPr>
          <w:szCs w:val="21"/>
        </w:rPr>
      </w:pPr>
      <w:r>
        <w:rPr>
          <w:szCs w:val="21"/>
        </w:rPr>
        <w:t>本单位郑重声明，根据《财政部 民政部 中国残疾人联合会关于促进残疾人就业政府采购政策的通知》（财库〔2017〕141号）的规定，本单位为符合条件的残疾人福利性单位，且本单位参加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项目采购活动提供本单位制造的货物（由本单位承担工程/提供服务），或者提供其他残疾人福利性单位制造的货物（不包括使用非残疾人福利性单位注册商标的货物）。</w:t>
      </w:r>
    </w:p>
    <w:p w14:paraId="27CB2806">
      <w:pPr>
        <w:spacing w:line="360" w:lineRule="auto"/>
        <w:ind w:firstLine="420"/>
        <w:rPr>
          <w:szCs w:val="21"/>
        </w:rPr>
      </w:pPr>
      <w:r>
        <w:rPr>
          <w:szCs w:val="21"/>
        </w:rPr>
        <w:t>本单位对上述声明的真实性负责。如有虚假，将依法承担相应责任。</w:t>
      </w:r>
    </w:p>
    <w:p w14:paraId="72E1A3EC">
      <w:pPr>
        <w:spacing w:line="360" w:lineRule="auto"/>
        <w:ind w:firstLine="420"/>
        <w:jc w:val="right"/>
        <w:rPr>
          <w:spacing w:val="6"/>
          <w:szCs w:val="21"/>
        </w:rPr>
      </w:pPr>
      <w:r>
        <w:rPr>
          <w:spacing w:val="6"/>
          <w:sz w:val="30"/>
          <w:szCs w:val="30"/>
        </w:rPr>
        <w:t xml:space="preserve"> </w:t>
      </w:r>
      <w:r>
        <w:rPr>
          <w:spacing w:val="6"/>
          <w:szCs w:val="21"/>
        </w:rPr>
        <w:t xml:space="preserve"> </w:t>
      </w:r>
      <w:r>
        <w:rPr>
          <w:rFonts w:hint="eastAsia"/>
          <w:spacing w:val="6"/>
          <w:szCs w:val="21"/>
        </w:rPr>
        <w:t xml:space="preserve">                                            </w:t>
      </w:r>
      <w:r>
        <w:rPr>
          <w:spacing w:val="6"/>
          <w:szCs w:val="21"/>
        </w:rPr>
        <w:t>单位名称</w:t>
      </w:r>
      <w:r>
        <w:rPr>
          <w:rFonts w:hint="eastAsia"/>
          <w:szCs w:val="21"/>
        </w:rPr>
        <w:t>(电子签章</w:t>
      </w:r>
      <w:r>
        <w:rPr>
          <w:szCs w:val="21"/>
        </w:rPr>
        <w:t>)</w:t>
      </w:r>
      <w:r>
        <w:rPr>
          <w:spacing w:val="6"/>
          <w:szCs w:val="21"/>
        </w:rPr>
        <w:t xml:space="preserve">：          </w:t>
      </w:r>
    </w:p>
    <w:p w14:paraId="0DC8338A">
      <w:pPr>
        <w:spacing w:line="360" w:lineRule="auto"/>
        <w:ind w:firstLine="420"/>
        <w:jc w:val="right"/>
        <w:rPr>
          <w:spacing w:val="6"/>
          <w:szCs w:val="21"/>
        </w:rPr>
      </w:pPr>
      <w:r>
        <w:rPr>
          <w:spacing w:val="6"/>
          <w:szCs w:val="21"/>
        </w:rPr>
        <w:t xml:space="preserve"> </w:t>
      </w:r>
      <w:r>
        <w:rPr>
          <w:rFonts w:hint="eastAsia"/>
          <w:spacing w:val="6"/>
          <w:szCs w:val="21"/>
        </w:rPr>
        <w:t xml:space="preserve">                                                      </w:t>
      </w:r>
      <w:r>
        <w:rPr>
          <w:spacing w:val="6"/>
          <w:szCs w:val="21"/>
        </w:rPr>
        <w:t>日  期：</w:t>
      </w:r>
    </w:p>
    <w:p w14:paraId="44999D1D">
      <w:pPr>
        <w:spacing w:line="360" w:lineRule="auto"/>
        <w:rPr>
          <w:szCs w:val="21"/>
        </w:rPr>
      </w:pPr>
    </w:p>
    <w:p w14:paraId="6D10E746">
      <w:pPr>
        <w:widowControl/>
        <w:jc w:val="left"/>
        <w:rPr>
          <w:szCs w:val="21"/>
        </w:rPr>
      </w:pPr>
      <w:r>
        <w:rPr>
          <w:szCs w:val="21"/>
        </w:rPr>
        <w:br w:type="page"/>
      </w:r>
    </w:p>
    <w:p w14:paraId="40DB0B79">
      <w:pPr>
        <w:widowControl/>
        <w:jc w:val="left"/>
        <w:rPr>
          <w:szCs w:val="21"/>
        </w:rPr>
      </w:pPr>
    </w:p>
    <w:p w14:paraId="56289B94">
      <w:pPr>
        <w:snapToGrid w:val="0"/>
        <w:spacing w:before="50" w:after="120" w:afterLines="50"/>
        <w:jc w:val="left"/>
        <w:rPr>
          <w:szCs w:val="21"/>
        </w:rPr>
      </w:pPr>
      <w:bookmarkStart w:id="174" w:name="_Hlk93046716"/>
      <w:r>
        <w:rPr>
          <w:rFonts w:hint="eastAsia"/>
          <w:szCs w:val="21"/>
          <w:lang w:val="en-US" w:eastAsia="zh-CN"/>
        </w:rPr>
        <w:t>6</w:t>
      </w:r>
      <w:r>
        <w:rPr>
          <w:szCs w:val="21"/>
        </w:rPr>
        <w:t>.</w:t>
      </w:r>
      <w:r>
        <w:rPr>
          <w:rFonts w:hint="eastAsia"/>
        </w:rPr>
        <w:t xml:space="preserve"> </w:t>
      </w:r>
      <w:r>
        <w:rPr>
          <w:rFonts w:hint="eastAsia"/>
          <w:szCs w:val="21"/>
        </w:rPr>
        <w:t>无串标行为承诺函</w:t>
      </w:r>
    </w:p>
    <w:p w14:paraId="16D0213A">
      <w:pPr>
        <w:snapToGrid w:val="0"/>
        <w:spacing w:before="50" w:after="120" w:afterLines="50"/>
        <w:jc w:val="center"/>
        <w:rPr>
          <w:szCs w:val="21"/>
        </w:rPr>
      </w:pPr>
    </w:p>
    <w:p w14:paraId="72EB1508">
      <w:pPr>
        <w:snapToGrid w:val="0"/>
        <w:spacing w:before="50" w:after="120" w:afterLines="50"/>
        <w:jc w:val="center"/>
        <w:rPr>
          <w:szCs w:val="21"/>
        </w:rPr>
      </w:pPr>
      <w:r>
        <w:rPr>
          <w:rFonts w:hint="eastAsia"/>
          <w:szCs w:val="21"/>
        </w:rPr>
        <w:t>投标人参加本项目无围标串标行为的承诺函</w:t>
      </w:r>
    </w:p>
    <w:p w14:paraId="6AB6B555">
      <w:pPr>
        <w:snapToGrid w:val="0"/>
        <w:spacing w:before="50" w:after="120" w:afterLines="50"/>
        <w:jc w:val="left"/>
        <w:rPr>
          <w:szCs w:val="21"/>
        </w:rPr>
      </w:pPr>
    </w:p>
    <w:p w14:paraId="2E403E2A">
      <w:pPr>
        <w:snapToGrid w:val="0"/>
        <w:spacing w:before="50" w:after="120" w:afterLines="50"/>
        <w:jc w:val="left"/>
        <w:rPr>
          <w:szCs w:val="21"/>
        </w:rPr>
      </w:pPr>
      <w:r>
        <w:rPr>
          <w:rFonts w:hint="eastAsia"/>
          <w:szCs w:val="21"/>
        </w:rPr>
        <w:t>一、我方承诺无下列相互串通投标的情形：</w:t>
      </w:r>
    </w:p>
    <w:p w14:paraId="3D0A0A29">
      <w:pPr>
        <w:snapToGrid w:val="0"/>
        <w:spacing w:before="50" w:after="120" w:afterLines="50"/>
        <w:jc w:val="left"/>
        <w:rPr>
          <w:szCs w:val="21"/>
        </w:rPr>
      </w:pPr>
      <w:r>
        <w:rPr>
          <w:rFonts w:hint="eastAsia"/>
          <w:szCs w:val="21"/>
        </w:rPr>
        <w:t>1.不同投标人的投标文件由同一单位或者个人编制；或者不同投标人报名的IP地址一致的；</w:t>
      </w:r>
    </w:p>
    <w:p w14:paraId="1EFB662E">
      <w:pPr>
        <w:snapToGrid w:val="0"/>
        <w:spacing w:before="50" w:after="120" w:afterLines="50"/>
        <w:jc w:val="left"/>
        <w:rPr>
          <w:szCs w:val="21"/>
        </w:rPr>
      </w:pPr>
      <w:r>
        <w:rPr>
          <w:rFonts w:hint="eastAsia"/>
          <w:szCs w:val="21"/>
        </w:rPr>
        <w:t>2.不同投标人委托同一单位或者个人办理投标事宜；</w:t>
      </w:r>
    </w:p>
    <w:p w14:paraId="2ED4696B">
      <w:pPr>
        <w:snapToGrid w:val="0"/>
        <w:spacing w:before="50" w:after="120" w:afterLines="50"/>
        <w:jc w:val="left"/>
        <w:rPr>
          <w:szCs w:val="21"/>
        </w:rPr>
      </w:pPr>
      <w:r>
        <w:rPr>
          <w:rFonts w:hint="eastAsia"/>
          <w:szCs w:val="21"/>
        </w:rPr>
        <w:t>3.不同的投标人的投标文件载明的项目管理员为同一个人；</w:t>
      </w:r>
    </w:p>
    <w:p w14:paraId="610B733F">
      <w:pPr>
        <w:snapToGrid w:val="0"/>
        <w:spacing w:before="50" w:after="120" w:afterLines="50"/>
        <w:jc w:val="left"/>
        <w:rPr>
          <w:szCs w:val="21"/>
        </w:rPr>
      </w:pPr>
      <w:r>
        <w:rPr>
          <w:rFonts w:hint="eastAsia"/>
          <w:szCs w:val="21"/>
        </w:rPr>
        <w:t>4.不同投标人的投标文件异常一致或者投标报价呈规律性差异；</w:t>
      </w:r>
    </w:p>
    <w:p w14:paraId="1F1D9918">
      <w:pPr>
        <w:snapToGrid w:val="0"/>
        <w:spacing w:before="50" w:after="120" w:afterLines="50"/>
        <w:jc w:val="left"/>
        <w:rPr>
          <w:szCs w:val="21"/>
        </w:rPr>
      </w:pPr>
      <w:r>
        <w:rPr>
          <w:rFonts w:hint="eastAsia"/>
          <w:szCs w:val="21"/>
        </w:rPr>
        <w:t>5.不同投标人的投标文件相互混装；</w:t>
      </w:r>
    </w:p>
    <w:p w14:paraId="4FC2B82E">
      <w:pPr>
        <w:snapToGrid w:val="0"/>
        <w:spacing w:before="50" w:after="120" w:afterLines="50"/>
        <w:jc w:val="left"/>
        <w:rPr>
          <w:szCs w:val="21"/>
        </w:rPr>
      </w:pPr>
      <w:r>
        <w:rPr>
          <w:rFonts w:hint="eastAsia"/>
          <w:szCs w:val="21"/>
        </w:rPr>
        <w:t>6.不同投标人的投标保证金从同一单位或者个人账户转出。</w:t>
      </w:r>
    </w:p>
    <w:p w14:paraId="0E2C03FD">
      <w:pPr>
        <w:snapToGrid w:val="0"/>
        <w:spacing w:before="50" w:after="120" w:afterLines="50"/>
        <w:jc w:val="left"/>
        <w:rPr>
          <w:szCs w:val="21"/>
        </w:rPr>
      </w:pPr>
      <w:r>
        <w:rPr>
          <w:rFonts w:hint="eastAsia"/>
          <w:szCs w:val="21"/>
        </w:rPr>
        <w:t>二、我方承诺无下列恶意串通的情形：</w:t>
      </w:r>
    </w:p>
    <w:p w14:paraId="1E76B1DB">
      <w:pPr>
        <w:snapToGrid w:val="0"/>
        <w:spacing w:before="50" w:after="120" w:afterLines="50"/>
        <w:jc w:val="left"/>
        <w:rPr>
          <w:szCs w:val="21"/>
        </w:rPr>
      </w:pPr>
      <w:r>
        <w:rPr>
          <w:rFonts w:hint="eastAsia"/>
          <w:szCs w:val="21"/>
        </w:rPr>
        <w:t>1.投标人直接或者间接从采购人或者采购代理机构处获得其他投标人的相关信息并修改其投标文件或者投标文件；</w:t>
      </w:r>
    </w:p>
    <w:p w14:paraId="5ECAEC5F">
      <w:pPr>
        <w:snapToGrid w:val="0"/>
        <w:spacing w:before="50" w:after="120" w:afterLines="50"/>
        <w:jc w:val="left"/>
        <w:rPr>
          <w:szCs w:val="21"/>
        </w:rPr>
      </w:pPr>
      <w:r>
        <w:rPr>
          <w:rFonts w:hint="eastAsia"/>
          <w:szCs w:val="21"/>
        </w:rPr>
        <w:t>2.投标人按照采购人或者采购代理机构的授意撤换、修改投标文件或者投标文件；</w:t>
      </w:r>
    </w:p>
    <w:p w14:paraId="7EEC7CCB">
      <w:pPr>
        <w:snapToGrid w:val="0"/>
        <w:spacing w:before="50" w:after="120" w:afterLines="50"/>
        <w:jc w:val="left"/>
        <w:rPr>
          <w:szCs w:val="21"/>
        </w:rPr>
      </w:pPr>
      <w:r>
        <w:rPr>
          <w:rFonts w:hint="eastAsia"/>
          <w:szCs w:val="21"/>
        </w:rPr>
        <w:t>3.投标人之间协商报价、技术方案等投标文件或者投标文件的实质性内容；</w:t>
      </w:r>
    </w:p>
    <w:p w14:paraId="60BB31E7">
      <w:pPr>
        <w:snapToGrid w:val="0"/>
        <w:spacing w:before="50" w:after="120" w:afterLines="50"/>
        <w:jc w:val="left"/>
        <w:rPr>
          <w:szCs w:val="21"/>
        </w:rPr>
      </w:pPr>
      <w:r>
        <w:rPr>
          <w:rFonts w:hint="eastAsia"/>
          <w:szCs w:val="21"/>
        </w:rPr>
        <w:t>4.属于同一集团、协会、商会等组织成员的投标人按照该组织要求协同参加政府采购活动；</w:t>
      </w:r>
    </w:p>
    <w:p w14:paraId="5D8E6359">
      <w:pPr>
        <w:snapToGrid w:val="0"/>
        <w:spacing w:before="50" w:after="120" w:afterLines="50"/>
        <w:jc w:val="left"/>
        <w:rPr>
          <w:szCs w:val="21"/>
        </w:rPr>
      </w:pPr>
      <w:r>
        <w:rPr>
          <w:rFonts w:hint="eastAsia"/>
          <w:szCs w:val="21"/>
        </w:rPr>
        <w:t>5.投标人之间事先约定一致抬高或者压低投标报价，或者在招标项目中事先约定轮流以高价位或者低价位中标，或者事先约定由某一特定投标人中标，然后再参加投标；</w:t>
      </w:r>
    </w:p>
    <w:p w14:paraId="4182AC7A">
      <w:pPr>
        <w:snapToGrid w:val="0"/>
        <w:spacing w:before="50" w:after="120" w:afterLines="50"/>
        <w:jc w:val="left"/>
        <w:rPr>
          <w:szCs w:val="21"/>
        </w:rPr>
      </w:pPr>
      <w:r>
        <w:rPr>
          <w:rFonts w:hint="eastAsia"/>
          <w:szCs w:val="21"/>
        </w:rPr>
        <w:t>6.投标人之间商定部分投标人放弃参加政府采购活动或者放弃中标；</w:t>
      </w:r>
    </w:p>
    <w:p w14:paraId="6459999D">
      <w:pPr>
        <w:snapToGrid w:val="0"/>
        <w:spacing w:before="50" w:after="120" w:afterLines="50"/>
        <w:jc w:val="left"/>
        <w:rPr>
          <w:szCs w:val="21"/>
        </w:rPr>
      </w:pPr>
      <w:r>
        <w:rPr>
          <w:rFonts w:hint="eastAsia"/>
          <w:szCs w:val="21"/>
        </w:rPr>
        <w:t>7.投标人与采购人或者采购代理机构之间、投标人相互之间，为谋求特定投标人中标或者排斥其他投标人的其他串通行为。</w:t>
      </w:r>
    </w:p>
    <w:p w14:paraId="31451B14">
      <w:pPr>
        <w:snapToGrid w:val="0"/>
        <w:spacing w:before="50" w:after="120" w:afterLines="50"/>
        <w:jc w:val="left"/>
        <w:rPr>
          <w:szCs w:val="21"/>
        </w:rPr>
      </w:pPr>
      <w:r>
        <w:rPr>
          <w:rFonts w:hint="eastAsia"/>
          <w:szCs w:val="21"/>
        </w:rPr>
        <w:t>以上情形一经核查属实，我方愿意承担一切后果，并不再寻求任何旨在减轻或者免除法律责任的辩解。</w:t>
      </w:r>
    </w:p>
    <w:p w14:paraId="3672E7AC">
      <w:pPr>
        <w:snapToGrid w:val="0"/>
        <w:spacing w:before="50" w:after="120" w:afterLines="50"/>
        <w:jc w:val="center"/>
        <w:rPr>
          <w:szCs w:val="21"/>
        </w:rPr>
      </w:pPr>
      <w:r>
        <w:rPr>
          <w:rFonts w:hint="eastAsia"/>
          <w:szCs w:val="21"/>
        </w:rPr>
        <w:t xml:space="preserve"> </w:t>
      </w:r>
      <w:r>
        <w:rPr>
          <w:szCs w:val="21"/>
        </w:rPr>
        <w:t xml:space="preserve"> </w:t>
      </w:r>
    </w:p>
    <w:p w14:paraId="0005BE11">
      <w:pPr>
        <w:snapToGrid w:val="0"/>
        <w:spacing w:before="50" w:after="120" w:afterLines="50"/>
        <w:jc w:val="center"/>
        <w:rPr>
          <w:szCs w:val="21"/>
        </w:rPr>
      </w:pPr>
    </w:p>
    <w:p w14:paraId="23CBE42F">
      <w:pPr>
        <w:snapToGrid w:val="0"/>
        <w:spacing w:before="50" w:after="120" w:afterLines="50"/>
        <w:jc w:val="center"/>
        <w:rPr>
          <w:szCs w:val="21"/>
        </w:rPr>
      </w:pPr>
    </w:p>
    <w:p w14:paraId="5F6B9973">
      <w:pPr>
        <w:snapToGrid w:val="0"/>
        <w:spacing w:before="50" w:after="120" w:afterLines="50"/>
        <w:jc w:val="center"/>
        <w:rPr>
          <w:szCs w:val="21"/>
        </w:rPr>
      </w:pPr>
      <w:r>
        <w:rPr>
          <w:szCs w:val="21"/>
        </w:rPr>
        <w:t>供应商</w:t>
      </w:r>
      <w:r>
        <w:rPr>
          <w:rFonts w:hint="eastAsia"/>
          <w:szCs w:val="21"/>
        </w:rPr>
        <w:t>名称(电子签章</w:t>
      </w:r>
      <w:r>
        <w:rPr>
          <w:szCs w:val="21"/>
        </w:rPr>
        <w:t>)</w:t>
      </w:r>
      <w:r>
        <w:rPr>
          <w:rFonts w:hint="eastAsia"/>
          <w:szCs w:val="21"/>
        </w:rPr>
        <w:t>：</w:t>
      </w:r>
    </w:p>
    <w:p w14:paraId="1116A42A">
      <w:pPr>
        <w:snapToGrid w:val="0"/>
        <w:spacing w:before="50" w:after="120" w:afterLines="50"/>
        <w:jc w:val="center"/>
        <w:rPr>
          <w:szCs w:val="21"/>
        </w:rPr>
      </w:pPr>
      <w:r>
        <w:rPr>
          <w:rFonts w:hint="eastAsia"/>
          <w:szCs w:val="21"/>
        </w:rPr>
        <w:t>日期：  年  月   日</w:t>
      </w:r>
    </w:p>
    <w:bookmarkEnd w:id="173"/>
    <w:p w14:paraId="4D9AF5B9">
      <w:pPr>
        <w:widowControl/>
        <w:jc w:val="left"/>
      </w:pPr>
      <w:r>
        <w:rPr>
          <w:szCs w:val="21"/>
        </w:rPr>
        <w:br w:type="page"/>
      </w:r>
      <w:bookmarkEnd w:id="174"/>
    </w:p>
    <w:p w14:paraId="7DC11316">
      <w:pPr>
        <w:snapToGrid w:val="0"/>
        <w:spacing w:before="50" w:after="120" w:afterLines="50"/>
        <w:jc w:val="left"/>
        <w:rPr>
          <w:szCs w:val="21"/>
        </w:rPr>
      </w:pPr>
      <w:r>
        <w:rPr>
          <w:rFonts w:hint="eastAsia"/>
          <w:szCs w:val="21"/>
          <w:lang w:val="en-US" w:eastAsia="zh-CN"/>
        </w:rPr>
        <w:t>7</w:t>
      </w:r>
      <w:r>
        <w:rPr>
          <w:szCs w:val="21"/>
        </w:rPr>
        <w:t>．供应商认为需提供的其他材料（根据招标文件编写）</w:t>
      </w:r>
    </w:p>
    <w:p w14:paraId="614BD253"/>
    <w:p w14:paraId="4464A1B4">
      <w:pPr>
        <w:rPr>
          <w:sz w:val="28"/>
          <w:szCs w:val="28"/>
        </w:rPr>
      </w:pPr>
      <w:r>
        <w:rPr>
          <w:sz w:val="28"/>
          <w:szCs w:val="28"/>
        </w:rPr>
        <w:br w:type="page"/>
      </w:r>
    </w:p>
    <w:p w14:paraId="654C4331">
      <w:pPr>
        <w:jc w:val="center"/>
        <w:rPr>
          <w:color w:val="auto"/>
          <w:sz w:val="28"/>
          <w:szCs w:val="28"/>
        </w:rPr>
      </w:pPr>
      <w:r>
        <w:rPr>
          <w:color w:val="auto"/>
          <w:sz w:val="28"/>
          <w:szCs w:val="28"/>
        </w:rPr>
        <w:t>第二部分 技术文件</w:t>
      </w:r>
    </w:p>
    <w:p w14:paraId="6588A58E">
      <w:pPr>
        <w:jc w:val="center"/>
        <w:rPr>
          <w:color w:val="auto"/>
        </w:rPr>
      </w:pPr>
      <w:r>
        <w:rPr>
          <w:color w:val="auto"/>
        </w:rPr>
        <w:t>（本</w:t>
      </w:r>
      <w:r>
        <w:rPr>
          <w:rFonts w:hint="eastAsia"/>
          <w:color w:val="auto"/>
        </w:rPr>
        <w:t>技术</w:t>
      </w:r>
      <w:r>
        <w:rPr>
          <w:color w:val="auto"/>
        </w:rPr>
        <w:t>文件供应商可自行编写，也可参照下述提纲编写）</w:t>
      </w:r>
    </w:p>
    <w:p w14:paraId="5DA5C672">
      <w:pPr>
        <w:snapToGrid w:val="0"/>
        <w:spacing w:before="50" w:after="120" w:afterLines="50"/>
        <w:jc w:val="left"/>
        <w:rPr>
          <w:color w:val="auto"/>
          <w:szCs w:val="21"/>
        </w:rPr>
      </w:pPr>
    </w:p>
    <w:p w14:paraId="66D9B899">
      <w:pPr>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《采购需求》技术</w:t>
      </w:r>
      <w:r>
        <w:rPr>
          <w:color w:val="auto"/>
          <w:szCs w:val="21"/>
        </w:rPr>
        <w:t>要求的</w:t>
      </w:r>
      <w:r>
        <w:rPr>
          <w:rFonts w:hint="eastAsia"/>
          <w:color w:val="auto"/>
          <w:szCs w:val="21"/>
        </w:rPr>
        <w:t>响应表</w:t>
      </w:r>
    </w:p>
    <w:p w14:paraId="7BE82661">
      <w:pPr>
        <w:rPr>
          <w:color w:val="auto"/>
          <w:szCs w:val="21"/>
        </w:rPr>
      </w:pPr>
    </w:p>
    <w:p w14:paraId="5062CB91">
      <w:pPr>
        <w:ind w:firstLine="420" w:firstLineChars="200"/>
        <w:rPr>
          <w:color w:val="auto"/>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6CA1E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21394065">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EB04EC6">
            <w:pPr>
              <w:snapToGrid w:val="0"/>
              <w:spacing w:before="120" w:beforeLines="50"/>
              <w:jc w:val="center"/>
              <w:rPr>
                <w:color w:val="auto"/>
                <w:szCs w:val="21"/>
              </w:rPr>
            </w:pPr>
            <w:r>
              <w:rPr>
                <w:color w:val="auto"/>
                <w:szCs w:val="21"/>
              </w:rPr>
              <w:t>招标文件要求</w:t>
            </w:r>
          </w:p>
          <w:p w14:paraId="14BB86C7">
            <w:pPr>
              <w:snapToGrid w:val="0"/>
              <w:spacing w:before="120" w:beforeLines="50"/>
              <w:jc w:val="center"/>
              <w:rPr>
                <w:color w:val="auto"/>
                <w:szCs w:val="21"/>
              </w:rPr>
            </w:pPr>
            <w:r>
              <w:rPr>
                <w:color w:val="auto"/>
                <w:szCs w:val="21"/>
              </w:rPr>
              <w:t>（注明章节及条款号）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CD27A77">
            <w:pPr>
              <w:snapToGrid w:val="0"/>
              <w:spacing w:before="120" w:beforeLines="50"/>
              <w:jc w:val="center"/>
              <w:rPr>
                <w:color w:val="auto"/>
                <w:szCs w:val="21"/>
              </w:rPr>
            </w:pPr>
            <w:r>
              <w:rPr>
                <w:color w:val="auto"/>
                <w:szCs w:val="21"/>
              </w:rPr>
              <w:t>投标文件响应内容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F7071EE">
            <w:pPr>
              <w:snapToGrid w:val="0"/>
              <w:spacing w:before="120" w:beforeLines="50"/>
              <w:jc w:val="center"/>
              <w:rPr>
                <w:color w:val="auto"/>
                <w:szCs w:val="21"/>
              </w:rPr>
            </w:pPr>
            <w:r>
              <w:rPr>
                <w:color w:val="auto"/>
              </w:rPr>
              <w:t>偏离</w:t>
            </w:r>
            <w:r>
              <w:rPr>
                <w:color w:val="auto"/>
                <w:szCs w:val="21"/>
              </w:rPr>
              <w:t>说明</w:t>
            </w:r>
          </w:p>
        </w:tc>
      </w:tr>
      <w:tr w14:paraId="00FDD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6902815">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92E10D5">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0CDAAAE">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646775E">
            <w:pPr>
              <w:snapToGrid w:val="0"/>
              <w:spacing w:before="120" w:beforeLines="50"/>
              <w:jc w:val="center"/>
              <w:rPr>
                <w:color w:val="auto"/>
                <w:szCs w:val="21"/>
              </w:rPr>
            </w:pPr>
          </w:p>
        </w:tc>
      </w:tr>
      <w:tr w14:paraId="488EE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B617D6A">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47143054">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A46E10A">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963E229">
            <w:pPr>
              <w:snapToGrid w:val="0"/>
              <w:spacing w:before="120" w:beforeLines="50"/>
              <w:jc w:val="center"/>
              <w:rPr>
                <w:color w:val="auto"/>
                <w:szCs w:val="21"/>
              </w:rPr>
            </w:pPr>
          </w:p>
        </w:tc>
      </w:tr>
      <w:tr w14:paraId="43C0E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451C700">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281D3D55">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0DDAFA9">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B6B1005">
            <w:pPr>
              <w:snapToGrid w:val="0"/>
              <w:spacing w:before="120" w:beforeLines="50"/>
              <w:jc w:val="center"/>
              <w:rPr>
                <w:color w:val="auto"/>
                <w:szCs w:val="21"/>
              </w:rPr>
            </w:pPr>
          </w:p>
        </w:tc>
      </w:tr>
      <w:tr w14:paraId="64D09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8BD6CC9">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6FEFC115">
            <w:pPr>
              <w:snapToGrid w:val="0"/>
              <w:spacing w:before="120" w:beforeLines="50"/>
              <w:jc w:val="center"/>
              <w:rPr>
                <w:color w:val="auto"/>
                <w:szCs w:val="21"/>
              </w:rPr>
            </w:pPr>
            <w:r>
              <w:rPr>
                <w:color w:val="auto"/>
                <w:szCs w:val="21"/>
              </w:rPr>
              <w:t>……</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A40A6C8">
            <w:pPr>
              <w:snapToGrid w:val="0"/>
              <w:spacing w:before="120" w:beforeLines="50"/>
              <w:jc w:val="center"/>
              <w:rPr>
                <w:color w:val="auto"/>
                <w:szCs w:val="21"/>
              </w:rPr>
            </w:pPr>
            <w:r>
              <w:rPr>
                <w:color w:val="auto"/>
                <w:szCs w:val="21"/>
              </w:rPr>
              <w:t>……</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69E6B5B">
            <w:pPr>
              <w:snapToGrid w:val="0"/>
              <w:spacing w:before="120" w:beforeLines="50"/>
              <w:jc w:val="center"/>
              <w:rPr>
                <w:color w:val="auto"/>
                <w:szCs w:val="21"/>
              </w:rPr>
            </w:pPr>
            <w:r>
              <w:rPr>
                <w:color w:val="auto"/>
                <w:szCs w:val="21"/>
              </w:rPr>
              <w:t>……</w:t>
            </w:r>
          </w:p>
        </w:tc>
      </w:tr>
    </w:tbl>
    <w:p w14:paraId="5E02BF0B">
      <w:pPr>
        <w:rPr>
          <w:color w:val="auto"/>
          <w:szCs w:val="21"/>
        </w:rPr>
      </w:pPr>
    </w:p>
    <w:p w14:paraId="3625C022">
      <w:pPr>
        <w:pStyle w:val="27"/>
        <w:tabs>
          <w:tab w:val="left" w:pos="2127"/>
        </w:tabs>
        <w:spacing w:line="340" w:lineRule="exact"/>
        <w:ind w:firstLine="420" w:firstLineChars="200"/>
        <w:jc w:val="left"/>
        <w:rPr>
          <w:rFonts w:ascii="Times New Roman" w:hAnsi="Times New Roman" w:cs="Times New Roman"/>
          <w:color w:val="auto"/>
        </w:rPr>
      </w:pPr>
      <w:bookmarkStart w:id="175" w:name="_Hlk88990482"/>
      <w:r>
        <w:rPr>
          <w:color w:val="auto"/>
        </w:rPr>
        <w:t>注：（1）</w:t>
      </w:r>
      <w:r>
        <w:rPr>
          <w:rFonts w:ascii="Times New Roman" w:hAnsi="Times New Roman" w:cs="Times New Roman"/>
          <w:color w:val="auto"/>
        </w:rPr>
        <w:t>本表应对招标文件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w:t>
      </w:r>
      <w:r>
        <w:rPr>
          <w:rFonts w:hint="eastAsia" w:ascii="Times New Roman" w:hAnsi="Times New Roman" w:cs="Times New Roman"/>
          <w:color w:val="auto"/>
        </w:rPr>
        <w:t>技术</w:t>
      </w:r>
      <w:r>
        <w:rPr>
          <w:rFonts w:ascii="Times New Roman" w:hAnsi="Times New Roman" w:cs="Times New Roman"/>
          <w:color w:val="auto"/>
        </w:rPr>
        <w:t>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5DDCD346">
      <w:pPr>
        <w:rPr>
          <w:color w:val="auto"/>
        </w:rPr>
      </w:pPr>
      <w:r>
        <w:rPr>
          <w:rFonts w:hint="eastAsia"/>
          <w:color w:val="auto"/>
        </w:rPr>
        <w:t>（2）</w:t>
      </w:r>
      <w:r>
        <w:rPr>
          <w:color w:val="auto"/>
        </w:rPr>
        <w:t>第</w:t>
      </w:r>
      <w:r>
        <w:rPr>
          <w:rFonts w:hint="eastAsia"/>
          <w:color w:val="auto"/>
        </w:rPr>
        <w:t>二</w:t>
      </w:r>
      <w:r>
        <w:rPr>
          <w:color w:val="auto"/>
        </w:rPr>
        <w:t>章</w:t>
      </w:r>
      <w:r>
        <w:rPr>
          <w:rFonts w:hint="eastAsia"/>
          <w:color w:val="auto"/>
        </w:rPr>
        <w:t>《采购需求》中的总体要求无需响应。</w:t>
      </w:r>
    </w:p>
    <w:p w14:paraId="049FC7B7">
      <w:pPr>
        <w:rPr>
          <w:color w:val="auto"/>
        </w:rPr>
      </w:pPr>
      <w:r>
        <w:rPr>
          <w:rFonts w:hint="eastAsia"/>
          <w:color w:val="auto"/>
        </w:rPr>
        <w:t>（</w:t>
      </w:r>
      <w:r>
        <w:rPr>
          <w:color w:val="auto"/>
        </w:rPr>
        <w:t>3</w:t>
      </w:r>
      <w:r>
        <w:rPr>
          <w:rFonts w:hint="eastAsia"/>
          <w:color w:val="auto"/>
        </w:rPr>
        <w:t>）偏离认定说明详见评审方法及标准。</w:t>
      </w:r>
    </w:p>
    <w:p w14:paraId="228AA1F2">
      <w:pPr>
        <w:rPr>
          <w:color w:val="auto"/>
        </w:rPr>
      </w:pPr>
      <w:r>
        <w:rPr>
          <w:color w:val="auto"/>
        </w:rPr>
        <w:t>（4）本表可扩展。</w:t>
      </w:r>
    </w:p>
    <w:bookmarkEnd w:id="175"/>
    <w:p w14:paraId="164E2BA5">
      <w:pPr>
        <w:rPr>
          <w:color w:val="auto"/>
          <w:szCs w:val="21"/>
        </w:rPr>
      </w:pPr>
    </w:p>
    <w:p w14:paraId="305B9E21">
      <w:pPr>
        <w:rPr>
          <w:color w:val="auto"/>
          <w:spacing w:val="20"/>
          <w:szCs w:val="21"/>
          <w:u w:val="single"/>
        </w:rPr>
      </w:pPr>
      <w:bookmarkStart w:id="176" w:name="_Hlk88990507"/>
    </w:p>
    <w:p w14:paraId="20077C4E">
      <w:pPr>
        <w:rPr>
          <w:color w:val="auto"/>
          <w:szCs w:val="21"/>
        </w:rPr>
      </w:pPr>
      <w:r>
        <w:rPr>
          <w:color w:val="auto"/>
          <w:szCs w:val="21"/>
        </w:rPr>
        <w:t>供应商</w:t>
      </w:r>
      <w:r>
        <w:rPr>
          <w:rFonts w:hint="eastAsia"/>
          <w:color w:val="auto"/>
          <w:szCs w:val="21"/>
        </w:rPr>
        <w:t>名称(电子签章</w:t>
      </w:r>
      <w:r>
        <w:rPr>
          <w:color w:val="auto"/>
          <w:szCs w:val="21"/>
        </w:rPr>
        <w:t>)</w:t>
      </w:r>
      <w:bookmarkEnd w:id="176"/>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7D2A6750">
      <w:pPr>
        <w:rPr>
          <w:color w:val="auto"/>
          <w:szCs w:val="21"/>
        </w:rPr>
      </w:pPr>
    </w:p>
    <w:p w14:paraId="0779AD1F">
      <w:pPr>
        <w:snapToGrid w:val="0"/>
        <w:spacing w:before="50" w:after="120" w:afterLines="50"/>
        <w:jc w:val="left"/>
        <w:rPr>
          <w:color w:val="auto"/>
          <w:szCs w:val="21"/>
        </w:rPr>
      </w:pPr>
      <w:r>
        <w:rPr>
          <w:color w:val="auto"/>
          <w:szCs w:val="21"/>
        </w:rPr>
        <w:t>2．</w:t>
      </w:r>
      <w:r>
        <w:rPr>
          <w:rFonts w:hint="eastAsia"/>
          <w:color w:val="auto"/>
          <w:szCs w:val="21"/>
        </w:rPr>
        <w:t>货物或产品</w:t>
      </w:r>
      <w:r>
        <w:rPr>
          <w:color w:val="auto"/>
          <w:szCs w:val="21"/>
        </w:rPr>
        <w:t>配置清单格式：</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36F05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6E2B0B79">
            <w:pPr>
              <w:snapToGrid w:val="0"/>
              <w:spacing w:before="50" w:after="50" w:line="440" w:lineRule="exact"/>
              <w:jc w:val="center"/>
              <w:rPr>
                <w:color w:val="auto"/>
                <w:szCs w:val="21"/>
              </w:rPr>
            </w:pPr>
            <w:r>
              <w:rPr>
                <w:color w:val="auto"/>
                <w:szCs w:val="21"/>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A91FD18">
            <w:pPr>
              <w:snapToGrid w:val="0"/>
              <w:spacing w:before="50" w:after="50" w:line="440" w:lineRule="exact"/>
              <w:jc w:val="center"/>
              <w:rPr>
                <w:color w:val="auto"/>
                <w:szCs w:val="21"/>
              </w:rPr>
            </w:pPr>
            <w:r>
              <w:rPr>
                <w:rFonts w:hint="eastAsia"/>
                <w:color w:val="auto"/>
                <w:szCs w:val="21"/>
              </w:rPr>
              <w:t>货物或产品</w:t>
            </w:r>
          </w:p>
          <w:p w14:paraId="0E88E717">
            <w:pPr>
              <w:snapToGrid w:val="0"/>
              <w:spacing w:before="50" w:after="50" w:line="440" w:lineRule="exact"/>
              <w:jc w:val="center"/>
              <w:rPr>
                <w:color w:val="auto"/>
                <w:szCs w:val="21"/>
              </w:rPr>
            </w:pPr>
            <w:r>
              <w:rPr>
                <w:color w:val="auto"/>
                <w:szCs w:val="21"/>
              </w:rPr>
              <w:t>名称</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1647FE9">
            <w:pPr>
              <w:snapToGrid w:val="0"/>
              <w:spacing w:before="50" w:after="50" w:line="440" w:lineRule="exact"/>
              <w:jc w:val="center"/>
              <w:rPr>
                <w:color w:val="auto"/>
                <w:szCs w:val="21"/>
              </w:rPr>
            </w:pPr>
            <w:r>
              <w:rPr>
                <w:color w:val="auto"/>
                <w:szCs w:val="21"/>
              </w:rPr>
              <w:t>品牌或制造商</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46560A84">
            <w:pPr>
              <w:snapToGrid w:val="0"/>
              <w:spacing w:before="50" w:after="50" w:line="440" w:lineRule="exact"/>
              <w:jc w:val="center"/>
              <w:rPr>
                <w:color w:val="auto"/>
                <w:szCs w:val="21"/>
              </w:rPr>
            </w:pPr>
            <w:r>
              <w:rPr>
                <w:color w:val="auto"/>
                <w:szCs w:val="21"/>
              </w:rPr>
              <w:t>规格型号</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4780A34F">
            <w:pPr>
              <w:snapToGrid w:val="0"/>
              <w:spacing w:before="50" w:after="50" w:line="440" w:lineRule="exact"/>
              <w:jc w:val="center"/>
              <w:rPr>
                <w:color w:val="auto"/>
                <w:szCs w:val="21"/>
              </w:rPr>
            </w:pPr>
            <w:r>
              <w:rPr>
                <w:color w:val="auto"/>
                <w:szCs w:val="21"/>
              </w:rPr>
              <w:t>单位及数量</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9EBE177">
            <w:pPr>
              <w:snapToGrid w:val="0"/>
              <w:spacing w:before="50" w:after="50" w:line="440" w:lineRule="exact"/>
              <w:jc w:val="center"/>
              <w:rPr>
                <w:color w:val="auto"/>
                <w:szCs w:val="21"/>
              </w:rPr>
            </w:pPr>
            <w:r>
              <w:rPr>
                <w:color w:val="auto"/>
                <w:szCs w:val="21"/>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5AD732">
            <w:pPr>
              <w:snapToGrid w:val="0"/>
              <w:spacing w:before="50" w:after="50" w:line="440" w:lineRule="exact"/>
              <w:jc w:val="center"/>
              <w:rPr>
                <w:color w:val="auto"/>
                <w:szCs w:val="21"/>
              </w:rPr>
            </w:pPr>
            <w:r>
              <w:rPr>
                <w:color w:val="auto"/>
                <w:szCs w:val="21"/>
              </w:rPr>
              <w:t>产地</w:t>
            </w:r>
          </w:p>
        </w:tc>
      </w:tr>
      <w:tr w14:paraId="25D8E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58006637">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AEBF81F">
            <w:pPr>
              <w:snapToGrid w:val="0"/>
              <w:spacing w:before="50" w:after="50" w:line="440" w:lineRule="exact"/>
              <w:rPr>
                <w:color w:val="auto"/>
                <w:szCs w:val="21"/>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0233A61">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9EF5FA0">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911D897">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4621D98">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89A5A9">
            <w:pPr>
              <w:snapToGrid w:val="0"/>
              <w:spacing w:before="50" w:after="50" w:line="440" w:lineRule="exact"/>
              <w:jc w:val="center"/>
              <w:rPr>
                <w:color w:val="auto"/>
                <w:szCs w:val="21"/>
              </w:rPr>
            </w:pPr>
          </w:p>
        </w:tc>
      </w:tr>
      <w:tr w14:paraId="5F8D0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3906D6B3">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7207C99">
            <w:pPr>
              <w:snapToGrid w:val="0"/>
              <w:spacing w:before="50" w:after="50" w:line="440" w:lineRule="exact"/>
              <w:jc w:val="center"/>
              <w:rPr>
                <w:color w:val="auto"/>
                <w:szCs w:val="21"/>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59E21BB">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E5FD8B7">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081131E">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7D7BEA3">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6424D2A">
            <w:pPr>
              <w:snapToGrid w:val="0"/>
              <w:spacing w:before="50" w:after="50" w:line="440" w:lineRule="exact"/>
              <w:jc w:val="center"/>
              <w:rPr>
                <w:color w:val="auto"/>
                <w:szCs w:val="21"/>
              </w:rPr>
            </w:pPr>
          </w:p>
        </w:tc>
      </w:tr>
      <w:tr w14:paraId="49A23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5D65A174">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19924F2">
            <w:pPr>
              <w:snapToGrid w:val="0"/>
              <w:spacing w:before="50" w:after="50" w:line="440" w:lineRule="exact"/>
              <w:jc w:val="center"/>
              <w:rPr>
                <w:color w:val="auto"/>
                <w:szCs w:val="21"/>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F727DC5">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1B515530">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052FE16">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5E43877">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D971AA3">
            <w:pPr>
              <w:snapToGrid w:val="0"/>
              <w:spacing w:before="50" w:after="50" w:line="440" w:lineRule="exact"/>
              <w:jc w:val="center"/>
              <w:rPr>
                <w:color w:val="auto"/>
                <w:szCs w:val="21"/>
              </w:rPr>
            </w:pPr>
          </w:p>
        </w:tc>
      </w:tr>
    </w:tbl>
    <w:p w14:paraId="23307406">
      <w:pPr>
        <w:snapToGrid w:val="0"/>
        <w:spacing w:before="50" w:after="50" w:line="440" w:lineRule="exact"/>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5B6F328C">
      <w:pPr>
        <w:rPr>
          <w:color w:val="auto"/>
          <w:szCs w:val="21"/>
        </w:rPr>
      </w:pPr>
    </w:p>
    <w:p w14:paraId="0580D1C5">
      <w:pPr>
        <w:rPr>
          <w:color w:val="auto"/>
          <w:szCs w:val="21"/>
        </w:rPr>
      </w:pPr>
      <w:bookmarkStart w:id="177" w:name="_Hlk19115689"/>
      <w:r>
        <w:rPr>
          <w:color w:val="auto"/>
          <w:szCs w:val="21"/>
        </w:rPr>
        <w:t>3．</w:t>
      </w:r>
      <w:r>
        <w:rPr>
          <w:rFonts w:hint="eastAsia"/>
          <w:color w:val="auto"/>
          <w:szCs w:val="21"/>
        </w:rPr>
        <w:t>投标货物或产品的质量保证说明</w:t>
      </w:r>
    </w:p>
    <w:p w14:paraId="05707007">
      <w:pPr>
        <w:rPr>
          <w:color w:val="auto"/>
          <w:szCs w:val="21"/>
        </w:rPr>
      </w:pPr>
    </w:p>
    <w:p w14:paraId="6585F867">
      <w:pPr>
        <w:rPr>
          <w:color w:val="auto"/>
          <w:szCs w:val="21"/>
        </w:rPr>
      </w:pPr>
    </w:p>
    <w:p w14:paraId="23ECCDB6">
      <w:pPr>
        <w:jc w:val="left"/>
        <w:rPr>
          <w:color w:val="auto"/>
          <w:szCs w:val="21"/>
        </w:rPr>
      </w:pPr>
      <w:r>
        <w:rPr>
          <w:rFonts w:hint="eastAsia"/>
          <w:color w:val="auto"/>
          <w:szCs w:val="21"/>
        </w:rPr>
        <w:t>4</w:t>
      </w:r>
      <w:r>
        <w:rPr>
          <w:color w:val="auto"/>
          <w:szCs w:val="21"/>
        </w:rPr>
        <w:t>．质量保证期过后的优惠条件：供应商承诺给予采购人的各种优惠条件，包括</w:t>
      </w:r>
      <w:r>
        <w:rPr>
          <w:rFonts w:hint="eastAsia"/>
          <w:color w:val="auto"/>
          <w:szCs w:val="21"/>
        </w:rPr>
        <w:t>货物或产品的</w:t>
      </w:r>
      <w:r>
        <w:rPr>
          <w:color w:val="auto"/>
          <w:szCs w:val="21"/>
        </w:rPr>
        <w:t>售后服务、备品备件、专用耗材等方面的优惠条件。</w:t>
      </w:r>
    </w:p>
    <w:p w14:paraId="7EE51E61">
      <w:pPr>
        <w:jc w:val="center"/>
        <w:rPr>
          <w:color w:val="auto"/>
          <w:szCs w:val="21"/>
        </w:rPr>
      </w:pPr>
      <w:r>
        <w:rPr>
          <w:color w:val="auto"/>
          <w:szCs w:val="21"/>
        </w:rPr>
        <w:t>常用的、容易损坏的备品备件及易损件的优惠价格清单</w:t>
      </w:r>
    </w:p>
    <w:tbl>
      <w:tblPr>
        <w:tblStyle w:val="52"/>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58793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89F0BA">
            <w:pPr>
              <w:rPr>
                <w:color w:val="auto"/>
                <w:szCs w:val="21"/>
              </w:rPr>
            </w:pPr>
            <w:r>
              <w:rPr>
                <w:color w:val="auto"/>
                <w:szCs w:val="21"/>
              </w:rPr>
              <w:t>序号</w:t>
            </w:r>
          </w:p>
        </w:tc>
        <w:tc>
          <w:tcPr>
            <w:tcW w:w="3124" w:type="dxa"/>
            <w:tcBorders>
              <w:top w:val="single" w:color="auto" w:sz="4" w:space="0"/>
              <w:left w:val="single" w:color="auto" w:sz="4" w:space="0"/>
              <w:bottom w:val="single" w:color="auto" w:sz="2" w:space="0"/>
              <w:right w:val="single" w:color="auto" w:sz="4" w:space="0"/>
            </w:tcBorders>
            <w:noWrap w:val="0"/>
            <w:vAlign w:val="center"/>
          </w:tcPr>
          <w:p w14:paraId="561466B7">
            <w:pPr>
              <w:snapToGrid w:val="0"/>
              <w:spacing w:before="50" w:after="50" w:line="440" w:lineRule="exact"/>
              <w:jc w:val="center"/>
              <w:rPr>
                <w:color w:val="auto"/>
                <w:szCs w:val="21"/>
              </w:rPr>
            </w:pPr>
            <w:r>
              <w:rPr>
                <w:color w:val="auto"/>
                <w:szCs w:val="21"/>
              </w:rPr>
              <w:t>备品备件、专用耗材名称</w:t>
            </w:r>
          </w:p>
        </w:tc>
        <w:tc>
          <w:tcPr>
            <w:tcW w:w="2276" w:type="dxa"/>
            <w:tcBorders>
              <w:top w:val="single" w:color="auto" w:sz="4" w:space="0"/>
              <w:left w:val="single" w:color="auto" w:sz="4" w:space="0"/>
              <w:bottom w:val="single" w:color="auto" w:sz="2" w:space="0"/>
              <w:right w:val="single" w:color="auto" w:sz="4" w:space="0"/>
            </w:tcBorders>
            <w:noWrap w:val="0"/>
            <w:vAlign w:val="center"/>
          </w:tcPr>
          <w:p w14:paraId="6D51C763">
            <w:pPr>
              <w:jc w:val="center"/>
              <w:rPr>
                <w:color w:val="auto"/>
                <w:szCs w:val="21"/>
              </w:rPr>
            </w:pPr>
            <w:r>
              <w:rPr>
                <w:color w:val="auto"/>
                <w:szCs w:val="21"/>
              </w:rPr>
              <w:t>适用于</w:t>
            </w:r>
            <w:r>
              <w:rPr>
                <w:rFonts w:hint="eastAsia"/>
                <w:color w:val="auto"/>
                <w:szCs w:val="21"/>
              </w:rPr>
              <w:t>何种投标货物（产品）名称及规格型号</w:t>
            </w:r>
          </w:p>
        </w:tc>
        <w:tc>
          <w:tcPr>
            <w:tcW w:w="1639" w:type="dxa"/>
            <w:tcBorders>
              <w:top w:val="single" w:color="auto" w:sz="4" w:space="0"/>
              <w:left w:val="single" w:color="auto" w:sz="4" w:space="0"/>
              <w:bottom w:val="single" w:color="auto" w:sz="2" w:space="0"/>
              <w:right w:val="single" w:color="auto" w:sz="4" w:space="0"/>
            </w:tcBorders>
            <w:noWrap w:val="0"/>
            <w:vAlign w:val="center"/>
          </w:tcPr>
          <w:p w14:paraId="3F492B45">
            <w:pPr>
              <w:jc w:val="center"/>
              <w:rPr>
                <w:color w:val="auto"/>
                <w:szCs w:val="21"/>
              </w:rPr>
            </w:pPr>
            <w:r>
              <w:rPr>
                <w:color w:val="auto"/>
                <w:szCs w:val="21"/>
              </w:rPr>
              <w:t>优惠内容</w:t>
            </w:r>
          </w:p>
        </w:tc>
        <w:tc>
          <w:tcPr>
            <w:tcW w:w="1083"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14:paraId="4853E0B0">
            <w:pPr>
              <w:jc w:val="center"/>
              <w:rPr>
                <w:color w:val="auto"/>
                <w:szCs w:val="21"/>
              </w:rPr>
            </w:pPr>
            <w:r>
              <w:rPr>
                <w:color w:val="auto"/>
                <w:szCs w:val="21"/>
              </w:rPr>
              <w:t>优惠单价</w:t>
            </w:r>
          </w:p>
        </w:tc>
      </w:tr>
      <w:tr w14:paraId="10EE5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3FD421EA">
            <w:pPr>
              <w:jc w:val="center"/>
              <w:rPr>
                <w:color w:val="auto"/>
                <w:szCs w:val="21"/>
              </w:rPr>
            </w:pPr>
            <w:r>
              <w:rPr>
                <w:color w:val="auto"/>
                <w:szCs w:val="21"/>
              </w:rPr>
              <w:t>1</w:t>
            </w:r>
          </w:p>
        </w:tc>
        <w:tc>
          <w:tcPr>
            <w:tcW w:w="3124" w:type="dxa"/>
            <w:tcBorders>
              <w:top w:val="single" w:color="auto" w:sz="2" w:space="0"/>
              <w:left w:val="single" w:color="auto" w:sz="2" w:space="0"/>
              <w:bottom w:val="single" w:color="auto" w:sz="6" w:space="0"/>
              <w:right w:val="single" w:color="auto" w:sz="4" w:space="0"/>
            </w:tcBorders>
            <w:noWrap w:val="0"/>
            <w:vAlign w:val="center"/>
          </w:tcPr>
          <w:p w14:paraId="584ABC83">
            <w:pPr>
              <w:rPr>
                <w:color w:val="auto"/>
                <w:szCs w:val="21"/>
              </w:rPr>
            </w:pPr>
          </w:p>
        </w:tc>
        <w:tc>
          <w:tcPr>
            <w:tcW w:w="2276" w:type="dxa"/>
            <w:tcBorders>
              <w:top w:val="single" w:color="auto" w:sz="2" w:space="0"/>
              <w:left w:val="single" w:color="auto" w:sz="4" w:space="0"/>
              <w:bottom w:val="single" w:color="auto" w:sz="6" w:space="0"/>
              <w:right w:val="single" w:color="auto" w:sz="6" w:space="0"/>
            </w:tcBorders>
            <w:noWrap w:val="0"/>
            <w:vAlign w:val="center"/>
          </w:tcPr>
          <w:p w14:paraId="49BBDD2D">
            <w:pPr>
              <w:rPr>
                <w:color w:val="auto"/>
                <w:szCs w:val="21"/>
              </w:rPr>
            </w:pPr>
          </w:p>
        </w:tc>
        <w:tc>
          <w:tcPr>
            <w:tcW w:w="1639" w:type="dxa"/>
            <w:tcBorders>
              <w:top w:val="single" w:color="auto" w:sz="2" w:space="0"/>
              <w:left w:val="single" w:color="auto" w:sz="6" w:space="0"/>
              <w:bottom w:val="single" w:color="auto" w:sz="6" w:space="0"/>
              <w:right w:val="single" w:color="auto" w:sz="6" w:space="0"/>
            </w:tcBorders>
            <w:noWrap w:val="0"/>
            <w:vAlign w:val="top"/>
          </w:tcPr>
          <w:p w14:paraId="06E6DD08">
            <w:pPr>
              <w:rPr>
                <w:color w:val="auto"/>
                <w:szCs w:val="21"/>
              </w:rPr>
            </w:pPr>
          </w:p>
        </w:tc>
        <w:tc>
          <w:tcPr>
            <w:tcW w:w="1083"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0CBA6802">
            <w:pPr>
              <w:rPr>
                <w:color w:val="auto"/>
                <w:szCs w:val="21"/>
              </w:rPr>
            </w:pPr>
          </w:p>
        </w:tc>
      </w:tr>
      <w:tr w14:paraId="21609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5B06F041">
            <w:pPr>
              <w:jc w:val="center"/>
              <w:rPr>
                <w:color w:val="auto"/>
                <w:szCs w:val="21"/>
              </w:rPr>
            </w:pPr>
            <w:r>
              <w:rPr>
                <w:color w:val="auto"/>
                <w:szCs w:val="21"/>
              </w:rPr>
              <w:t>2</w:t>
            </w:r>
          </w:p>
        </w:tc>
        <w:tc>
          <w:tcPr>
            <w:tcW w:w="3124" w:type="dxa"/>
            <w:tcBorders>
              <w:top w:val="single" w:color="auto" w:sz="6" w:space="0"/>
              <w:left w:val="single" w:color="auto" w:sz="2" w:space="0"/>
              <w:bottom w:val="single" w:color="auto" w:sz="6" w:space="0"/>
              <w:right w:val="single" w:color="auto" w:sz="4" w:space="0"/>
            </w:tcBorders>
            <w:noWrap w:val="0"/>
            <w:vAlign w:val="center"/>
          </w:tcPr>
          <w:p w14:paraId="002B9A47">
            <w:pPr>
              <w:rPr>
                <w:color w:val="auto"/>
                <w:szCs w:val="21"/>
              </w:rPr>
            </w:pPr>
          </w:p>
        </w:tc>
        <w:tc>
          <w:tcPr>
            <w:tcW w:w="2276" w:type="dxa"/>
            <w:tcBorders>
              <w:top w:val="single" w:color="auto" w:sz="6" w:space="0"/>
              <w:left w:val="single" w:color="auto" w:sz="4" w:space="0"/>
              <w:bottom w:val="single" w:color="auto" w:sz="6" w:space="0"/>
              <w:right w:val="single" w:color="auto" w:sz="6" w:space="0"/>
            </w:tcBorders>
            <w:noWrap w:val="0"/>
            <w:vAlign w:val="center"/>
          </w:tcPr>
          <w:p w14:paraId="28911103">
            <w:pPr>
              <w:rPr>
                <w:color w:val="auto"/>
                <w:szCs w:val="21"/>
              </w:rPr>
            </w:pPr>
          </w:p>
        </w:tc>
        <w:tc>
          <w:tcPr>
            <w:tcW w:w="1639" w:type="dxa"/>
            <w:tcBorders>
              <w:top w:val="single" w:color="auto" w:sz="6" w:space="0"/>
              <w:left w:val="single" w:color="auto" w:sz="6" w:space="0"/>
              <w:bottom w:val="single" w:color="auto" w:sz="6" w:space="0"/>
              <w:right w:val="single" w:color="auto" w:sz="6" w:space="0"/>
            </w:tcBorders>
            <w:noWrap w:val="0"/>
            <w:vAlign w:val="top"/>
          </w:tcPr>
          <w:p w14:paraId="60E49ED6">
            <w:pPr>
              <w:rPr>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6B963E39">
            <w:pPr>
              <w:rPr>
                <w:color w:val="auto"/>
                <w:szCs w:val="21"/>
              </w:rPr>
            </w:pPr>
          </w:p>
        </w:tc>
      </w:tr>
      <w:tr w14:paraId="3462F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5728387A">
            <w:pPr>
              <w:jc w:val="center"/>
              <w:rPr>
                <w:color w:val="auto"/>
                <w:szCs w:val="21"/>
              </w:rPr>
            </w:pPr>
            <w:r>
              <w:rPr>
                <w:color w:val="auto"/>
                <w:szCs w:val="21"/>
              </w:rPr>
              <w:t>3</w:t>
            </w:r>
          </w:p>
        </w:tc>
        <w:tc>
          <w:tcPr>
            <w:tcW w:w="3124" w:type="dxa"/>
            <w:tcBorders>
              <w:top w:val="single" w:color="auto" w:sz="6" w:space="0"/>
              <w:left w:val="single" w:color="auto" w:sz="2" w:space="0"/>
              <w:bottom w:val="single" w:color="auto" w:sz="6" w:space="0"/>
              <w:right w:val="single" w:color="auto" w:sz="4" w:space="0"/>
            </w:tcBorders>
            <w:noWrap w:val="0"/>
            <w:vAlign w:val="center"/>
          </w:tcPr>
          <w:p w14:paraId="32336684">
            <w:pPr>
              <w:rPr>
                <w:color w:val="auto"/>
                <w:szCs w:val="21"/>
              </w:rPr>
            </w:pPr>
          </w:p>
        </w:tc>
        <w:tc>
          <w:tcPr>
            <w:tcW w:w="2276" w:type="dxa"/>
            <w:tcBorders>
              <w:top w:val="single" w:color="auto" w:sz="6" w:space="0"/>
              <w:left w:val="single" w:color="auto" w:sz="4" w:space="0"/>
              <w:bottom w:val="single" w:color="auto" w:sz="6" w:space="0"/>
              <w:right w:val="single" w:color="auto" w:sz="6" w:space="0"/>
            </w:tcBorders>
            <w:noWrap w:val="0"/>
            <w:vAlign w:val="center"/>
          </w:tcPr>
          <w:p w14:paraId="4971B09B">
            <w:pPr>
              <w:rPr>
                <w:color w:val="auto"/>
                <w:szCs w:val="21"/>
              </w:rPr>
            </w:pPr>
          </w:p>
        </w:tc>
        <w:tc>
          <w:tcPr>
            <w:tcW w:w="1639" w:type="dxa"/>
            <w:tcBorders>
              <w:top w:val="single" w:color="auto" w:sz="6" w:space="0"/>
              <w:left w:val="single" w:color="auto" w:sz="6" w:space="0"/>
              <w:bottom w:val="single" w:color="auto" w:sz="6" w:space="0"/>
              <w:right w:val="single" w:color="auto" w:sz="6" w:space="0"/>
            </w:tcBorders>
            <w:noWrap w:val="0"/>
            <w:vAlign w:val="top"/>
          </w:tcPr>
          <w:p w14:paraId="45779C9F">
            <w:pPr>
              <w:rPr>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71CABF5B">
            <w:pPr>
              <w:rPr>
                <w:color w:val="auto"/>
                <w:szCs w:val="21"/>
              </w:rPr>
            </w:pPr>
          </w:p>
        </w:tc>
      </w:tr>
    </w:tbl>
    <w:p w14:paraId="56C37E6B">
      <w:pPr>
        <w:rPr>
          <w:color w:val="auto"/>
          <w:szCs w:val="21"/>
        </w:rPr>
      </w:pPr>
    </w:p>
    <w:p w14:paraId="7EA6014B">
      <w:pPr>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bookmarkEnd w:id="177"/>
    <w:p w14:paraId="4C112710">
      <w:pPr>
        <w:rPr>
          <w:color w:val="auto"/>
          <w:szCs w:val="21"/>
        </w:rPr>
      </w:pPr>
    </w:p>
    <w:p w14:paraId="0992CE7E">
      <w:pPr>
        <w:rPr>
          <w:color w:val="auto"/>
          <w:szCs w:val="21"/>
        </w:rPr>
      </w:pPr>
    </w:p>
    <w:p w14:paraId="4952C15E">
      <w:pPr>
        <w:rPr>
          <w:color w:val="auto"/>
          <w:szCs w:val="21"/>
        </w:rPr>
      </w:pPr>
    </w:p>
    <w:p w14:paraId="094F5C2F">
      <w:pPr>
        <w:snapToGrid w:val="0"/>
        <w:spacing w:before="50" w:after="120" w:afterLines="50"/>
        <w:jc w:val="left"/>
        <w:rPr>
          <w:color w:val="auto"/>
          <w:szCs w:val="21"/>
        </w:rPr>
      </w:pPr>
      <w:r>
        <w:rPr>
          <w:rFonts w:hint="eastAsia"/>
          <w:color w:val="auto"/>
          <w:szCs w:val="21"/>
        </w:rPr>
        <w:t>5</w:t>
      </w:r>
      <w:r>
        <w:rPr>
          <w:color w:val="auto"/>
          <w:szCs w:val="21"/>
        </w:rPr>
        <w:t>．</w:t>
      </w:r>
      <w:r>
        <w:rPr>
          <w:rFonts w:hint="eastAsia"/>
          <w:color w:val="auto"/>
          <w:szCs w:val="21"/>
        </w:rPr>
        <w:t>项目实施方案</w:t>
      </w:r>
      <w:r>
        <w:rPr>
          <w:color w:val="auto"/>
          <w:szCs w:val="21"/>
        </w:rPr>
        <w:t>（如有</w:t>
      </w:r>
      <w:r>
        <w:rPr>
          <w:rFonts w:hint="eastAsia"/>
          <w:color w:val="auto"/>
          <w:szCs w:val="21"/>
        </w:rPr>
        <w:t>，</w:t>
      </w:r>
      <w:r>
        <w:rPr>
          <w:color w:val="auto"/>
          <w:szCs w:val="21"/>
        </w:rPr>
        <w:t>供应商自行编写）</w:t>
      </w:r>
    </w:p>
    <w:p w14:paraId="7591977C">
      <w:pPr>
        <w:rPr>
          <w:color w:val="auto"/>
          <w:szCs w:val="21"/>
        </w:rPr>
      </w:pPr>
    </w:p>
    <w:p w14:paraId="5A704DED">
      <w:pPr>
        <w:rPr>
          <w:color w:val="auto"/>
          <w:szCs w:val="21"/>
        </w:rPr>
      </w:pPr>
    </w:p>
    <w:p w14:paraId="61D93534">
      <w:pPr>
        <w:rPr>
          <w:color w:val="auto"/>
          <w:szCs w:val="21"/>
        </w:rPr>
      </w:pPr>
      <w:r>
        <w:rPr>
          <w:rFonts w:hint="eastAsia"/>
          <w:color w:val="auto"/>
          <w:szCs w:val="21"/>
          <w:lang w:val="en-US" w:eastAsia="zh-CN"/>
        </w:rPr>
        <w:t>6</w:t>
      </w:r>
      <w:r>
        <w:rPr>
          <w:color w:val="auto"/>
          <w:szCs w:val="21"/>
        </w:rPr>
        <w:t>．项目实施人员一览表。</w:t>
      </w:r>
    </w:p>
    <w:p w14:paraId="41670690">
      <w:pPr>
        <w:rPr>
          <w:color w:val="auto"/>
          <w:szCs w:val="21"/>
        </w:rPr>
      </w:pPr>
    </w:p>
    <w:p w14:paraId="6F3C902E">
      <w:pPr>
        <w:snapToGrid w:val="0"/>
        <w:spacing w:before="120" w:beforeLines="50" w:after="50" w:line="400" w:lineRule="exact"/>
        <w:jc w:val="center"/>
        <w:rPr>
          <w:b/>
          <w:color w:val="auto"/>
          <w:szCs w:val="21"/>
        </w:rPr>
      </w:pPr>
      <w:r>
        <w:rPr>
          <w:b/>
          <w:color w:val="auto"/>
          <w:szCs w:val="21"/>
        </w:rPr>
        <w:t>项目实施人员（主要从业人员及其技术资格）一览表</w:t>
      </w:r>
    </w:p>
    <w:p w14:paraId="24BF883C">
      <w:pPr>
        <w:snapToGrid w:val="0"/>
        <w:spacing w:before="120" w:beforeLines="50" w:after="50" w:line="400" w:lineRule="exact"/>
        <w:rPr>
          <w:color w:val="auto"/>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06C3D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center"/>
          </w:tcPr>
          <w:p w14:paraId="0C458948">
            <w:pPr>
              <w:snapToGrid w:val="0"/>
              <w:spacing w:before="120" w:beforeLines="50" w:after="50"/>
              <w:jc w:val="center"/>
              <w:rPr>
                <w:color w:val="auto"/>
                <w:szCs w:val="21"/>
              </w:rPr>
            </w:pPr>
            <w:r>
              <w:rPr>
                <w:color w:val="auto"/>
                <w:szCs w:val="21"/>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18EB02E">
            <w:pPr>
              <w:snapToGrid w:val="0"/>
              <w:spacing w:before="120" w:beforeLines="50" w:after="50"/>
              <w:jc w:val="center"/>
              <w:rPr>
                <w:color w:val="auto"/>
                <w:szCs w:val="21"/>
              </w:rPr>
            </w:pPr>
            <w:r>
              <w:rPr>
                <w:color w:val="auto"/>
                <w:szCs w:val="21"/>
              </w:rPr>
              <w:t>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7DBD82C">
            <w:pPr>
              <w:snapToGrid w:val="0"/>
              <w:spacing w:before="120" w:beforeLines="50" w:after="50"/>
              <w:jc w:val="center"/>
              <w:rPr>
                <w:color w:val="auto"/>
                <w:szCs w:val="21"/>
              </w:rPr>
            </w:pPr>
            <w:r>
              <w:rPr>
                <w:color w:val="auto"/>
                <w:szCs w:val="21"/>
              </w:rPr>
              <w:t>专业技术资格</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5BEDC8D">
            <w:pPr>
              <w:snapToGrid w:val="0"/>
              <w:spacing w:before="120" w:beforeLines="50" w:after="50"/>
              <w:jc w:val="center"/>
              <w:rPr>
                <w:color w:val="auto"/>
                <w:szCs w:val="21"/>
              </w:rPr>
            </w:pPr>
            <w:r>
              <w:rPr>
                <w:color w:val="auto"/>
                <w:szCs w:val="21"/>
              </w:rPr>
              <w:t>证书编号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B7D30AA">
            <w:pPr>
              <w:snapToGrid w:val="0"/>
              <w:spacing w:before="120" w:beforeLines="50" w:after="50"/>
              <w:jc w:val="center"/>
              <w:rPr>
                <w:bCs/>
                <w:color w:val="auto"/>
                <w:szCs w:val="21"/>
              </w:rPr>
            </w:pPr>
            <w:r>
              <w:rPr>
                <w:bCs/>
                <w:color w:val="auto"/>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7A6AE79">
            <w:pPr>
              <w:snapToGrid w:val="0"/>
              <w:spacing w:before="120" w:beforeLines="50" w:after="50"/>
              <w:jc w:val="center"/>
              <w:rPr>
                <w:bCs/>
                <w:color w:val="auto"/>
                <w:szCs w:val="21"/>
              </w:rPr>
            </w:pPr>
            <w:r>
              <w:rPr>
                <w:bCs/>
                <w:color w:val="auto"/>
                <w:szCs w:val="21"/>
              </w:rPr>
              <w:t>劳动合同编号</w:t>
            </w:r>
          </w:p>
        </w:tc>
      </w:tr>
      <w:tr w14:paraId="5A5C8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18411CC3">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5FCFEA2">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3FCD912">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354EBEA6">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99EACE3">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C8130FD">
            <w:pPr>
              <w:snapToGrid w:val="0"/>
              <w:spacing w:before="120" w:beforeLines="50" w:after="50"/>
              <w:rPr>
                <w:color w:val="auto"/>
                <w:szCs w:val="21"/>
              </w:rPr>
            </w:pPr>
          </w:p>
        </w:tc>
      </w:tr>
      <w:tr w14:paraId="7CE5F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407AB541">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B430A50">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6E461F3">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21EE75E2">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1CC0CB4">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8B6A62E">
            <w:pPr>
              <w:snapToGrid w:val="0"/>
              <w:spacing w:before="120" w:beforeLines="50" w:after="50"/>
              <w:rPr>
                <w:color w:val="auto"/>
                <w:szCs w:val="21"/>
              </w:rPr>
            </w:pPr>
          </w:p>
        </w:tc>
      </w:tr>
      <w:tr w14:paraId="27C98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25E7E16B">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BC2E804">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C1674EC">
            <w:pPr>
              <w:pStyle w:val="29"/>
              <w:snapToGrid w:val="0"/>
              <w:spacing w:before="120" w:beforeLines="50" w:after="50"/>
              <w:ind w:left="5670" w:hanging="420"/>
              <w:rPr>
                <w:rFonts w:ascii="Times New Roman" w:hAnsi="Times New Roman"/>
                <w:color w:val="auto"/>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46C5C2BF">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7398266">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939E021">
            <w:pPr>
              <w:snapToGrid w:val="0"/>
              <w:spacing w:before="120" w:beforeLines="50" w:after="50"/>
              <w:rPr>
                <w:color w:val="auto"/>
                <w:szCs w:val="21"/>
              </w:rPr>
            </w:pPr>
          </w:p>
        </w:tc>
      </w:tr>
    </w:tbl>
    <w:p w14:paraId="675C836A">
      <w:pPr>
        <w:snapToGrid w:val="0"/>
        <w:spacing w:before="50" w:after="120" w:afterLines="50" w:line="440" w:lineRule="exact"/>
        <w:jc w:val="left"/>
        <w:rPr>
          <w:color w:val="auto"/>
          <w:szCs w:val="21"/>
        </w:rPr>
      </w:pPr>
      <w:r>
        <w:rPr>
          <w:color w:val="auto"/>
          <w:szCs w:val="21"/>
        </w:rPr>
        <w:t>注：在填写时，如本表格不适合投标单位的实际情况，可根据本表格式自行填写。</w:t>
      </w:r>
    </w:p>
    <w:p w14:paraId="5BFE6E6A">
      <w:pPr>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30F64414">
      <w:pPr>
        <w:rPr>
          <w:color w:val="auto"/>
          <w:szCs w:val="21"/>
        </w:rPr>
      </w:pPr>
    </w:p>
    <w:p w14:paraId="45BFBD1E">
      <w:pPr>
        <w:rPr>
          <w:color w:val="auto"/>
          <w:szCs w:val="21"/>
        </w:rPr>
      </w:pPr>
    </w:p>
    <w:p w14:paraId="1F748B6C">
      <w:pPr>
        <w:rPr>
          <w:color w:val="auto"/>
          <w:szCs w:val="21"/>
        </w:rPr>
      </w:pPr>
      <w:r>
        <w:rPr>
          <w:rFonts w:hint="eastAsia"/>
          <w:color w:val="auto"/>
          <w:szCs w:val="21"/>
          <w:lang w:val="en-US" w:eastAsia="zh-CN"/>
        </w:rPr>
        <w:t>7</w:t>
      </w:r>
      <w:r>
        <w:rPr>
          <w:color w:val="auto"/>
          <w:szCs w:val="21"/>
        </w:rPr>
        <w:t>．技术服务、技术培训、售后服务的内容和措施。</w:t>
      </w:r>
    </w:p>
    <w:p w14:paraId="53E7A2E2">
      <w:pPr>
        <w:rPr>
          <w:color w:val="auto"/>
          <w:szCs w:val="21"/>
        </w:rPr>
      </w:pPr>
    </w:p>
    <w:p w14:paraId="22A47CD2">
      <w:pPr>
        <w:rPr>
          <w:color w:val="auto"/>
          <w:szCs w:val="21"/>
        </w:rPr>
      </w:pPr>
    </w:p>
    <w:p w14:paraId="65273F4B">
      <w:pPr>
        <w:rPr>
          <w:color w:val="auto"/>
          <w:szCs w:val="21"/>
        </w:rPr>
      </w:pPr>
      <w:r>
        <w:rPr>
          <w:rFonts w:hint="eastAsia"/>
          <w:color w:val="auto"/>
          <w:szCs w:val="21"/>
          <w:lang w:val="en-US" w:eastAsia="zh-CN"/>
        </w:rPr>
        <w:t>8</w:t>
      </w:r>
      <w:r>
        <w:rPr>
          <w:color w:val="auto"/>
          <w:szCs w:val="21"/>
        </w:rPr>
        <w:t>．供应商对本项目的合理化建议和改进措施。</w:t>
      </w:r>
    </w:p>
    <w:p w14:paraId="1DA7BEE8">
      <w:pPr>
        <w:rPr>
          <w:color w:val="auto"/>
          <w:szCs w:val="21"/>
        </w:rPr>
      </w:pPr>
    </w:p>
    <w:p w14:paraId="268072BF">
      <w:pPr>
        <w:rPr>
          <w:color w:val="auto"/>
          <w:szCs w:val="21"/>
        </w:rPr>
      </w:pPr>
    </w:p>
    <w:p w14:paraId="428FC297">
      <w:pPr>
        <w:rPr>
          <w:color w:val="4472C4"/>
          <w:szCs w:val="21"/>
        </w:rPr>
      </w:pPr>
      <w:r>
        <w:rPr>
          <w:rFonts w:hint="eastAsia"/>
          <w:color w:val="auto"/>
          <w:szCs w:val="21"/>
          <w:lang w:val="en-US" w:eastAsia="zh-CN"/>
        </w:rPr>
        <w:t>9</w:t>
      </w:r>
      <w:r>
        <w:rPr>
          <w:color w:val="auto"/>
          <w:szCs w:val="21"/>
        </w:rPr>
        <w:t>．供应商需要说明的其他文件和说明</w:t>
      </w:r>
      <w:r>
        <w:rPr>
          <w:color w:val="4472C4"/>
          <w:szCs w:val="21"/>
        </w:rPr>
        <w:t>。</w:t>
      </w:r>
    </w:p>
    <w:p w14:paraId="59DA486F">
      <w:pPr>
        <w:jc w:val="center"/>
        <w:rPr>
          <w:b/>
          <w:bCs/>
          <w:szCs w:val="21"/>
        </w:rPr>
      </w:pPr>
      <w:r>
        <w:rPr>
          <w:b/>
          <w:color w:val="4472C4"/>
          <w:szCs w:val="21"/>
        </w:rPr>
        <w:br w:type="page"/>
      </w:r>
    </w:p>
    <w:p w14:paraId="7877D296">
      <w:pPr>
        <w:snapToGrid w:val="0"/>
        <w:spacing w:before="120" w:beforeLines="50" w:after="50" w:line="440" w:lineRule="exact"/>
        <w:jc w:val="left"/>
        <w:outlineLvl w:val="1"/>
        <w:rPr>
          <w:bCs/>
          <w:sz w:val="24"/>
        </w:rPr>
      </w:pPr>
      <w:r>
        <w:rPr>
          <w:bCs/>
          <w:sz w:val="24"/>
        </w:rPr>
        <w:t>3．投标文件封面参考格式</w:t>
      </w:r>
      <w:r>
        <w:rPr>
          <w:rFonts w:hint="eastAsia"/>
          <w:bCs/>
          <w:sz w:val="24"/>
        </w:rPr>
        <w:t>（报价文件）</w:t>
      </w:r>
      <w:r>
        <w:rPr>
          <w:bCs/>
          <w:sz w:val="24"/>
        </w:rPr>
        <w:t xml:space="preserve">： </w:t>
      </w:r>
    </w:p>
    <w:p w14:paraId="0E32C579">
      <w:pPr>
        <w:snapToGrid w:val="0"/>
        <w:spacing w:before="50" w:after="120" w:afterLines="50" w:line="400" w:lineRule="exact"/>
        <w:jc w:val="left"/>
        <w:rPr>
          <w:bCs/>
          <w:sz w:val="24"/>
        </w:rPr>
      </w:pPr>
    </w:p>
    <w:p w14:paraId="6274370D">
      <w:pPr>
        <w:snapToGrid w:val="0"/>
        <w:spacing w:before="120" w:beforeLines="50" w:after="50" w:line="360" w:lineRule="exact"/>
        <w:rPr>
          <w:sz w:val="24"/>
        </w:rPr>
      </w:pPr>
    </w:p>
    <w:p w14:paraId="7E40AD69">
      <w:pPr>
        <w:snapToGrid w:val="0"/>
        <w:spacing w:before="120" w:beforeLines="50" w:after="50" w:line="360" w:lineRule="exact"/>
        <w:jc w:val="center"/>
        <w:rPr>
          <w:bCs/>
          <w:color w:val="FF0000"/>
          <w:sz w:val="24"/>
        </w:rPr>
      </w:pPr>
    </w:p>
    <w:p w14:paraId="21AEA7E9">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377A3F0A">
      <w:pPr>
        <w:snapToGrid w:val="0"/>
        <w:spacing w:before="120" w:beforeLines="50" w:after="50" w:line="360" w:lineRule="exact"/>
        <w:jc w:val="center"/>
        <w:rPr>
          <w:b/>
          <w:bCs/>
          <w:sz w:val="44"/>
          <w:szCs w:val="44"/>
        </w:rPr>
      </w:pPr>
    </w:p>
    <w:p w14:paraId="6531066A">
      <w:pPr>
        <w:snapToGrid w:val="0"/>
        <w:spacing w:before="120" w:beforeLines="50" w:after="50" w:line="360" w:lineRule="exact"/>
        <w:jc w:val="center"/>
        <w:rPr>
          <w:b/>
          <w:bCs/>
          <w:sz w:val="44"/>
          <w:szCs w:val="44"/>
        </w:rPr>
      </w:pPr>
    </w:p>
    <w:p w14:paraId="1EB41E1A">
      <w:pPr>
        <w:snapToGrid w:val="0"/>
        <w:spacing w:before="120" w:beforeLines="50" w:after="50" w:line="360" w:lineRule="exact"/>
        <w:jc w:val="center"/>
        <w:rPr>
          <w:b/>
          <w:bCs/>
          <w:sz w:val="44"/>
          <w:szCs w:val="44"/>
        </w:rPr>
      </w:pPr>
      <w:r>
        <w:rPr>
          <w:rFonts w:hint="eastAsia"/>
          <w:b/>
          <w:bCs/>
          <w:sz w:val="44"/>
          <w:szCs w:val="44"/>
        </w:rPr>
        <w:t>报价</w:t>
      </w:r>
      <w:r>
        <w:rPr>
          <w:b/>
          <w:bCs/>
          <w:sz w:val="44"/>
          <w:szCs w:val="44"/>
        </w:rPr>
        <w:t>文件</w:t>
      </w:r>
    </w:p>
    <w:p w14:paraId="18C0384A">
      <w:pPr>
        <w:snapToGrid w:val="0"/>
        <w:spacing w:before="120" w:beforeLines="50" w:after="50" w:line="360" w:lineRule="exact"/>
        <w:rPr>
          <w:bCs/>
          <w:sz w:val="24"/>
        </w:rPr>
      </w:pPr>
    </w:p>
    <w:p w14:paraId="47BDE2D7">
      <w:pPr>
        <w:snapToGrid w:val="0"/>
        <w:spacing w:before="120" w:beforeLines="50" w:after="50" w:line="360" w:lineRule="exact"/>
        <w:rPr>
          <w:bCs/>
          <w:sz w:val="24"/>
        </w:rPr>
      </w:pPr>
    </w:p>
    <w:p w14:paraId="2349A9B5">
      <w:pPr>
        <w:snapToGrid w:val="0"/>
        <w:spacing w:before="120" w:beforeLines="50" w:after="50" w:line="360" w:lineRule="exact"/>
        <w:rPr>
          <w:bCs/>
          <w:sz w:val="24"/>
        </w:rPr>
      </w:pPr>
    </w:p>
    <w:p w14:paraId="40EB51F2">
      <w:pPr>
        <w:snapToGrid w:val="0"/>
        <w:spacing w:before="120" w:beforeLines="50" w:after="50" w:line="360" w:lineRule="exact"/>
        <w:ind w:firstLine="720" w:firstLineChars="300"/>
        <w:rPr>
          <w:bCs/>
          <w:sz w:val="24"/>
        </w:rPr>
      </w:pPr>
      <w:r>
        <w:rPr>
          <w:bCs/>
          <w:sz w:val="24"/>
        </w:rPr>
        <w:t xml:space="preserve">项目名称： </w:t>
      </w:r>
    </w:p>
    <w:p w14:paraId="5F5DBF4C">
      <w:pPr>
        <w:snapToGrid w:val="0"/>
        <w:spacing w:before="120" w:beforeLines="50" w:after="50" w:line="360" w:lineRule="exact"/>
        <w:ind w:firstLine="720" w:firstLineChars="300"/>
        <w:rPr>
          <w:bCs/>
          <w:sz w:val="24"/>
        </w:rPr>
      </w:pPr>
      <w:r>
        <w:rPr>
          <w:bCs/>
          <w:sz w:val="24"/>
        </w:rPr>
        <w:t>项目编号：</w:t>
      </w:r>
    </w:p>
    <w:p w14:paraId="794CA8D3">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0AE07C66">
      <w:pPr>
        <w:snapToGrid w:val="0"/>
        <w:spacing w:before="120" w:beforeLines="50" w:after="50" w:line="360" w:lineRule="exact"/>
        <w:ind w:firstLine="720" w:firstLineChars="300"/>
        <w:rPr>
          <w:bCs/>
          <w:sz w:val="24"/>
        </w:rPr>
      </w:pPr>
      <w:r>
        <w:rPr>
          <w:bCs/>
          <w:sz w:val="24"/>
        </w:rPr>
        <w:t>供应商名称：</w:t>
      </w:r>
    </w:p>
    <w:p w14:paraId="4CBB40AD">
      <w:pPr>
        <w:snapToGrid w:val="0"/>
        <w:spacing w:before="120" w:beforeLines="50" w:after="50" w:line="360" w:lineRule="exact"/>
        <w:ind w:firstLine="720" w:firstLineChars="300"/>
        <w:rPr>
          <w:bCs/>
          <w:sz w:val="24"/>
        </w:rPr>
      </w:pPr>
      <w:r>
        <w:rPr>
          <w:bCs/>
          <w:sz w:val="24"/>
        </w:rPr>
        <w:t>供应商地址：</w:t>
      </w:r>
    </w:p>
    <w:p w14:paraId="53C183DB">
      <w:pPr>
        <w:snapToGrid w:val="0"/>
        <w:spacing w:before="120" w:beforeLines="50" w:after="50" w:line="360" w:lineRule="exact"/>
        <w:ind w:firstLine="720" w:firstLineChars="300"/>
        <w:rPr>
          <w:bCs/>
          <w:sz w:val="24"/>
        </w:rPr>
      </w:pPr>
    </w:p>
    <w:p w14:paraId="75597DD0">
      <w:pPr>
        <w:pStyle w:val="7"/>
        <w:snapToGrid w:val="0"/>
        <w:spacing w:before="50" w:after="50" w:line="360" w:lineRule="exact"/>
        <w:ind w:firstLine="960" w:firstLineChars="400"/>
        <w:rPr>
          <w:bCs/>
          <w:sz w:val="24"/>
          <w:szCs w:val="24"/>
        </w:rPr>
      </w:pPr>
    </w:p>
    <w:p w14:paraId="19D4C994">
      <w:pPr>
        <w:snapToGrid w:val="0"/>
        <w:spacing w:before="120" w:beforeLines="50" w:after="50" w:line="360" w:lineRule="exact"/>
        <w:jc w:val="center"/>
        <w:rPr>
          <w:sz w:val="24"/>
        </w:rPr>
      </w:pPr>
      <w:r>
        <w:rPr>
          <w:sz w:val="24"/>
        </w:rPr>
        <w:t xml:space="preserve">                        年  月  日</w:t>
      </w:r>
    </w:p>
    <w:p w14:paraId="68BAC2E6">
      <w:r>
        <w:br w:type="page"/>
      </w:r>
    </w:p>
    <w:p w14:paraId="76615236">
      <w:pPr>
        <w:widowControl/>
        <w:jc w:val="left"/>
        <w:rPr>
          <w:b/>
          <w:bCs/>
          <w:szCs w:val="21"/>
        </w:rPr>
      </w:pPr>
    </w:p>
    <w:p w14:paraId="5FF8A996">
      <w:pPr>
        <w:jc w:val="center"/>
        <w:rPr>
          <w:b/>
          <w:bCs/>
          <w:szCs w:val="21"/>
        </w:rPr>
      </w:pPr>
    </w:p>
    <w:p w14:paraId="45996FD2">
      <w:pPr>
        <w:jc w:val="center"/>
        <w:rPr>
          <w:sz w:val="28"/>
          <w:szCs w:val="28"/>
        </w:rPr>
      </w:pPr>
      <w:r>
        <w:rPr>
          <w:sz w:val="28"/>
          <w:szCs w:val="28"/>
        </w:rPr>
        <w:t>第三部分 报价文件</w:t>
      </w:r>
    </w:p>
    <w:p w14:paraId="56194519">
      <w:pPr>
        <w:jc w:val="center"/>
        <w:rPr>
          <w:b/>
          <w:bCs/>
          <w:szCs w:val="21"/>
        </w:rPr>
      </w:pPr>
    </w:p>
    <w:p w14:paraId="0064AA99">
      <w:bookmarkStart w:id="178" w:name="_Hlk19115777"/>
      <w:r>
        <w:t>1．投标函格式：</w:t>
      </w:r>
    </w:p>
    <w:p w14:paraId="009B7710">
      <w:pPr>
        <w:jc w:val="center"/>
        <w:rPr>
          <w:b/>
          <w:szCs w:val="21"/>
        </w:rPr>
      </w:pPr>
    </w:p>
    <w:p w14:paraId="0AA25B9E">
      <w:pPr>
        <w:jc w:val="center"/>
        <w:rPr>
          <w:b/>
          <w:szCs w:val="21"/>
        </w:rPr>
      </w:pPr>
      <w:r>
        <w:rPr>
          <w:b/>
          <w:szCs w:val="21"/>
        </w:rPr>
        <w:t>投 标 函</w:t>
      </w:r>
    </w:p>
    <w:p w14:paraId="343A6EEE">
      <w:pPr>
        <w:rPr>
          <w:b/>
          <w:szCs w:val="21"/>
        </w:rPr>
      </w:pPr>
    </w:p>
    <w:p w14:paraId="45F2B2DF">
      <w:pPr>
        <w:spacing w:line="360" w:lineRule="auto"/>
        <w:rPr>
          <w:szCs w:val="21"/>
        </w:rPr>
      </w:pPr>
      <w:r>
        <w:rPr>
          <w:szCs w:val="21"/>
        </w:rPr>
        <w:t>致：</w:t>
      </w:r>
      <w:bookmarkStart w:id="179" w:name="_Hlk19051378"/>
      <w:r>
        <w:rPr>
          <w:szCs w:val="21"/>
        </w:rPr>
        <w:t>_</w:t>
      </w:r>
      <w:r>
        <w:rPr>
          <w:i/>
          <w:iCs/>
          <w:szCs w:val="21"/>
          <w:u w:val="single"/>
        </w:rPr>
        <w:t>（采购</w:t>
      </w:r>
      <w:r>
        <w:rPr>
          <w:rFonts w:hint="eastAsia"/>
          <w:i/>
          <w:iCs/>
          <w:szCs w:val="21"/>
          <w:u w:val="single"/>
        </w:rPr>
        <w:t>人</w:t>
      </w:r>
      <w:r>
        <w:rPr>
          <w:i/>
          <w:iCs/>
          <w:szCs w:val="21"/>
          <w:u w:val="single"/>
        </w:rPr>
        <w:t>名称）</w:t>
      </w:r>
      <w:r>
        <w:rPr>
          <w:i/>
          <w:iCs/>
          <w:szCs w:val="21"/>
        </w:rPr>
        <w:t>_</w:t>
      </w:r>
      <w:bookmarkEnd w:id="179"/>
      <w:r>
        <w:rPr>
          <w:szCs w:val="21"/>
        </w:rPr>
        <w:t>：</w:t>
      </w:r>
    </w:p>
    <w:p w14:paraId="557BC2C8">
      <w:pPr>
        <w:spacing w:line="360" w:lineRule="auto"/>
        <w:ind w:firstLine="420" w:firstLineChars="200"/>
        <w:rPr>
          <w:szCs w:val="21"/>
        </w:rPr>
      </w:pPr>
      <w:r>
        <w:rPr>
          <w:szCs w:val="21"/>
        </w:rPr>
        <w:t>我方已仔细研究了</w:t>
      </w:r>
      <w:bookmarkStart w:id="180" w:name="_Hlk19051388"/>
      <w:r>
        <w:rPr>
          <w:rFonts w:hint="eastAsia"/>
          <w:i/>
          <w:iCs/>
          <w:szCs w:val="21"/>
          <w:u w:val="single"/>
        </w:rPr>
        <w:t>（项目名称）</w:t>
      </w:r>
      <w:bookmarkEnd w:id="180"/>
      <w:r>
        <w:rPr>
          <w:szCs w:val="21"/>
        </w:rPr>
        <w:t>的招标文件的全部内容。签字代表</w:t>
      </w:r>
      <w:bookmarkStart w:id="181" w:name="_Hlk19051393"/>
      <w:r>
        <w:rPr>
          <w:rFonts w:hint="eastAsia"/>
          <w:i/>
          <w:iCs/>
          <w:szCs w:val="21"/>
          <w:u w:val="single"/>
        </w:rPr>
        <w:t>（授权代表姓名）</w:t>
      </w:r>
      <w:bookmarkEnd w:id="181"/>
      <w:r>
        <w:rPr>
          <w:szCs w:val="21"/>
        </w:rPr>
        <w:t>经正式授权并代表供应商_</w:t>
      </w:r>
      <w:bookmarkStart w:id="182" w:name="_Hlk19051402"/>
      <w:r>
        <w:rPr>
          <w:i/>
          <w:iCs/>
          <w:szCs w:val="21"/>
          <w:u w:val="single"/>
        </w:rPr>
        <w:t>（供应商名称）</w:t>
      </w:r>
      <w:bookmarkEnd w:id="182"/>
      <w:r>
        <w:rPr>
          <w:szCs w:val="21"/>
        </w:rPr>
        <w:t>提交投标文件</w:t>
      </w:r>
      <w:r>
        <w:rPr>
          <w:rFonts w:hint="eastAsia"/>
          <w:szCs w:val="21"/>
        </w:rPr>
        <w:t>。</w:t>
      </w:r>
    </w:p>
    <w:p w14:paraId="074FA8EF">
      <w:pPr>
        <w:spacing w:line="360" w:lineRule="auto"/>
        <w:ind w:firstLine="420" w:firstLineChars="200"/>
        <w:rPr>
          <w:szCs w:val="21"/>
        </w:rPr>
      </w:pPr>
      <w:r>
        <w:rPr>
          <w:szCs w:val="21"/>
        </w:rPr>
        <w:t>据此函，签字代表宣布同意如下：</w:t>
      </w:r>
    </w:p>
    <w:p w14:paraId="39A48F6F">
      <w:pPr>
        <w:spacing w:line="360" w:lineRule="auto"/>
        <w:rPr>
          <w:szCs w:val="21"/>
        </w:rPr>
      </w:pPr>
      <w:r>
        <w:rPr>
          <w:szCs w:val="21"/>
        </w:rPr>
        <w:t>（1）</w:t>
      </w:r>
      <w:r>
        <w:rPr>
          <w:rFonts w:hint="eastAsia"/>
          <w:szCs w:val="21"/>
        </w:rPr>
        <w:t>我方</w:t>
      </w:r>
      <w:r>
        <w:rPr>
          <w:szCs w:val="21"/>
        </w:rPr>
        <w:t>已详细审查全部“招标文件”，包括修改文件（如有的话）以及全部参考资料和有关附件，已经了解我方对于招标文件、采购过程、采购结果有依法进行询问、质疑、投诉的权利及相关渠道和要求。</w:t>
      </w:r>
    </w:p>
    <w:p w14:paraId="7C811CCF">
      <w:pPr>
        <w:spacing w:line="360" w:lineRule="auto"/>
        <w:rPr>
          <w:szCs w:val="21"/>
        </w:rPr>
      </w:pPr>
      <w:r>
        <w:rPr>
          <w:szCs w:val="21"/>
        </w:rPr>
        <w:t>（2）</w:t>
      </w:r>
      <w:r>
        <w:rPr>
          <w:rFonts w:hint="eastAsia"/>
          <w:szCs w:val="21"/>
        </w:rPr>
        <w:t>我方</w:t>
      </w:r>
      <w:r>
        <w:rPr>
          <w:szCs w:val="21"/>
        </w:rPr>
        <w:t>在投标之前已经与贵方进行了充分的沟通，完全理解并接受招标文件的各项规定和要求，对招标文件的合理性、合法性不再有异议。</w:t>
      </w:r>
    </w:p>
    <w:p w14:paraId="05E6EF93">
      <w:pPr>
        <w:spacing w:line="360" w:lineRule="auto"/>
        <w:rPr>
          <w:szCs w:val="21"/>
        </w:rPr>
      </w:pPr>
      <w:r>
        <w:rPr>
          <w:szCs w:val="21"/>
        </w:rPr>
        <w:t>（3）</w:t>
      </w:r>
      <w:r>
        <w:rPr>
          <w:rFonts w:hint="eastAsia"/>
          <w:szCs w:val="21"/>
        </w:rPr>
        <w:t>我方承诺本投标有效期为第三章投标人须知规定的期限。</w:t>
      </w:r>
    </w:p>
    <w:p w14:paraId="03EB4524">
      <w:pPr>
        <w:spacing w:line="360" w:lineRule="auto"/>
        <w:rPr>
          <w:szCs w:val="21"/>
        </w:rPr>
      </w:pPr>
      <w:r>
        <w:rPr>
          <w:szCs w:val="21"/>
        </w:rPr>
        <w:t>（4）如中标，本投标文件至本项目合同履行完毕止均保持有效，</w:t>
      </w:r>
      <w:r>
        <w:rPr>
          <w:rFonts w:hint="eastAsia"/>
          <w:szCs w:val="21"/>
        </w:rPr>
        <w:t>我方</w:t>
      </w:r>
      <w:r>
        <w:rPr>
          <w:szCs w:val="21"/>
        </w:rPr>
        <w:t>将按“招标文件”及政府采购法律、法规的规定履行合同责任和义务</w:t>
      </w:r>
      <w:r>
        <w:rPr>
          <w:rFonts w:hint="eastAsia"/>
          <w:szCs w:val="21"/>
        </w:rPr>
        <w:t>，并承诺</w:t>
      </w:r>
      <w:r>
        <w:rPr>
          <w:szCs w:val="21"/>
        </w:rPr>
        <w:t>不分包及转包他人。</w:t>
      </w:r>
    </w:p>
    <w:p w14:paraId="6C71D1FA">
      <w:pPr>
        <w:spacing w:line="360" w:lineRule="auto"/>
        <w:rPr>
          <w:szCs w:val="21"/>
        </w:rPr>
      </w:pPr>
      <w:r>
        <w:rPr>
          <w:szCs w:val="21"/>
        </w:rPr>
        <w:t>（5）</w:t>
      </w:r>
      <w:r>
        <w:rPr>
          <w:rFonts w:hint="eastAsia"/>
          <w:szCs w:val="21"/>
        </w:rPr>
        <w:t>我方</w:t>
      </w:r>
      <w:r>
        <w:rPr>
          <w:szCs w:val="21"/>
        </w:rPr>
        <w:t>同意按照贵方要求提供与投标有关的一切数据或资料。</w:t>
      </w:r>
    </w:p>
    <w:p w14:paraId="3A76D7B2">
      <w:pPr>
        <w:spacing w:line="360" w:lineRule="auto"/>
        <w:rPr>
          <w:szCs w:val="21"/>
        </w:rPr>
      </w:pPr>
      <w:r>
        <w:rPr>
          <w:szCs w:val="21"/>
        </w:rPr>
        <w:t>（6）与本项目有关的一切正式往来信函请寄：</w:t>
      </w:r>
    </w:p>
    <w:p w14:paraId="2BEAB71C">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电话：</w:t>
      </w:r>
      <w:r>
        <w:rPr>
          <w:szCs w:val="21"/>
          <w:u w:val="single"/>
        </w:rPr>
        <w:t xml:space="preserve">            </w:t>
      </w:r>
    </w:p>
    <w:p w14:paraId="7B1A9AA7">
      <w:pPr>
        <w:spacing w:line="360" w:lineRule="auto"/>
        <w:rPr>
          <w:szCs w:val="21"/>
        </w:rPr>
      </w:pPr>
      <w:r>
        <w:rPr>
          <w:szCs w:val="21"/>
        </w:rPr>
        <w:t>传真：</w:t>
      </w:r>
      <w:r>
        <w:rPr>
          <w:szCs w:val="21"/>
          <w:u w:val="single"/>
        </w:rPr>
        <w:t xml:space="preserve">           </w:t>
      </w:r>
      <w:r>
        <w:rPr>
          <w:szCs w:val="21"/>
        </w:rPr>
        <w:t xml:space="preserve">  </w:t>
      </w:r>
    </w:p>
    <w:p w14:paraId="7C5EA712">
      <w:pPr>
        <w:spacing w:line="360" w:lineRule="auto"/>
        <w:rPr>
          <w:szCs w:val="21"/>
        </w:rPr>
      </w:pPr>
      <w:r>
        <w:rPr>
          <w:szCs w:val="21"/>
        </w:rPr>
        <w:t>供应商代表姓名</w:t>
      </w:r>
      <w:r>
        <w:rPr>
          <w:szCs w:val="21"/>
          <w:u w:val="single"/>
        </w:rPr>
        <w:t xml:space="preserve">         </w:t>
      </w:r>
      <w:r>
        <w:rPr>
          <w:szCs w:val="21"/>
        </w:rPr>
        <w:t xml:space="preserve">  职务：</w:t>
      </w:r>
      <w:r>
        <w:rPr>
          <w:szCs w:val="21"/>
          <w:u w:val="single"/>
        </w:rPr>
        <w:t xml:space="preserve">         </w:t>
      </w:r>
      <w:r>
        <w:rPr>
          <w:szCs w:val="21"/>
        </w:rPr>
        <w:t xml:space="preserve">    </w:t>
      </w:r>
      <w:r>
        <w:rPr>
          <w:rFonts w:hint="eastAsia"/>
          <w:szCs w:val="21"/>
        </w:rPr>
        <w:t>邮箱：</w:t>
      </w:r>
      <w:r>
        <w:rPr>
          <w:rFonts w:hint="eastAsia"/>
          <w:szCs w:val="21"/>
          <w:u w:val="single"/>
        </w:rPr>
        <w:t xml:space="preserve"> </w:t>
      </w:r>
      <w:r>
        <w:rPr>
          <w:szCs w:val="21"/>
          <w:u w:val="single"/>
        </w:rPr>
        <w:t xml:space="preserve">             </w:t>
      </w:r>
      <w:r>
        <w:rPr>
          <w:szCs w:val="21"/>
        </w:rPr>
        <w:t xml:space="preserve"> </w:t>
      </w:r>
    </w:p>
    <w:bookmarkEnd w:id="178"/>
    <w:p w14:paraId="17077F31">
      <w:pPr>
        <w:spacing w:line="360" w:lineRule="auto"/>
        <w:rPr>
          <w:szCs w:val="21"/>
        </w:rPr>
      </w:pPr>
    </w:p>
    <w:p w14:paraId="66CE40B8">
      <w:pPr>
        <w:spacing w:line="360" w:lineRule="auto"/>
        <w:rPr>
          <w:szCs w:val="21"/>
        </w:rPr>
      </w:pPr>
    </w:p>
    <w:p w14:paraId="519EEA21">
      <w:pPr>
        <w:spacing w:line="360" w:lineRule="auto"/>
        <w:rPr>
          <w:szCs w:val="21"/>
          <w:u w:val="single"/>
        </w:rPr>
      </w:pPr>
      <w:r>
        <w:rPr>
          <w:szCs w:val="21"/>
        </w:rPr>
        <w:t>供应商</w:t>
      </w:r>
      <w:r>
        <w:rPr>
          <w:rFonts w:hint="eastAsia"/>
          <w:szCs w:val="21"/>
        </w:rPr>
        <w:t>名称(电子签章</w:t>
      </w:r>
      <w:r>
        <w:rPr>
          <w:szCs w:val="21"/>
        </w:rPr>
        <w:t>)：</w:t>
      </w:r>
      <w:r>
        <w:rPr>
          <w:szCs w:val="21"/>
          <w:u w:val="single"/>
        </w:rPr>
        <w:t xml:space="preserve">                  </w:t>
      </w:r>
      <w:r>
        <w:rPr>
          <w:szCs w:val="21"/>
        </w:rPr>
        <w:t xml:space="preserve">        </w:t>
      </w:r>
    </w:p>
    <w:p w14:paraId="074231A3">
      <w:pPr>
        <w:spacing w:line="360" w:lineRule="auto"/>
        <w:rPr>
          <w:szCs w:val="21"/>
        </w:rPr>
      </w:pPr>
    </w:p>
    <w:p w14:paraId="575B263D">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3C75D01">
      <w:r>
        <w:rPr>
          <w:b/>
          <w:szCs w:val="21"/>
        </w:rPr>
        <w:br w:type="page"/>
      </w:r>
      <w:r>
        <w:t>2．投标报价明细表格式：</w:t>
      </w:r>
    </w:p>
    <w:p w14:paraId="16766DD6">
      <w:pPr>
        <w:jc w:val="center"/>
        <w:rPr>
          <w:b/>
          <w:color w:val="auto"/>
          <w:szCs w:val="21"/>
        </w:rPr>
      </w:pPr>
      <w:r>
        <w:rPr>
          <w:b/>
          <w:color w:val="auto"/>
          <w:szCs w:val="21"/>
        </w:rPr>
        <w:t>投标报价明细表</w:t>
      </w:r>
    </w:p>
    <w:p w14:paraId="518B8776">
      <w:pPr>
        <w:ind w:firstLine="2415" w:firstLineChars="1150"/>
        <w:rPr>
          <w:color w:val="auto"/>
          <w:szCs w:val="21"/>
        </w:rPr>
      </w:pPr>
      <w:r>
        <w:rPr>
          <w:color w:val="auto"/>
          <w:szCs w:val="21"/>
        </w:rPr>
        <w:t xml:space="preserve">                                    金额单位：人民币（元）</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7474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3C417A66">
            <w:pPr>
              <w:jc w:val="center"/>
              <w:rPr>
                <w:color w:val="auto"/>
                <w:spacing w:val="20"/>
                <w:szCs w:val="21"/>
              </w:rPr>
            </w:pPr>
            <w:r>
              <w:rPr>
                <w:color w:val="auto"/>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7F2B023">
            <w:pPr>
              <w:jc w:val="center"/>
              <w:rPr>
                <w:color w:val="auto"/>
                <w:szCs w:val="21"/>
              </w:rPr>
            </w:pPr>
            <w:r>
              <w:rPr>
                <w:color w:val="auto"/>
                <w:szCs w:val="21"/>
              </w:rPr>
              <w:t>产品或服务名称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D68EE04">
            <w:pPr>
              <w:jc w:val="center"/>
              <w:rPr>
                <w:color w:val="auto"/>
                <w:szCs w:val="21"/>
              </w:rPr>
            </w:pPr>
            <w:r>
              <w:rPr>
                <w:color w:val="auto"/>
                <w:szCs w:val="21"/>
              </w:rPr>
              <w:t>制造商或服务商</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43AEEC2">
            <w:pPr>
              <w:jc w:val="center"/>
              <w:rPr>
                <w:color w:val="auto"/>
                <w:szCs w:val="21"/>
              </w:rPr>
            </w:pPr>
            <w:r>
              <w:rPr>
                <w:color w:val="auto"/>
                <w:szCs w:val="21"/>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F6061B3">
            <w:pPr>
              <w:jc w:val="center"/>
              <w:rPr>
                <w:color w:val="auto"/>
                <w:szCs w:val="21"/>
              </w:rPr>
            </w:pPr>
            <w:r>
              <w:rPr>
                <w:color w:val="auto"/>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D041BD5">
            <w:pPr>
              <w:jc w:val="center"/>
              <w:rPr>
                <w:color w:val="auto"/>
                <w:szCs w:val="21"/>
              </w:rPr>
            </w:pPr>
            <w:r>
              <w:rPr>
                <w:color w:val="auto"/>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D031DD7">
            <w:pPr>
              <w:jc w:val="center"/>
              <w:rPr>
                <w:color w:val="auto"/>
                <w:szCs w:val="21"/>
              </w:rPr>
            </w:pPr>
            <w:r>
              <w:rPr>
                <w:rFonts w:hint="eastAsia"/>
                <w:color w:val="auto"/>
                <w:szCs w:val="21"/>
              </w:rPr>
              <w:t>合计</w:t>
            </w:r>
          </w:p>
        </w:tc>
      </w:tr>
      <w:tr w14:paraId="6C20B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4E1250D2">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F6EB97C">
            <w:pPr>
              <w:jc w:val="center"/>
              <w:rPr>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5D31B8">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155028E">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2CC8BD7">
            <w:pPr>
              <w:jc w:val="center"/>
              <w:rPr>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C86E67">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49B3CE8">
            <w:pPr>
              <w:jc w:val="center"/>
              <w:rPr>
                <w:color w:val="auto"/>
                <w:spacing w:val="20"/>
                <w:szCs w:val="21"/>
              </w:rPr>
            </w:pPr>
          </w:p>
        </w:tc>
      </w:tr>
      <w:tr w14:paraId="5C669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43DD3159">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994BACF">
            <w:pPr>
              <w:jc w:val="center"/>
              <w:rPr>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2AF00BD">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07AD862">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A4AA35D">
            <w:pPr>
              <w:jc w:val="center"/>
              <w:rPr>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8A69751">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AFECF0C">
            <w:pPr>
              <w:jc w:val="center"/>
              <w:rPr>
                <w:color w:val="auto"/>
                <w:spacing w:val="20"/>
                <w:szCs w:val="21"/>
              </w:rPr>
            </w:pPr>
          </w:p>
        </w:tc>
      </w:tr>
      <w:tr w14:paraId="66C38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1E692A86">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A664233">
            <w:pPr>
              <w:jc w:val="center"/>
              <w:rPr>
                <w:color w:val="auto"/>
                <w:spacing w:val="20"/>
                <w:szCs w:val="21"/>
              </w:rPr>
            </w:pPr>
            <w:r>
              <w:rPr>
                <w:color w:val="auto"/>
                <w:spacing w:val="20"/>
                <w:szCs w:val="21"/>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31F61E">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7F53EE1">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0C4C4E3">
            <w:pPr>
              <w:jc w:val="center"/>
              <w:rPr>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1EFE3A2">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D5E1938">
            <w:pPr>
              <w:jc w:val="center"/>
              <w:rPr>
                <w:color w:val="auto"/>
                <w:spacing w:val="20"/>
                <w:szCs w:val="21"/>
              </w:rPr>
            </w:pPr>
          </w:p>
        </w:tc>
      </w:tr>
    </w:tbl>
    <w:p w14:paraId="5EE01B04">
      <w:pPr>
        <w:rPr>
          <w:color w:val="auto"/>
          <w:spacing w:val="20"/>
          <w:szCs w:val="21"/>
          <w:u w:val="single"/>
        </w:rPr>
      </w:pPr>
    </w:p>
    <w:p w14:paraId="6DE63DCB">
      <w:pPr>
        <w:spacing w:line="360" w:lineRule="auto"/>
        <w:rPr>
          <w:color w:val="auto"/>
          <w:spacing w:val="20"/>
          <w:szCs w:val="21"/>
        </w:rPr>
      </w:pPr>
    </w:p>
    <w:p w14:paraId="0F126450">
      <w:pPr>
        <w:pStyle w:val="17"/>
        <w:rPr>
          <w:color w:val="auto"/>
        </w:rPr>
      </w:pPr>
      <w:bookmarkStart w:id="183" w:name="_Hlk88990717"/>
      <w:r>
        <w:rPr>
          <w:color w:val="auto"/>
          <w:szCs w:val="21"/>
        </w:rPr>
        <w:t>注：</w:t>
      </w:r>
      <w:r>
        <w:rPr>
          <w:rFonts w:hint="eastAsia"/>
          <w:color w:val="auto"/>
          <w:szCs w:val="21"/>
        </w:rPr>
        <w:t>本表如</w:t>
      </w:r>
      <w:r>
        <w:rPr>
          <w:rFonts w:hint="eastAsia"/>
          <w:color w:val="auto"/>
        </w:rPr>
        <w:t>与</w:t>
      </w:r>
      <w:r>
        <w:rPr>
          <w:rFonts w:hint="eastAsia"/>
          <w:color w:val="auto"/>
          <w:szCs w:val="21"/>
        </w:rPr>
        <w:t>广西政府采购云平台</w:t>
      </w:r>
      <w:r>
        <w:rPr>
          <w:rFonts w:hint="eastAsia"/>
          <w:color w:val="auto"/>
        </w:rPr>
        <w:t>不一致的，以</w:t>
      </w:r>
      <w:r>
        <w:rPr>
          <w:rFonts w:hint="eastAsia"/>
          <w:color w:val="auto"/>
          <w:szCs w:val="21"/>
        </w:rPr>
        <w:t>广西政府采购云平台</w:t>
      </w:r>
      <w:r>
        <w:rPr>
          <w:rFonts w:hint="eastAsia"/>
          <w:color w:val="auto"/>
        </w:rPr>
        <w:t>为准。</w:t>
      </w:r>
    </w:p>
    <w:p w14:paraId="3A72FC75">
      <w:pPr>
        <w:jc w:val="left"/>
        <w:rPr>
          <w:color w:val="auto"/>
          <w:szCs w:val="21"/>
        </w:rPr>
      </w:pPr>
    </w:p>
    <w:p w14:paraId="75960C4E">
      <w:pPr>
        <w:spacing w:line="360" w:lineRule="auto"/>
        <w:rPr>
          <w:color w:val="auto"/>
          <w:spacing w:val="20"/>
          <w:szCs w:val="21"/>
        </w:rPr>
      </w:pPr>
    </w:p>
    <w:p w14:paraId="59AFDAAC">
      <w:pPr>
        <w:spacing w:line="360" w:lineRule="auto"/>
        <w:rPr>
          <w:color w:val="auto"/>
          <w:szCs w:val="21"/>
        </w:rPr>
      </w:pPr>
      <w:r>
        <w:rPr>
          <w:color w:val="auto"/>
          <w:szCs w:val="21"/>
        </w:rPr>
        <w:t>供应商名称（</w:t>
      </w:r>
      <w:r>
        <w:rPr>
          <w:rFonts w:hint="eastAsia"/>
          <w:color w:val="auto"/>
          <w:szCs w:val="21"/>
        </w:rPr>
        <w:t>电子签章</w:t>
      </w:r>
      <w:r>
        <w:rPr>
          <w:color w:val="auto"/>
          <w:szCs w:val="21"/>
        </w:rPr>
        <w:t>）：</w:t>
      </w:r>
      <w:r>
        <w:rPr>
          <w:color w:val="auto"/>
          <w:szCs w:val="21"/>
          <w:u w:val="single"/>
        </w:rPr>
        <w:t xml:space="preserve">                          </w:t>
      </w:r>
    </w:p>
    <w:p w14:paraId="70C5EE12">
      <w:pPr>
        <w:spacing w:line="360" w:lineRule="auto"/>
        <w:rPr>
          <w:color w:val="auto"/>
          <w:spacing w:val="20"/>
          <w:szCs w:val="21"/>
          <w:u w:val="single"/>
        </w:rPr>
      </w:pPr>
      <w:r>
        <w:rPr>
          <w:color w:val="auto"/>
          <w:szCs w:val="21"/>
        </w:rPr>
        <w:t>日  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p>
    <w:bookmarkEnd w:id="183"/>
    <w:p w14:paraId="052B5B6E">
      <w:pPr>
        <w:snapToGrid w:val="0"/>
        <w:spacing w:before="50" w:after="120" w:afterLines="50"/>
        <w:jc w:val="left"/>
        <w:rPr>
          <w:szCs w:val="21"/>
        </w:rPr>
      </w:pPr>
      <w:r>
        <w:rPr>
          <w:szCs w:val="21"/>
        </w:rPr>
        <w:br w:type="page"/>
      </w:r>
      <w:bookmarkStart w:id="184" w:name="_Hlk19115862"/>
      <w:r>
        <w:rPr>
          <w:szCs w:val="21"/>
        </w:rPr>
        <w:t>3．过低报价合理性的说明。（如有）</w:t>
      </w:r>
    </w:p>
    <w:p w14:paraId="11EB573B">
      <w:pPr>
        <w:spacing w:line="360" w:lineRule="auto"/>
        <w:ind w:firstLine="420" w:firstLineChars="200"/>
        <w:rPr>
          <w:szCs w:val="21"/>
        </w:rPr>
      </w:pPr>
      <w:r>
        <w:rPr>
          <w:szCs w:val="21"/>
        </w:rPr>
        <w:t>评审委员会认为供应商的报价明显低于其他通过符合性审查供应商报价的，供应商将被要求以书面方式提供</w:t>
      </w:r>
      <w:r>
        <w:rPr>
          <w:rFonts w:hint="eastAsia"/>
          <w:szCs w:val="21"/>
        </w:rPr>
        <w:t>说明</w:t>
      </w:r>
      <w:r>
        <w:rPr>
          <w:szCs w:val="21"/>
        </w:rPr>
        <w:t>。为避免在评审现场因未能及时提供说明而导致被评审委员会作为无效投标，供应商</w:t>
      </w:r>
      <w:r>
        <w:rPr>
          <w:rFonts w:hint="eastAsia"/>
        </w:rPr>
        <w:t>自行决定是否</w:t>
      </w:r>
      <w:r>
        <w:rPr>
          <w:kern w:val="1"/>
          <w:szCs w:val="21"/>
        </w:rPr>
        <w:t>直接在</w:t>
      </w:r>
      <w:r>
        <w:rPr>
          <w:szCs w:val="21"/>
        </w:rPr>
        <w:t>此处</w:t>
      </w:r>
      <w:r>
        <w:rPr>
          <w:rFonts w:hint="eastAsia"/>
          <w:szCs w:val="21"/>
        </w:rPr>
        <w:t>进行陈述</w:t>
      </w:r>
      <w:r>
        <w:rPr>
          <w:szCs w:val="21"/>
        </w:rPr>
        <w:t>。格式自拟。</w:t>
      </w:r>
      <w:r>
        <w:rPr>
          <w:rFonts w:hint="eastAsia"/>
          <w:szCs w:val="21"/>
        </w:rPr>
        <w:t>（</w:t>
      </w:r>
      <w:r>
        <w:rPr>
          <w:rFonts w:hint="eastAsia"/>
          <w:kern w:val="1"/>
          <w:szCs w:val="21"/>
        </w:rPr>
        <w:t>具体要求详见第四章评审方法及标准“过低报价合理性的审查”</w:t>
      </w:r>
      <w:r>
        <w:rPr>
          <w:rFonts w:hint="eastAsia"/>
          <w:szCs w:val="21"/>
        </w:rPr>
        <w:t>）</w:t>
      </w:r>
    </w:p>
    <w:bookmarkEnd w:id="184"/>
    <w:p w14:paraId="446BD2DE">
      <w:pPr>
        <w:widowControl/>
        <w:jc w:val="left"/>
        <w:rPr>
          <w:szCs w:val="21"/>
        </w:rPr>
      </w:pPr>
      <w:r>
        <w:rPr>
          <w:szCs w:val="21"/>
        </w:rPr>
        <w:br w:type="page"/>
      </w:r>
    </w:p>
    <w:p w14:paraId="289B0D6A">
      <w:pPr>
        <w:widowControl/>
        <w:jc w:val="left"/>
        <w:rPr>
          <w:color w:val="4472C4"/>
          <w:szCs w:val="21"/>
        </w:rPr>
      </w:pPr>
    </w:p>
    <w:p w14:paraId="0A21D426">
      <w:pPr>
        <w:widowControl/>
        <w:jc w:val="left"/>
        <w:outlineLvl w:val="1"/>
        <w:rPr>
          <w:szCs w:val="21"/>
        </w:rPr>
      </w:pPr>
      <w:bookmarkStart w:id="185" w:name="_Hlk88990880"/>
      <w:r>
        <w:rPr>
          <w:rFonts w:hint="eastAsia"/>
          <w:szCs w:val="21"/>
          <w:lang w:val="en-US" w:eastAsia="zh-CN"/>
        </w:rPr>
        <w:t>4</w:t>
      </w:r>
      <w:r>
        <w:rPr>
          <w:rFonts w:hint="eastAsia"/>
          <w:szCs w:val="21"/>
        </w:rPr>
        <w:t>．开标一览表</w:t>
      </w:r>
    </w:p>
    <w:p w14:paraId="6E4CFAEB">
      <w:pPr>
        <w:widowControl/>
        <w:jc w:val="left"/>
        <w:rPr>
          <w:color w:val="4472C4"/>
          <w:szCs w:val="21"/>
        </w:rPr>
      </w:pPr>
    </w:p>
    <w:p w14:paraId="37AE0F2D">
      <w:pPr>
        <w:widowControl/>
        <w:jc w:val="left"/>
        <w:rPr>
          <w:color w:val="4472C4"/>
          <w:szCs w:val="21"/>
        </w:rPr>
      </w:pPr>
    </w:p>
    <w:p w14:paraId="3880E96A">
      <w:pPr>
        <w:widowControl/>
        <w:jc w:val="left"/>
        <w:rPr>
          <w:color w:val="4472C4"/>
          <w:szCs w:val="21"/>
        </w:rPr>
      </w:pPr>
    </w:p>
    <w:p w14:paraId="486EEAE2">
      <w:pPr>
        <w:rPr>
          <w:b/>
          <w:szCs w:val="21"/>
        </w:rPr>
      </w:pPr>
    </w:p>
    <w:p w14:paraId="5C860530">
      <w:pPr>
        <w:rPr>
          <w:b/>
          <w:szCs w:val="21"/>
        </w:rPr>
      </w:pPr>
    </w:p>
    <w:p w14:paraId="77D8EB09">
      <w:pPr>
        <w:rPr>
          <w:b/>
          <w:szCs w:val="21"/>
        </w:rPr>
      </w:pPr>
      <w:r>
        <w:rPr>
          <w:rFonts w:hint="eastAsia"/>
          <w:b/>
          <w:bCs w:val="0"/>
          <w:szCs w:val="21"/>
        </w:rPr>
        <w:t>格式详见广西政府采购云平台，且仅在广西政府采购云平台填写即可</w:t>
      </w:r>
      <w:r>
        <w:rPr>
          <w:rFonts w:hint="eastAsia"/>
          <w:b/>
          <w:szCs w:val="21"/>
        </w:rPr>
        <w:t>。</w:t>
      </w:r>
    </w:p>
    <w:bookmarkEnd w:id="185"/>
    <w:p w14:paraId="7F4A90C7">
      <w:pPr>
        <w:widowControl/>
        <w:jc w:val="left"/>
        <w:rPr>
          <w:color w:val="4472C4"/>
          <w:szCs w:val="21"/>
        </w:rPr>
      </w:pPr>
    </w:p>
    <w:sectPr>
      <w:headerReference r:id="rId14"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汉仪书宋二S">
    <w:altName w:val="Calibri"/>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A09DC">
    <w:pPr>
      <w:pStyle w:val="32"/>
      <w:jc w:val="center"/>
    </w:pPr>
    <w:r>
      <w:fldChar w:fldCharType="begin"/>
    </w:r>
    <w:r>
      <w:instrText xml:space="preserve">PAGE   \* MERGEFORMAT</w:instrText>
    </w:r>
    <w:r>
      <w:fldChar w:fldCharType="separate"/>
    </w:r>
    <w:r>
      <w:rPr>
        <w:lang w:val="zh-CN"/>
      </w:rPr>
      <w:t>35</w:t>
    </w:r>
    <w:r>
      <w:fldChar w:fldCharType="end"/>
    </w:r>
  </w:p>
  <w:p w14:paraId="626EA9E5">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D0E2">
    <w:pPr>
      <w:pStyle w:val="32"/>
      <w:framePr w:wrap="around" w:vAnchor="text" w:hAnchor="margin" w:xAlign="center" w:y="1"/>
      <w:rPr>
        <w:rStyle w:val="56"/>
      </w:rPr>
    </w:pPr>
    <w:r>
      <w:fldChar w:fldCharType="begin"/>
    </w:r>
    <w:r>
      <w:rPr>
        <w:rStyle w:val="56"/>
      </w:rPr>
      <w:instrText xml:space="preserve">PAGE  </w:instrText>
    </w:r>
    <w:r>
      <w:fldChar w:fldCharType="end"/>
    </w:r>
  </w:p>
  <w:p w14:paraId="79945400">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8238A">
    <w:pPr>
      <w:pStyle w:val="32"/>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F9BF">
    <w:pPr>
      <w:pStyle w:val="3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BFD7">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1E501">
    <w:pPr>
      <w:pStyle w:val="33"/>
      <w:jc w:val="left"/>
    </w:pPr>
    <w:r>
      <w:rPr>
        <w:rFonts w:hint="eastAsia"/>
      </w:rPr>
      <w:t xml:space="preserve"> </w:t>
    </w:r>
  </w:p>
  <w:p w14:paraId="12C4BA08">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9746F">
    <w:pPr>
      <w:pStyle w:val="33"/>
      <w:pBdr>
        <w:bottom w:val="none" w:color="auto" w:sz="0" w:space="1"/>
      </w:pBdr>
      <w:jc w:val="lef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E5F2">
    <w:pPr>
      <w:pStyle w:val="33"/>
      <w:pBdr>
        <w:bottom w:val="none" w:color="auto" w:sz="0" w:space="1"/>
      </w:pBdr>
      <w:jc w:val="left"/>
    </w:pPr>
    <w:r>
      <w:rPr>
        <w:rFonts w:hint="eastAsia"/>
      </w:rPr>
      <w:t xml:space="preserve">                                                         </w:t>
    </w:r>
  </w:p>
  <w:p w14:paraId="416DEDBB">
    <w:pPr>
      <w:pStyle w:val="33"/>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DECD1">
    <w:pPr>
      <w:pStyle w:val="33"/>
      <w:pBdr>
        <w:bottom w:val="none" w:color="auto" w:sz="0" w:space="1"/>
      </w:pBdr>
      <w:jc w:val="lef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6B119">
    <w:pPr>
      <w:pStyle w:val="33"/>
      <w:pBdr>
        <w:bottom w:val="none" w:color="auto" w:sz="0" w:space="1"/>
      </w:pBdr>
      <w:jc w:val="lef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43867">
    <w:pPr>
      <w:pStyle w:val="33"/>
      <w:jc w:val="left"/>
    </w:pPr>
    <w:r>
      <w:rPr>
        <w:rFonts w:hint="eastAsia"/>
        <w:lang w:eastAsia="zh-CN"/>
      </w:rPr>
      <w:t>广西乐正工程项目管理有限公司</w:t>
    </w:r>
    <w:r>
      <w:rPr>
        <w:rFonts w:hint="eastAsia"/>
      </w:rPr>
      <w:t>招标文件                                                     评标方法及评标标准</w:t>
    </w:r>
  </w:p>
  <w:p w14:paraId="7A0E49AB">
    <w:pPr>
      <w:pStyle w:val="33"/>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25A24">
    <w:pPr>
      <w:pBdr>
        <w:bottom w:val="none" w:color="auto" w:sz="0" w:space="0"/>
      </w:pBdr>
      <w:rPr>
        <w:sz w:val="18"/>
        <w:szCs w:val="18"/>
        <w:u w:val="single"/>
      </w:rPr>
    </w:pP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isplayHorizontalDrawingGridEvery w:val="1"/>
  <w:displayVerticalDrawingGridEvery w:val="1"/>
  <w:noPunctuationKerning w:val="1"/>
  <w:characterSpacingControl w:val="doNotCompress"/>
  <w:compat>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NGNjOGI4ZDIyMzg0YmM5M2E2OGZiZmEzZmViOTA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D1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1C9F"/>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07"/>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571B"/>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0F7E"/>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B97"/>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294"/>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377"/>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3F45"/>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84B"/>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593"/>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2EED"/>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B7E2F"/>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9A0"/>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5A"/>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0D7"/>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5F3"/>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CCE"/>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27FF0"/>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33"/>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BF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AA5"/>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526"/>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4F7"/>
    <w:rsid w:val="00C168AC"/>
    <w:rsid w:val="00C16B83"/>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C49"/>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762"/>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4F9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0351AA"/>
    <w:rsid w:val="011A11A4"/>
    <w:rsid w:val="012340D9"/>
    <w:rsid w:val="01405559"/>
    <w:rsid w:val="014B5B44"/>
    <w:rsid w:val="0182219D"/>
    <w:rsid w:val="018C5F7F"/>
    <w:rsid w:val="01BE4069"/>
    <w:rsid w:val="01BE5800"/>
    <w:rsid w:val="01E46F65"/>
    <w:rsid w:val="01F82835"/>
    <w:rsid w:val="01FD7E4B"/>
    <w:rsid w:val="027C5214"/>
    <w:rsid w:val="02E536DD"/>
    <w:rsid w:val="03100052"/>
    <w:rsid w:val="035E737B"/>
    <w:rsid w:val="037D3DF5"/>
    <w:rsid w:val="03AD764F"/>
    <w:rsid w:val="03AF786B"/>
    <w:rsid w:val="03F06C42"/>
    <w:rsid w:val="041B3357"/>
    <w:rsid w:val="042C4A18"/>
    <w:rsid w:val="048F7B35"/>
    <w:rsid w:val="04C34346"/>
    <w:rsid w:val="04E30437"/>
    <w:rsid w:val="05465FD3"/>
    <w:rsid w:val="05D640FE"/>
    <w:rsid w:val="05F41FAA"/>
    <w:rsid w:val="05F45E3B"/>
    <w:rsid w:val="063B78DC"/>
    <w:rsid w:val="06971FEE"/>
    <w:rsid w:val="06C123D8"/>
    <w:rsid w:val="06C615A8"/>
    <w:rsid w:val="06CC603E"/>
    <w:rsid w:val="0764271A"/>
    <w:rsid w:val="076E0F6D"/>
    <w:rsid w:val="07865624"/>
    <w:rsid w:val="0790693B"/>
    <w:rsid w:val="07A62D33"/>
    <w:rsid w:val="07E84F31"/>
    <w:rsid w:val="083772CA"/>
    <w:rsid w:val="0839529D"/>
    <w:rsid w:val="0898267C"/>
    <w:rsid w:val="08CA13FE"/>
    <w:rsid w:val="09974C33"/>
    <w:rsid w:val="09B82947"/>
    <w:rsid w:val="0A134713"/>
    <w:rsid w:val="0A8C5FC6"/>
    <w:rsid w:val="0A8C7FBE"/>
    <w:rsid w:val="0B5F3925"/>
    <w:rsid w:val="0B725406"/>
    <w:rsid w:val="0BF958C7"/>
    <w:rsid w:val="0C2561A2"/>
    <w:rsid w:val="0C370854"/>
    <w:rsid w:val="0C3F3332"/>
    <w:rsid w:val="0C460641"/>
    <w:rsid w:val="0C5A09A9"/>
    <w:rsid w:val="0C665099"/>
    <w:rsid w:val="0CBF0B1F"/>
    <w:rsid w:val="0CDB719E"/>
    <w:rsid w:val="0CE95B9C"/>
    <w:rsid w:val="0D56019D"/>
    <w:rsid w:val="0DF02531"/>
    <w:rsid w:val="0E0812B7"/>
    <w:rsid w:val="0E407559"/>
    <w:rsid w:val="0EAB6A73"/>
    <w:rsid w:val="0F0E3698"/>
    <w:rsid w:val="0F242EBB"/>
    <w:rsid w:val="0F4D0707"/>
    <w:rsid w:val="0F8C6CB2"/>
    <w:rsid w:val="0FBA2A45"/>
    <w:rsid w:val="0FC41654"/>
    <w:rsid w:val="0FDE7285"/>
    <w:rsid w:val="103E7FAD"/>
    <w:rsid w:val="1042721E"/>
    <w:rsid w:val="104C05B8"/>
    <w:rsid w:val="1051557C"/>
    <w:rsid w:val="107D050E"/>
    <w:rsid w:val="10CD1330"/>
    <w:rsid w:val="1147532F"/>
    <w:rsid w:val="118C2ED5"/>
    <w:rsid w:val="11B176E2"/>
    <w:rsid w:val="11B83D31"/>
    <w:rsid w:val="125D0492"/>
    <w:rsid w:val="126F5DEF"/>
    <w:rsid w:val="12795B29"/>
    <w:rsid w:val="1279795D"/>
    <w:rsid w:val="12AA7B7B"/>
    <w:rsid w:val="12C82F5F"/>
    <w:rsid w:val="12F62B63"/>
    <w:rsid w:val="130D010A"/>
    <w:rsid w:val="13696837"/>
    <w:rsid w:val="139B3968"/>
    <w:rsid w:val="13AA30FE"/>
    <w:rsid w:val="13B31AEC"/>
    <w:rsid w:val="13DE2D1A"/>
    <w:rsid w:val="13FE3FBA"/>
    <w:rsid w:val="140E1568"/>
    <w:rsid w:val="14302302"/>
    <w:rsid w:val="14321BD6"/>
    <w:rsid w:val="14404369"/>
    <w:rsid w:val="14F450DE"/>
    <w:rsid w:val="151B08BC"/>
    <w:rsid w:val="15DA412F"/>
    <w:rsid w:val="161019C3"/>
    <w:rsid w:val="164642B5"/>
    <w:rsid w:val="175D674F"/>
    <w:rsid w:val="179055A0"/>
    <w:rsid w:val="17B53534"/>
    <w:rsid w:val="17CD2550"/>
    <w:rsid w:val="17E4768B"/>
    <w:rsid w:val="18114189"/>
    <w:rsid w:val="186D30FE"/>
    <w:rsid w:val="18F06F2D"/>
    <w:rsid w:val="19117739"/>
    <w:rsid w:val="19403824"/>
    <w:rsid w:val="19AD7F51"/>
    <w:rsid w:val="19CA0B03"/>
    <w:rsid w:val="1A077661"/>
    <w:rsid w:val="1A366198"/>
    <w:rsid w:val="1A9E3747"/>
    <w:rsid w:val="1B90527E"/>
    <w:rsid w:val="1BA50D14"/>
    <w:rsid w:val="1BA677E7"/>
    <w:rsid w:val="1C157D87"/>
    <w:rsid w:val="1C183DA8"/>
    <w:rsid w:val="1C352CA3"/>
    <w:rsid w:val="1C625D30"/>
    <w:rsid w:val="1C7671E3"/>
    <w:rsid w:val="1C777601"/>
    <w:rsid w:val="1C7B6556"/>
    <w:rsid w:val="1C8A493E"/>
    <w:rsid w:val="1CA052F9"/>
    <w:rsid w:val="1CBF57E0"/>
    <w:rsid w:val="1CCB6998"/>
    <w:rsid w:val="1CD34AE1"/>
    <w:rsid w:val="1CD6623F"/>
    <w:rsid w:val="1CF90898"/>
    <w:rsid w:val="1CFA0FE7"/>
    <w:rsid w:val="1D3F5364"/>
    <w:rsid w:val="1D453489"/>
    <w:rsid w:val="1D4824C2"/>
    <w:rsid w:val="1D8C69C4"/>
    <w:rsid w:val="1DE0117D"/>
    <w:rsid w:val="1E1C7C6C"/>
    <w:rsid w:val="1E786F00"/>
    <w:rsid w:val="1E7C1E81"/>
    <w:rsid w:val="1EE26B01"/>
    <w:rsid w:val="1F147CCD"/>
    <w:rsid w:val="1F1F65F5"/>
    <w:rsid w:val="1F227F17"/>
    <w:rsid w:val="1F343C02"/>
    <w:rsid w:val="1F9C6A9E"/>
    <w:rsid w:val="1FAC7E53"/>
    <w:rsid w:val="200008B3"/>
    <w:rsid w:val="20256A93"/>
    <w:rsid w:val="20517FE3"/>
    <w:rsid w:val="20523600"/>
    <w:rsid w:val="20597707"/>
    <w:rsid w:val="206A094A"/>
    <w:rsid w:val="207D067D"/>
    <w:rsid w:val="20CE2C18"/>
    <w:rsid w:val="20D94DDE"/>
    <w:rsid w:val="21577705"/>
    <w:rsid w:val="217C1DAF"/>
    <w:rsid w:val="218220DE"/>
    <w:rsid w:val="21FE096D"/>
    <w:rsid w:val="222C76C6"/>
    <w:rsid w:val="22466CF3"/>
    <w:rsid w:val="2253067F"/>
    <w:rsid w:val="228F33A1"/>
    <w:rsid w:val="22A344E7"/>
    <w:rsid w:val="22C9107A"/>
    <w:rsid w:val="22DE3197"/>
    <w:rsid w:val="22E449E3"/>
    <w:rsid w:val="230E0741"/>
    <w:rsid w:val="23B459CF"/>
    <w:rsid w:val="23F63E16"/>
    <w:rsid w:val="243A32C2"/>
    <w:rsid w:val="243F71F1"/>
    <w:rsid w:val="25093A3B"/>
    <w:rsid w:val="25236D0D"/>
    <w:rsid w:val="252F645D"/>
    <w:rsid w:val="255676EF"/>
    <w:rsid w:val="255E2F6B"/>
    <w:rsid w:val="257007B0"/>
    <w:rsid w:val="258858A9"/>
    <w:rsid w:val="25E21C3F"/>
    <w:rsid w:val="25F64D5E"/>
    <w:rsid w:val="2666570F"/>
    <w:rsid w:val="26757E2C"/>
    <w:rsid w:val="26790701"/>
    <w:rsid w:val="267970AE"/>
    <w:rsid w:val="273508EE"/>
    <w:rsid w:val="27483692"/>
    <w:rsid w:val="275B0FEC"/>
    <w:rsid w:val="275D4EC3"/>
    <w:rsid w:val="276F6E45"/>
    <w:rsid w:val="278066D7"/>
    <w:rsid w:val="27827B0F"/>
    <w:rsid w:val="27886287"/>
    <w:rsid w:val="279F712B"/>
    <w:rsid w:val="27EB6814"/>
    <w:rsid w:val="27F53526"/>
    <w:rsid w:val="27F613F5"/>
    <w:rsid w:val="27FA5E76"/>
    <w:rsid w:val="28510862"/>
    <w:rsid w:val="28690FE5"/>
    <w:rsid w:val="288E2BD2"/>
    <w:rsid w:val="28DC50AB"/>
    <w:rsid w:val="28E55271"/>
    <w:rsid w:val="28E7739E"/>
    <w:rsid w:val="2923374B"/>
    <w:rsid w:val="29841E1A"/>
    <w:rsid w:val="29BD796F"/>
    <w:rsid w:val="29F01EC0"/>
    <w:rsid w:val="2A3A75DF"/>
    <w:rsid w:val="2A5306A1"/>
    <w:rsid w:val="2A9F7442"/>
    <w:rsid w:val="2AAC3644"/>
    <w:rsid w:val="2B5103E4"/>
    <w:rsid w:val="2B5B780D"/>
    <w:rsid w:val="2B8073C2"/>
    <w:rsid w:val="2B8946FF"/>
    <w:rsid w:val="2C0A4741"/>
    <w:rsid w:val="2C9F197B"/>
    <w:rsid w:val="2CCD473A"/>
    <w:rsid w:val="2CF86E08"/>
    <w:rsid w:val="2D287BC3"/>
    <w:rsid w:val="2D5D589F"/>
    <w:rsid w:val="2D9B15EF"/>
    <w:rsid w:val="2DB61F8F"/>
    <w:rsid w:val="2E150147"/>
    <w:rsid w:val="2E304308"/>
    <w:rsid w:val="2E336D9D"/>
    <w:rsid w:val="2EB26D79"/>
    <w:rsid w:val="2EC27BA3"/>
    <w:rsid w:val="2EF7784D"/>
    <w:rsid w:val="2F16026E"/>
    <w:rsid w:val="2F7145F4"/>
    <w:rsid w:val="2F78636C"/>
    <w:rsid w:val="2FE13365"/>
    <w:rsid w:val="30183F1E"/>
    <w:rsid w:val="301C1F55"/>
    <w:rsid w:val="303436A9"/>
    <w:rsid w:val="304117E8"/>
    <w:rsid w:val="30580298"/>
    <w:rsid w:val="30646F90"/>
    <w:rsid w:val="30CB0402"/>
    <w:rsid w:val="310955F2"/>
    <w:rsid w:val="31197E88"/>
    <w:rsid w:val="321E42BD"/>
    <w:rsid w:val="322007B0"/>
    <w:rsid w:val="324D2681"/>
    <w:rsid w:val="326A628C"/>
    <w:rsid w:val="337D5EB4"/>
    <w:rsid w:val="33A81F62"/>
    <w:rsid w:val="33B65F28"/>
    <w:rsid w:val="34457450"/>
    <w:rsid w:val="349B3370"/>
    <w:rsid w:val="34BC749F"/>
    <w:rsid w:val="34D348B8"/>
    <w:rsid w:val="350E185E"/>
    <w:rsid w:val="35373F98"/>
    <w:rsid w:val="35487054"/>
    <w:rsid w:val="35871ED9"/>
    <w:rsid w:val="359E4EC6"/>
    <w:rsid w:val="36246068"/>
    <w:rsid w:val="36276452"/>
    <w:rsid w:val="363B7932"/>
    <w:rsid w:val="366302C2"/>
    <w:rsid w:val="36D15C2A"/>
    <w:rsid w:val="36FA4BBC"/>
    <w:rsid w:val="371D61FE"/>
    <w:rsid w:val="374B5AC3"/>
    <w:rsid w:val="377834F5"/>
    <w:rsid w:val="37C8447C"/>
    <w:rsid w:val="38187E4F"/>
    <w:rsid w:val="3820445B"/>
    <w:rsid w:val="38210467"/>
    <w:rsid w:val="38401B73"/>
    <w:rsid w:val="384B1D2A"/>
    <w:rsid w:val="38832151"/>
    <w:rsid w:val="38F24247"/>
    <w:rsid w:val="393D3428"/>
    <w:rsid w:val="39780BBB"/>
    <w:rsid w:val="399267A7"/>
    <w:rsid w:val="39D617F2"/>
    <w:rsid w:val="3A59585F"/>
    <w:rsid w:val="3A6C4ACA"/>
    <w:rsid w:val="3A7F1329"/>
    <w:rsid w:val="3A9974DB"/>
    <w:rsid w:val="3AD211EB"/>
    <w:rsid w:val="3B4E6F37"/>
    <w:rsid w:val="3B731AB5"/>
    <w:rsid w:val="3B833738"/>
    <w:rsid w:val="3B874762"/>
    <w:rsid w:val="3B892174"/>
    <w:rsid w:val="3BD258C9"/>
    <w:rsid w:val="3C2527C5"/>
    <w:rsid w:val="3C4E0CC8"/>
    <w:rsid w:val="3C84642E"/>
    <w:rsid w:val="3D6F75C9"/>
    <w:rsid w:val="3DBD343E"/>
    <w:rsid w:val="3DD27C6C"/>
    <w:rsid w:val="3DE90F01"/>
    <w:rsid w:val="3E266E35"/>
    <w:rsid w:val="3F017995"/>
    <w:rsid w:val="3F4829A1"/>
    <w:rsid w:val="3F6D6EBE"/>
    <w:rsid w:val="3F7F04D5"/>
    <w:rsid w:val="3F8A64BB"/>
    <w:rsid w:val="400D48C5"/>
    <w:rsid w:val="40420B44"/>
    <w:rsid w:val="404C221E"/>
    <w:rsid w:val="40A005F0"/>
    <w:rsid w:val="412225DA"/>
    <w:rsid w:val="417D76A0"/>
    <w:rsid w:val="417E1386"/>
    <w:rsid w:val="4190159F"/>
    <w:rsid w:val="41C23CEA"/>
    <w:rsid w:val="421729DE"/>
    <w:rsid w:val="422B6BF4"/>
    <w:rsid w:val="42347713"/>
    <w:rsid w:val="426D6123"/>
    <w:rsid w:val="42B80EC8"/>
    <w:rsid w:val="42B86E9B"/>
    <w:rsid w:val="431D176F"/>
    <w:rsid w:val="435636B8"/>
    <w:rsid w:val="43664B49"/>
    <w:rsid w:val="43923B90"/>
    <w:rsid w:val="43AE02ED"/>
    <w:rsid w:val="43B00A8F"/>
    <w:rsid w:val="43D35D61"/>
    <w:rsid w:val="443B7D84"/>
    <w:rsid w:val="44AC2A30"/>
    <w:rsid w:val="452545FE"/>
    <w:rsid w:val="454B391C"/>
    <w:rsid w:val="45511B47"/>
    <w:rsid w:val="459557D9"/>
    <w:rsid w:val="45A15DDB"/>
    <w:rsid w:val="45A3513D"/>
    <w:rsid w:val="45B22926"/>
    <w:rsid w:val="4681712C"/>
    <w:rsid w:val="468B6718"/>
    <w:rsid w:val="46DA7E0E"/>
    <w:rsid w:val="46DC75FC"/>
    <w:rsid w:val="473B23EB"/>
    <w:rsid w:val="476250CF"/>
    <w:rsid w:val="47755CF7"/>
    <w:rsid w:val="479559FD"/>
    <w:rsid w:val="47B32EAB"/>
    <w:rsid w:val="47C40E8C"/>
    <w:rsid w:val="48967C7F"/>
    <w:rsid w:val="48B1218F"/>
    <w:rsid w:val="48B14AB0"/>
    <w:rsid w:val="48BB286C"/>
    <w:rsid w:val="48BD520B"/>
    <w:rsid w:val="48D6123C"/>
    <w:rsid w:val="49150F51"/>
    <w:rsid w:val="491A265E"/>
    <w:rsid w:val="493C0826"/>
    <w:rsid w:val="49480BD4"/>
    <w:rsid w:val="496A6840"/>
    <w:rsid w:val="496E11C3"/>
    <w:rsid w:val="4981448B"/>
    <w:rsid w:val="49861AA1"/>
    <w:rsid w:val="499F04DF"/>
    <w:rsid w:val="49C820BA"/>
    <w:rsid w:val="49CB3BFF"/>
    <w:rsid w:val="4AA4619B"/>
    <w:rsid w:val="4AAB5447"/>
    <w:rsid w:val="4AAE7A16"/>
    <w:rsid w:val="4AC62161"/>
    <w:rsid w:val="4AE66BE3"/>
    <w:rsid w:val="4B284D77"/>
    <w:rsid w:val="4B4439C2"/>
    <w:rsid w:val="4BEC1507"/>
    <w:rsid w:val="4CD363C9"/>
    <w:rsid w:val="4CE8277F"/>
    <w:rsid w:val="4CFA6A2E"/>
    <w:rsid w:val="4CFB3C00"/>
    <w:rsid w:val="4D7F6702"/>
    <w:rsid w:val="4D9D0D8A"/>
    <w:rsid w:val="4DD27ACF"/>
    <w:rsid w:val="4E1A7ECD"/>
    <w:rsid w:val="4E7D040D"/>
    <w:rsid w:val="4E91538A"/>
    <w:rsid w:val="4F123950"/>
    <w:rsid w:val="4F134C73"/>
    <w:rsid w:val="4F4026F2"/>
    <w:rsid w:val="4F98598E"/>
    <w:rsid w:val="4FBA4253"/>
    <w:rsid w:val="50041972"/>
    <w:rsid w:val="507519D9"/>
    <w:rsid w:val="50A56102"/>
    <w:rsid w:val="50CC06E1"/>
    <w:rsid w:val="50EC442B"/>
    <w:rsid w:val="510B5441"/>
    <w:rsid w:val="517C422B"/>
    <w:rsid w:val="51824CF6"/>
    <w:rsid w:val="51B12B8B"/>
    <w:rsid w:val="51B657BF"/>
    <w:rsid w:val="51B96E96"/>
    <w:rsid w:val="51D91D6E"/>
    <w:rsid w:val="51F324C4"/>
    <w:rsid w:val="52127D7D"/>
    <w:rsid w:val="5235306E"/>
    <w:rsid w:val="52412A63"/>
    <w:rsid w:val="525672F6"/>
    <w:rsid w:val="53226F6B"/>
    <w:rsid w:val="534179D1"/>
    <w:rsid w:val="53763D4D"/>
    <w:rsid w:val="54135280"/>
    <w:rsid w:val="5526139C"/>
    <w:rsid w:val="552B2D26"/>
    <w:rsid w:val="554E1470"/>
    <w:rsid w:val="55986D51"/>
    <w:rsid w:val="55AE4859"/>
    <w:rsid w:val="55D42624"/>
    <w:rsid w:val="55E0078B"/>
    <w:rsid w:val="560A481B"/>
    <w:rsid w:val="56133CA0"/>
    <w:rsid w:val="562E599A"/>
    <w:rsid w:val="56C8194B"/>
    <w:rsid w:val="56DD4ABD"/>
    <w:rsid w:val="56E52DC8"/>
    <w:rsid w:val="5703231E"/>
    <w:rsid w:val="57116442"/>
    <w:rsid w:val="578D3493"/>
    <w:rsid w:val="584D20BC"/>
    <w:rsid w:val="586A7A45"/>
    <w:rsid w:val="58914C8B"/>
    <w:rsid w:val="58D2797E"/>
    <w:rsid w:val="58E3423E"/>
    <w:rsid w:val="58F23ED5"/>
    <w:rsid w:val="59016040"/>
    <w:rsid w:val="593C03CE"/>
    <w:rsid w:val="5956205C"/>
    <w:rsid w:val="599637F4"/>
    <w:rsid w:val="599E6CB8"/>
    <w:rsid w:val="59BB52F3"/>
    <w:rsid w:val="59E031E2"/>
    <w:rsid w:val="5A5B5FB9"/>
    <w:rsid w:val="5AA974E8"/>
    <w:rsid w:val="5AD0387F"/>
    <w:rsid w:val="5B8340E7"/>
    <w:rsid w:val="5B8D0599"/>
    <w:rsid w:val="5B937814"/>
    <w:rsid w:val="5B9C3BF3"/>
    <w:rsid w:val="5BA627EA"/>
    <w:rsid w:val="5BAA125C"/>
    <w:rsid w:val="5C2238AB"/>
    <w:rsid w:val="5C254E10"/>
    <w:rsid w:val="5C6E79F1"/>
    <w:rsid w:val="5C8657B1"/>
    <w:rsid w:val="5CA73484"/>
    <w:rsid w:val="5CB66DDB"/>
    <w:rsid w:val="5CE5499C"/>
    <w:rsid w:val="5D77243C"/>
    <w:rsid w:val="5DD60CDA"/>
    <w:rsid w:val="5DE04457"/>
    <w:rsid w:val="5DE80B25"/>
    <w:rsid w:val="5E2F13E4"/>
    <w:rsid w:val="5EAB78EE"/>
    <w:rsid w:val="5EC546B7"/>
    <w:rsid w:val="5EE01513"/>
    <w:rsid w:val="5F2555EA"/>
    <w:rsid w:val="5F515511"/>
    <w:rsid w:val="5FA9036D"/>
    <w:rsid w:val="5FB20CF3"/>
    <w:rsid w:val="5FE20A6A"/>
    <w:rsid w:val="5FE80DF1"/>
    <w:rsid w:val="5FED079B"/>
    <w:rsid w:val="60367925"/>
    <w:rsid w:val="60394F33"/>
    <w:rsid w:val="607A028C"/>
    <w:rsid w:val="608D70E6"/>
    <w:rsid w:val="60A07495"/>
    <w:rsid w:val="6111181F"/>
    <w:rsid w:val="61904268"/>
    <w:rsid w:val="61922827"/>
    <w:rsid w:val="61985AAE"/>
    <w:rsid w:val="619B21A0"/>
    <w:rsid w:val="61A24375"/>
    <w:rsid w:val="61C95215"/>
    <w:rsid w:val="61CF4043"/>
    <w:rsid w:val="62047ED8"/>
    <w:rsid w:val="620863D2"/>
    <w:rsid w:val="620942F4"/>
    <w:rsid w:val="620F6680"/>
    <w:rsid w:val="62197E84"/>
    <w:rsid w:val="626058BD"/>
    <w:rsid w:val="62D70238"/>
    <w:rsid w:val="62FB76E5"/>
    <w:rsid w:val="630014F2"/>
    <w:rsid w:val="632863F8"/>
    <w:rsid w:val="634E5810"/>
    <w:rsid w:val="63585E05"/>
    <w:rsid w:val="636310DD"/>
    <w:rsid w:val="637D2331"/>
    <w:rsid w:val="63A81226"/>
    <w:rsid w:val="64A357A5"/>
    <w:rsid w:val="650A079C"/>
    <w:rsid w:val="651D1C32"/>
    <w:rsid w:val="659A0F52"/>
    <w:rsid w:val="65A823AD"/>
    <w:rsid w:val="65C94625"/>
    <w:rsid w:val="65E5355A"/>
    <w:rsid w:val="66B370FA"/>
    <w:rsid w:val="66FB5425"/>
    <w:rsid w:val="67073DC9"/>
    <w:rsid w:val="673C65F0"/>
    <w:rsid w:val="674A3D4F"/>
    <w:rsid w:val="67762CFD"/>
    <w:rsid w:val="67880668"/>
    <w:rsid w:val="679006E0"/>
    <w:rsid w:val="67E75936"/>
    <w:rsid w:val="67EB28ED"/>
    <w:rsid w:val="680E64F1"/>
    <w:rsid w:val="681450EA"/>
    <w:rsid w:val="68200AAD"/>
    <w:rsid w:val="6864772D"/>
    <w:rsid w:val="687E455F"/>
    <w:rsid w:val="68BC6A3B"/>
    <w:rsid w:val="69290CE5"/>
    <w:rsid w:val="692E211D"/>
    <w:rsid w:val="698C77F2"/>
    <w:rsid w:val="69C53915"/>
    <w:rsid w:val="6A121AD7"/>
    <w:rsid w:val="6A3C248C"/>
    <w:rsid w:val="6ABA024E"/>
    <w:rsid w:val="6AD23B35"/>
    <w:rsid w:val="6AF208ED"/>
    <w:rsid w:val="6B091DF8"/>
    <w:rsid w:val="6C3226C6"/>
    <w:rsid w:val="6C545FF5"/>
    <w:rsid w:val="6C591BE2"/>
    <w:rsid w:val="6C691BD8"/>
    <w:rsid w:val="6C97063E"/>
    <w:rsid w:val="6D554232"/>
    <w:rsid w:val="6DA71E62"/>
    <w:rsid w:val="6E0A4A26"/>
    <w:rsid w:val="6E5A4385"/>
    <w:rsid w:val="6E5E1B6C"/>
    <w:rsid w:val="6EED5F9B"/>
    <w:rsid w:val="6EEF71D1"/>
    <w:rsid w:val="6EF04F82"/>
    <w:rsid w:val="6F021A16"/>
    <w:rsid w:val="6F1C43D6"/>
    <w:rsid w:val="6F1D40CE"/>
    <w:rsid w:val="6F514777"/>
    <w:rsid w:val="7051517A"/>
    <w:rsid w:val="706758D9"/>
    <w:rsid w:val="70A647A4"/>
    <w:rsid w:val="70D85BD1"/>
    <w:rsid w:val="71175551"/>
    <w:rsid w:val="715B338A"/>
    <w:rsid w:val="71695F18"/>
    <w:rsid w:val="716A7ADC"/>
    <w:rsid w:val="71DE2E53"/>
    <w:rsid w:val="721D27C5"/>
    <w:rsid w:val="721F39FF"/>
    <w:rsid w:val="729E121E"/>
    <w:rsid w:val="72E23A7A"/>
    <w:rsid w:val="72F6179B"/>
    <w:rsid w:val="733252F0"/>
    <w:rsid w:val="735B2E64"/>
    <w:rsid w:val="736D35AA"/>
    <w:rsid w:val="738003CA"/>
    <w:rsid w:val="73A40BF2"/>
    <w:rsid w:val="73B1121C"/>
    <w:rsid w:val="73C56EED"/>
    <w:rsid w:val="74180D50"/>
    <w:rsid w:val="741E3A74"/>
    <w:rsid w:val="742970E4"/>
    <w:rsid w:val="74917CCB"/>
    <w:rsid w:val="749B0247"/>
    <w:rsid w:val="74CC56DC"/>
    <w:rsid w:val="74E67714"/>
    <w:rsid w:val="74FD067F"/>
    <w:rsid w:val="754461E9"/>
    <w:rsid w:val="758D4AB4"/>
    <w:rsid w:val="75D12961"/>
    <w:rsid w:val="765941C5"/>
    <w:rsid w:val="76C21ABB"/>
    <w:rsid w:val="76E859B6"/>
    <w:rsid w:val="772462D2"/>
    <w:rsid w:val="773B6CD4"/>
    <w:rsid w:val="77E302C4"/>
    <w:rsid w:val="77E30949"/>
    <w:rsid w:val="77F16A53"/>
    <w:rsid w:val="783525A0"/>
    <w:rsid w:val="78372035"/>
    <w:rsid w:val="786F12BD"/>
    <w:rsid w:val="786F1AA9"/>
    <w:rsid w:val="7872551D"/>
    <w:rsid w:val="78B86EE8"/>
    <w:rsid w:val="78D41F79"/>
    <w:rsid w:val="7920071D"/>
    <w:rsid w:val="79B56BC5"/>
    <w:rsid w:val="79C52BC7"/>
    <w:rsid w:val="79C747F6"/>
    <w:rsid w:val="7A230AC3"/>
    <w:rsid w:val="7A2861E8"/>
    <w:rsid w:val="7A36659D"/>
    <w:rsid w:val="7A6027C1"/>
    <w:rsid w:val="7A854A12"/>
    <w:rsid w:val="7A8A005C"/>
    <w:rsid w:val="7ADE2C3C"/>
    <w:rsid w:val="7B136D89"/>
    <w:rsid w:val="7B237820"/>
    <w:rsid w:val="7B690757"/>
    <w:rsid w:val="7B75534E"/>
    <w:rsid w:val="7B974622"/>
    <w:rsid w:val="7C3C1587"/>
    <w:rsid w:val="7C6B3F7A"/>
    <w:rsid w:val="7CA52AE4"/>
    <w:rsid w:val="7D2C4132"/>
    <w:rsid w:val="7D4E72F0"/>
    <w:rsid w:val="7D581DAF"/>
    <w:rsid w:val="7D860B69"/>
    <w:rsid w:val="7DA27F18"/>
    <w:rsid w:val="7DD15417"/>
    <w:rsid w:val="7DED1691"/>
    <w:rsid w:val="7E01111B"/>
    <w:rsid w:val="7E055930"/>
    <w:rsid w:val="7E662EAD"/>
    <w:rsid w:val="7E9219F9"/>
    <w:rsid w:val="7EC14C30"/>
    <w:rsid w:val="7EF87B3E"/>
    <w:rsid w:val="7F474277"/>
    <w:rsid w:val="7F52348C"/>
    <w:rsid w:val="7F924D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6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2"/>
    <w:qFormat/>
    <w:uiPriority w:val="0"/>
    <w:pPr>
      <w:keepNext/>
      <w:keepLines/>
      <w:spacing w:before="260" w:after="260" w:line="413" w:lineRule="auto"/>
      <w:outlineLvl w:val="2"/>
    </w:pPr>
    <w:rPr>
      <w:b/>
      <w:bCs/>
      <w:sz w:val="32"/>
      <w:szCs w:val="32"/>
    </w:rPr>
  </w:style>
  <w:style w:type="paragraph" w:styleId="5">
    <w:name w:val="heading 4"/>
    <w:basedOn w:val="1"/>
    <w:next w:val="1"/>
    <w:link w:val="63"/>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64"/>
    <w:qFormat/>
    <w:uiPriority w:val="0"/>
    <w:pPr>
      <w:keepNext/>
      <w:keepLines/>
      <w:spacing w:before="280" w:after="290" w:line="372" w:lineRule="auto"/>
      <w:outlineLvl w:val="4"/>
    </w:pPr>
    <w:rPr>
      <w:b/>
      <w:sz w:val="28"/>
    </w:rPr>
  </w:style>
  <w:style w:type="paragraph" w:styleId="8">
    <w:name w:val="heading 6"/>
    <w:basedOn w:val="1"/>
    <w:next w:val="7"/>
    <w:link w:val="65"/>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66"/>
    <w:qFormat/>
    <w:uiPriority w:val="0"/>
    <w:pPr>
      <w:keepNext/>
      <w:keepLines/>
      <w:spacing w:before="240" w:after="64" w:line="317" w:lineRule="auto"/>
      <w:outlineLvl w:val="6"/>
    </w:pPr>
    <w:rPr>
      <w:b/>
      <w:sz w:val="24"/>
    </w:rPr>
  </w:style>
  <w:style w:type="paragraph" w:styleId="10">
    <w:name w:val="heading 8"/>
    <w:basedOn w:val="1"/>
    <w:next w:val="7"/>
    <w:link w:val="67"/>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68"/>
    <w:qFormat/>
    <w:uiPriority w:val="0"/>
    <w:pPr>
      <w:keepNext/>
      <w:keepLines/>
      <w:spacing w:before="240" w:after="64" w:line="317" w:lineRule="auto"/>
      <w:outlineLvl w:val="8"/>
    </w:pPr>
    <w:rPr>
      <w:rFonts w:ascii="Arial" w:hAnsi="Arial" w:eastAsia="黑体"/>
    </w:rPr>
  </w:style>
  <w:style w:type="character" w:default="1" w:styleId="54">
    <w:name w:val="Default Paragraph Font"/>
    <w:unhideWhenUsed/>
    <w:qFormat/>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9"/>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70"/>
    <w:qFormat/>
    <w:uiPriority w:val="0"/>
    <w:pPr>
      <w:jc w:val="left"/>
    </w:pPr>
  </w:style>
  <w:style w:type="paragraph" w:styleId="18">
    <w:name w:val="Body Text 3"/>
    <w:basedOn w:val="1"/>
    <w:link w:val="71"/>
    <w:qFormat/>
    <w:uiPriority w:val="0"/>
    <w:pPr>
      <w:spacing w:line="500" w:lineRule="exact"/>
    </w:pPr>
    <w:rPr>
      <w:b/>
      <w:bCs/>
      <w:sz w:val="24"/>
    </w:rPr>
  </w:style>
  <w:style w:type="paragraph" w:styleId="19">
    <w:name w:val="Body Text"/>
    <w:basedOn w:val="1"/>
    <w:next w:val="20"/>
    <w:link w:val="72"/>
    <w:qFormat/>
    <w:uiPriority w:val="0"/>
    <w:pPr>
      <w:spacing w:line="380" w:lineRule="exact"/>
    </w:pPr>
    <w:rPr>
      <w:sz w:val="24"/>
    </w:rPr>
  </w:style>
  <w:style w:type="paragraph" w:styleId="20">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21">
    <w:name w:val="Body Text Indent"/>
    <w:basedOn w:val="1"/>
    <w:link w:val="73"/>
    <w:qFormat/>
    <w:uiPriority w:val="0"/>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next w:val="1"/>
    <w:link w:val="74"/>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75"/>
    <w:qFormat/>
    <w:uiPriority w:val="0"/>
    <w:pPr>
      <w:ind w:left="100" w:leftChars="2500"/>
    </w:pPr>
    <w:rPr>
      <w:rFonts w:ascii="宋体" w:hAnsi="Courier New"/>
      <w:szCs w:val="21"/>
    </w:rPr>
  </w:style>
  <w:style w:type="paragraph" w:styleId="30">
    <w:name w:val="Body Text Indent 2"/>
    <w:basedOn w:val="1"/>
    <w:link w:val="76"/>
    <w:qFormat/>
    <w:uiPriority w:val="0"/>
    <w:pPr>
      <w:ind w:firstLine="630"/>
    </w:pPr>
    <w:rPr>
      <w:sz w:val="32"/>
      <w:szCs w:val="20"/>
    </w:rPr>
  </w:style>
  <w:style w:type="paragraph" w:styleId="31">
    <w:name w:val="Balloon Text"/>
    <w:basedOn w:val="1"/>
    <w:link w:val="77"/>
    <w:qFormat/>
    <w:uiPriority w:val="0"/>
    <w:rPr>
      <w:sz w:val="18"/>
      <w:szCs w:val="18"/>
    </w:rPr>
  </w:style>
  <w:style w:type="paragraph" w:styleId="32">
    <w:name w:val="footer"/>
    <w:basedOn w:val="1"/>
    <w:link w:val="78"/>
    <w:qFormat/>
    <w:uiPriority w:val="0"/>
    <w:pPr>
      <w:tabs>
        <w:tab w:val="center" w:pos="4153"/>
        <w:tab w:val="right" w:pos="8306"/>
      </w:tabs>
      <w:snapToGrid w:val="0"/>
      <w:jc w:val="left"/>
    </w:pPr>
    <w:rPr>
      <w:sz w:val="18"/>
      <w:szCs w:val="18"/>
    </w:rPr>
  </w:style>
  <w:style w:type="paragraph" w:styleId="33">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80"/>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81"/>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next w:val="1"/>
    <w:link w:val="83"/>
    <w:qFormat/>
    <w:uiPriority w:val="0"/>
    <w:pPr>
      <w:jc w:val="center"/>
    </w:pPr>
    <w:rPr>
      <w:sz w:val="30"/>
    </w:rPr>
  </w:style>
  <w:style w:type="paragraph" w:styleId="49">
    <w:name w:val="annotation subject"/>
    <w:basedOn w:val="17"/>
    <w:next w:val="17"/>
    <w:link w:val="84"/>
    <w:qFormat/>
    <w:uiPriority w:val="0"/>
    <w:rPr>
      <w:b/>
      <w:bCs/>
    </w:rPr>
  </w:style>
  <w:style w:type="paragraph" w:styleId="50">
    <w:name w:val="Body Text First Indent"/>
    <w:basedOn w:val="19"/>
    <w:link w:val="85"/>
    <w:qFormat/>
    <w:uiPriority w:val="0"/>
    <w:pPr>
      <w:spacing w:after="120" w:line="240" w:lineRule="auto"/>
      <w:ind w:firstLine="420" w:firstLineChars="100"/>
    </w:pPr>
    <w:rPr>
      <w:sz w:val="21"/>
    </w:rPr>
  </w:style>
  <w:style w:type="paragraph" w:styleId="51">
    <w:name w:val="Body Text First Indent 2"/>
    <w:basedOn w:val="21"/>
    <w:link w:val="86"/>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qFormat/>
    <w:uiPriority w:val="0"/>
  </w:style>
  <w:style w:type="character" w:styleId="57">
    <w:name w:val="FollowedHyperlink"/>
    <w:qFormat/>
    <w:uiPriority w:val="99"/>
    <w:rPr>
      <w:color w:val="800080"/>
      <w:u w:val="single"/>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1 字符1"/>
    <w:link w:val="2"/>
    <w:qFormat/>
    <w:uiPriority w:val="9"/>
    <w:rPr>
      <w:rFonts w:eastAsia="宋体"/>
      <w:b/>
      <w:bCs/>
      <w:kern w:val="44"/>
      <w:sz w:val="44"/>
      <w:szCs w:val="44"/>
      <w:lang w:val="en-US" w:eastAsia="zh-CN" w:bidi="ar-SA"/>
    </w:rPr>
  </w:style>
  <w:style w:type="character" w:customStyle="1" w:styleId="61">
    <w:name w:val="标题 2 字符1"/>
    <w:link w:val="3"/>
    <w:qFormat/>
    <w:uiPriority w:val="0"/>
    <w:rPr>
      <w:rFonts w:ascii="Arial" w:hAnsi="Arial" w:eastAsia="黑体"/>
      <w:b/>
      <w:bCs/>
      <w:kern w:val="2"/>
      <w:sz w:val="32"/>
      <w:szCs w:val="32"/>
    </w:rPr>
  </w:style>
  <w:style w:type="character" w:customStyle="1" w:styleId="62">
    <w:name w:val="标题 3 字符1"/>
    <w:link w:val="4"/>
    <w:qFormat/>
    <w:uiPriority w:val="0"/>
    <w:rPr>
      <w:b/>
      <w:bCs/>
      <w:kern w:val="2"/>
      <w:sz w:val="32"/>
      <w:szCs w:val="32"/>
    </w:rPr>
  </w:style>
  <w:style w:type="character" w:customStyle="1" w:styleId="63">
    <w:name w:val="标题 4 字符1"/>
    <w:link w:val="5"/>
    <w:qFormat/>
    <w:uiPriority w:val="0"/>
    <w:rPr>
      <w:rFonts w:ascii="Arial" w:hAnsi="Arial" w:eastAsia="黑体"/>
      <w:sz w:val="28"/>
    </w:rPr>
  </w:style>
  <w:style w:type="character" w:customStyle="1" w:styleId="64">
    <w:name w:val="标题 5 字符1"/>
    <w:link w:val="6"/>
    <w:qFormat/>
    <w:uiPriority w:val="0"/>
    <w:rPr>
      <w:b/>
      <w:kern w:val="2"/>
      <w:sz w:val="28"/>
      <w:szCs w:val="24"/>
    </w:rPr>
  </w:style>
  <w:style w:type="character" w:customStyle="1" w:styleId="65">
    <w:name w:val="标题 6 字符1"/>
    <w:link w:val="8"/>
    <w:qFormat/>
    <w:uiPriority w:val="0"/>
    <w:rPr>
      <w:rFonts w:ascii="Arial" w:hAnsi="Arial" w:eastAsia="黑体"/>
      <w:b/>
      <w:kern w:val="2"/>
      <w:sz w:val="24"/>
      <w:szCs w:val="24"/>
    </w:rPr>
  </w:style>
  <w:style w:type="character" w:customStyle="1" w:styleId="66">
    <w:name w:val="标题 7 字符1"/>
    <w:link w:val="9"/>
    <w:qFormat/>
    <w:uiPriority w:val="0"/>
    <w:rPr>
      <w:b/>
      <w:kern w:val="2"/>
      <w:sz w:val="24"/>
      <w:szCs w:val="24"/>
    </w:rPr>
  </w:style>
  <w:style w:type="character" w:customStyle="1" w:styleId="67">
    <w:name w:val="标题 8 字符1"/>
    <w:link w:val="10"/>
    <w:qFormat/>
    <w:uiPriority w:val="0"/>
    <w:rPr>
      <w:rFonts w:ascii="Arial" w:hAnsi="Arial" w:eastAsia="黑体"/>
      <w:kern w:val="2"/>
      <w:sz w:val="24"/>
      <w:szCs w:val="24"/>
    </w:rPr>
  </w:style>
  <w:style w:type="character" w:customStyle="1" w:styleId="68">
    <w:name w:val="标题 9 字符1"/>
    <w:link w:val="11"/>
    <w:qFormat/>
    <w:uiPriority w:val="0"/>
    <w:rPr>
      <w:rFonts w:ascii="Arial" w:hAnsi="Arial" w:eastAsia="黑体"/>
      <w:kern w:val="2"/>
      <w:sz w:val="21"/>
      <w:szCs w:val="24"/>
    </w:rPr>
  </w:style>
  <w:style w:type="character" w:customStyle="1" w:styleId="69">
    <w:name w:val="文档结构图 字符1"/>
    <w:link w:val="16"/>
    <w:qFormat/>
    <w:uiPriority w:val="0"/>
    <w:rPr>
      <w:sz w:val="21"/>
      <w:shd w:val="clear" w:color="auto" w:fill="000080"/>
    </w:rPr>
  </w:style>
  <w:style w:type="character" w:customStyle="1" w:styleId="70">
    <w:name w:val="批注文字 字符1"/>
    <w:link w:val="17"/>
    <w:qFormat/>
    <w:uiPriority w:val="0"/>
    <w:rPr>
      <w:kern w:val="2"/>
      <w:sz w:val="21"/>
      <w:szCs w:val="24"/>
    </w:rPr>
  </w:style>
  <w:style w:type="character" w:customStyle="1" w:styleId="71">
    <w:name w:val="正文文本 3 字符1"/>
    <w:link w:val="18"/>
    <w:qFormat/>
    <w:uiPriority w:val="0"/>
    <w:rPr>
      <w:b/>
      <w:bCs/>
      <w:kern w:val="2"/>
      <w:sz w:val="24"/>
      <w:szCs w:val="24"/>
    </w:rPr>
  </w:style>
  <w:style w:type="character" w:customStyle="1" w:styleId="72">
    <w:name w:val="正文文本 字符1"/>
    <w:link w:val="19"/>
    <w:qFormat/>
    <w:uiPriority w:val="99"/>
    <w:rPr>
      <w:kern w:val="2"/>
      <w:sz w:val="24"/>
      <w:szCs w:val="24"/>
    </w:rPr>
  </w:style>
  <w:style w:type="character" w:customStyle="1" w:styleId="73">
    <w:name w:val="正文文本缩进 字符1"/>
    <w:link w:val="21"/>
    <w:qFormat/>
    <w:uiPriority w:val="99"/>
    <w:rPr>
      <w:rFonts w:ascii="仿宋_GB2312" w:eastAsia="仿宋_GB2312"/>
      <w:kern w:val="2"/>
      <w:sz w:val="32"/>
    </w:rPr>
  </w:style>
  <w:style w:type="character" w:customStyle="1" w:styleId="74">
    <w:name w:val="纯文本 字符1"/>
    <w:link w:val="27"/>
    <w:qFormat/>
    <w:uiPriority w:val="99"/>
    <w:rPr>
      <w:rFonts w:ascii="宋体" w:hAnsi="Courier New" w:eastAsia="宋体" w:cs="Courier New"/>
      <w:kern w:val="2"/>
      <w:sz w:val="21"/>
      <w:szCs w:val="21"/>
      <w:lang w:val="en-US" w:eastAsia="zh-CN" w:bidi="ar-SA"/>
    </w:rPr>
  </w:style>
  <w:style w:type="character" w:customStyle="1" w:styleId="75">
    <w:name w:val="日期 字符1"/>
    <w:link w:val="29"/>
    <w:qFormat/>
    <w:uiPriority w:val="0"/>
    <w:rPr>
      <w:rFonts w:ascii="宋体" w:hAnsi="Courier New" w:cs="Courier New"/>
      <w:kern w:val="2"/>
      <w:sz w:val="21"/>
      <w:szCs w:val="21"/>
    </w:rPr>
  </w:style>
  <w:style w:type="character" w:customStyle="1" w:styleId="76">
    <w:name w:val="正文文本缩进 2 字符1"/>
    <w:link w:val="30"/>
    <w:qFormat/>
    <w:uiPriority w:val="0"/>
    <w:rPr>
      <w:kern w:val="2"/>
      <w:sz w:val="32"/>
    </w:rPr>
  </w:style>
  <w:style w:type="character" w:customStyle="1" w:styleId="77">
    <w:name w:val="批注框文本 字符1"/>
    <w:link w:val="31"/>
    <w:qFormat/>
    <w:uiPriority w:val="0"/>
    <w:rPr>
      <w:kern w:val="2"/>
      <w:sz w:val="18"/>
      <w:szCs w:val="18"/>
    </w:rPr>
  </w:style>
  <w:style w:type="character" w:customStyle="1" w:styleId="78">
    <w:name w:val="页脚 字符1"/>
    <w:link w:val="32"/>
    <w:qFormat/>
    <w:uiPriority w:val="0"/>
    <w:rPr>
      <w:kern w:val="2"/>
      <w:sz w:val="18"/>
      <w:szCs w:val="18"/>
    </w:rPr>
  </w:style>
  <w:style w:type="character" w:customStyle="1" w:styleId="79">
    <w:name w:val="页眉 字符1"/>
    <w:link w:val="33"/>
    <w:qFormat/>
    <w:uiPriority w:val="99"/>
    <w:rPr>
      <w:kern w:val="2"/>
      <w:sz w:val="18"/>
      <w:szCs w:val="18"/>
    </w:rPr>
  </w:style>
  <w:style w:type="character" w:customStyle="1" w:styleId="80">
    <w:name w:val="正文文本缩进 3 字符1"/>
    <w:link w:val="39"/>
    <w:qFormat/>
    <w:uiPriority w:val="0"/>
    <w:rPr>
      <w:kern w:val="2"/>
      <w:sz w:val="16"/>
      <w:szCs w:val="16"/>
    </w:rPr>
  </w:style>
  <w:style w:type="character" w:customStyle="1" w:styleId="81">
    <w:name w:val="正文文本 2 字符1"/>
    <w:link w:val="42"/>
    <w:qFormat/>
    <w:uiPriority w:val="0"/>
    <w:rPr>
      <w:kern w:val="2"/>
      <w:sz w:val="21"/>
      <w:szCs w:val="24"/>
    </w:rPr>
  </w:style>
  <w:style w:type="character" w:customStyle="1" w:styleId="82">
    <w:name w:val="HTML 预设格式 字符1"/>
    <w:link w:val="45"/>
    <w:qFormat/>
    <w:uiPriority w:val="0"/>
    <w:rPr>
      <w:rFonts w:ascii="黑体" w:hAnsi="Courier New" w:eastAsia="黑体" w:cs="Courier New"/>
    </w:rPr>
  </w:style>
  <w:style w:type="character" w:customStyle="1" w:styleId="83">
    <w:name w:val="标题 字符1"/>
    <w:link w:val="48"/>
    <w:qFormat/>
    <w:uiPriority w:val="0"/>
    <w:rPr>
      <w:kern w:val="2"/>
      <w:sz w:val="30"/>
      <w:szCs w:val="24"/>
    </w:rPr>
  </w:style>
  <w:style w:type="character" w:customStyle="1" w:styleId="84">
    <w:name w:val="批注主题 字符1"/>
    <w:link w:val="49"/>
    <w:qFormat/>
    <w:uiPriority w:val="0"/>
    <w:rPr>
      <w:b/>
      <w:bCs/>
      <w:kern w:val="2"/>
      <w:sz w:val="21"/>
      <w:szCs w:val="24"/>
    </w:rPr>
  </w:style>
  <w:style w:type="character" w:customStyle="1" w:styleId="85">
    <w:name w:val="正文文本首行缩进 字符1"/>
    <w:link w:val="50"/>
    <w:qFormat/>
    <w:uiPriority w:val="0"/>
    <w:rPr>
      <w:kern w:val="2"/>
      <w:sz w:val="21"/>
      <w:szCs w:val="24"/>
    </w:rPr>
  </w:style>
  <w:style w:type="character" w:customStyle="1" w:styleId="86">
    <w:name w:val="正文文本首行缩进 2 字符1"/>
    <w:link w:val="51"/>
    <w:qFormat/>
    <w:uiPriority w:val="0"/>
    <w:rPr>
      <w:kern w:val="2"/>
      <w:sz w:val="21"/>
      <w:szCs w:val="24"/>
    </w:rPr>
  </w:style>
  <w:style w:type="character" w:customStyle="1" w:styleId="87">
    <w:name w:val="标题 4 字符"/>
    <w:semiHidden/>
    <w:qFormat/>
    <w:uiPriority w:val="9"/>
    <w:rPr>
      <w:rFonts w:ascii="等线 Light" w:hAnsi="等线 Light" w:eastAsia="等线 Light" w:cs="Times New Roman"/>
      <w:b/>
      <w:bCs/>
      <w:kern w:val="2"/>
      <w:sz w:val="28"/>
      <w:szCs w:val="28"/>
    </w:rPr>
  </w:style>
  <w:style w:type="character" w:customStyle="1" w:styleId="88">
    <w:name w:val="HTML 预设格式 字符"/>
    <w:semiHidden/>
    <w:qFormat/>
    <w:uiPriority w:val="99"/>
    <w:rPr>
      <w:rFonts w:ascii="Courier New" w:hAnsi="Courier New" w:cs="Courier New"/>
      <w:kern w:val="2"/>
    </w:rPr>
  </w:style>
  <w:style w:type="character" w:customStyle="1" w:styleId="89">
    <w:name w:val="graytext1"/>
    <w:qFormat/>
    <w:uiPriority w:val="0"/>
    <w:rPr>
      <w:color w:val="666666"/>
    </w:rPr>
  </w:style>
  <w:style w:type="character" w:customStyle="1" w:styleId="90">
    <w:name w:val="标题 6 字符"/>
    <w:semiHidden/>
    <w:qFormat/>
    <w:uiPriority w:val="9"/>
    <w:rPr>
      <w:rFonts w:ascii="等线 Light" w:hAnsi="等线 Light" w:eastAsia="等线 Light" w:cs="Times New Roman"/>
      <w:b/>
      <w:bCs/>
      <w:kern w:val="2"/>
      <w:sz w:val="24"/>
      <w:szCs w:val="24"/>
    </w:rPr>
  </w:style>
  <w:style w:type="character" w:customStyle="1" w:styleId="91">
    <w:name w:val="white"/>
    <w:qFormat/>
    <w:uiPriority w:val="0"/>
  </w:style>
  <w:style w:type="character" w:customStyle="1" w:styleId="92">
    <w:name w:val="text11"/>
    <w:qFormat/>
    <w:uiPriority w:val="0"/>
    <w:rPr>
      <w:rFonts w:hint="default" w:ascii="Verdana" w:hAnsi="Verdana"/>
      <w:color w:val="4E4E4E"/>
      <w:sz w:val="18"/>
      <w:szCs w:val="18"/>
    </w:rPr>
  </w:style>
  <w:style w:type="character" w:customStyle="1" w:styleId="93">
    <w:name w:val="gray12"/>
    <w:qFormat/>
    <w:uiPriority w:val="0"/>
  </w:style>
  <w:style w:type="character" w:customStyle="1" w:styleId="94">
    <w:name w:val="font01"/>
    <w:qFormat/>
    <w:uiPriority w:val="0"/>
    <w:rPr>
      <w:rFonts w:hint="eastAsia" w:ascii="宋体" w:hAnsi="宋体" w:eastAsia="宋体"/>
      <w:color w:val="000000"/>
      <w:sz w:val="22"/>
      <w:szCs w:val="22"/>
      <w:u w:val="none"/>
    </w:rPr>
  </w:style>
  <w:style w:type="character" w:customStyle="1" w:styleId="95">
    <w:name w:val="mark8"/>
    <w:qFormat/>
    <w:uiPriority w:val="0"/>
    <w:rPr>
      <w:b/>
      <w:bCs/>
      <w:sz w:val="21"/>
      <w:szCs w:val="21"/>
    </w:rPr>
  </w:style>
  <w:style w:type="character" w:customStyle="1" w:styleId="96">
    <w:name w:val="纯文本 Char1"/>
    <w:qFormat/>
    <w:uiPriority w:val="0"/>
    <w:rPr>
      <w:rFonts w:ascii="宋体" w:hAnsi="Courier New" w:eastAsia="宋体" w:cs="Courier New"/>
      <w:kern w:val="2"/>
      <w:sz w:val="21"/>
      <w:szCs w:val="21"/>
      <w:lang w:val="en-US" w:eastAsia="zh-CN" w:bidi="ar-SA"/>
    </w:rPr>
  </w:style>
  <w:style w:type="character" w:customStyle="1" w:styleId="97">
    <w:name w:val="short_text1"/>
    <w:qFormat/>
    <w:uiPriority w:val="0"/>
    <w:rPr>
      <w:sz w:val="26"/>
    </w:rPr>
  </w:style>
  <w:style w:type="character" w:customStyle="1" w:styleId="98">
    <w:name w:val="1ji Char"/>
    <w:link w:val="99"/>
    <w:qFormat/>
    <w:uiPriority w:val="0"/>
    <w:rPr>
      <w:rFonts w:ascii="宋体" w:hAnsi="宋体" w:eastAsia="宋体"/>
      <w:b/>
      <w:bCs/>
      <w:kern w:val="44"/>
      <w:sz w:val="36"/>
      <w:szCs w:val="44"/>
      <w:lang w:val="en-US" w:eastAsia="zh-CN" w:bidi="ar-SA"/>
    </w:rPr>
  </w:style>
  <w:style w:type="paragraph" w:customStyle="1" w:styleId="99">
    <w:name w:val="1ji"/>
    <w:basedOn w:val="2"/>
    <w:link w:val="98"/>
    <w:qFormat/>
    <w:uiPriority w:val="0"/>
    <w:pPr>
      <w:keepLines w:val="0"/>
      <w:widowControl/>
      <w:spacing w:before="0" w:after="0" w:line="240" w:lineRule="auto"/>
      <w:jc w:val="center"/>
    </w:pPr>
    <w:rPr>
      <w:rFonts w:ascii="宋体" w:hAnsi="宋体"/>
      <w:sz w:val="36"/>
    </w:rPr>
  </w:style>
  <w:style w:type="character" w:customStyle="1" w:styleId="100">
    <w:name w:val="标题 7 字符"/>
    <w:semiHidden/>
    <w:qFormat/>
    <w:uiPriority w:val="9"/>
    <w:rPr>
      <w:b/>
      <w:bCs/>
      <w:kern w:val="2"/>
      <w:sz w:val="24"/>
      <w:szCs w:val="24"/>
    </w:rPr>
  </w:style>
  <w:style w:type="character" w:customStyle="1" w:styleId="101">
    <w:name w:val="批注主题 字符"/>
    <w:qFormat/>
    <w:uiPriority w:val="0"/>
    <w:rPr>
      <w:b/>
      <w:bCs/>
      <w:kern w:val="2"/>
      <w:sz w:val="21"/>
      <w:szCs w:val="24"/>
    </w:rPr>
  </w:style>
  <w:style w:type="character" w:customStyle="1" w:styleId="102">
    <w:name w:val="正文文本首行缩进 字符"/>
    <w:semiHidden/>
    <w:qFormat/>
    <w:uiPriority w:val="99"/>
  </w:style>
  <w:style w:type="character" w:customStyle="1" w:styleId="103">
    <w:name w:val="f151"/>
    <w:qFormat/>
    <w:uiPriority w:val="0"/>
    <w:rPr>
      <w:sz w:val="23"/>
      <w:szCs w:val="23"/>
    </w:rPr>
  </w:style>
  <w:style w:type="character" w:customStyle="1" w:styleId="104">
    <w:name w:val="标题 5 字符"/>
    <w:semiHidden/>
    <w:qFormat/>
    <w:uiPriority w:val="9"/>
    <w:rPr>
      <w:b/>
      <w:bCs/>
      <w:kern w:val="2"/>
      <w:sz w:val="28"/>
      <w:szCs w:val="28"/>
    </w:rPr>
  </w:style>
  <w:style w:type="character" w:customStyle="1" w:styleId="105">
    <w:name w:val="content2"/>
    <w:qFormat/>
    <w:uiPriority w:val="0"/>
  </w:style>
  <w:style w:type="character" w:customStyle="1" w:styleId="106">
    <w:name w:val="062"/>
    <w:qFormat/>
    <w:uiPriority w:val="0"/>
    <w:rPr>
      <w:rFonts w:ascii="宋体" w:hAnsi="宋体"/>
      <w:b/>
      <w:bCs/>
      <w:sz w:val="32"/>
    </w:rPr>
  </w:style>
  <w:style w:type="character" w:customStyle="1" w:styleId="107">
    <w:name w:val="正文文本缩进 字符"/>
    <w:semiHidden/>
    <w:qFormat/>
    <w:uiPriority w:val="99"/>
    <w:rPr>
      <w:kern w:val="2"/>
      <w:sz w:val="21"/>
      <w:szCs w:val="24"/>
    </w:rPr>
  </w:style>
  <w:style w:type="character" w:customStyle="1" w:styleId="108">
    <w:name w:val="small"/>
    <w:qFormat/>
    <w:uiPriority w:val="0"/>
  </w:style>
  <w:style w:type="character" w:customStyle="1" w:styleId="109">
    <w:name w:val="页眉 字符"/>
    <w:semiHidden/>
    <w:qFormat/>
    <w:uiPriority w:val="99"/>
    <w:rPr>
      <w:kern w:val="2"/>
      <w:sz w:val="18"/>
      <w:szCs w:val="18"/>
    </w:rPr>
  </w:style>
  <w:style w:type="character" w:customStyle="1" w:styleId="110">
    <w:name w:val="标题 字符"/>
    <w:qFormat/>
    <w:uiPriority w:val="10"/>
    <w:rPr>
      <w:rFonts w:ascii="等线 Light" w:hAnsi="等线 Light" w:eastAsia="等线 Light" w:cs="Times New Roman"/>
      <w:b/>
      <w:bCs/>
      <w:kern w:val="2"/>
      <w:sz w:val="32"/>
      <w:szCs w:val="32"/>
    </w:rPr>
  </w:style>
  <w:style w:type="character" w:customStyle="1" w:styleId="111">
    <w:name w:val="批注文字 字符"/>
    <w:qFormat/>
    <w:uiPriority w:val="0"/>
    <w:rPr>
      <w:kern w:val="2"/>
      <w:sz w:val="21"/>
      <w:szCs w:val="24"/>
    </w:rPr>
  </w:style>
  <w:style w:type="character" w:customStyle="1" w:styleId="112">
    <w:name w:val="标题 2 字符"/>
    <w:semiHidden/>
    <w:qFormat/>
    <w:uiPriority w:val="9"/>
    <w:rPr>
      <w:rFonts w:ascii="等线 Light" w:hAnsi="等线 Light" w:eastAsia="等线 Light" w:cs="Times New Roman"/>
      <w:b/>
      <w:bCs/>
      <w:kern w:val="2"/>
      <w:sz w:val="32"/>
      <w:szCs w:val="32"/>
    </w:rPr>
  </w:style>
  <w:style w:type="character" w:customStyle="1" w:styleId="113">
    <w:name w:val="文档结构图 字符"/>
    <w:semiHidden/>
    <w:qFormat/>
    <w:uiPriority w:val="99"/>
    <w:rPr>
      <w:rFonts w:ascii="Microsoft YaHei UI" w:eastAsia="Microsoft YaHei UI"/>
      <w:kern w:val="2"/>
      <w:sz w:val="18"/>
      <w:szCs w:val="18"/>
    </w:rPr>
  </w:style>
  <w:style w:type="character" w:customStyle="1" w:styleId="114">
    <w:name w:val="z-窗体顶端 字符1"/>
    <w:link w:val="115"/>
    <w:qFormat/>
    <w:uiPriority w:val="0"/>
    <w:rPr>
      <w:rFonts w:ascii="Arial"/>
      <w:vanish/>
      <w:kern w:val="2"/>
      <w:sz w:val="16"/>
      <w:szCs w:val="24"/>
    </w:rPr>
  </w:style>
  <w:style w:type="paragraph" w:customStyle="1" w:styleId="115">
    <w:name w:val="z-窗体顶端1"/>
    <w:basedOn w:val="1"/>
    <w:next w:val="1"/>
    <w:link w:val="114"/>
    <w:qFormat/>
    <w:uiPriority w:val="0"/>
    <w:pPr>
      <w:pBdr>
        <w:bottom w:val="single" w:color="auto" w:sz="6" w:space="1"/>
      </w:pBdr>
      <w:jc w:val="center"/>
    </w:pPr>
    <w:rPr>
      <w:rFonts w:ascii="Arial"/>
      <w:vanish/>
      <w:sz w:val="16"/>
    </w:rPr>
  </w:style>
  <w:style w:type="character" w:customStyle="1" w:styleId="116">
    <w:name w:val="highlight"/>
    <w:qFormat/>
    <w:uiPriority w:val="0"/>
  </w:style>
  <w:style w:type="character" w:customStyle="1" w:styleId="117">
    <w:name w:val="1051"/>
    <w:qFormat/>
    <w:uiPriority w:val="0"/>
    <w:rPr>
      <w:sz w:val="21"/>
      <w:szCs w:val="21"/>
    </w:rPr>
  </w:style>
  <w:style w:type="character" w:customStyle="1" w:styleId="118">
    <w:name w:val="批注框文本 字符"/>
    <w:semiHidden/>
    <w:qFormat/>
    <w:uiPriority w:val="99"/>
    <w:rPr>
      <w:kern w:val="2"/>
      <w:sz w:val="18"/>
      <w:szCs w:val="18"/>
    </w:rPr>
  </w:style>
  <w:style w:type="character" w:customStyle="1" w:styleId="119">
    <w:name w:val="style21"/>
    <w:qFormat/>
    <w:uiPriority w:val="0"/>
    <w:rPr>
      <w:sz w:val="17"/>
      <w:szCs w:val="17"/>
    </w:rPr>
  </w:style>
  <w:style w:type="character" w:customStyle="1" w:styleId="120">
    <w:name w:val="正文文本 3 字符"/>
    <w:semiHidden/>
    <w:qFormat/>
    <w:uiPriority w:val="99"/>
    <w:rPr>
      <w:kern w:val="2"/>
      <w:sz w:val="16"/>
      <w:szCs w:val="16"/>
    </w:rPr>
  </w:style>
  <w:style w:type="character" w:customStyle="1" w:styleId="121">
    <w:name w:val="unnamed3"/>
    <w:qFormat/>
    <w:uiPriority w:val="0"/>
  </w:style>
  <w:style w:type="character" w:customStyle="1" w:styleId="122">
    <w:name w:val="fd"/>
    <w:qFormat/>
    <w:uiPriority w:val="0"/>
  </w:style>
  <w:style w:type="character" w:customStyle="1" w:styleId="123">
    <w:name w:val="标题 9 字符"/>
    <w:semiHidden/>
    <w:qFormat/>
    <w:uiPriority w:val="9"/>
    <w:rPr>
      <w:rFonts w:ascii="等线 Light" w:hAnsi="等线 Light" w:eastAsia="等线 Light" w:cs="Times New Roman"/>
      <w:kern w:val="2"/>
      <w:sz w:val="21"/>
      <w:szCs w:val="21"/>
    </w:rPr>
  </w:style>
  <w:style w:type="character" w:customStyle="1" w:styleId="124">
    <w:name w:val="正文文本缩进 2 字符"/>
    <w:semiHidden/>
    <w:qFormat/>
    <w:uiPriority w:val="99"/>
    <w:rPr>
      <w:kern w:val="2"/>
      <w:sz w:val="21"/>
      <w:szCs w:val="24"/>
    </w:rPr>
  </w:style>
  <w:style w:type="character" w:customStyle="1" w:styleId="125">
    <w:name w:val="z-窗体顶端 字符"/>
    <w:semiHidden/>
    <w:qFormat/>
    <w:uiPriority w:val="99"/>
    <w:rPr>
      <w:rFonts w:ascii="Arial" w:hAnsi="Arial" w:cs="Arial"/>
      <w:vanish/>
      <w:kern w:val="2"/>
      <w:sz w:val="16"/>
      <w:szCs w:val="16"/>
    </w:rPr>
  </w:style>
  <w:style w:type="character" w:customStyle="1" w:styleId="126">
    <w:name w:val="case31"/>
    <w:qFormat/>
    <w:uiPriority w:val="0"/>
    <w:rPr>
      <w:rFonts w:hint="default"/>
      <w:sz w:val="21"/>
      <w:szCs w:val="21"/>
    </w:rPr>
  </w:style>
  <w:style w:type="character" w:customStyle="1" w:styleId="127">
    <w:name w:val="标题3 Char"/>
    <w:link w:val="128"/>
    <w:qFormat/>
    <w:uiPriority w:val="0"/>
    <w:rPr>
      <w:rFonts w:ascii="宋体" w:hAnsi="宋体"/>
      <w:b/>
      <w:bCs/>
      <w:kern w:val="44"/>
      <w:sz w:val="24"/>
      <w:szCs w:val="24"/>
    </w:rPr>
  </w:style>
  <w:style w:type="paragraph" w:customStyle="1" w:styleId="128">
    <w:name w:val="标题3"/>
    <w:basedOn w:val="2"/>
    <w:link w:val="127"/>
    <w:qFormat/>
    <w:uiPriority w:val="0"/>
    <w:pPr>
      <w:spacing w:before="0" w:beforeLines="50" w:after="0" w:afterLines="50" w:line="400" w:lineRule="exact"/>
    </w:pPr>
    <w:rPr>
      <w:rFonts w:ascii="宋体" w:hAnsi="宋体"/>
      <w:sz w:val="24"/>
      <w:szCs w:val="24"/>
    </w:rPr>
  </w:style>
  <w:style w:type="character" w:customStyle="1" w:styleId="129">
    <w:name w:val="标题 3 字符"/>
    <w:semiHidden/>
    <w:qFormat/>
    <w:uiPriority w:val="9"/>
    <w:rPr>
      <w:b/>
      <w:bCs/>
      <w:kern w:val="2"/>
      <w:sz w:val="32"/>
      <w:szCs w:val="32"/>
    </w:rPr>
  </w:style>
  <w:style w:type="character" w:customStyle="1" w:styleId="130">
    <w:name w:val="正文文本 2 字符"/>
    <w:semiHidden/>
    <w:qFormat/>
    <w:uiPriority w:val="99"/>
    <w:rPr>
      <w:kern w:val="2"/>
      <w:sz w:val="21"/>
      <w:szCs w:val="24"/>
    </w:rPr>
  </w:style>
  <w:style w:type="character" w:customStyle="1" w:styleId="131">
    <w:name w:val="标题 1 字符"/>
    <w:qFormat/>
    <w:uiPriority w:val="9"/>
    <w:rPr>
      <w:b/>
      <w:bCs/>
      <w:kern w:val="44"/>
      <w:sz w:val="44"/>
      <w:szCs w:val="44"/>
    </w:rPr>
  </w:style>
  <w:style w:type="character" w:customStyle="1" w:styleId="132">
    <w:name w:val="页脚 字符"/>
    <w:qFormat/>
    <w:uiPriority w:val="99"/>
    <w:rPr>
      <w:kern w:val="2"/>
      <w:sz w:val="18"/>
      <w:szCs w:val="18"/>
    </w:rPr>
  </w:style>
  <w:style w:type="character" w:customStyle="1" w:styleId="133">
    <w:name w:val="正文文本首行缩进 2 字符"/>
    <w:semiHidden/>
    <w:qFormat/>
    <w:uiPriority w:val="99"/>
  </w:style>
  <w:style w:type="character" w:customStyle="1" w:styleId="134">
    <w:name w:val="apple-converted-space"/>
    <w:qFormat/>
    <w:uiPriority w:val="0"/>
  </w:style>
  <w:style w:type="character" w:customStyle="1" w:styleId="135">
    <w:name w:val="日期 字符"/>
    <w:semiHidden/>
    <w:qFormat/>
    <w:uiPriority w:val="99"/>
    <w:rPr>
      <w:kern w:val="2"/>
      <w:sz w:val="21"/>
      <w:szCs w:val="24"/>
    </w:rPr>
  </w:style>
  <w:style w:type="character" w:customStyle="1" w:styleId="136">
    <w:name w:val="纯文本 字符"/>
    <w:qFormat/>
    <w:uiPriority w:val="99"/>
    <w:rPr>
      <w:rFonts w:ascii="等线" w:hAnsi="Courier New" w:eastAsia="等线" w:cs="Courier New"/>
      <w:kern w:val="2"/>
      <w:sz w:val="21"/>
      <w:szCs w:val="24"/>
    </w:rPr>
  </w:style>
  <w:style w:type="character" w:customStyle="1" w:styleId="137">
    <w:name w:val="style11"/>
    <w:qFormat/>
    <w:uiPriority w:val="0"/>
    <w:rPr>
      <w:rFonts w:hint="default" w:ascii="Arial" w:hAnsi="Arial" w:cs="Arial"/>
    </w:rPr>
  </w:style>
  <w:style w:type="character" w:customStyle="1" w:styleId="138">
    <w:name w:val="标题 8 字符"/>
    <w:semiHidden/>
    <w:qFormat/>
    <w:uiPriority w:val="9"/>
    <w:rPr>
      <w:rFonts w:ascii="等线 Light" w:hAnsi="等线 Light" w:eastAsia="等线 Light" w:cs="Times New Roman"/>
      <w:kern w:val="2"/>
      <w:sz w:val="24"/>
      <w:szCs w:val="24"/>
    </w:rPr>
  </w:style>
  <w:style w:type="character" w:customStyle="1" w:styleId="139">
    <w:name w:val="正文文本缩进 3 字符"/>
    <w:semiHidden/>
    <w:qFormat/>
    <w:uiPriority w:val="99"/>
    <w:rPr>
      <w:kern w:val="2"/>
      <w:sz w:val="16"/>
      <w:szCs w:val="16"/>
    </w:rPr>
  </w:style>
  <w:style w:type="character" w:customStyle="1" w:styleId="140">
    <w:name w:val="正文文本 字符"/>
    <w:semiHidden/>
    <w:qFormat/>
    <w:uiPriority w:val="99"/>
    <w:rPr>
      <w:kern w:val="2"/>
      <w:sz w:val="21"/>
      <w:szCs w:val="24"/>
    </w:rPr>
  </w:style>
  <w:style w:type="paragraph" w:customStyle="1" w:styleId="141">
    <w:name w:val="Char Char Char Char Char Char Char"/>
    <w:basedOn w:val="1"/>
    <w:qFormat/>
    <w:uiPriority w:val="0"/>
  </w:style>
  <w:style w:type="paragraph" w:customStyle="1" w:styleId="142">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4">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6">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4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8">
    <w:name w:val="_Style 109"/>
    <w:basedOn w:val="1"/>
    <w:next w:val="149"/>
    <w:qFormat/>
    <w:uiPriority w:val="34"/>
    <w:pPr>
      <w:ind w:firstLine="420" w:firstLineChars="200"/>
    </w:pPr>
    <w:rPr>
      <w:rFonts w:ascii="Calibri" w:hAnsi="Calibri"/>
      <w:szCs w:val="22"/>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2">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4">
    <w:name w:val="Char Char Char Char Char Char Char1"/>
    <w:basedOn w:val="1"/>
    <w:qFormat/>
    <w:uiPriority w:val="0"/>
  </w:style>
  <w:style w:type="paragraph" w:customStyle="1" w:styleId="15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6">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7">
    <w:name w:val="tgt1"/>
    <w:basedOn w:val="1"/>
    <w:qFormat/>
    <w:uiPriority w:val="0"/>
    <w:pPr>
      <w:widowControl/>
      <w:spacing w:after="150"/>
      <w:jc w:val="left"/>
    </w:pPr>
    <w:rPr>
      <w:rFonts w:ascii="宋体" w:hAnsi="宋体" w:cs="宋体"/>
      <w:kern w:val="0"/>
      <w:sz w:val="24"/>
    </w:rPr>
  </w:style>
  <w:style w:type="paragraph" w:customStyle="1" w:styleId="158">
    <w:name w:val="444"/>
    <w:basedOn w:val="1"/>
    <w:qFormat/>
    <w:uiPriority w:val="0"/>
    <w:pPr>
      <w:adjustRightInd w:val="0"/>
      <w:spacing w:line="312" w:lineRule="atLeast"/>
      <w:jc w:val="center"/>
      <w:textAlignment w:val="baseline"/>
    </w:pPr>
    <w:rPr>
      <w:b/>
      <w:kern w:val="0"/>
      <w:sz w:val="36"/>
      <w:szCs w:val="36"/>
    </w:rPr>
  </w:style>
  <w:style w:type="paragraph" w:customStyle="1" w:styleId="159">
    <w:name w:val="表格"/>
    <w:basedOn w:val="1"/>
    <w:qFormat/>
    <w:uiPriority w:val="0"/>
    <w:pPr>
      <w:spacing w:line="400" w:lineRule="exact"/>
    </w:pPr>
    <w:rPr>
      <w:sz w:val="24"/>
    </w:rPr>
  </w:style>
  <w:style w:type="paragraph" w:customStyle="1" w:styleId="160">
    <w:name w:val="F2"/>
    <w:basedOn w:val="1"/>
    <w:qFormat/>
    <w:uiPriority w:val="0"/>
    <w:pPr>
      <w:autoSpaceDE w:val="0"/>
      <w:autoSpaceDN w:val="0"/>
      <w:adjustRightInd w:val="0"/>
      <w:ind w:firstLine="601"/>
      <w:textAlignment w:val="baseline"/>
    </w:pPr>
    <w:rPr>
      <w:kern w:val="0"/>
      <w:sz w:val="24"/>
      <w:szCs w:val="20"/>
    </w:rPr>
  </w:style>
  <w:style w:type="paragraph" w:customStyle="1" w:styleId="161">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2">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4">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5">
    <w:name w:val="次小点说明 Char"/>
    <w:basedOn w:val="7"/>
    <w:qFormat/>
    <w:uiPriority w:val="0"/>
    <w:pPr>
      <w:ind w:firstLine="0"/>
    </w:pPr>
    <w:rPr>
      <w:sz w:val="24"/>
      <w:szCs w:val="24"/>
    </w:rPr>
  </w:style>
  <w:style w:type="paragraph" w:customStyle="1" w:styleId="166">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8">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1">
    <w:name w:val="样式1"/>
    <w:basedOn w:val="1"/>
    <w:qFormat/>
    <w:uiPriority w:val="0"/>
    <w:pPr>
      <w:spacing w:before="120" w:after="120" w:line="300" w:lineRule="auto"/>
    </w:pPr>
    <w:rPr>
      <w:rFonts w:ascii="宋体" w:hAnsi="宋体"/>
      <w:b/>
      <w:sz w:val="24"/>
      <w:szCs w:val="20"/>
    </w:rPr>
  </w:style>
  <w:style w:type="paragraph" w:customStyle="1" w:styleId="172">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3">
    <w:name w:val="默认段落字体 Para Char"/>
    <w:basedOn w:val="1"/>
    <w:qFormat/>
    <w:uiPriority w:val="0"/>
    <w:pPr>
      <w:adjustRightInd w:val="0"/>
      <w:spacing w:line="360" w:lineRule="auto"/>
    </w:pPr>
    <w:rPr>
      <w:kern w:val="0"/>
      <w:sz w:val="24"/>
      <w:szCs w:val="20"/>
    </w:rPr>
  </w:style>
  <w:style w:type="paragraph" w:customStyle="1" w:styleId="17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7">
    <w:name w:val="Char4"/>
    <w:basedOn w:val="1"/>
    <w:qFormat/>
    <w:uiPriority w:val="0"/>
    <w:pPr>
      <w:tabs>
        <w:tab w:val="left" w:pos="360"/>
      </w:tabs>
      <w:ind w:left="252" w:hanging="252" w:hangingChars="140"/>
    </w:pPr>
    <w:rPr>
      <w:rFonts w:ascii="宋体"/>
      <w:sz w:val="18"/>
      <w:szCs w:val="18"/>
    </w:rPr>
  </w:style>
  <w:style w:type="paragraph" w:customStyle="1" w:styleId="17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9">
    <w:name w:val="Default"/>
    <w:basedOn w:val="48"/>
    <w:next w:val="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正文首行缩进两字符"/>
    <w:basedOn w:val="1"/>
    <w:qFormat/>
    <w:uiPriority w:val="0"/>
    <w:pPr>
      <w:spacing w:line="360" w:lineRule="auto"/>
      <w:ind w:firstLine="200" w:firstLineChars="200"/>
    </w:pPr>
  </w:style>
  <w:style w:type="paragraph" w:customStyle="1" w:styleId="183">
    <w:name w:val="正文段"/>
    <w:basedOn w:val="1"/>
    <w:qFormat/>
    <w:uiPriority w:val="0"/>
    <w:pPr>
      <w:widowControl/>
      <w:snapToGrid w:val="0"/>
      <w:spacing w:after="156" w:afterLines="50"/>
      <w:ind w:firstLine="200" w:firstLineChars="200"/>
    </w:pPr>
    <w:rPr>
      <w:kern w:val="0"/>
      <w:sz w:val="24"/>
      <w:szCs w:val="20"/>
    </w:rPr>
  </w:style>
  <w:style w:type="paragraph" w:customStyle="1" w:styleId="184">
    <w:name w:val="默认段落字体 Para Char Char Char Char Char Char Char Char Char1 Char Char Char Char"/>
    <w:basedOn w:val="1"/>
    <w:qFormat/>
    <w:uiPriority w:val="0"/>
    <w:rPr>
      <w:rFonts w:ascii="Tahoma" w:hAnsi="Tahoma"/>
      <w:sz w:val="24"/>
      <w:szCs w:val="20"/>
    </w:rPr>
  </w:style>
  <w:style w:type="paragraph" w:customStyle="1" w:styleId="18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86">
    <w:name w:val="1"/>
    <w:basedOn w:val="1"/>
    <w:next w:val="27"/>
    <w:qFormat/>
    <w:uiPriority w:val="0"/>
    <w:rPr>
      <w:rFonts w:ascii="宋体" w:hAnsi="Courier New"/>
      <w:szCs w:val="20"/>
    </w:rPr>
  </w:style>
  <w:style w:type="paragraph" w:customStyle="1" w:styleId="187">
    <w:name w:val="Char1"/>
    <w:basedOn w:val="1"/>
    <w:qFormat/>
    <w:uiPriority w:val="0"/>
    <w:rPr>
      <w:szCs w:val="21"/>
    </w:rPr>
  </w:style>
  <w:style w:type="paragraph" w:customStyle="1" w:styleId="188">
    <w:name w:val="五号正文（标准）"/>
    <w:basedOn w:val="1"/>
    <w:qFormat/>
    <w:uiPriority w:val="0"/>
    <w:pPr>
      <w:spacing w:line="360" w:lineRule="auto"/>
      <w:ind w:right="55" w:firstLine="560" w:firstLineChars="200"/>
    </w:pPr>
    <w:rPr>
      <w:rFonts w:eastAsia="仿宋_GB2312"/>
      <w:sz w:val="28"/>
      <w:szCs w:val="20"/>
    </w:rPr>
  </w:style>
  <w:style w:type="paragraph" w:customStyle="1" w:styleId="18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0">
    <w:name w:val="Char Char Char2"/>
    <w:basedOn w:val="1"/>
    <w:qFormat/>
    <w:uiPriority w:val="0"/>
    <w:rPr>
      <w:rFonts w:ascii="Tahoma" w:hAnsi="Tahoma"/>
      <w:sz w:val="24"/>
      <w:szCs w:val="20"/>
    </w:rPr>
  </w:style>
  <w:style w:type="paragraph" w:customStyle="1" w:styleId="19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2">
    <w:name w:val="List Paragraph1"/>
    <w:basedOn w:val="1"/>
    <w:qFormat/>
    <w:uiPriority w:val="0"/>
    <w:pPr>
      <w:ind w:firstLine="420" w:firstLineChars="200"/>
    </w:pPr>
    <w:rPr>
      <w:rFonts w:ascii="Calibri" w:hAnsi="Calibri"/>
      <w:szCs w:val="22"/>
    </w:rPr>
  </w:style>
  <w:style w:type="paragraph" w:customStyle="1" w:styleId="193">
    <w:name w:val="样式 首行缩进:  2 字符"/>
    <w:basedOn w:val="1"/>
    <w:qFormat/>
    <w:uiPriority w:val="0"/>
    <w:pPr>
      <w:spacing w:line="400" w:lineRule="exact"/>
      <w:ind w:firstLine="200" w:firstLineChars="200"/>
    </w:pPr>
    <w:rPr>
      <w:rFonts w:cs="宋体"/>
      <w:sz w:val="24"/>
    </w:rPr>
  </w:style>
  <w:style w:type="paragraph" w:customStyle="1" w:styleId="194">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7">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98">
    <w:name w:val="未处理的提及1"/>
    <w:unhideWhenUsed/>
    <w:qFormat/>
    <w:uiPriority w:val="99"/>
    <w:rPr>
      <w:color w:val="605E5C"/>
      <w:shd w:val="clear" w:color="auto" w:fill="E1DFDD"/>
    </w:rPr>
  </w:style>
  <w:style w:type="character" w:customStyle="1" w:styleId="199">
    <w:name w:val="批注文字 Char"/>
    <w:qFormat/>
    <w:uiPriority w:val="0"/>
    <w:rPr>
      <w:kern w:val="2"/>
      <w:sz w:val="21"/>
      <w:szCs w:val="24"/>
    </w:rPr>
  </w:style>
  <w:style w:type="character" w:styleId="200">
    <w:name w:val="Placeholder Text"/>
    <w:unhideWhenUsed/>
    <w:qFormat/>
    <w:uiPriority w:val="99"/>
    <w:rPr>
      <w:color w:val="808080"/>
    </w:rPr>
  </w:style>
  <w:style w:type="paragraph" w:customStyle="1" w:styleId="201">
    <w:name w:val="正文-2字符首行缩进"/>
    <w:basedOn w:val="1"/>
    <w:link w:val="202"/>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2">
    <w:name w:val="正文-2字符首行缩进 Char"/>
    <w:link w:val="201"/>
    <w:qFormat/>
    <w:uiPriority w:val="0"/>
    <w:rPr>
      <w:rFonts w:ascii="仿宋_GB2312" w:hAnsi="Calibri" w:eastAsia="仿宋_GB2312"/>
      <w:sz w:val="28"/>
      <w:szCs w:val="22"/>
    </w:rPr>
  </w:style>
  <w:style w:type="paragraph" w:customStyle="1" w:styleId="203">
    <w:name w:val="列出段落1"/>
    <w:basedOn w:val="1"/>
    <w:qFormat/>
    <w:uiPriority w:val="99"/>
    <w:pPr>
      <w:ind w:firstLine="420" w:firstLineChars="200"/>
    </w:pPr>
    <w:rPr>
      <w:rFonts w:ascii="等线" w:hAnsi="等线" w:eastAsia="等线" w:cs="Times New Roman"/>
    </w:rPr>
  </w:style>
  <w:style w:type="character" w:customStyle="1" w:styleId="204">
    <w:name w:val="未处理的提及2"/>
    <w:unhideWhenUsed/>
    <w:qFormat/>
    <w:uiPriority w:val="99"/>
    <w:rPr>
      <w:color w:val="605E5C"/>
      <w:shd w:val="clear" w:color="auto" w:fill="E1DFDD"/>
    </w:rPr>
  </w:style>
  <w:style w:type="character" w:customStyle="1" w:styleId="205">
    <w:name w:val="标题 2 Char"/>
    <w:qFormat/>
    <w:uiPriority w:val="0"/>
    <w:rPr>
      <w:rFonts w:ascii="Arial" w:hAnsi="Arial" w:eastAsia="黑体"/>
      <w:b/>
      <w:bCs/>
      <w:kern w:val="2"/>
      <w:sz w:val="32"/>
      <w:szCs w:val="32"/>
    </w:rPr>
  </w:style>
  <w:style w:type="character" w:customStyle="1" w:styleId="206">
    <w:name w:val="15"/>
    <w:qFormat/>
    <w:uiPriority w:val="0"/>
    <w:rPr>
      <w:rFonts w:hint="eastAsia" w:ascii="宋体" w:hAnsi="宋体" w:eastAsia="宋体"/>
      <w:color w:val="000000"/>
      <w:spacing w:val="0"/>
      <w:sz w:val="22"/>
      <w:szCs w:val="22"/>
    </w:rPr>
  </w:style>
  <w:style w:type="character" w:customStyle="1" w:styleId="207">
    <w:name w:val="批注文字 字符2"/>
    <w:qFormat/>
    <w:uiPriority w:val="0"/>
    <w:rPr>
      <w:kern w:val="2"/>
      <w:sz w:val="21"/>
      <w:szCs w:val="24"/>
    </w:rPr>
  </w:style>
  <w:style w:type="paragraph" w:customStyle="1" w:styleId="208">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9">
    <w:name w:val="Unresolved Mention"/>
    <w:unhideWhenUsed/>
    <w:qFormat/>
    <w:uiPriority w:val="99"/>
    <w:rPr>
      <w:color w:val="605E5C"/>
      <w:shd w:val="clear" w:color="auto" w:fill="E1DFDD"/>
    </w:rPr>
  </w:style>
  <w:style w:type="paragraph" w:customStyle="1" w:styleId="21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1">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12">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13">
    <w:name w:val="Table Text"/>
    <w:basedOn w:val="1"/>
    <w:semiHidden/>
    <w:qFormat/>
    <w:uiPriority w:val="0"/>
    <w:rPr>
      <w:rFonts w:ascii="宋体" w:hAnsi="宋体" w:eastAsia="宋体" w:cs="宋体"/>
      <w:sz w:val="18"/>
      <w:szCs w:val="18"/>
      <w:lang w:val="en-US" w:eastAsia="en-US" w:bidi="ar-SA"/>
    </w:rPr>
  </w:style>
  <w:style w:type="table" w:customStyle="1" w:styleId="214">
    <w:name w:val="Table Normal"/>
    <w:semiHidden/>
    <w:unhideWhenUsed/>
    <w:qFormat/>
    <w:uiPriority w:val="0"/>
    <w:tblPr>
      <w:tblCellMar>
        <w:top w:w="0" w:type="dxa"/>
        <w:left w:w="0" w:type="dxa"/>
        <w:bottom w:w="0" w:type="dxa"/>
        <w:right w:w="0" w:type="dxa"/>
      </w:tblCellMar>
    </w:tblPr>
  </w:style>
  <w:style w:type="paragraph" w:customStyle="1" w:styleId="215">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99</Pages>
  <Words>14769</Words>
  <Characters>18195</Characters>
  <Lines>668</Lines>
  <Paragraphs>188</Paragraphs>
  <TotalTime>2</TotalTime>
  <ScaleCrop>false</ScaleCrop>
  <LinksUpToDate>false</LinksUpToDate>
  <CharactersWithSpaces>18588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2023-12-25T01:44:00Z</dcterms:created>
  <dc:creator>微软用户</dc:creator>
  <cp:lastModifiedBy>4686999</cp:lastModifiedBy>
  <cp:lastPrinted>2025-07-30T03:39:00Z</cp:lastPrinted>
  <dcterms:modified xsi:type="dcterms:W3CDTF">2025-07-31T02:28:54Z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FA4D68A0E6274F6AA4B7EA0770ADACE1_13</vt:lpwstr>
  </property>
  <property fmtid="{D5CDD505-2E9C-101B-9397-08002B2CF9AE}" pid="14" name="KSOTemplateDocerSaveRecord">
    <vt:lpwstr>eyJoZGlkIjoiOGM3NjU5ODdmYjk5ZDQwYzY1OGQ5YjVkN2U1NmQ0NDkiLCJ1c2VySWQiOiI0MzI0NjY5MzgifQ==</vt:lpwstr>
  </property>
</Properties>
</file>