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pacing w:line="100" w:lineRule="atLeast"/>
        <w:rPr>
          <w:rFonts w:hAnsi="仿宋_GB2312" w:cs="仿宋_GB2312"/>
          <w:sz w:val="28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北海市第二人民医院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2025年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9（至）10月</w:t>
      </w:r>
    </w:p>
    <w:p>
      <w:pPr>
        <w:tabs>
          <w:tab w:val="left" w:pos="993"/>
          <w:tab w:val="left" w:pos="1134"/>
          <w:tab w:val="left" w:pos="1418"/>
        </w:tabs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政府采购意向公开</w:t>
      </w:r>
    </w:p>
    <w:p>
      <w:pPr>
        <w:tabs>
          <w:tab w:val="left" w:pos="993"/>
          <w:tab w:val="left" w:pos="1134"/>
          <w:tab w:val="left" w:pos="1418"/>
        </w:tabs>
        <w:spacing w:line="540" w:lineRule="exact"/>
        <w:ind w:firstLine="632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hAnsi="仿宋_GB2312" w:cs="仿宋_GB2312"/>
          <w:szCs w:val="32"/>
          <w:u w:val="single"/>
        </w:rPr>
        <w:t>北海市第二人民医院</w:t>
      </w:r>
      <w:r>
        <w:rPr>
          <w:rFonts w:hint="eastAsia" w:hAnsi="仿宋_GB2312" w:cs="仿宋_GB2312"/>
          <w:szCs w:val="32"/>
        </w:rPr>
        <w:t xml:space="preserve"> 2025年</w:t>
      </w:r>
      <w:r>
        <w:rPr>
          <w:rFonts w:hint="eastAsia" w:hAnsi="仿宋_GB2312" w:cs="仿宋_GB2312"/>
          <w:szCs w:val="32"/>
          <w:lang w:eastAsia="zh-CN"/>
        </w:rPr>
        <w:t>9（至）10月</w:t>
      </w:r>
      <w:r>
        <w:rPr>
          <w:rFonts w:hint="eastAsia" w:hAnsi="仿宋_GB2312" w:cs="仿宋_GB2312"/>
          <w:szCs w:val="32"/>
        </w:rPr>
        <w:t>采购意向公开如下：</w:t>
      </w:r>
    </w:p>
    <w:tbl>
      <w:tblPr>
        <w:tblStyle w:val="5"/>
        <w:tblW w:w="9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3553"/>
        <w:gridCol w:w="1277"/>
        <w:gridCol w:w="1701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采购项目</w:t>
            </w:r>
          </w:p>
        </w:tc>
        <w:tc>
          <w:tcPr>
            <w:tcW w:w="355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12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预算金额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预计采购时间</w:t>
            </w:r>
          </w:p>
        </w:tc>
        <w:tc>
          <w:tcPr>
            <w:tcW w:w="95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553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956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DR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用于和传统的X线机匹配，实现平片信息的数字化。数字X线摄影系统既可用作X线平片显示，也可以实施胃肠系统、其他系统及血管的造影检查。要求质保期不少于一年，质保期内出现质量问题，需派出技术员达到现场处理质量问题，并承担一切费用，免费送货上门、免费安装调试、免费培训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93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2025年10月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5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4K荧光内窥镜摄像系统</w:t>
            </w:r>
          </w:p>
        </w:tc>
        <w:tc>
          <w:tcPr>
            <w:tcW w:w="3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以4K超高清为基础，结合荧光导航/示踪和立体显示等功能，为微创手术提供更为清晰、精准的可视化支持‌。要求质保期不少于一年，质保期内出现质量问题，需派出技术员达到现场处理质量问题，并承担一切费用，免费送货上门、免费安装调试、免费培训。</w:t>
            </w:r>
          </w:p>
        </w:tc>
        <w:tc>
          <w:tcPr>
            <w:tcW w:w="12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185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2025年10月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5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重症电动病床（3台）</w:t>
            </w:r>
          </w:p>
        </w:tc>
        <w:tc>
          <w:tcPr>
            <w:tcW w:w="3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主要供医院重症监护病房（ICU）及普通病房病员作治疗、抢救、转运用。要求质保期不少于一年，质保期内出现质量问题，需派出技术员达到现场处理质量问题，并承担一切费用，免费送货上门、免费安装调试、免费培训。</w:t>
            </w:r>
          </w:p>
        </w:tc>
        <w:tc>
          <w:tcPr>
            <w:tcW w:w="12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20.25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2025年10月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5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有创呼吸机（2台）</w:t>
            </w:r>
          </w:p>
        </w:tc>
        <w:tc>
          <w:tcPr>
            <w:tcW w:w="3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用于</w:t>
            </w:r>
            <w:r>
              <w:fldChar w:fldCharType="begin"/>
            </w:r>
            <w:r>
              <w:instrText xml:space="preserve"> HYPERLINK "https://baike.baidu.com/item/%E5%BF%83%E8%82%BA%E8%84%91%E5%A4%8D%E8%8B%8F/387021?fromModule=lemma_inlink" \t "https://baike.baidu.com/item/_blank" </w:instrText>
            </w:r>
            <w:r>
              <w:fldChar w:fldCharType="separate"/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心肺脑复苏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的呼吸支持；各种原因导致的</w:t>
            </w:r>
            <w:r>
              <w:fldChar w:fldCharType="begin"/>
            </w:r>
            <w:r>
              <w:instrText xml:space="preserve"> HYPERLINK "https://baike.baidu.com/item/%E6%80%A5%E6%80%A7%E5%91%BC%E5%90%B8%E5%8A%9F%E8%83%BD%E4%B8%8D%E5%85%A8/8668487?fromModule=lemma_inlink" \t "https://baike.baidu.com/item/_blank" </w:instrText>
            </w:r>
            <w:r>
              <w:fldChar w:fldCharType="separate"/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急性呼吸功能不全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或氧合</w:t>
            </w:r>
            <w:r>
              <w:fldChar w:fldCharType="begin"/>
            </w:r>
            <w:r>
              <w:instrText xml:space="preserve"> HYPERLINK "https://baike.baidu.com/item/%E5%8A%9F%E8%83%BD%E9%9A%9C%E7%A2%8D/6421272?fromModule=lemma_inlink" \t "https://baike.baidu.com/item/_blank" </w:instrText>
            </w:r>
            <w:r>
              <w:fldChar w:fldCharType="separate"/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功能障碍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；术中、术后呼吸支持。要求质保期不少于一年，质保期内出现质量问题，需派出技术员达到现场处理质量问题，并承担一切费用，免费送货上门、免费安装调试、免费培训。</w:t>
            </w:r>
          </w:p>
        </w:tc>
        <w:tc>
          <w:tcPr>
            <w:tcW w:w="12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58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2025年10月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5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重症床旁插件式高端监护仪（具备转运监护模块）（3台）</w:t>
            </w:r>
          </w:p>
        </w:tc>
        <w:tc>
          <w:tcPr>
            <w:tcW w:w="3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主要用于监测病人血压、心率、血氧饱和度等生命体征。要求质保期不少于一年，质保期内出现质量问题，需派出技术员达到现场处理质量问题，并承担一切费用，免费送货上门、免费安装调试、免费培训。</w:t>
            </w:r>
          </w:p>
        </w:tc>
        <w:tc>
          <w:tcPr>
            <w:tcW w:w="12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2025年10月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5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8通道输注泵站（3台）</w:t>
            </w:r>
          </w:p>
        </w:tc>
        <w:tc>
          <w:tcPr>
            <w:tcW w:w="3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保证剂量精准且安全进入患者体内的一种专用医疗设备。输注泵在临床的应用，大大提高了输注的准确性、安全性及护理质量。要求质保期不少于一年，质保期内出现质量问题，需派出技术员达到现场处理质量问题，并承担一切费用，免费送货上门、免费安装调试、免费培训。</w:t>
            </w:r>
          </w:p>
        </w:tc>
        <w:tc>
          <w:tcPr>
            <w:tcW w:w="12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2025年10月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5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高端床旁呼吸机（2台）</w:t>
            </w:r>
          </w:p>
        </w:tc>
        <w:tc>
          <w:tcPr>
            <w:tcW w:w="3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能够起到预防和治疗呼吸衰竭，减少并发症，挽救及延长病人生命的至关重要的医疗设备。要求质保期不少于一年，质保期内出现质量问题，需派出技术员达到现场处理质量问题，并承担一切费用，免费送货上门、免费安装调试、免费培训。</w:t>
            </w:r>
          </w:p>
        </w:tc>
        <w:tc>
          <w:tcPr>
            <w:tcW w:w="12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84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2025年10月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5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连续性血液净化装置</w:t>
            </w:r>
          </w:p>
        </w:tc>
        <w:tc>
          <w:tcPr>
            <w:tcW w:w="3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主要应用于急性肾功能衰竭、多脏器功能不全和全身炎症反应综合征等危重疾病的救治。要求质保期不少于一年，质保期内出现质量问题，需派出技术员达到现场处理质量问题，并承担一切费用，免费送货上门、免费安装调试、免费培训。</w:t>
            </w:r>
          </w:p>
        </w:tc>
        <w:tc>
          <w:tcPr>
            <w:tcW w:w="12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2025年10月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5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FF0000"/>
                <w:kern w:val="0"/>
                <w:sz w:val="24"/>
                <w:szCs w:val="24"/>
              </w:rPr>
              <w:t>病人监护仪（带中央监护系统）（4台）</w:t>
            </w:r>
          </w:p>
        </w:tc>
        <w:tc>
          <w:tcPr>
            <w:tcW w:w="3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监护仪监测的参数更多更准，有助于病情的指导，有益于医疗技术的提高，有益于医院的发展及声誉。要求质保期不少于一年，质保期内出现质量问题，需派出技术员达到现场处理质量问题，并承担一切费用，免费送货上门、免费安装调试、免费培训。</w:t>
            </w:r>
          </w:p>
        </w:tc>
        <w:tc>
          <w:tcPr>
            <w:tcW w:w="12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18.4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2025年10月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5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肺功能仪（肺功能测试仪）</w:t>
            </w:r>
          </w:p>
        </w:tc>
        <w:tc>
          <w:tcPr>
            <w:tcW w:w="3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检测人类</w:t>
            </w:r>
            <w:r>
              <w:fldChar w:fldCharType="begin"/>
            </w:r>
            <w:r>
              <w:instrText xml:space="preserve"> HYPERLINK "https://baike.baidu.com/item/%E8%82%BA%E9%83%A8/17637471?fromModule=lemma_inlink" \t "https://baike.baidu.com/item/_blank" </w:instrText>
            </w:r>
            <w:r>
              <w:fldChar w:fldCharType="separate"/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肺部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机能运作情况的医疗设备。要求质保期不少于一年，质保期内出现质量问题，需派出技术员达到现场处理质量问题，并承担一切费用，免费送货上门、免费安装调试、免费培训。</w:t>
            </w:r>
          </w:p>
        </w:tc>
        <w:tc>
          <w:tcPr>
            <w:tcW w:w="12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2025年10月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5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生物显微镜</w:t>
            </w:r>
          </w:p>
        </w:tc>
        <w:tc>
          <w:tcPr>
            <w:tcW w:w="3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用来观察生物切片、</w:t>
            </w:r>
            <w:r>
              <w:fldChar w:fldCharType="begin"/>
            </w:r>
            <w:r>
              <w:instrText xml:space="preserve"> HYPERLINK "https://baike.baidu.com/item/%E7%94%9F%E7%89%A9%E7%BB%86%E8%83%9E/13576815?fromModule=lemma_inlink" \t "https://baike.baidu.com/item/_blank" </w:instrText>
            </w:r>
            <w:r>
              <w:fldChar w:fldCharType="separate"/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生物细胞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fldChar w:fldCharType="begin"/>
            </w:r>
            <w:r>
              <w:instrText xml:space="preserve"> HYPERLINK "https://baike.baidu.com/item/%E7%BB%86%E8%8F%8C/372577?fromModule=lemma_inlink" \t "https://baike.baidu.com/item/_blank" </w:instrText>
            </w:r>
            <w:r>
              <w:fldChar w:fldCharType="separate"/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细菌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以及活体组织培养、</w:t>
            </w:r>
            <w:r>
              <w:fldChar w:fldCharType="begin"/>
            </w:r>
            <w:r>
              <w:instrText xml:space="preserve"> HYPERLINK "https://baike.baidu.com/item/%E6%B5%81%E8%B4%A8/0?fromModule=lemma_inlink" \t "https://baike.baidu.com/item/_blank" </w:instrText>
            </w:r>
            <w:r>
              <w:fldChar w:fldCharType="separate"/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流质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沉淀等也可以观察其他透明或者半透明物体以及粉末、细小颗粒等物体的精密光学仪器。要求质保期不少于一年，质保期内出现质量问题，需派出技术员达到现场处理质量问题，并承担一切费用，免费送货上门、免费安装调试、免费培训。</w:t>
            </w:r>
          </w:p>
        </w:tc>
        <w:tc>
          <w:tcPr>
            <w:tcW w:w="12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2025年10月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5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彩色超声诊断设备</w:t>
            </w:r>
          </w:p>
        </w:tc>
        <w:tc>
          <w:tcPr>
            <w:tcW w:w="3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适用于全身各部位脏器超声检查，尤其适用于心脏、肢体血管和浅表器官以及腹部、妇产等检查诊断。要求质保期不少于一年，质保期内出现质量问题，需派出技术员达到现场处理质量问题，并承担一切费用，免费送货上门、免费安装调试、免费培训。</w:t>
            </w:r>
          </w:p>
        </w:tc>
        <w:tc>
          <w:tcPr>
            <w:tcW w:w="12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190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2025年10月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5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高清腹腔镜（4K荧光内窥镜摄像系统）</w:t>
            </w:r>
          </w:p>
        </w:tc>
        <w:tc>
          <w:tcPr>
            <w:tcW w:w="3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用于胆囊切除、</w:t>
            </w:r>
            <w:r>
              <w:fldChar w:fldCharType="begin"/>
            </w:r>
            <w:r>
              <w:instrText xml:space="preserve"> HYPERLINK "https://baike.baidu.com/item/%E8%82%9D%E5%9B%8A%E8%82%BF/10487056?fromModule=lemma_inlink" \t "https://baike.baidu.com/item/_blank" </w:instrText>
            </w:r>
            <w:r>
              <w:fldChar w:fldCharType="separate"/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肝囊肿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开窗引流、</w:t>
            </w:r>
            <w:r>
              <w:fldChar w:fldCharType="begin"/>
            </w:r>
            <w:r>
              <w:instrText xml:space="preserve"> HYPERLINK "https://baike.baidu.com/item/%E8%82%A0%E7%B2%98%E8%BF%9E/5221848?fromModule=lemma_inlink" \t "https://baike.baidu.com/item/_blank" </w:instrText>
            </w:r>
            <w:r>
              <w:fldChar w:fldCharType="separate"/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肠粘连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松解、脾切除、疝修补、胃肠道手术；</w:t>
            </w:r>
            <w:r>
              <w:fldChar w:fldCharType="begin"/>
            </w:r>
            <w:r>
              <w:instrText xml:space="preserve"> HYPERLINK "https://baike.baidu.com/item/%E8%82%BE%E5%9B%8A%E8%82%BF/10006451?fromModule=lemma_inlink" \t "https://baike.baidu.com/item/_blank" </w:instrText>
            </w:r>
            <w:r>
              <w:fldChar w:fldCharType="separate"/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肾囊肿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开窗、肾上腺肿瘤切除等。要求质保期不少于一年，质保期内出现质量问题，需派出技术员达到现场处理质量问题，并承担一切费用，免费送货上门、免费安装调试、免费培训。</w:t>
            </w:r>
          </w:p>
        </w:tc>
        <w:tc>
          <w:tcPr>
            <w:tcW w:w="12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180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2025年10月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5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下肢机器人（下肢外骨骼机器人）</w:t>
            </w:r>
          </w:p>
        </w:tc>
        <w:tc>
          <w:tcPr>
            <w:tcW w:w="3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下肢机器人是一种高科技的康复设备，专为下肢运动障碍患者设计，具有多种功能，旨在帮助他们恢复行走能力和提高生活质量。要求质保期不少于一年，质保期内出现质量问题，需派出技术员达到现场处理质量问题，并承担一切费用，免费送货上门、免费安装调试、免费培训。</w:t>
            </w:r>
          </w:p>
        </w:tc>
        <w:tc>
          <w:tcPr>
            <w:tcW w:w="12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158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2025年10月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5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康复训练床（PT电动训练床）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3台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康复训练床的功能主要包括提供支撑和稳定性、帮助恢复运动功能和增强肌肉力量、以及适应不同康复训练需求‌。要求质保期不少于一年，质保期内出现质量问题，需派出技术员达到现场处理质量问题，并承担一切费用，免费送货上门、免费安装调试、免费培训。</w:t>
            </w:r>
          </w:p>
        </w:tc>
        <w:tc>
          <w:tcPr>
            <w:tcW w:w="12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2025年10月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5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全自动生化分析仪</w:t>
            </w:r>
          </w:p>
        </w:tc>
        <w:tc>
          <w:tcPr>
            <w:tcW w:w="3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全自动生化分析仪的功能是检测、分析生命化学物质，为临床上对疾病的诊断、治疗和预后及健康状态提供信息依据‌‌。要求质保期不少于一年，质保期内出现质量问题，需派出技术员达到现场处理质量问题，并承担一切费用，免费送货上门、免费安装调试、免费培训。</w:t>
            </w:r>
          </w:p>
        </w:tc>
        <w:tc>
          <w:tcPr>
            <w:tcW w:w="12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150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2025年10月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5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气压喷液仪（无针水光）</w:t>
            </w:r>
          </w:p>
        </w:tc>
        <w:tc>
          <w:tcPr>
            <w:tcW w:w="3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将液体以雾状喷射到人体无创皮肤表面，达到冲洗或涂抹药物的效果。要求质保期不少于一年，质保期内出现质量问题，需派出技术员达到现场处理质量问题，并承担一切费用，免费送货上门、免费安装调试、免费培训。</w:t>
            </w:r>
          </w:p>
        </w:tc>
        <w:tc>
          <w:tcPr>
            <w:tcW w:w="12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2025年10月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5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动脉硬化检测</w:t>
            </w:r>
          </w:p>
        </w:tc>
        <w:tc>
          <w:tcPr>
            <w:tcW w:w="3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‌评估血管的健康状况，早期发现动脉硬化的风险，以及监测动脉硬化的进展和治疗效果‌。还可指导患者的生活方式调整，如饮食、运动等，以预防或延缓动脉硬化的进展。要求质保期不少于一年，质保期内出现质量问题，需派出技术员达到现场处理质量问题，并承担一切费用，免费送货上门、免费安装调试、免费培训。</w:t>
            </w:r>
          </w:p>
        </w:tc>
        <w:tc>
          <w:tcPr>
            <w:tcW w:w="12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2025年10月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5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气囊式体外反搏系统</w:t>
            </w:r>
          </w:p>
        </w:tc>
        <w:tc>
          <w:tcPr>
            <w:tcW w:w="3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通过无创的辅助循环治疗技术，改善心脑血管功能，‌促进血液循环，缓解缺血缺氧，以促进康复和提高生活质量‌‌‌。要求质保期不少于一年，质保期内出现质量问题，需派出技术员达到现场处理质量问题，并承担一切费用，免费送货上门、免费安装调试、免费培训。</w:t>
            </w:r>
          </w:p>
        </w:tc>
        <w:tc>
          <w:tcPr>
            <w:tcW w:w="12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2025年10月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5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全自动血液分离系统</w:t>
            </w:r>
          </w:p>
        </w:tc>
        <w:tc>
          <w:tcPr>
            <w:tcW w:w="3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全自动血液分离系统能够利用离心力将血液中的不同成分（如红细胞、白细胞、血小板和血浆）进行精确分离‌，实现血液的高效、安全分离，为医疗诊断和治疗提供支持‌。要求质保期不少于一年，质保期内出现质量问题，需派出技术员达到现场处理质量问题，并承担一切费用，免费送货上门、免费安装调试、免费培训。</w:t>
            </w:r>
          </w:p>
        </w:tc>
        <w:tc>
          <w:tcPr>
            <w:tcW w:w="12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2025年10月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5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体能训练设施设备</w:t>
            </w:r>
          </w:p>
        </w:tc>
        <w:tc>
          <w:tcPr>
            <w:tcW w:w="3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体能训练设施设备可增强体能、提高运动表现，并减少运动伤害，其功能则包括力量训练、有氧训练、柔韧性训练以及功能性训练等多个方面。要求质保期不少于一年，质保期内出现质量问题，需派出技术员达到现场处理质量问题，并承担一切费用，免费送货上门、免费安装调试、免费培训。</w:t>
            </w:r>
          </w:p>
        </w:tc>
        <w:tc>
          <w:tcPr>
            <w:tcW w:w="12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2025年10月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5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中低频电刺激治疗仪（10台）</w:t>
            </w:r>
          </w:p>
        </w:tc>
        <w:tc>
          <w:tcPr>
            <w:tcW w:w="3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中低频电刺激治疗仪主要通过低频和中频电流的特定组合，破坏膜极化状态，引起神经肌肉的兴奋，促进局部血液循环。要求质保期不少于一年，质保期内出现质量问题，需派出技术员达到现场处理质量问题，并承担一切费用，免费送货上门、免费安装调试、免费培训。</w:t>
            </w:r>
          </w:p>
        </w:tc>
        <w:tc>
          <w:tcPr>
            <w:tcW w:w="12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65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2025年10月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5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情景式教育训练设施设备</w:t>
            </w:r>
          </w:p>
        </w:tc>
        <w:tc>
          <w:tcPr>
            <w:tcW w:w="3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情景式教育训练设施设备通过模拟真实的生活场景和活动，为特殊的孩子提供了更加智能化、个性化的教学和康复体验，帮助个体（特别是儿童和发展有缺陷的人群）提高各项能力。要求质保期不少于一年，质保期内出现质量问题，需派出技术员达到现场处理质量问题，并承担一切费用，免费送货上门、免费安装调试、免费培训。</w:t>
            </w:r>
          </w:p>
        </w:tc>
        <w:tc>
          <w:tcPr>
            <w:tcW w:w="12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43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2025年10月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5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bookmarkStart w:id="0" w:name="_GoBack"/>
            <w:bookmarkEnd w:id="0"/>
          </w:p>
        </w:tc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PT电动训练床（2台）</w:t>
            </w:r>
          </w:p>
        </w:tc>
        <w:tc>
          <w:tcPr>
            <w:tcW w:w="3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PT电动训练床主要用于对脑中风、脑外伤、人体肌肉系统及神经系统损伤的患者进行肢体运动康复训练，通过电动控制系统实现床面高度、角度和位置的调节，以适应不同的康复训练需求。要求质保期不少于一年，质保期内出现质量问题，需派出技术员达到现场处理质量问题，并承担一切费用，免费送货上门、免费安装调试、免费培训。</w:t>
            </w:r>
          </w:p>
        </w:tc>
        <w:tc>
          <w:tcPr>
            <w:tcW w:w="127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13.2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2025年10月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不专门面向中小</w:t>
            </w: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420" w:lineRule="exact"/>
        <w:ind w:firstLine="552" w:firstLineChars="200"/>
        <w:jc w:val="center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tabs>
          <w:tab w:val="left" w:pos="993"/>
          <w:tab w:val="left" w:pos="1134"/>
          <w:tab w:val="left" w:pos="1418"/>
        </w:tabs>
        <w:spacing w:line="420" w:lineRule="exact"/>
        <w:ind w:firstLine="632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line="420" w:lineRule="exact"/>
        <w:ind w:firstLine="948" w:firstLineChars="300"/>
        <w:jc w:val="right"/>
        <w:rPr>
          <w:rFonts w:hAnsi="仿宋_GB2312" w:cs="仿宋_GB231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420" w:lineRule="exact"/>
        <w:ind w:firstLine="948" w:firstLineChars="300"/>
        <w:jc w:val="right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 xml:space="preserve">                   北海市第二人民医院（单位名称）</w:t>
      </w:r>
    </w:p>
    <w:p>
      <w:pPr>
        <w:autoSpaceDE w:val="0"/>
        <w:autoSpaceDN w:val="0"/>
        <w:adjustRightInd w:val="0"/>
        <w:ind w:firstLine="632" w:firstLineChars="200"/>
        <w:jc w:val="right"/>
      </w:pPr>
      <w:r>
        <w:rPr>
          <w:rFonts w:hint="eastAsia" w:hAnsi="仿宋_GB2312" w:cs="仿宋_GB2312"/>
          <w:szCs w:val="32"/>
        </w:rPr>
        <w:t>2025年</w:t>
      </w:r>
      <w:r>
        <w:rPr>
          <w:rFonts w:hint="eastAsia" w:hAnsi="仿宋_GB2312" w:cs="仿宋_GB2312"/>
          <w:szCs w:val="32"/>
          <w:lang w:val="en-US" w:eastAsia="zh-CN"/>
        </w:rPr>
        <w:t>9</w:t>
      </w:r>
      <w:r>
        <w:rPr>
          <w:rFonts w:hint="eastAsia" w:hAnsi="仿宋_GB2312" w:cs="仿宋_GB2312"/>
          <w:szCs w:val="32"/>
        </w:rPr>
        <w:t>月</w:t>
      </w:r>
      <w:r>
        <w:rPr>
          <w:rFonts w:hint="eastAsia" w:hAnsi="仿宋_GB2312" w:cs="仿宋_GB2312"/>
          <w:szCs w:val="32"/>
          <w:lang w:val="en-US" w:eastAsia="zh-CN"/>
        </w:rPr>
        <w:t>5</w:t>
      </w:r>
      <w:r>
        <w:rPr>
          <w:rFonts w:hint="eastAsia" w:hAnsi="仿宋_GB2312" w:cs="仿宋_GB2312"/>
          <w:szCs w:val="32"/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start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page" w:hAnchor="margin" w:xAlign="outside" w:y="15477"/>
      <w:shd w:val="solid" w:color="FFFFFF" w:fill="FFFFFF"/>
      <w:ind w:left="320" w:leftChars="100" w:right="320" w:right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36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C2"/>
    <w:rsid w:val="000B735B"/>
    <w:rsid w:val="001065DE"/>
    <w:rsid w:val="001C36BA"/>
    <w:rsid w:val="002378C2"/>
    <w:rsid w:val="00631419"/>
    <w:rsid w:val="00650282"/>
    <w:rsid w:val="00807863"/>
    <w:rsid w:val="009D096B"/>
    <w:rsid w:val="00AA0D45"/>
    <w:rsid w:val="00B76483"/>
    <w:rsid w:val="00B82130"/>
    <w:rsid w:val="00C9776B"/>
    <w:rsid w:val="00D03BCF"/>
    <w:rsid w:val="00D90D2D"/>
    <w:rsid w:val="00E178B5"/>
    <w:rsid w:val="00E345F1"/>
    <w:rsid w:val="00EF4CD6"/>
    <w:rsid w:val="02E9552E"/>
    <w:rsid w:val="02F54D19"/>
    <w:rsid w:val="03416F80"/>
    <w:rsid w:val="03EA4BEE"/>
    <w:rsid w:val="03FF2980"/>
    <w:rsid w:val="040162B9"/>
    <w:rsid w:val="04305AEC"/>
    <w:rsid w:val="06C15E2F"/>
    <w:rsid w:val="070F62B1"/>
    <w:rsid w:val="07421708"/>
    <w:rsid w:val="077164EA"/>
    <w:rsid w:val="07E537B1"/>
    <w:rsid w:val="082538FD"/>
    <w:rsid w:val="08731091"/>
    <w:rsid w:val="09B638CC"/>
    <w:rsid w:val="0B9E677A"/>
    <w:rsid w:val="0BDC31C7"/>
    <w:rsid w:val="0BDE6667"/>
    <w:rsid w:val="0BEF2EFA"/>
    <w:rsid w:val="0D496281"/>
    <w:rsid w:val="0DBF2EDE"/>
    <w:rsid w:val="0DE532CE"/>
    <w:rsid w:val="0F5F1CD8"/>
    <w:rsid w:val="105540D3"/>
    <w:rsid w:val="108A1310"/>
    <w:rsid w:val="10B45D35"/>
    <w:rsid w:val="11266FA7"/>
    <w:rsid w:val="12FF275F"/>
    <w:rsid w:val="136A1CB1"/>
    <w:rsid w:val="13933E8F"/>
    <w:rsid w:val="14777CB6"/>
    <w:rsid w:val="16560C61"/>
    <w:rsid w:val="174B40E4"/>
    <w:rsid w:val="18D271CB"/>
    <w:rsid w:val="1A482962"/>
    <w:rsid w:val="1B035FE4"/>
    <w:rsid w:val="1B401629"/>
    <w:rsid w:val="1CE628A9"/>
    <w:rsid w:val="1EC07C68"/>
    <w:rsid w:val="1F492DF7"/>
    <w:rsid w:val="1F554969"/>
    <w:rsid w:val="1F581DA0"/>
    <w:rsid w:val="1F7F0380"/>
    <w:rsid w:val="2123672E"/>
    <w:rsid w:val="21633517"/>
    <w:rsid w:val="22D158A3"/>
    <w:rsid w:val="23336FF9"/>
    <w:rsid w:val="241350A3"/>
    <w:rsid w:val="253E672E"/>
    <w:rsid w:val="25E15821"/>
    <w:rsid w:val="26A254E2"/>
    <w:rsid w:val="26F5306A"/>
    <w:rsid w:val="27F85FF1"/>
    <w:rsid w:val="27F974D1"/>
    <w:rsid w:val="28DD67AD"/>
    <w:rsid w:val="28F41F23"/>
    <w:rsid w:val="293111FB"/>
    <w:rsid w:val="29436D94"/>
    <w:rsid w:val="2A8A0C19"/>
    <w:rsid w:val="2ABC0E4D"/>
    <w:rsid w:val="2B5B5397"/>
    <w:rsid w:val="2C495DE8"/>
    <w:rsid w:val="2CBE2583"/>
    <w:rsid w:val="2D91051D"/>
    <w:rsid w:val="2DFE3B1F"/>
    <w:rsid w:val="2E32684D"/>
    <w:rsid w:val="31276D87"/>
    <w:rsid w:val="344C5C65"/>
    <w:rsid w:val="349E2095"/>
    <w:rsid w:val="357679BE"/>
    <w:rsid w:val="36730372"/>
    <w:rsid w:val="36DE144B"/>
    <w:rsid w:val="3807094D"/>
    <w:rsid w:val="38FD4B26"/>
    <w:rsid w:val="396406AB"/>
    <w:rsid w:val="39BF3DE2"/>
    <w:rsid w:val="3A000A57"/>
    <w:rsid w:val="3B764D1B"/>
    <w:rsid w:val="3C1E0E8D"/>
    <w:rsid w:val="3D2926DD"/>
    <w:rsid w:val="3D6979E0"/>
    <w:rsid w:val="3D885AEE"/>
    <w:rsid w:val="3E967FA9"/>
    <w:rsid w:val="3F913261"/>
    <w:rsid w:val="3FE42D3F"/>
    <w:rsid w:val="404D6CC2"/>
    <w:rsid w:val="40532297"/>
    <w:rsid w:val="40720D34"/>
    <w:rsid w:val="40CA7380"/>
    <w:rsid w:val="42417C0A"/>
    <w:rsid w:val="44A046E9"/>
    <w:rsid w:val="45A74EA7"/>
    <w:rsid w:val="45DF67A6"/>
    <w:rsid w:val="461732F4"/>
    <w:rsid w:val="46185720"/>
    <w:rsid w:val="46DA7D28"/>
    <w:rsid w:val="47B47457"/>
    <w:rsid w:val="494E27BE"/>
    <w:rsid w:val="49CF24E3"/>
    <w:rsid w:val="4A2625CE"/>
    <w:rsid w:val="4A370F84"/>
    <w:rsid w:val="4A42289A"/>
    <w:rsid w:val="4B1B3BD9"/>
    <w:rsid w:val="4B4231C3"/>
    <w:rsid w:val="4BB84FE8"/>
    <w:rsid w:val="4D9760D1"/>
    <w:rsid w:val="4E580092"/>
    <w:rsid w:val="510978DD"/>
    <w:rsid w:val="51363D38"/>
    <w:rsid w:val="51424F70"/>
    <w:rsid w:val="523A32BA"/>
    <w:rsid w:val="5359421F"/>
    <w:rsid w:val="536975D9"/>
    <w:rsid w:val="541C0B98"/>
    <w:rsid w:val="542B56EE"/>
    <w:rsid w:val="55091174"/>
    <w:rsid w:val="55E01DA2"/>
    <w:rsid w:val="561A129A"/>
    <w:rsid w:val="57450089"/>
    <w:rsid w:val="57B94555"/>
    <w:rsid w:val="585E1094"/>
    <w:rsid w:val="587A2940"/>
    <w:rsid w:val="5A225295"/>
    <w:rsid w:val="5A570201"/>
    <w:rsid w:val="5CFE60ED"/>
    <w:rsid w:val="5E0D164A"/>
    <w:rsid w:val="5E4A5973"/>
    <w:rsid w:val="5E9D6995"/>
    <w:rsid w:val="5EA447A9"/>
    <w:rsid w:val="5F163CEF"/>
    <w:rsid w:val="604A5001"/>
    <w:rsid w:val="61D14708"/>
    <w:rsid w:val="627342B7"/>
    <w:rsid w:val="62FE52F4"/>
    <w:rsid w:val="63334ECD"/>
    <w:rsid w:val="63B43CE2"/>
    <w:rsid w:val="63C06C8F"/>
    <w:rsid w:val="63CC6982"/>
    <w:rsid w:val="641D60D0"/>
    <w:rsid w:val="644A4C5F"/>
    <w:rsid w:val="64D60C1F"/>
    <w:rsid w:val="66561C77"/>
    <w:rsid w:val="669C07EC"/>
    <w:rsid w:val="66B83F12"/>
    <w:rsid w:val="67264BD5"/>
    <w:rsid w:val="672838F4"/>
    <w:rsid w:val="694D7055"/>
    <w:rsid w:val="69D66FE6"/>
    <w:rsid w:val="6B0536A8"/>
    <w:rsid w:val="6B2C2B25"/>
    <w:rsid w:val="6B351449"/>
    <w:rsid w:val="6CDC415E"/>
    <w:rsid w:val="6EFC2303"/>
    <w:rsid w:val="6F456901"/>
    <w:rsid w:val="6F972B14"/>
    <w:rsid w:val="70064F36"/>
    <w:rsid w:val="70F81DB5"/>
    <w:rsid w:val="71AA6A10"/>
    <w:rsid w:val="71D93583"/>
    <w:rsid w:val="7218351F"/>
    <w:rsid w:val="72342F17"/>
    <w:rsid w:val="737F722A"/>
    <w:rsid w:val="738E768D"/>
    <w:rsid w:val="73A25E82"/>
    <w:rsid w:val="748A26AF"/>
    <w:rsid w:val="74F7562A"/>
    <w:rsid w:val="753A4C41"/>
    <w:rsid w:val="75552F40"/>
    <w:rsid w:val="75E14990"/>
    <w:rsid w:val="77724B48"/>
    <w:rsid w:val="77A77982"/>
    <w:rsid w:val="787273D8"/>
    <w:rsid w:val="78AE3727"/>
    <w:rsid w:val="79327DB8"/>
    <w:rsid w:val="7BB925AC"/>
    <w:rsid w:val="7BE61F2F"/>
    <w:rsid w:val="7C2349BB"/>
    <w:rsid w:val="7D2A4512"/>
    <w:rsid w:val="7E980624"/>
    <w:rsid w:val="7ED4570E"/>
    <w:rsid w:val="7F7F14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脚 Char"/>
    <w:basedOn w:val="6"/>
    <w:link w:val="2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0">
    <w:name w:val="页眉 Char"/>
    <w:basedOn w:val="6"/>
    <w:link w:val="3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1973</Words>
  <Characters>11247</Characters>
  <Lines>93</Lines>
  <Paragraphs>26</Paragraphs>
  <TotalTime>14</TotalTime>
  <ScaleCrop>false</ScaleCrop>
  <LinksUpToDate>false</LinksUpToDate>
  <CharactersWithSpaces>13194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2025-01-08T03:55:00Z</dcterms:created>
  <dc:creator>周楚</dc:creator>
  <cp:lastModifiedBy>User</cp:lastModifiedBy>
  <dcterms:modified xsi:type="dcterms:W3CDTF">2025-09-05T01:34:54Z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KSOTemplateDocerSaveRecord">
    <vt:lpwstr>eyJoZGlkIjoiZDJlM2Y5NjE5ZjgxNzhjYTNkYzI2YzQzYjc1YzQ0OWYiLCJ1c2VySWQiOiIxMTI5OTM1NDM4In0=</vt:lpwstr>
  </property>
  <property fmtid="{D5CDD505-2E9C-101B-9397-08002B2CF9AE}" pid="4" name="ICV">
    <vt:lpwstr>BD445C27CA28410E9DCDABE26BB63780</vt:lpwstr>
  </property>
</Properties>
</file>