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8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48"/>
          <w:lang w:eastAsia="zh-CN"/>
        </w:rPr>
        <w:t>广西北部湾宏亚建设管理有限公司</w:t>
      </w:r>
    </w:p>
    <w:p w14:paraId="116D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  <w:t>龙圩镇恩义村三多组排水工程</w:t>
      </w:r>
      <w:r>
        <w:rPr>
          <w:rFonts w:hint="eastAsia" w:ascii="宋体" w:hAnsi="宋体" w:eastAsia="宋体" w:cs="宋体"/>
          <w:b/>
          <w:bCs/>
          <w:sz w:val="32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  <w:t>WZZC2025-C2-060050-BBWH</w:t>
      </w:r>
      <w:r>
        <w:rPr>
          <w:rFonts w:hint="eastAsia" w:ascii="宋体" w:hAnsi="宋体" w:eastAsia="宋体" w:cs="宋体"/>
          <w:b/>
          <w:bCs/>
          <w:sz w:val="32"/>
          <w:szCs w:val="28"/>
        </w:rPr>
        <w:t>）</w:t>
      </w:r>
    </w:p>
    <w:p w14:paraId="4A565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  <w:t>更正公告</w:t>
      </w:r>
    </w:p>
    <w:p w14:paraId="2867E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一、原公告采购</w:t>
      </w:r>
      <w:r>
        <w:rPr>
          <w:rFonts w:hint="eastAsia" w:ascii="宋体" w:hAnsi="宋体" w:eastAsia="宋体" w:cs="宋体"/>
          <w:sz w:val="28"/>
          <w:szCs w:val="28"/>
        </w:rPr>
        <w:t>项目编号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WZZC2025-C2-060050-BBWH</w:t>
      </w:r>
    </w:p>
    <w:p w14:paraId="564D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原公告采购</w:t>
      </w:r>
      <w:r>
        <w:rPr>
          <w:rFonts w:hint="eastAsia" w:ascii="宋体" w:hAnsi="宋体" w:eastAsia="宋体" w:cs="宋体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龙圩镇恩义村三多组排水工程</w:t>
      </w:r>
    </w:p>
    <w:p w14:paraId="1949D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三、首次公告日期：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p w14:paraId="6C5C09DB"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</w:t>
      </w:r>
      <w:r>
        <w:rPr>
          <w:rFonts w:hint="eastAsia" w:ascii="宋体" w:hAnsi="宋体" w:eastAsia="宋体" w:cs="宋体"/>
          <w:sz w:val="28"/>
          <w:szCs w:val="28"/>
        </w:rPr>
        <w:t>的信息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tbl>
      <w:tblPr>
        <w:tblStyle w:val="14"/>
        <w:tblW w:w="10920" w:type="dxa"/>
        <w:tblInd w:w="-1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932"/>
        <w:gridCol w:w="5163"/>
      </w:tblGrid>
      <w:tr w14:paraId="7755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25" w:type="dxa"/>
            <w:vAlign w:val="center"/>
          </w:tcPr>
          <w:p w14:paraId="1C4E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32" w:type="dxa"/>
            <w:vAlign w:val="center"/>
          </w:tcPr>
          <w:p w14:paraId="1C46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更正前内容</w:t>
            </w:r>
          </w:p>
        </w:tc>
        <w:tc>
          <w:tcPr>
            <w:tcW w:w="5163" w:type="dxa"/>
            <w:vAlign w:val="center"/>
          </w:tcPr>
          <w:p w14:paraId="2230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更正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内容</w:t>
            </w:r>
          </w:p>
        </w:tc>
      </w:tr>
      <w:tr w14:paraId="529F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25" w:type="dxa"/>
            <w:vAlign w:val="center"/>
          </w:tcPr>
          <w:p w14:paraId="4D30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1</w:t>
            </w:r>
          </w:p>
        </w:tc>
        <w:tc>
          <w:tcPr>
            <w:tcW w:w="4932" w:type="dxa"/>
            <w:vAlign w:val="center"/>
          </w:tcPr>
          <w:p w14:paraId="21D3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（1）具备建筑工程施工总承包三级(含)以上资质；（2）拟派驻本工程的项目经理必须具有建筑工程专业二级（含二级）以上注册建造师资格并获得有效的安全生产考核合格证（B类）。</w:t>
            </w:r>
          </w:p>
        </w:tc>
        <w:tc>
          <w:tcPr>
            <w:tcW w:w="5163" w:type="dxa"/>
            <w:vAlign w:val="center"/>
          </w:tcPr>
          <w:p w14:paraId="6D620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（1）具备市政公用工程施工总承包三级以上（含三级）资质；（2）拟派驻本工程的项目经理必须具有市政公用工程专业二级（含二级）以上注册建造师资格并获得有效的安全生产考核合格证（B类）。</w:t>
            </w:r>
            <w:bookmarkStart w:id="12" w:name="_GoBack"/>
            <w:bookmarkEnd w:id="12"/>
          </w:p>
        </w:tc>
      </w:tr>
      <w:tr w14:paraId="5917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5" w:type="dxa"/>
            <w:vAlign w:val="center"/>
          </w:tcPr>
          <w:p w14:paraId="44EA88BE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932" w:type="dxa"/>
            <w:vAlign w:val="center"/>
          </w:tcPr>
          <w:p w14:paraId="3017B566"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12.1 合同价格形式</w:t>
            </w:r>
          </w:p>
          <w:p w14:paraId="0D9B8232"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本工程采用   </w:t>
            </w:r>
          </w:p>
          <w:p w14:paraId="6280E9FD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（1）合同价格形式，合同价格包含增值税，本工程计价时采用的增值税计税方法为：一般计税法。</w:t>
            </w:r>
          </w:p>
        </w:tc>
        <w:tc>
          <w:tcPr>
            <w:tcW w:w="5163" w:type="dxa"/>
            <w:vAlign w:val="center"/>
          </w:tcPr>
          <w:p w14:paraId="4BCA6950"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12.1 合同价格形式</w:t>
            </w:r>
          </w:p>
          <w:p w14:paraId="22D720AB"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本工程采用   </w:t>
            </w:r>
          </w:p>
          <w:p w14:paraId="25077DC4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（1）合同价格形式，合同价格包含增值税，本工程计价时采用的增值税计税方法为：简易计税法。</w:t>
            </w:r>
          </w:p>
        </w:tc>
      </w:tr>
      <w:tr w14:paraId="7E02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25" w:type="dxa"/>
            <w:vAlign w:val="center"/>
          </w:tcPr>
          <w:p w14:paraId="77DBBB03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932" w:type="dxa"/>
            <w:vAlign w:val="center"/>
          </w:tcPr>
          <w:p w14:paraId="2D0CB6B1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163" w:type="dxa"/>
            <w:vAlign w:val="center"/>
          </w:tcPr>
          <w:p w14:paraId="024EA114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附：本项目新的磋商文件以上传到“广西政府采购云平台”，潜在供应商在自行时限内登录“广西政府采购云平台”（https://www.gcy.zfcg.gxzf.gov.cn/）申请获取并下载新的更正版磋商文件。</w:t>
            </w:r>
          </w:p>
        </w:tc>
      </w:tr>
    </w:tbl>
    <w:p w14:paraId="1246405B">
      <w:pPr>
        <w:spacing w:line="48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五、更正日期：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21日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　</w:t>
      </w:r>
    </w:p>
    <w:p w14:paraId="52D9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、其他补充事宜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1.更正内容：经采购人确认。</w:t>
      </w:r>
    </w:p>
    <w:p w14:paraId="3AC77F06">
      <w:pPr>
        <w:spacing w:line="48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3B76ACB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00" w:firstLineChars="25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0" w:name="_Toc28359023"/>
      <w:bookmarkStart w:id="1" w:name="_Toc35393641"/>
      <w:bookmarkStart w:id="2" w:name="_Toc28359100"/>
      <w:bookmarkStart w:id="3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1EDE72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梧州市龙圩区龙圩镇人民政府　</w:t>
      </w:r>
    </w:p>
    <w:p w14:paraId="14A1A9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梧州市龙圩区龙圩镇龙城路155号　</w:t>
      </w:r>
    </w:p>
    <w:p w14:paraId="51B62F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129" w:leftChars="371" w:hanging="350" w:hangingChars="125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　0774-2698207 </w:t>
      </w:r>
    </w:p>
    <w:p w14:paraId="4E940E0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4" w:name="_Toc28359101"/>
      <w:bookmarkStart w:id="5" w:name="_Toc28359024"/>
      <w:bookmarkStart w:id="6" w:name="_Toc35393811"/>
      <w:bookmarkStart w:id="7" w:name="_Toc35393642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078E63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广西北部湾宏亚建设管理有限公司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</w:p>
    <w:p w14:paraId="73164A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梧州市龙圩区苍海新区山水汇景5栋一层8号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　 </w:t>
      </w:r>
    </w:p>
    <w:p w14:paraId="043518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15607745386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 w14:paraId="1502701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8" w:name="_Toc28359102"/>
      <w:bookmarkStart w:id="9" w:name="_Toc28359025"/>
      <w:bookmarkStart w:id="10" w:name="_Toc35393643"/>
      <w:bookmarkStart w:id="11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8"/>
      <w:bookmarkEnd w:id="9"/>
      <w:bookmarkEnd w:id="10"/>
      <w:bookmarkEnd w:id="11"/>
    </w:p>
    <w:p w14:paraId="62670EEB"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项目联系人</w:t>
      </w:r>
      <w:r>
        <w:rPr>
          <w:rFonts w:hint="eastAsia" w:ascii="宋体" w:hAnsi="宋体" w:eastAsia="宋体" w:cs="宋体"/>
          <w:sz w:val="28"/>
          <w:szCs w:val="28"/>
          <w:u w:val="none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何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  <w:lang w:val="en-US" w:eastAsia="zh-CN"/>
        </w:rPr>
        <w:t>工</w:t>
      </w:r>
    </w:p>
    <w:p w14:paraId="6E2F72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15607745386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</w:t>
      </w:r>
    </w:p>
    <w:p w14:paraId="3A263A34">
      <w:pPr>
        <w:pStyle w:val="2"/>
        <w:spacing w:line="480" w:lineRule="auto"/>
        <w:rPr>
          <w:rFonts w:hint="eastAsia" w:ascii="宋体" w:hAnsi="宋体" w:eastAsia="宋体" w:cs="宋体"/>
        </w:rPr>
      </w:pPr>
    </w:p>
    <w:p w14:paraId="4B2C605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广西北部湾宏亚建设管理有限公司</w:t>
      </w:r>
    </w:p>
    <w:p w14:paraId="15B614D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2025年10月21日</w:t>
      </w:r>
    </w:p>
    <w:p w14:paraId="5E131556">
      <w:pPr>
        <w:rPr>
          <w:rFonts w:hint="eastAsia" w:ascii="宋体" w:hAnsi="宋体" w:eastAsia="宋体" w:cs="宋体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ZDVjYTNmODYwYjcyMDg5MDQ3NjhiYmUwMzRiMTQifQ=="/>
  </w:docVars>
  <w:rsids>
    <w:rsidRoot w:val="657A3707"/>
    <w:rsid w:val="00BF0C86"/>
    <w:rsid w:val="01C53C15"/>
    <w:rsid w:val="029532D3"/>
    <w:rsid w:val="05F85A7C"/>
    <w:rsid w:val="062C6F51"/>
    <w:rsid w:val="070206AA"/>
    <w:rsid w:val="08353772"/>
    <w:rsid w:val="0A3D67EE"/>
    <w:rsid w:val="0DA970D9"/>
    <w:rsid w:val="0EB172DB"/>
    <w:rsid w:val="15CC0E59"/>
    <w:rsid w:val="1F941997"/>
    <w:rsid w:val="22E64E6F"/>
    <w:rsid w:val="26E324DA"/>
    <w:rsid w:val="313B4EA1"/>
    <w:rsid w:val="33B85590"/>
    <w:rsid w:val="375E4DF3"/>
    <w:rsid w:val="39277A7C"/>
    <w:rsid w:val="3A992100"/>
    <w:rsid w:val="3B32495E"/>
    <w:rsid w:val="3E34241D"/>
    <w:rsid w:val="41B403DB"/>
    <w:rsid w:val="46ED7A5B"/>
    <w:rsid w:val="4A8017C9"/>
    <w:rsid w:val="4FBD7563"/>
    <w:rsid w:val="52922046"/>
    <w:rsid w:val="53D00603"/>
    <w:rsid w:val="5B287059"/>
    <w:rsid w:val="5BE74F82"/>
    <w:rsid w:val="62FF66F4"/>
    <w:rsid w:val="656E627A"/>
    <w:rsid w:val="657A3707"/>
    <w:rsid w:val="6AED5DB1"/>
    <w:rsid w:val="6DC31002"/>
    <w:rsid w:val="700B4404"/>
    <w:rsid w:val="701139EA"/>
    <w:rsid w:val="71306613"/>
    <w:rsid w:val="76F46415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outlineLvl w:val="0"/>
    </w:pPr>
    <w:rPr>
      <w:b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tLeast"/>
      <w:outlineLvl w:val="3"/>
    </w:pPr>
    <w:rPr>
      <w:rFonts w:eastAsia="微软雅黑" w:cs="Cambria"/>
      <w:b/>
      <w:bCs/>
      <w:sz w:val="28"/>
      <w:szCs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qFormat/>
    <w:uiPriority w:val="0"/>
    <w:pPr>
      <w:jc w:val="left"/>
    </w:p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styleId="7">
    <w:name w:val="toc 2"/>
    <w:basedOn w:val="1"/>
    <w:next w:val="1"/>
    <w:autoRedefine/>
    <w:semiHidden/>
    <w:qFormat/>
    <w:uiPriority w:val="0"/>
    <w:pPr>
      <w:tabs>
        <w:tab w:val="right" w:leader="dot" w:pos="8280"/>
      </w:tabs>
      <w:spacing w:line="320" w:lineRule="exact"/>
      <w:ind w:left="1080"/>
      <w:jc w:val="left"/>
    </w:pPr>
    <w:rPr>
      <w:rFonts w:ascii="宋体" w:hAnsi="宋体"/>
      <w:smallCaps/>
      <w:szCs w:val="21"/>
    </w:rPr>
  </w:style>
  <w:style w:type="paragraph" w:styleId="8">
    <w:name w:val="Block Text"/>
    <w:basedOn w:val="1"/>
    <w:qFormat/>
    <w:uiPriority w:val="0"/>
    <w:pPr>
      <w:spacing w:line="240" w:lineRule="auto"/>
      <w:ind w:left="420" w:right="33"/>
      <w:jc w:val="left"/>
    </w:pPr>
    <w:rPr>
      <w:sz w:val="24"/>
    </w:rPr>
  </w:style>
  <w:style w:type="paragraph" w:styleId="9">
    <w:name w:val="Plain Text"/>
    <w:basedOn w:val="1"/>
    <w:next w:val="1"/>
    <w:autoRedefine/>
    <w:unhideWhenUsed/>
    <w:qFormat/>
    <w:uiPriority w:val="0"/>
    <w:rPr>
      <w:rFonts w:hint="eastAsia" w:ascii="宋体" w:hAnsi="Courier New"/>
      <w:szCs w:val="20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/>
      <w:szCs w:val="24"/>
    </w:r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575656"/>
      <w:u w:val="none"/>
    </w:rPr>
  </w:style>
  <w:style w:type="character" w:styleId="17">
    <w:name w:val="Hyperlink"/>
    <w:basedOn w:val="15"/>
    <w:autoRedefine/>
    <w:qFormat/>
    <w:uiPriority w:val="0"/>
    <w:rPr>
      <w:color w:val="575656"/>
      <w:u w:val="none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TOC 标题2"/>
    <w:next w:val="1"/>
    <w:autoRedefine/>
    <w:qFormat/>
    <w:uiPriority w:val="0"/>
    <w:pPr>
      <w:wordWrap w:val="0"/>
    </w:pPr>
    <w:rPr>
      <w:rFonts w:ascii="Times New Roman" w:hAnsi="Times New Roman" w:eastAsia="宋体" w:cs="Times New Roman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664</Characters>
  <Lines>0</Lines>
  <Paragraphs>0</Paragraphs>
  <TotalTime>2</TotalTime>
  <ScaleCrop>false</ScaleCrop>
  <LinksUpToDate>false</LinksUpToDate>
  <CharactersWithSpaces>704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2020-09-01T08:40:00Z</dcterms:created>
  <dc:creator>うоΟ</dc:creator>
  <cp:lastModifiedBy>うоΟ</cp:lastModifiedBy>
  <dcterms:modified xsi:type="dcterms:W3CDTF">2025-10-21T12:37:30Z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F2571436B6044B268BC2E69FCB6DF762_13</vt:lpwstr>
  </property>
  <property fmtid="{D5CDD505-2E9C-101B-9397-08002B2CF9AE}" pid="4" name="KSOTemplateDocerSaveRecord">
    <vt:lpwstr>eyJoZGlkIjoiMDlkZDVjYTNmODYwYjcyMDg5MDQ3NjhiYmUwMzRiMTQiLCJ1c2VySWQiOiIzMTUxNTYyOTQifQ==</vt:lpwstr>
  </property>
</Properties>
</file>