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59668">
      <w:pPr>
        <w:jc w:val="center"/>
        <w:rPr>
          <w:rFonts w:hint="eastAsia" w:ascii="宋体" w:hAnsi="宋体" w:eastAsia="宋体" w:cs="宋体"/>
          <w:b/>
          <w:i w:val="0"/>
          <w:caps w:val="0"/>
          <w:color w:val="000000"/>
          <w:spacing w:val="0"/>
          <w:sz w:val="36"/>
          <w:szCs w:val="36"/>
        </w:rPr>
      </w:pPr>
      <w:r>
        <w:rPr>
          <w:rFonts w:hint="eastAsia" w:ascii="宋体" w:hAnsi="宋体" w:eastAsia="宋体" w:cs="宋体"/>
          <w:b/>
          <w:i w:val="0"/>
          <w:caps w:val="0"/>
          <w:color w:val="000000"/>
          <w:spacing w:val="0"/>
          <w:sz w:val="36"/>
          <w:szCs w:val="36"/>
        </w:rPr>
        <w:t>岑溪市中医医院202</w:t>
      </w:r>
      <w:r>
        <w:rPr>
          <w:rFonts w:hint="eastAsia" w:ascii="宋体" w:hAnsi="宋体" w:eastAsia="宋体" w:cs="宋体"/>
          <w:b/>
          <w:i w:val="0"/>
          <w:caps w:val="0"/>
          <w:color w:val="000000"/>
          <w:spacing w:val="0"/>
          <w:sz w:val="36"/>
          <w:szCs w:val="36"/>
          <w:lang w:val="en-US" w:eastAsia="zh-CN"/>
        </w:rPr>
        <w:t>5</w:t>
      </w:r>
      <w:r>
        <w:rPr>
          <w:rFonts w:hint="eastAsia" w:ascii="宋体" w:hAnsi="宋体" w:eastAsia="宋体" w:cs="宋体"/>
          <w:b/>
          <w:i w:val="0"/>
          <w:caps w:val="0"/>
          <w:color w:val="000000"/>
          <w:spacing w:val="0"/>
          <w:sz w:val="36"/>
          <w:szCs w:val="36"/>
        </w:rPr>
        <w:t>年</w:t>
      </w:r>
      <w:r>
        <w:rPr>
          <w:rFonts w:hint="eastAsia" w:ascii="宋体" w:hAnsi="宋体" w:eastAsia="宋体" w:cs="宋体"/>
          <w:b/>
          <w:i w:val="0"/>
          <w:caps w:val="0"/>
          <w:color w:val="000000"/>
          <w:spacing w:val="0"/>
          <w:sz w:val="36"/>
          <w:szCs w:val="36"/>
          <w:lang w:val="en-US" w:eastAsia="zh-CN"/>
        </w:rPr>
        <w:t>9</w:t>
      </w:r>
      <w:r>
        <w:rPr>
          <w:rFonts w:hint="eastAsia" w:ascii="宋体" w:hAnsi="宋体" w:eastAsia="宋体" w:cs="宋体"/>
          <w:b/>
          <w:i w:val="0"/>
          <w:caps w:val="0"/>
          <w:color w:val="000000"/>
          <w:spacing w:val="0"/>
          <w:sz w:val="36"/>
          <w:szCs w:val="36"/>
        </w:rPr>
        <w:t>月至1</w:t>
      </w:r>
      <w:r>
        <w:rPr>
          <w:rFonts w:hint="eastAsia" w:ascii="宋体" w:hAnsi="宋体" w:eastAsia="宋体" w:cs="宋体"/>
          <w:b/>
          <w:i w:val="0"/>
          <w:caps w:val="0"/>
          <w:color w:val="000000"/>
          <w:spacing w:val="0"/>
          <w:sz w:val="36"/>
          <w:szCs w:val="36"/>
          <w:lang w:val="en-US" w:eastAsia="zh-CN"/>
        </w:rPr>
        <w:t>0</w:t>
      </w:r>
      <w:r>
        <w:rPr>
          <w:rFonts w:hint="eastAsia" w:ascii="宋体" w:hAnsi="宋体" w:eastAsia="宋体" w:cs="宋体"/>
          <w:b/>
          <w:i w:val="0"/>
          <w:caps w:val="0"/>
          <w:color w:val="000000"/>
          <w:spacing w:val="0"/>
          <w:sz w:val="36"/>
          <w:szCs w:val="36"/>
        </w:rPr>
        <w:t>月</w:t>
      </w:r>
      <w:r>
        <w:rPr>
          <w:rFonts w:hint="eastAsia" w:ascii="宋体" w:hAnsi="宋体" w:eastAsia="宋体" w:cs="宋体"/>
          <w:b/>
          <w:i w:val="0"/>
          <w:caps w:val="0"/>
          <w:color w:val="000000"/>
          <w:spacing w:val="0"/>
          <w:sz w:val="36"/>
          <w:szCs w:val="36"/>
          <w:lang w:val="en-US" w:eastAsia="zh-CN"/>
        </w:rPr>
        <w:t>采购麻醉机等设备一批</w:t>
      </w:r>
      <w:r>
        <w:rPr>
          <w:rFonts w:hint="eastAsia" w:ascii="宋体" w:hAnsi="宋体" w:eastAsia="宋体" w:cs="宋体"/>
          <w:b/>
          <w:i w:val="0"/>
          <w:caps w:val="0"/>
          <w:color w:val="000000"/>
          <w:spacing w:val="0"/>
          <w:sz w:val="36"/>
          <w:szCs w:val="36"/>
        </w:rPr>
        <w:t>政府采购意向</w:t>
      </w:r>
    </w:p>
    <w:p w14:paraId="074169A6">
      <w:pPr>
        <w:ind w:firstLine="400" w:firstLineChars="200"/>
        <w:rPr>
          <w:rFonts w:hint="eastAsia" w:ascii="微软雅黑" w:hAnsi="微软雅黑" w:eastAsia="微软雅黑" w:cs="微软雅黑"/>
          <w:i w:val="0"/>
          <w:caps w:val="0"/>
          <w:color w:val="000000"/>
          <w:spacing w:val="0"/>
          <w:sz w:val="27"/>
          <w:szCs w:val="27"/>
        </w:rPr>
      </w:pPr>
      <w:r>
        <w:rPr>
          <w:rFonts w:ascii="微软雅黑" w:hAnsi="微软雅黑" w:eastAsia="微软雅黑" w:cs="微软雅黑"/>
          <w:i w:val="0"/>
          <w:caps w:val="0"/>
          <w:color w:val="000000"/>
          <w:spacing w:val="0"/>
          <w:sz w:val="20"/>
          <w:szCs w:val="20"/>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6"/>
          <w:rFonts w:hint="eastAsia" w:ascii="微软雅黑" w:hAnsi="微软雅黑" w:eastAsia="微软雅黑" w:cs="微软雅黑"/>
          <w:i w:val="0"/>
          <w:caps w:val="0"/>
          <w:color w:val="000000"/>
          <w:spacing w:val="0"/>
          <w:sz w:val="20"/>
          <w:szCs w:val="20"/>
        </w:rPr>
        <w:t>岑溪市中医医院202</w:t>
      </w:r>
      <w:r>
        <w:rPr>
          <w:rStyle w:val="6"/>
          <w:rFonts w:hint="eastAsia" w:ascii="微软雅黑" w:hAnsi="微软雅黑" w:eastAsia="微软雅黑" w:cs="微软雅黑"/>
          <w:i w:val="0"/>
          <w:caps w:val="0"/>
          <w:color w:val="000000"/>
          <w:spacing w:val="0"/>
          <w:sz w:val="20"/>
          <w:szCs w:val="20"/>
          <w:lang w:val="en-US" w:eastAsia="zh-CN"/>
        </w:rPr>
        <w:t>5</w:t>
      </w:r>
      <w:r>
        <w:rPr>
          <w:rStyle w:val="6"/>
          <w:rFonts w:hint="eastAsia" w:ascii="微软雅黑" w:hAnsi="微软雅黑" w:eastAsia="微软雅黑" w:cs="微软雅黑"/>
          <w:i w:val="0"/>
          <w:caps w:val="0"/>
          <w:color w:val="000000"/>
          <w:spacing w:val="0"/>
          <w:sz w:val="20"/>
          <w:szCs w:val="20"/>
        </w:rPr>
        <w:t>年</w:t>
      </w:r>
      <w:r>
        <w:rPr>
          <w:rStyle w:val="6"/>
          <w:rFonts w:hint="eastAsia" w:ascii="微软雅黑" w:hAnsi="微软雅黑" w:eastAsia="微软雅黑" w:cs="微软雅黑"/>
          <w:i w:val="0"/>
          <w:caps w:val="0"/>
          <w:color w:val="000000"/>
          <w:spacing w:val="0"/>
          <w:sz w:val="20"/>
          <w:szCs w:val="20"/>
          <w:lang w:val="en-US" w:eastAsia="zh-CN"/>
        </w:rPr>
        <w:t>9</w:t>
      </w:r>
      <w:r>
        <w:rPr>
          <w:rStyle w:val="6"/>
          <w:rFonts w:hint="eastAsia" w:ascii="微软雅黑" w:hAnsi="微软雅黑" w:eastAsia="微软雅黑" w:cs="微软雅黑"/>
          <w:i w:val="0"/>
          <w:caps w:val="0"/>
          <w:color w:val="000000"/>
          <w:spacing w:val="0"/>
          <w:sz w:val="20"/>
          <w:szCs w:val="20"/>
        </w:rPr>
        <w:t>月至1</w:t>
      </w:r>
      <w:r>
        <w:rPr>
          <w:rStyle w:val="6"/>
          <w:rFonts w:hint="eastAsia" w:ascii="微软雅黑" w:hAnsi="微软雅黑" w:eastAsia="微软雅黑" w:cs="微软雅黑"/>
          <w:i w:val="0"/>
          <w:caps w:val="0"/>
          <w:color w:val="000000"/>
          <w:spacing w:val="0"/>
          <w:sz w:val="20"/>
          <w:szCs w:val="20"/>
          <w:lang w:val="en-US" w:eastAsia="zh-CN"/>
        </w:rPr>
        <w:t>0</w:t>
      </w:r>
      <w:r>
        <w:rPr>
          <w:rStyle w:val="6"/>
          <w:rFonts w:hint="eastAsia" w:ascii="微软雅黑" w:hAnsi="微软雅黑" w:eastAsia="微软雅黑" w:cs="微软雅黑"/>
          <w:i w:val="0"/>
          <w:caps w:val="0"/>
          <w:color w:val="000000"/>
          <w:spacing w:val="0"/>
          <w:sz w:val="20"/>
          <w:szCs w:val="20"/>
        </w:rPr>
        <w:t>月采购意向公开</w:t>
      </w:r>
      <w:r>
        <w:rPr>
          <w:rFonts w:hint="eastAsia" w:ascii="微软雅黑" w:hAnsi="微软雅黑" w:eastAsia="微软雅黑" w:cs="微软雅黑"/>
          <w:i w:val="0"/>
          <w:caps w:val="0"/>
          <w:color w:val="000000"/>
          <w:spacing w:val="0"/>
          <w:sz w:val="20"/>
          <w:szCs w:val="20"/>
        </w:rPr>
        <w:t>如下：</w:t>
      </w:r>
      <w:r>
        <w:rPr>
          <w:rFonts w:hint="eastAsia" w:ascii="微软雅黑" w:hAnsi="微软雅黑" w:eastAsia="微软雅黑" w:cs="微软雅黑"/>
          <w:i w:val="0"/>
          <w:caps w:val="0"/>
          <w:color w:val="000000"/>
          <w:spacing w:val="0"/>
          <w:sz w:val="27"/>
          <w:szCs w:val="27"/>
        </w:rPr>
        <w:t>  </w:t>
      </w:r>
    </w:p>
    <w:tbl>
      <w:tblPr>
        <w:tblStyle w:val="3"/>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68"/>
        <w:gridCol w:w="2469"/>
        <w:gridCol w:w="2042"/>
        <w:gridCol w:w="1851"/>
        <w:gridCol w:w="2609"/>
        <w:gridCol w:w="4128"/>
        <w:gridCol w:w="668"/>
      </w:tblGrid>
      <w:tr w14:paraId="4E45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668" w:type="dxa"/>
            <w:vAlign w:val="center"/>
          </w:tcPr>
          <w:p w14:paraId="3CF29EC3">
            <w:pPr>
              <w:snapToGrid w:val="0"/>
              <w:jc w:val="center"/>
              <w:rPr>
                <w:rFonts w:hint="eastAsia" w:ascii="宋体" w:hAnsi="宋体" w:eastAsia="宋体" w:cs="宋体"/>
                <w:b/>
                <w:i w:val="0"/>
                <w:caps w:val="0"/>
                <w:color w:val="000000"/>
                <w:spacing w:val="0"/>
                <w:sz w:val="21"/>
                <w:szCs w:val="21"/>
                <w:vertAlign w:val="baseline"/>
                <w:lang w:eastAsia="zh-CN"/>
              </w:rPr>
            </w:pPr>
            <w:r>
              <w:rPr>
                <w:rStyle w:val="5"/>
                <w:rFonts w:hint="eastAsia" w:ascii="宋体" w:hAnsi="宋体" w:eastAsia="宋体" w:cs="宋体"/>
                <w:b/>
                <w:i w:val="0"/>
                <w:caps w:val="0"/>
                <w:color w:val="000000"/>
                <w:spacing w:val="0"/>
                <w:sz w:val="21"/>
                <w:szCs w:val="21"/>
                <w:lang w:eastAsia="zh-CN"/>
              </w:rPr>
              <w:t>序号</w:t>
            </w:r>
          </w:p>
        </w:tc>
        <w:tc>
          <w:tcPr>
            <w:tcW w:w="2469" w:type="dxa"/>
            <w:vAlign w:val="center"/>
          </w:tcPr>
          <w:p w14:paraId="4BD934A9">
            <w:pPr>
              <w:snapToGrid w:val="0"/>
              <w:jc w:val="center"/>
              <w:rPr>
                <w:rFonts w:hint="eastAsia" w:ascii="宋体" w:hAnsi="宋体" w:eastAsia="宋体" w:cs="宋体"/>
                <w:b/>
                <w:i w:val="0"/>
                <w:caps w:val="0"/>
                <w:color w:val="000000"/>
                <w:spacing w:val="0"/>
                <w:sz w:val="21"/>
                <w:szCs w:val="21"/>
                <w:vertAlign w:val="baseline"/>
                <w:lang w:eastAsia="zh-CN"/>
              </w:rPr>
            </w:pPr>
            <w:r>
              <w:rPr>
                <w:rStyle w:val="5"/>
                <w:rFonts w:hint="eastAsia" w:ascii="宋体" w:hAnsi="宋体" w:eastAsia="宋体" w:cs="宋体"/>
                <w:b/>
                <w:i w:val="0"/>
                <w:caps w:val="0"/>
                <w:color w:val="000000"/>
                <w:spacing w:val="0"/>
                <w:sz w:val="21"/>
                <w:szCs w:val="21"/>
                <w:lang w:eastAsia="zh-CN"/>
              </w:rPr>
              <w:t>采购项目名称</w:t>
            </w:r>
          </w:p>
        </w:tc>
        <w:tc>
          <w:tcPr>
            <w:tcW w:w="2042" w:type="dxa"/>
            <w:vAlign w:val="center"/>
          </w:tcPr>
          <w:p w14:paraId="26C00C2F">
            <w:pPr>
              <w:snapToGrid w:val="0"/>
              <w:jc w:val="center"/>
              <w:rPr>
                <w:rFonts w:hint="eastAsia" w:ascii="宋体" w:hAnsi="宋体" w:eastAsia="宋体" w:cs="宋体"/>
                <w:b/>
                <w:i w:val="0"/>
                <w:caps w:val="0"/>
                <w:color w:val="000000"/>
                <w:spacing w:val="0"/>
                <w:sz w:val="21"/>
                <w:szCs w:val="21"/>
                <w:vertAlign w:val="baseline"/>
                <w:lang w:eastAsia="zh-CN"/>
              </w:rPr>
            </w:pPr>
            <w:r>
              <w:rPr>
                <w:rStyle w:val="5"/>
                <w:rFonts w:hint="eastAsia" w:ascii="宋体" w:hAnsi="宋体" w:eastAsia="宋体" w:cs="宋体"/>
                <w:b/>
                <w:i w:val="0"/>
                <w:caps w:val="0"/>
                <w:color w:val="000000"/>
                <w:spacing w:val="0"/>
                <w:sz w:val="21"/>
                <w:szCs w:val="21"/>
                <w:lang w:eastAsia="zh-CN"/>
              </w:rPr>
              <w:t>采购需求概况（台）</w:t>
            </w:r>
          </w:p>
        </w:tc>
        <w:tc>
          <w:tcPr>
            <w:tcW w:w="1851" w:type="dxa"/>
            <w:vAlign w:val="center"/>
          </w:tcPr>
          <w:p w14:paraId="2F9DDC3B">
            <w:pPr>
              <w:snapToGrid w:val="0"/>
              <w:jc w:val="center"/>
              <w:rPr>
                <w:rFonts w:hint="eastAsia" w:ascii="宋体" w:hAnsi="宋体" w:eastAsia="宋体" w:cs="宋体"/>
                <w:b/>
                <w:i w:val="0"/>
                <w:caps w:val="0"/>
                <w:color w:val="000000"/>
                <w:spacing w:val="0"/>
                <w:sz w:val="21"/>
                <w:szCs w:val="21"/>
                <w:vertAlign w:val="baseline"/>
                <w:lang w:eastAsia="zh-CN"/>
              </w:rPr>
            </w:pPr>
            <w:r>
              <w:rPr>
                <w:rStyle w:val="5"/>
                <w:rFonts w:hint="eastAsia" w:ascii="宋体" w:hAnsi="宋体" w:eastAsia="宋体" w:cs="宋体"/>
                <w:b/>
                <w:i w:val="0"/>
                <w:caps w:val="0"/>
                <w:color w:val="000000"/>
                <w:spacing w:val="0"/>
                <w:sz w:val="21"/>
                <w:szCs w:val="21"/>
                <w:lang w:eastAsia="zh-CN"/>
              </w:rPr>
              <w:t>预算金额（万元）</w:t>
            </w:r>
          </w:p>
        </w:tc>
        <w:tc>
          <w:tcPr>
            <w:tcW w:w="2609" w:type="dxa"/>
            <w:vAlign w:val="center"/>
          </w:tcPr>
          <w:p w14:paraId="24690867">
            <w:pPr>
              <w:snapToGrid w:val="0"/>
              <w:jc w:val="center"/>
              <w:rPr>
                <w:rFonts w:hint="eastAsia" w:ascii="宋体" w:hAnsi="宋体" w:eastAsia="宋体" w:cs="宋体"/>
                <w:b/>
                <w:i w:val="0"/>
                <w:caps w:val="0"/>
                <w:color w:val="000000"/>
                <w:spacing w:val="0"/>
                <w:sz w:val="21"/>
                <w:szCs w:val="21"/>
                <w:vertAlign w:val="baseline"/>
                <w:lang w:eastAsia="zh-CN"/>
              </w:rPr>
            </w:pPr>
            <w:r>
              <w:rPr>
                <w:rStyle w:val="5"/>
                <w:rFonts w:hint="eastAsia" w:ascii="宋体" w:hAnsi="宋体" w:eastAsia="宋体" w:cs="宋体"/>
                <w:b/>
                <w:i w:val="0"/>
                <w:caps w:val="0"/>
                <w:color w:val="000000"/>
                <w:spacing w:val="0"/>
                <w:sz w:val="21"/>
                <w:szCs w:val="21"/>
                <w:lang w:eastAsia="zh-CN"/>
              </w:rPr>
              <w:t>预计采购时间（填写到月）</w:t>
            </w:r>
          </w:p>
        </w:tc>
        <w:tc>
          <w:tcPr>
            <w:tcW w:w="4128" w:type="dxa"/>
            <w:vAlign w:val="center"/>
          </w:tcPr>
          <w:p w14:paraId="2D2AE7DC">
            <w:pPr>
              <w:snapToGrid w:val="0"/>
              <w:jc w:val="center"/>
              <w:rPr>
                <w:rStyle w:val="5"/>
                <w:rFonts w:hint="eastAsia" w:ascii="宋体" w:hAnsi="宋体" w:eastAsia="宋体" w:cs="宋体"/>
                <w:b/>
                <w:i w:val="0"/>
                <w:caps w:val="0"/>
                <w:color w:val="000000"/>
                <w:spacing w:val="0"/>
                <w:sz w:val="21"/>
                <w:szCs w:val="21"/>
                <w:lang w:eastAsia="zh-CN"/>
              </w:rPr>
            </w:pPr>
            <w:r>
              <w:rPr>
                <w:rStyle w:val="5"/>
                <w:rFonts w:hint="eastAsia" w:ascii="宋体" w:hAnsi="宋体" w:eastAsia="宋体" w:cs="宋体"/>
                <w:b/>
                <w:i w:val="0"/>
                <w:caps w:val="0"/>
                <w:color w:val="000000"/>
                <w:spacing w:val="0"/>
                <w:sz w:val="21"/>
                <w:szCs w:val="21"/>
                <w:lang w:eastAsia="zh-CN"/>
              </w:rPr>
              <w:t>落实政府采购政策功能情况</w:t>
            </w:r>
          </w:p>
        </w:tc>
        <w:tc>
          <w:tcPr>
            <w:tcW w:w="668" w:type="dxa"/>
            <w:vAlign w:val="center"/>
          </w:tcPr>
          <w:p w14:paraId="57791838">
            <w:pPr>
              <w:snapToGrid w:val="0"/>
              <w:jc w:val="center"/>
              <w:rPr>
                <w:rFonts w:hint="eastAsia" w:ascii="宋体" w:hAnsi="宋体" w:eastAsia="宋体" w:cs="宋体"/>
                <w:b/>
                <w:i w:val="0"/>
                <w:caps w:val="0"/>
                <w:color w:val="000000"/>
                <w:spacing w:val="0"/>
                <w:sz w:val="21"/>
                <w:szCs w:val="21"/>
                <w:vertAlign w:val="baseline"/>
                <w:lang w:eastAsia="zh-CN"/>
              </w:rPr>
            </w:pPr>
            <w:r>
              <w:rPr>
                <w:rFonts w:hint="eastAsia" w:ascii="宋体" w:hAnsi="宋体" w:eastAsia="宋体" w:cs="宋体"/>
                <w:b/>
                <w:i w:val="0"/>
                <w:caps w:val="0"/>
                <w:color w:val="000000"/>
                <w:spacing w:val="0"/>
                <w:sz w:val="21"/>
                <w:szCs w:val="21"/>
                <w:vertAlign w:val="baseline"/>
                <w:lang w:eastAsia="zh-CN"/>
              </w:rPr>
              <w:t>备注</w:t>
            </w:r>
          </w:p>
        </w:tc>
      </w:tr>
      <w:tr w14:paraId="2B07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71694D7A">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2469" w:type="dxa"/>
            <w:vAlign w:val="center"/>
          </w:tcPr>
          <w:p w14:paraId="27401DD9">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麻醉机</w:t>
            </w:r>
          </w:p>
        </w:tc>
        <w:tc>
          <w:tcPr>
            <w:tcW w:w="2042" w:type="dxa"/>
            <w:vAlign w:val="center"/>
          </w:tcPr>
          <w:p w14:paraId="2CCC8F01">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2</w:t>
            </w:r>
          </w:p>
        </w:tc>
        <w:tc>
          <w:tcPr>
            <w:tcW w:w="1851" w:type="dxa"/>
            <w:vAlign w:val="center"/>
          </w:tcPr>
          <w:p w14:paraId="094604E0">
            <w:pPr>
              <w:snapToGrid w:val="0"/>
              <w:jc w:val="right"/>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80</w:t>
            </w:r>
          </w:p>
        </w:tc>
        <w:tc>
          <w:tcPr>
            <w:tcW w:w="2609" w:type="dxa"/>
            <w:vAlign w:val="center"/>
          </w:tcPr>
          <w:p w14:paraId="54FD88DE">
            <w:pPr>
              <w:snapToGrid w:val="0"/>
              <w:jc w:val="center"/>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104647FB">
            <w:pPr>
              <w:snapToGrid w:val="0"/>
              <w:jc w:val="left"/>
              <w:rPr>
                <w:rFonts w:hint="eastAsia" w:ascii="宋体" w:hAnsi="宋体" w:eastAsia="宋体" w:cs="宋体"/>
                <w:i w:val="0"/>
                <w:caps w:val="0"/>
                <w:color w:val="000000"/>
                <w:spacing w:val="0"/>
                <w:sz w:val="21"/>
                <w:szCs w:val="21"/>
                <w:vertAlign w:val="baseline"/>
                <w:lang w:eastAsia="zh-CN"/>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02FA4499">
            <w:pPr>
              <w:snapToGrid w:val="0"/>
              <w:jc w:val="center"/>
              <w:rPr>
                <w:rFonts w:hint="eastAsia" w:ascii="宋体" w:hAnsi="宋体" w:eastAsia="宋体" w:cs="宋体"/>
                <w:i w:val="0"/>
                <w:caps w:val="0"/>
                <w:color w:val="000000"/>
                <w:spacing w:val="0"/>
                <w:sz w:val="21"/>
                <w:szCs w:val="21"/>
                <w:vertAlign w:val="baseline"/>
              </w:rPr>
            </w:pPr>
          </w:p>
        </w:tc>
      </w:tr>
      <w:tr w14:paraId="494D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3DC7BBD6">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2</w:t>
            </w:r>
          </w:p>
        </w:tc>
        <w:tc>
          <w:tcPr>
            <w:tcW w:w="2469" w:type="dxa"/>
            <w:vAlign w:val="center"/>
          </w:tcPr>
          <w:p w14:paraId="7F541982">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言语认知评估与训练系统</w:t>
            </w:r>
          </w:p>
        </w:tc>
        <w:tc>
          <w:tcPr>
            <w:tcW w:w="2042" w:type="dxa"/>
            <w:vAlign w:val="center"/>
          </w:tcPr>
          <w:p w14:paraId="29CB5B12">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1851" w:type="dxa"/>
            <w:vAlign w:val="center"/>
          </w:tcPr>
          <w:p w14:paraId="1D921338">
            <w:pPr>
              <w:snapToGrid w:val="0"/>
              <w:jc w:val="right"/>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20</w:t>
            </w:r>
          </w:p>
        </w:tc>
        <w:tc>
          <w:tcPr>
            <w:tcW w:w="2609" w:type="dxa"/>
            <w:vAlign w:val="center"/>
          </w:tcPr>
          <w:p w14:paraId="1DC59BD3">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0FF08D7B">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0990BE58">
            <w:pPr>
              <w:snapToGrid w:val="0"/>
              <w:jc w:val="center"/>
              <w:rPr>
                <w:rFonts w:hint="eastAsia" w:ascii="宋体" w:hAnsi="宋体" w:eastAsia="宋体" w:cs="宋体"/>
                <w:i w:val="0"/>
                <w:caps w:val="0"/>
                <w:color w:val="000000"/>
                <w:spacing w:val="0"/>
                <w:sz w:val="21"/>
                <w:szCs w:val="21"/>
                <w:vertAlign w:val="baseline"/>
              </w:rPr>
            </w:pPr>
          </w:p>
        </w:tc>
      </w:tr>
      <w:tr w14:paraId="0156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4F2F08BE">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3</w:t>
            </w:r>
          </w:p>
        </w:tc>
        <w:tc>
          <w:tcPr>
            <w:tcW w:w="2469" w:type="dxa"/>
            <w:vAlign w:val="center"/>
          </w:tcPr>
          <w:p w14:paraId="7051037B">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下肢主被动训练系统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(床旁型下肢)</w:t>
            </w:r>
          </w:p>
        </w:tc>
        <w:tc>
          <w:tcPr>
            <w:tcW w:w="2042" w:type="dxa"/>
            <w:vAlign w:val="center"/>
          </w:tcPr>
          <w:p w14:paraId="5EB2BA2C">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1851" w:type="dxa"/>
            <w:vAlign w:val="center"/>
          </w:tcPr>
          <w:p w14:paraId="6B766B48">
            <w:pPr>
              <w:snapToGrid w:val="0"/>
              <w:jc w:val="right"/>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9</w:t>
            </w:r>
          </w:p>
        </w:tc>
        <w:tc>
          <w:tcPr>
            <w:tcW w:w="2609" w:type="dxa"/>
            <w:vAlign w:val="center"/>
          </w:tcPr>
          <w:p w14:paraId="2900C317">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13135E49">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268CD7B9">
            <w:pPr>
              <w:snapToGrid w:val="0"/>
              <w:jc w:val="center"/>
              <w:rPr>
                <w:rFonts w:hint="eastAsia" w:ascii="宋体" w:hAnsi="宋体" w:eastAsia="宋体" w:cs="宋体"/>
                <w:i w:val="0"/>
                <w:caps w:val="0"/>
                <w:color w:val="000000"/>
                <w:spacing w:val="0"/>
                <w:sz w:val="21"/>
                <w:szCs w:val="21"/>
                <w:vertAlign w:val="baseline"/>
              </w:rPr>
            </w:pPr>
          </w:p>
        </w:tc>
      </w:tr>
      <w:tr w14:paraId="1B80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4CE65730">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4</w:t>
            </w:r>
          </w:p>
        </w:tc>
        <w:tc>
          <w:tcPr>
            <w:tcW w:w="2469" w:type="dxa"/>
            <w:vAlign w:val="center"/>
          </w:tcPr>
          <w:p w14:paraId="4FC3E65A">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上肢主被动训练系统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(床旁上肢型)</w:t>
            </w:r>
          </w:p>
        </w:tc>
        <w:tc>
          <w:tcPr>
            <w:tcW w:w="2042" w:type="dxa"/>
            <w:vAlign w:val="center"/>
          </w:tcPr>
          <w:p w14:paraId="161E28D0">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1851" w:type="dxa"/>
            <w:vAlign w:val="center"/>
          </w:tcPr>
          <w:p w14:paraId="007EB10F">
            <w:pPr>
              <w:snapToGrid w:val="0"/>
              <w:jc w:val="right"/>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3</w:t>
            </w:r>
          </w:p>
        </w:tc>
        <w:tc>
          <w:tcPr>
            <w:tcW w:w="2609" w:type="dxa"/>
            <w:vAlign w:val="center"/>
          </w:tcPr>
          <w:p w14:paraId="1ED8BE3B">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185896AE">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309C3184">
            <w:pPr>
              <w:snapToGrid w:val="0"/>
              <w:jc w:val="center"/>
              <w:rPr>
                <w:rFonts w:hint="eastAsia" w:ascii="宋体" w:hAnsi="宋体" w:eastAsia="宋体" w:cs="宋体"/>
                <w:i w:val="0"/>
                <w:caps w:val="0"/>
                <w:color w:val="000000"/>
                <w:spacing w:val="0"/>
                <w:sz w:val="21"/>
                <w:szCs w:val="21"/>
                <w:vertAlign w:val="baseline"/>
              </w:rPr>
            </w:pPr>
          </w:p>
        </w:tc>
      </w:tr>
      <w:tr w14:paraId="0CE2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5766FCCF">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5</w:t>
            </w:r>
          </w:p>
        </w:tc>
        <w:tc>
          <w:tcPr>
            <w:tcW w:w="2469" w:type="dxa"/>
            <w:vAlign w:val="center"/>
          </w:tcPr>
          <w:p w14:paraId="2A485235">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上下肢主被动训练系统</w:t>
            </w:r>
          </w:p>
        </w:tc>
        <w:tc>
          <w:tcPr>
            <w:tcW w:w="2042" w:type="dxa"/>
            <w:vAlign w:val="center"/>
          </w:tcPr>
          <w:p w14:paraId="4DA5FF18">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1851" w:type="dxa"/>
            <w:vAlign w:val="center"/>
          </w:tcPr>
          <w:p w14:paraId="4541BEC8">
            <w:pPr>
              <w:snapToGrid w:val="0"/>
              <w:jc w:val="right"/>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8</w:t>
            </w:r>
          </w:p>
        </w:tc>
        <w:tc>
          <w:tcPr>
            <w:tcW w:w="2609" w:type="dxa"/>
            <w:vAlign w:val="center"/>
          </w:tcPr>
          <w:p w14:paraId="231671B6">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5DF8F518">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3E230CE2">
            <w:pPr>
              <w:snapToGrid w:val="0"/>
              <w:jc w:val="center"/>
              <w:rPr>
                <w:rFonts w:hint="eastAsia" w:ascii="宋体" w:hAnsi="宋体" w:eastAsia="宋体" w:cs="宋体"/>
                <w:i w:val="0"/>
                <w:caps w:val="0"/>
                <w:color w:val="000000"/>
                <w:spacing w:val="0"/>
                <w:sz w:val="21"/>
                <w:szCs w:val="21"/>
                <w:vertAlign w:val="baseline"/>
              </w:rPr>
            </w:pPr>
          </w:p>
        </w:tc>
      </w:tr>
      <w:tr w14:paraId="26C5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5F895342">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6</w:t>
            </w:r>
          </w:p>
        </w:tc>
        <w:tc>
          <w:tcPr>
            <w:tcW w:w="2469" w:type="dxa"/>
            <w:vAlign w:val="center"/>
          </w:tcPr>
          <w:p w14:paraId="4C8CD041">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恒温扩增微流控芯片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核酸分析仪</w:t>
            </w:r>
          </w:p>
        </w:tc>
        <w:tc>
          <w:tcPr>
            <w:tcW w:w="2042" w:type="dxa"/>
            <w:vAlign w:val="center"/>
          </w:tcPr>
          <w:p w14:paraId="246110A4">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1851" w:type="dxa"/>
            <w:vAlign w:val="center"/>
          </w:tcPr>
          <w:p w14:paraId="52EBC124">
            <w:pPr>
              <w:snapToGrid w:val="0"/>
              <w:jc w:val="right"/>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3.5</w:t>
            </w:r>
          </w:p>
        </w:tc>
        <w:tc>
          <w:tcPr>
            <w:tcW w:w="2609" w:type="dxa"/>
            <w:vAlign w:val="center"/>
          </w:tcPr>
          <w:p w14:paraId="60782017">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3A4834CF">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5785ECD6">
            <w:pPr>
              <w:snapToGrid w:val="0"/>
              <w:jc w:val="center"/>
              <w:rPr>
                <w:rFonts w:hint="eastAsia" w:ascii="宋体" w:hAnsi="宋体" w:eastAsia="宋体" w:cs="宋体"/>
                <w:i w:val="0"/>
                <w:caps w:val="0"/>
                <w:color w:val="000000"/>
                <w:spacing w:val="0"/>
                <w:sz w:val="21"/>
                <w:szCs w:val="21"/>
                <w:vertAlign w:val="baseline"/>
              </w:rPr>
            </w:pPr>
          </w:p>
        </w:tc>
      </w:tr>
      <w:tr w14:paraId="3F3C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20F99B22">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7</w:t>
            </w:r>
          </w:p>
        </w:tc>
        <w:tc>
          <w:tcPr>
            <w:tcW w:w="2469" w:type="dxa"/>
            <w:vAlign w:val="center"/>
          </w:tcPr>
          <w:p w14:paraId="58B31BD5">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全自动血液分析仪</w:t>
            </w:r>
          </w:p>
        </w:tc>
        <w:tc>
          <w:tcPr>
            <w:tcW w:w="2042" w:type="dxa"/>
            <w:vAlign w:val="center"/>
          </w:tcPr>
          <w:p w14:paraId="1C1F0FCB">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1851" w:type="dxa"/>
            <w:vAlign w:val="center"/>
          </w:tcPr>
          <w:p w14:paraId="31C9CA61">
            <w:pPr>
              <w:snapToGrid w:val="0"/>
              <w:jc w:val="right"/>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22</w:t>
            </w:r>
          </w:p>
        </w:tc>
        <w:tc>
          <w:tcPr>
            <w:tcW w:w="2609" w:type="dxa"/>
            <w:vAlign w:val="center"/>
          </w:tcPr>
          <w:p w14:paraId="1A3ACA20">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4B41CB4F">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06A00D96">
            <w:pPr>
              <w:snapToGrid w:val="0"/>
              <w:jc w:val="center"/>
              <w:rPr>
                <w:rFonts w:hint="eastAsia" w:ascii="宋体" w:hAnsi="宋体" w:eastAsia="宋体" w:cs="宋体"/>
                <w:i w:val="0"/>
                <w:caps w:val="0"/>
                <w:color w:val="000000"/>
                <w:spacing w:val="0"/>
                <w:sz w:val="21"/>
                <w:szCs w:val="21"/>
                <w:vertAlign w:val="baseline"/>
              </w:rPr>
            </w:pPr>
          </w:p>
        </w:tc>
      </w:tr>
      <w:tr w14:paraId="1183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71B11AE1">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8</w:t>
            </w:r>
          </w:p>
        </w:tc>
        <w:tc>
          <w:tcPr>
            <w:tcW w:w="2469" w:type="dxa"/>
            <w:vAlign w:val="center"/>
          </w:tcPr>
          <w:p w14:paraId="7492ED99">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全自动脂蛋白亚型分析系统</w:t>
            </w:r>
          </w:p>
        </w:tc>
        <w:tc>
          <w:tcPr>
            <w:tcW w:w="2042" w:type="dxa"/>
            <w:vAlign w:val="center"/>
          </w:tcPr>
          <w:p w14:paraId="3C9EDA4C">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1851" w:type="dxa"/>
            <w:vAlign w:val="center"/>
          </w:tcPr>
          <w:p w14:paraId="2A9727C5">
            <w:pPr>
              <w:snapToGrid w:val="0"/>
              <w:jc w:val="right"/>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2609" w:type="dxa"/>
            <w:vAlign w:val="center"/>
          </w:tcPr>
          <w:p w14:paraId="45776C08">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077CEF5A">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79C925BC">
            <w:pPr>
              <w:snapToGrid w:val="0"/>
              <w:jc w:val="center"/>
              <w:rPr>
                <w:rFonts w:hint="eastAsia" w:ascii="宋体" w:hAnsi="宋体" w:eastAsia="宋体" w:cs="宋体"/>
                <w:i w:val="0"/>
                <w:caps w:val="0"/>
                <w:color w:val="000000"/>
                <w:spacing w:val="0"/>
                <w:sz w:val="21"/>
                <w:szCs w:val="21"/>
                <w:vertAlign w:val="baseline"/>
              </w:rPr>
            </w:pPr>
          </w:p>
        </w:tc>
      </w:tr>
      <w:tr w14:paraId="11F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22E6956A">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9</w:t>
            </w:r>
          </w:p>
        </w:tc>
        <w:tc>
          <w:tcPr>
            <w:tcW w:w="2469" w:type="dxa"/>
            <w:vAlign w:val="center"/>
          </w:tcPr>
          <w:p w14:paraId="45F96B8D">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生物显微镜</w:t>
            </w:r>
          </w:p>
        </w:tc>
        <w:tc>
          <w:tcPr>
            <w:tcW w:w="2042" w:type="dxa"/>
            <w:vAlign w:val="center"/>
          </w:tcPr>
          <w:p w14:paraId="3E0247FD">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1851" w:type="dxa"/>
            <w:vAlign w:val="center"/>
          </w:tcPr>
          <w:p w14:paraId="040D1057">
            <w:pPr>
              <w:snapToGrid w:val="0"/>
              <w:jc w:val="right"/>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10</w:t>
            </w:r>
          </w:p>
        </w:tc>
        <w:tc>
          <w:tcPr>
            <w:tcW w:w="2609" w:type="dxa"/>
            <w:vAlign w:val="center"/>
          </w:tcPr>
          <w:p w14:paraId="16B3C88D">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364119DA">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4CDCC07E">
            <w:pPr>
              <w:snapToGrid w:val="0"/>
              <w:jc w:val="center"/>
              <w:rPr>
                <w:rFonts w:hint="eastAsia" w:ascii="宋体" w:hAnsi="宋体" w:eastAsia="宋体" w:cs="宋体"/>
                <w:i w:val="0"/>
                <w:caps w:val="0"/>
                <w:color w:val="000000"/>
                <w:spacing w:val="0"/>
                <w:sz w:val="21"/>
                <w:szCs w:val="21"/>
                <w:vertAlign w:val="baseline"/>
              </w:rPr>
            </w:pPr>
          </w:p>
        </w:tc>
      </w:tr>
      <w:tr w14:paraId="2D92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31AFD190">
            <w:pPr>
              <w:snapToGrid w:val="0"/>
              <w:jc w:val="center"/>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10</w:t>
            </w:r>
          </w:p>
        </w:tc>
        <w:tc>
          <w:tcPr>
            <w:tcW w:w="2469" w:type="dxa"/>
            <w:vAlign w:val="center"/>
          </w:tcPr>
          <w:p w14:paraId="0E6B4CBB">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胰岛素泵</w:t>
            </w:r>
          </w:p>
        </w:tc>
        <w:tc>
          <w:tcPr>
            <w:tcW w:w="2042" w:type="dxa"/>
            <w:vAlign w:val="center"/>
          </w:tcPr>
          <w:p w14:paraId="301DAC3A">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5</w:t>
            </w:r>
          </w:p>
        </w:tc>
        <w:tc>
          <w:tcPr>
            <w:tcW w:w="1851" w:type="dxa"/>
            <w:vAlign w:val="center"/>
          </w:tcPr>
          <w:p w14:paraId="701CCF49">
            <w:pPr>
              <w:snapToGrid w:val="0"/>
              <w:jc w:val="right"/>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10.5</w:t>
            </w:r>
          </w:p>
        </w:tc>
        <w:tc>
          <w:tcPr>
            <w:tcW w:w="2609" w:type="dxa"/>
            <w:vAlign w:val="center"/>
          </w:tcPr>
          <w:p w14:paraId="3F8CCC9A">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6F16AF8A">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573A066C">
            <w:pPr>
              <w:snapToGrid w:val="0"/>
              <w:jc w:val="center"/>
              <w:rPr>
                <w:rFonts w:hint="eastAsia" w:ascii="宋体" w:hAnsi="宋体" w:eastAsia="宋体" w:cs="宋体"/>
                <w:i w:val="0"/>
                <w:caps w:val="0"/>
                <w:color w:val="000000"/>
                <w:spacing w:val="0"/>
                <w:sz w:val="21"/>
                <w:szCs w:val="21"/>
                <w:vertAlign w:val="baseline"/>
              </w:rPr>
            </w:pPr>
          </w:p>
        </w:tc>
      </w:tr>
      <w:tr w14:paraId="7C46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6A42CB1E">
            <w:pPr>
              <w:snapToGrid w:val="0"/>
              <w:jc w:val="center"/>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11</w:t>
            </w:r>
          </w:p>
        </w:tc>
        <w:tc>
          <w:tcPr>
            <w:tcW w:w="2469" w:type="dxa"/>
            <w:vAlign w:val="center"/>
          </w:tcPr>
          <w:p w14:paraId="6A4FD428">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亚低温治疗仪</w:t>
            </w:r>
          </w:p>
        </w:tc>
        <w:tc>
          <w:tcPr>
            <w:tcW w:w="2042" w:type="dxa"/>
            <w:vAlign w:val="center"/>
          </w:tcPr>
          <w:p w14:paraId="74655C45">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w:t>
            </w:r>
          </w:p>
        </w:tc>
        <w:tc>
          <w:tcPr>
            <w:tcW w:w="1851" w:type="dxa"/>
            <w:vAlign w:val="center"/>
          </w:tcPr>
          <w:p w14:paraId="7029E242">
            <w:pPr>
              <w:snapToGrid w:val="0"/>
              <w:jc w:val="right"/>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2</w:t>
            </w:r>
          </w:p>
        </w:tc>
        <w:tc>
          <w:tcPr>
            <w:tcW w:w="2609" w:type="dxa"/>
            <w:vAlign w:val="center"/>
          </w:tcPr>
          <w:p w14:paraId="2A1B8162">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00309451">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67563E85">
            <w:pPr>
              <w:snapToGrid w:val="0"/>
              <w:jc w:val="center"/>
              <w:rPr>
                <w:rFonts w:hint="eastAsia" w:ascii="宋体" w:hAnsi="宋体" w:eastAsia="宋体" w:cs="宋体"/>
                <w:i w:val="0"/>
                <w:caps w:val="0"/>
                <w:color w:val="000000"/>
                <w:spacing w:val="0"/>
                <w:sz w:val="21"/>
                <w:szCs w:val="21"/>
                <w:vertAlign w:val="baseline"/>
              </w:rPr>
            </w:pPr>
          </w:p>
        </w:tc>
      </w:tr>
      <w:tr w14:paraId="757A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286374D1">
            <w:pPr>
              <w:snapToGrid w:val="0"/>
              <w:jc w:val="center"/>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12</w:t>
            </w:r>
          </w:p>
        </w:tc>
        <w:tc>
          <w:tcPr>
            <w:tcW w:w="2469" w:type="dxa"/>
            <w:vAlign w:val="center"/>
          </w:tcPr>
          <w:p w14:paraId="0E88A02E">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脊柱搬运担架</w:t>
            </w:r>
          </w:p>
        </w:tc>
        <w:tc>
          <w:tcPr>
            <w:tcW w:w="2042" w:type="dxa"/>
            <w:vAlign w:val="center"/>
          </w:tcPr>
          <w:p w14:paraId="7DCFB6BF">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3</w:t>
            </w:r>
          </w:p>
        </w:tc>
        <w:tc>
          <w:tcPr>
            <w:tcW w:w="1851" w:type="dxa"/>
            <w:vAlign w:val="center"/>
          </w:tcPr>
          <w:p w14:paraId="0D957518">
            <w:pPr>
              <w:snapToGrid w:val="0"/>
              <w:jc w:val="right"/>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1.35</w:t>
            </w:r>
          </w:p>
        </w:tc>
        <w:tc>
          <w:tcPr>
            <w:tcW w:w="2609" w:type="dxa"/>
            <w:vAlign w:val="center"/>
          </w:tcPr>
          <w:p w14:paraId="420608D3">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0E618BE7">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4DACBAB0">
            <w:pPr>
              <w:snapToGrid w:val="0"/>
              <w:jc w:val="center"/>
              <w:rPr>
                <w:rFonts w:hint="eastAsia" w:ascii="宋体" w:hAnsi="宋体" w:eastAsia="宋体" w:cs="宋体"/>
                <w:i w:val="0"/>
                <w:caps w:val="0"/>
                <w:color w:val="000000"/>
                <w:spacing w:val="0"/>
                <w:sz w:val="21"/>
                <w:szCs w:val="21"/>
                <w:vertAlign w:val="baseline"/>
              </w:rPr>
            </w:pPr>
          </w:p>
        </w:tc>
      </w:tr>
      <w:tr w14:paraId="32EE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7B6AE9CC">
            <w:pPr>
              <w:snapToGrid w:val="0"/>
              <w:jc w:val="center"/>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13</w:t>
            </w:r>
          </w:p>
        </w:tc>
        <w:tc>
          <w:tcPr>
            <w:tcW w:w="2469" w:type="dxa"/>
            <w:vAlign w:val="center"/>
          </w:tcPr>
          <w:p w14:paraId="64725C8C">
            <w:pPr>
              <w:keepNext w:val="0"/>
              <w:keepLines w:val="0"/>
              <w:widowControl/>
              <w:suppressLineNumbers w:val="0"/>
              <w:snapToGrid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微泵</w:t>
            </w:r>
          </w:p>
        </w:tc>
        <w:tc>
          <w:tcPr>
            <w:tcW w:w="2042" w:type="dxa"/>
            <w:vAlign w:val="center"/>
          </w:tcPr>
          <w:p w14:paraId="49AB1EE3">
            <w:pPr>
              <w:snapToGrid w:val="0"/>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4</w:t>
            </w:r>
          </w:p>
        </w:tc>
        <w:tc>
          <w:tcPr>
            <w:tcW w:w="1851" w:type="dxa"/>
            <w:vAlign w:val="center"/>
          </w:tcPr>
          <w:p w14:paraId="57311C32">
            <w:pPr>
              <w:snapToGrid w:val="0"/>
              <w:jc w:val="right"/>
              <w:rPr>
                <w:rFonts w:hint="default"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1.2</w:t>
            </w:r>
          </w:p>
        </w:tc>
        <w:tc>
          <w:tcPr>
            <w:tcW w:w="2609" w:type="dxa"/>
            <w:vAlign w:val="center"/>
          </w:tcPr>
          <w:p w14:paraId="3BD42E91">
            <w:pPr>
              <w:snapToGrid w:val="0"/>
              <w:jc w:val="center"/>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val="en-US" w:eastAsia="zh-CN"/>
              </w:rPr>
              <w:t>2025年10月</w:t>
            </w:r>
          </w:p>
        </w:tc>
        <w:tc>
          <w:tcPr>
            <w:tcW w:w="4128" w:type="dxa"/>
            <w:vAlign w:val="center"/>
          </w:tcPr>
          <w:p w14:paraId="32AE0186">
            <w:pPr>
              <w:snapToGrid w:val="0"/>
              <w:jc w:val="left"/>
              <w:rPr>
                <w:rFonts w:hint="eastAsia" w:ascii="宋体" w:hAnsi="宋体" w:eastAsia="宋体" w:cs="宋体"/>
                <w:i w:val="0"/>
                <w:caps w:val="0"/>
                <w:color w:val="000000"/>
                <w:spacing w:val="0"/>
                <w:sz w:val="21"/>
                <w:szCs w:val="21"/>
                <w:vertAlign w:val="baseline"/>
              </w:rPr>
            </w:pPr>
            <w:r>
              <w:rPr>
                <w:rFonts w:hint="eastAsia" w:ascii="宋体" w:hAnsi="宋体" w:eastAsia="宋体" w:cs="宋体"/>
                <w:i w:val="0"/>
                <w:caps w:val="0"/>
                <w:color w:val="000000"/>
                <w:spacing w:val="0"/>
                <w:sz w:val="21"/>
                <w:szCs w:val="21"/>
                <w:vertAlign w:val="baseline"/>
                <w:lang w:eastAsia="zh-CN"/>
              </w:rPr>
              <w:t>按政府采购相关政策执行，具体以采购文件为准。</w:t>
            </w:r>
          </w:p>
        </w:tc>
        <w:tc>
          <w:tcPr>
            <w:tcW w:w="668" w:type="dxa"/>
            <w:vAlign w:val="center"/>
          </w:tcPr>
          <w:p w14:paraId="5C238B4A">
            <w:pPr>
              <w:snapToGrid w:val="0"/>
              <w:jc w:val="center"/>
              <w:rPr>
                <w:rFonts w:hint="eastAsia" w:ascii="宋体" w:hAnsi="宋体" w:eastAsia="宋体" w:cs="宋体"/>
                <w:i w:val="0"/>
                <w:caps w:val="0"/>
                <w:color w:val="000000"/>
                <w:spacing w:val="0"/>
                <w:sz w:val="21"/>
                <w:szCs w:val="21"/>
                <w:vertAlign w:val="baseline"/>
              </w:rPr>
            </w:pPr>
          </w:p>
        </w:tc>
      </w:tr>
      <w:tr w14:paraId="226E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8" w:type="dxa"/>
            <w:vAlign w:val="center"/>
          </w:tcPr>
          <w:p w14:paraId="7E7D3FF2">
            <w:pPr>
              <w:snapToGrid w:val="0"/>
              <w:jc w:val="center"/>
              <w:rPr>
                <w:rFonts w:hint="eastAsia" w:ascii="宋体" w:hAnsi="宋体" w:eastAsia="宋体" w:cs="宋体"/>
                <w:b/>
                <w:i w:val="0"/>
                <w:caps w:val="0"/>
                <w:color w:val="000000"/>
                <w:spacing w:val="0"/>
                <w:sz w:val="21"/>
                <w:szCs w:val="21"/>
                <w:vertAlign w:val="baseline"/>
                <w:lang w:val="en-US" w:eastAsia="zh-CN"/>
              </w:rPr>
            </w:pPr>
          </w:p>
        </w:tc>
        <w:tc>
          <w:tcPr>
            <w:tcW w:w="2469" w:type="dxa"/>
            <w:vAlign w:val="center"/>
          </w:tcPr>
          <w:p w14:paraId="498E87A9">
            <w:pPr>
              <w:keepNext w:val="0"/>
              <w:keepLines w:val="0"/>
              <w:widowControl/>
              <w:suppressLineNumbers w:val="0"/>
              <w:snapToGrid w:val="0"/>
              <w:jc w:val="center"/>
              <w:textAlignment w:val="center"/>
              <w:rPr>
                <w:rFonts w:hint="eastAsia" w:ascii="宋体" w:hAnsi="宋体" w:eastAsia="宋体" w:cs="宋体"/>
                <w:b/>
                <w:i w:val="0"/>
                <w:color w:val="000000"/>
                <w:kern w:val="0"/>
                <w:sz w:val="21"/>
                <w:szCs w:val="21"/>
                <w:u w:val="none"/>
                <w:lang w:val="en-US" w:eastAsia="zh-CN" w:bidi="ar"/>
              </w:rPr>
            </w:pPr>
          </w:p>
        </w:tc>
        <w:tc>
          <w:tcPr>
            <w:tcW w:w="2042" w:type="dxa"/>
            <w:vAlign w:val="center"/>
          </w:tcPr>
          <w:p w14:paraId="1109BF91">
            <w:pPr>
              <w:snapToGrid w:val="0"/>
              <w:jc w:val="center"/>
              <w:rPr>
                <w:rFonts w:hint="eastAsia" w:ascii="宋体" w:hAnsi="宋体" w:eastAsia="宋体" w:cs="宋体"/>
                <w:b/>
                <w:i w:val="0"/>
                <w:caps w:val="0"/>
                <w:color w:val="000000"/>
                <w:spacing w:val="0"/>
                <w:sz w:val="21"/>
                <w:szCs w:val="21"/>
                <w:vertAlign w:val="baseline"/>
                <w:lang w:val="en-US" w:eastAsia="zh-CN"/>
              </w:rPr>
            </w:pPr>
            <w:r>
              <w:rPr>
                <w:rFonts w:hint="eastAsia" w:ascii="宋体" w:hAnsi="宋体" w:eastAsia="宋体" w:cs="宋体"/>
                <w:b/>
                <w:i w:val="0"/>
                <w:caps w:val="0"/>
                <w:color w:val="000000"/>
                <w:spacing w:val="0"/>
                <w:sz w:val="21"/>
                <w:szCs w:val="21"/>
                <w:vertAlign w:val="baseline"/>
                <w:lang w:val="en-US" w:eastAsia="zh-CN"/>
              </w:rPr>
              <w:t>合计</w:t>
            </w:r>
          </w:p>
        </w:tc>
        <w:tc>
          <w:tcPr>
            <w:tcW w:w="1851" w:type="dxa"/>
            <w:vAlign w:val="center"/>
          </w:tcPr>
          <w:p w14:paraId="7D890E76">
            <w:pPr>
              <w:snapToGrid w:val="0"/>
              <w:jc w:val="right"/>
              <w:rPr>
                <w:rFonts w:hint="default" w:ascii="宋体" w:hAnsi="宋体" w:eastAsia="宋体" w:cs="宋体"/>
                <w:b/>
                <w:i w:val="0"/>
                <w:caps w:val="0"/>
                <w:color w:val="000000"/>
                <w:spacing w:val="0"/>
                <w:sz w:val="21"/>
                <w:szCs w:val="21"/>
                <w:vertAlign w:val="baseline"/>
                <w:lang w:val="en-US" w:eastAsia="zh-CN"/>
              </w:rPr>
            </w:pPr>
            <w:r>
              <w:rPr>
                <w:rFonts w:hint="eastAsia" w:ascii="宋体" w:hAnsi="宋体" w:eastAsia="宋体" w:cs="宋体"/>
                <w:b/>
                <w:i w:val="0"/>
                <w:caps w:val="0"/>
                <w:color w:val="000000"/>
                <w:spacing w:val="0"/>
                <w:sz w:val="21"/>
                <w:szCs w:val="21"/>
                <w:vertAlign w:val="baseline"/>
                <w:lang w:val="en-US" w:eastAsia="zh-CN"/>
              </w:rPr>
              <w:t>171.55</w:t>
            </w:r>
          </w:p>
        </w:tc>
        <w:tc>
          <w:tcPr>
            <w:tcW w:w="2609" w:type="dxa"/>
            <w:vAlign w:val="center"/>
          </w:tcPr>
          <w:p w14:paraId="23C88045">
            <w:pPr>
              <w:snapToGrid w:val="0"/>
              <w:jc w:val="center"/>
              <w:rPr>
                <w:rFonts w:hint="eastAsia" w:ascii="宋体" w:hAnsi="宋体" w:eastAsia="宋体" w:cs="宋体"/>
                <w:b/>
                <w:i w:val="0"/>
                <w:caps w:val="0"/>
                <w:color w:val="000000"/>
                <w:spacing w:val="0"/>
                <w:sz w:val="21"/>
                <w:szCs w:val="21"/>
                <w:vertAlign w:val="baseline"/>
              </w:rPr>
            </w:pPr>
            <w:r>
              <w:rPr>
                <w:rFonts w:hint="eastAsia" w:ascii="宋体" w:hAnsi="宋体" w:eastAsia="宋体" w:cs="宋体"/>
                <w:b/>
                <w:i w:val="0"/>
                <w:caps w:val="0"/>
                <w:color w:val="000000"/>
                <w:spacing w:val="0"/>
                <w:sz w:val="21"/>
                <w:szCs w:val="21"/>
                <w:vertAlign w:val="baseline"/>
                <w:lang w:val="en-US" w:eastAsia="zh-CN"/>
              </w:rPr>
              <w:t>2025年10月</w:t>
            </w:r>
          </w:p>
        </w:tc>
        <w:tc>
          <w:tcPr>
            <w:tcW w:w="4128" w:type="dxa"/>
            <w:vAlign w:val="center"/>
          </w:tcPr>
          <w:p w14:paraId="32283CCA">
            <w:pPr>
              <w:snapToGrid w:val="0"/>
              <w:jc w:val="left"/>
              <w:rPr>
                <w:rFonts w:hint="eastAsia" w:ascii="宋体" w:hAnsi="宋体" w:eastAsia="宋体" w:cs="宋体"/>
                <w:b/>
                <w:i w:val="0"/>
                <w:caps w:val="0"/>
                <w:color w:val="000000"/>
                <w:spacing w:val="0"/>
                <w:sz w:val="21"/>
                <w:szCs w:val="21"/>
                <w:vertAlign w:val="baseline"/>
              </w:rPr>
            </w:pPr>
            <w:r>
              <w:rPr>
                <w:rFonts w:hint="eastAsia" w:ascii="宋体" w:hAnsi="宋体" w:eastAsia="宋体" w:cs="宋体"/>
                <w:b/>
                <w:i w:val="0"/>
                <w:caps w:val="0"/>
                <w:color w:val="000000"/>
                <w:spacing w:val="0"/>
                <w:sz w:val="21"/>
                <w:szCs w:val="21"/>
                <w:vertAlign w:val="baseline"/>
                <w:lang w:eastAsia="zh-CN"/>
              </w:rPr>
              <w:t>按政府采购相关政策执行，具体以采购文件为准。</w:t>
            </w:r>
          </w:p>
        </w:tc>
        <w:tc>
          <w:tcPr>
            <w:tcW w:w="668" w:type="dxa"/>
            <w:vAlign w:val="center"/>
          </w:tcPr>
          <w:p w14:paraId="4F5E695B">
            <w:pPr>
              <w:snapToGrid w:val="0"/>
              <w:jc w:val="center"/>
              <w:rPr>
                <w:rFonts w:hint="eastAsia" w:ascii="宋体" w:hAnsi="宋体" w:eastAsia="宋体" w:cs="宋体"/>
                <w:b/>
                <w:i w:val="0"/>
                <w:caps w:val="0"/>
                <w:color w:val="000000"/>
                <w:spacing w:val="0"/>
                <w:sz w:val="21"/>
                <w:szCs w:val="21"/>
                <w:vertAlign w:val="baseline"/>
              </w:rPr>
            </w:pPr>
          </w:p>
        </w:tc>
      </w:tr>
    </w:tbl>
    <w:p w14:paraId="58A51600">
      <w:pPr>
        <w:rPr>
          <w:rFonts w:hint="eastAsia" w:ascii="微软雅黑" w:hAnsi="微软雅黑" w:eastAsia="微软雅黑" w:cs="微软雅黑"/>
          <w:i w:val="0"/>
          <w:caps w:val="0"/>
          <w:color w:val="000000"/>
          <w:spacing w:val="0"/>
          <w:sz w:val="27"/>
          <w:szCs w:val="27"/>
          <w:lang w:val="en-US" w:eastAsia="zh-CN"/>
        </w:rPr>
      </w:pPr>
      <w:r>
        <w:rPr>
          <w:rFonts w:hint="eastAsia" w:ascii="微软雅黑" w:hAnsi="微软雅黑" w:eastAsia="微软雅黑" w:cs="微软雅黑"/>
          <w:i w:val="0"/>
          <w:caps w:val="0"/>
          <w:color w:val="000000"/>
          <w:spacing w:val="0"/>
          <w:sz w:val="27"/>
          <w:szCs w:val="27"/>
          <w:lang w:val="en-US" w:eastAsia="zh-CN"/>
        </w:rPr>
        <w:t xml:space="preserve">   </w:t>
      </w:r>
    </w:p>
    <w:p w14:paraId="453A0ACD">
      <w:pPr>
        <w:ind w:firstLine="10800" w:firstLineChars="4000"/>
        <w:rPr>
          <w:rFonts w:hint="eastAsia" w:ascii="微软雅黑" w:hAnsi="微软雅黑" w:eastAsia="微软雅黑" w:cs="微软雅黑"/>
          <w:i w:val="0"/>
          <w:caps w:val="0"/>
          <w:color w:val="000000"/>
          <w:spacing w:val="0"/>
          <w:sz w:val="27"/>
          <w:szCs w:val="27"/>
          <w:lang w:val="en-US" w:eastAsia="zh-CN"/>
        </w:rPr>
      </w:pPr>
      <w:r>
        <w:rPr>
          <w:rFonts w:hint="eastAsia" w:ascii="微软雅黑" w:hAnsi="微软雅黑" w:eastAsia="微软雅黑" w:cs="微软雅黑"/>
          <w:i w:val="0"/>
          <w:caps w:val="0"/>
          <w:color w:val="000000"/>
          <w:spacing w:val="0"/>
          <w:sz w:val="27"/>
          <w:szCs w:val="27"/>
          <w:lang w:val="en-US" w:eastAsia="zh-CN"/>
        </w:rPr>
        <w:t>岑溪市中医医院</w:t>
      </w:r>
    </w:p>
    <w:p w14:paraId="08BE4A62">
      <w:pPr>
        <w:ind w:firstLine="11070" w:firstLineChars="4100"/>
        <w:rPr>
          <w:rFonts w:hint="default" w:ascii="微软雅黑" w:hAnsi="微软雅黑" w:eastAsia="微软雅黑" w:cs="微软雅黑"/>
          <w:i w:val="0"/>
          <w:caps w:val="0"/>
          <w:color w:val="000000"/>
          <w:spacing w:val="0"/>
          <w:sz w:val="27"/>
          <w:szCs w:val="27"/>
          <w:lang w:val="en-US" w:eastAsia="zh-CN"/>
        </w:rPr>
      </w:pPr>
      <w:bookmarkStart w:id="0" w:name="_GoBack"/>
      <w:bookmarkEnd w:id="0"/>
      <w:r>
        <w:rPr>
          <w:rFonts w:hint="eastAsia" w:ascii="微软雅黑" w:hAnsi="微软雅黑" w:eastAsia="微软雅黑" w:cs="微软雅黑"/>
          <w:i w:val="0"/>
          <w:caps w:val="0"/>
          <w:color w:val="000000"/>
          <w:spacing w:val="0"/>
          <w:sz w:val="27"/>
          <w:szCs w:val="27"/>
          <w:lang w:val="en-US" w:eastAsia="zh-CN"/>
        </w:rPr>
        <w:t>2025年9月10日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66F14"/>
    <w:rsid w:val="0F266F14"/>
    <w:rsid w:val="1C61169C"/>
    <w:rsid w:val="660159A9"/>
    <w:rsid w:val="7427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724</Words>
  <Characters>819</Characters>
  <Lines>0</Lines>
  <Paragraphs>0</Paragraphs>
  <TotalTime>6</TotalTime>
  <ScaleCrop>false</ScaleCrop>
  <LinksUpToDate>false</LinksUpToDate>
  <CharactersWithSpaces>821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2025-09-10T02:40:00Z</dcterms:created>
  <dc:creator>Administrator</dc:creator>
  <cp:lastModifiedBy>Yan</cp:lastModifiedBy>
  <dcterms:modified xsi:type="dcterms:W3CDTF">2025-09-10T03:23:45Z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eyJoZGlkIjoiMTkxMDNlZmY5M2NkNmU3MjZlMDM4NzBlNDFmODczMDAiLCJ1c2VySWQiOiI5ODU2NzMyODMifQ==</vt:lpwstr>
  </property>
  <property fmtid="{D5CDD505-2E9C-101B-9397-08002B2CF9AE}" pid="4" name="ICV">
    <vt:lpwstr>A0ABCC4F141F48BDBAE5AC33E7ABA6BB_12</vt:lpwstr>
  </property>
</Properties>
</file>