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66144">
      <w:pPr>
        <w:jc w:val="center"/>
        <w:rPr>
          <w:rFonts w:hint="default" w:ascii="Times New Roman" w:hAnsi="Times New Roman" w:cs="Times New Roman"/>
          <w:b/>
          <w:bCs/>
          <w:sz w:val="44"/>
          <w:szCs w:val="44"/>
        </w:rPr>
      </w:pPr>
      <w:r>
        <w:rPr>
          <w:rFonts w:hint="eastAsia" w:ascii="Times New Roman" w:hAnsi="Times New Roman" w:cs="Times New Roman"/>
          <w:b/>
          <w:bCs/>
          <w:sz w:val="44"/>
          <w:szCs w:val="44"/>
          <w:lang w:val="en-US" w:eastAsia="zh-CN"/>
        </w:rPr>
        <w:t xml:space="preserve"> </w:t>
      </w:r>
      <w:r>
        <w:rPr>
          <w:rFonts w:hint="default" w:ascii="Times New Roman" w:hAnsi="Times New Roman" w:cs="Times New Roman"/>
          <w:b/>
          <w:bCs/>
          <w:sz w:val="44"/>
          <w:szCs w:val="44"/>
        </w:rPr>
        <w:t>桂林市科学技术局202</w:t>
      </w:r>
      <w:r>
        <w:rPr>
          <w:rFonts w:hint="eastAsia" w:ascii="Times New Roman" w:hAnsi="Times New Roman" w:cs="Times New Roman"/>
          <w:b/>
          <w:bCs/>
          <w:sz w:val="44"/>
          <w:szCs w:val="44"/>
          <w:lang w:val="en-US" w:eastAsia="zh-CN"/>
        </w:rPr>
        <w:t>6</w:t>
      </w:r>
      <w:r>
        <w:rPr>
          <w:rFonts w:hint="default" w:ascii="Times New Roman" w:hAnsi="Times New Roman" w:cs="Times New Roman"/>
          <w:b/>
          <w:bCs/>
          <w:sz w:val="44"/>
          <w:szCs w:val="44"/>
        </w:rPr>
        <w:t>年1月政府采购意向</w:t>
      </w:r>
    </w:p>
    <w:p w14:paraId="02116564">
      <w:pPr>
        <w:ind w:firstLine="560" w:firstLineChars="20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为便于供应商及时了解政府采购信息，根据《财政部关于开展政府采购意向公开工作的通知》(财库〔2020)10号)和《广西壮族自治区财政厅关于进一步规范政府采购意向公开工作的通知》(桂财采(2022〕84号)等有关规定，现将桂林市科学技术局202</w:t>
      </w:r>
      <w:r>
        <w:rPr>
          <w:rFonts w:hint="eastAsia" w:ascii="Times New Roman" w:hAnsi="Times New Roman" w:eastAsia="仿宋" w:cs="Times New Roman"/>
          <w:sz w:val="28"/>
          <w:szCs w:val="28"/>
          <w:lang w:val="en-US" w:eastAsia="zh-CN"/>
        </w:rPr>
        <w:t>6</w:t>
      </w:r>
      <w:r>
        <w:rPr>
          <w:rFonts w:hint="default" w:ascii="Times New Roman" w:hAnsi="Times New Roman" w:eastAsia="仿宋" w:cs="Times New Roman"/>
          <w:sz w:val="28"/>
          <w:szCs w:val="28"/>
        </w:rPr>
        <w:t>年1月采购意向公开如</w:t>
      </w:r>
      <w:r>
        <w:rPr>
          <w:rFonts w:hint="default" w:ascii="Times New Roman" w:hAnsi="Times New Roman" w:eastAsia="仿宋" w:cs="Times New Roman"/>
          <w:sz w:val="28"/>
          <w:szCs w:val="28"/>
          <w:lang w:val="en-US" w:eastAsia="zh-CN"/>
        </w:rPr>
        <w:t>下：</w:t>
      </w:r>
    </w:p>
    <w:tbl>
      <w:tblPr>
        <w:tblStyle w:val="3"/>
        <w:tblpPr w:leftFromText="180" w:rightFromText="180" w:vertAnchor="page" w:horzAnchor="page" w:tblpX="1581" w:tblpY="4790"/>
        <w:tblOverlap w:val="never"/>
        <w:tblW w:w="13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598"/>
        <w:gridCol w:w="5922"/>
        <w:gridCol w:w="1278"/>
        <w:gridCol w:w="1696"/>
        <w:gridCol w:w="1788"/>
        <w:gridCol w:w="761"/>
      </w:tblGrid>
      <w:tr w14:paraId="1E96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326A5454">
            <w:pPr>
              <w:rPr>
                <w:rFonts w:hint="default" w:ascii="Times New Roman" w:hAnsi="Times New Roman" w:cs="Times New Roman" w:eastAsiaTheme="minorEastAsia"/>
                <w:b/>
                <w:bCs/>
                <w:sz w:val="24"/>
                <w:szCs w:val="24"/>
                <w:vertAlign w:val="baseline"/>
                <w:lang w:eastAsia="zh-CN"/>
              </w:rPr>
            </w:pPr>
            <w:r>
              <w:rPr>
                <w:rFonts w:hint="default" w:ascii="Times New Roman" w:hAnsi="Times New Roman" w:cs="Times New Roman"/>
                <w:b/>
                <w:bCs/>
                <w:sz w:val="24"/>
                <w:szCs w:val="24"/>
                <w:vertAlign w:val="baseline"/>
                <w:lang w:eastAsia="zh-CN"/>
              </w:rPr>
              <w:t>序号</w:t>
            </w:r>
          </w:p>
        </w:tc>
        <w:tc>
          <w:tcPr>
            <w:tcW w:w="1598" w:type="dxa"/>
          </w:tcPr>
          <w:p w14:paraId="37CC24B3">
            <w:pPr>
              <w:rPr>
                <w:rFonts w:hint="default" w:ascii="Times New Roman" w:hAnsi="Times New Roman" w:cs="Times New Roman" w:eastAsiaTheme="minorEastAsia"/>
                <w:b/>
                <w:bCs/>
                <w:sz w:val="24"/>
                <w:szCs w:val="24"/>
                <w:vertAlign w:val="baseline"/>
                <w:lang w:eastAsia="zh-CN"/>
              </w:rPr>
            </w:pPr>
            <w:r>
              <w:rPr>
                <w:rFonts w:hint="default" w:ascii="Times New Roman" w:hAnsi="Times New Roman" w:cs="Times New Roman"/>
                <w:b/>
                <w:bCs/>
                <w:sz w:val="24"/>
                <w:szCs w:val="24"/>
                <w:vertAlign w:val="baseline"/>
                <w:lang w:eastAsia="zh-CN"/>
              </w:rPr>
              <w:t>采购项目名称</w:t>
            </w:r>
          </w:p>
        </w:tc>
        <w:tc>
          <w:tcPr>
            <w:tcW w:w="5922" w:type="dxa"/>
          </w:tcPr>
          <w:p w14:paraId="559BA7B2">
            <w:pPr>
              <w:rPr>
                <w:rFonts w:hint="default" w:ascii="Times New Roman" w:hAnsi="Times New Roman" w:cs="Times New Roman" w:eastAsiaTheme="minorEastAsia"/>
                <w:b/>
                <w:bCs/>
                <w:sz w:val="24"/>
                <w:szCs w:val="24"/>
                <w:vertAlign w:val="baseline"/>
                <w:lang w:eastAsia="zh-CN"/>
              </w:rPr>
            </w:pPr>
            <w:r>
              <w:rPr>
                <w:rFonts w:hint="default" w:ascii="Times New Roman" w:hAnsi="Times New Roman" w:cs="Times New Roman"/>
                <w:b/>
                <w:bCs/>
                <w:sz w:val="24"/>
                <w:szCs w:val="24"/>
                <w:vertAlign w:val="baseline"/>
                <w:lang w:eastAsia="zh-CN"/>
              </w:rPr>
              <w:t>采购需求概况</w:t>
            </w:r>
          </w:p>
        </w:tc>
        <w:tc>
          <w:tcPr>
            <w:tcW w:w="1278" w:type="dxa"/>
          </w:tcPr>
          <w:p w14:paraId="1573558A">
            <w:pPr>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eastAsia="zh-CN"/>
              </w:rPr>
              <w:t>预算金额</w:t>
            </w:r>
            <w:r>
              <w:rPr>
                <w:rFonts w:hint="default" w:ascii="Times New Roman" w:hAnsi="Times New Roman" w:cs="Times New Roman"/>
                <w:b/>
                <w:bCs/>
                <w:sz w:val="24"/>
                <w:szCs w:val="24"/>
                <w:vertAlign w:val="baseline"/>
                <w:lang w:val="en-US" w:eastAsia="zh-CN"/>
              </w:rPr>
              <w:t>(万元)</w:t>
            </w:r>
          </w:p>
        </w:tc>
        <w:tc>
          <w:tcPr>
            <w:tcW w:w="1696" w:type="dxa"/>
          </w:tcPr>
          <w:p w14:paraId="58E981DB">
            <w:pPr>
              <w:rPr>
                <w:rFonts w:hint="default" w:ascii="Times New Roman" w:hAnsi="Times New Roman" w:cs="Times New Roman" w:eastAsiaTheme="minorEastAsia"/>
                <w:b/>
                <w:bCs/>
                <w:sz w:val="24"/>
                <w:szCs w:val="24"/>
                <w:vertAlign w:val="baseline"/>
                <w:lang w:eastAsia="zh-CN"/>
              </w:rPr>
            </w:pPr>
            <w:r>
              <w:rPr>
                <w:rFonts w:hint="default" w:ascii="Times New Roman" w:hAnsi="Times New Roman" w:cs="Times New Roman"/>
                <w:b/>
                <w:bCs/>
                <w:sz w:val="24"/>
                <w:szCs w:val="24"/>
                <w:vertAlign w:val="baseline"/>
                <w:lang w:eastAsia="zh-CN"/>
              </w:rPr>
              <w:t>预计采购时间（填写到月）</w:t>
            </w:r>
          </w:p>
        </w:tc>
        <w:tc>
          <w:tcPr>
            <w:tcW w:w="1788" w:type="dxa"/>
          </w:tcPr>
          <w:p w14:paraId="2252BD10">
            <w:pPr>
              <w:rPr>
                <w:rFonts w:hint="default" w:ascii="Times New Roman" w:hAnsi="Times New Roman" w:cs="Times New Roman" w:eastAsiaTheme="minorEastAsia"/>
                <w:b/>
                <w:bCs/>
                <w:sz w:val="24"/>
                <w:szCs w:val="24"/>
                <w:vertAlign w:val="baseline"/>
                <w:lang w:eastAsia="zh-CN"/>
              </w:rPr>
            </w:pPr>
            <w:r>
              <w:rPr>
                <w:rFonts w:hint="default" w:ascii="Times New Roman" w:hAnsi="Times New Roman" w:cs="Times New Roman"/>
                <w:b/>
                <w:bCs/>
                <w:sz w:val="24"/>
                <w:szCs w:val="24"/>
                <w:vertAlign w:val="baseline"/>
                <w:lang w:eastAsia="zh-CN"/>
              </w:rPr>
              <w:t>落实政府采购政策功能情况</w:t>
            </w:r>
          </w:p>
        </w:tc>
        <w:tc>
          <w:tcPr>
            <w:tcW w:w="761" w:type="dxa"/>
          </w:tcPr>
          <w:p w14:paraId="6BA1AF71">
            <w:pPr>
              <w:rPr>
                <w:rFonts w:hint="default" w:ascii="Times New Roman" w:hAnsi="Times New Roman" w:cs="Times New Roman" w:eastAsiaTheme="minorEastAsia"/>
                <w:b/>
                <w:bCs/>
                <w:sz w:val="24"/>
                <w:szCs w:val="24"/>
                <w:vertAlign w:val="baseline"/>
                <w:lang w:eastAsia="zh-CN"/>
              </w:rPr>
            </w:pPr>
            <w:r>
              <w:rPr>
                <w:rFonts w:hint="default" w:ascii="Times New Roman" w:hAnsi="Times New Roman" w:cs="Times New Roman"/>
                <w:b/>
                <w:bCs/>
                <w:sz w:val="24"/>
                <w:szCs w:val="24"/>
                <w:vertAlign w:val="baseline"/>
                <w:lang w:eastAsia="zh-CN"/>
              </w:rPr>
              <w:t>备注</w:t>
            </w:r>
          </w:p>
        </w:tc>
      </w:tr>
      <w:tr w14:paraId="3A59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14:paraId="5DE7327D">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w:t>
            </w:r>
          </w:p>
        </w:tc>
        <w:tc>
          <w:tcPr>
            <w:tcW w:w="1598" w:type="dxa"/>
          </w:tcPr>
          <w:p w14:paraId="04D48A08">
            <w:pPr>
              <w:rPr>
                <w:rFonts w:hint="default" w:ascii="Times New Roman" w:hAnsi="Times New Roman" w:cs="Times New Roman"/>
                <w:sz w:val="28"/>
                <w:szCs w:val="28"/>
                <w:vertAlign w:val="baseline"/>
              </w:rPr>
            </w:pPr>
            <w:r>
              <w:rPr>
                <w:rFonts w:hint="default" w:ascii="Times New Roman" w:hAnsi="Times New Roman" w:eastAsia="仿宋_GB2312" w:cs="Times New Roman"/>
                <w:sz w:val="28"/>
                <w:szCs w:val="28"/>
                <w:lang w:val="en-US" w:eastAsia="zh-CN"/>
              </w:rPr>
              <w:t>《桂林市科技创新与产业创新融合发展条例</w:t>
            </w:r>
            <w:r>
              <w:rPr>
                <w:rFonts w:hint="eastAsia" w:ascii="Times New Roman" w:hAnsi="Times New Roman" w:eastAsia="仿宋_GB2312" w:cs="Times New Roman"/>
                <w:sz w:val="28"/>
                <w:szCs w:val="28"/>
                <w:lang w:val="en-US" w:eastAsia="zh-CN"/>
              </w:rPr>
              <w:t>（暂定名）</w:t>
            </w:r>
            <w:r>
              <w:rPr>
                <w:rFonts w:hint="default" w:ascii="Times New Roman" w:hAnsi="Times New Roman" w:eastAsia="仿宋_GB2312" w:cs="Times New Roman"/>
                <w:sz w:val="28"/>
                <w:szCs w:val="28"/>
                <w:lang w:val="en-US" w:eastAsia="zh-CN"/>
              </w:rPr>
              <w:t>》（草案）</w:t>
            </w:r>
            <w:r>
              <w:rPr>
                <w:rFonts w:hint="eastAsia" w:ascii="Times New Roman" w:hAnsi="Times New Roman" w:eastAsia="仿宋_GB2312" w:cs="Times New Roman"/>
                <w:sz w:val="28"/>
                <w:szCs w:val="28"/>
                <w:lang w:val="en-US" w:eastAsia="zh-CN"/>
              </w:rPr>
              <w:t>立法</w:t>
            </w:r>
            <w:r>
              <w:rPr>
                <w:rFonts w:hint="default" w:ascii="Times New Roman" w:hAnsi="Times New Roman" w:eastAsia="仿宋_GB2312" w:cs="Times New Roman"/>
                <w:sz w:val="28"/>
                <w:szCs w:val="28"/>
                <w:lang w:val="en-US" w:eastAsia="zh-CN"/>
              </w:rPr>
              <w:t>调研、</w:t>
            </w:r>
            <w:r>
              <w:rPr>
                <w:rFonts w:hint="eastAsia" w:ascii="Times New Roman" w:hAnsi="Times New Roman" w:eastAsia="仿宋_GB2312" w:cs="Times New Roman"/>
                <w:sz w:val="28"/>
                <w:szCs w:val="28"/>
                <w:lang w:val="en-US" w:eastAsia="zh-CN"/>
              </w:rPr>
              <w:t>草案</w:t>
            </w:r>
            <w:r>
              <w:rPr>
                <w:rFonts w:hint="default" w:ascii="Times New Roman" w:hAnsi="Times New Roman" w:eastAsia="仿宋_GB2312" w:cs="Times New Roman"/>
                <w:sz w:val="28"/>
                <w:szCs w:val="28"/>
                <w:lang w:val="en-US" w:eastAsia="zh-CN"/>
              </w:rPr>
              <w:t>编制服务</w:t>
            </w:r>
          </w:p>
        </w:tc>
        <w:tc>
          <w:tcPr>
            <w:tcW w:w="5922" w:type="dxa"/>
          </w:tcPr>
          <w:p w14:paraId="77B71C74">
            <w:pP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概要: </w:t>
            </w:r>
            <w:r>
              <w:rPr>
                <w:rFonts w:hint="eastAsia" w:ascii="Times New Roman" w:hAnsi="Times New Roman" w:eastAsia="仿宋_GB2312" w:cs="Times New Roman"/>
                <w:sz w:val="28"/>
                <w:szCs w:val="28"/>
                <w:lang w:val="en-US" w:eastAsia="zh-CN"/>
              </w:rPr>
              <w:t>为推进科创建设，打造</w:t>
            </w:r>
            <w:r>
              <w:rPr>
                <w:rFonts w:hint="default" w:ascii="Times New Roman" w:hAnsi="Times New Roman" w:eastAsia="仿宋_GB2312" w:cs="Times New Roman"/>
                <w:sz w:val="28"/>
                <w:szCs w:val="28"/>
                <w:lang w:val="en-US" w:eastAsia="zh-CN"/>
              </w:rPr>
              <w:t>广西先行试验区</w:t>
            </w:r>
            <w:r>
              <w:rPr>
                <w:rFonts w:hint="eastAsia" w:ascii="Times New Roman" w:hAnsi="Times New Roman" w:eastAsia="仿宋_GB2312" w:cs="Times New Roman"/>
                <w:sz w:val="28"/>
                <w:szCs w:val="28"/>
                <w:lang w:val="en-US" w:eastAsia="zh-CN"/>
              </w:rPr>
              <w:t>，促进</w:t>
            </w:r>
            <w:r>
              <w:rPr>
                <w:rFonts w:hint="default" w:ascii="Times New Roman" w:hAnsi="Times New Roman" w:eastAsia="仿宋_GB2312" w:cs="Times New Roman"/>
                <w:sz w:val="28"/>
                <w:szCs w:val="28"/>
                <w:lang w:val="en-US" w:eastAsia="zh-CN"/>
              </w:rPr>
              <w:t>桂林市</w:t>
            </w:r>
            <w:bookmarkStart w:id="0" w:name="_GoBack"/>
            <w:bookmarkEnd w:id="0"/>
            <w:r>
              <w:rPr>
                <w:rFonts w:hint="default" w:ascii="Times New Roman" w:hAnsi="Times New Roman" w:eastAsia="仿宋_GB2312" w:cs="Times New Roman"/>
                <w:sz w:val="28"/>
                <w:szCs w:val="28"/>
                <w:lang w:val="en-US" w:eastAsia="zh-CN"/>
              </w:rPr>
              <w:t>科技创新与产业创新深度融合，激发创新活力，采购《桂林市科技创新与产业创新融合发展条例</w:t>
            </w:r>
            <w:r>
              <w:rPr>
                <w:rFonts w:hint="eastAsia" w:ascii="Times New Roman" w:hAnsi="Times New Roman" w:eastAsia="仿宋_GB2312" w:cs="Times New Roman"/>
                <w:sz w:val="28"/>
                <w:szCs w:val="28"/>
                <w:lang w:val="en-US" w:eastAsia="zh-CN"/>
              </w:rPr>
              <w:t>（暂定名）</w:t>
            </w:r>
            <w:r>
              <w:rPr>
                <w:rFonts w:hint="default" w:ascii="Times New Roman" w:hAnsi="Times New Roman" w:eastAsia="仿宋_GB2312" w:cs="Times New Roman"/>
                <w:sz w:val="28"/>
                <w:szCs w:val="28"/>
                <w:lang w:val="en-US" w:eastAsia="zh-CN"/>
              </w:rPr>
              <w:t>》（草案）调研编制服务</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依据《</w:t>
            </w:r>
            <w:r>
              <w:rPr>
                <w:rFonts w:hint="eastAsia" w:ascii="Times New Roman" w:hAnsi="Times New Roman" w:eastAsia="仿宋_GB2312" w:cs="Times New Roman"/>
                <w:sz w:val="28"/>
                <w:szCs w:val="28"/>
                <w:lang w:val="en-US" w:eastAsia="zh-CN"/>
              </w:rPr>
              <w:t>中华人民共和国</w:t>
            </w:r>
            <w:r>
              <w:rPr>
                <w:rFonts w:hint="default" w:ascii="Times New Roman" w:hAnsi="Times New Roman" w:eastAsia="仿宋_GB2312" w:cs="Times New Roman"/>
                <w:sz w:val="28"/>
                <w:szCs w:val="28"/>
                <w:lang w:val="en-US" w:eastAsia="zh-CN"/>
              </w:rPr>
              <w:t>科技进步法》</w:t>
            </w:r>
            <w:r>
              <w:rPr>
                <w:rFonts w:hint="eastAsia" w:ascii="Times New Roman" w:hAnsi="Times New Roman" w:eastAsia="仿宋_GB2312" w:cs="Times New Roman"/>
                <w:sz w:val="28"/>
                <w:szCs w:val="28"/>
                <w:lang w:val="en-US" w:eastAsia="zh-CN"/>
              </w:rPr>
              <w:t>《广西壮族自治区促进科技成果转化条例》</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广西壮族自治区</w:t>
            </w:r>
            <w:r>
              <w:rPr>
                <w:rFonts w:hint="default" w:ascii="Times New Roman" w:hAnsi="Times New Roman" w:eastAsia="仿宋_GB2312" w:cs="Times New Roman"/>
                <w:sz w:val="28"/>
                <w:szCs w:val="28"/>
                <w:lang w:val="en-US" w:eastAsia="zh-CN"/>
              </w:rPr>
              <w:t>科技创新条例》</w:t>
            </w:r>
            <w:r>
              <w:rPr>
                <w:rFonts w:hint="eastAsia" w:ascii="Times New Roman" w:hAnsi="Times New Roman" w:eastAsia="仿宋_GB2312" w:cs="Times New Roman"/>
                <w:sz w:val="28"/>
                <w:szCs w:val="28"/>
                <w:lang w:val="en-US" w:eastAsia="zh-CN"/>
              </w:rPr>
              <w:t>等</w:t>
            </w:r>
            <w:r>
              <w:rPr>
                <w:rFonts w:hint="default" w:ascii="Times New Roman" w:hAnsi="Times New Roman" w:eastAsia="仿宋_GB2312" w:cs="Times New Roman"/>
                <w:sz w:val="28"/>
                <w:szCs w:val="28"/>
                <w:lang w:val="en-US" w:eastAsia="zh-CN"/>
              </w:rPr>
              <w:t>，开展立法调研、草案编制与修订</w:t>
            </w:r>
            <w:r>
              <w:rPr>
                <w:rFonts w:hint="eastAsia" w:ascii="Times New Roman" w:hAnsi="Times New Roman" w:eastAsia="仿宋_GB2312" w:cs="Times New Roman"/>
                <w:sz w:val="28"/>
                <w:szCs w:val="28"/>
                <w:lang w:val="en-US" w:eastAsia="zh-CN"/>
              </w:rPr>
              <w:t>等</w:t>
            </w:r>
            <w:r>
              <w:rPr>
                <w:rFonts w:hint="default" w:ascii="Times New Roman" w:hAnsi="Times New Roman" w:eastAsia="仿宋_GB2312" w:cs="Times New Roman"/>
                <w:sz w:val="28"/>
                <w:szCs w:val="28"/>
                <w:lang w:val="en-US" w:eastAsia="zh-CN"/>
              </w:rPr>
              <w:t>，明确创新主体在</w:t>
            </w:r>
            <w:r>
              <w:rPr>
                <w:rFonts w:hint="eastAsia" w:ascii="Times New Roman" w:hAnsi="Times New Roman" w:eastAsia="仿宋_GB2312" w:cs="Times New Roman"/>
                <w:sz w:val="28"/>
                <w:szCs w:val="28"/>
                <w:lang w:val="en-US" w:eastAsia="zh-CN"/>
              </w:rPr>
              <w:t>科技攻关</w:t>
            </w:r>
            <w:r>
              <w:rPr>
                <w:rFonts w:hint="default" w:ascii="Times New Roman" w:hAnsi="Times New Roman" w:eastAsia="仿宋_GB2312" w:cs="Times New Roman"/>
                <w:color w:val="auto"/>
                <w:sz w:val="28"/>
                <w:szCs w:val="28"/>
                <w:lang w:val="en-US" w:eastAsia="zh-CN"/>
              </w:rPr>
              <w:t>成果转化</w:t>
            </w:r>
            <w:r>
              <w:rPr>
                <w:rFonts w:hint="default" w:ascii="Times New Roman" w:hAnsi="Times New Roman" w:eastAsia="仿宋_GB2312" w:cs="Times New Roman"/>
                <w:sz w:val="28"/>
                <w:szCs w:val="28"/>
                <w:lang w:val="en-US" w:eastAsia="zh-CN"/>
              </w:rPr>
              <w:t>、平台建设、人才引育等领域</w:t>
            </w:r>
            <w:r>
              <w:rPr>
                <w:rFonts w:hint="eastAsia" w:ascii="Times New Roman" w:hAnsi="Times New Roman" w:eastAsia="仿宋_GB2312" w:cs="Times New Roman"/>
                <w:sz w:val="28"/>
                <w:szCs w:val="28"/>
                <w:lang w:val="en-US" w:eastAsia="zh-CN"/>
              </w:rPr>
              <w:t>的</w:t>
            </w:r>
            <w:r>
              <w:rPr>
                <w:rFonts w:hint="default" w:ascii="Times New Roman" w:hAnsi="Times New Roman" w:eastAsia="仿宋_GB2312" w:cs="Times New Roman"/>
                <w:sz w:val="28"/>
                <w:szCs w:val="28"/>
                <w:lang w:val="en-US" w:eastAsia="zh-CN"/>
              </w:rPr>
              <w:t>权责边界，构建科技创新与产业创新</w:t>
            </w:r>
            <w:r>
              <w:rPr>
                <w:rFonts w:hint="eastAsia" w:ascii="Times New Roman" w:hAnsi="Times New Roman" w:eastAsia="仿宋_GB2312" w:cs="Times New Roman"/>
                <w:sz w:val="28"/>
                <w:szCs w:val="28"/>
                <w:lang w:val="en-US" w:eastAsia="zh-CN"/>
              </w:rPr>
              <w:t>深度</w:t>
            </w:r>
            <w:r>
              <w:rPr>
                <w:rFonts w:hint="default" w:ascii="Times New Roman" w:hAnsi="Times New Roman" w:eastAsia="仿宋_GB2312" w:cs="Times New Roman"/>
                <w:sz w:val="28"/>
                <w:szCs w:val="28"/>
                <w:lang w:val="en-US" w:eastAsia="zh-CN"/>
              </w:rPr>
              <w:t>融合发展的良性循环生态</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确保条例贴合地方实际、具备可操作性</w:t>
            </w:r>
            <w:r>
              <w:rPr>
                <w:rFonts w:hint="eastAsia" w:ascii="Times New Roman" w:hAnsi="Times New Roman" w:eastAsia="仿宋_GB2312" w:cs="Times New Roman"/>
                <w:sz w:val="28"/>
                <w:szCs w:val="28"/>
                <w:lang w:val="en-US" w:eastAsia="zh-CN"/>
              </w:rPr>
              <w:t>，为发展新质生产力提供法治保障</w:t>
            </w:r>
            <w:r>
              <w:rPr>
                <w:rFonts w:hint="default" w:ascii="Times New Roman" w:hAnsi="Times New Roman" w:eastAsia="仿宋_GB2312" w:cs="Times New Roman"/>
                <w:sz w:val="28"/>
                <w:szCs w:val="28"/>
                <w:lang w:val="en-US" w:eastAsia="zh-CN"/>
              </w:rPr>
              <w:t>。</w:t>
            </w:r>
          </w:p>
        </w:tc>
        <w:tc>
          <w:tcPr>
            <w:tcW w:w="1278" w:type="dxa"/>
          </w:tcPr>
          <w:p w14:paraId="5036FD8F">
            <w:pP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25</w:t>
            </w:r>
          </w:p>
        </w:tc>
        <w:tc>
          <w:tcPr>
            <w:tcW w:w="1696" w:type="dxa"/>
          </w:tcPr>
          <w:p w14:paraId="31AFC923">
            <w:pP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2026年1月</w:t>
            </w:r>
          </w:p>
        </w:tc>
        <w:tc>
          <w:tcPr>
            <w:tcW w:w="1788" w:type="dxa"/>
          </w:tcPr>
          <w:p w14:paraId="183CB0A3">
            <w:pP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w:t>
            </w:r>
          </w:p>
        </w:tc>
        <w:tc>
          <w:tcPr>
            <w:tcW w:w="761" w:type="dxa"/>
          </w:tcPr>
          <w:p w14:paraId="7EB437F6">
            <w:pPr>
              <w:rPr>
                <w:rFonts w:hint="default" w:ascii="Times New Roman" w:hAnsi="Times New Roman" w:cs="Times New Roman"/>
                <w:vertAlign w:val="baseline"/>
              </w:rPr>
            </w:pPr>
          </w:p>
        </w:tc>
      </w:tr>
    </w:tbl>
    <w:p w14:paraId="1BB9A29F">
      <w:pPr>
        <w:rPr>
          <w:rFonts w:hint="default" w:ascii="Times New Roman" w:hAnsi="Times New Roman"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C5160"/>
    <w:rsid w:val="09AA3429"/>
    <w:rsid w:val="182A5795"/>
    <w:rsid w:val="220A2825"/>
    <w:rsid w:val="333205BC"/>
    <w:rsid w:val="4214035C"/>
    <w:rsid w:val="48F30C2D"/>
    <w:rsid w:val="492C4DD3"/>
    <w:rsid w:val="49C37EF6"/>
    <w:rsid w:val="4A077D83"/>
    <w:rsid w:val="4B7374DE"/>
    <w:rsid w:val="501C5FFD"/>
    <w:rsid w:val="55136409"/>
    <w:rsid w:val="56CE572B"/>
    <w:rsid w:val="602F41B2"/>
    <w:rsid w:val="66405B21"/>
    <w:rsid w:val="69417394"/>
    <w:rsid w:val="6A856F3F"/>
    <w:rsid w:val="6B0C10B1"/>
    <w:rsid w:val="6CF63914"/>
    <w:rsid w:val="6EDD051A"/>
    <w:rsid w:val="70886E53"/>
    <w:rsid w:val="712E75B1"/>
    <w:rsid w:val="77532C5A"/>
    <w:rsid w:val="793762C6"/>
    <w:rsid w:val="7EF44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498</Characters>
  <Lines>0</Lines>
  <Paragraphs>0</Paragraphs>
  <TotalTime>188</TotalTime>
  <ScaleCrop>false</ScaleCrop>
  <LinksUpToDate>false</LinksUpToDate>
  <CharactersWithSpaces>499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2025-11-25T02:48:00Z</dcterms:created>
  <dc:creator>Administrator</dc:creator>
  <cp:lastModifiedBy>黎远鹏</cp:lastModifiedBy>
  <cp:lastPrinted>2025-12-09T07:01:08Z</cp:lastPrinted>
  <dcterms:modified xsi:type="dcterms:W3CDTF">2025-12-09T07:10:23Z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eyJoZGlkIjoiODhlZjNkZDEzODA1MDAyNDU2MTk3ZTBiMDU5MmQwZTIiLCJ1c2VySWQiOiIzNzQ0NjM0ODgifQ==</vt:lpwstr>
  </property>
  <property fmtid="{D5CDD505-2E9C-101B-9397-08002B2CF9AE}" pid="4" name="ICV">
    <vt:lpwstr>459130C06D4E481DB6BB8B3898433A2F_13</vt:lpwstr>
  </property>
</Properties>
</file>