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2" w:beforeAutospacing="0" w:after="42" w:afterAutospacing="0"/>
        <w:jc w:val="center"/>
        <w:rPr>
          <w:rStyle w:val="7"/>
          <w:rFonts w:hint="eastAsia" w:ascii="黑体" w:hAnsi="黑体" w:eastAsia="黑体"/>
          <w:color w:val="000000"/>
          <w:sz w:val="32"/>
          <w:szCs w:val="32"/>
        </w:rPr>
      </w:pPr>
      <w:r>
        <w:rPr>
          <w:rFonts w:hint="eastAsia" w:ascii="黑体" w:hAnsi="黑体" w:eastAsia="黑体"/>
          <w:b/>
          <w:bCs/>
          <w:color w:val="000000"/>
          <w:sz w:val="32"/>
          <w:szCs w:val="32"/>
        </w:rPr>
        <w:t>荔浦市财政局政府采购投诉</w:t>
      </w:r>
      <w:r>
        <w:rPr>
          <w:rFonts w:hint="eastAsia" w:ascii="黑体" w:hAnsi="黑体" w:eastAsia="黑体"/>
          <w:b/>
          <w:bCs/>
          <w:color w:val="000000"/>
          <w:sz w:val="32"/>
          <w:szCs w:val="32"/>
          <w:lang w:eastAsia="zh-CN"/>
        </w:rPr>
        <w:t>不属于本部门管辖告知书</w:t>
      </w:r>
    </w:p>
    <w:p>
      <w:pPr>
        <w:pStyle w:val="3"/>
        <w:snapToGrid w:val="0"/>
        <w:spacing w:before="42" w:beforeAutospacing="0" w:after="42" w:afterAutospacing="0" w:line="480" w:lineRule="auto"/>
        <w:jc w:val="center"/>
        <w:rPr>
          <w:rStyle w:val="7"/>
          <w:rFonts w:hint="eastAsia" w:ascii="黑体" w:hAnsi="黑体" w:eastAsia="黑体"/>
          <w:color w:val="000000"/>
          <w:sz w:val="24"/>
          <w:szCs w:val="24"/>
        </w:rPr>
      </w:pPr>
      <w:r>
        <w:rPr>
          <w:rStyle w:val="7"/>
          <w:rFonts w:hint="eastAsia" w:ascii="黑体" w:hAnsi="黑体" w:eastAsia="黑体"/>
          <w:color w:val="000000"/>
          <w:sz w:val="24"/>
          <w:szCs w:val="24"/>
        </w:rPr>
        <w:t>荔财采决〔2025〕4号</w:t>
      </w:r>
    </w:p>
    <w:p>
      <w:pPr>
        <w:pStyle w:val="3"/>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outlineLvl w:val="9"/>
        <w:rPr>
          <w:rFonts w:asciiTheme="majorEastAsia" w:hAnsiTheme="majorEastAsia" w:eastAsiaTheme="majorEastAsia"/>
          <w:color w:val="000000"/>
          <w:sz w:val="28"/>
          <w:szCs w:val="28"/>
        </w:rPr>
      </w:pPr>
      <w:r>
        <w:rPr>
          <w:rStyle w:val="7"/>
          <w:rFonts w:hint="eastAsia" w:ascii="黑体" w:hAnsi="黑体" w:eastAsia="黑体"/>
          <w:b/>
          <w:color w:val="000000"/>
          <w:sz w:val="28"/>
          <w:szCs w:val="28"/>
        </w:rPr>
        <w:t>一、项目编号：</w:t>
      </w:r>
      <w:r>
        <w:rPr>
          <w:rStyle w:val="8"/>
          <w:rFonts w:hint="eastAsia" w:asciiTheme="majorEastAsia" w:hAnsiTheme="majorEastAsia" w:eastAsiaTheme="majorEastAsia"/>
          <w:color w:val="000000"/>
          <w:sz w:val="28"/>
          <w:szCs w:val="28"/>
        </w:rPr>
        <w:t>GLZC2025-</w:t>
      </w:r>
      <w:r>
        <w:rPr>
          <w:rStyle w:val="8"/>
          <w:rFonts w:hint="eastAsia" w:asciiTheme="majorEastAsia" w:hAnsiTheme="majorEastAsia" w:eastAsiaTheme="majorEastAsia"/>
          <w:color w:val="000000"/>
          <w:sz w:val="28"/>
          <w:szCs w:val="28"/>
          <w:lang w:val="en-US" w:eastAsia="zh-CN"/>
        </w:rPr>
        <w:t>J1</w:t>
      </w:r>
      <w:r>
        <w:rPr>
          <w:rStyle w:val="8"/>
          <w:rFonts w:hint="eastAsia" w:asciiTheme="majorEastAsia" w:hAnsiTheme="majorEastAsia" w:eastAsiaTheme="majorEastAsia"/>
          <w:color w:val="000000"/>
          <w:sz w:val="28"/>
          <w:szCs w:val="28"/>
        </w:rPr>
        <w:t>-</w:t>
      </w:r>
      <w:r>
        <w:rPr>
          <w:rStyle w:val="8"/>
          <w:rFonts w:hint="eastAsia" w:asciiTheme="majorEastAsia" w:hAnsiTheme="majorEastAsia" w:eastAsiaTheme="majorEastAsia"/>
          <w:color w:val="000000"/>
          <w:sz w:val="28"/>
          <w:szCs w:val="28"/>
          <w:lang w:val="en-US" w:eastAsia="zh-CN"/>
        </w:rPr>
        <w:t>990520</w:t>
      </w:r>
      <w:r>
        <w:rPr>
          <w:rStyle w:val="8"/>
          <w:rFonts w:hint="eastAsia" w:asciiTheme="majorEastAsia" w:hAnsiTheme="majorEastAsia" w:eastAsiaTheme="majorEastAsia"/>
          <w:color w:val="000000"/>
          <w:sz w:val="28"/>
          <w:szCs w:val="28"/>
        </w:rPr>
        <w:t>-GX</w:t>
      </w:r>
      <w:r>
        <w:rPr>
          <w:rStyle w:val="8"/>
          <w:rFonts w:hint="eastAsia" w:asciiTheme="majorEastAsia" w:hAnsiTheme="majorEastAsia" w:eastAsiaTheme="majorEastAsia"/>
          <w:color w:val="000000"/>
          <w:sz w:val="28"/>
          <w:szCs w:val="28"/>
          <w:lang w:val="en-US" w:eastAsia="zh-CN"/>
        </w:rPr>
        <w:t>RG</w:t>
      </w:r>
      <w:r>
        <w:rPr>
          <w:rFonts w:hint="eastAsia" w:asciiTheme="majorEastAsia" w:hAnsiTheme="majorEastAsia" w:eastAsiaTheme="majorEastAsia"/>
          <w:color w:val="000000"/>
          <w:sz w:val="28"/>
          <w:szCs w:val="28"/>
        </w:rPr>
        <w:t>       </w:t>
      </w:r>
    </w:p>
    <w:p>
      <w:pPr>
        <w:pStyle w:val="9"/>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outlineLvl w:val="9"/>
        <w:rPr>
          <w:rFonts w:hint="eastAsia" w:asciiTheme="majorEastAsia" w:hAnsiTheme="majorEastAsia" w:eastAsiaTheme="majorEastAsia"/>
          <w:color w:val="000000"/>
          <w:sz w:val="28"/>
          <w:szCs w:val="28"/>
        </w:rPr>
      </w:pPr>
      <w:r>
        <w:rPr>
          <w:rStyle w:val="7"/>
          <w:rFonts w:hint="eastAsia" w:ascii="黑体" w:hAnsi="黑体" w:eastAsia="黑体"/>
          <w:b/>
          <w:color w:val="000000"/>
          <w:sz w:val="28"/>
          <w:szCs w:val="28"/>
        </w:rPr>
        <w:t>二、项目名称：</w:t>
      </w:r>
      <w:r>
        <w:rPr>
          <w:rStyle w:val="7"/>
          <w:rFonts w:hint="eastAsia" w:ascii="宋体" w:hAnsi="宋体" w:eastAsia="宋体" w:cs="宋体"/>
          <w:b w:val="0"/>
          <w:bCs/>
          <w:color w:val="000000"/>
          <w:sz w:val="28"/>
          <w:szCs w:val="28"/>
          <w:lang w:eastAsia="zh-CN"/>
        </w:rPr>
        <w:t>“一张网”</w:t>
      </w:r>
      <w:r>
        <w:rPr>
          <w:rStyle w:val="7"/>
          <w:rFonts w:hint="eastAsia" w:cs="宋体"/>
          <w:b w:val="0"/>
          <w:bCs/>
          <w:color w:val="000000"/>
          <w:sz w:val="28"/>
          <w:szCs w:val="28"/>
          <w:lang w:eastAsia="zh-CN"/>
        </w:rPr>
        <w:t>建设融合式科技法庭项目</w:t>
      </w:r>
    </w:p>
    <w:p>
      <w:pPr>
        <w:pStyle w:val="9"/>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outlineLvl w:val="9"/>
        <w:rPr>
          <w:rFonts w:hint="eastAsia" w:asciiTheme="majorEastAsia" w:hAnsiTheme="majorEastAsia" w:eastAsiaTheme="majorEastAsia"/>
          <w:color w:val="FF0000"/>
          <w:sz w:val="28"/>
          <w:szCs w:val="28"/>
          <w:lang w:val="en-US"/>
        </w:rPr>
      </w:pPr>
      <w:r>
        <w:rPr>
          <w:rStyle w:val="7"/>
          <w:rFonts w:hint="eastAsia" w:ascii="黑体" w:hAnsi="黑体" w:eastAsia="黑体"/>
          <w:b/>
          <w:color w:val="000000"/>
          <w:sz w:val="28"/>
          <w:szCs w:val="28"/>
        </w:rPr>
        <w:t>三、采购日期：</w:t>
      </w:r>
      <w:r>
        <w:rPr>
          <w:rStyle w:val="8"/>
          <w:rFonts w:hint="eastAsia" w:asciiTheme="majorEastAsia" w:hAnsiTheme="majorEastAsia" w:eastAsiaTheme="majorEastAsia"/>
          <w:color w:val="000000" w:themeColor="text1"/>
          <w:sz w:val="28"/>
          <w:szCs w:val="28"/>
        </w:rPr>
        <w:t>2025-</w:t>
      </w:r>
      <w:r>
        <w:rPr>
          <w:rStyle w:val="8"/>
          <w:rFonts w:hint="eastAsia" w:asciiTheme="majorEastAsia" w:hAnsiTheme="majorEastAsia" w:eastAsiaTheme="majorEastAsia"/>
          <w:color w:val="000000" w:themeColor="text1"/>
          <w:sz w:val="28"/>
          <w:szCs w:val="28"/>
          <w:lang w:val="en-US" w:eastAsia="zh-CN"/>
        </w:rPr>
        <w:t>10</w:t>
      </w:r>
      <w:r>
        <w:rPr>
          <w:rStyle w:val="8"/>
          <w:rFonts w:hint="eastAsia" w:asciiTheme="majorEastAsia" w:hAnsiTheme="majorEastAsia" w:eastAsiaTheme="majorEastAsia"/>
          <w:color w:val="000000" w:themeColor="text1"/>
          <w:sz w:val="28"/>
          <w:szCs w:val="28"/>
        </w:rPr>
        <w:t>-</w:t>
      </w:r>
      <w:r>
        <w:rPr>
          <w:rStyle w:val="8"/>
          <w:rFonts w:hint="eastAsia" w:asciiTheme="majorEastAsia" w:hAnsiTheme="majorEastAsia" w:eastAsiaTheme="majorEastAsia"/>
          <w:color w:val="000000" w:themeColor="text1"/>
          <w:sz w:val="28"/>
          <w:szCs w:val="28"/>
          <w:lang w:val="en-US" w:eastAsia="zh-CN"/>
        </w:rPr>
        <w:t>9</w:t>
      </w:r>
    </w:p>
    <w:p>
      <w:pPr>
        <w:pStyle w:val="10"/>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outlineLvl w:val="9"/>
        <w:rPr>
          <w:rFonts w:hint="eastAsia" w:ascii="黑体" w:hAnsi="黑体" w:eastAsia="黑体"/>
          <w:b/>
          <w:color w:val="000000"/>
          <w:sz w:val="28"/>
          <w:szCs w:val="28"/>
        </w:rPr>
      </w:pPr>
      <w:r>
        <w:rPr>
          <w:rFonts w:hint="eastAsia" w:ascii="黑体" w:hAnsi="黑体" w:eastAsia="黑体"/>
          <w:b/>
          <w:color w:val="000000"/>
          <w:sz w:val="28"/>
          <w:szCs w:val="28"/>
        </w:rPr>
        <w:t>四、相关当事人</w:t>
      </w:r>
    </w:p>
    <w:p>
      <w:pPr>
        <w:pStyle w:val="11"/>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Fonts w:hint="eastAsia"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投诉人：</w:t>
      </w:r>
      <w:bookmarkStart w:id="0" w:name="OLE_LINK1"/>
      <w:bookmarkStart w:id="1" w:name="OLE_LINK2"/>
      <w:r>
        <w:rPr>
          <w:rStyle w:val="8"/>
          <w:rFonts w:hint="eastAsia" w:asciiTheme="majorEastAsia" w:hAnsiTheme="majorEastAsia" w:eastAsiaTheme="majorEastAsia"/>
          <w:color w:val="000000"/>
          <w:sz w:val="28"/>
          <w:szCs w:val="28"/>
          <w:lang w:eastAsia="zh-CN"/>
        </w:rPr>
        <w:t>广西尚龙工程技术有限公司</w:t>
      </w:r>
      <w:r>
        <w:rPr>
          <w:rFonts w:hint="eastAsia" w:asciiTheme="majorEastAsia" w:hAnsiTheme="majorEastAsia" w:eastAsiaTheme="majorEastAsia"/>
          <w:color w:val="000000"/>
          <w:sz w:val="28"/>
          <w:szCs w:val="28"/>
        </w:rPr>
        <w:t xml:space="preserve">   </w:t>
      </w:r>
      <w:bookmarkEnd w:id="0"/>
      <w:bookmarkEnd w:id="1"/>
      <w:r>
        <w:rPr>
          <w:rFonts w:hint="eastAsia" w:asciiTheme="majorEastAsia" w:hAnsiTheme="majorEastAsia" w:eastAsiaTheme="majorEastAsia"/>
          <w:color w:val="000000"/>
          <w:sz w:val="28"/>
          <w:szCs w:val="28"/>
        </w:rPr>
        <w:t>       </w:t>
      </w:r>
    </w:p>
    <w:p>
      <w:pPr>
        <w:pStyle w:val="11"/>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Fonts w:hint="eastAsia"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地址：</w:t>
      </w:r>
      <w:r>
        <w:rPr>
          <w:rStyle w:val="8"/>
          <w:rFonts w:hint="eastAsia" w:asciiTheme="majorEastAsia" w:hAnsiTheme="majorEastAsia" w:eastAsiaTheme="majorEastAsia"/>
          <w:color w:val="000000"/>
          <w:sz w:val="28"/>
          <w:szCs w:val="28"/>
          <w:lang w:eastAsia="zh-CN"/>
        </w:rPr>
        <w:t>南宁市青秀区中柬路</w:t>
      </w:r>
      <w:r>
        <w:rPr>
          <w:rStyle w:val="8"/>
          <w:rFonts w:hint="eastAsia" w:asciiTheme="majorEastAsia" w:hAnsiTheme="majorEastAsia" w:eastAsiaTheme="majorEastAsia"/>
          <w:color w:val="000000"/>
          <w:sz w:val="28"/>
          <w:szCs w:val="28"/>
          <w:lang w:val="en-US" w:eastAsia="zh-CN"/>
        </w:rPr>
        <w:t>8号龙光世纪1号楼十层1017号办公室</w:t>
      </w:r>
      <w:r>
        <w:rPr>
          <w:rFonts w:hint="eastAsia" w:asciiTheme="majorEastAsia" w:hAnsiTheme="majorEastAsia" w:eastAsiaTheme="majorEastAsia"/>
          <w:color w:val="000000"/>
          <w:sz w:val="28"/>
          <w:szCs w:val="28"/>
        </w:rPr>
        <w:t>            </w:t>
      </w:r>
    </w:p>
    <w:p>
      <w:pPr>
        <w:pStyle w:val="11"/>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Style w:val="8"/>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被投诉人</w:t>
      </w:r>
      <w:r>
        <w:rPr>
          <w:rFonts w:hint="eastAsia" w:asciiTheme="majorEastAsia" w:hAnsiTheme="majorEastAsia" w:eastAsiaTheme="majorEastAsia"/>
          <w:color w:val="000000"/>
          <w:sz w:val="28"/>
          <w:szCs w:val="28"/>
          <w:lang w:val="en-US" w:eastAsia="zh-CN"/>
        </w:rPr>
        <w:t>1</w:t>
      </w:r>
      <w:r>
        <w:rPr>
          <w:rFonts w:hint="eastAsia" w:asciiTheme="majorEastAsia" w:hAnsiTheme="majorEastAsia" w:eastAsiaTheme="majorEastAsia"/>
          <w:color w:val="000000"/>
          <w:sz w:val="28"/>
          <w:szCs w:val="28"/>
        </w:rPr>
        <w:t>：</w:t>
      </w:r>
      <w:r>
        <w:rPr>
          <w:rStyle w:val="8"/>
          <w:rFonts w:hint="eastAsia" w:asciiTheme="majorEastAsia" w:hAnsiTheme="majorEastAsia" w:eastAsiaTheme="majorEastAsia"/>
          <w:color w:val="000000"/>
          <w:sz w:val="28"/>
          <w:szCs w:val="28"/>
          <w:lang w:eastAsia="zh-CN"/>
        </w:rPr>
        <w:t>荔浦市人民法院</w:t>
      </w:r>
    </w:p>
    <w:p>
      <w:pPr>
        <w:pStyle w:val="11"/>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Style w:val="8"/>
          <w:rFonts w:hint="eastAsia" w:asciiTheme="majorEastAsia" w:hAnsiTheme="majorEastAsia" w:eastAsiaTheme="majorEastAsia"/>
          <w:color w:val="000000"/>
          <w:sz w:val="28"/>
          <w:szCs w:val="28"/>
          <w:lang w:val="en-US" w:eastAsia="zh-CN"/>
        </w:rPr>
      </w:pPr>
      <w:r>
        <w:rPr>
          <w:rFonts w:hint="eastAsia" w:asciiTheme="majorEastAsia" w:hAnsiTheme="majorEastAsia" w:eastAsiaTheme="majorEastAsia"/>
          <w:color w:val="000000"/>
          <w:sz w:val="28"/>
          <w:szCs w:val="28"/>
        </w:rPr>
        <w:t>地址：</w:t>
      </w:r>
      <w:r>
        <w:rPr>
          <w:rFonts w:hint="eastAsia" w:asciiTheme="majorEastAsia" w:hAnsiTheme="majorEastAsia" w:eastAsiaTheme="majorEastAsia"/>
          <w:color w:val="000000"/>
          <w:sz w:val="28"/>
          <w:szCs w:val="28"/>
          <w:lang w:eastAsia="zh-CN"/>
        </w:rPr>
        <w:t>桂林市</w:t>
      </w:r>
      <w:r>
        <w:rPr>
          <w:rStyle w:val="8"/>
          <w:rFonts w:hint="eastAsia" w:asciiTheme="majorEastAsia" w:hAnsiTheme="majorEastAsia" w:eastAsiaTheme="majorEastAsia"/>
          <w:color w:val="000000"/>
          <w:sz w:val="28"/>
          <w:szCs w:val="28"/>
        </w:rPr>
        <w:t>荔浦</w:t>
      </w:r>
      <w:r>
        <w:rPr>
          <w:rStyle w:val="8"/>
          <w:rFonts w:hint="eastAsia" w:asciiTheme="majorEastAsia" w:hAnsiTheme="majorEastAsia" w:eastAsiaTheme="majorEastAsia"/>
          <w:color w:val="000000"/>
          <w:sz w:val="28"/>
          <w:szCs w:val="28"/>
          <w:lang w:eastAsia="zh-CN"/>
        </w:rPr>
        <w:t>市</w:t>
      </w:r>
      <w:r>
        <w:rPr>
          <w:rStyle w:val="8"/>
          <w:rFonts w:hint="eastAsia" w:asciiTheme="majorEastAsia" w:hAnsiTheme="majorEastAsia" w:eastAsiaTheme="majorEastAsia"/>
          <w:color w:val="000000"/>
          <w:sz w:val="28"/>
          <w:szCs w:val="28"/>
        </w:rPr>
        <w:t>荔城镇滨江南路</w:t>
      </w:r>
      <w:r>
        <w:rPr>
          <w:rStyle w:val="8"/>
          <w:rFonts w:hint="eastAsia" w:asciiTheme="majorEastAsia" w:hAnsiTheme="majorEastAsia" w:eastAsiaTheme="majorEastAsia"/>
          <w:color w:val="000000"/>
          <w:sz w:val="28"/>
          <w:szCs w:val="28"/>
          <w:lang w:val="en-US" w:eastAsia="zh-CN"/>
        </w:rPr>
        <w:t>2号</w:t>
      </w:r>
    </w:p>
    <w:p>
      <w:pPr>
        <w:pStyle w:val="11"/>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Style w:val="8"/>
          <w:rFonts w:hint="eastAsia" w:asciiTheme="majorEastAsia" w:hAnsiTheme="majorEastAsia" w:eastAsiaTheme="majorEastAsia"/>
          <w:color w:val="000000"/>
          <w:sz w:val="28"/>
          <w:szCs w:val="28"/>
          <w:lang w:val="en-US" w:eastAsia="zh-CN"/>
        </w:rPr>
      </w:pPr>
      <w:r>
        <w:rPr>
          <w:rStyle w:val="8"/>
          <w:rFonts w:hint="eastAsia" w:asciiTheme="majorEastAsia" w:hAnsiTheme="majorEastAsia" w:eastAsiaTheme="majorEastAsia"/>
          <w:color w:val="000000"/>
          <w:sz w:val="28"/>
          <w:szCs w:val="28"/>
          <w:lang w:val="en-US" w:eastAsia="zh-CN"/>
        </w:rPr>
        <w:t>被投诉人2：广西瑞冠工程咨询有限公司</w:t>
      </w:r>
    </w:p>
    <w:p>
      <w:pPr>
        <w:pStyle w:val="11"/>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Fonts w:hint="eastAsia" w:asciiTheme="majorEastAsia" w:hAnsiTheme="majorEastAsia" w:eastAsiaTheme="majorEastAsia"/>
          <w:color w:val="000000"/>
          <w:sz w:val="28"/>
          <w:szCs w:val="28"/>
        </w:rPr>
      </w:pPr>
      <w:r>
        <w:rPr>
          <w:rStyle w:val="8"/>
          <w:rFonts w:hint="eastAsia" w:asciiTheme="majorEastAsia" w:hAnsiTheme="majorEastAsia" w:eastAsiaTheme="majorEastAsia"/>
          <w:color w:val="000000"/>
          <w:sz w:val="28"/>
          <w:szCs w:val="28"/>
          <w:lang w:val="en-US" w:eastAsia="zh-CN"/>
        </w:rPr>
        <w:t>地址：桂林市临桂区西城大道10号山水凤凰城宏福园21-1栋</w:t>
      </w:r>
      <w:r>
        <w:rPr>
          <w:rFonts w:hint="eastAsia" w:asciiTheme="majorEastAsia" w:hAnsiTheme="majorEastAsia" w:eastAsiaTheme="majorEastAsia"/>
          <w:color w:val="000000"/>
          <w:sz w:val="28"/>
          <w:szCs w:val="28"/>
        </w:rPr>
        <w:t>               </w:t>
      </w:r>
    </w:p>
    <w:p>
      <w:pPr>
        <w:pStyle w:val="10"/>
        <w:keepNext w:val="0"/>
        <w:keepLines w:val="0"/>
        <w:pageBreakBefore w:val="0"/>
        <w:kinsoku/>
        <w:overflowPunct/>
        <w:topLinePunct w:val="0"/>
        <w:autoSpaceDE/>
        <w:autoSpaceDN/>
        <w:bidi w:val="0"/>
        <w:adjustRightInd/>
        <w:snapToGrid w:val="0"/>
        <w:spacing w:before="0" w:beforeAutospacing="0" w:after="0" w:afterAutospacing="0" w:line="240" w:lineRule="auto"/>
        <w:ind w:left="0" w:leftChars="0" w:right="0" w:rightChars="0"/>
        <w:outlineLvl w:val="9"/>
        <w:rPr>
          <w:rFonts w:hint="eastAsia" w:ascii="黑体" w:hAnsi="黑体" w:eastAsia="黑体"/>
          <w:b/>
          <w:color w:val="000000"/>
          <w:sz w:val="28"/>
          <w:szCs w:val="28"/>
        </w:rPr>
      </w:pPr>
      <w:r>
        <w:rPr>
          <w:rFonts w:hint="eastAsia" w:ascii="黑体" w:hAnsi="黑体" w:eastAsia="黑体"/>
          <w:b/>
          <w:color w:val="000000"/>
          <w:sz w:val="28"/>
          <w:szCs w:val="28"/>
        </w:rPr>
        <w:t>五、基本情况</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560" w:firstLineChars="200"/>
        <w:jc w:val="left"/>
        <w:textAlignment w:val="baseline"/>
        <w:outlineLvl w:val="9"/>
        <w:rPr>
          <w:rFonts w:hint="eastAsia" w:ascii="宋体" w:hAnsi="宋体" w:eastAsia="宋体" w:cs="宋体"/>
          <w:color w:val="000000"/>
          <w:sz w:val="28"/>
          <w:szCs w:val="28"/>
        </w:rPr>
      </w:pPr>
      <w:r>
        <w:rPr>
          <w:rStyle w:val="8"/>
          <w:rFonts w:hint="eastAsia" w:ascii="宋体" w:hAnsi="宋体" w:eastAsia="宋体" w:cs="宋体"/>
          <w:color w:val="000000"/>
          <w:sz w:val="28"/>
          <w:szCs w:val="28"/>
        </w:rPr>
        <w:t>本机关于2025年</w:t>
      </w:r>
      <w:r>
        <w:rPr>
          <w:rStyle w:val="8"/>
          <w:rFonts w:hint="eastAsia" w:ascii="宋体" w:hAnsi="宋体" w:eastAsia="宋体" w:cs="宋体"/>
          <w:color w:val="000000"/>
          <w:sz w:val="28"/>
          <w:szCs w:val="28"/>
          <w:lang w:val="en-US" w:eastAsia="zh-CN"/>
        </w:rPr>
        <w:t>10</w:t>
      </w:r>
      <w:r>
        <w:rPr>
          <w:rStyle w:val="8"/>
          <w:rFonts w:hint="eastAsia" w:ascii="宋体" w:hAnsi="宋体" w:eastAsia="宋体" w:cs="宋体"/>
          <w:color w:val="000000"/>
          <w:sz w:val="28"/>
          <w:szCs w:val="28"/>
        </w:rPr>
        <w:t>月</w:t>
      </w:r>
      <w:r>
        <w:rPr>
          <w:rStyle w:val="8"/>
          <w:rFonts w:hint="eastAsia" w:ascii="宋体" w:hAnsi="宋体" w:eastAsia="宋体" w:cs="宋体"/>
          <w:color w:val="000000"/>
          <w:sz w:val="28"/>
          <w:szCs w:val="28"/>
          <w:lang w:val="en-US" w:eastAsia="zh-CN"/>
        </w:rPr>
        <w:t>27</w:t>
      </w:r>
      <w:r>
        <w:rPr>
          <w:rStyle w:val="8"/>
          <w:rFonts w:hint="eastAsia" w:ascii="宋体" w:hAnsi="宋体" w:eastAsia="宋体" w:cs="宋体"/>
          <w:color w:val="000000"/>
          <w:sz w:val="28"/>
          <w:szCs w:val="28"/>
        </w:rPr>
        <w:t>日收到</w:t>
      </w:r>
      <w:r>
        <w:rPr>
          <w:rStyle w:val="8"/>
          <w:rFonts w:hint="eastAsia" w:ascii="宋体" w:hAnsi="宋体" w:eastAsia="宋体" w:cs="宋体"/>
          <w:color w:val="000000"/>
          <w:sz w:val="28"/>
          <w:szCs w:val="28"/>
          <w:lang w:eastAsia="zh-CN"/>
        </w:rPr>
        <w:t>广西尚龙工程技术有限公司</w:t>
      </w:r>
      <w:r>
        <w:rPr>
          <w:rStyle w:val="8"/>
          <w:rFonts w:hint="eastAsia" w:ascii="宋体" w:hAnsi="宋体" w:eastAsia="宋体" w:cs="宋体"/>
          <w:color w:val="000000"/>
          <w:sz w:val="28"/>
          <w:szCs w:val="28"/>
        </w:rPr>
        <w:t>邮寄送达的《投诉书》</w:t>
      </w:r>
      <w:r>
        <w:rPr>
          <w:rStyle w:val="8"/>
          <w:rFonts w:hint="eastAsia" w:ascii="宋体" w:hAnsi="宋体" w:eastAsia="宋体" w:cs="宋体"/>
          <w:color w:val="000000"/>
          <w:sz w:val="28"/>
          <w:szCs w:val="28"/>
          <w:lang w:eastAsia="zh-CN"/>
        </w:rPr>
        <w:t>（项目编号：</w:t>
      </w:r>
      <w:r>
        <w:rPr>
          <w:rStyle w:val="8"/>
          <w:rFonts w:hint="eastAsia" w:ascii="宋体" w:hAnsi="宋体" w:eastAsia="宋体" w:cs="宋体"/>
          <w:color w:val="000000"/>
          <w:sz w:val="28"/>
          <w:szCs w:val="28"/>
        </w:rPr>
        <w:t>GLZC2025-</w:t>
      </w:r>
      <w:r>
        <w:rPr>
          <w:rStyle w:val="8"/>
          <w:rFonts w:hint="eastAsia" w:ascii="宋体" w:hAnsi="宋体" w:eastAsia="宋体" w:cs="宋体"/>
          <w:color w:val="000000"/>
          <w:sz w:val="28"/>
          <w:szCs w:val="28"/>
          <w:lang w:val="en-US" w:eastAsia="zh-CN"/>
        </w:rPr>
        <w:t>J1</w:t>
      </w:r>
      <w:r>
        <w:rPr>
          <w:rStyle w:val="8"/>
          <w:rFonts w:hint="eastAsia" w:ascii="宋体" w:hAnsi="宋体" w:eastAsia="宋体" w:cs="宋体"/>
          <w:color w:val="000000"/>
          <w:sz w:val="28"/>
          <w:szCs w:val="28"/>
        </w:rPr>
        <w:t>-</w:t>
      </w:r>
      <w:r>
        <w:rPr>
          <w:rStyle w:val="8"/>
          <w:rFonts w:hint="eastAsia" w:ascii="宋体" w:hAnsi="宋体" w:eastAsia="宋体" w:cs="宋体"/>
          <w:color w:val="000000"/>
          <w:sz w:val="28"/>
          <w:szCs w:val="28"/>
          <w:lang w:val="en-US" w:eastAsia="zh-CN"/>
        </w:rPr>
        <w:t>990520</w:t>
      </w:r>
      <w:r>
        <w:rPr>
          <w:rStyle w:val="8"/>
          <w:rFonts w:hint="eastAsia" w:ascii="宋体" w:hAnsi="宋体" w:eastAsia="宋体" w:cs="宋体"/>
          <w:color w:val="000000"/>
          <w:sz w:val="28"/>
          <w:szCs w:val="28"/>
        </w:rPr>
        <w:t>-GX</w:t>
      </w:r>
      <w:r>
        <w:rPr>
          <w:rStyle w:val="8"/>
          <w:rFonts w:hint="eastAsia" w:ascii="宋体" w:hAnsi="宋体" w:eastAsia="宋体" w:cs="宋体"/>
          <w:color w:val="000000"/>
          <w:sz w:val="28"/>
          <w:szCs w:val="28"/>
          <w:lang w:val="en-US" w:eastAsia="zh-CN"/>
        </w:rPr>
        <w:t>RG</w:t>
      </w:r>
      <w:r>
        <w:rPr>
          <w:rStyle w:val="8"/>
          <w:rFonts w:hint="eastAsia" w:ascii="宋体" w:hAnsi="宋体" w:eastAsia="宋体" w:cs="宋体"/>
          <w:color w:val="000000"/>
          <w:sz w:val="28"/>
          <w:szCs w:val="28"/>
          <w:lang w:eastAsia="zh-CN"/>
        </w:rPr>
        <w:t>）。</w:t>
      </w:r>
      <w:r>
        <w:rPr>
          <w:rStyle w:val="8"/>
          <w:rFonts w:hint="eastAsia" w:ascii="宋体" w:hAnsi="宋体" w:eastAsia="宋体" w:cs="宋体"/>
          <w:color w:val="000000" w:themeColor="text1"/>
          <w:sz w:val="28"/>
          <w:szCs w:val="28"/>
          <w:lang w:eastAsia="zh-CN"/>
        </w:rPr>
        <w:t>经审核：荔浦市人民法院</w:t>
      </w:r>
      <w:r>
        <w:rPr>
          <w:rFonts w:hint="eastAsia" w:ascii="宋体" w:hAnsi="宋体" w:eastAsia="宋体" w:cs="宋体"/>
          <w:i w:val="0"/>
          <w:caps w:val="0"/>
          <w:color w:val="000000" w:themeColor="text1"/>
          <w:spacing w:val="0"/>
          <w:sz w:val="28"/>
          <w:szCs w:val="28"/>
        </w:rPr>
        <w:t>作为</w:t>
      </w:r>
      <w:r>
        <w:rPr>
          <w:rFonts w:hint="eastAsia" w:ascii="宋体" w:hAnsi="宋体" w:eastAsia="宋体" w:cs="宋体"/>
          <w:i w:val="0"/>
          <w:caps w:val="0"/>
          <w:color w:val="000000" w:themeColor="text1"/>
          <w:spacing w:val="0"/>
          <w:sz w:val="28"/>
          <w:szCs w:val="28"/>
          <w:lang w:eastAsia="zh-CN"/>
        </w:rPr>
        <w:t>桂林市中级人民</w:t>
      </w:r>
      <w:r>
        <w:rPr>
          <w:rFonts w:hint="eastAsia" w:ascii="宋体" w:hAnsi="宋体" w:eastAsia="宋体" w:cs="宋体"/>
          <w:i w:val="0"/>
          <w:caps w:val="0"/>
          <w:color w:val="000000" w:themeColor="text1"/>
          <w:spacing w:val="0"/>
          <w:sz w:val="28"/>
          <w:szCs w:val="28"/>
        </w:rPr>
        <w:t>法院二级预算单位管理，实行以市级为单位统一</w:t>
      </w:r>
      <w:r>
        <w:rPr>
          <w:rFonts w:hint="eastAsia" w:ascii="宋体" w:hAnsi="宋体" w:eastAsia="宋体" w:cs="宋体"/>
          <w:i w:val="0"/>
          <w:caps w:val="0"/>
          <w:color w:val="000000" w:themeColor="text1"/>
          <w:spacing w:val="0"/>
          <w:sz w:val="28"/>
          <w:szCs w:val="28"/>
          <w:lang w:eastAsia="zh-CN"/>
        </w:rPr>
        <w:t>预算</w:t>
      </w:r>
      <w:r>
        <w:rPr>
          <w:rFonts w:hint="eastAsia" w:ascii="宋体" w:hAnsi="宋体" w:eastAsia="宋体" w:cs="宋体"/>
          <w:i w:val="0"/>
          <w:caps w:val="0"/>
          <w:color w:val="000000" w:themeColor="text1"/>
          <w:spacing w:val="0"/>
          <w:sz w:val="28"/>
          <w:szCs w:val="28"/>
        </w:rPr>
        <w:t>管理的工作机制</w:t>
      </w:r>
      <w:r>
        <w:rPr>
          <w:rFonts w:hint="eastAsia" w:ascii="宋体" w:hAnsi="宋体" w:eastAsia="宋体" w:cs="宋体"/>
          <w:i w:val="0"/>
          <w:caps w:val="0"/>
          <w:color w:val="000000"/>
          <w:spacing w:val="0"/>
          <w:sz w:val="28"/>
          <w:szCs w:val="28"/>
          <w:lang w:eastAsia="zh-CN"/>
        </w:rPr>
        <w:t>且该项目的《竞争性谈判文件》里已明确载明监督管理机构为桂林市财政局。因此该投诉不属于本部门管辖</w:t>
      </w:r>
      <w:r>
        <w:rPr>
          <w:rFonts w:hint="eastAsia" w:ascii="宋体" w:hAnsi="宋体" w:eastAsia="宋体" w:cs="宋体"/>
          <w:i w:val="0"/>
          <w:caps w:val="0"/>
          <w:color w:val="000000"/>
          <w:spacing w:val="0"/>
          <w:sz w:val="28"/>
          <w:szCs w:val="28"/>
        </w:rPr>
        <w:t>。</w:t>
      </w:r>
      <w:bookmarkStart w:id="2" w:name="_GoBack"/>
      <w:bookmarkEnd w:id="2"/>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jc w:val="left"/>
        <w:textAlignment w:val="baseline"/>
        <w:outlineLvl w:val="9"/>
        <w:rPr>
          <w:rFonts w:hint="eastAsia" w:ascii="黑体" w:hAnsi="黑体" w:eastAsia="黑体"/>
          <w:b/>
          <w:color w:val="000000"/>
          <w:sz w:val="28"/>
          <w:szCs w:val="28"/>
        </w:rPr>
      </w:pPr>
      <w:r>
        <w:rPr>
          <w:rFonts w:hint="eastAsia" w:ascii="黑体" w:hAnsi="黑体" w:eastAsia="黑体"/>
          <w:b/>
          <w:color w:val="000000"/>
          <w:sz w:val="28"/>
          <w:szCs w:val="28"/>
        </w:rPr>
        <w:t>六、处理依据及结果</w:t>
      </w:r>
    </w:p>
    <w:p>
      <w:pPr>
        <w:pStyle w:val="10"/>
        <w:keepNext w:val="0"/>
        <w:keepLines w:val="0"/>
        <w:pageBreakBefore w:val="0"/>
        <w:kinsoku/>
        <w:wordWrap/>
        <w:overflowPunct/>
        <w:topLinePunct w:val="0"/>
        <w:autoSpaceDE/>
        <w:autoSpaceDN/>
        <w:bidi w:val="0"/>
        <w:adjustRightInd/>
        <w:snapToGrid w:val="0"/>
        <w:spacing w:before="0" w:beforeAutospacing="0" w:after="0" w:afterAutospacing="0" w:line="240" w:lineRule="auto"/>
        <w:ind w:left="0" w:leftChars="0" w:right="0" w:rightChars="0" w:firstLine="560" w:firstLineChars="200"/>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依据《政府采购质疑和投诉办法》（财政部令第94号）第六条“供应商投诉按照采购人所属预算级次，由本级财政部门处理。”和第二十一条第（三）“投诉不属于本部门管辖的，应当在3个工作日内书面告知投诉人向有管辖权的部门提起投诉。”的规定，本机关决定依法不予受理你公司提起的投诉，请投诉人在法定有效期限内依法向</w:t>
      </w:r>
      <w:r>
        <w:rPr>
          <w:rFonts w:hint="eastAsia" w:ascii="宋体" w:hAnsi="宋体" w:eastAsia="宋体" w:cs="宋体"/>
          <w:i w:val="0"/>
          <w:caps w:val="0"/>
          <w:color w:val="000000"/>
          <w:spacing w:val="0"/>
          <w:sz w:val="28"/>
          <w:szCs w:val="28"/>
          <w:lang w:eastAsia="zh-CN"/>
        </w:rPr>
        <w:t>桂林</w:t>
      </w:r>
      <w:r>
        <w:rPr>
          <w:rFonts w:hint="eastAsia" w:ascii="宋体" w:hAnsi="宋体" w:eastAsia="宋体" w:cs="宋体"/>
          <w:i w:val="0"/>
          <w:caps w:val="0"/>
          <w:color w:val="000000"/>
          <w:spacing w:val="0"/>
          <w:sz w:val="28"/>
          <w:szCs w:val="28"/>
        </w:rPr>
        <w:t>市财政局提起投诉。 </w:t>
      </w:r>
    </w:p>
    <w:p>
      <w:pPr>
        <w:pStyle w:val="10"/>
        <w:keepNext w:val="0"/>
        <w:keepLines w:val="0"/>
        <w:pageBreakBefore w:val="0"/>
        <w:kinsoku/>
        <w:wordWrap/>
        <w:overflowPunct/>
        <w:topLinePunct w:val="0"/>
        <w:autoSpaceDE/>
        <w:autoSpaceDN/>
        <w:bidi w:val="0"/>
        <w:adjustRightInd/>
        <w:snapToGrid w:val="0"/>
        <w:spacing w:before="0" w:beforeAutospacing="0" w:after="0" w:afterAutospacing="0" w:line="480" w:lineRule="exact"/>
        <w:ind w:left="0" w:leftChars="0" w:right="0" w:rightChars="0"/>
        <w:jc w:val="left"/>
        <w:textAlignment w:val="auto"/>
        <w:outlineLvl w:val="9"/>
        <w:rPr>
          <w:rFonts w:hint="eastAsia" w:ascii="黑体" w:hAnsi="黑体" w:eastAsia="黑体"/>
          <w:b/>
          <w:color w:val="000000"/>
          <w:sz w:val="28"/>
          <w:szCs w:val="28"/>
        </w:rPr>
      </w:pPr>
      <w:r>
        <w:rPr>
          <w:rFonts w:hint="eastAsia" w:ascii="黑体" w:hAnsi="黑体" w:eastAsia="黑体"/>
          <w:b/>
          <w:color w:val="000000"/>
          <w:sz w:val="28"/>
          <w:szCs w:val="28"/>
        </w:rPr>
        <w:t>七、其他补充事宜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Style w:val="8"/>
          <w:rFonts w:hint="eastAsia" w:asciiTheme="majorEastAsia" w:hAnsiTheme="majorEastAsia" w:eastAsiaTheme="majorEastAsia"/>
          <w:color w:val="000000"/>
          <w:sz w:val="28"/>
          <w:szCs w:val="28"/>
        </w:rPr>
      </w:pPr>
      <w:r>
        <w:rPr>
          <w:rFonts w:hint="eastAsia" w:ascii="宋体" w:hAnsi="宋体"/>
          <w:color w:val="000000"/>
          <w:sz w:val="28"/>
          <w:szCs w:val="28"/>
          <w:shd w:val="clear" w:color="auto" w:fill="FFFFFF"/>
        </w:rPr>
        <w:t>当事人如不服本处理决定，可以在收到本处理决定书之日起六十日内依法向荔浦市人民政府申请行政复议，也可以在收到本处理决定书之日起六个月内依法向荔浦市人民法院提起行政诉讼。</w:t>
      </w:r>
    </w:p>
    <w:p>
      <w:pPr>
        <w:pStyle w:val="12"/>
        <w:keepNext w:val="0"/>
        <w:keepLines w:val="0"/>
        <w:pageBreakBefore w:val="0"/>
        <w:kinsoku/>
        <w:wordWrap/>
        <w:overflowPunct/>
        <w:topLinePunct w:val="0"/>
        <w:autoSpaceDE/>
        <w:autoSpaceDN/>
        <w:bidi w:val="0"/>
        <w:adjustRightInd/>
        <w:snapToGrid/>
        <w:spacing w:before="0" w:beforeAutospacing="0" w:after="0" w:afterAutospacing="0" w:line="480" w:lineRule="exact"/>
        <w:ind w:left="0" w:leftChars="0" w:right="0" w:rightChars="0" w:firstLine="6160" w:firstLineChars="2200"/>
        <w:jc w:val="left"/>
        <w:textAlignment w:val="auto"/>
        <w:outlineLvl w:val="9"/>
        <w:rPr>
          <w:rStyle w:val="8"/>
          <w:rFonts w:hint="eastAsia" w:asciiTheme="majorEastAsia" w:hAnsiTheme="majorEastAsia" w:eastAsiaTheme="majorEastAsia"/>
          <w:color w:val="000000"/>
          <w:sz w:val="28"/>
          <w:szCs w:val="28"/>
          <w:lang w:val="en-US" w:eastAsia="zh-CN"/>
        </w:rPr>
      </w:pPr>
      <w:r>
        <w:rPr>
          <w:rStyle w:val="8"/>
          <w:rFonts w:hint="eastAsia" w:asciiTheme="majorEastAsia" w:hAnsiTheme="majorEastAsia" w:eastAsiaTheme="majorEastAsia"/>
          <w:color w:val="000000"/>
          <w:sz w:val="28"/>
          <w:szCs w:val="28"/>
          <w:lang w:val="en-US" w:eastAsia="zh-CN"/>
        </w:rPr>
        <w:t>荔浦市财政局</w:t>
      </w:r>
      <w:r>
        <w:rPr>
          <w:rStyle w:val="8"/>
          <w:rFonts w:hint="eastAsia" w:asciiTheme="majorEastAsia" w:hAnsiTheme="majorEastAsia" w:eastAsiaTheme="majorEastAsia"/>
          <w:color w:val="000000"/>
          <w:sz w:val="28"/>
          <w:szCs w:val="28"/>
        </w:rPr>
        <w:t xml:space="preserve">                </w:t>
      </w:r>
      <w:r>
        <w:rPr>
          <w:rStyle w:val="8"/>
          <w:rFonts w:hint="eastAsia" w:asciiTheme="majorEastAsia" w:hAnsiTheme="majorEastAsia" w:eastAsiaTheme="majorEastAsia"/>
          <w:color w:val="000000"/>
          <w:sz w:val="28"/>
          <w:szCs w:val="28"/>
          <w:lang w:val="en-US" w:eastAsia="zh-CN"/>
        </w:rPr>
        <w:t xml:space="preserve">      </w:t>
      </w:r>
    </w:p>
    <w:p>
      <w:pPr>
        <w:pStyle w:val="12"/>
        <w:keepNext w:val="0"/>
        <w:keepLines w:val="0"/>
        <w:pageBreakBefore w:val="0"/>
        <w:kinsoku/>
        <w:wordWrap/>
        <w:overflowPunct/>
        <w:topLinePunct w:val="0"/>
        <w:autoSpaceDE/>
        <w:autoSpaceDN/>
        <w:bidi w:val="0"/>
        <w:adjustRightInd/>
        <w:snapToGrid/>
        <w:spacing w:before="0" w:beforeAutospacing="0" w:after="0" w:afterAutospacing="0" w:line="480" w:lineRule="exact"/>
        <w:ind w:left="0" w:leftChars="0" w:right="0" w:rightChars="0" w:firstLine="5880" w:firstLineChars="2100"/>
        <w:jc w:val="left"/>
        <w:textAlignment w:val="auto"/>
        <w:outlineLvl w:val="9"/>
        <w:rPr>
          <w:rFonts w:hint="eastAsia" w:asciiTheme="majorEastAsia" w:hAnsiTheme="majorEastAsia" w:eastAsiaTheme="majorEastAsia"/>
          <w:sz w:val="28"/>
          <w:szCs w:val="28"/>
        </w:rPr>
      </w:pPr>
      <w:r>
        <w:rPr>
          <w:rStyle w:val="6"/>
          <w:rFonts w:asciiTheme="majorEastAsia" w:hAnsiTheme="majorEastAsia" w:eastAsiaTheme="majorEastAsia"/>
          <w:color w:val="000000"/>
          <w:sz w:val="28"/>
          <w:szCs w:val="28"/>
        </w:rPr>
        <w:t>2025年</w:t>
      </w:r>
      <w:r>
        <w:rPr>
          <w:rStyle w:val="6"/>
          <w:rFonts w:hint="eastAsia" w:asciiTheme="majorEastAsia" w:hAnsiTheme="majorEastAsia" w:eastAsiaTheme="majorEastAsia"/>
          <w:color w:val="000000"/>
          <w:sz w:val="28"/>
          <w:szCs w:val="28"/>
          <w:lang w:val="en-US" w:eastAsia="zh-CN"/>
        </w:rPr>
        <w:t>10</w:t>
      </w:r>
      <w:r>
        <w:rPr>
          <w:rStyle w:val="6"/>
          <w:rFonts w:asciiTheme="majorEastAsia" w:hAnsiTheme="majorEastAsia" w:eastAsiaTheme="majorEastAsia"/>
          <w:color w:val="000000"/>
          <w:sz w:val="28"/>
          <w:szCs w:val="28"/>
        </w:rPr>
        <w:t>月</w:t>
      </w:r>
      <w:r>
        <w:rPr>
          <w:rStyle w:val="6"/>
          <w:rFonts w:hint="eastAsia" w:asciiTheme="majorEastAsia" w:hAnsiTheme="majorEastAsia" w:eastAsiaTheme="majorEastAsia"/>
          <w:color w:val="000000"/>
          <w:sz w:val="28"/>
          <w:szCs w:val="28"/>
          <w:lang w:val="en-US" w:eastAsia="zh-CN"/>
        </w:rPr>
        <w:t>28</w:t>
      </w:r>
      <w:r>
        <w:rPr>
          <w:rStyle w:val="6"/>
          <w:rFonts w:asciiTheme="majorEastAsia" w:hAnsiTheme="majorEastAsia" w:eastAsiaTheme="majorEastAsia"/>
          <w:color w:val="000000"/>
          <w:sz w:val="28"/>
          <w:szCs w:val="28"/>
        </w:rPr>
        <w:t>日</w:t>
      </w:r>
      <w:r>
        <w:rPr>
          <w:rFonts w:hint="eastAsia" w:asciiTheme="majorEastAsia" w:hAnsiTheme="majorEastAsia" w:eastAsiaTheme="majorEastAsia"/>
          <w:color w:val="000000"/>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5E"/>
    <w:rsid w:val="000423E2"/>
    <w:rsid w:val="000865C2"/>
    <w:rsid w:val="001246EF"/>
    <w:rsid w:val="00171D9A"/>
    <w:rsid w:val="001A102A"/>
    <w:rsid w:val="0020041E"/>
    <w:rsid w:val="003814F9"/>
    <w:rsid w:val="004C3676"/>
    <w:rsid w:val="005D1E5E"/>
    <w:rsid w:val="00765D2F"/>
    <w:rsid w:val="00797B6F"/>
    <w:rsid w:val="008834B4"/>
    <w:rsid w:val="00A7704E"/>
    <w:rsid w:val="00B70B9B"/>
    <w:rsid w:val="00BA00CC"/>
    <w:rsid w:val="00C636B3"/>
    <w:rsid w:val="22336B5A"/>
    <w:rsid w:val="2E2A65E3"/>
    <w:rsid w:val="3B7036DE"/>
    <w:rsid w:val="3E926CE4"/>
    <w:rsid w:val="41A21707"/>
    <w:rsid w:val="549A2C5A"/>
    <w:rsid w:val="5B0144BF"/>
    <w:rsid w:val="60835041"/>
    <w:rsid w:val="6B3A7271"/>
    <w:rsid w:val="71303340"/>
    <w:rsid w:val="72390B63"/>
    <w:rsid w:val="73EE0BF2"/>
    <w:rsid w:val="76013104"/>
    <w:rsid w:val="78652683"/>
    <w:rsid w:val="977C9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TML Sample"/>
    <w:basedOn w:val="5"/>
    <w:unhideWhenUsed/>
    <w:qFormat/>
    <w:uiPriority w:val="99"/>
    <w:rPr>
      <w:rFonts w:ascii="宋体" w:hAnsi="宋体" w:eastAsia="宋体" w:cs="宋体"/>
    </w:rPr>
  </w:style>
  <w:style w:type="character" w:customStyle="1" w:styleId="7">
    <w:name w:val="bold"/>
    <w:basedOn w:val="5"/>
    <w:qFormat/>
    <w:uiPriority w:val="0"/>
  </w:style>
  <w:style w:type="character" w:customStyle="1" w:styleId="8">
    <w:name w:val="bookmark-item"/>
    <w:basedOn w:val="5"/>
    <w:qFormat/>
    <w:uiPriority w:val="0"/>
  </w:style>
  <w:style w:type="paragraph" w:customStyle="1" w:styleId="9">
    <w:name w:val="mb-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ann-block-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t-indent-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text-righ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Words>
  <Characters>558</Characters>
  <Lines>4</Lines>
  <Paragraphs>1</Paragraphs>
  <TotalTime>0</TotalTime>
  <ScaleCrop>false</ScaleCrop>
  <LinksUpToDate>false</LinksUpToDate>
  <CharactersWithSpaces>654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2025-07-16T10:29:00Z</dcterms:created>
  <dc:creator>余丽平</dc:creator>
  <cp:lastModifiedBy>greatwall</cp:lastModifiedBy>
  <cp:lastPrinted>2025-10-29T08:44:00Z</cp:lastPrinted>
  <dcterms:modified xsi:type="dcterms:W3CDTF">2025-10-29T15:21:28Z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