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A2139" w14:textId="18A42820" w:rsidR="001F2605" w:rsidRPr="001F2605" w:rsidRDefault="001F2605" w:rsidP="001F2605">
      <w:pPr>
        <w:jc w:val="center"/>
        <w:rPr>
          <w:rFonts w:ascii="宋体" w:eastAsia="宋体" w:hAnsi="宋体"/>
          <w:sz w:val="28"/>
          <w:szCs w:val="32"/>
        </w:rPr>
      </w:pPr>
      <w:proofErr w:type="gramStart"/>
      <w:r w:rsidRPr="001F2605">
        <w:rPr>
          <w:rFonts w:ascii="宋体" w:eastAsia="宋体" w:hAnsi="宋体" w:hint="eastAsia"/>
          <w:sz w:val="28"/>
          <w:szCs w:val="32"/>
        </w:rPr>
        <w:t>广西崇远工程项目</w:t>
      </w:r>
      <w:proofErr w:type="gramEnd"/>
      <w:r w:rsidRPr="001F2605">
        <w:rPr>
          <w:rFonts w:ascii="宋体" w:eastAsia="宋体" w:hAnsi="宋体" w:hint="eastAsia"/>
          <w:sz w:val="28"/>
          <w:szCs w:val="32"/>
        </w:rPr>
        <w:t>管理有限公司关于柳州市柳江区</w:t>
      </w:r>
      <w:proofErr w:type="gramStart"/>
      <w:r w:rsidRPr="001F2605">
        <w:rPr>
          <w:rFonts w:ascii="宋体" w:eastAsia="宋体" w:hAnsi="宋体" w:hint="eastAsia"/>
          <w:sz w:val="28"/>
          <w:szCs w:val="32"/>
        </w:rPr>
        <w:t>”粮安工程”</w:t>
      </w:r>
      <w:proofErr w:type="gramEnd"/>
      <w:r w:rsidRPr="001F2605">
        <w:rPr>
          <w:rFonts w:ascii="宋体" w:eastAsia="宋体" w:hAnsi="宋体" w:hint="eastAsia"/>
          <w:sz w:val="28"/>
          <w:szCs w:val="32"/>
        </w:rPr>
        <w:t>中心粮库建设项目升级改造项目-智慧粮库项目（LZZC2025-G3-060018-GXCY）中标结果更正公告</w:t>
      </w:r>
    </w:p>
    <w:p w14:paraId="162A74B0" w14:textId="77777777" w:rsidR="001F2605" w:rsidRPr="001F2605" w:rsidRDefault="001F2605" w:rsidP="001F2605">
      <w:pPr>
        <w:widowControl/>
        <w:spacing w:after="0" w:line="360" w:lineRule="auto"/>
        <w:jc w:val="both"/>
        <w:rPr>
          <w:rFonts w:ascii="宋体" w:eastAsia="宋体" w:hAnsi="宋体" w:cs="宋体"/>
          <w:color w:val="000000"/>
          <w:kern w:val="0"/>
          <w:sz w:val="27"/>
          <w:szCs w:val="27"/>
          <w14:ligatures w14:val="none"/>
        </w:rPr>
      </w:pPr>
      <w:r w:rsidRPr="001F2605">
        <w:rPr>
          <w:rFonts w:ascii="宋体" w:eastAsia="宋体" w:hAnsi="宋体" w:cs="宋体" w:hint="eastAsia"/>
          <w:b/>
          <w:bCs/>
          <w:color w:val="000000"/>
          <w:kern w:val="0"/>
          <w:sz w:val="27"/>
          <w:szCs w:val="27"/>
          <w14:ligatures w14:val="none"/>
        </w:rPr>
        <w:t>一、项目基本情况</w:t>
      </w:r>
    </w:p>
    <w:p w14:paraId="75CB5130" w14:textId="77777777" w:rsidR="001F2605" w:rsidRPr="001F2605" w:rsidRDefault="001F2605" w:rsidP="001F2605">
      <w:pPr>
        <w:widowControl/>
        <w:spacing w:after="0" w:line="360" w:lineRule="auto"/>
        <w:rPr>
          <w:rFonts w:ascii="宋体" w:eastAsia="宋体" w:hAnsi="宋体" w:cs="宋体" w:hint="eastAsia"/>
          <w:color w:val="000000"/>
          <w:kern w:val="0"/>
          <w:sz w:val="27"/>
          <w:szCs w:val="27"/>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原公告的采购项目编号：</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LZZC2025-G3-060018-GXCY</w:t>
      </w:r>
      <w:r w:rsidRPr="001F2605">
        <w:rPr>
          <w:rFonts w:ascii="宋体" w:eastAsia="宋体" w:hAnsi="宋体" w:cs="Calibri"/>
          <w:color w:val="000000"/>
          <w:kern w:val="0"/>
          <w:sz w:val="27"/>
          <w:szCs w:val="27"/>
          <w14:ligatures w14:val="none"/>
        </w:rPr>
        <w:t> </w:t>
      </w:r>
    </w:p>
    <w:p w14:paraId="13F682B2" w14:textId="77777777" w:rsidR="001F2605" w:rsidRPr="001F2605" w:rsidRDefault="001F2605" w:rsidP="001F2605">
      <w:pPr>
        <w:widowControl/>
        <w:spacing w:after="0" w:line="360" w:lineRule="auto"/>
        <w:rPr>
          <w:rFonts w:ascii="宋体" w:eastAsia="宋体" w:hAnsi="宋体" w:cs="宋体" w:hint="eastAsia"/>
          <w:color w:val="000000"/>
          <w:kern w:val="0"/>
          <w:sz w:val="27"/>
          <w:szCs w:val="27"/>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原公告的采购项目名称：</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柳州市柳江区</w:t>
      </w:r>
      <w:proofErr w:type="gramStart"/>
      <w:r w:rsidRPr="001F2605">
        <w:rPr>
          <w:rFonts w:ascii="宋体" w:eastAsia="宋体" w:hAnsi="宋体" w:cs="宋体" w:hint="eastAsia"/>
          <w:color w:val="000000"/>
          <w:kern w:val="0"/>
          <w:sz w:val="27"/>
          <w:szCs w:val="27"/>
          <w14:ligatures w14:val="none"/>
        </w:rPr>
        <w:t>”粮安工程”</w:t>
      </w:r>
      <w:proofErr w:type="gramEnd"/>
      <w:r w:rsidRPr="001F2605">
        <w:rPr>
          <w:rFonts w:ascii="宋体" w:eastAsia="宋体" w:hAnsi="宋体" w:cs="宋体" w:hint="eastAsia"/>
          <w:color w:val="000000"/>
          <w:kern w:val="0"/>
          <w:sz w:val="27"/>
          <w:szCs w:val="27"/>
          <w14:ligatures w14:val="none"/>
        </w:rPr>
        <w:t>中心粮库建设项目升级改造项目-智慧粮库项目</w:t>
      </w:r>
      <w:r w:rsidRPr="001F2605">
        <w:rPr>
          <w:rFonts w:ascii="宋体" w:eastAsia="宋体" w:hAnsi="宋体" w:cs="Calibri"/>
          <w:color w:val="000000"/>
          <w:kern w:val="0"/>
          <w:sz w:val="27"/>
          <w:szCs w:val="27"/>
          <w14:ligatures w14:val="none"/>
        </w:rPr>
        <w:t> </w:t>
      </w:r>
    </w:p>
    <w:p w14:paraId="73009BA3" w14:textId="77777777" w:rsidR="001F2605" w:rsidRPr="001F2605" w:rsidRDefault="001F2605" w:rsidP="001F2605">
      <w:pPr>
        <w:widowControl/>
        <w:spacing w:after="0" w:line="360" w:lineRule="auto"/>
        <w:rPr>
          <w:rFonts w:ascii="宋体" w:eastAsia="宋体" w:hAnsi="宋体" w:cs="宋体" w:hint="eastAsia"/>
          <w:color w:val="000000"/>
          <w:kern w:val="0"/>
          <w:sz w:val="27"/>
          <w:szCs w:val="27"/>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首次公告日期：</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2025年04月25日</w:t>
      </w:r>
      <w:r w:rsidRPr="001F2605">
        <w:rPr>
          <w:rFonts w:ascii="宋体" w:eastAsia="宋体" w:hAnsi="宋体" w:cs="Calibri"/>
          <w:color w:val="000000"/>
          <w:kern w:val="0"/>
          <w:sz w:val="27"/>
          <w:szCs w:val="27"/>
          <w14:ligatures w14:val="none"/>
        </w:rPr>
        <w:t> </w:t>
      </w:r>
    </w:p>
    <w:p w14:paraId="795FA629" w14:textId="77777777" w:rsidR="001F2605" w:rsidRPr="001F2605" w:rsidRDefault="001F2605" w:rsidP="001F2605">
      <w:pPr>
        <w:widowControl/>
        <w:spacing w:after="0" w:line="360" w:lineRule="auto"/>
        <w:jc w:val="both"/>
        <w:rPr>
          <w:rFonts w:ascii="宋体" w:eastAsia="宋体" w:hAnsi="宋体" w:cs="宋体" w:hint="eastAsia"/>
          <w:color w:val="000000"/>
          <w:kern w:val="0"/>
          <w:sz w:val="27"/>
          <w:szCs w:val="27"/>
          <w14:ligatures w14:val="none"/>
        </w:rPr>
      </w:pPr>
      <w:r w:rsidRPr="001F2605">
        <w:rPr>
          <w:rFonts w:ascii="宋体" w:eastAsia="宋体" w:hAnsi="宋体" w:cs="宋体" w:hint="eastAsia"/>
          <w:b/>
          <w:bCs/>
          <w:color w:val="000000"/>
          <w:kern w:val="0"/>
          <w:sz w:val="27"/>
          <w:szCs w:val="27"/>
          <w14:ligatures w14:val="none"/>
        </w:rPr>
        <w:t>二、更正信息</w:t>
      </w:r>
    </w:p>
    <w:p w14:paraId="65766D1A" w14:textId="77777777" w:rsidR="001F2605" w:rsidRPr="001F2605" w:rsidRDefault="001F2605" w:rsidP="001F2605">
      <w:pPr>
        <w:widowControl/>
        <w:spacing w:after="0" w:line="360" w:lineRule="auto"/>
        <w:rPr>
          <w:rFonts w:ascii="宋体" w:eastAsia="宋体" w:hAnsi="宋体" w:cs="宋体" w:hint="eastAsia"/>
          <w:color w:val="000000"/>
          <w:kern w:val="0"/>
          <w:sz w:val="27"/>
          <w:szCs w:val="27"/>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更正事项：采购结果</w:t>
      </w:r>
    </w:p>
    <w:p w14:paraId="0B44622E" w14:textId="77777777" w:rsidR="001F2605" w:rsidRPr="001F2605" w:rsidRDefault="001F2605" w:rsidP="001F2605">
      <w:pPr>
        <w:widowControl/>
        <w:spacing w:after="0" w:line="360" w:lineRule="auto"/>
        <w:rPr>
          <w:rFonts w:ascii="宋体" w:eastAsia="宋体" w:hAnsi="宋体" w:cs="宋体" w:hint="eastAsia"/>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更正内容：</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br/>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2405"/>
        <w:gridCol w:w="2405"/>
        <w:gridCol w:w="2406"/>
        <w:gridCol w:w="2406"/>
      </w:tblGrid>
      <w:tr w:rsidR="001F2605" w:rsidRPr="001F2605" w14:paraId="5BCFCC3C" w14:textId="77777777" w:rsidTr="001F2605">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977291E" w14:textId="77777777" w:rsidR="001F2605" w:rsidRPr="001F2605" w:rsidRDefault="001F2605" w:rsidP="001F2605">
            <w:pPr>
              <w:widowControl/>
              <w:spacing w:after="0" w:line="360" w:lineRule="auto"/>
              <w:jc w:val="center"/>
              <w:rPr>
                <w:rFonts w:ascii="宋体" w:eastAsia="宋体" w:hAnsi="宋体" w:cs="宋体" w:hint="eastAsia"/>
                <w:kern w:val="0"/>
                <w:sz w:val="24"/>
                <w14:ligatures w14:val="none"/>
              </w:rPr>
            </w:pPr>
            <w:r w:rsidRPr="001F2605">
              <w:rPr>
                <w:rFonts w:ascii="宋体" w:eastAsia="宋体" w:hAnsi="宋体" w:cs="宋体"/>
                <w:kern w:val="0"/>
                <w:sz w:val="24"/>
                <w14:ligatures w14:val="none"/>
              </w:rPr>
              <w:t>序号</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B715CC2" w14:textId="77777777" w:rsidR="001F2605" w:rsidRPr="001F2605" w:rsidRDefault="001F2605" w:rsidP="001F2605">
            <w:pPr>
              <w:widowControl/>
              <w:spacing w:after="0" w:line="360" w:lineRule="auto"/>
              <w:jc w:val="center"/>
              <w:rPr>
                <w:rFonts w:ascii="宋体" w:eastAsia="宋体" w:hAnsi="宋体" w:cs="宋体"/>
                <w:kern w:val="0"/>
                <w:sz w:val="24"/>
                <w14:ligatures w14:val="none"/>
              </w:rPr>
            </w:pPr>
            <w:r w:rsidRPr="001F2605">
              <w:rPr>
                <w:rFonts w:ascii="宋体" w:eastAsia="宋体" w:hAnsi="宋体" w:cs="宋体"/>
                <w:kern w:val="0"/>
                <w:sz w:val="24"/>
                <w14:ligatures w14:val="none"/>
              </w:rPr>
              <w:t>更正项</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70057CA" w14:textId="77777777" w:rsidR="001F2605" w:rsidRPr="001F2605" w:rsidRDefault="001F2605" w:rsidP="001F2605">
            <w:pPr>
              <w:widowControl/>
              <w:spacing w:after="0" w:line="360" w:lineRule="auto"/>
              <w:jc w:val="center"/>
              <w:rPr>
                <w:rFonts w:ascii="宋体" w:eastAsia="宋体" w:hAnsi="宋体" w:cs="宋体"/>
                <w:kern w:val="0"/>
                <w:sz w:val="24"/>
                <w14:ligatures w14:val="none"/>
              </w:rPr>
            </w:pPr>
            <w:r w:rsidRPr="001F2605">
              <w:rPr>
                <w:rFonts w:ascii="宋体" w:eastAsia="宋体" w:hAnsi="宋体" w:cs="宋体"/>
                <w:kern w:val="0"/>
                <w:sz w:val="24"/>
                <w14:ligatures w14:val="none"/>
              </w:rPr>
              <w:t>更正</w:t>
            </w:r>
            <w:proofErr w:type="gramStart"/>
            <w:r w:rsidRPr="001F2605">
              <w:rPr>
                <w:rFonts w:ascii="宋体" w:eastAsia="宋体" w:hAnsi="宋体" w:cs="宋体"/>
                <w:kern w:val="0"/>
                <w:sz w:val="24"/>
                <w14:ligatures w14:val="none"/>
              </w:rPr>
              <w:t>前内容</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334CE01" w14:textId="77777777" w:rsidR="001F2605" w:rsidRPr="001F2605" w:rsidRDefault="001F2605" w:rsidP="001F2605">
            <w:pPr>
              <w:widowControl/>
              <w:spacing w:after="0" w:line="360" w:lineRule="auto"/>
              <w:jc w:val="center"/>
              <w:rPr>
                <w:rFonts w:ascii="宋体" w:eastAsia="宋体" w:hAnsi="宋体" w:cs="宋体"/>
                <w:kern w:val="0"/>
                <w:sz w:val="24"/>
                <w14:ligatures w14:val="none"/>
              </w:rPr>
            </w:pPr>
            <w:r w:rsidRPr="001F2605">
              <w:rPr>
                <w:rFonts w:ascii="宋体" w:eastAsia="宋体" w:hAnsi="宋体" w:cs="宋体"/>
                <w:kern w:val="0"/>
                <w:sz w:val="24"/>
                <w14:ligatures w14:val="none"/>
              </w:rPr>
              <w:t>更正</w:t>
            </w:r>
            <w:proofErr w:type="gramStart"/>
            <w:r w:rsidRPr="001F2605">
              <w:rPr>
                <w:rFonts w:ascii="宋体" w:eastAsia="宋体" w:hAnsi="宋体" w:cs="宋体"/>
                <w:kern w:val="0"/>
                <w:sz w:val="24"/>
                <w14:ligatures w14:val="none"/>
              </w:rPr>
              <w:t>后内容</w:t>
            </w:r>
            <w:proofErr w:type="gramEnd"/>
          </w:p>
        </w:tc>
      </w:tr>
      <w:tr w:rsidR="001F2605" w:rsidRPr="001F2605" w14:paraId="2C4AB097" w14:textId="77777777" w:rsidTr="001F2605">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DDB0BC3" w14:textId="77777777" w:rsidR="001F2605" w:rsidRPr="001F2605" w:rsidRDefault="001F2605" w:rsidP="001F2605">
            <w:pPr>
              <w:widowControl/>
              <w:spacing w:after="0" w:line="360" w:lineRule="auto"/>
              <w:jc w:val="center"/>
              <w:rPr>
                <w:rFonts w:ascii="宋体" w:eastAsia="宋体" w:hAnsi="宋体" w:cs="宋体"/>
                <w:kern w:val="0"/>
                <w:sz w:val="24"/>
                <w14:ligatures w14:val="none"/>
              </w:rPr>
            </w:pPr>
            <w:r w:rsidRPr="001F2605">
              <w:rPr>
                <w:rFonts w:ascii="宋体" w:eastAsia="宋体" w:hAnsi="宋体" w:cs="宋体"/>
                <w:kern w:val="0"/>
                <w:sz w:val="24"/>
                <w14:ligatures w14:val="none"/>
              </w:rPr>
              <w:t>1</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75F1C3E" w14:textId="77777777" w:rsidR="001F2605" w:rsidRPr="001F2605" w:rsidRDefault="001F2605" w:rsidP="001F2605">
            <w:pPr>
              <w:widowControl/>
              <w:spacing w:after="0" w:line="360" w:lineRule="auto"/>
              <w:jc w:val="center"/>
              <w:rPr>
                <w:rFonts w:ascii="宋体" w:eastAsia="宋体" w:hAnsi="宋体" w:cs="宋体"/>
                <w:kern w:val="0"/>
                <w:sz w:val="24"/>
                <w14:ligatures w14:val="none"/>
              </w:rPr>
            </w:pPr>
            <w:r w:rsidRPr="001F2605">
              <w:rPr>
                <w:rFonts w:ascii="宋体" w:eastAsia="宋体" w:hAnsi="宋体" w:cs="宋体"/>
                <w:kern w:val="0"/>
                <w:sz w:val="24"/>
                <w14:ligatures w14:val="none"/>
              </w:rPr>
              <w:t>原中标结果公告 八、其他补充事宜</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6CB5FA6" w14:textId="77777777" w:rsidR="001F2605" w:rsidRPr="001F2605" w:rsidRDefault="001F2605" w:rsidP="001F2605">
            <w:pPr>
              <w:widowControl/>
              <w:spacing w:after="0" w:line="360" w:lineRule="auto"/>
              <w:jc w:val="center"/>
              <w:rPr>
                <w:rFonts w:ascii="宋体" w:eastAsia="宋体" w:hAnsi="宋体" w:cs="宋体"/>
                <w:kern w:val="0"/>
                <w:sz w:val="24"/>
                <w14:ligatures w14:val="none"/>
              </w:rPr>
            </w:pPr>
            <w:r w:rsidRPr="001F2605">
              <w:rPr>
                <w:rFonts w:ascii="宋体" w:eastAsia="宋体" w:hAnsi="宋体" w:cs="宋体"/>
                <w:kern w:val="0"/>
                <w:sz w:val="24"/>
                <w14:ligatures w14:val="none"/>
              </w:rPr>
              <w:t>投标人认为中标结果使自己的权益受到损害的，可以在中标结果公告期限届满之日起七个工作日内以书面形式向采购人柳州市柳江区发展和</w:t>
            </w:r>
            <w:proofErr w:type="gramStart"/>
            <w:r w:rsidRPr="001F2605">
              <w:rPr>
                <w:rFonts w:ascii="宋体" w:eastAsia="宋体" w:hAnsi="宋体" w:cs="宋体"/>
                <w:kern w:val="0"/>
                <w:sz w:val="24"/>
                <w14:ligatures w14:val="none"/>
              </w:rPr>
              <w:t>改革局</w:t>
            </w:r>
            <w:proofErr w:type="gramEnd"/>
            <w:r w:rsidRPr="001F2605">
              <w:rPr>
                <w:rFonts w:ascii="宋体" w:eastAsia="宋体" w:hAnsi="宋体" w:cs="宋体"/>
                <w:kern w:val="0"/>
                <w:sz w:val="24"/>
                <w14:ligatures w14:val="none"/>
              </w:rPr>
              <w:t>或受托代理机构</w:t>
            </w:r>
            <w:proofErr w:type="gramStart"/>
            <w:r w:rsidRPr="001F2605">
              <w:rPr>
                <w:rFonts w:ascii="宋体" w:eastAsia="宋体" w:hAnsi="宋体" w:cs="宋体"/>
                <w:kern w:val="0"/>
                <w:sz w:val="24"/>
                <w14:ligatures w14:val="none"/>
              </w:rPr>
              <w:t>广西崇远工程项目</w:t>
            </w:r>
            <w:proofErr w:type="gramEnd"/>
            <w:r w:rsidRPr="001F2605">
              <w:rPr>
                <w:rFonts w:ascii="宋体" w:eastAsia="宋体" w:hAnsi="宋体" w:cs="宋体"/>
                <w:kern w:val="0"/>
                <w:sz w:val="24"/>
                <w14:ligatures w14:val="none"/>
              </w:rPr>
              <w:t>管理有限公司提出质疑，逾期将不再受理。</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3213714" w14:textId="77777777" w:rsidR="001F2605" w:rsidRPr="001F2605" w:rsidRDefault="001F2605" w:rsidP="001F2605">
            <w:pPr>
              <w:widowControl/>
              <w:spacing w:after="0" w:line="360" w:lineRule="auto"/>
              <w:jc w:val="center"/>
              <w:rPr>
                <w:rFonts w:ascii="宋体" w:eastAsia="宋体" w:hAnsi="宋体" w:cs="宋体"/>
                <w:kern w:val="0"/>
                <w:sz w:val="24"/>
                <w14:ligatures w14:val="none"/>
              </w:rPr>
            </w:pPr>
            <w:r w:rsidRPr="001F2605">
              <w:rPr>
                <w:rFonts w:ascii="宋体" w:eastAsia="宋体" w:hAnsi="宋体" w:cs="宋体"/>
                <w:kern w:val="0"/>
                <w:sz w:val="24"/>
                <w14:ligatures w14:val="none"/>
              </w:rPr>
              <w:t>1.投标人认为中标结果使自己的权益受到损害的，可以在中标结果公告期限届满之日起七个工作日内以书面形式向采购人柳州市柳江区发展和</w:t>
            </w:r>
            <w:proofErr w:type="gramStart"/>
            <w:r w:rsidRPr="001F2605">
              <w:rPr>
                <w:rFonts w:ascii="宋体" w:eastAsia="宋体" w:hAnsi="宋体" w:cs="宋体"/>
                <w:kern w:val="0"/>
                <w:sz w:val="24"/>
                <w14:ligatures w14:val="none"/>
              </w:rPr>
              <w:t>改革局</w:t>
            </w:r>
            <w:proofErr w:type="gramEnd"/>
            <w:r w:rsidRPr="001F2605">
              <w:rPr>
                <w:rFonts w:ascii="宋体" w:eastAsia="宋体" w:hAnsi="宋体" w:cs="宋体"/>
                <w:kern w:val="0"/>
                <w:sz w:val="24"/>
                <w14:ligatures w14:val="none"/>
              </w:rPr>
              <w:t>或受托代理机构</w:t>
            </w:r>
            <w:proofErr w:type="gramStart"/>
            <w:r w:rsidRPr="001F2605">
              <w:rPr>
                <w:rFonts w:ascii="宋体" w:eastAsia="宋体" w:hAnsi="宋体" w:cs="宋体"/>
                <w:kern w:val="0"/>
                <w:sz w:val="24"/>
                <w14:ligatures w14:val="none"/>
              </w:rPr>
              <w:t>广西崇远工程项目</w:t>
            </w:r>
            <w:proofErr w:type="gramEnd"/>
            <w:r w:rsidRPr="001F2605">
              <w:rPr>
                <w:rFonts w:ascii="宋体" w:eastAsia="宋体" w:hAnsi="宋体" w:cs="宋体"/>
                <w:kern w:val="0"/>
                <w:sz w:val="24"/>
                <w14:ligatures w14:val="none"/>
              </w:rPr>
              <w:t>管理有限公司提出质疑，逾期将不再受理。</w:t>
            </w:r>
            <w:r w:rsidRPr="001F2605">
              <w:rPr>
                <w:rFonts w:ascii="宋体" w:eastAsia="宋体" w:hAnsi="宋体" w:cs="宋体"/>
                <w:kern w:val="0"/>
                <w:sz w:val="24"/>
                <w14:ligatures w14:val="none"/>
              </w:rPr>
              <w:br/>
            </w:r>
            <w:r w:rsidRPr="001F2605">
              <w:rPr>
                <w:rFonts w:ascii="宋体" w:eastAsia="宋体" w:hAnsi="宋体" w:cs="宋体"/>
                <w:kern w:val="0"/>
                <w:sz w:val="24"/>
                <w14:ligatures w14:val="none"/>
              </w:rPr>
              <w:lastRenderedPageBreak/>
              <w:t>2.中标供应商评审总得分：92.19分</w:t>
            </w:r>
          </w:p>
        </w:tc>
      </w:tr>
    </w:tbl>
    <w:p w14:paraId="73F20BE6" w14:textId="51BF8DA2" w:rsidR="001F2605" w:rsidRPr="001F2605" w:rsidRDefault="001F2605" w:rsidP="001F2605">
      <w:pPr>
        <w:widowControl/>
        <w:spacing w:after="0" w:line="360" w:lineRule="auto"/>
        <w:rPr>
          <w:rFonts w:ascii="宋体" w:eastAsia="宋体" w:hAnsi="宋体" w:cs="宋体" w:hint="eastAsia"/>
          <w:color w:val="000000"/>
          <w:kern w:val="0"/>
          <w:sz w:val="27"/>
          <w:szCs w:val="27"/>
          <w14:ligatures w14:val="none"/>
        </w:rPr>
      </w:pPr>
      <w:r w:rsidRPr="001F2605">
        <w:rPr>
          <w:rFonts w:ascii="宋体" w:eastAsia="宋体" w:hAnsi="宋体" w:cs="Calibri"/>
          <w:color w:val="000000"/>
          <w:kern w:val="0"/>
          <w:sz w:val="27"/>
          <w:szCs w:val="27"/>
          <w14:ligatures w14:val="none"/>
        </w:rPr>
        <w:lastRenderedPageBreak/>
        <w:t> </w:t>
      </w:r>
      <w:r w:rsidRPr="001F2605">
        <w:rPr>
          <w:rFonts w:ascii="宋体" w:eastAsia="宋体" w:hAnsi="宋体" w:cs="宋体" w:hint="eastAsia"/>
          <w:color w:val="000000"/>
          <w:kern w:val="0"/>
          <w:sz w:val="27"/>
          <w:szCs w:val="27"/>
          <w14:ligatures w14:val="none"/>
        </w:rPr>
        <w:t>更正日期：</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2025年05月20日</w:t>
      </w:r>
      <w:r w:rsidRPr="001F2605">
        <w:rPr>
          <w:rFonts w:ascii="宋体" w:eastAsia="宋体" w:hAnsi="宋体" w:cs="Calibri"/>
          <w:color w:val="000000"/>
          <w:kern w:val="0"/>
          <w:sz w:val="27"/>
          <w:szCs w:val="27"/>
          <w14:ligatures w14:val="none"/>
        </w:rPr>
        <w:t> </w:t>
      </w:r>
    </w:p>
    <w:p w14:paraId="27BF7051" w14:textId="77777777" w:rsidR="001F2605" w:rsidRPr="001F2605" w:rsidRDefault="001F2605" w:rsidP="001F2605">
      <w:pPr>
        <w:widowControl/>
        <w:spacing w:after="0" w:line="360" w:lineRule="auto"/>
        <w:jc w:val="both"/>
        <w:rPr>
          <w:rFonts w:ascii="宋体" w:eastAsia="宋体" w:hAnsi="宋体" w:cs="宋体" w:hint="eastAsia"/>
          <w:color w:val="000000"/>
          <w:kern w:val="0"/>
          <w:sz w:val="27"/>
          <w:szCs w:val="27"/>
          <w14:ligatures w14:val="none"/>
        </w:rPr>
      </w:pPr>
      <w:r w:rsidRPr="001F2605">
        <w:rPr>
          <w:rFonts w:ascii="宋体" w:eastAsia="宋体" w:hAnsi="宋体" w:cs="宋体" w:hint="eastAsia"/>
          <w:b/>
          <w:bCs/>
          <w:color w:val="000000"/>
          <w:kern w:val="0"/>
          <w:sz w:val="27"/>
          <w:szCs w:val="27"/>
          <w14:ligatures w14:val="none"/>
        </w:rPr>
        <w:t>三、其他补充事宜</w:t>
      </w:r>
    </w:p>
    <w:p w14:paraId="76448D58" w14:textId="77777777" w:rsidR="001F2605" w:rsidRPr="001F2605" w:rsidRDefault="001F2605" w:rsidP="001F2605">
      <w:pPr>
        <w:widowControl/>
        <w:spacing w:after="0" w:line="360" w:lineRule="auto"/>
        <w:rPr>
          <w:rFonts w:ascii="宋体" w:eastAsia="宋体" w:hAnsi="宋体" w:cs="Arial"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Arial"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Arial" w:hint="eastAsia"/>
          <w:color w:val="000000"/>
          <w:kern w:val="0"/>
          <w:sz w:val="27"/>
          <w:szCs w:val="27"/>
          <w14:ligatures w14:val="none"/>
        </w:rPr>
        <w:t>/</w:t>
      </w:r>
      <w:r w:rsidRPr="001F2605">
        <w:rPr>
          <w:rFonts w:ascii="宋体" w:eastAsia="宋体" w:hAnsi="宋体" w:cs="Calibri"/>
          <w:color w:val="000000"/>
          <w:kern w:val="0"/>
          <w:sz w:val="27"/>
          <w:szCs w:val="27"/>
          <w14:ligatures w14:val="none"/>
        </w:rPr>
        <w:t> </w:t>
      </w:r>
    </w:p>
    <w:p w14:paraId="3EEF5278" w14:textId="77777777" w:rsidR="001F2605" w:rsidRPr="001F2605" w:rsidRDefault="001F2605" w:rsidP="001F2605">
      <w:pPr>
        <w:widowControl/>
        <w:spacing w:after="0" w:line="360" w:lineRule="auto"/>
        <w:jc w:val="both"/>
        <w:rPr>
          <w:rFonts w:ascii="宋体" w:eastAsia="宋体" w:hAnsi="宋体" w:cs="宋体"/>
          <w:color w:val="000000"/>
          <w:kern w:val="0"/>
          <w:sz w:val="27"/>
          <w:szCs w:val="27"/>
          <w14:ligatures w14:val="none"/>
        </w:rPr>
      </w:pPr>
      <w:r w:rsidRPr="001F2605">
        <w:rPr>
          <w:rFonts w:ascii="宋体" w:eastAsia="宋体" w:hAnsi="宋体" w:cs="宋体" w:hint="eastAsia"/>
          <w:b/>
          <w:bCs/>
          <w:color w:val="000000"/>
          <w:kern w:val="0"/>
          <w:sz w:val="27"/>
          <w:szCs w:val="27"/>
          <w14:ligatures w14:val="none"/>
        </w:rPr>
        <w:t>四、对本次公告内容提出询问，请按以下方式联系</w:t>
      </w:r>
      <w:r w:rsidRPr="001F2605">
        <w:rPr>
          <w:rFonts w:ascii="宋体" w:eastAsia="宋体" w:hAnsi="宋体" w:cs="Arial"/>
          <w:color w:val="000000"/>
          <w:kern w:val="0"/>
          <w:sz w:val="24"/>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Calibri"/>
          <w:color w:val="000000"/>
          <w:kern w:val="0"/>
          <w:sz w:val="32"/>
          <w:szCs w:val="32"/>
          <w14:ligatures w14:val="none"/>
        </w:rPr>
        <w:t> </w:t>
      </w:r>
      <w:r w:rsidRPr="001F2605">
        <w:rPr>
          <w:rFonts w:ascii="宋体" w:eastAsia="宋体" w:hAnsi="宋体" w:cs="宋体" w:hint="eastAsia"/>
          <w:color w:val="000000"/>
          <w:kern w:val="0"/>
          <w:sz w:val="32"/>
          <w:szCs w:val="32"/>
          <w14:ligatures w14:val="none"/>
        </w:rPr>
        <w:t xml:space="preserve"> </w:t>
      </w:r>
      <w:r w:rsidRPr="001F2605">
        <w:rPr>
          <w:rFonts w:ascii="宋体" w:eastAsia="宋体" w:hAnsi="宋体" w:cs="Calibri"/>
          <w:color w:val="000000"/>
          <w:kern w:val="0"/>
          <w:sz w:val="32"/>
          <w:szCs w:val="32"/>
          <w14:ligatures w14:val="none"/>
        </w:rPr>
        <w:t> </w:t>
      </w:r>
      <w:r w:rsidRPr="001F2605">
        <w:rPr>
          <w:rFonts w:ascii="宋体" w:eastAsia="宋体" w:hAnsi="宋体" w:cs="宋体" w:hint="eastAsia"/>
          <w:color w:val="000000"/>
          <w:kern w:val="0"/>
          <w:sz w:val="32"/>
          <w:szCs w:val="32"/>
          <w14:ligatures w14:val="none"/>
        </w:rPr>
        <w:t xml:space="preserve"> </w:t>
      </w:r>
      <w:r w:rsidRPr="001F2605">
        <w:rPr>
          <w:rFonts w:ascii="宋体" w:eastAsia="宋体" w:hAnsi="宋体" w:cs="Calibri"/>
          <w:color w:val="000000"/>
          <w:kern w:val="0"/>
          <w:sz w:val="32"/>
          <w:szCs w:val="32"/>
          <w14:ligatures w14:val="none"/>
        </w:rPr>
        <w:t> </w:t>
      </w:r>
      <w:r w:rsidRPr="001F2605">
        <w:rPr>
          <w:rFonts w:ascii="宋体" w:eastAsia="宋体" w:hAnsi="宋体" w:cs="宋体" w:hint="eastAsia"/>
          <w:color w:val="000000"/>
          <w:kern w:val="0"/>
          <w:sz w:val="32"/>
          <w:szCs w:val="32"/>
          <w14:ligatures w14:val="none"/>
        </w:rPr>
        <w:t xml:space="preserve"> </w:t>
      </w:r>
      <w:r w:rsidRPr="001F2605">
        <w:rPr>
          <w:rFonts w:ascii="宋体" w:eastAsia="宋体" w:hAnsi="宋体" w:cs="Calibri"/>
          <w:color w:val="000000"/>
          <w:kern w:val="0"/>
          <w:sz w:val="32"/>
          <w:szCs w:val="32"/>
          <w14:ligatures w14:val="none"/>
        </w:rPr>
        <w:t> </w:t>
      </w:r>
      <w:r w:rsidRPr="001F2605">
        <w:rPr>
          <w:rFonts w:ascii="宋体" w:eastAsia="宋体" w:hAnsi="宋体" w:cs="宋体" w:hint="eastAsia"/>
          <w:color w:val="000000"/>
          <w:kern w:val="0"/>
          <w:sz w:val="32"/>
          <w:szCs w:val="32"/>
          <w14:ligatures w14:val="none"/>
        </w:rPr>
        <w:t xml:space="preserve"> </w:t>
      </w:r>
      <w:r w:rsidRPr="001F2605">
        <w:rPr>
          <w:rFonts w:ascii="宋体" w:eastAsia="宋体" w:hAnsi="宋体" w:cs="Calibri"/>
          <w:color w:val="000000"/>
          <w:kern w:val="0"/>
          <w:sz w:val="32"/>
          <w:szCs w:val="32"/>
          <w14:ligatures w14:val="none"/>
        </w:rPr>
        <w:t> </w:t>
      </w:r>
    </w:p>
    <w:p w14:paraId="7E3B95D7" w14:textId="77777777"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1.采购人信息</w:t>
      </w:r>
      <w:r w:rsidRPr="001F2605">
        <w:rPr>
          <w:rFonts w:ascii="宋体" w:eastAsia="宋体" w:hAnsi="宋体" w:cs="Calibri"/>
          <w:color w:val="000000"/>
          <w:kern w:val="0"/>
          <w:sz w:val="24"/>
          <w14:ligatures w14:val="none"/>
        </w:rPr>
        <w:t> </w:t>
      </w:r>
      <w:r w:rsidRPr="001F2605">
        <w:rPr>
          <w:rFonts w:ascii="宋体" w:eastAsia="宋体" w:hAnsi="宋体" w:cs="宋体" w:hint="eastAsia"/>
          <w:color w:val="000000"/>
          <w:kern w:val="0"/>
          <w:sz w:val="24"/>
          <w14:ligatures w14:val="none"/>
        </w:rPr>
        <w:t xml:space="preserve"> </w:t>
      </w:r>
      <w:r w:rsidRPr="001F2605">
        <w:rPr>
          <w:rFonts w:ascii="宋体" w:eastAsia="宋体" w:hAnsi="宋体" w:cs="Calibri"/>
          <w:color w:val="000000"/>
          <w:kern w:val="0"/>
          <w:sz w:val="24"/>
          <w14:ligatures w14:val="none"/>
        </w:rPr>
        <w:t> </w:t>
      </w:r>
      <w:r w:rsidRPr="001F2605">
        <w:rPr>
          <w:rFonts w:ascii="宋体" w:eastAsia="宋体" w:hAnsi="宋体" w:cs="宋体" w:hint="eastAsia"/>
          <w:color w:val="000000"/>
          <w:kern w:val="0"/>
          <w:sz w:val="24"/>
          <w14:ligatures w14:val="none"/>
        </w:rPr>
        <w:t xml:space="preserve"> </w:t>
      </w:r>
      <w:r w:rsidRPr="001F2605">
        <w:rPr>
          <w:rFonts w:ascii="宋体" w:eastAsia="宋体" w:hAnsi="宋体" w:cs="Calibri"/>
          <w:color w:val="000000"/>
          <w:kern w:val="0"/>
          <w:sz w:val="24"/>
          <w14:ligatures w14:val="none"/>
        </w:rPr>
        <w:t> </w:t>
      </w:r>
      <w:r w:rsidRPr="001F2605">
        <w:rPr>
          <w:rFonts w:ascii="宋体" w:eastAsia="宋体" w:hAnsi="宋体" w:cs="宋体" w:hint="eastAsia"/>
          <w:color w:val="000000"/>
          <w:kern w:val="0"/>
          <w:sz w:val="24"/>
          <w14:ligatures w14:val="none"/>
        </w:rPr>
        <w:t xml:space="preserve"> </w:t>
      </w:r>
      <w:r w:rsidRPr="001F2605">
        <w:rPr>
          <w:rFonts w:ascii="宋体" w:eastAsia="宋体" w:hAnsi="宋体" w:cs="Calibri"/>
          <w:color w:val="000000"/>
          <w:kern w:val="0"/>
          <w:sz w:val="24"/>
          <w14:ligatures w14:val="none"/>
        </w:rPr>
        <w:t> </w:t>
      </w:r>
      <w:r w:rsidRPr="001F2605">
        <w:rPr>
          <w:rFonts w:ascii="宋体" w:eastAsia="宋体" w:hAnsi="宋体" w:cs="宋体" w:hint="eastAsia"/>
          <w:color w:val="000000"/>
          <w:kern w:val="0"/>
          <w:sz w:val="24"/>
          <w14:ligatures w14:val="none"/>
        </w:rPr>
        <w:t xml:space="preserve"> </w:t>
      </w:r>
      <w:r w:rsidRPr="001F2605">
        <w:rPr>
          <w:rFonts w:ascii="宋体" w:eastAsia="宋体" w:hAnsi="宋体" w:cs="Calibri"/>
          <w:color w:val="000000"/>
          <w:kern w:val="0"/>
          <w:sz w:val="24"/>
          <w14:ligatures w14:val="none"/>
        </w:rPr>
        <w:t> </w:t>
      </w:r>
      <w:r w:rsidRPr="001F2605">
        <w:rPr>
          <w:rFonts w:ascii="宋体" w:eastAsia="宋体" w:hAnsi="宋体" w:cs="宋体" w:hint="eastAsia"/>
          <w:color w:val="000000"/>
          <w:kern w:val="0"/>
          <w:sz w:val="24"/>
          <w14:ligatures w14:val="none"/>
        </w:rPr>
        <w:t xml:space="preserve"> </w:t>
      </w:r>
      <w:r w:rsidRPr="001F2605">
        <w:rPr>
          <w:rFonts w:ascii="宋体" w:eastAsia="宋体" w:hAnsi="宋体" w:cs="Calibri"/>
          <w:color w:val="000000"/>
          <w:kern w:val="0"/>
          <w:sz w:val="24"/>
          <w14:ligatures w14:val="none"/>
        </w:rPr>
        <w:t> </w:t>
      </w:r>
    </w:p>
    <w:p w14:paraId="4EF0478D" w14:textId="1227E9D7"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名</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称：柳江区发展和改革局</w:t>
      </w:r>
    </w:p>
    <w:p w14:paraId="72F5BC2B" w14:textId="0B9C9C61"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地</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址：柳州市柳江区拉堡镇</w:t>
      </w:r>
      <w:proofErr w:type="gramStart"/>
      <w:r w:rsidRPr="001F2605">
        <w:rPr>
          <w:rFonts w:ascii="宋体" w:eastAsia="宋体" w:hAnsi="宋体" w:cs="宋体" w:hint="eastAsia"/>
          <w:color w:val="000000"/>
          <w:kern w:val="0"/>
          <w:sz w:val="27"/>
          <w:szCs w:val="27"/>
          <w14:ligatures w14:val="none"/>
        </w:rPr>
        <w:t>柳堡路340号</w:t>
      </w:r>
      <w:proofErr w:type="gramEnd"/>
    </w:p>
    <w:p w14:paraId="5840B68E" w14:textId="423F25DE"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项目联系人：周聪</w:t>
      </w:r>
    </w:p>
    <w:p w14:paraId="45A84605" w14:textId="7BCB5314"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项目联系方式：0772-7212450</w:t>
      </w:r>
    </w:p>
    <w:p w14:paraId="6392FEE3" w14:textId="37A293EB"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2.采购代理机构信息</w:t>
      </w:r>
    </w:p>
    <w:p w14:paraId="194938D6" w14:textId="2042A437"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名</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称：</w:t>
      </w:r>
      <w:proofErr w:type="gramStart"/>
      <w:r w:rsidRPr="001F2605">
        <w:rPr>
          <w:rFonts w:ascii="宋体" w:eastAsia="宋体" w:hAnsi="宋体" w:cs="宋体" w:hint="eastAsia"/>
          <w:color w:val="000000"/>
          <w:kern w:val="0"/>
          <w:sz w:val="27"/>
          <w:szCs w:val="27"/>
          <w14:ligatures w14:val="none"/>
        </w:rPr>
        <w:t>广西崇远工程项目</w:t>
      </w:r>
      <w:proofErr w:type="gramEnd"/>
      <w:r w:rsidRPr="001F2605">
        <w:rPr>
          <w:rFonts w:ascii="宋体" w:eastAsia="宋体" w:hAnsi="宋体" w:cs="宋体" w:hint="eastAsia"/>
          <w:color w:val="000000"/>
          <w:kern w:val="0"/>
          <w:sz w:val="27"/>
          <w:szCs w:val="27"/>
          <w14:ligatures w14:val="none"/>
        </w:rPr>
        <w:t>管理有限公司</w:t>
      </w:r>
    </w:p>
    <w:p w14:paraId="29163293" w14:textId="73117237"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地</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址：柳州市桂中大道东一巷5号</w:t>
      </w:r>
      <w:proofErr w:type="gramStart"/>
      <w:r w:rsidRPr="001F2605">
        <w:rPr>
          <w:rFonts w:ascii="宋体" w:eastAsia="宋体" w:hAnsi="宋体" w:cs="宋体" w:hint="eastAsia"/>
          <w:color w:val="000000"/>
          <w:kern w:val="0"/>
          <w:sz w:val="27"/>
          <w:szCs w:val="27"/>
          <w14:ligatures w14:val="none"/>
        </w:rPr>
        <w:t>桂景茗</w:t>
      </w:r>
      <w:proofErr w:type="gramEnd"/>
      <w:r w:rsidRPr="001F2605">
        <w:rPr>
          <w:rFonts w:ascii="宋体" w:eastAsia="宋体" w:hAnsi="宋体" w:cs="宋体" w:hint="eastAsia"/>
          <w:color w:val="000000"/>
          <w:kern w:val="0"/>
          <w:sz w:val="27"/>
          <w:szCs w:val="27"/>
          <w14:ligatures w14:val="none"/>
        </w:rPr>
        <w:t>苑2-5号</w:t>
      </w:r>
    </w:p>
    <w:p w14:paraId="539EFA28" w14:textId="7F578BA2"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项目联系人：蒙</w:t>
      </w:r>
      <w:proofErr w:type="gramStart"/>
      <w:r w:rsidRPr="001F2605">
        <w:rPr>
          <w:rFonts w:ascii="宋体" w:eastAsia="宋体" w:hAnsi="宋体" w:cs="宋体" w:hint="eastAsia"/>
          <w:color w:val="000000"/>
          <w:kern w:val="0"/>
          <w:sz w:val="27"/>
          <w:szCs w:val="27"/>
          <w14:ligatures w14:val="none"/>
        </w:rPr>
        <w:t>瑰</w:t>
      </w:r>
      <w:proofErr w:type="gramEnd"/>
    </w:p>
    <w:p w14:paraId="14EFB8AF" w14:textId="77777777"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项目联系方式：0772-2528889</w:t>
      </w:r>
      <w:r w:rsidRPr="001F2605">
        <w:rPr>
          <w:rFonts w:ascii="宋体" w:eastAsia="宋体" w:hAnsi="宋体" w:cs="Calibri"/>
          <w:color w:val="000000"/>
          <w:kern w:val="0"/>
          <w:sz w:val="27"/>
          <w:szCs w:val="27"/>
          <w14:ligatures w14:val="none"/>
        </w:rPr>
        <w:t> </w:t>
      </w:r>
      <w:r w:rsidRPr="001F2605">
        <w:rPr>
          <w:rFonts w:ascii="宋体" w:eastAsia="宋体" w:hAnsi="宋体" w:cs="Calibri"/>
          <w:color w:val="000000"/>
          <w:kern w:val="0"/>
          <w:sz w:val="24"/>
          <w14:ligatures w14:val="none"/>
        </w:rPr>
        <w:t> </w:t>
      </w:r>
    </w:p>
    <w:p w14:paraId="4B8CD77B" w14:textId="5C94B62B"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3.同级政府采购监督管理部门</w:t>
      </w:r>
    </w:p>
    <w:p w14:paraId="75337594" w14:textId="501D7440"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名</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称：/</w:t>
      </w:r>
    </w:p>
    <w:p w14:paraId="52329E2F" w14:textId="150192EB"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地</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址：/</w:t>
      </w:r>
    </w:p>
    <w:p w14:paraId="7AEB4ECE" w14:textId="786E08C6" w:rsidR="001F2605" w:rsidRPr="001F2605" w:rsidRDefault="001F2605" w:rsidP="001F2605">
      <w:pPr>
        <w:widowControl/>
        <w:spacing w:after="0" w:line="360" w:lineRule="auto"/>
        <w:rPr>
          <w:rFonts w:ascii="宋体" w:eastAsia="宋体" w:hAnsi="宋体" w:cs="宋体" w:hint="eastAsia"/>
          <w:color w:val="000000"/>
          <w:kern w:val="0"/>
          <w:sz w:val="24"/>
          <w14:ligatures w14:val="none"/>
        </w:rPr>
      </w:pP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w:t>
      </w:r>
      <w:r w:rsidRPr="001F2605">
        <w:rPr>
          <w:rFonts w:ascii="宋体" w:eastAsia="宋体" w:hAnsi="宋体" w:cs="Calibri"/>
          <w:color w:val="000000"/>
          <w:kern w:val="0"/>
          <w:sz w:val="27"/>
          <w:szCs w:val="27"/>
          <w14:ligatures w14:val="none"/>
        </w:rPr>
        <w:t> </w:t>
      </w:r>
      <w:r w:rsidRPr="001F2605">
        <w:rPr>
          <w:rFonts w:ascii="宋体" w:eastAsia="宋体" w:hAnsi="宋体" w:cs="宋体" w:hint="eastAsia"/>
          <w:color w:val="000000"/>
          <w:kern w:val="0"/>
          <w:sz w:val="27"/>
          <w:szCs w:val="27"/>
          <w14:ligatures w14:val="none"/>
        </w:rPr>
        <w:t xml:space="preserve"> 联系人 ：/</w:t>
      </w:r>
    </w:p>
    <w:p w14:paraId="303B3DF5" w14:textId="59B68316" w:rsidR="001F2605" w:rsidRDefault="001F2605" w:rsidP="001F2605">
      <w:pPr>
        <w:widowControl/>
        <w:spacing w:after="0" w:line="360" w:lineRule="auto"/>
        <w:ind w:firstLine="810"/>
        <w:rPr>
          <w:rFonts w:ascii="宋体" w:eastAsia="宋体" w:hAnsi="宋体" w:cs="Calibri"/>
          <w:color w:val="000000"/>
          <w:kern w:val="0"/>
          <w:sz w:val="27"/>
          <w:szCs w:val="27"/>
          <w14:ligatures w14:val="none"/>
        </w:rPr>
      </w:pPr>
      <w:r w:rsidRPr="001F2605">
        <w:rPr>
          <w:rFonts w:ascii="宋体" w:eastAsia="宋体" w:hAnsi="宋体" w:cs="宋体" w:hint="eastAsia"/>
          <w:color w:val="000000"/>
          <w:kern w:val="0"/>
          <w:sz w:val="27"/>
          <w:szCs w:val="27"/>
          <w14:ligatures w14:val="none"/>
        </w:rPr>
        <w:t>监督投诉电话：/</w:t>
      </w:r>
    </w:p>
    <w:p w14:paraId="725C4B02" w14:textId="27D3C32C" w:rsidR="001F2605" w:rsidRPr="001F2605" w:rsidRDefault="001F2605" w:rsidP="001F2605">
      <w:pPr>
        <w:widowControl/>
        <w:spacing w:after="0" w:line="360" w:lineRule="auto"/>
        <w:ind w:firstLine="810"/>
        <w:rPr>
          <w:rFonts w:ascii="宋体" w:eastAsia="宋体" w:hAnsi="宋体" w:cs="宋体" w:hint="eastAsia"/>
          <w:color w:val="000000"/>
          <w:kern w:val="0"/>
          <w:sz w:val="24"/>
          <w14:ligatures w14:val="none"/>
        </w:rPr>
      </w:pPr>
      <w:r>
        <w:rPr>
          <w:rStyle w:val="af"/>
          <w:rFonts w:ascii="黑体" w:eastAsia="黑体" w:hAnsi="黑体" w:hint="eastAsia"/>
          <w:color w:val="000000"/>
          <w:sz w:val="27"/>
          <w:szCs w:val="27"/>
        </w:rPr>
        <w:t>五、附件（适用于更正中标、成交供应商）</w:t>
      </w:r>
    </w:p>
    <w:p w14:paraId="6D019E7C" w14:textId="77777777" w:rsidR="001F2605" w:rsidRPr="001F2605" w:rsidRDefault="001F2605">
      <w:pPr>
        <w:rPr>
          <w:rFonts w:ascii="宋体" w:eastAsia="宋体" w:hAnsi="宋体" w:hint="eastAsia"/>
        </w:rPr>
      </w:pPr>
    </w:p>
    <w:sectPr w:rsidR="001F2605" w:rsidRPr="001F2605" w:rsidSect="001F260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05"/>
    <w:rsid w:val="001F2605"/>
    <w:rsid w:val="00D61681"/>
    <w:rsid w:val="00F27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24F7"/>
  <w15:chartTrackingRefBased/>
  <w15:docId w15:val="{25B3920C-CB9E-4504-9649-43608D82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60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F260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F260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F260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F260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F2605"/>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F2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60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F260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F260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F2605"/>
    <w:rPr>
      <w:rFonts w:cstheme="majorBidi"/>
      <w:color w:val="0F4761" w:themeColor="accent1" w:themeShade="BF"/>
      <w:sz w:val="28"/>
      <w:szCs w:val="28"/>
    </w:rPr>
  </w:style>
  <w:style w:type="character" w:customStyle="1" w:styleId="50">
    <w:name w:val="标题 5 字符"/>
    <w:basedOn w:val="a0"/>
    <w:link w:val="5"/>
    <w:uiPriority w:val="9"/>
    <w:semiHidden/>
    <w:rsid w:val="001F2605"/>
    <w:rPr>
      <w:rFonts w:cstheme="majorBidi"/>
      <w:color w:val="0F4761" w:themeColor="accent1" w:themeShade="BF"/>
      <w:sz w:val="24"/>
    </w:rPr>
  </w:style>
  <w:style w:type="character" w:customStyle="1" w:styleId="60">
    <w:name w:val="标题 6 字符"/>
    <w:basedOn w:val="a0"/>
    <w:link w:val="6"/>
    <w:uiPriority w:val="9"/>
    <w:semiHidden/>
    <w:rsid w:val="001F2605"/>
    <w:rPr>
      <w:rFonts w:cstheme="majorBidi"/>
      <w:b/>
      <w:bCs/>
      <w:color w:val="0F4761" w:themeColor="accent1" w:themeShade="BF"/>
    </w:rPr>
  </w:style>
  <w:style w:type="character" w:customStyle="1" w:styleId="70">
    <w:name w:val="标题 7 字符"/>
    <w:basedOn w:val="a0"/>
    <w:link w:val="7"/>
    <w:uiPriority w:val="9"/>
    <w:semiHidden/>
    <w:rsid w:val="001F2605"/>
    <w:rPr>
      <w:rFonts w:cstheme="majorBidi"/>
      <w:b/>
      <w:bCs/>
      <w:color w:val="595959" w:themeColor="text1" w:themeTint="A6"/>
    </w:rPr>
  </w:style>
  <w:style w:type="character" w:customStyle="1" w:styleId="80">
    <w:name w:val="标题 8 字符"/>
    <w:basedOn w:val="a0"/>
    <w:link w:val="8"/>
    <w:uiPriority w:val="9"/>
    <w:semiHidden/>
    <w:rsid w:val="001F2605"/>
    <w:rPr>
      <w:rFonts w:cstheme="majorBidi"/>
      <w:color w:val="595959" w:themeColor="text1" w:themeTint="A6"/>
    </w:rPr>
  </w:style>
  <w:style w:type="character" w:customStyle="1" w:styleId="90">
    <w:name w:val="标题 9 字符"/>
    <w:basedOn w:val="a0"/>
    <w:link w:val="9"/>
    <w:uiPriority w:val="9"/>
    <w:semiHidden/>
    <w:rsid w:val="001F2605"/>
    <w:rPr>
      <w:rFonts w:eastAsiaTheme="majorEastAsia" w:cstheme="majorBidi"/>
      <w:color w:val="595959" w:themeColor="text1" w:themeTint="A6"/>
    </w:rPr>
  </w:style>
  <w:style w:type="paragraph" w:styleId="a3">
    <w:name w:val="Title"/>
    <w:basedOn w:val="a"/>
    <w:next w:val="a"/>
    <w:link w:val="a4"/>
    <w:uiPriority w:val="10"/>
    <w:qFormat/>
    <w:rsid w:val="001F2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605"/>
    <w:pPr>
      <w:spacing w:before="160"/>
      <w:jc w:val="center"/>
    </w:pPr>
    <w:rPr>
      <w:i/>
      <w:iCs/>
      <w:color w:val="404040" w:themeColor="text1" w:themeTint="BF"/>
    </w:rPr>
  </w:style>
  <w:style w:type="character" w:customStyle="1" w:styleId="a8">
    <w:name w:val="引用 字符"/>
    <w:basedOn w:val="a0"/>
    <w:link w:val="a7"/>
    <w:uiPriority w:val="29"/>
    <w:rsid w:val="001F2605"/>
    <w:rPr>
      <w:i/>
      <w:iCs/>
      <w:color w:val="404040" w:themeColor="text1" w:themeTint="BF"/>
    </w:rPr>
  </w:style>
  <w:style w:type="paragraph" w:styleId="a9">
    <w:name w:val="List Paragraph"/>
    <w:basedOn w:val="a"/>
    <w:uiPriority w:val="34"/>
    <w:qFormat/>
    <w:rsid w:val="001F2605"/>
    <w:pPr>
      <w:ind w:left="720"/>
      <w:contextualSpacing/>
    </w:pPr>
  </w:style>
  <w:style w:type="character" w:styleId="aa">
    <w:name w:val="Intense Emphasis"/>
    <w:basedOn w:val="a0"/>
    <w:uiPriority w:val="21"/>
    <w:qFormat/>
    <w:rsid w:val="001F2605"/>
    <w:rPr>
      <w:i/>
      <w:iCs/>
      <w:color w:val="0F4761" w:themeColor="accent1" w:themeShade="BF"/>
    </w:rPr>
  </w:style>
  <w:style w:type="paragraph" w:styleId="ab">
    <w:name w:val="Intense Quote"/>
    <w:basedOn w:val="a"/>
    <w:next w:val="a"/>
    <w:link w:val="ac"/>
    <w:uiPriority w:val="30"/>
    <w:qFormat/>
    <w:rsid w:val="001F2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F2605"/>
    <w:rPr>
      <w:i/>
      <w:iCs/>
      <w:color w:val="0F4761" w:themeColor="accent1" w:themeShade="BF"/>
    </w:rPr>
  </w:style>
  <w:style w:type="character" w:styleId="ad">
    <w:name w:val="Intense Reference"/>
    <w:basedOn w:val="a0"/>
    <w:uiPriority w:val="32"/>
    <w:qFormat/>
    <w:rsid w:val="001F2605"/>
    <w:rPr>
      <w:b/>
      <w:bCs/>
      <w:smallCaps/>
      <w:color w:val="0F4761" w:themeColor="accent1" w:themeShade="BF"/>
      <w:spacing w:val="5"/>
    </w:rPr>
  </w:style>
  <w:style w:type="paragraph" w:styleId="ae">
    <w:name w:val="Normal (Web)"/>
    <w:basedOn w:val="a"/>
    <w:uiPriority w:val="99"/>
    <w:semiHidden/>
    <w:unhideWhenUsed/>
    <w:rsid w:val="001F2605"/>
    <w:pPr>
      <w:widowControl/>
      <w:spacing w:before="100" w:beforeAutospacing="1" w:after="100" w:afterAutospacing="1" w:line="240" w:lineRule="auto"/>
    </w:pPr>
    <w:rPr>
      <w:rFonts w:ascii="宋体" w:eastAsia="宋体" w:hAnsi="宋体" w:cs="宋体"/>
      <w:kern w:val="0"/>
      <w:sz w:val="24"/>
      <w14:ligatures w14:val="none"/>
    </w:rPr>
  </w:style>
  <w:style w:type="character" w:styleId="af">
    <w:name w:val="Strong"/>
    <w:basedOn w:val="a0"/>
    <w:uiPriority w:val="22"/>
    <w:qFormat/>
    <w:rsid w:val="001F2605"/>
    <w:rPr>
      <w:b/>
      <w:bCs/>
    </w:rPr>
  </w:style>
  <w:style w:type="character" w:customStyle="1" w:styleId="bookmark-item">
    <w:name w:val="bookmark-item"/>
    <w:basedOn w:val="a0"/>
    <w:rsid w:val="001F2605"/>
  </w:style>
  <w:style w:type="character" w:customStyle="1" w:styleId="sub">
    <w:name w:val="sub"/>
    <w:basedOn w:val="a0"/>
    <w:rsid w:val="001F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03479">
      <w:bodyDiv w:val="1"/>
      <w:marLeft w:val="0"/>
      <w:marRight w:val="0"/>
      <w:marTop w:val="0"/>
      <w:marBottom w:val="0"/>
      <w:divBdr>
        <w:top w:val="none" w:sz="0" w:space="0" w:color="auto"/>
        <w:left w:val="none" w:sz="0" w:space="0" w:color="auto"/>
        <w:bottom w:val="none" w:sz="0" w:space="0" w:color="auto"/>
        <w:right w:val="none" w:sz="0" w:space="0" w:color="auto"/>
      </w:divBdr>
      <w:divsChild>
        <w:div w:id="411703171">
          <w:marLeft w:val="0"/>
          <w:marRight w:val="0"/>
          <w:marTop w:val="0"/>
          <w:marBottom w:val="0"/>
          <w:divBdr>
            <w:top w:val="none" w:sz="0" w:space="0" w:color="auto"/>
            <w:left w:val="none" w:sz="0" w:space="0" w:color="auto"/>
            <w:bottom w:val="none" w:sz="0" w:space="0" w:color="auto"/>
            <w:right w:val="none" w:sz="0" w:space="0" w:color="auto"/>
          </w:divBdr>
        </w:div>
        <w:div w:id="25835293">
          <w:marLeft w:val="0"/>
          <w:marRight w:val="0"/>
          <w:marTop w:val="0"/>
          <w:marBottom w:val="0"/>
          <w:divBdr>
            <w:top w:val="none" w:sz="0" w:space="0" w:color="auto"/>
            <w:left w:val="none" w:sz="0" w:space="0" w:color="auto"/>
            <w:bottom w:val="none" w:sz="0" w:space="0" w:color="auto"/>
            <w:right w:val="none" w:sz="0" w:space="0" w:color="auto"/>
          </w:divBdr>
          <w:divsChild>
            <w:div w:id="826047814">
              <w:marLeft w:val="0"/>
              <w:marRight w:val="0"/>
              <w:marTop w:val="0"/>
              <w:marBottom w:val="0"/>
              <w:divBdr>
                <w:top w:val="none" w:sz="0" w:space="0" w:color="auto"/>
                <w:left w:val="none" w:sz="0" w:space="0" w:color="auto"/>
                <w:bottom w:val="none" w:sz="0" w:space="0" w:color="auto"/>
                <w:right w:val="none" w:sz="0" w:space="0" w:color="auto"/>
              </w:divBdr>
            </w:div>
          </w:divsChild>
        </w:div>
        <w:div w:id="1669669575">
          <w:marLeft w:val="0"/>
          <w:marRight w:val="0"/>
          <w:marTop w:val="0"/>
          <w:marBottom w:val="0"/>
          <w:divBdr>
            <w:top w:val="none" w:sz="0" w:space="0" w:color="auto"/>
            <w:left w:val="none" w:sz="0" w:space="0" w:color="auto"/>
            <w:bottom w:val="none" w:sz="0" w:space="0" w:color="auto"/>
            <w:right w:val="none" w:sz="0" w:space="0" w:color="auto"/>
          </w:divBdr>
        </w:div>
      </w:divsChild>
    </w:div>
    <w:div w:id="1164903732">
      <w:bodyDiv w:val="1"/>
      <w:marLeft w:val="0"/>
      <w:marRight w:val="0"/>
      <w:marTop w:val="0"/>
      <w:marBottom w:val="0"/>
      <w:divBdr>
        <w:top w:val="none" w:sz="0" w:space="0" w:color="auto"/>
        <w:left w:val="none" w:sz="0" w:space="0" w:color="auto"/>
        <w:bottom w:val="none" w:sz="0" w:space="0" w:color="auto"/>
        <w:right w:val="none" w:sz="0" w:space="0" w:color="auto"/>
      </w:divBdr>
      <w:divsChild>
        <w:div w:id="997463345">
          <w:marLeft w:val="0"/>
          <w:marRight w:val="0"/>
          <w:marTop w:val="0"/>
          <w:marBottom w:val="0"/>
          <w:divBdr>
            <w:top w:val="none" w:sz="0" w:space="0" w:color="auto"/>
            <w:left w:val="none" w:sz="0" w:space="0" w:color="auto"/>
            <w:bottom w:val="none" w:sz="0" w:space="0" w:color="auto"/>
            <w:right w:val="none" w:sz="0" w:space="0" w:color="auto"/>
          </w:divBdr>
        </w:div>
        <w:div w:id="30031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e19442</dc:creator>
  <cp:keywords/>
  <dc:description/>
  <cp:lastModifiedBy>e19442</cp:lastModifiedBy>
  <cp:revision>2</cp:revision>
  <dcterms:created xsi:type="dcterms:W3CDTF">2025-05-20T08:11:00Z</dcterms:created>
  <dcterms:modified xsi:type="dcterms:W3CDTF">2025-05-20T08:21:00Z</dcterms:modified>
</cp:coreProperties>
</file>