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B01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黑体" w:hAnsi="宋体" w:eastAsia="黑体" w:cs="黑体"/>
          <w:color w:val="000000"/>
          <w:kern w:val="0"/>
          <w:sz w:val="32"/>
          <w:szCs w:val="32"/>
          <w:shd w:val="clear" w:fill="FFFFFF"/>
          <w:lang w:val="en-US" w:eastAsia="zh-CN" w:bidi="ar"/>
        </w:rPr>
        <w:t>贺州市第一养护院墙板装饰工程</w:t>
      </w:r>
      <w:r>
        <w:rPr>
          <w:rFonts w:ascii="黑体" w:hAnsi="宋体" w:eastAsia="黑体" w:cs="黑体"/>
          <w:color w:val="000000"/>
          <w:kern w:val="0"/>
          <w:sz w:val="32"/>
          <w:szCs w:val="32"/>
          <w:shd w:val="clear" w:fill="FFFFFF"/>
          <w:lang w:val="en-US" w:eastAsia="zh-CN" w:bidi="ar"/>
        </w:rPr>
        <w:t>中标候选人公示</w:t>
      </w:r>
    </w:p>
    <w:tbl>
      <w:tblPr>
        <w:tblStyle w:val="2"/>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04"/>
        <w:gridCol w:w="1206"/>
        <w:gridCol w:w="2359"/>
        <w:gridCol w:w="221"/>
        <w:gridCol w:w="837"/>
        <w:gridCol w:w="643"/>
        <w:gridCol w:w="674"/>
        <w:gridCol w:w="3006"/>
      </w:tblGrid>
      <w:tr w14:paraId="713F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3322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项目名称</w:t>
            </w:r>
          </w:p>
        </w:tc>
        <w:tc>
          <w:tcPr>
            <w:tcW w:w="3417" w:type="dxa"/>
            <w:gridSpan w:val="3"/>
            <w:tcBorders>
              <w:top w:val="single" w:color="auto" w:sz="4" w:space="0"/>
              <w:left w:val="nil"/>
              <w:bottom w:val="single" w:color="auto" w:sz="4" w:space="0"/>
              <w:right w:val="single" w:color="auto" w:sz="4" w:space="0"/>
            </w:tcBorders>
            <w:shd w:val="clear" w:color="auto" w:fill="auto"/>
            <w:tcMar>
              <w:left w:w="75" w:type="dxa"/>
            </w:tcMar>
            <w:vAlign w:val="center"/>
          </w:tcPr>
          <w:p w14:paraId="207952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贺州市第一养护院墙板装饰工程</w:t>
            </w:r>
          </w:p>
        </w:tc>
        <w:tc>
          <w:tcPr>
            <w:tcW w:w="1317" w:type="dxa"/>
            <w:gridSpan w:val="2"/>
            <w:tcBorders>
              <w:top w:val="single" w:color="auto" w:sz="4" w:space="0"/>
              <w:left w:val="nil"/>
              <w:bottom w:val="single" w:color="auto" w:sz="4" w:space="0"/>
              <w:right w:val="single" w:color="auto" w:sz="4" w:space="0"/>
            </w:tcBorders>
            <w:shd w:val="clear" w:color="auto" w:fill="auto"/>
            <w:vAlign w:val="center"/>
          </w:tcPr>
          <w:p w14:paraId="10515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2"/>
                <w:sz w:val="21"/>
                <w:szCs w:val="21"/>
                <w:highlight w:val="white"/>
                <w:lang w:val="en-US" w:eastAsia="zh-CN" w:bidi="ar"/>
              </w:rPr>
              <w:t>项目招标编号</w:t>
            </w:r>
          </w:p>
        </w:tc>
        <w:tc>
          <w:tcPr>
            <w:tcW w:w="3006" w:type="dxa"/>
            <w:tcBorders>
              <w:top w:val="single" w:color="auto" w:sz="4" w:space="0"/>
              <w:left w:val="nil"/>
              <w:bottom w:val="single" w:color="auto" w:sz="4" w:space="0"/>
              <w:right w:val="single" w:color="auto" w:sz="4" w:space="0"/>
            </w:tcBorders>
            <w:shd w:val="clear" w:color="auto" w:fill="auto"/>
            <w:tcMar>
              <w:left w:w="75" w:type="dxa"/>
            </w:tcMar>
            <w:vAlign w:val="center"/>
          </w:tcPr>
          <w:p w14:paraId="13237F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sz w:val="21"/>
                <w:szCs w:val="21"/>
              </w:rPr>
              <w:t>E4511002871002934001</w:t>
            </w:r>
          </w:p>
        </w:tc>
      </w:tr>
      <w:tr w14:paraId="51D2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0D67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招标人</w:t>
            </w:r>
          </w:p>
        </w:tc>
        <w:tc>
          <w:tcPr>
            <w:tcW w:w="7740" w:type="dxa"/>
            <w:gridSpan w:val="6"/>
            <w:tcBorders>
              <w:top w:val="single" w:color="auto" w:sz="4" w:space="0"/>
              <w:left w:val="nil"/>
              <w:bottom w:val="single" w:color="auto" w:sz="4" w:space="0"/>
              <w:right w:val="single" w:color="auto" w:sz="4" w:space="0"/>
            </w:tcBorders>
            <w:shd w:val="clear" w:color="auto" w:fill="auto"/>
            <w:tcMar>
              <w:left w:w="75" w:type="dxa"/>
            </w:tcMar>
            <w:vAlign w:val="center"/>
          </w:tcPr>
          <w:p w14:paraId="74DBBD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2"/>
                <w:sz w:val="21"/>
                <w:szCs w:val="21"/>
                <w:highlight w:val="white"/>
                <w:lang w:val="en-US" w:eastAsia="zh-CN" w:bidi="ar"/>
              </w:rPr>
              <w:t>贺州市人民医院</w:t>
            </w:r>
          </w:p>
        </w:tc>
      </w:tr>
      <w:tr w14:paraId="7ED7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1197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建设单位</w:t>
            </w:r>
          </w:p>
        </w:tc>
        <w:tc>
          <w:tcPr>
            <w:tcW w:w="7740" w:type="dxa"/>
            <w:gridSpan w:val="6"/>
            <w:tcBorders>
              <w:top w:val="single" w:color="auto" w:sz="4" w:space="0"/>
              <w:left w:val="nil"/>
              <w:bottom w:val="single" w:color="auto" w:sz="4" w:space="0"/>
              <w:right w:val="single" w:color="auto" w:sz="4" w:space="0"/>
            </w:tcBorders>
            <w:shd w:val="clear" w:color="auto" w:fill="auto"/>
            <w:tcMar>
              <w:left w:w="75" w:type="dxa"/>
            </w:tcMar>
            <w:vAlign w:val="center"/>
          </w:tcPr>
          <w:p w14:paraId="7D8B0A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贺州市人民医院</w:t>
            </w:r>
          </w:p>
        </w:tc>
      </w:tr>
      <w:tr w14:paraId="319D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848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代建单位（如有）</w:t>
            </w:r>
          </w:p>
        </w:tc>
        <w:tc>
          <w:tcPr>
            <w:tcW w:w="7740" w:type="dxa"/>
            <w:gridSpan w:val="6"/>
            <w:tcBorders>
              <w:top w:val="single" w:color="auto" w:sz="4" w:space="0"/>
              <w:left w:val="nil"/>
              <w:bottom w:val="single" w:color="auto" w:sz="4" w:space="0"/>
              <w:right w:val="single" w:color="auto" w:sz="4" w:space="0"/>
            </w:tcBorders>
            <w:shd w:val="clear" w:color="auto" w:fill="auto"/>
            <w:tcMar>
              <w:left w:w="75" w:type="dxa"/>
            </w:tcMar>
            <w:vAlign w:val="center"/>
          </w:tcPr>
          <w:p w14:paraId="031C15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tc>
      </w:tr>
      <w:tr w14:paraId="183B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470E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招标类别</w:t>
            </w:r>
          </w:p>
        </w:tc>
        <w:tc>
          <w:tcPr>
            <w:tcW w:w="3417" w:type="dxa"/>
            <w:gridSpan w:val="3"/>
            <w:tcBorders>
              <w:top w:val="single" w:color="auto" w:sz="4" w:space="0"/>
              <w:left w:val="nil"/>
              <w:bottom w:val="single" w:color="auto" w:sz="4" w:space="0"/>
              <w:right w:val="single" w:color="auto" w:sz="4" w:space="0"/>
            </w:tcBorders>
            <w:shd w:val="clear" w:color="auto" w:fill="auto"/>
            <w:tcMar>
              <w:left w:w="75" w:type="dxa"/>
            </w:tcMar>
            <w:vAlign w:val="center"/>
          </w:tcPr>
          <w:p w14:paraId="0E9376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☑委托招标    □自行招标</w:t>
            </w:r>
          </w:p>
        </w:tc>
        <w:tc>
          <w:tcPr>
            <w:tcW w:w="1317" w:type="dxa"/>
            <w:gridSpan w:val="2"/>
            <w:tcBorders>
              <w:top w:val="single" w:color="auto" w:sz="4" w:space="0"/>
              <w:left w:val="nil"/>
              <w:bottom w:val="single" w:color="auto" w:sz="4" w:space="0"/>
              <w:right w:val="single" w:color="auto" w:sz="4" w:space="0"/>
            </w:tcBorders>
            <w:shd w:val="clear" w:color="auto" w:fill="auto"/>
            <w:vAlign w:val="center"/>
          </w:tcPr>
          <w:p w14:paraId="1E9BC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招标方式</w:t>
            </w:r>
          </w:p>
        </w:tc>
        <w:tc>
          <w:tcPr>
            <w:tcW w:w="3006" w:type="dxa"/>
            <w:tcBorders>
              <w:top w:val="single" w:color="auto" w:sz="4" w:space="0"/>
              <w:left w:val="nil"/>
              <w:bottom w:val="single" w:color="auto" w:sz="4" w:space="0"/>
              <w:right w:val="single" w:color="auto" w:sz="4" w:space="0"/>
            </w:tcBorders>
            <w:shd w:val="clear" w:color="auto" w:fill="auto"/>
            <w:tcMar>
              <w:left w:w="75" w:type="dxa"/>
            </w:tcMar>
            <w:vAlign w:val="center"/>
          </w:tcPr>
          <w:p w14:paraId="2BC1A9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☑公开招标   □邀请招标</w:t>
            </w:r>
          </w:p>
        </w:tc>
      </w:tr>
      <w:tr w14:paraId="4E42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2E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招标代理机构</w:t>
            </w:r>
          </w:p>
        </w:tc>
        <w:tc>
          <w:tcPr>
            <w:tcW w:w="7740" w:type="dxa"/>
            <w:gridSpan w:val="6"/>
            <w:tcBorders>
              <w:top w:val="single" w:color="auto" w:sz="4" w:space="0"/>
              <w:left w:val="nil"/>
              <w:bottom w:val="single" w:color="auto" w:sz="4" w:space="0"/>
              <w:right w:val="single" w:color="auto" w:sz="4" w:space="0"/>
            </w:tcBorders>
            <w:shd w:val="clear" w:color="auto" w:fill="auto"/>
            <w:tcMar>
              <w:left w:w="75" w:type="dxa"/>
            </w:tcMar>
            <w:vAlign w:val="center"/>
          </w:tcPr>
          <w:p w14:paraId="3134F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2"/>
                <w:sz w:val="21"/>
                <w:szCs w:val="21"/>
                <w:highlight w:val="white"/>
                <w:lang w:val="en-US" w:eastAsia="zh-CN" w:bidi="ar"/>
              </w:rPr>
              <w:t>北京诚佳信工程管理有限公司</w:t>
            </w:r>
          </w:p>
        </w:tc>
      </w:tr>
      <w:tr w14:paraId="4BA7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695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结构类型及规模</w:t>
            </w:r>
          </w:p>
        </w:tc>
        <w:tc>
          <w:tcPr>
            <w:tcW w:w="7740" w:type="dxa"/>
            <w:gridSpan w:val="6"/>
            <w:tcBorders>
              <w:top w:val="single" w:color="auto" w:sz="4" w:space="0"/>
              <w:left w:val="nil"/>
              <w:bottom w:val="single" w:color="auto" w:sz="4" w:space="0"/>
              <w:right w:val="single" w:color="auto" w:sz="4" w:space="0"/>
            </w:tcBorders>
            <w:shd w:val="clear" w:color="auto" w:fill="auto"/>
            <w:tcMar>
              <w:left w:w="75" w:type="dxa"/>
            </w:tcMar>
            <w:vAlign w:val="center"/>
          </w:tcPr>
          <w:p w14:paraId="19B2F2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185" w:rightChars="88"/>
              <w:jc w:val="center"/>
              <w:rPr>
                <w:rFonts w:hint="eastAsia" w:ascii="宋体" w:hAnsi="宋体" w:eastAsia="宋体" w:cs="宋体"/>
                <w:sz w:val="21"/>
                <w:szCs w:val="21"/>
              </w:rPr>
            </w:pPr>
            <w:r>
              <w:rPr>
                <w:rFonts w:hint="eastAsia" w:ascii="宋体" w:hAnsi="宋体" w:eastAsia="宋体" w:cs="宋体"/>
                <w:sz w:val="21"/>
                <w:szCs w:val="21"/>
                <w:lang w:eastAsia="zh-CN"/>
              </w:rPr>
              <w:t>包含建墙面装饰等，具体内容以《工程量清单》载列为准，技术要求以《施工图设计》载明为准。</w:t>
            </w:r>
          </w:p>
        </w:tc>
      </w:tr>
      <w:tr w14:paraId="2F03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6437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开标时间</w:t>
            </w:r>
          </w:p>
        </w:tc>
        <w:tc>
          <w:tcPr>
            <w:tcW w:w="3417" w:type="dxa"/>
            <w:gridSpan w:val="3"/>
            <w:tcBorders>
              <w:top w:val="single" w:color="auto" w:sz="4" w:space="0"/>
              <w:left w:val="nil"/>
              <w:bottom w:val="single" w:color="auto" w:sz="4" w:space="0"/>
              <w:right w:val="single" w:color="auto" w:sz="4" w:space="0"/>
            </w:tcBorders>
            <w:shd w:val="clear" w:color="auto" w:fill="auto"/>
            <w:tcMar>
              <w:left w:w="75" w:type="dxa"/>
            </w:tcMar>
            <w:vAlign w:val="center"/>
          </w:tcPr>
          <w:p w14:paraId="2BDC3F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2025年12月12日</w:t>
            </w:r>
          </w:p>
        </w:tc>
        <w:tc>
          <w:tcPr>
            <w:tcW w:w="1317" w:type="dxa"/>
            <w:gridSpan w:val="2"/>
            <w:tcBorders>
              <w:top w:val="single" w:color="auto" w:sz="4" w:space="0"/>
              <w:left w:val="nil"/>
              <w:bottom w:val="single" w:color="auto" w:sz="4" w:space="0"/>
              <w:right w:val="single" w:color="auto" w:sz="4" w:space="0"/>
            </w:tcBorders>
            <w:shd w:val="clear" w:color="auto" w:fill="auto"/>
            <w:vAlign w:val="center"/>
          </w:tcPr>
          <w:p w14:paraId="74C7A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开标地点</w:t>
            </w:r>
          </w:p>
        </w:tc>
        <w:tc>
          <w:tcPr>
            <w:tcW w:w="3006" w:type="dxa"/>
            <w:tcBorders>
              <w:top w:val="single" w:color="auto" w:sz="4" w:space="0"/>
              <w:left w:val="nil"/>
              <w:bottom w:val="single" w:color="auto" w:sz="4" w:space="0"/>
              <w:right w:val="single" w:color="auto" w:sz="4" w:space="0"/>
            </w:tcBorders>
            <w:shd w:val="clear" w:color="auto" w:fill="auto"/>
            <w:tcMar>
              <w:left w:w="75" w:type="dxa"/>
            </w:tcMar>
            <w:vAlign w:val="center"/>
          </w:tcPr>
          <w:p w14:paraId="4AE564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贺州市公共资源交易中心工程开标室（一）</w:t>
            </w:r>
          </w:p>
        </w:tc>
      </w:tr>
      <w:tr w14:paraId="28C7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3" w:hRule="atLeast"/>
          <w:jc w:val="center"/>
        </w:trPr>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E0AD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公示开始时间</w:t>
            </w:r>
          </w:p>
        </w:tc>
        <w:tc>
          <w:tcPr>
            <w:tcW w:w="3417" w:type="dxa"/>
            <w:gridSpan w:val="3"/>
            <w:tcBorders>
              <w:top w:val="single" w:color="auto" w:sz="4" w:space="0"/>
              <w:left w:val="nil"/>
              <w:bottom w:val="single" w:color="auto" w:sz="4" w:space="0"/>
              <w:right w:val="single" w:color="auto" w:sz="4" w:space="0"/>
            </w:tcBorders>
            <w:shd w:val="clear" w:color="auto" w:fill="auto"/>
            <w:tcMar>
              <w:left w:w="75" w:type="dxa"/>
            </w:tcMar>
            <w:vAlign w:val="center"/>
          </w:tcPr>
          <w:p w14:paraId="5139C2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2025年12月16日</w:t>
            </w:r>
          </w:p>
        </w:tc>
        <w:tc>
          <w:tcPr>
            <w:tcW w:w="1317" w:type="dxa"/>
            <w:gridSpan w:val="2"/>
            <w:tcBorders>
              <w:top w:val="single" w:color="auto" w:sz="4" w:space="0"/>
              <w:left w:val="nil"/>
              <w:bottom w:val="single" w:color="auto" w:sz="4" w:space="0"/>
              <w:right w:val="single" w:color="auto" w:sz="4" w:space="0"/>
            </w:tcBorders>
            <w:shd w:val="clear" w:color="auto" w:fill="auto"/>
            <w:vAlign w:val="center"/>
          </w:tcPr>
          <w:p w14:paraId="2E18F0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公示截止时间</w:t>
            </w:r>
          </w:p>
        </w:tc>
        <w:tc>
          <w:tcPr>
            <w:tcW w:w="3006" w:type="dxa"/>
            <w:tcBorders>
              <w:top w:val="single" w:color="auto" w:sz="4" w:space="0"/>
              <w:left w:val="nil"/>
              <w:bottom w:val="single" w:color="auto" w:sz="4" w:space="0"/>
              <w:right w:val="single" w:color="auto" w:sz="4" w:space="0"/>
            </w:tcBorders>
            <w:shd w:val="clear" w:color="auto" w:fill="auto"/>
            <w:tcMar>
              <w:left w:w="75" w:type="dxa"/>
            </w:tcMar>
            <w:vAlign w:val="center"/>
          </w:tcPr>
          <w:p w14:paraId="2E3910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2025年12月19日</w:t>
            </w:r>
          </w:p>
        </w:tc>
      </w:tr>
      <w:tr w14:paraId="32A6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jc w:val="center"/>
        </w:trPr>
        <w:tc>
          <w:tcPr>
            <w:tcW w:w="201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CAA0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预中标人</w:t>
            </w:r>
          </w:p>
        </w:tc>
        <w:tc>
          <w:tcPr>
            <w:tcW w:w="2580" w:type="dxa"/>
            <w:gridSpan w:val="2"/>
            <w:vMerge w:val="restart"/>
            <w:tcBorders>
              <w:top w:val="nil"/>
              <w:left w:val="nil"/>
              <w:bottom w:val="single" w:color="auto" w:sz="4" w:space="0"/>
              <w:right w:val="single" w:color="auto" w:sz="4" w:space="0"/>
            </w:tcBorders>
            <w:shd w:val="clear" w:color="auto" w:fill="auto"/>
            <w:tcMar>
              <w:left w:w="75" w:type="dxa"/>
            </w:tcMar>
            <w:vAlign w:val="center"/>
          </w:tcPr>
          <w:p w14:paraId="5DDE82C0">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广西旭超建设有限公司</w:t>
            </w:r>
          </w:p>
        </w:tc>
        <w:tc>
          <w:tcPr>
            <w:tcW w:w="1480" w:type="dxa"/>
            <w:gridSpan w:val="2"/>
            <w:vMerge w:val="restart"/>
            <w:tcBorders>
              <w:top w:val="nil"/>
              <w:left w:val="nil"/>
              <w:bottom w:val="single" w:color="auto" w:sz="4" w:space="0"/>
              <w:right w:val="single" w:color="auto" w:sz="4" w:space="0"/>
            </w:tcBorders>
            <w:shd w:val="clear" w:color="auto" w:fill="auto"/>
            <w:vAlign w:val="center"/>
          </w:tcPr>
          <w:p w14:paraId="0E6A21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2"/>
                <w:sz w:val="21"/>
                <w:szCs w:val="21"/>
                <w:highlight w:val="white"/>
                <w:lang w:val="en-US" w:eastAsia="zh-CN" w:bidi="ar"/>
              </w:rPr>
              <w:t>联合体</w:t>
            </w:r>
          </w:p>
        </w:tc>
        <w:tc>
          <w:tcPr>
            <w:tcW w:w="3680" w:type="dxa"/>
            <w:gridSpan w:val="2"/>
            <w:tcBorders>
              <w:top w:val="single" w:color="auto" w:sz="4" w:space="0"/>
              <w:left w:val="nil"/>
              <w:bottom w:val="single" w:color="auto" w:sz="4" w:space="0"/>
              <w:right w:val="single" w:color="auto" w:sz="4" w:space="0"/>
            </w:tcBorders>
            <w:shd w:val="clear" w:color="auto" w:fill="auto"/>
            <w:vAlign w:val="center"/>
          </w:tcPr>
          <w:p w14:paraId="46A156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rPr>
            </w:pPr>
            <w:r>
              <w:rPr>
                <w:rFonts w:hint="eastAsia" w:ascii="宋体" w:hAnsi="宋体" w:eastAsia="宋体" w:cs="宋体"/>
                <w:color w:val="000000"/>
                <w:kern w:val="2"/>
                <w:sz w:val="21"/>
                <w:szCs w:val="21"/>
                <w:highlight w:val="white"/>
                <w:lang w:val="en-US" w:eastAsia="zh-CN" w:bidi="ar"/>
              </w:rPr>
              <w:t>牵头人：/</w:t>
            </w:r>
          </w:p>
        </w:tc>
      </w:tr>
      <w:tr w14:paraId="2D05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201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4D58D04">
            <w:pPr>
              <w:rPr>
                <w:rFonts w:hint="eastAsia" w:ascii="宋体" w:hAnsi="宋体" w:eastAsia="宋体" w:cs="宋体"/>
                <w:color w:val="3D4B64"/>
                <w:sz w:val="21"/>
                <w:szCs w:val="21"/>
              </w:rPr>
            </w:pPr>
          </w:p>
        </w:tc>
        <w:tc>
          <w:tcPr>
            <w:tcW w:w="2580" w:type="dxa"/>
            <w:gridSpan w:val="2"/>
            <w:vMerge w:val="continue"/>
            <w:tcBorders>
              <w:top w:val="nil"/>
              <w:left w:val="nil"/>
              <w:bottom w:val="single" w:color="auto" w:sz="4" w:space="0"/>
              <w:right w:val="single" w:color="auto" w:sz="4" w:space="0"/>
            </w:tcBorders>
            <w:shd w:val="clear" w:color="auto" w:fill="auto"/>
            <w:tcMar>
              <w:left w:w="75" w:type="dxa"/>
            </w:tcMar>
            <w:vAlign w:val="center"/>
          </w:tcPr>
          <w:p w14:paraId="26EA440F">
            <w:pPr>
              <w:rPr>
                <w:rFonts w:hint="eastAsia" w:ascii="宋体" w:hAnsi="宋体" w:eastAsia="宋体" w:cs="宋体"/>
                <w:color w:val="3D4B64"/>
                <w:sz w:val="21"/>
                <w:szCs w:val="21"/>
              </w:rPr>
            </w:pPr>
          </w:p>
        </w:tc>
        <w:tc>
          <w:tcPr>
            <w:tcW w:w="1480" w:type="dxa"/>
            <w:gridSpan w:val="2"/>
            <w:vMerge w:val="continue"/>
            <w:tcBorders>
              <w:top w:val="nil"/>
              <w:left w:val="nil"/>
              <w:bottom w:val="single" w:color="auto" w:sz="4" w:space="0"/>
              <w:right w:val="single" w:color="auto" w:sz="4" w:space="0"/>
            </w:tcBorders>
            <w:shd w:val="clear" w:color="auto" w:fill="auto"/>
            <w:vAlign w:val="center"/>
          </w:tcPr>
          <w:p w14:paraId="3EE15A7A">
            <w:pPr>
              <w:rPr>
                <w:rFonts w:hint="eastAsia" w:ascii="宋体" w:hAnsi="宋体" w:eastAsia="宋体" w:cs="宋体"/>
                <w:color w:val="3D4B64"/>
                <w:sz w:val="21"/>
                <w:szCs w:val="21"/>
              </w:rPr>
            </w:pPr>
          </w:p>
        </w:tc>
        <w:tc>
          <w:tcPr>
            <w:tcW w:w="3680" w:type="dxa"/>
            <w:gridSpan w:val="2"/>
            <w:tcBorders>
              <w:top w:val="single" w:color="auto" w:sz="4" w:space="0"/>
              <w:left w:val="nil"/>
              <w:bottom w:val="single" w:color="auto" w:sz="4" w:space="0"/>
              <w:right w:val="single" w:color="auto" w:sz="4" w:space="0"/>
            </w:tcBorders>
            <w:shd w:val="clear" w:color="auto" w:fill="auto"/>
            <w:vAlign w:val="center"/>
          </w:tcPr>
          <w:p w14:paraId="76DBC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rPr>
            </w:pPr>
            <w:r>
              <w:rPr>
                <w:rFonts w:hint="eastAsia" w:ascii="宋体" w:hAnsi="宋体" w:eastAsia="宋体" w:cs="宋体"/>
                <w:color w:val="000000"/>
                <w:kern w:val="2"/>
                <w:sz w:val="21"/>
                <w:szCs w:val="21"/>
                <w:highlight w:val="white"/>
                <w:lang w:val="en-US" w:eastAsia="zh-CN" w:bidi="ar"/>
              </w:rPr>
              <w:t>成员单位：/</w:t>
            </w:r>
          </w:p>
        </w:tc>
      </w:tr>
      <w:tr w14:paraId="45B6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804" w:type="dxa"/>
            <w:vMerge w:val="restart"/>
            <w:tcBorders>
              <w:top w:val="nil"/>
              <w:left w:val="single" w:color="auto" w:sz="4" w:space="0"/>
              <w:bottom w:val="single" w:color="auto" w:sz="4" w:space="0"/>
              <w:right w:val="single" w:color="auto" w:sz="4" w:space="0"/>
            </w:tcBorders>
            <w:shd w:val="clear" w:color="auto" w:fill="auto"/>
            <w:vAlign w:val="center"/>
          </w:tcPr>
          <w:p w14:paraId="27B64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中标候选人情况</w:t>
            </w:r>
          </w:p>
        </w:tc>
        <w:tc>
          <w:tcPr>
            <w:tcW w:w="1206" w:type="dxa"/>
            <w:vMerge w:val="restart"/>
            <w:tcBorders>
              <w:top w:val="nil"/>
              <w:left w:val="nil"/>
              <w:bottom w:val="single" w:color="auto" w:sz="4" w:space="0"/>
              <w:right w:val="single" w:color="auto" w:sz="4" w:space="0"/>
            </w:tcBorders>
            <w:shd w:val="clear" w:color="auto" w:fill="auto"/>
            <w:vAlign w:val="center"/>
          </w:tcPr>
          <w:p w14:paraId="1CEC1B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第一中标</w:t>
            </w:r>
          </w:p>
          <w:p w14:paraId="13769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候选人</w:t>
            </w: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3A0AE3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单位名称</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65DFE2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广西旭超建设有限公司</w:t>
            </w:r>
          </w:p>
        </w:tc>
      </w:tr>
      <w:tr w14:paraId="3257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0"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3D8ED3AB">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0D0FC4A1">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2FAF4A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单位资质</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0209C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建筑装修装饰工程专业承包二级</w:t>
            </w:r>
          </w:p>
        </w:tc>
      </w:tr>
      <w:tr w14:paraId="6B52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3B21A63B">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2B6DA633">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4938E8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投标总价</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7B609F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2380226.06元 </w:t>
            </w:r>
          </w:p>
        </w:tc>
      </w:tr>
      <w:tr w14:paraId="0158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0B0FA66F">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2DE9CCE4">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37FBE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工期</w:t>
            </w:r>
          </w:p>
        </w:tc>
        <w:tc>
          <w:tcPr>
            <w:tcW w:w="1058" w:type="dxa"/>
            <w:gridSpan w:val="2"/>
            <w:tcBorders>
              <w:top w:val="single" w:color="auto" w:sz="4" w:space="0"/>
              <w:left w:val="nil"/>
              <w:bottom w:val="single" w:color="auto" w:sz="4" w:space="0"/>
              <w:right w:val="single" w:color="auto" w:sz="4" w:space="0"/>
            </w:tcBorders>
            <w:shd w:val="clear" w:color="auto" w:fill="auto"/>
            <w:tcMar>
              <w:left w:w="75" w:type="dxa"/>
            </w:tcMar>
            <w:vAlign w:val="center"/>
          </w:tcPr>
          <w:p w14:paraId="23481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30日历天</w:t>
            </w:r>
          </w:p>
        </w:tc>
        <w:tc>
          <w:tcPr>
            <w:tcW w:w="1317" w:type="dxa"/>
            <w:gridSpan w:val="2"/>
            <w:tcBorders>
              <w:top w:val="single" w:color="auto" w:sz="4" w:space="0"/>
              <w:left w:val="nil"/>
              <w:bottom w:val="single" w:color="auto" w:sz="4" w:space="0"/>
              <w:right w:val="single" w:color="auto" w:sz="4" w:space="0"/>
            </w:tcBorders>
            <w:shd w:val="clear" w:color="auto" w:fill="auto"/>
            <w:tcMar>
              <w:left w:w="75" w:type="dxa"/>
            </w:tcMar>
            <w:vAlign w:val="center"/>
          </w:tcPr>
          <w:p w14:paraId="7E4225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质量等级</w:t>
            </w:r>
          </w:p>
        </w:tc>
        <w:tc>
          <w:tcPr>
            <w:tcW w:w="3006" w:type="dxa"/>
            <w:tcBorders>
              <w:top w:val="single" w:color="auto" w:sz="4" w:space="0"/>
              <w:left w:val="nil"/>
              <w:bottom w:val="single" w:color="auto" w:sz="4" w:space="0"/>
              <w:right w:val="single" w:color="auto" w:sz="4" w:space="0"/>
            </w:tcBorders>
            <w:shd w:val="clear" w:color="auto" w:fill="auto"/>
            <w:tcMar>
              <w:left w:w="75" w:type="dxa"/>
            </w:tcMar>
            <w:vAlign w:val="center"/>
          </w:tcPr>
          <w:p w14:paraId="76588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合格</w:t>
            </w:r>
          </w:p>
        </w:tc>
      </w:tr>
      <w:tr w14:paraId="4D1A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6994F0F3">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4B6E75DF">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5C4C60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项目经理</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009143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黄尚杰（注册编号：桂245181901892；身份证号：45242819*******3X）</w:t>
            </w:r>
          </w:p>
        </w:tc>
      </w:tr>
      <w:tr w14:paraId="661D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42B8C44C">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3C20D25F">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24908C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专职安全生产管理人员</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5BF2DF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highlight w:val="none"/>
              </w:rPr>
            </w:pPr>
            <w:bookmarkStart w:id="0" w:name="_GoBack"/>
            <w:r>
              <w:rPr>
                <w:rFonts w:hint="eastAsia" w:ascii="宋体" w:hAnsi="宋体" w:eastAsia="宋体" w:cs="宋体"/>
                <w:color w:val="000000"/>
                <w:kern w:val="0"/>
                <w:sz w:val="21"/>
                <w:szCs w:val="21"/>
                <w:highlight w:val="none"/>
                <w:lang w:val="en-US" w:eastAsia="zh-CN" w:bidi="ar"/>
              </w:rPr>
              <w:t>黄锦乐（证书编号：桂建安C3 (2020) 0010876；身份证号：45033019********1X）</w:t>
            </w:r>
            <w:bookmarkEnd w:id="0"/>
          </w:p>
        </w:tc>
      </w:tr>
      <w:tr w14:paraId="4A69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5"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62684BBE">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722F9C39">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2D957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投标所用企业业绩</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7744AA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1.贺州市中医医院综合大楼4-9、11. 14楼装饰装修工程</w:t>
            </w:r>
          </w:p>
          <w:p w14:paraId="0C10C8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2.贺州市八步区钟山中路40-2号住宅楼</w:t>
            </w:r>
          </w:p>
          <w:p w14:paraId="1C0F16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3.贺州市岷兴石材有限公司年产50万平方米天然大理石板材，20万件天然大理石工艺品项目</w:t>
            </w:r>
          </w:p>
          <w:p w14:paraId="20975B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4.贺州市励志学校修缮装饰项目（二期）分标1</w:t>
            </w:r>
          </w:p>
          <w:p w14:paraId="376CDB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5.甲方厂区零星工程</w:t>
            </w:r>
          </w:p>
        </w:tc>
      </w:tr>
      <w:tr w14:paraId="2D2B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1B764A2F">
            <w:pPr>
              <w:rPr>
                <w:rFonts w:hint="eastAsia" w:ascii="宋体" w:hAnsi="宋体" w:eastAsia="宋体" w:cs="宋体"/>
                <w:color w:val="3D4B64"/>
                <w:sz w:val="21"/>
                <w:szCs w:val="21"/>
              </w:rPr>
            </w:pPr>
          </w:p>
        </w:tc>
        <w:tc>
          <w:tcPr>
            <w:tcW w:w="1206" w:type="dxa"/>
            <w:vMerge w:val="restart"/>
            <w:tcBorders>
              <w:top w:val="nil"/>
              <w:left w:val="nil"/>
              <w:bottom w:val="single" w:color="auto" w:sz="4" w:space="0"/>
              <w:right w:val="single" w:color="auto" w:sz="4" w:space="0"/>
            </w:tcBorders>
            <w:shd w:val="clear" w:color="auto" w:fill="auto"/>
            <w:vAlign w:val="center"/>
          </w:tcPr>
          <w:p w14:paraId="7C94EC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第二中标</w:t>
            </w:r>
          </w:p>
          <w:p w14:paraId="30770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候选人</w:t>
            </w: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6C835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单位名称</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768AF4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rPr>
            </w:pPr>
            <w:r>
              <w:rPr>
                <w:rFonts w:hint="eastAsia" w:ascii="宋体" w:hAnsi="宋体" w:eastAsia="宋体" w:cs="宋体"/>
                <w:sz w:val="21"/>
                <w:szCs w:val="21"/>
              </w:rPr>
              <w:t>广西滨江建设有限公司</w:t>
            </w:r>
          </w:p>
        </w:tc>
      </w:tr>
      <w:tr w14:paraId="1047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1E5F0358">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0048FC8F">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05CD4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单位资质</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44192E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rPr>
            </w:pPr>
            <w:r>
              <w:rPr>
                <w:rFonts w:hint="eastAsia" w:ascii="宋体" w:hAnsi="宋体" w:eastAsia="宋体" w:cs="宋体"/>
                <w:sz w:val="21"/>
                <w:szCs w:val="21"/>
                <w:lang w:eastAsia="zh-CN"/>
              </w:rPr>
              <w:t>建筑装修装饰工程专业承包二级</w:t>
            </w:r>
          </w:p>
        </w:tc>
      </w:tr>
      <w:tr w14:paraId="15CA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78C2BDA4">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21F9BC68">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16D8E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投标总价</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2BE1C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2304867.99</w:t>
            </w:r>
            <w:r>
              <w:rPr>
                <w:rFonts w:hint="eastAsia" w:ascii="宋体" w:hAnsi="宋体" w:eastAsia="宋体" w:cs="宋体"/>
                <w:sz w:val="21"/>
                <w:szCs w:val="21"/>
              </w:rPr>
              <w:t>元</w:t>
            </w:r>
          </w:p>
        </w:tc>
      </w:tr>
      <w:tr w14:paraId="639C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6ECE78E9">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37EE77E0">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7F1C98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工期</w:t>
            </w:r>
          </w:p>
        </w:tc>
        <w:tc>
          <w:tcPr>
            <w:tcW w:w="1058" w:type="dxa"/>
            <w:gridSpan w:val="2"/>
            <w:tcBorders>
              <w:top w:val="single" w:color="auto" w:sz="4" w:space="0"/>
              <w:left w:val="nil"/>
              <w:bottom w:val="single" w:color="auto" w:sz="4" w:space="0"/>
              <w:right w:val="single" w:color="auto" w:sz="4" w:space="0"/>
            </w:tcBorders>
            <w:shd w:val="clear" w:color="auto" w:fill="auto"/>
            <w:tcMar>
              <w:left w:w="75" w:type="dxa"/>
            </w:tcMar>
            <w:vAlign w:val="center"/>
          </w:tcPr>
          <w:p w14:paraId="7F95D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leftChars="0" w:right="0" w:rightChars="0"/>
              <w:jc w:val="left"/>
              <w:rPr>
                <w:rFonts w:hint="eastAsia" w:ascii="宋体" w:hAnsi="宋体" w:eastAsia="宋体" w:cs="宋体"/>
                <w:sz w:val="21"/>
                <w:szCs w:val="21"/>
                <w:highlight w:val="yellow"/>
              </w:rPr>
            </w:pPr>
            <w:r>
              <w:rPr>
                <w:rFonts w:hint="eastAsia" w:ascii="宋体" w:hAnsi="宋体" w:eastAsia="宋体" w:cs="宋体"/>
                <w:color w:val="000000"/>
                <w:kern w:val="0"/>
                <w:sz w:val="21"/>
                <w:szCs w:val="21"/>
                <w:highlight w:val="none"/>
                <w:lang w:val="en-US" w:eastAsia="zh-CN" w:bidi="ar"/>
              </w:rPr>
              <w:t>30日历天</w:t>
            </w:r>
          </w:p>
        </w:tc>
        <w:tc>
          <w:tcPr>
            <w:tcW w:w="1317" w:type="dxa"/>
            <w:gridSpan w:val="2"/>
            <w:tcBorders>
              <w:top w:val="single" w:color="auto" w:sz="4" w:space="0"/>
              <w:left w:val="nil"/>
              <w:bottom w:val="single" w:color="auto" w:sz="4" w:space="0"/>
              <w:right w:val="single" w:color="auto" w:sz="4" w:space="0"/>
            </w:tcBorders>
            <w:shd w:val="clear" w:color="auto" w:fill="auto"/>
            <w:tcMar>
              <w:left w:w="75" w:type="dxa"/>
            </w:tcMar>
            <w:vAlign w:val="center"/>
          </w:tcPr>
          <w:p w14:paraId="7A74A6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leftChars="0" w:right="0" w:rightChars="0"/>
              <w:jc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highlight w:val="none"/>
                <w:lang w:val="en-US" w:eastAsia="zh-CN" w:bidi="ar"/>
              </w:rPr>
              <w:t>质量等级</w:t>
            </w:r>
          </w:p>
        </w:tc>
        <w:tc>
          <w:tcPr>
            <w:tcW w:w="3006" w:type="dxa"/>
            <w:tcBorders>
              <w:top w:val="single" w:color="auto" w:sz="4" w:space="0"/>
              <w:left w:val="nil"/>
              <w:bottom w:val="single" w:color="auto" w:sz="4" w:space="0"/>
              <w:right w:val="single" w:color="auto" w:sz="4" w:space="0"/>
            </w:tcBorders>
            <w:shd w:val="clear" w:color="auto" w:fill="auto"/>
            <w:tcMar>
              <w:left w:w="75" w:type="dxa"/>
            </w:tcMar>
            <w:vAlign w:val="center"/>
          </w:tcPr>
          <w:p w14:paraId="1D1407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leftChars="0" w:right="0" w:rightChars="0"/>
              <w:jc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highlight w:val="none"/>
                <w:lang w:val="en-US" w:eastAsia="zh-CN" w:bidi="ar"/>
              </w:rPr>
              <w:t>合格</w:t>
            </w:r>
          </w:p>
        </w:tc>
      </w:tr>
      <w:tr w14:paraId="2E37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112FFA8D">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5BF085DB">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58A772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项目经理</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26F49A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both"/>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李华亮（注册编号：桂245161867729,身份证号：45242819********10）</w:t>
            </w:r>
          </w:p>
        </w:tc>
      </w:tr>
      <w:tr w14:paraId="4732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65D7BB2E">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7C014E3B">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44908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专职安全生产管理人员</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365F6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董杰英（证书编号：桂建安C3(2014)0000391；身份证号：45242719********48）</w:t>
            </w:r>
          </w:p>
        </w:tc>
      </w:tr>
      <w:tr w14:paraId="3A81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9"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5CF5FD6A">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4F4B2A04">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245FA0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投标所用企业业绩</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7FEFAE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leftChars="0" w:right="0" w:rightChars="0" w:firstLine="0" w:firstLineChars="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1、钟山县凤翔镇商贸市场扶贫综合体工程、连旺石材生产加工项目</w:t>
            </w:r>
          </w:p>
          <w:p w14:paraId="0B2B3EB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2、连旺石材生产加工项目</w:t>
            </w:r>
          </w:p>
          <w:p w14:paraId="29DD67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leftChars="0" w:right="0" w:firstLine="0" w:firstLineChars="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3、鑫福石材加工项目-配套服务用房</w:t>
            </w:r>
          </w:p>
          <w:p w14:paraId="0A910E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leftChars="0" w:right="0" w:firstLine="0" w:firstLineChars="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4、贺州市报废机动车回收拆解(含电动、新能源汽车)和负责广西全区各医疗卫生机构在使用后未被污染的一次性塑料输液(袋)收集、处置利用年处置6000</w:t>
            </w:r>
          </w:p>
          <w:p w14:paraId="7D01A5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leftChars="0" w:right="0" w:firstLine="0" w:firstLineChars="0"/>
              <w:jc w:val="both"/>
              <w:rPr>
                <w:rFonts w:hint="eastAsia" w:ascii="宋体" w:hAnsi="宋体" w:eastAsia="宋体" w:cs="宋体"/>
                <w:sz w:val="21"/>
                <w:szCs w:val="21"/>
                <w:highlight w:val="none"/>
                <w:lang w:val="en-US"/>
              </w:rPr>
            </w:pPr>
            <w:r>
              <w:rPr>
                <w:rFonts w:hint="eastAsia" w:ascii="宋体" w:hAnsi="宋体" w:eastAsia="宋体" w:cs="宋体"/>
                <w:color w:val="000000"/>
                <w:kern w:val="0"/>
                <w:sz w:val="21"/>
                <w:szCs w:val="21"/>
                <w:highlight w:val="none"/>
                <w:lang w:val="en-US" w:eastAsia="zh-CN" w:bidi="ar"/>
              </w:rPr>
              <w:t>5、裕恩工艺制品有限公司新建厂房</w:t>
            </w:r>
          </w:p>
        </w:tc>
      </w:tr>
      <w:tr w14:paraId="5298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4F9D1ADE">
            <w:pPr>
              <w:rPr>
                <w:rFonts w:hint="eastAsia" w:ascii="宋体" w:hAnsi="宋体" w:eastAsia="宋体" w:cs="宋体"/>
                <w:color w:val="3D4B64"/>
                <w:sz w:val="21"/>
                <w:szCs w:val="21"/>
              </w:rPr>
            </w:pPr>
          </w:p>
        </w:tc>
        <w:tc>
          <w:tcPr>
            <w:tcW w:w="1206" w:type="dxa"/>
            <w:vMerge w:val="restart"/>
            <w:tcBorders>
              <w:top w:val="nil"/>
              <w:left w:val="nil"/>
              <w:bottom w:val="single" w:color="auto" w:sz="4" w:space="0"/>
              <w:right w:val="single" w:color="auto" w:sz="4" w:space="0"/>
            </w:tcBorders>
            <w:shd w:val="clear" w:color="auto" w:fill="auto"/>
            <w:vAlign w:val="center"/>
          </w:tcPr>
          <w:p w14:paraId="52230C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第三中标</w:t>
            </w:r>
          </w:p>
          <w:p w14:paraId="26A060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候选人</w:t>
            </w: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7CF625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单位名称</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1A5F97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rPr>
            </w:pPr>
            <w:r>
              <w:rPr>
                <w:rFonts w:hint="eastAsia" w:ascii="宋体" w:hAnsi="宋体" w:eastAsia="宋体" w:cs="宋体"/>
                <w:sz w:val="21"/>
                <w:szCs w:val="21"/>
              </w:rPr>
              <w:t>广西亿润建设工程有限公司</w:t>
            </w:r>
          </w:p>
        </w:tc>
      </w:tr>
      <w:tr w14:paraId="617A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49DCB5C0">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60110A48">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1F8C71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单位资质</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37296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建筑装修装饰工程专业承包二级</w:t>
            </w:r>
          </w:p>
        </w:tc>
      </w:tr>
      <w:tr w14:paraId="25C2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6C37423D">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1F143E08">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7B846F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投标总价</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661256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2280497.63元</w:t>
            </w:r>
          </w:p>
        </w:tc>
      </w:tr>
      <w:tr w14:paraId="3A64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1D1AA08C">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341F6F0A">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61BF0C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工期</w:t>
            </w:r>
          </w:p>
        </w:tc>
        <w:tc>
          <w:tcPr>
            <w:tcW w:w="1058" w:type="dxa"/>
            <w:gridSpan w:val="2"/>
            <w:tcBorders>
              <w:top w:val="single" w:color="auto" w:sz="4" w:space="0"/>
              <w:left w:val="nil"/>
              <w:bottom w:val="single" w:color="auto" w:sz="4" w:space="0"/>
              <w:right w:val="single" w:color="auto" w:sz="4" w:space="0"/>
            </w:tcBorders>
            <w:shd w:val="clear" w:color="auto" w:fill="auto"/>
            <w:tcMar>
              <w:left w:w="75" w:type="dxa"/>
            </w:tcMar>
            <w:vAlign w:val="center"/>
          </w:tcPr>
          <w:p w14:paraId="58ABD5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leftChars="0" w:right="0" w:rightChars="0"/>
              <w:jc w:val="left"/>
              <w:rPr>
                <w:rFonts w:hint="eastAsia" w:ascii="宋体" w:hAnsi="宋体" w:eastAsia="宋体" w:cs="宋体"/>
                <w:sz w:val="21"/>
                <w:szCs w:val="21"/>
                <w:highlight w:val="yellow"/>
              </w:rPr>
            </w:pPr>
            <w:r>
              <w:rPr>
                <w:rFonts w:hint="eastAsia" w:ascii="宋体" w:hAnsi="宋体" w:eastAsia="宋体" w:cs="宋体"/>
                <w:color w:val="000000"/>
                <w:kern w:val="0"/>
                <w:sz w:val="21"/>
                <w:szCs w:val="21"/>
                <w:highlight w:val="none"/>
                <w:lang w:val="en-US" w:eastAsia="zh-CN" w:bidi="ar"/>
              </w:rPr>
              <w:t>30日历天</w:t>
            </w:r>
          </w:p>
        </w:tc>
        <w:tc>
          <w:tcPr>
            <w:tcW w:w="1317" w:type="dxa"/>
            <w:gridSpan w:val="2"/>
            <w:tcBorders>
              <w:top w:val="single" w:color="auto" w:sz="4" w:space="0"/>
              <w:left w:val="nil"/>
              <w:bottom w:val="single" w:color="auto" w:sz="4" w:space="0"/>
              <w:right w:val="single" w:color="auto" w:sz="4" w:space="0"/>
            </w:tcBorders>
            <w:shd w:val="clear" w:color="auto" w:fill="auto"/>
            <w:tcMar>
              <w:left w:w="75" w:type="dxa"/>
            </w:tcMar>
            <w:vAlign w:val="center"/>
          </w:tcPr>
          <w:p w14:paraId="48C2B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leftChars="0" w:right="0" w:rightChars="0"/>
              <w:jc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highlight w:val="none"/>
                <w:lang w:val="en-US" w:eastAsia="zh-CN" w:bidi="ar"/>
              </w:rPr>
              <w:t>质量等级</w:t>
            </w:r>
          </w:p>
        </w:tc>
        <w:tc>
          <w:tcPr>
            <w:tcW w:w="3006" w:type="dxa"/>
            <w:tcBorders>
              <w:top w:val="single" w:color="auto" w:sz="4" w:space="0"/>
              <w:left w:val="nil"/>
              <w:bottom w:val="single" w:color="auto" w:sz="4" w:space="0"/>
              <w:right w:val="single" w:color="auto" w:sz="4" w:space="0"/>
            </w:tcBorders>
            <w:shd w:val="clear" w:color="auto" w:fill="auto"/>
            <w:tcMar>
              <w:left w:w="75" w:type="dxa"/>
            </w:tcMar>
            <w:vAlign w:val="center"/>
          </w:tcPr>
          <w:p w14:paraId="4E1839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leftChars="0" w:right="0" w:rightChars="0"/>
              <w:jc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highlight w:val="none"/>
                <w:lang w:val="en-US" w:eastAsia="zh-CN" w:bidi="ar"/>
              </w:rPr>
              <w:t>合格</w:t>
            </w:r>
          </w:p>
        </w:tc>
      </w:tr>
      <w:tr w14:paraId="36B9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3EF4E13F">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56D15FED">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34B897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项目经理</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4D6DB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刘玉芳（注册编号：桂245090909741；身份证号：45080319********71）</w:t>
            </w:r>
          </w:p>
        </w:tc>
      </w:tr>
      <w:tr w14:paraId="6AA0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3418EDE7">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6AA54A95">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0DCC93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专职安全生产管理人员</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613D6D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谢涛（证书编号：桂建安C3（2022）0007482；身份证号：45240219********37）</w:t>
            </w:r>
          </w:p>
        </w:tc>
      </w:tr>
      <w:tr w14:paraId="1B88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4" w:type="dxa"/>
            <w:vMerge w:val="continue"/>
            <w:tcBorders>
              <w:top w:val="nil"/>
              <w:left w:val="single" w:color="auto" w:sz="4" w:space="0"/>
              <w:bottom w:val="single" w:color="auto" w:sz="4" w:space="0"/>
              <w:right w:val="single" w:color="auto" w:sz="4" w:space="0"/>
            </w:tcBorders>
            <w:shd w:val="clear" w:color="auto" w:fill="auto"/>
            <w:vAlign w:val="center"/>
          </w:tcPr>
          <w:p w14:paraId="4255AA39">
            <w:pPr>
              <w:rPr>
                <w:rFonts w:hint="eastAsia" w:ascii="宋体" w:hAnsi="宋体" w:eastAsia="宋体" w:cs="宋体"/>
                <w:color w:val="3D4B64"/>
                <w:sz w:val="21"/>
                <w:szCs w:val="21"/>
              </w:rPr>
            </w:pPr>
          </w:p>
        </w:tc>
        <w:tc>
          <w:tcPr>
            <w:tcW w:w="1206" w:type="dxa"/>
            <w:vMerge w:val="continue"/>
            <w:tcBorders>
              <w:top w:val="nil"/>
              <w:left w:val="nil"/>
              <w:bottom w:val="single" w:color="auto" w:sz="4" w:space="0"/>
              <w:right w:val="single" w:color="auto" w:sz="4" w:space="0"/>
            </w:tcBorders>
            <w:shd w:val="clear" w:color="auto" w:fill="auto"/>
            <w:vAlign w:val="center"/>
          </w:tcPr>
          <w:p w14:paraId="621C1F98">
            <w:pPr>
              <w:rPr>
                <w:rFonts w:hint="eastAsia" w:ascii="宋体" w:hAnsi="宋体" w:eastAsia="宋体" w:cs="宋体"/>
                <w:color w:val="3D4B64"/>
                <w:sz w:val="21"/>
                <w:szCs w:val="21"/>
              </w:rPr>
            </w:pPr>
          </w:p>
        </w:tc>
        <w:tc>
          <w:tcPr>
            <w:tcW w:w="2359" w:type="dxa"/>
            <w:tcBorders>
              <w:top w:val="single" w:color="auto" w:sz="4" w:space="0"/>
              <w:left w:val="nil"/>
              <w:bottom w:val="single" w:color="auto" w:sz="4" w:space="0"/>
              <w:right w:val="single" w:color="auto" w:sz="4" w:space="0"/>
            </w:tcBorders>
            <w:shd w:val="clear" w:color="auto" w:fill="auto"/>
            <w:tcMar>
              <w:left w:w="75" w:type="dxa"/>
            </w:tcMar>
            <w:vAlign w:val="center"/>
          </w:tcPr>
          <w:p w14:paraId="427089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投标所用企业业绩</w:t>
            </w:r>
          </w:p>
        </w:tc>
        <w:tc>
          <w:tcPr>
            <w:tcW w:w="5381" w:type="dxa"/>
            <w:gridSpan w:val="5"/>
            <w:tcBorders>
              <w:top w:val="single" w:color="auto" w:sz="4" w:space="0"/>
              <w:left w:val="nil"/>
              <w:bottom w:val="single" w:color="auto" w:sz="4" w:space="0"/>
              <w:right w:val="single" w:color="auto" w:sz="4" w:space="0"/>
            </w:tcBorders>
            <w:shd w:val="clear" w:color="auto" w:fill="auto"/>
            <w:tcMar>
              <w:left w:w="75" w:type="dxa"/>
            </w:tcMar>
            <w:vAlign w:val="center"/>
          </w:tcPr>
          <w:p w14:paraId="43212CD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leftChars="0" w:right="0" w:rightChars="0" w:firstLine="0" w:firstLineChars="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1.平桂扶贫移民综合服务中心2- 10层配套工程及室外附属工程</w:t>
            </w:r>
          </w:p>
          <w:p w14:paraId="0C35FB8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leftChars="0" w:right="0" w:rightChars="0" w:firstLine="0" w:firstLineChars="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2.步头镇集体经济农贸商超中心</w:t>
            </w:r>
          </w:p>
          <w:p w14:paraId="360217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leftChars="0" w:right="0" w:rightChars="0" w:firstLine="0" w:firstLineChars="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3.贺州市东南理工培训机构建设工程</w:t>
            </w:r>
          </w:p>
          <w:p w14:paraId="3A73B7C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leftChars="0" w:right="0" w:rightChars="0" w:firstLine="0" w:firstLineChars="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4.贺州第一高级中学教学楼屋面防水修缮图书馆学术报告厅修缮项目一标项.</w:t>
            </w:r>
          </w:p>
          <w:p w14:paraId="3785735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leftChars="0" w:right="0" w:rightChars="0" w:firstLine="0" w:firstLineChars="0"/>
              <w:jc w:val="both"/>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5.贺州市森吧客康养庄园项目</w:t>
            </w:r>
          </w:p>
        </w:tc>
      </w:tr>
      <w:tr w14:paraId="6702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8" w:hRule="atLeast"/>
          <w:jc w:val="center"/>
        </w:trPr>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EED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被否决投标或不合格的投标人名称、否决原因及依据</w:t>
            </w:r>
          </w:p>
        </w:tc>
        <w:tc>
          <w:tcPr>
            <w:tcW w:w="7740" w:type="dxa"/>
            <w:gridSpan w:val="6"/>
            <w:tcBorders>
              <w:top w:val="single" w:color="auto" w:sz="4" w:space="0"/>
              <w:left w:val="nil"/>
              <w:bottom w:val="single" w:color="auto" w:sz="4" w:space="0"/>
              <w:right w:val="single" w:color="auto" w:sz="4" w:space="0"/>
            </w:tcBorders>
            <w:shd w:val="clear" w:color="auto" w:fill="auto"/>
            <w:tcMar>
              <w:left w:w="75" w:type="dxa"/>
            </w:tcMar>
            <w:vAlign w:val="center"/>
          </w:tcPr>
          <w:p w14:paraId="1286B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178" w:rightChars="85"/>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无</w:t>
            </w:r>
          </w:p>
        </w:tc>
      </w:tr>
      <w:tr w14:paraId="191A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7CFE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其他公示内容（如有）</w:t>
            </w:r>
          </w:p>
        </w:tc>
        <w:tc>
          <w:tcPr>
            <w:tcW w:w="7740" w:type="dxa"/>
            <w:gridSpan w:val="6"/>
            <w:tcBorders>
              <w:top w:val="single" w:color="auto" w:sz="4" w:space="0"/>
              <w:left w:val="nil"/>
              <w:bottom w:val="single" w:color="auto" w:sz="4" w:space="0"/>
              <w:right w:val="single" w:color="auto" w:sz="4" w:space="0"/>
            </w:tcBorders>
            <w:shd w:val="clear" w:color="auto" w:fill="auto"/>
            <w:tcMar>
              <w:left w:w="75" w:type="dxa"/>
            </w:tcMar>
            <w:vAlign w:val="center"/>
          </w:tcPr>
          <w:p w14:paraId="42175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178" w:rightChars="85"/>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无</w:t>
            </w:r>
          </w:p>
        </w:tc>
      </w:tr>
      <w:tr w14:paraId="14EB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3EB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公示媒介</w:t>
            </w:r>
          </w:p>
        </w:tc>
        <w:tc>
          <w:tcPr>
            <w:tcW w:w="7740" w:type="dxa"/>
            <w:gridSpan w:val="6"/>
            <w:tcBorders>
              <w:top w:val="single" w:color="auto" w:sz="4" w:space="0"/>
              <w:left w:val="nil"/>
              <w:bottom w:val="single" w:color="auto" w:sz="4" w:space="0"/>
              <w:right w:val="single" w:color="auto" w:sz="4" w:space="0"/>
            </w:tcBorders>
            <w:shd w:val="clear" w:color="auto" w:fill="auto"/>
            <w:tcMar>
              <w:left w:w="75" w:type="dxa"/>
            </w:tcMar>
            <w:vAlign w:val="center"/>
          </w:tcPr>
          <w:p w14:paraId="5F4C3F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178" w:rightChars="85"/>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本次公告同时在中国招标投标公共服务平台http://www.cebpubservice.com/、广西壮族自治区招标投标公共服务平台http://zbtb.gxi.gov.cn:9000/、</w:t>
            </w:r>
            <w:r>
              <w:rPr>
                <w:rFonts w:hint="eastAsia" w:ascii="宋体" w:hAnsi="宋体" w:eastAsia="宋体" w:cs="宋体"/>
                <w:i w:val="0"/>
                <w:iCs w:val="0"/>
                <w:caps w:val="0"/>
                <w:color w:val="000000"/>
                <w:spacing w:val="0"/>
                <w:kern w:val="2"/>
                <w:sz w:val="21"/>
                <w:szCs w:val="21"/>
                <w:shd w:val="clear" w:fill="FFFFFF"/>
                <w:lang w:val="en-US" w:eastAsia="zh-CN" w:bidi="ar"/>
              </w:rPr>
              <w:t>全国公共资源交易平台（广西贺州）ggzy.jgswj.gxzf.gov.cn/hzggzy/</w:t>
            </w:r>
            <w:r>
              <w:rPr>
                <w:rFonts w:hint="eastAsia" w:ascii="宋体" w:hAnsi="宋体" w:eastAsia="宋体" w:cs="宋体"/>
                <w:color w:val="000000"/>
                <w:kern w:val="0"/>
                <w:sz w:val="21"/>
                <w:szCs w:val="21"/>
                <w:lang w:val="en-US" w:eastAsia="zh-CN" w:bidi="ar"/>
              </w:rPr>
              <w:t>（公告发布媒介包含但不限于上述媒介）发布。</w:t>
            </w:r>
          </w:p>
        </w:tc>
      </w:tr>
      <w:tr w14:paraId="6010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 w:hRule="atLeast"/>
          <w:jc w:val="center"/>
        </w:trPr>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15C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异议和投诉</w:t>
            </w:r>
          </w:p>
        </w:tc>
        <w:tc>
          <w:tcPr>
            <w:tcW w:w="7740" w:type="dxa"/>
            <w:gridSpan w:val="6"/>
            <w:tcBorders>
              <w:top w:val="single" w:color="auto" w:sz="4" w:space="0"/>
              <w:left w:val="nil"/>
              <w:bottom w:val="single" w:color="auto" w:sz="4" w:space="0"/>
              <w:right w:val="single" w:color="auto" w:sz="4" w:space="0"/>
            </w:tcBorders>
            <w:shd w:val="clear" w:color="auto" w:fill="auto"/>
            <w:tcMar>
              <w:left w:w="75" w:type="dxa"/>
            </w:tcMar>
            <w:vAlign w:val="center"/>
          </w:tcPr>
          <w:p w14:paraId="4EE0C1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right="178" w:rightChars="85"/>
              <w:jc w:val="both"/>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投标人或者其他利害关系人对评标结果有异议的，应当在中标候选人公示期间提出，</w:t>
            </w:r>
            <w:r>
              <w:rPr>
                <w:rFonts w:hint="eastAsia" w:ascii="宋体" w:hAnsi="宋体" w:eastAsia="宋体" w:cs="宋体"/>
                <w:color w:val="000000"/>
                <w:kern w:val="2"/>
                <w:sz w:val="21"/>
                <w:szCs w:val="21"/>
                <w:highlight w:val="white"/>
                <w:lang w:val="en-US" w:eastAsia="zh-CN" w:bidi="ar"/>
              </w:rPr>
              <w:t>招标人应当自收到异议之日起3日内作出答复；若招标人拒不答复或认为招标人答复内容不符合法律、法规和规章规定或认为权益受到侵害的，请在自知道或应当知道</w:t>
            </w:r>
            <w:r>
              <w:rPr>
                <w:rFonts w:hint="eastAsia" w:ascii="宋体" w:hAnsi="宋体" w:eastAsia="宋体" w:cs="宋体"/>
                <w:color w:val="000000"/>
                <w:kern w:val="0"/>
                <w:sz w:val="21"/>
                <w:szCs w:val="21"/>
                <w:highlight w:val="white"/>
                <w:lang w:val="en-US" w:eastAsia="zh-CN" w:bidi="ar"/>
              </w:rPr>
              <w:t>之日起10日内通过全国公共资源交易平台（广西壮族自治区）或提交纸质书面材料向投诉受理部门提出书面投诉书，逾期不予受理。若招标人对项目评标结果有异议的，可在</w:t>
            </w:r>
            <w:r>
              <w:rPr>
                <w:rFonts w:hint="eastAsia" w:ascii="宋体" w:hAnsi="宋体" w:eastAsia="宋体" w:cs="宋体"/>
                <w:color w:val="000000"/>
                <w:kern w:val="2"/>
                <w:sz w:val="21"/>
                <w:szCs w:val="21"/>
                <w:highlight w:val="white"/>
                <w:lang w:val="en-US" w:eastAsia="zh-CN" w:bidi="ar"/>
              </w:rPr>
              <w:t>公示开始日起10日内通过全国公共资源交易平台（广西壮族自治区）或提交纸质书面材料直接向投诉受理部门提交书面投诉书。</w:t>
            </w:r>
          </w:p>
        </w:tc>
      </w:tr>
      <w:tr w14:paraId="2196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2FB7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lang w:val="en-US" w:eastAsia="zh-CN" w:bidi="ar"/>
              </w:rPr>
              <w:t>投诉受理部门</w:t>
            </w:r>
          </w:p>
        </w:tc>
        <w:tc>
          <w:tcPr>
            <w:tcW w:w="3417" w:type="dxa"/>
            <w:gridSpan w:val="3"/>
            <w:tcBorders>
              <w:top w:val="single" w:color="auto" w:sz="4" w:space="0"/>
              <w:left w:val="nil"/>
              <w:bottom w:val="single" w:color="auto" w:sz="4" w:space="0"/>
              <w:right w:val="single" w:color="auto" w:sz="4" w:space="0"/>
            </w:tcBorders>
            <w:shd w:val="clear" w:color="auto" w:fill="auto"/>
            <w:tcMar>
              <w:top w:w="30" w:type="dxa"/>
              <w:left w:w="30" w:type="dxa"/>
              <w:bottom w:w="30" w:type="dxa"/>
              <w:right w:w="30" w:type="dxa"/>
            </w:tcMar>
            <w:vAlign w:val="center"/>
          </w:tcPr>
          <w:p w14:paraId="143C25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贺州市住房和城乡建设局</w:t>
            </w:r>
          </w:p>
        </w:tc>
        <w:tc>
          <w:tcPr>
            <w:tcW w:w="1317" w:type="dxa"/>
            <w:gridSpan w:val="2"/>
            <w:tcBorders>
              <w:top w:val="single" w:color="auto" w:sz="4" w:space="0"/>
              <w:left w:val="nil"/>
              <w:bottom w:val="single" w:color="auto" w:sz="4" w:space="0"/>
              <w:right w:val="single" w:color="auto" w:sz="4" w:space="0"/>
            </w:tcBorders>
            <w:shd w:val="clear" w:color="auto" w:fill="auto"/>
            <w:vAlign w:val="center"/>
          </w:tcPr>
          <w:p w14:paraId="72830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color w:val="000000"/>
                <w:kern w:val="2"/>
                <w:sz w:val="21"/>
                <w:szCs w:val="21"/>
                <w:highlight w:val="white"/>
                <w:lang w:val="en-US" w:eastAsia="zh-CN" w:bidi="ar"/>
              </w:rPr>
              <w:t>投诉受理电话</w:t>
            </w:r>
          </w:p>
        </w:tc>
        <w:tc>
          <w:tcPr>
            <w:tcW w:w="3006" w:type="dxa"/>
            <w:tcBorders>
              <w:top w:val="single" w:color="auto" w:sz="4" w:space="0"/>
              <w:left w:val="nil"/>
              <w:bottom w:val="single" w:color="auto" w:sz="4" w:space="0"/>
              <w:right w:val="single" w:color="auto" w:sz="4" w:space="0"/>
            </w:tcBorders>
            <w:shd w:val="clear" w:color="auto" w:fill="auto"/>
            <w:vAlign w:val="center"/>
          </w:tcPr>
          <w:p w14:paraId="7AE618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宋体" w:hAnsi="宋体" w:eastAsia="宋体" w:cs="宋体"/>
                <w:sz w:val="21"/>
                <w:szCs w:val="21"/>
              </w:rPr>
            </w:pPr>
            <w:r>
              <w:rPr>
                <w:rFonts w:hint="eastAsia" w:ascii="宋体" w:hAnsi="宋体" w:eastAsia="宋体" w:cs="宋体"/>
                <w:sz w:val="21"/>
                <w:szCs w:val="21"/>
              </w:rPr>
              <w:t>0774-5137818</w:t>
            </w:r>
          </w:p>
        </w:tc>
      </w:tr>
    </w:tbl>
    <w:p w14:paraId="65968CC0"/>
    <w:p w14:paraId="35387C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62445"/>
    <w:rsid w:val="30B62445"/>
    <w:rsid w:val="4A6B76DF"/>
    <w:rsid w:val="74D5293D"/>
    <w:rsid w:val="75895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673</Words>
  <Characters>848</Characters>
  <Lines>0</Lines>
  <Paragraphs>0</Paragraphs>
  <TotalTime>41</TotalTime>
  <ScaleCrop>false</ScaleCrop>
  <LinksUpToDate>false</LinksUpToDate>
  <CharactersWithSpaces>859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2025-12-15T08:09:00Z</dcterms:created>
  <dc:creator>李拜六-ღ</dc:creator>
  <cp:lastModifiedBy>李拜六-ღ</cp:lastModifiedBy>
  <dcterms:modified xsi:type="dcterms:W3CDTF">2025-12-16T10:16:12Z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68FDEAA59AE04C8C8C34E5D77097D4AF_11</vt:lpwstr>
  </property>
  <property fmtid="{D5CDD505-2E9C-101B-9397-08002B2CF9AE}" pid="4" name="KSOTemplateDocerSaveRecord">
    <vt:lpwstr>eyJoZGlkIjoiNjdkMDIzM2JkZmU3MDM1ZjAwMWJhM2VhZWY1YTM3NmEiLCJ1c2VySWQiOiI3MDI4OTM2OTIifQ==</vt:lpwstr>
  </property>
</Properties>
</file>