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3F830">
      <w:pPr>
        <w:pStyle w:val="36"/>
      </w:pPr>
      <w:r>
        <w:rPr>
          <w:rFonts w:hint="eastAsia"/>
        </w:rPr>
        <w:t>南宁市邕宁区政府采购</w:t>
      </w:r>
    </w:p>
    <w:p w14:paraId="4CB1CF33">
      <w:pPr>
        <w:spacing w:beforeLines="50" w:line="360" w:lineRule="auto"/>
        <w:jc w:val="center"/>
        <w:rPr>
          <w:rFonts w:ascii="宋体" w:hAnsi="宋体" w:eastAsia="宋体" w:cs="Times New Roman"/>
          <w:sz w:val="52"/>
          <w:szCs w:val="52"/>
        </w:rPr>
      </w:pPr>
      <w:r>
        <w:rPr>
          <w:rFonts w:hint="eastAsia" w:ascii="宋体" w:hAnsi="宋体" w:eastAsia="宋体" w:cs="Times New Roman"/>
          <w:sz w:val="52"/>
          <w:szCs w:val="52"/>
        </w:rPr>
        <w:t>公开招标（货物类）</w:t>
      </w:r>
    </w:p>
    <w:p w14:paraId="1D12DFFA">
      <w:pPr>
        <w:spacing w:beforeLines="50" w:line="360" w:lineRule="auto"/>
        <w:jc w:val="center"/>
        <w:rPr>
          <w:rFonts w:ascii="仿宋_GB2312" w:hAnsi="宋体" w:eastAsia="仿宋_GB2312" w:cs="Times New Roman"/>
          <w:b/>
          <w:sz w:val="48"/>
          <w:szCs w:val="48"/>
        </w:rPr>
      </w:pPr>
      <w:r>
        <w:rPr>
          <w:rFonts w:hint="eastAsia" w:ascii="仿宋_GB2312" w:hAnsi="宋体" w:eastAsia="仿宋_GB2312" w:cs="Times New Roman"/>
          <w:b/>
          <w:sz w:val="48"/>
          <w:szCs w:val="48"/>
        </w:rPr>
        <w:t xml:space="preserve"> </w:t>
      </w:r>
    </w:p>
    <w:p w14:paraId="66214C4A">
      <w:pPr>
        <w:spacing w:beforeLines="50" w:line="360" w:lineRule="auto"/>
        <w:jc w:val="center"/>
        <w:rPr>
          <w:rFonts w:ascii="仿宋_GB2312" w:hAnsi="宋体" w:eastAsia="仿宋_GB2312" w:cs="Times New Roman"/>
          <w:b/>
          <w:sz w:val="48"/>
          <w:szCs w:val="48"/>
        </w:rPr>
      </w:pPr>
      <w:r>
        <w:rPr>
          <w:rFonts w:hint="eastAsia" w:ascii="仿宋_GB2312" w:hAnsi="宋体" w:eastAsia="仿宋_GB2312" w:cs="Times New Roman"/>
          <w:b/>
          <w:sz w:val="48"/>
          <w:szCs w:val="48"/>
        </w:rPr>
        <w:t xml:space="preserve"> </w:t>
      </w:r>
    </w:p>
    <w:p w14:paraId="5AFE0978">
      <w:pPr>
        <w:snapToGrid w:val="0"/>
        <w:spacing w:beforeLines="50" w:line="360" w:lineRule="auto"/>
        <w:jc w:val="center"/>
        <w:rPr>
          <w:rFonts w:ascii="华文新魏" w:hAnsi="宋体" w:eastAsia="华文新魏" w:cs="Times New Roman"/>
          <w:sz w:val="72"/>
          <w:szCs w:val="72"/>
        </w:rPr>
      </w:pPr>
      <w:r>
        <w:rPr>
          <w:rFonts w:hint="eastAsia" w:ascii="华文新魏" w:hAnsi="宋体" w:eastAsia="华文新魏" w:cs="Times New Roman"/>
          <w:sz w:val="72"/>
          <w:szCs w:val="72"/>
        </w:rPr>
        <w:t>招 标 文 件</w:t>
      </w:r>
    </w:p>
    <w:p w14:paraId="7CCBC60D">
      <w:pPr>
        <w:snapToGrid w:val="0"/>
        <w:spacing w:beforeLines="50" w:line="360" w:lineRule="auto"/>
        <w:jc w:val="center"/>
        <w:rPr>
          <w:rFonts w:ascii="仿宋_GB2312" w:hAnsi="宋体" w:eastAsia="仿宋_GB2312" w:cs="Times New Roman"/>
          <w:sz w:val="30"/>
          <w:szCs w:val="30"/>
        </w:rPr>
      </w:pPr>
      <w:r>
        <w:rPr>
          <w:rFonts w:hint="eastAsia" w:ascii="仿宋_GB2312" w:hAnsi="宋体" w:eastAsia="仿宋_GB2312" w:cs="Times New Roman"/>
          <w:sz w:val="30"/>
          <w:szCs w:val="30"/>
        </w:rPr>
        <w:t>（全流程电子化评标）</w:t>
      </w:r>
    </w:p>
    <w:p w14:paraId="2837392B">
      <w:pPr>
        <w:snapToGrid w:val="0"/>
        <w:spacing w:beforeLines="50" w:line="360" w:lineRule="auto"/>
        <w:ind w:left="2699" w:leftChars="568" w:hanging="1506" w:hangingChars="500"/>
        <w:rPr>
          <w:rFonts w:hint="eastAsia" w:ascii="微软雅黑" w:hAnsi="微软雅黑" w:eastAsia="微软雅黑" w:cs="宋体"/>
          <w:sz w:val="24"/>
          <w:szCs w:val="24"/>
          <w:shd w:val="clear" w:color="auto" w:fill="FFFFFF"/>
          <w:lang w:eastAsia="zh-CN"/>
        </w:rPr>
      </w:pPr>
      <w:r>
        <w:rPr>
          <w:rFonts w:hint="eastAsia" w:ascii="仿宋_GB2312" w:hAnsi="宋体" w:eastAsia="仿宋_GB2312" w:cs="宋体"/>
          <w:b/>
          <w:bCs/>
          <w:sz w:val="30"/>
          <w:szCs w:val="30"/>
        </w:rPr>
        <w:t>项目</w:t>
      </w:r>
      <w:r>
        <w:rPr>
          <w:rFonts w:hint="eastAsia" w:ascii="仿宋_GB2312" w:hAnsi="宋体" w:eastAsia="仿宋_GB2312" w:cs="Courier New"/>
          <w:b/>
          <w:bCs/>
          <w:sz w:val="30"/>
          <w:szCs w:val="30"/>
        </w:rPr>
        <w:t>名称</w:t>
      </w:r>
      <w:r>
        <w:rPr>
          <w:rFonts w:hint="eastAsia" w:ascii="仿宋_GB2312" w:hAnsi="宋体" w:eastAsia="仿宋_GB2312" w:cs="宋体"/>
          <w:b/>
          <w:bCs/>
          <w:sz w:val="30"/>
          <w:szCs w:val="30"/>
        </w:rPr>
        <w:t>：</w:t>
      </w:r>
      <w:r>
        <w:rPr>
          <w:rFonts w:hint="eastAsia" w:ascii="微软雅黑" w:hAnsi="微软雅黑" w:eastAsia="微软雅黑" w:cs="宋体"/>
          <w:sz w:val="24"/>
          <w:szCs w:val="24"/>
          <w:shd w:val="clear" w:color="auto" w:fill="FFFFFF"/>
          <w:lang w:eastAsia="zh-CN"/>
        </w:rPr>
        <w:t>邕宁区2025年中央义务教育薄弱环节改善与能力提升补助资金项目教学设备采购</w:t>
      </w:r>
    </w:p>
    <w:p w14:paraId="759A1E32">
      <w:pPr>
        <w:snapToGrid w:val="0"/>
        <w:spacing w:beforeLines="50" w:line="360" w:lineRule="auto"/>
        <w:ind w:firstLine="1205" w:firstLineChars="400"/>
        <w:rPr>
          <w:rFonts w:ascii="仿宋_GB2312" w:hAnsi="宋体" w:eastAsia="仿宋_GB2312" w:cs="Times New Roman"/>
          <w:sz w:val="30"/>
          <w:szCs w:val="30"/>
        </w:rPr>
      </w:pPr>
      <w:r>
        <w:rPr>
          <w:rFonts w:hint="eastAsia" w:ascii="仿宋_GB2312" w:hAnsi="宋体" w:eastAsia="仿宋_GB2312" w:cs="Courier New"/>
          <w:b/>
          <w:bCs/>
          <w:sz w:val="30"/>
          <w:szCs w:val="30"/>
        </w:rPr>
        <w:t>项目</w:t>
      </w:r>
      <w:r>
        <w:rPr>
          <w:rFonts w:hint="eastAsia" w:ascii="仿宋_GB2312" w:hAnsi="宋体" w:eastAsia="仿宋_GB2312" w:cs="Times New Roman"/>
          <w:b/>
          <w:bCs/>
          <w:sz w:val="30"/>
          <w:szCs w:val="30"/>
        </w:rPr>
        <w:t>编号</w:t>
      </w:r>
      <w:r>
        <w:rPr>
          <w:rFonts w:hint="eastAsia" w:ascii="仿宋_GB2312" w:hAnsi="宋体" w:eastAsia="仿宋_GB2312" w:cs="Courier New"/>
          <w:b/>
          <w:bCs/>
          <w:sz w:val="30"/>
          <w:szCs w:val="30"/>
        </w:rPr>
        <w:t>：</w:t>
      </w:r>
      <w:r>
        <w:rPr>
          <w:rFonts w:ascii="微软雅黑" w:hAnsi="微软雅黑" w:eastAsia="微软雅黑" w:cs="微软雅黑"/>
          <w:i w:val="0"/>
          <w:iCs w:val="0"/>
          <w:caps w:val="0"/>
          <w:spacing w:val="0"/>
          <w:sz w:val="21"/>
          <w:szCs w:val="21"/>
          <w:shd w:val="clear" w:color="auto" w:fill="auto"/>
        </w:rPr>
        <w:t>NNZC2025-G1-090084-NNSY</w:t>
      </w:r>
    </w:p>
    <w:p w14:paraId="5EDEC4DD">
      <w:pPr>
        <w:snapToGrid w:val="0"/>
        <w:spacing w:before="50" w:after="120" w:line="360" w:lineRule="auto"/>
        <w:ind w:firstLine="1184" w:firstLineChars="393"/>
        <w:rPr>
          <w:rFonts w:ascii="仿宋_GB2312" w:hAnsi="宋体" w:eastAsia="微软雅黑" w:cs="宋体"/>
          <w:b/>
          <w:bCs/>
          <w:sz w:val="30"/>
          <w:szCs w:val="30"/>
        </w:rPr>
      </w:pPr>
      <w:r>
        <w:rPr>
          <w:rFonts w:hint="eastAsia" w:ascii="仿宋_GB2312" w:hAnsi="宋体" w:eastAsia="仿宋_GB2312" w:cs="宋体"/>
          <w:b/>
          <w:bCs/>
          <w:sz w:val="30"/>
          <w:szCs w:val="30"/>
        </w:rPr>
        <w:t>采 购 人：</w:t>
      </w:r>
      <w:r>
        <w:rPr>
          <w:rFonts w:hint="eastAsia" w:ascii="微软雅黑" w:hAnsi="微软雅黑" w:eastAsia="微软雅黑" w:cs="宋体"/>
          <w:sz w:val="24"/>
          <w:szCs w:val="24"/>
          <w:shd w:val="clear" w:color="auto" w:fill="FFFFFF"/>
        </w:rPr>
        <w:t>南宁市邕宁区教育局</w:t>
      </w:r>
    </w:p>
    <w:p w14:paraId="78C9B607">
      <w:pPr>
        <w:snapToGrid w:val="0"/>
        <w:spacing w:before="50" w:after="120" w:line="360" w:lineRule="auto"/>
        <w:ind w:firstLine="1184" w:firstLineChars="393"/>
        <w:rPr>
          <w:rFonts w:hint="eastAsia" w:ascii="仿宋_GB2312" w:hAnsi="Courier New" w:eastAsia="仿宋_GB2312" w:cs="宋体"/>
          <w:b/>
          <w:bCs/>
          <w:sz w:val="30"/>
          <w:szCs w:val="30"/>
        </w:rPr>
      </w:pPr>
      <w:r>
        <w:rPr>
          <w:rFonts w:hint="eastAsia" w:ascii="仿宋_GB2312" w:hAnsi="宋体" w:eastAsia="仿宋_GB2312" w:cs="宋体"/>
          <w:b/>
          <w:bCs/>
          <w:sz w:val="30"/>
          <w:szCs w:val="30"/>
        </w:rPr>
        <w:drawing>
          <wp:anchor distT="0" distB="0" distL="114300" distR="114300" simplePos="0" relativeHeight="251659264" behindDoc="1" locked="0" layoutInCell="1" allowOverlap="1">
            <wp:simplePos x="0" y="0"/>
            <wp:positionH relativeFrom="column">
              <wp:posOffset>3291205</wp:posOffset>
            </wp:positionH>
            <wp:positionV relativeFrom="paragraph">
              <wp:posOffset>241935</wp:posOffset>
            </wp:positionV>
            <wp:extent cx="2268855" cy="1929130"/>
            <wp:effectExtent l="0" t="0" r="17145" b="13970"/>
            <wp:wrapNone/>
            <wp:docPr id="2" name="图片 2" descr="采购中心公章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采购中心公章图片1"/>
                    <pic:cNvPicPr>
                      <a:picLocks noChangeAspect="1"/>
                    </pic:cNvPicPr>
                  </pic:nvPicPr>
                  <pic:blipFill>
                    <a:blip r:embed="rId5"/>
                    <a:stretch>
                      <a:fillRect/>
                    </a:stretch>
                  </pic:blipFill>
                  <pic:spPr>
                    <a:xfrm>
                      <a:off x="0" y="0"/>
                      <a:ext cx="2268855" cy="1929130"/>
                    </a:xfrm>
                    <a:prstGeom prst="rect">
                      <a:avLst/>
                    </a:prstGeom>
                  </pic:spPr>
                </pic:pic>
              </a:graphicData>
            </a:graphic>
          </wp:anchor>
        </w:drawing>
      </w:r>
    </w:p>
    <w:p w14:paraId="2C77C3A1">
      <w:pPr>
        <w:snapToGrid w:val="0"/>
        <w:spacing w:before="50" w:after="120" w:line="360" w:lineRule="auto"/>
        <w:ind w:firstLine="1184" w:firstLineChars="393"/>
        <w:rPr>
          <w:rFonts w:hint="eastAsia" w:ascii="仿宋_GB2312" w:hAnsi="Courier New" w:eastAsia="仿宋_GB2312" w:cs="宋体"/>
          <w:b/>
          <w:bCs/>
          <w:sz w:val="30"/>
          <w:szCs w:val="30"/>
        </w:rPr>
      </w:pPr>
    </w:p>
    <w:p w14:paraId="28AAC116">
      <w:pPr>
        <w:snapToGrid w:val="0"/>
        <w:spacing w:before="50" w:after="120" w:line="360" w:lineRule="auto"/>
        <w:ind w:firstLine="1184" w:firstLineChars="393"/>
        <w:rPr>
          <w:rFonts w:hint="eastAsia" w:ascii="仿宋_GB2312" w:hAnsi="Courier New" w:eastAsia="仿宋_GB2312" w:cs="宋体"/>
          <w:b/>
          <w:bCs/>
          <w:sz w:val="30"/>
          <w:szCs w:val="30"/>
        </w:rPr>
      </w:pPr>
    </w:p>
    <w:p w14:paraId="7E6C9814">
      <w:pPr>
        <w:snapToGrid w:val="0"/>
        <w:spacing w:before="50" w:after="120" w:line="360" w:lineRule="auto"/>
        <w:ind w:firstLine="1184" w:firstLineChars="393"/>
        <w:rPr>
          <w:rFonts w:ascii="微软雅黑" w:hAnsi="微软雅黑" w:eastAsia="微软雅黑" w:cs="宋体"/>
          <w:sz w:val="30"/>
          <w:szCs w:val="30"/>
        </w:rPr>
      </w:pPr>
      <w:r>
        <w:rPr>
          <w:rFonts w:hint="eastAsia" w:ascii="仿宋_GB2312" w:hAnsi="Courier New" w:eastAsia="仿宋_GB2312" w:cs="宋体"/>
          <w:b/>
          <w:bCs/>
          <w:sz w:val="30"/>
          <w:szCs w:val="30"/>
        </w:rPr>
        <w:t>采购代理机构</w:t>
      </w:r>
      <w:r>
        <w:rPr>
          <w:rFonts w:hint="eastAsia" w:ascii="微软雅黑" w:hAnsi="微软雅黑" w:eastAsia="微软雅黑" w:cs="宋体"/>
          <w:sz w:val="30"/>
          <w:szCs w:val="30"/>
        </w:rPr>
        <w:t>：南宁市邕宁区政府集中采购中心</w:t>
      </w:r>
    </w:p>
    <w:p w14:paraId="40E339AE">
      <w:pPr>
        <w:snapToGrid w:val="0"/>
        <w:spacing w:before="50" w:after="120"/>
        <w:ind w:firstLine="885" w:firstLineChars="294"/>
        <w:rPr>
          <w:rFonts w:ascii="宋体" w:hAnsi="Courier New" w:eastAsia="宋体" w:cs="宋体"/>
          <w:szCs w:val="21"/>
        </w:rPr>
      </w:pPr>
      <w:r>
        <w:rPr>
          <w:rFonts w:hint="eastAsia" w:ascii="仿宋_GB2312" w:hAnsi="宋体" w:eastAsia="仿宋_GB2312" w:cs="宋体"/>
          <w:b/>
          <w:bCs/>
          <w:sz w:val="30"/>
          <w:szCs w:val="30"/>
        </w:rPr>
        <w:t xml:space="preserve">                    202</w:t>
      </w:r>
      <w:r>
        <w:rPr>
          <w:rFonts w:hint="eastAsia" w:ascii="仿宋_GB2312" w:hAnsi="宋体" w:eastAsia="仿宋_GB2312" w:cs="宋体"/>
          <w:b/>
          <w:bCs/>
          <w:sz w:val="30"/>
          <w:szCs w:val="30"/>
          <w:lang w:val="en-US" w:eastAsia="zh-CN"/>
        </w:rPr>
        <w:t>5</w:t>
      </w:r>
      <w:r>
        <w:rPr>
          <w:rFonts w:hint="eastAsia" w:ascii="仿宋_GB2312" w:hAnsi="宋体" w:eastAsia="仿宋_GB2312" w:cs="宋体"/>
          <w:b/>
          <w:bCs/>
          <w:sz w:val="30"/>
          <w:szCs w:val="30"/>
        </w:rPr>
        <w:t>年1</w:t>
      </w:r>
      <w:r>
        <w:rPr>
          <w:rFonts w:hint="eastAsia" w:ascii="仿宋_GB2312" w:hAnsi="宋体" w:eastAsia="仿宋_GB2312" w:cs="宋体"/>
          <w:b/>
          <w:bCs/>
          <w:sz w:val="30"/>
          <w:szCs w:val="30"/>
          <w:lang w:val="en-US" w:eastAsia="zh-CN"/>
        </w:rPr>
        <w:t>2</w:t>
      </w:r>
      <w:r>
        <w:rPr>
          <w:rFonts w:hint="eastAsia" w:ascii="仿宋_GB2312" w:hAnsi="宋体" w:eastAsia="仿宋_GB2312" w:cs="宋体"/>
          <w:b/>
          <w:bCs/>
          <w:sz w:val="30"/>
          <w:szCs w:val="30"/>
        </w:rPr>
        <w:t>月</w:t>
      </w:r>
      <w:r>
        <w:rPr>
          <w:rFonts w:hint="eastAsia" w:ascii="仿宋_GB2312" w:hAnsi="Courier New" w:eastAsia="仿宋_GB2312" w:cs="宋体"/>
          <w:szCs w:val="21"/>
        </w:rPr>
        <w:t xml:space="preserve"> </w:t>
      </w:r>
    </w:p>
    <w:p w14:paraId="569F89E0">
      <w:pPr>
        <w:widowControl/>
        <w:jc w:val="left"/>
        <w:rPr>
          <w:rFonts w:ascii="仿宋_GB2312" w:hAnsi="宋体" w:eastAsia="仿宋_GB2312" w:cs="宋体"/>
          <w:b/>
          <w:bCs/>
          <w:sz w:val="30"/>
          <w:szCs w:val="30"/>
        </w:rPr>
        <w:sectPr>
          <w:footerReference r:id="rId3" w:type="default"/>
          <w:pgSz w:w="11906" w:h="16838"/>
          <w:pgMar w:top="1134" w:right="1134" w:bottom="1134" w:left="1134" w:header="720" w:footer="720" w:gutter="0"/>
          <w:cols w:space="720" w:num="1"/>
          <w:docGrid w:type="lines" w:linePitch="331" w:charSpace="0"/>
        </w:sectPr>
      </w:pPr>
    </w:p>
    <w:p w14:paraId="43854CFB">
      <w:pPr>
        <w:jc w:val="center"/>
        <w:rPr>
          <w:rFonts w:ascii="宋体" w:hAnsi="宋体" w:eastAsia="宋体" w:cs="宋体"/>
          <w:b/>
          <w:sz w:val="48"/>
          <w:szCs w:val="48"/>
        </w:rPr>
      </w:pPr>
      <w:r>
        <w:rPr>
          <w:rFonts w:hint="eastAsia" w:ascii="宋体" w:hAnsi="宋体" w:eastAsia="宋体" w:cs="宋体"/>
          <w:b/>
          <w:sz w:val="48"/>
          <w:szCs w:val="48"/>
        </w:rPr>
        <w:t>目     录</w:t>
      </w:r>
    </w:p>
    <w:p w14:paraId="279CD4DD">
      <w:pPr>
        <w:pStyle w:val="16"/>
        <w:tabs>
          <w:tab w:val="right" w:leader="dot" w:pos="9638"/>
        </w:tabs>
        <w:spacing w:before="0" w:after="0"/>
        <w:rPr>
          <w:u w:val="none"/>
        </w:rPr>
      </w:pPr>
      <w:r>
        <w:rPr>
          <w:rFonts w:hint="eastAsia" w:ascii="宋体" w:hAnsi="宋体"/>
          <w:b w:val="0"/>
          <w:bCs w:val="0"/>
          <w:caps w:val="0"/>
          <w:sz w:val="28"/>
          <w:szCs w:val="28"/>
          <w:u w:val="none"/>
        </w:rPr>
        <w:t>第一章 招标</w:t>
      </w:r>
      <w:r>
        <w:rPr>
          <w:rFonts w:hint="eastAsia" w:ascii="宋体" w:hAnsi="宋体"/>
          <w:b w:val="0"/>
          <w:bCs w:val="0"/>
          <w:caps w:val="0"/>
          <w:sz w:val="28"/>
          <w:szCs w:val="28"/>
          <w:u w:val="none"/>
          <w:lang w:eastAsia="zh-CN"/>
        </w:rPr>
        <w:t>公告</w:t>
      </w:r>
      <w:r>
        <w:rPr>
          <w:u w:val="none"/>
        </w:rPr>
        <w:tab/>
      </w:r>
      <w:r>
        <w:rPr>
          <w:rFonts w:hint="eastAsia"/>
          <w:u w:val="none"/>
        </w:rPr>
        <w:t>3</w:t>
      </w:r>
    </w:p>
    <w:p w14:paraId="36E1A9F6">
      <w:pPr>
        <w:pStyle w:val="16"/>
        <w:tabs>
          <w:tab w:val="right" w:leader="dot" w:pos="9638"/>
        </w:tabs>
        <w:spacing w:before="0" w:after="120" w:line="240" w:lineRule="atLeast"/>
      </w:pPr>
      <w:r>
        <w:rPr>
          <w:rFonts w:ascii="宋体" w:hAnsi="宋体"/>
          <w:b w:val="0"/>
          <w:bCs w:val="0"/>
          <w:caps w:val="0"/>
          <w:sz w:val="28"/>
          <w:szCs w:val="28"/>
        </w:rPr>
        <w:fldChar w:fldCharType="begin"/>
      </w:r>
      <w:r>
        <w:rPr>
          <w:rFonts w:ascii="宋体" w:hAnsi="宋体"/>
          <w:b w:val="0"/>
          <w:bCs w:val="0"/>
          <w:caps w:val="0"/>
          <w:sz w:val="28"/>
          <w:szCs w:val="28"/>
        </w:rPr>
        <w:instrText xml:space="preserve"> TOC \o "1-3" \h \z \u </w:instrText>
      </w:r>
      <w:r>
        <w:rPr>
          <w:rFonts w:ascii="宋体" w:hAnsi="宋体"/>
          <w:b w:val="0"/>
          <w:bCs w:val="0"/>
          <w:caps w:val="0"/>
          <w:sz w:val="28"/>
          <w:szCs w:val="28"/>
        </w:rPr>
        <w:fldChar w:fldCharType="separate"/>
      </w:r>
      <w:r>
        <w:fldChar w:fldCharType="begin"/>
      </w:r>
      <w:r>
        <w:instrText xml:space="preserve"> HYPERLINK \l "_Toc1992" </w:instrText>
      </w:r>
      <w:r>
        <w:fldChar w:fldCharType="separate"/>
      </w:r>
      <w:r>
        <w:rPr>
          <w:rFonts w:hint="eastAsia" w:hAnsi="宋体"/>
        </w:rPr>
        <w:t>第二章</w:t>
      </w:r>
      <w:r>
        <w:rPr>
          <w:rFonts w:hAnsi="宋体"/>
        </w:rPr>
        <w:t xml:space="preserve">  </w:t>
      </w:r>
      <w:r>
        <w:rPr>
          <w:rFonts w:hint="eastAsia" w:hAnsi="宋体"/>
        </w:rPr>
        <w:t>采购需求</w:t>
      </w:r>
      <w:r>
        <w:tab/>
      </w:r>
      <w:r>
        <w:fldChar w:fldCharType="begin"/>
      </w:r>
      <w:r>
        <w:instrText xml:space="preserve"> PAGEREF _Toc1992 \h </w:instrText>
      </w:r>
      <w:r>
        <w:fldChar w:fldCharType="separate"/>
      </w:r>
      <w:r>
        <w:t>7</w:t>
      </w:r>
      <w:r>
        <w:fldChar w:fldCharType="end"/>
      </w:r>
      <w:r>
        <w:fldChar w:fldCharType="end"/>
      </w:r>
    </w:p>
    <w:p w14:paraId="1346A880">
      <w:pPr>
        <w:pStyle w:val="16"/>
        <w:tabs>
          <w:tab w:val="right" w:leader="dot" w:pos="9638"/>
        </w:tabs>
        <w:spacing w:before="0"/>
        <w:jc w:val="both"/>
      </w:pPr>
      <w:r>
        <w:fldChar w:fldCharType="begin"/>
      </w:r>
      <w:r>
        <w:instrText xml:space="preserve"> HYPERLINK \l "_Toc28739" </w:instrText>
      </w:r>
      <w:r>
        <w:fldChar w:fldCharType="separate"/>
      </w:r>
      <w:r>
        <w:rPr>
          <w:rFonts w:hint="eastAsia" w:hAnsi="宋体"/>
        </w:rPr>
        <w:t>第三章</w:t>
      </w:r>
      <w:r>
        <w:rPr>
          <w:rFonts w:hAnsi="宋体"/>
        </w:rPr>
        <w:t xml:space="preserve">  </w:t>
      </w:r>
      <w:r>
        <w:rPr>
          <w:rFonts w:hint="eastAsia" w:hAnsi="宋体"/>
        </w:rPr>
        <w:t>投标人须知</w:t>
      </w:r>
      <w:r>
        <w:tab/>
      </w:r>
      <w:r>
        <w:fldChar w:fldCharType="begin"/>
      </w:r>
      <w:r>
        <w:instrText xml:space="preserve"> PAGEREF _Toc28739 \h </w:instrText>
      </w:r>
      <w:r>
        <w:fldChar w:fldCharType="separate"/>
      </w:r>
      <w:r>
        <w:t>57</w:t>
      </w:r>
      <w:r>
        <w:fldChar w:fldCharType="end"/>
      </w:r>
      <w:r>
        <w:fldChar w:fldCharType="end"/>
      </w:r>
    </w:p>
    <w:p w14:paraId="2DA79255">
      <w:pPr>
        <w:pStyle w:val="19"/>
        <w:tabs>
          <w:tab w:val="right" w:leader="dot" w:pos="9638"/>
        </w:tabs>
        <w:jc w:val="both"/>
      </w:pPr>
      <w:r>
        <w:fldChar w:fldCharType="begin"/>
      </w:r>
      <w:r>
        <w:instrText xml:space="preserve"> HYPERLINK \l "_Toc13983" </w:instrText>
      </w:r>
      <w:r>
        <w:fldChar w:fldCharType="separate"/>
      </w:r>
      <w:r>
        <w:rPr>
          <w:rFonts w:hint="eastAsia" w:hAnsi="宋体"/>
          <w:szCs w:val="30"/>
        </w:rPr>
        <w:t>第一节 投标人须知前附表</w:t>
      </w:r>
      <w:r>
        <w:tab/>
      </w:r>
      <w:r>
        <w:fldChar w:fldCharType="begin"/>
      </w:r>
      <w:r>
        <w:instrText xml:space="preserve"> PAGEREF _Toc13983 \h </w:instrText>
      </w:r>
      <w:r>
        <w:fldChar w:fldCharType="separate"/>
      </w:r>
      <w:r>
        <w:t>57</w:t>
      </w:r>
      <w:r>
        <w:fldChar w:fldCharType="end"/>
      </w:r>
      <w:r>
        <w:fldChar w:fldCharType="end"/>
      </w:r>
    </w:p>
    <w:p w14:paraId="297719E5">
      <w:pPr>
        <w:pStyle w:val="19"/>
        <w:tabs>
          <w:tab w:val="right" w:leader="dot" w:pos="9638"/>
        </w:tabs>
        <w:jc w:val="both"/>
      </w:pPr>
      <w:r>
        <w:fldChar w:fldCharType="begin"/>
      </w:r>
      <w:r>
        <w:instrText xml:space="preserve"> HYPERLINK \l "_Toc4502" </w:instrText>
      </w:r>
      <w:r>
        <w:fldChar w:fldCharType="separate"/>
      </w:r>
      <w:r>
        <w:rPr>
          <w:rFonts w:hint="eastAsia" w:ascii="宋体" w:hAnsi="宋体"/>
        </w:rPr>
        <w:t>第二节 投标人须知正文</w:t>
      </w:r>
      <w:r>
        <w:tab/>
      </w:r>
      <w:r>
        <w:fldChar w:fldCharType="begin"/>
      </w:r>
      <w:r>
        <w:instrText xml:space="preserve"> PAGEREF _Toc4502 \h </w:instrText>
      </w:r>
      <w:r>
        <w:fldChar w:fldCharType="separate"/>
      </w:r>
      <w:r>
        <w:t>62</w:t>
      </w:r>
      <w:r>
        <w:fldChar w:fldCharType="end"/>
      </w:r>
      <w:r>
        <w:fldChar w:fldCharType="end"/>
      </w:r>
    </w:p>
    <w:p w14:paraId="0D2C18B3">
      <w:pPr>
        <w:pStyle w:val="11"/>
        <w:tabs>
          <w:tab w:val="right" w:leader="dot" w:pos="9638"/>
        </w:tabs>
        <w:jc w:val="both"/>
      </w:pPr>
      <w:r>
        <w:fldChar w:fldCharType="begin"/>
      </w:r>
      <w:r>
        <w:instrText xml:space="preserve"> HYPERLINK \l "_Toc11842" </w:instrText>
      </w:r>
      <w:r>
        <w:fldChar w:fldCharType="separate"/>
      </w:r>
      <w:r>
        <w:rPr>
          <w:rFonts w:hint="eastAsia" w:ascii="宋体" w:hAnsi="宋体"/>
        </w:rPr>
        <w:t>一、总  则</w:t>
      </w:r>
      <w:r>
        <w:tab/>
      </w:r>
      <w:r>
        <w:fldChar w:fldCharType="begin"/>
      </w:r>
      <w:r>
        <w:instrText xml:space="preserve"> PAGEREF _Toc11842 \h </w:instrText>
      </w:r>
      <w:r>
        <w:fldChar w:fldCharType="separate"/>
      </w:r>
      <w:r>
        <w:t>62</w:t>
      </w:r>
      <w:r>
        <w:fldChar w:fldCharType="end"/>
      </w:r>
      <w:r>
        <w:fldChar w:fldCharType="end"/>
      </w:r>
    </w:p>
    <w:p w14:paraId="48CB2668">
      <w:pPr>
        <w:pStyle w:val="11"/>
        <w:tabs>
          <w:tab w:val="right" w:leader="dot" w:pos="9638"/>
        </w:tabs>
        <w:jc w:val="both"/>
      </w:pPr>
      <w:r>
        <w:fldChar w:fldCharType="begin"/>
      </w:r>
      <w:r>
        <w:instrText xml:space="preserve"> HYPERLINK \l "_Toc26743" </w:instrText>
      </w:r>
      <w:r>
        <w:fldChar w:fldCharType="separate"/>
      </w:r>
      <w:r>
        <w:rPr>
          <w:rFonts w:hint="eastAsia" w:ascii="宋体" w:hAnsi="宋体"/>
        </w:rPr>
        <w:t>二、招标文件</w:t>
      </w:r>
      <w:r>
        <w:tab/>
      </w:r>
      <w:r>
        <w:fldChar w:fldCharType="begin"/>
      </w:r>
      <w:r>
        <w:instrText xml:space="preserve"> PAGEREF _Toc26743 \h </w:instrText>
      </w:r>
      <w:r>
        <w:fldChar w:fldCharType="separate"/>
      </w:r>
      <w:r>
        <w:t>65</w:t>
      </w:r>
      <w:r>
        <w:fldChar w:fldCharType="end"/>
      </w:r>
      <w:r>
        <w:fldChar w:fldCharType="end"/>
      </w:r>
    </w:p>
    <w:p w14:paraId="4CB0DFA9">
      <w:pPr>
        <w:pStyle w:val="11"/>
        <w:tabs>
          <w:tab w:val="right" w:leader="dot" w:pos="9638"/>
        </w:tabs>
        <w:jc w:val="both"/>
      </w:pPr>
      <w:r>
        <w:fldChar w:fldCharType="begin"/>
      </w:r>
      <w:r>
        <w:instrText xml:space="preserve"> HYPERLINK \l "_Toc32342" </w:instrText>
      </w:r>
      <w:r>
        <w:fldChar w:fldCharType="separate"/>
      </w:r>
      <w:r>
        <w:rPr>
          <w:rFonts w:hint="eastAsia" w:ascii="宋体" w:hAnsi="宋体"/>
        </w:rPr>
        <w:t>三、投标文件的编制</w:t>
      </w:r>
      <w:r>
        <w:tab/>
      </w:r>
      <w:r>
        <w:rPr>
          <w:rFonts w:hint="eastAsia"/>
        </w:rPr>
        <w:t>3</w:t>
      </w:r>
      <w:r>
        <w:rPr>
          <w:rFonts w:hint="eastAsia"/>
        </w:rPr>
        <w:fldChar w:fldCharType="end"/>
      </w:r>
      <w:r>
        <w:rPr>
          <w:rFonts w:hint="eastAsia" w:hAnsi="宋体"/>
          <w:bCs/>
          <w:caps/>
          <w:szCs w:val="28"/>
          <w:u w:val="single"/>
        </w:rPr>
        <w:t>9</w:t>
      </w:r>
    </w:p>
    <w:p w14:paraId="3903FCDB">
      <w:pPr>
        <w:pStyle w:val="11"/>
        <w:tabs>
          <w:tab w:val="right" w:leader="dot" w:pos="9638"/>
        </w:tabs>
        <w:jc w:val="both"/>
      </w:pPr>
      <w:r>
        <w:fldChar w:fldCharType="begin"/>
      </w:r>
      <w:r>
        <w:instrText xml:space="preserve"> HYPERLINK \l "_Toc20402" </w:instrText>
      </w:r>
      <w:r>
        <w:fldChar w:fldCharType="separate"/>
      </w:r>
      <w:r>
        <w:rPr>
          <w:rFonts w:hint="eastAsia" w:ascii="宋体" w:hAnsi="宋体"/>
        </w:rPr>
        <w:t>四、开    标</w:t>
      </w:r>
      <w:r>
        <w:tab/>
      </w:r>
      <w:r>
        <w:fldChar w:fldCharType="begin"/>
      </w:r>
      <w:r>
        <w:instrText xml:space="preserve"> PAGEREF _Toc20402 \h </w:instrText>
      </w:r>
      <w:r>
        <w:fldChar w:fldCharType="separate"/>
      </w:r>
      <w:r>
        <w:t>68</w:t>
      </w:r>
      <w:r>
        <w:fldChar w:fldCharType="end"/>
      </w:r>
      <w:r>
        <w:fldChar w:fldCharType="end"/>
      </w:r>
    </w:p>
    <w:p w14:paraId="761B6DC1">
      <w:pPr>
        <w:pStyle w:val="11"/>
        <w:tabs>
          <w:tab w:val="right" w:leader="dot" w:pos="9638"/>
        </w:tabs>
        <w:jc w:val="both"/>
      </w:pPr>
      <w:r>
        <w:fldChar w:fldCharType="begin"/>
      </w:r>
      <w:r>
        <w:instrText xml:space="preserve"> HYPERLINK \l "_Toc16742" </w:instrText>
      </w:r>
      <w:r>
        <w:fldChar w:fldCharType="separate"/>
      </w:r>
      <w:r>
        <w:rPr>
          <w:rFonts w:hint="eastAsia" w:ascii="宋体" w:hAnsi="宋体"/>
        </w:rPr>
        <w:t>五、资格审查</w:t>
      </w:r>
      <w:r>
        <w:tab/>
      </w:r>
      <w:r>
        <w:fldChar w:fldCharType="begin"/>
      </w:r>
      <w:r>
        <w:instrText xml:space="preserve"> PAGEREF _Toc16742 \h </w:instrText>
      </w:r>
      <w:r>
        <w:fldChar w:fldCharType="separate"/>
      </w:r>
      <w:r>
        <w:t>69</w:t>
      </w:r>
      <w:r>
        <w:fldChar w:fldCharType="end"/>
      </w:r>
      <w:r>
        <w:fldChar w:fldCharType="end"/>
      </w:r>
    </w:p>
    <w:p w14:paraId="39C86063">
      <w:pPr>
        <w:pStyle w:val="11"/>
        <w:tabs>
          <w:tab w:val="right" w:leader="dot" w:pos="9638"/>
        </w:tabs>
        <w:jc w:val="both"/>
      </w:pPr>
      <w:r>
        <w:fldChar w:fldCharType="begin"/>
      </w:r>
      <w:r>
        <w:instrText xml:space="preserve"> HYPERLINK \l "_Toc7905" </w:instrText>
      </w:r>
      <w:r>
        <w:fldChar w:fldCharType="separate"/>
      </w:r>
      <w:r>
        <w:rPr>
          <w:rFonts w:hint="eastAsia" w:ascii="宋体" w:hAnsi="宋体"/>
        </w:rPr>
        <w:t>六、评   标</w:t>
      </w:r>
      <w:r>
        <w:tab/>
      </w:r>
      <w:r>
        <w:fldChar w:fldCharType="begin"/>
      </w:r>
      <w:r>
        <w:instrText xml:space="preserve"> PAGEREF _Toc7905 \h </w:instrText>
      </w:r>
      <w:r>
        <w:fldChar w:fldCharType="separate"/>
      </w:r>
      <w:r>
        <w:t>70</w:t>
      </w:r>
      <w:r>
        <w:fldChar w:fldCharType="end"/>
      </w:r>
      <w:r>
        <w:fldChar w:fldCharType="end"/>
      </w:r>
    </w:p>
    <w:p w14:paraId="089A09BF">
      <w:pPr>
        <w:pStyle w:val="11"/>
        <w:tabs>
          <w:tab w:val="right" w:leader="dot" w:pos="9638"/>
        </w:tabs>
        <w:jc w:val="both"/>
      </w:pPr>
      <w:r>
        <w:fldChar w:fldCharType="begin"/>
      </w:r>
      <w:r>
        <w:instrText xml:space="preserve"> HYPERLINK \l "_Toc731" </w:instrText>
      </w:r>
      <w:r>
        <w:fldChar w:fldCharType="separate"/>
      </w:r>
      <w:r>
        <w:rPr>
          <w:rFonts w:hint="eastAsia" w:ascii="宋体" w:hAnsi="宋体"/>
        </w:rPr>
        <w:t>七、中标和合同</w:t>
      </w:r>
      <w:r>
        <w:tab/>
      </w:r>
      <w:r>
        <w:fldChar w:fldCharType="begin"/>
      </w:r>
      <w:r>
        <w:instrText xml:space="preserve"> PAGEREF _Toc731 \h </w:instrText>
      </w:r>
      <w:r>
        <w:fldChar w:fldCharType="separate"/>
      </w:r>
      <w:r>
        <w:t>71</w:t>
      </w:r>
      <w:r>
        <w:fldChar w:fldCharType="end"/>
      </w:r>
      <w:r>
        <w:fldChar w:fldCharType="end"/>
      </w:r>
    </w:p>
    <w:p w14:paraId="5E2C5FEC">
      <w:pPr>
        <w:pStyle w:val="11"/>
        <w:tabs>
          <w:tab w:val="right" w:leader="dot" w:pos="9638"/>
        </w:tabs>
        <w:jc w:val="both"/>
      </w:pPr>
      <w:r>
        <w:fldChar w:fldCharType="begin"/>
      </w:r>
      <w:r>
        <w:instrText xml:space="preserve"> HYPERLINK \l "_Toc25885" </w:instrText>
      </w:r>
      <w:r>
        <w:fldChar w:fldCharType="separate"/>
      </w:r>
      <w:r>
        <w:rPr>
          <w:rFonts w:hint="eastAsia" w:ascii="宋体" w:hAnsi="宋体"/>
        </w:rPr>
        <w:t>八、验收</w:t>
      </w:r>
      <w:r>
        <w:tab/>
      </w:r>
      <w:r>
        <w:fldChar w:fldCharType="begin"/>
      </w:r>
      <w:r>
        <w:instrText xml:space="preserve"> PAGEREF _Toc25885 \h </w:instrText>
      </w:r>
      <w:r>
        <w:fldChar w:fldCharType="separate"/>
      </w:r>
      <w:r>
        <w:t>76</w:t>
      </w:r>
      <w:r>
        <w:fldChar w:fldCharType="end"/>
      </w:r>
      <w:r>
        <w:fldChar w:fldCharType="end"/>
      </w:r>
    </w:p>
    <w:p w14:paraId="3C478441">
      <w:pPr>
        <w:pStyle w:val="11"/>
        <w:tabs>
          <w:tab w:val="right" w:leader="dot" w:pos="9638"/>
        </w:tabs>
        <w:jc w:val="both"/>
      </w:pPr>
      <w:r>
        <w:fldChar w:fldCharType="begin"/>
      </w:r>
      <w:r>
        <w:instrText xml:space="preserve"> HYPERLINK \l "_Toc18803" </w:instrText>
      </w:r>
      <w:r>
        <w:fldChar w:fldCharType="separate"/>
      </w:r>
      <w:r>
        <w:rPr>
          <w:rFonts w:hint="eastAsia" w:ascii="宋体" w:hAnsi="宋体"/>
        </w:rPr>
        <w:t>九、其他事项</w:t>
      </w:r>
      <w:r>
        <w:tab/>
      </w:r>
      <w:r>
        <w:fldChar w:fldCharType="begin"/>
      </w:r>
      <w:r>
        <w:instrText xml:space="preserve"> PAGEREF _Toc18803 \h </w:instrText>
      </w:r>
      <w:r>
        <w:fldChar w:fldCharType="separate"/>
      </w:r>
      <w:r>
        <w:t>77</w:t>
      </w:r>
      <w:r>
        <w:fldChar w:fldCharType="end"/>
      </w:r>
      <w:r>
        <w:fldChar w:fldCharType="end"/>
      </w:r>
    </w:p>
    <w:p w14:paraId="4C2CEE37">
      <w:pPr>
        <w:pStyle w:val="16"/>
        <w:tabs>
          <w:tab w:val="right" w:leader="dot" w:pos="9638"/>
        </w:tabs>
        <w:spacing w:before="0"/>
        <w:jc w:val="both"/>
      </w:pPr>
      <w:r>
        <w:fldChar w:fldCharType="begin"/>
      </w:r>
      <w:r>
        <w:instrText xml:space="preserve"> HYPERLINK \l "_Toc6672" </w:instrText>
      </w:r>
      <w:r>
        <w:fldChar w:fldCharType="separate"/>
      </w:r>
      <w:r>
        <w:rPr>
          <w:rFonts w:hint="eastAsia" w:hAnsi="宋体"/>
        </w:rPr>
        <w:t>第四章</w:t>
      </w:r>
      <w:r>
        <w:rPr>
          <w:rFonts w:hAnsi="宋体"/>
        </w:rPr>
        <w:t xml:space="preserve">  </w:t>
      </w:r>
      <w:r>
        <w:rPr>
          <w:rFonts w:hint="eastAsia" w:hAnsi="宋体"/>
        </w:rPr>
        <w:t>评标方法及评分标准</w:t>
      </w:r>
      <w:r>
        <w:tab/>
      </w:r>
      <w:r>
        <w:fldChar w:fldCharType="begin"/>
      </w:r>
      <w:r>
        <w:instrText xml:space="preserve"> PAGEREF _Toc6672 \h </w:instrText>
      </w:r>
      <w:r>
        <w:fldChar w:fldCharType="separate"/>
      </w:r>
      <w:r>
        <w:t>79</w:t>
      </w:r>
      <w:r>
        <w:fldChar w:fldCharType="end"/>
      </w:r>
      <w:r>
        <w:fldChar w:fldCharType="end"/>
      </w:r>
    </w:p>
    <w:p w14:paraId="6D048757">
      <w:pPr>
        <w:pStyle w:val="19"/>
        <w:tabs>
          <w:tab w:val="right" w:leader="dot" w:pos="9638"/>
        </w:tabs>
        <w:jc w:val="both"/>
      </w:pPr>
      <w:r>
        <w:fldChar w:fldCharType="begin"/>
      </w:r>
      <w:r>
        <w:instrText xml:space="preserve"> HYPERLINK \l "_Toc4747" </w:instrText>
      </w:r>
      <w:r>
        <w:fldChar w:fldCharType="separate"/>
      </w:r>
      <w:r>
        <w:rPr>
          <w:rFonts w:hint="eastAsia" w:hAnsi="宋体"/>
          <w:szCs w:val="32"/>
        </w:rPr>
        <w:t>第一节 评标方法</w:t>
      </w:r>
      <w:r>
        <w:tab/>
      </w:r>
      <w:r>
        <w:fldChar w:fldCharType="begin"/>
      </w:r>
      <w:r>
        <w:instrText xml:space="preserve"> PAGEREF _Toc4747 \h </w:instrText>
      </w:r>
      <w:r>
        <w:fldChar w:fldCharType="separate"/>
      </w:r>
      <w:r>
        <w:t>79</w:t>
      </w:r>
      <w:r>
        <w:fldChar w:fldCharType="end"/>
      </w:r>
      <w:r>
        <w:fldChar w:fldCharType="end"/>
      </w:r>
    </w:p>
    <w:p w14:paraId="79CB0BF1">
      <w:pPr>
        <w:pStyle w:val="19"/>
        <w:tabs>
          <w:tab w:val="right" w:leader="dot" w:pos="9638"/>
        </w:tabs>
        <w:jc w:val="both"/>
      </w:pPr>
      <w:r>
        <w:fldChar w:fldCharType="begin"/>
      </w:r>
      <w:r>
        <w:instrText xml:space="preserve"> HYPERLINK \l "_Toc146" </w:instrText>
      </w:r>
      <w:r>
        <w:fldChar w:fldCharType="separate"/>
      </w:r>
      <w:r>
        <w:rPr>
          <w:rFonts w:hint="eastAsia" w:hAnsi="宋体"/>
          <w:szCs w:val="32"/>
        </w:rPr>
        <w:t>第二节 评标程序</w:t>
      </w:r>
      <w:r>
        <w:tab/>
      </w:r>
      <w:r>
        <w:fldChar w:fldCharType="begin"/>
      </w:r>
      <w:r>
        <w:instrText xml:space="preserve"> PAGEREF _Toc146 \h </w:instrText>
      </w:r>
      <w:r>
        <w:fldChar w:fldCharType="separate"/>
      </w:r>
      <w:r>
        <w:t>79</w:t>
      </w:r>
      <w:r>
        <w:fldChar w:fldCharType="end"/>
      </w:r>
      <w:r>
        <w:fldChar w:fldCharType="end"/>
      </w:r>
    </w:p>
    <w:p w14:paraId="406A1ABF">
      <w:pPr>
        <w:pStyle w:val="19"/>
        <w:tabs>
          <w:tab w:val="right" w:leader="dot" w:pos="9638"/>
        </w:tabs>
        <w:jc w:val="both"/>
      </w:pPr>
      <w:r>
        <w:fldChar w:fldCharType="begin"/>
      </w:r>
      <w:r>
        <w:instrText xml:space="preserve"> HYPERLINK \l "_Toc11462" </w:instrText>
      </w:r>
      <w:r>
        <w:fldChar w:fldCharType="separate"/>
      </w:r>
      <w:r>
        <w:rPr>
          <w:rFonts w:hint="eastAsia" w:ascii="宋体" w:hAnsi="宋体"/>
          <w:szCs w:val="30"/>
        </w:rPr>
        <w:t>第三节 评分标准</w:t>
      </w:r>
      <w:r>
        <w:tab/>
      </w:r>
      <w:r>
        <w:fldChar w:fldCharType="begin"/>
      </w:r>
      <w:r>
        <w:instrText xml:space="preserve"> PAGEREF _Toc11462 \h </w:instrText>
      </w:r>
      <w:r>
        <w:fldChar w:fldCharType="separate"/>
      </w:r>
      <w:r>
        <w:t>82</w:t>
      </w:r>
      <w:r>
        <w:fldChar w:fldCharType="end"/>
      </w:r>
      <w:r>
        <w:fldChar w:fldCharType="end"/>
      </w:r>
    </w:p>
    <w:p w14:paraId="5329981D">
      <w:pPr>
        <w:pStyle w:val="19"/>
        <w:tabs>
          <w:tab w:val="right" w:leader="dot" w:pos="9638"/>
        </w:tabs>
        <w:jc w:val="both"/>
      </w:pPr>
      <w:r>
        <w:fldChar w:fldCharType="begin"/>
      </w:r>
      <w:r>
        <w:instrText xml:space="preserve"> HYPERLINK \l "_Toc3901" </w:instrText>
      </w:r>
      <w:r>
        <w:fldChar w:fldCharType="separate"/>
      </w:r>
      <w:r>
        <w:rPr>
          <w:rFonts w:hint="eastAsia" w:ascii="宋体" w:hAnsi="宋体"/>
          <w:szCs w:val="30"/>
        </w:rPr>
        <w:t>第四节 中标候选人推荐原则</w:t>
      </w:r>
      <w:r>
        <w:tab/>
      </w:r>
      <w:r>
        <w:fldChar w:fldCharType="begin"/>
      </w:r>
      <w:r>
        <w:instrText xml:space="preserve"> PAGEREF _Toc3901 \h </w:instrText>
      </w:r>
      <w:r>
        <w:fldChar w:fldCharType="separate"/>
      </w:r>
      <w:r>
        <w:t>85</w:t>
      </w:r>
      <w:r>
        <w:fldChar w:fldCharType="end"/>
      </w:r>
      <w:r>
        <w:fldChar w:fldCharType="end"/>
      </w:r>
    </w:p>
    <w:p w14:paraId="4DB9F355">
      <w:pPr>
        <w:pStyle w:val="19"/>
        <w:tabs>
          <w:tab w:val="right" w:leader="dot" w:pos="9638"/>
        </w:tabs>
        <w:jc w:val="both"/>
      </w:pPr>
      <w:r>
        <w:fldChar w:fldCharType="begin"/>
      </w:r>
      <w:r>
        <w:instrText xml:space="preserve"> HYPERLINK \l "_Toc5330" </w:instrText>
      </w:r>
      <w:r>
        <w:fldChar w:fldCharType="separate"/>
      </w:r>
      <w:r>
        <w:rPr>
          <w:rFonts w:hint="eastAsia" w:ascii="宋体" w:hAnsi="宋体"/>
          <w:szCs w:val="30"/>
        </w:rPr>
        <w:t>第五节 评标报告</w:t>
      </w:r>
      <w:r>
        <w:tab/>
      </w:r>
      <w:r>
        <w:rPr>
          <w:rFonts w:hint="eastAsia"/>
        </w:rPr>
        <w:t>5</w:t>
      </w:r>
      <w:r>
        <w:rPr>
          <w:rFonts w:hint="eastAsia"/>
        </w:rPr>
        <w:fldChar w:fldCharType="end"/>
      </w:r>
      <w:r>
        <w:rPr>
          <w:rFonts w:hint="eastAsia" w:hAnsi="宋体"/>
          <w:caps/>
          <w:szCs w:val="28"/>
          <w:u w:val="single"/>
        </w:rPr>
        <w:t>8</w:t>
      </w:r>
    </w:p>
    <w:p w14:paraId="480CE91B">
      <w:pPr>
        <w:pStyle w:val="16"/>
        <w:tabs>
          <w:tab w:val="right" w:leader="dot" w:pos="9638"/>
        </w:tabs>
        <w:spacing w:before="0"/>
        <w:jc w:val="both"/>
      </w:pPr>
      <w:r>
        <w:fldChar w:fldCharType="begin"/>
      </w:r>
      <w:r>
        <w:instrText xml:space="preserve"> HYPERLINK \l "_Toc5788" </w:instrText>
      </w:r>
      <w:r>
        <w:fldChar w:fldCharType="separate"/>
      </w:r>
      <w:r>
        <w:rPr>
          <w:rFonts w:hint="eastAsia" w:hAnsi="宋体"/>
        </w:rPr>
        <w:t>第五章 拟签订的合同文本</w:t>
      </w:r>
      <w:r>
        <w:tab/>
      </w:r>
      <w:r>
        <w:fldChar w:fldCharType="begin"/>
      </w:r>
      <w:r>
        <w:instrText xml:space="preserve"> PAGEREF _Toc5788 \h </w:instrText>
      </w:r>
      <w:r>
        <w:fldChar w:fldCharType="separate"/>
      </w:r>
      <w:r>
        <w:t>87</w:t>
      </w:r>
      <w:r>
        <w:fldChar w:fldCharType="end"/>
      </w:r>
      <w:r>
        <w:fldChar w:fldCharType="end"/>
      </w:r>
    </w:p>
    <w:p w14:paraId="2A46B7F1">
      <w:pPr>
        <w:pStyle w:val="16"/>
        <w:tabs>
          <w:tab w:val="right" w:leader="dot" w:pos="9638"/>
        </w:tabs>
        <w:spacing w:before="0"/>
        <w:jc w:val="both"/>
      </w:pPr>
      <w:r>
        <w:fldChar w:fldCharType="begin"/>
      </w:r>
      <w:r>
        <w:instrText xml:space="preserve"> HYPERLINK \l "_Toc19793" </w:instrText>
      </w:r>
      <w:r>
        <w:fldChar w:fldCharType="separate"/>
      </w:r>
      <w:r>
        <w:rPr>
          <w:rFonts w:hint="eastAsia" w:hAnsi="宋体"/>
        </w:rPr>
        <w:t>第六章 投标文件格式</w:t>
      </w:r>
      <w:r>
        <w:tab/>
      </w:r>
      <w:r>
        <w:fldChar w:fldCharType="begin"/>
      </w:r>
      <w:r>
        <w:instrText xml:space="preserve"> PAGEREF _Toc19793 \h </w:instrText>
      </w:r>
      <w:r>
        <w:fldChar w:fldCharType="separate"/>
      </w:r>
      <w:r>
        <w:t>102</w:t>
      </w:r>
      <w:r>
        <w:fldChar w:fldCharType="end"/>
      </w:r>
      <w:r>
        <w:fldChar w:fldCharType="end"/>
      </w:r>
    </w:p>
    <w:p w14:paraId="63EC0B51">
      <w:pPr>
        <w:pStyle w:val="19"/>
        <w:tabs>
          <w:tab w:val="right" w:leader="dot" w:pos="9638"/>
        </w:tabs>
        <w:jc w:val="both"/>
      </w:pPr>
      <w:r>
        <w:fldChar w:fldCharType="begin"/>
      </w:r>
      <w:r>
        <w:instrText xml:space="preserve"> HYPERLINK \l "_Toc23014" </w:instrText>
      </w:r>
      <w:r>
        <w:fldChar w:fldCharType="separate"/>
      </w:r>
      <w:r>
        <w:rPr>
          <w:rFonts w:hint="eastAsia" w:hAnsi="宋体"/>
          <w:szCs w:val="28"/>
        </w:rPr>
        <w:t>第一节 投标文件外层包装封面格式</w:t>
      </w:r>
      <w:r>
        <w:tab/>
      </w:r>
      <w:r>
        <w:fldChar w:fldCharType="begin"/>
      </w:r>
      <w:r>
        <w:instrText xml:space="preserve"> PAGEREF _Toc23014 \h </w:instrText>
      </w:r>
      <w:r>
        <w:fldChar w:fldCharType="separate"/>
      </w:r>
      <w:r>
        <w:t>103</w:t>
      </w:r>
      <w:r>
        <w:fldChar w:fldCharType="end"/>
      </w:r>
      <w:r>
        <w:fldChar w:fldCharType="end"/>
      </w:r>
    </w:p>
    <w:p w14:paraId="60150254">
      <w:pPr>
        <w:pStyle w:val="19"/>
        <w:tabs>
          <w:tab w:val="right" w:leader="dot" w:pos="9638"/>
        </w:tabs>
        <w:jc w:val="both"/>
      </w:pPr>
      <w:r>
        <w:fldChar w:fldCharType="begin"/>
      </w:r>
      <w:r>
        <w:instrText xml:space="preserve"> HYPERLINK \l "_Toc13119" </w:instrText>
      </w:r>
      <w:r>
        <w:fldChar w:fldCharType="separate"/>
      </w:r>
      <w:r>
        <w:rPr>
          <w:rFonts w:hint="eastAsia" w:hAnsi="宋体"/>
          <w:szCs w:val="28"/>
        </w:rPr>
        <w:t>第二节 资格证明文件格式</w:t>
      </w:r>
      <w:r>
        <w:tab/>
      </w:r>
      <w:r>
        <w:fldChar w:fldCharType="begin"/>
      </w:r>
      <w:r>
        <w:instrText xml:space="preserve"> PAGEREF _Toc13119 \h </w:instrText>
      </w:r>
      <w:r>
        <w:fldChar w:fldCharType="separate"/>
      </w:r>
      <w:r>
        <w:t>104</w:t>
      </w:r>
      <w:r>
        <w:fldChar w:fldCharType="end"/>
      </w:r>
      <w:r>
        <w:fldChar w:fldCharType="end"/>
      </w:r>
    </w:p>
    <w:p w14:paraId="41D869B4">
      <w:pPr>
        <w:pStyle w:val="19"/>
        <w:tabs>
          <w:tab w:val="right" w:leader="dot" w:pos="9638"/>
        </w:tabs>
        <w:jc w:val="both"/>
      </w:pPr>
      <w:r>
        <w:fldChar w:fldCharType="begin"/>
      </w:r>
      <w:r>
        <w:instrText xml:space="preserve"> HYPERLINK \l "_Toc13913" </w:instrText>
      </w:r>
      <w:r>
        <w:fldChar w:fldCharType="separate"/>
      </w:r>
      <w:r>
        <w:rPr>
          <w:rFonts w:hint="eastAsia" w:hAnsi="宋体"/>
          <w:szCs w:val="28"/>
        </w:rPr>
        <w:t>第三节 商务文件格式</w:t>
      </w:r>
      <w:r>
        <w:tab/>
      </w:r>
      <w:r>
        <w:fldChar w:fldCharType="begin"/>
      </w:r>
      <w:r>
        <w:instrText xml:space="preserve"> PAGEREF _Toc13913 \h </w:instrText>
      </w:r>
      <w:r>
        <w:fldChar w:fldCharType="separate"/>
      </w:r>
      <w:r>
        <w:t>111</w:t>
      </w:r>
      <w:r>
        <w:fldChar w:fldCharType="end"/>
      </w:r>
      <w:r>
        <w:fldChar w:fldCharType="end"/>
      </w:r>
    </w:p>
    <w:p w14:paraId="3590CC7C">
      <w:pPr>
        <w:pStyle w:val="19"/>
        <w:tabs>
          <w:tab w:val="right" w:leader="dot" w:pos="9638"/>
        </w:tabs>
        <w:jc w:val="both"/>
      </w:pPr>
      <w:r>
        <w:fldChar w:fldCharType="begin"/>
      </w:r>
      <w:r>
        <w:instrText xml:space="preserve"> HYPERLINK \l "_Toc6728" </w:instrText>
      </w:r>
      <w:r>
        <w:fldChar w:fldCharType="separate"/>
      </w:r>
      <w:r>
        <w:rPr>
          <w:rFonts w:hint="eastAsia" w:hAnsi="宋体"/>
          <w:szCs w:val="28"/>
        </w:rPr>
        <w:t>第四节 技术文件格式</w:t>
      </w:r>
      <w:r>
        <w:tab/>
      </w:r>
      <w:r>
        <w:fldChar w:fldCharType="begin"/>
      </w:r>
      <w:r>
        <w:instrText xml:space="preserve"> PAGEREF _Toc6728 \h </w:instrText>
      </w:r>
      <w:r>
        <w:fldChar w:fldCharType="separate"/>
      </w:r>
      <w:r>
        <w:t>122</w:t>
      </w:r>
      <w:r>
        <w:fldChar w:fldCharType="end"/>
      </w:r>
      <w:r>
        <w:fldChar w:fldCharType="end"/>
      </w:r>
    </w:p>
    <w:p w14:paraId="6919505D">
      <w:pPr>
        <w:pStyle w:val="19"/>
        <w:tabs>
          <w:tab w:val="right" w:leader="dot" w:pos="9638"/>
        </w:tabs>
        <w:jc w:val="both"/>
      </w:pPr>
      <w:r>
        <w:fldChar w:fldCharType="begin"/>
      </w:r>
      <w:r>
        <w:instrText xml:space="preserve"> HYPERLINK \l "_Toc5816" </w:instrText>
      </w:r>
      <w:r>
        <w:fldChar w:fldCharType="separate"/>
      </w:r>
      <w:r>
        <w:rPr>
          <w:rFonts w:hint="eastAsia" w:hAnsi="宋体"/>
          <w:szCs w:val="28"/>
        </w:rPr>
        <w:t>第五节 报价文件格式</w:t>
      </w:r>
      <w:r>
        <w:tab/>
      </w:r>
      <w:r>
        <w:fldChar w:fldCharType="begin"/>
      </w:r>
      <w:r>
        <w:instrText xml:space="preserve"> PAGEREF _Toc5816 \h </w:instrText>
      </w:r>
      <w:r>
        <w:fldChar w:fldCharType="separate"/>
      </w:r>
      <w:r>
        <w:t>133</w:t>
      </w:r>
      <w:r>
        <w:fldChar w:fldCharType="end"/>
      </w:r>
      <w:r>
        <w:fldChar w:fldCharType="end"/>
      </w:r>
    </w:p>
    <w:p w14:paraId="7DA2E2D6">
      <w:pPr>
        <w:pStyle w:val="19"/>
        <w:tabs>
          <w:tab w:val="right" w:leader="dot" w:pos="9638"/>
        </w:tabs>
        <w:jc w:val="both"/>
      </w:pPr>
      <w:r>
        <w:fldChar w:fldCharType="begin"/>
      </w:r>
      <w:r>
        <w:instrText xml:space="preserve"> HYPERLINK \l "_Toc6366" </w:instrText>
      </w:r>
      <w:r>
        <w:fldChar w:fldCharType="separate"/>
      </w:r>
      <w:r>
        <w:rPr>
          <w:rFonts w:hint="eastAsia" w:ascii="宋体" w:hAnsi="宋体"/>
          <w:szCs w:val="28"/>
        </w:rPr>
        <w:t>第六节 其他文书、文件格式</w:t>
      </w:r>
      <w:r>
        <w:tab/>
      </w:r>
      <w:r>
        <w:fldChar w:fldCharType="begin"/>
      </w:r>
      <w:r>
        <w:instrText xml:space="preserve"> PAGEREF _Toc6366 \h </w:instrText>
      </w:r>
      <w:r>
        <w:fldChar w:fldCharType="separate"/>
      </w:r>
      <w:r>
        <w:t>138</w:t>
      </w:r>
      <w:r>
        <w:fldChar w:fldCharType="end"/>
      </w:r>
      <w:r>
        <w:fldChar w:fldCharType="end"/>
      </w:r>
    </w:p>
    <w:p w14:paraId="66B30066">
      <w:pPr>
        <w:pStyle w:val="16"/>
        <w:tabs>
          <w:tab w:val="right" w:leader="dot" w:pos="9638"/>
        </w:tabs>
        <w:spacing w:before="0"/>
        <w:jc w:val="both"/>
      </w:pPr>
      <w:r>
        <w:fldChar w:fldCharType="begin"/>
      </w:r>
      <w:r>
        <w:instrText xml:space="preserve"> HYPERLINK \l "_Toc7037" </w:instrText>
      </w:r>
      <w:r>
        <w:fldChar w:fldCharType="separate"/>
      </w:r>
      <w:r>
        <w:rPr>
          <w:rFonts w:hint="eastAsia" w:hAnsi="宋体"/>
        </w:rPr>
        <w:t>第七章 质疑、投诉证明材料格式</w:t>
      </w:r>
      <w:r>
        <w:tab/>
      </w:r>
      <w:r>
        <w:fldChar w:fldCharType="begin"/>
      </w:r>
      <w:r>
        <w:instrText xml:space="preserve"> PAGEREF _Toc7037 \h </w:instrText>
      </w:r>
      <w:r>
        <w:fldChar w:fldCharType="separate"/>
      </w:r>
      <w:r>
        <w:t>141</w:t>
      </w:r>
      <w:r>
        <w:fldChar w:fldCharType="end"/>
      </w:r>
      <w:r>
        <w:fldChar w:fldCharType="end"/>
      </w:r>
    </w:p>
    <w:p w14:paraId="435F718D">
      <w:pPr>
        <w:pStyle w:val="19"/>
        <w:tabs>
          <w:tab w:val="right" w:leader="dot" w:pos="9638"/>
        </w:tabs>
        <w:jc w:val="both"/>
      </w:pPr>
      <w:r>
        <w:fldChar w:fldCharType="begin"/>
      </w:r>
      <w:r>
        <w:instrText xml:space="preserve"> HYPERLINK \l "_Toc27165" </w:instrText>
      </w:r>
      <w:r>
        <w:fldChar w:fldCharType="separate"/>
      </w:r>
      <w:r>
        <w:rPr>
          <w:rFonts w:hint="eastAsia" w:ascii="宋体" w:hAnsi="宋体"/>
          <w:bCs w:val="0"/>
        </w:rPr>
        <w:t>第一节 质疑函（格式）</w:t>
      </w:r>
      <w:r>
        <w:tab/>
      </w:r>
      <w:r>
        <w:fldChar w:fldCharType="begin"/>
      </w:r>
      <w:r>
        <w:instrText xml:space="preserve"> PAGEREF _Toc27165 \h </w:instrText>
      </w:r>
      <w:r>
        <w:fldChar w:fldCharType="separate"/>
      </w:r>
      <w:r>
        <w:t>142</w:t>
      </w:r>
      <w:r>
        <w:fldChar w:fldCharType="end"/>
      </w:r>
      <w:r>
        <w:fldChar w:fldCharType="end"/>
      </w:r>
    </w:p>
    <w:p w14:paraId="17B7526A">
      <w:pPr>
        <w:pStyle w:val="19"/>
        <w:tabs>
          <w:tab w:val="right" w:leader="dot" w:pos="9638"/>
        </w:tabs>
        <w:jc w:val="both"/>
      </w:pPr>
      <w:r>
        <w:fldChar w:fldCharType="begin"/>
      </w:r>
      <w:r>
        <w:instrText xml:space="preserve"> HYPERLINK \l "_Toc26034" </w:instrText>
      </w:r>
      <w:r>
        <w:fldChar w:fldCharType="separate"/>
      </w:r>
      <w:r>
        <w:rPr>
          <w:rFonts w:hint="eastAsia" w:ascii="宋体" w:hAnsi="宋体"/>
          <w:bCs w:val="0"/>
        </w:rPr>
        <w:t>第二节 投诉书（格式）</w:t>
      </w:r>
      <w:r>
        <w:tab/>
      </w:r>
      <w:r>
        <w:fldChar w:fldCharType="begin"/>
      </w:r>
      <w:r>
        <w:instrText xml:space="preserve"> PAGEREF _Toc26034 \h </w:instrText>
      </w:r>
      <w:r>
        <w:fldChar w:fldCharType="separate"/>
      </w:r>
      <w:r>
        <w:t>145</w:t>
      </w:r>
      <w:r>
        <w:fldChar w:fldCharType="end"/>
      </w:r>
      <w:r>
        <w:fldChar w:fldCharType="end"/>
      </w:r>
    </w:p>
    <w:p w14:paraId="6D4C1224">
      <w:pPr>
        <w:rPr>
          <w:rFonts w:ascii="宋体" w:hAnsi="宋体" w:eastAsia="宋体" w:cs="宋体"/>
          <w:szCs w:val="21"/>
        </w:rPr>
      </w:pPr>
      <w:r>
        <w:rPr>
          <w:rFonts w:hAnsi="宋体"/>
          <w:bCs/>
          <w:caps/>
          <w:szCs w:val="28"/>
          <w:u w:val="single"/>
        </w:rPr>
        <w:fldChar w:fldCharType="end"/>
      </w:r>
      <w:r>
        <w:rPr>
          <w:rFonts w:hint="eastAsia" w:ascii="宋体" w:hAnsi="宋体" w:eastAsia="宋体" w:cs="宋体"/>
          <w:szCs w:val="21"/>
        </w:rPr>
        <w:tab/>
      </w:r>
      <w:bookmarkStart w:id="0" w:name="_Toc532545041"/>
      <w:bookmarkEnd w:id="0"/>
    </w:p>
    <w:p w14:paraId="32A51E1A">
      <w:pPr>
        <w:rPr>
          <w:rFonts w:ascii="宋体" w:hAnsi="宋体" w:eastAsia="宋体" w:cs="宋体"/>
          <w:szCs w:val="21"/>
        </w:rPr>
      </w:pPr>
    </w:p>
    <w:p w14:paraId="22CE5011">
      <w:pPr>
        <w:rPr>
          <w:rFonts w:ascii="宋体" w:hAnsi="宋体" w:eastAsia="宋体" w:cs="宋体"/>
          <w:szCs w:val="21"/>
        </w:rPr>
      </w:pPr>
    </w:p>
    <w:p w14:paraId="5FE2F54B">
      <w:pPr>
        <w:ind w:firstLine="3614" w:firstLineChars="1000"/>
        <w:rPr>
          <w:rFonts w:ascii="宋体" w:hAnsi="宋体" w:eastAsia="宋体" w:cs="宋体"/>
          <w:b/>
          <w:sz w:val="36"/>
          <w:szCs w:val="36"/>
        </w:rPr>
      </w:pPr>
      <w:r>
        <w:rPr>
          <w:rFonts w:hint="eastAsia" w:ascii="宋体" w:hAnsi="宋体" w:eastAsia="宋体" w:cs="宋体"/>
          <w:b/>
          <w:sz w:val="36"/>
          <w:szCs w:val="36"/>
        </w:rPr>
        <w:t>第一章  招标公告</w:t>
      </w:r>
    </w:p>
    <w:p w14:paraId="7A30E7B1">
      <w:pPr>
        <w:jc w:val="center"/>
        <w:rPr>
          <w:rFonts w:ascii="宋体" w:hAnsi="宋体" w:eastAsia="宋体" w:cs="宋体"/>
          <w:b/>
          <w:sz w:val="30"/>
          <w:szCs w:val="30"/>
        </w:rPr>
      </w:pPr>
      <w:r>
        <w:rPr>
          <w:rFonts w:hint="eastAsia" w:ascii="宋体" w:hAnsi="宋体" w:eastAsia="宋体" w:cs="宋体"/>
          <w:b/>
          <w:sz w:val="30"/>
          <w:szCs w:val="30"/>
        </w:rPr>
        <w:t>公开招标公告</w:t>
      </w:r>
    </w:p>
    <w:p w14:paraId="06A6BA7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项目概况</w:t>
      </w:r>
    </w:p>
    <w:p w14:paraId="0AB59920">
      <w:pPr>
        <w:pBdr>
          <w:top w:val="single" w:color="auto" w:sz="4" w:space="1"/>
          <w:left w:val="single" w:color="auto" w:sz="4" w:space="4"/>
          <w:bottom w:val="single" w:color="auto" w:sz="4" w:space="1"/>
          <w:right w:val="single" w:color="auto" w:sz="4" w:space="4"/>
        </w:pBdr>
        <w:spacing w:line="360" w:lineRule="auto"/>
        <w:ind w:firstLine="600" w:firstLineChars="250"/>
        <w:rPr>
          <w:rFonts w:ascii="宋体" w:hAnsi="宋体" w:eastAsia="宋体" w:cs="Times New Roman"/>
          <w:sz w:val="24"/>
          <w:szCs w:val="24"/>
          <w:u w:val="single"/>
        </w:rPr>
      </w:pPr>
      <w:r>
        <w:rPr>
          <w:rFonts w:hint="eastAsia" w:ascii="宋体" w:hAnsi="宋体" w:eastAsia="宋体" w:cs="宋体"/>
          <w:i w:val="0"/>
          <w:iCs w:val="0"/>
          <w:caps w:val="0"/>
          <w:spacing w:val="0"/>
          <w:sz w:val="24"/>
          <w:szCs w:val="24"/>
          <w:shd w:val="clear" w:fill="F5F6FA"/>
        </w:rPr>
        <w:t>邕宁区2025年中央义务教育薄弱环节改善与能力提升补助资金项目教学设备采购</w:t>
      </w:r>
      <w:r>
        <w:rPr>
          <w:rFonts w:hint="eastAsia" w:ascii="宋体" w:hAnsi="宋体" w:eastAsia="宋体" w:cs="Times New Roman"/>
          <w:sz w:val="24"/>
          <w:szCs w:val="24"/>
        </w:rPr>
        <w:t>招标项目的潜在投标人应在广西政府采购云平台（</w:t>
      </w:r>
      <w:r>
        <w:fldChar w:fldCharType="begin"/>
      </w:r>
      <w:r>
        <w:instrText xml:space="preserve"> HYPERLINK "https://www.zcygov.cn/）获取（下载）招标文件，并于2021年" </w:instrText>
      </w:r>
      <w:r>
        <w:fldChar w:fldCharType="separate"/>
      </w:r>
      <w:r>
        <w:rPr>
          <w:rFonts w:hint="eastAsia" w:ascii="宋体" w:hAnsi="宋体" w:eastAsia="宋体" w:cs="Times New Roman"/>
          <w:color w:val="FF0000"/>
          <w:sz w:val="24"/>
          <w:szCs w:val="24"/>
          <w:u w:val="single"/>
        </w:rPr>
        <w:t>https://www.gcy.zfcg.gxzf.gov.cn/）获取（下载）招标文件，并于202</w:t>
      </w:r>
      <w:r>
        <w:rPr>
          <w:rFonts w:hint="eastAsia" w:ascii="宋体" w:hAnsi="宋体" w:eastAsia="宋体" w:cs="Times New Roman"/>
          <w:color w:val="FF0000"/>
          <w:sz w:val="24"/>
          <w:szCs w:val="24"/>
          <w:u w:val="single"/>
          <w:lang w:val="en-US" w:eastAsia="zh-CN"/>
        </w:rPr>
        <w:t>5</w:t>
      </w:r>
      <w:r>
        <w:rPr>
          <w:rFonts w:hint="eastAsia" w:ascii="宋体" w:hAnsi="宋体" w:eastAsia="宋体" w:cs="Times New Roman"/>
          <w:color w:val="FF0000"/>
          <w:sz w:val="24"/>
          <w:szCs w:val="24"/>
          <w:u w:val="single"/>
        </w:rPr>
        <w:t>年</w:t>
      </w:r>
      <w:r>
        <w:rPr>
          <w:rFonts w:hint="eastAsia" w:ascii="宋体" w:hAnsi="宋体" w:eastAsia="宋体" w:cs="Times New Roman"/>
          <w:color w:val="FF0000"/>
          <w:sz w:val="24"/>
          <w:szCs w:val="24"/>
          <w:u w:val="single"/>
        </w:rPr>
        <w:fldChar w:fldCharType="end"/>
      </w:r>
      <w:r>
        <w:rPr>
          <w:rFonts w:hint="eastAsia" w:ascii="宋体" w:hAnsi="宋体" w:eastAsia="宋体" w:cs="Times New Roman"/>
          <w:color w:val="FF0000"/>
          <w:sz w:val="24"/>
          <w:szCs w:val="24"/>
          <w:u w:val="single"/>
        </w:rPr>
        <w:t>1</w:t>
      </w:r>
      <w:r>
        <w:rPr>
          <w:rFonts w:hint="eastAsia" w:ascii="宋体" w:hAnsi="宋体" w:eastAsia="宋体" w:cs="Times New Roman"/>
          <w:color w:val="FF0000"/>
          <w:sz w:val="24"/>
          <w:szCs w:val="24"/>
          <w:u w:val="single"/>
          <w:lang w:val="en-US" w:eastAsia="zh-CN"/>
        </w:rPr>
        <w:t>2</w:t>
      </w:r>
      <w:r>
        <w:rPr>
          <w:rFonts w:hint="eastAsia" w:ascii="宋体" w:hAnsi="宋体" w:eastAsia="宋体" w:cs="Times New Roman"/>
          <w:color w:val="FF0000"/>
          <w:sz w:val="24"/>
          <w:szCs w:val="24"/>
          <w:u w:val="single"/>
        </w:rPr>
        <w:t>月</w:t>
      </w:r>
      <w:r>
        <w:rPr>
          <w:rFonts w:hint="eastAsia" w:ascii="宋体" w:hAnsi="宋体" w:eastAsia="宋体" w:cs="Times New Roman"/>
          <w:sz w:val="24"/>
          <w:szCs w:val="24"/>
          <w:u w:val="single"/>
        </w:rPr>
        <w:t xml:space="preserve"> 日9</w:t>
      </w:r>
      <w:r>
        <w:rPr>
          <w:rFonts w:hint="eastAsia" w:ascii="宋体" w:hAnsi="宋体" w:eastAsia="宋体" w:cs="Times New Roman"/>
          <w:bCs/>
          <w:sz w:val="24"/>
          <w:szCs w:val="24"/>
          <w:u w:val="single"/>
        </w:rPr>
        <w:t>点30分00秒</w:t>
      </w:r>
      <w:r>
        <w:rPr>
          <w:rFonts w:hint="eastAsia" w:ascii="宋体" w:hAnsi="宋体" w:eastAsia="宋体" w:cs="Times New Roman"/>
          <w:bCs/>
          <w:sz w:val="24"/>
          <w:szCs w:val="24"/>
        </w:rPr>
        <w:t>（北京时间）前</w:t>
      </w:r>
      <w:r>
        <w:rPr>
          <w:rFonts w:hint="eastAsia" w:ascii="宋体" w:hAnsi="宋体" w:eastAsia="宋体" w:cs="Times New Roman"/>
          <w:sz w:val="24"/>
          <w:szCs w:val="24"/>
        </w:rPr>
        <w:t>递交（上传）投标文件。</w:t>
      </w:r>
    </w:p>
    <w:p w14:paraId="61D4A070">
      <w:pPr>
        <w:spacing w:line="360" w:lineRule="auto"/>
        <w:rPr>
          <w:rFonts w:ascii="宋体" w:hAnsi="宋体" w:eastAsia="宋体" w:cs="Times New Roman"/>
          <w:b/>
          <w:bCs/>
          <w:sz w:val="24"/>
          <w:szCs w:val="24"/>
        </w:rPr>
      </w:pPr>
      <w:bookmarkStart w:id="1" w:name="_Toc28359002"/>
      <w:bookmarkEnd w:id="1"/>
      <w:bookmarkStart w:id="2" w:name="_Toc35393621"/>
      <w:bookmarkEnd w:id="2"/>
      <w:bookmarkStart w:id="3" w:name="_Toc28359079"/>
      <w:bookmarkEnd w:id="3"/>
      <w:bookmarkStart w:id="4" w:name="_Toc35393790"/>
      <w:bookmarkEnd w:id="4"/>
      <w:bookmarkStart w:id="5" w:name="_Hlk24379207"/>
      <w:r>
        <w:rPr>
          <w:rFonts w:hint="eastAsia" w:ascii="宋体" w:hAnsi="宋体" w:eastAsia="宋体" w:cs="Times New Roman"/>
          <w:b/>
          <w:bCs/>
          <w:sz w:val="24"/>
          <w:szCs w:val="24"/>
        </w:rPr>
        <w:t>一、项目基本情况</w:t>
      </w:r>
      <w:bookmarkEnd w:id="5"/>
    </w:p>
    <w:p w14:paraId="64F7D870">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项目编号：</w:t>
      </w:r>
      <w:r>
        <w:rPr>
          <w:rFonts w:ascii="微软雅黑" w:hAnsi="微软雅黑" w:eastAsia="微软雅黑" w:cs="微软雅黑"/>
          <w:i w:val="0"/>
          <w:iCs w:val="0"/>
          <w:caps w:val="0"/>
          <w:spacing w:val="0"/>
          <w:sz w:val="21"/>
          <w:szCs w:val="21"/>
          <w:shd w:val="clear" w:fill="F5F6FA"/>
        </w:rPr>
        <w:t>NNZC2025-G1-090084-NNSY</w:t>
      </w:r>
    </w:p>
    <w:p w14:paraId="3247FF3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项目名称：</w:t>
      </w:r>
      <w:r>
        <w:rPr>
          <w:rFonts w:ascii="微软雅黑" w:hAnsi="微软雅黑" w:eastAsia="微软雅黑" w:cs="微软雅黑"/>
          <w:i w:val="0"/>
          <w:iCs w:val="0"/>
          <w:caps w:val="0"/>
          <w:spacing w:val="0"/>
          <w:sz w:val="21"/>
          <w:szCs w:val="21"/>
          <w:shd w:val="clear" w:fill="F5F6FA"/>
        </w:rPr>
        <w:t>邕宁区2025年中央义务教育薄弱环节改善与能力提升补助资金项目教学设备采购</w:t>
      </w:r>
    </w:p>
    <w:p w14:paraId="136533E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预算金额：</w:t>
      </w:r>
      <w:r>
        <w:rPr>
          <w:rFonts w:ascii="微软雅黑" w:hAnsi="微软雅黑" w:eastAsia="微软雅黑" w:cs="微软雅黑"/>
          <w:i w:val="0"/>
          <w:iCs w:val="0"/>
          <w:caps w:val="0"/>
          <w:spacing w:val="0"/>
          <w:sz w:val="21"/>
          <w:szCs w:val="21"/>
          <w:shd w:val="clear" w:fill="F5F6FA"/>
        </w:rPr>
        <w:t>5183010.00</w:t>
      </w:r>
      <w:r>
        <w:rPr>
          <w:rFonts w:hint="eastAsia" w:ascii="宋体" w:hAnsi="宋体" w:eastAsia="宋体" w:cs="Times New Roman"/>
          <w:szCs w:val="21"/>
        </w:rPr>
        <w:t>元；</w:t>
      </w:r>
    </w:p>
    <w:p w14:paraId="3B22EBDA">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最高限价：</w:t>
      </w:r>
      <w:r>
        <w:rPr>
          <w:rFonts w:ascii="微软雅黑" w:hAnsi="微软雅黑" w:eastAsia="微软雅黑" w:cs="微软雅黑"/>
          <w:i w:val="0"/>
          <w:iCs w:val="0"/>
          <w:caps w:val="0"/>
          <w:spacing w:val="0"/>
          <w:sz w:val="21"/>
          <w:szCs w:val="21"/>
          <w:shd w:val="clear" w:fill="F5F6FA"/>
        </w:rPr>
        <w:t>5183010.00</w:t>
      </w:r>
      <w:r>
        <w:rPr>
          <w:rFonts w:hint="eastAsia" w:ascii="宋体" w:hAnsi="宋体" w:eastAsia="宋体" w:cs="Times New Roman"/>
          <w:szCs w:val="21"/>
        </w:rPr>
        <w:t>元；</w:t>
      </w:r>
    </w:p>
    <w:p w14:paraId="28986BEC">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采购需求： </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1"/>
        <w:gridCol w:w="3786"/>
        <w:gridCol w:w="1515"/>
        <w:gridCol w:w="3240"/>
      </w:tblGrid>
      <w:tr w14:paraId="2C39F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vAlign w:val="center"/>
          </w:tcPr>
          <w:p w14:paraId="0C5B034D">
            <w:pPr>
              <w:snapToGrid w:val="0"/>
              <w:spacing w:line="360" w:lineRule="auto"/>
              <w:jc w:val="center"/>
              <w:rPr>
                <w:rFonts w:ascii="宋体" w:hAnsi="宋体" w:eastAsia="宋体" w:cs="Times New Roman"/>
                <w:szCs w:val="21"/>
              </w:rPr>
            </w:pPr>
            <w:r>
              <w:rPr>
                <w:rFonts w:hint="eastAsia" w:ascii="宋体" w:hAnsi="宋体" w:eastAsia="宋体" w:cs="Times New Roman"/>
                <w:color w:val="000000"/>
                <w:szCs w:val="21"/>
              </w:rPr>
              <w:t>序号</w:t>
            </w:r>
          </w:p>
        </w:tc>
        <w:tc>
          <w:tcPr>
            <w:tcW w:w="3786" w:type="dxa"/>
            <w:tcBorders>
              <w:top w:val="single" w:color="auto" w:sz="4" w:space="0"/>
              <w:left w:val="nil"/>
              <w:bottom w:val="single" w:color="auto" w:sz="4" w:space="0"/>
              <w:right w:val="single" w:color="auto" w:sz="4" w:space="0"/>
            </w:tcBorders>
            <w:vAlign w:val="center"/>
          </w:tcPr>
          <w:p w14:paraId="4F52D301">
            <w:pPr>
              <w:snapToGrid w:val="0"/>
              <w:spacing w:line="360" w:lineRule="auto"/>
              <w:jc w:val="center"/>
              <w:rPr>
                <w:rFonts w:ascii="宋体" w:hAnsi="宋体" w:eastAsia="宋体" w:cs="Times New Roman"/>
                <w:szCs w:val="21"/>
              </w:rPr>
            </w:pPr>
            <w:r>
              <w:rPr>
                <w:rFonts w:hint="eastAsia" w:ascii="宋体" w:hAnsi="宋体" w:eastAsia="宋体" w:cs="Times New Roman"/>
                <w:color w:val="000000"/>
                <w:szCs w:val="21"/>
              </w:rPr>
              <w:t>标的的名称</w:t>
            </w:r>
          </w:p>
        </w:tc>
        <w:tc>
          <w:tcPr>
            <w:tcW w:w="1515" w:type="dxa"/>
            <w:tcBorders>
              <w:top w:val="single" w:color="auto" w:sz="4" w:space="0"/>
              <w:left w:val="nil"/>
              <w:bottom w:val="single" w:color="auto" w:sz="4" w:space="0"/>
              <w:right w:val="single" w:color="auto" w:sz="4" w:space="0"/>
            </w:tcBorders>
            <w:vAlign w:val="center"/>
          </w:tcPr>
          <w:p w14:paraId="11560EAE">
            <w:pPr>
              <w:snapToGrid w:val="0"/>
              <w:spacing w:line="360" w:lineRule="auto"/>
              <w:jc w:val="center"/>
              <w:rPr>
                <w:rFonts w:ascii="宋体" w:hAnsi="宋体" w:eastAsia="宋体" w:cs="Times New Roman"/>
                <w:szCs w:val="21"/>
              </w:rPr>
            </w:pPr>
            <w:r>
              <w:rPr>
                <w:rFonts w:hint="eastAsia" w:ascii="宋体" w:hAnsi="宋体" w:eastAsia="宋体" w:cs="Times New Roman"/>
                <w:color w:val="000000"/>
                <w:szCs w:val="21"/>
              </w:rPr>
              <w:t>数量及单位</w:t>
            </w:r>
          </w:p>
        </w:tc>
        <w:tc>
          <w:tcPr>
            <w:tcW w:w="3240" w:type="dxa"/>
            <w:tcBorders>
              <w:top w:val="single" w:color="auto" w:sz="4" w:space="0"/>
              <w:left w:val="nil"/>
              <w:bottom w:val="single" w:color="auto" w:sz="4" w:space="0"/>
              <w:right w:val="single" w:color="auto" w:sz="4" w:space="0"/>
            </w:tcBorders>
            <w:vAlign w:val="center"/>
          </w:tcPr>
          <w:p w14:paraId="4796C0B2">
            <w:pPr>
              <w:snapToGrid w:val="0"/>
              <w:spacing w:line="360" w:lineRule="auto"/>
              <w:jc w:val="center"/>
              <w:rPr>
                <w:rFonts w:ascii="宋体" w:hAnsi="宋体" w:eastAsia="宋体" w:cs="Times New Roman"/>
                <w:szCs w:val="21"/>
              </w:rPr>
            </w:pPr>
            <w:r>
              <w:rPr>
                <w:rFonts w:hint="eastAsia" w:ascii="宋体" w:hAnsi="宋体" w:eastAsia="宋体" w:cs="Times New Roman"/>
                <w:szCs w:val="21"/>
              </w:rPr>
              <w:t>简要技术需求或者货物要求</w:t>
            </w:r>
          </w:p>
        </w:tc>
      </w:tr>
      <w:tr w14:paraId="6B9CB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vAlign w:val="center"/>
          </w:tcPr>
          <w:p w14:paraId="45B5FE2F">
            <w:pPr>
              <w:snapToGrid w:val="0"/>
              <w:spacing w:line="360" w:lineRule="auto"/>
              <w:jc w:val="center"/>
              <w:rPr>
                <w:rFonts w:ascii="宋体" w:hAnsi="宋体" w:eastAsia="宋体" w:cs="Times New Roman"/>
                <w:szCs w:val="21"/>
              </w:rPr>
            </w:pPr>
            <w:r>
              <w:rPr>
                <w:rFonts w:hint="eastAsia" w:ascii="宋体" w:hAnsi="宋体" w:eastAsia="宋体" w:cs="Times New Roman"/>
                <w:color w:val="000000"/>
                <w:szCs w:val="21"/>
              </w:rPr>
              <w:t>01</w:t>
            </w:r>
          </w:p>
        </w:tc>
        <w:tc>
          <w:tcPr>
            <w:tcW w:w="3786" w:type="dxa"/>
            <w:tcBorders>
              <w:top w:val="single" w:color="auto" w:sz="4" w:space="0"/>
              <w:left w:val="nil"/>
              <w:bottom w:val="single" w:color="auto" w:sz="4" w:space="0"/>
              <w:right w:val="single" w:color="auto" w:sz="4" w:space="0"/>
            </w:tcBorders>
            <w:vAlign w:val="center"/>
          </w:tcPr>
          <w:p w14:paraId="62EC8D4E">
            <w:pPr>
              <w:snapToGrid w:val="0"/>
              <w:spacing w:line="360" w:lineRule="auto"/>
              <w:jc w:val="center"/>
              <w:rPr>
                <w:rFonts w:ascii="宋体" w:hAnsi="宋体" w:eastAsia="宋体" w:cs="Times New Roman"/>
                <w:szCs w:val="21"/>
              </w:rPr>
            </w:pPr>
            <w:r>
              <w:rPr>
                <w:rFonts w:ascii="微软雅黑" w:hAnsi="微软雅黑" w:eastAsia="微软雅黑" w:cs="微软雅黑"/>
                <w:i w:val="0"/>
                <w:iCs w:val="0"/>
                <w:caps w:val="0"/>
                <w:spacing w:val="0"/>
                <w:sz w:val="21"/>
                <w:szCs w:val="21"/>
                <w:shd w:val="clear" w:fill="F5F6FA"/>
              </w:rPr>
              <w:t>邕宁区2025年中央义务教育薄弱环节改善与能力提升补助资金项目教学设备采购</w:t>
            </w:r>
          </w:p>
        </w:tc>
        <w:tc>
          <w:tcPr>
            <w:tcW w:w="1515" w:type="dxa"/>
            <w:tcBorders>
              <w:top w:val="single" w:color="auto" w:sz="4" w:space="0"/>
              <w:left w:val="nil"/>
              <w:bottom w:val="single" w:color="auto" w:sz="4" w:space="0"/>
              <w:right w:val="single" w:color="auto" w:sz="4" w:space="0"/>
            </w:tcBorders>
            <w:vAlign w:val="center"/>
          </w:tcPr>
          <w:p w14:paraId="4BD94CEE">
            <w:pPr>
              <w:snapToGrid w:val="0"/>
              <w:spacing w:line="360" w:lineRule="auto"/>
              <w:jc w:val="center"/>
              <w:rPr>
                <w:rFonts w:hint="eastAsia" w:ascii="宋体" w:hAnsi="宋体" w:eastAsia="宋体" w:cs="Times New Roman"/>
                <w:sz w:val="22"/>
                <w:lang w:eastAsia="zh-CN"/>
              </w:rPr>
            </w:pPr>
            <w:r>
              <w:rPr>
                <w:rFonts w:hint="eastAsia" w:ascii="宋体" w:hAnsi="宋体" w:eastAsia="宋体" w:cs="Times New Roman"/>
                <w:color w:val="000000"/>
                <w:szCs w:val="21"/>
                <w:lang w:eastAsia="zh-CN"/>
              </w:rPr>
              <w:t>一批</w:t>
            </w:r>
          </w:p>
        </w:tc>
        <w:tc>
          <w:tcPr>
            <w:tcW w:w="3240" w:type="dxa"/>
            <w:tcBorders>
              <w:top w:val="single" w:color="auto" w:sz="4" w:space="0"/>
              <w:left w:val="nil"/>
              <w:bottom w:val="single" w:color="auto" w:sz="4" w:space="0"/>
              <w:right w:val="single" w:color="auto" w:sz="4" w:space="0"/>
            </w:tcBorders>
            <w:vAlign w:val="center"/>
          </w:tcPr>
          <w:p w14:paraId="6EC26498">
            <w:pPr>
              <w:snapToGrid w:val="0"/>
              <w:spacing w:line="360" w:lineRule="auto"/>
              <w:rPr>
                <w:rFonts w:ascii="宋体" w:hAnsi="宋体" w:eastAsia="宋体" w:cs="Times New Roman"/>
                <w:szCs w:val="21"/>
              </w:rPr>
            </w:pPr>
            <w:r>
              <w:rPr>
                <w:rFonts w:hint="eastAsia" w:ascii="宋体" w:hAnsi="宋体" w:eastAsia="宋体" w:cs="Times New Roman"/>
                <w:color w:val="000000"/>
                <w:szCs w:val="21"/>
              </w:rPr>
              <w:t>详见</w:t>
            </w:r>
            <w:r>
              <w:rPr>
                <w:rFonts w:hint="eastAsia" w:ascii="宋体" w:hAnsi="宋体" w:eastAsia="宋体" w:cs="Times New Roman"/>
                <w:szCs w:val="21"/>
              </w:rPr>
              <w:t>招标文件</w:t>
            </w:r>
          </w:p>
        </w:tc>
      </w:tr>
    </w:tbl>
    <w:p w14:paraId="7324AE7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合同履行期限：详见第二章采购需求。</w:t>
      </w:r>
    </w:p>
    <w:p w14:paraId="289196AC">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本项目是否接受联合体投标：否。</w:t>
      </w:r>
    </w:p>
    <w:p w14:paraId="57A5F825">
      <w:pPr>
        <w:spacing w:line="360" w:lineRule="auto"/>
        <w:rPr>
          <w:rFonts w:ascii="宋体" w:hAnsi="宋体" w:eastAsia="宋体" w:cs="Times New Roman"/>
          <w:b/>
          <w:bCs/>
          <w:sz w:val="24"/>
          <w:szCs w:val="24"/>
        </w:rPr>
      </w:pPr>
      <w:bookmarkStart w:id="6" w:name="_Toc35393622"/>
      <w:bookmarkEnd w:id="6"/>
      <w:bookmarkStart w:id="7" w:name="_Toc28359003"/>
      <w:bookmarkEnd w:id="7"/>
      <w:bookmarkStart w:id="8" w:name="_Toc28359080"/>
      <w:bookmarkEnd w:id="8"/>
      <w:bookmarkStart w:id="9" w:name="_Toc35393791"/>
      <w:r>
        <w:rPr>
          <w:rFonts w:hint="eastAsia" w:ascii="宋体" w:hAnsi="宋体" w:eastAsia="宋体" w:cs="Times New Roman"/>
          <w:b/>
          <w:bCs/>
          <w:sz w:val="24"/>
          <w:szCs w:val="24"/>
        </w:rPr>
        <w:t>二、投标人的资格要求：</w:t>
      </w:r>
      <w:bookmarkEnd w:id="9"/>
    </w:p>
    <w:p w14:paraId="523C713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1.满足《中华人民共和国政府采购法》第二十二条规定；</w:t>
      </w:r>
    </w:p>
    <w:p w14:paraId="4FA5F8F8">
      <w:pPr>
        <w:spacing w:line="360" w:lineRule="auto"/>
        <w:ind w:firstLine="420" w:firstLineChars="200"/>
        <w:rPr>
          <w:rFonts w:ascii="宋体" w:hAnsi="宋体" w:eastAsia="宋体" w:cs="Times New Roman"/>
          <w:szCs w:val="21"/>
        </w:rPr>
      </w:pPr>
      <w:bookmarkStart w:id="10" w:name="_Toc28359004"/>
      <w:bookmarkEnd w:id="10"/>
      <w:bookmarkStart w:id="11" w:name="_Toc28359081"/>
      <w:r>
        <w:rPr>
          <w:rFonts w:hint="eastAsia" w:ascii="宋体" w:hAnsi="宋体" w:eastAsia="宋体" w:cs="Times New Roman"/>
          <w:szCs w:val="21"/>
        </w:rPr>
        <w:t>2.落实政府采购政策需满足的资格要求：</w:t>
      </w:r>
      <w:bookmarkEnd w:id="11"/>
      <w:r>
        <w:rPr>
          <w:rFonts w:hint="eastAsia" w:ascii="宋体" w:hAnsi="宋体" w:eastAsia="宋体" w:cs="Times New Roman"/>
          <w:color w:val="FF0000"/>
          <w:szCs w:val="21"/>
        </w:rPr>
        <w:t>非专门面向中小企业采购的项目</w:t>
      </w:r>
      <w:r>
        <w:rPr>
          <w:rFonts w:hint="eastAsia" w:ascii="宋体" w:hAnsi="宋体" w:eastAsia="宋体" w:cs="Times New Roman"/>
          <w:szCs w:val="21"/>
        </w:rPr>
        <w:t>；</w:t>
      </w:r>
    </w:p>
    <w:p w14:paraId="6053AE0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3.本项目的特定资格要求：无；</w:t>
      </w:r>
    </w:p>
    <w:p w14:paraId="23D1135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4.本项目的特定条件：无；</w:t>
      </w:r>
    </w:p>
    <w:p w14:paraId="695E44AD">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F726E3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2DE91B3">
      <w:pPr>
        <w:spacing w:line="360" w:lineRule="auto"/>
        <w:rPr>
          <w:rFonts w:ascii="宋体" w:hAnsi="宋体" w:eastAsia="宋体" w:cs="Times New Roman"/>
          <w:b/>
          <w:bCs/>
          <w:sz w:val="24"/>
          <w:szCs w:val="24"/>
        </w:rPr>
      </w:pPr>
      <w:bookmarkStart w:id="12" w:name="_Toc35393792"/>
      <w:bookmarkEnd w:id="12"/>
      <w:bookmarkStart w:id="13" w:name="_Toc35393623"/>
      <w:r>
        <w:rPr>
          <w:rFonts w:hint="eastAsia" w:ascii="宋体" w:hAnsi="宋体" w:eastAsia="宋体" w:cs="Times New Roman"/>
          <w:b/>
          <w:bCs/>
          <w:sz w:val="24"/>
          <w:szCs w:val="24"/>
        </w:rPr>
        <w:t>三、获取招标文件</w:t>
      </w:r>
      <w:bookmarkEnd w:id="13"/>
    </w:p>
    <w:p w14:paraId="298422DA">
      <w:pPr>
        <w:snapToGrid w:val="0"/>
        <w:spacing w:line="360" w:lineRule="auto"/>
        <w:ind w:firstLine="472" w:firstLineChars="225"/>
        <w:rPr>
          <w:rFonts w:ascii="宋体" w:hAnsi="宋体" w:eastAsia="宋体" w:cs="Times New Roman"/>
          <w:szCs w:val="21"/>
        </w:rPr>
      </w:pPr>
      <w:bookmarkStart w:id="14" w:name="_Toc28359005"/>
      <w:bookmarkEnd w:id="14"/>
      <w:bookmarkStart w:id="15" w:name="_Toc35393793"/>
      <w:bookmarkEnd w:id="15"/>
      <w:bookmarkStart w:id="16" w:name="_Toc28359082"/>
      <w:bookmarkEnd w:id="16"/>
      <w:bookmarkStart w:id="17" w:name="_Toc35393624"/>
      <w:r>
        <w:rPr>
          <w:rFonts w:hint="eastAsia" w:ascii="宋体" w:hAnsi="宋体" w:eastAsia="宋体" w:cs="Times New Roman"/>
          <w:szCs w:val="21"/>
        </w:rPr>
        <w:t>时间：自公告发布之日起。</w:t>
      </w:r>
      <w:bookmarkEnd w:id="17"/>
    </w:p>
    <w:p w14:paraId="2A598FDD">
      <w:pPr>
        <w:snapToGrid w:val="0"/>
        <w:spacing w:line="360" w:lineRule="auto"/>
        <w:ind w:firstLine="472" w:firstLineChars="225"/>
        <w:rPr>
          <w:rFonts w:ascii="宋体" w:hAnsi="宋体" w:eastAsia="宋体" w:cs="Times New Roman"/>
          <w:szCs w:val="21"/>
        </w:rPr>
      </w:pPr>
      <w:r>
        <w:rPr>
          <w:rFonts w:hint="eastAsia" w:ascii="宋体" w:hAnsi="宋体" w:eastAsia="宋体" w:cs="Times New Roman"/>
          <w:szCs w:val="21"/>
        </w:rPr>
        <w:t>获取方式:网上下载。本项目不发放纸质文件，供应商可自行在广西政府采购云平台（https：//www.zcygov.cn）下载招标文件（操作路径：登录广西政府采购云平台-项目采购-获取采购文件-找到本项目-点击“申请获取采购文件”），电子投标文件制作需要基于广西政府采购云平台（https：//www.zcygov.cn）获取的招标文件编制。</w:t>
      </w:r>
    </w:p>
    <w:p w14:paraId="5C6244D5">
      <w:pPr>
        <w:snapToGrid w:val="0"/>
        <w:spacing w:line="360" w:lineRule="auto"/>
        <w:ind w:firstLine="472" w:firstLineChars="225"/>
        <w:rPr>
          <w:rFonts w:ascii="宋体" w:hAnsi="宋体" w:eastAsia="宋体" w:cs="Times New Roman"/>
          <w:szCs w:val="21"/>
        </w:rPr>
      </w:pPr>
      <w:r>
        <w:rPr>
          <w:rFonts w:hint="eastAsia" w:ascii="宋体" w:hAnsi="宋体" w:eastAsia="宋体" w:cs="Times New Roman"/>
          <w:szCs w:val="21"/>
        </w:rPr>
        <w:t>售价：0元。</w:t>
      </w:r>
    </w:p>
    <w:p w14:paraId="0F915F75">
      <w:pPr>
        <w:spacing w:line="360" w:lineRule="auto"/>
        <w:rPr>
          <w:rFonts w:ascii="宋体" w:hAnsi="宋体" w:eastAsia="宋体" w:cs="Times New Roman"/>
          <w:b/>
          <w:bCs/>
          <w:sz w:val="24"/>
          <w:szCs w:val="24"/>
        </w:rPr>
      </w:pPr>
      <w:r>
        <w:rPr>
          <w:rFonts w:hint="eastAsia" w:ascii="宋体" w:hAnsi="宋体" w:eastAsia="宋体" w:cs="Times New Roman"/>
          <w:b/>
          <w:bCs/>
          <w:sz w:val="24"/>
          <w:szCs w:val="24"/>
        </w:rPr>
        <w:t>四、提交投标文件截止时间、开标时间和地点</w:t>
      </w:r>
    </w:p>
    <w:p w14:paraId="15F67CE2">
      <w:pPr>
        <w:spacing w:line="360" w:lineRule="auto"/>
        <w:ind w:firstLine="420" w:firstLineChars="200"/>
        <w:rPr>
          <w:rFonts w:ascii="宋体" w:hAnsi="宋体" w:eastAsia="宋体" w:cs="Times New Roman"/>
          <w:szCs w:val="21"/>
          <w:u w:val="single"/>
        </w:rPr>
      </w:pPr>
      <w:r>
        <w:rPr>
          <w:rFonts w:hint="eastAsia" w:ascii="宋体" w:hAnsi="宋体" w:eastAsia="宋体" w:cs="Times New Roman"/>
          <w:bCs/>
          <w:szCs w:val="21"/>
        </w:rPr>
        <w:t>1、提交投标文件截止时间和开标时间：</w:t>
      </w:r>
      <w:r>
        <w:rPr>
          <w:rFonts w:hint="eastAsia" w:ascii="宋体" w:hAnsi="宋体" w:eastAsia="宋体" w:cs="Times New Roman"/>
          <w:bCs/>
          <w:color w:val="FF0000"/>
          <w:szCs w:val="21"/>
          <w:u w:val="single"/>
        </w:rPr>
        <w:t>202</w:t>
      </w:r>
      <w:r>
        <w:rPr>
          <w:rFonts w:hint="eastAsia" w:ascii="宋体" w:hAnsi="宋体" w:eastAsia="宋体" w:cs="Times New Roman"/>
          <w:bCs/>
          <w:color w:val="FF0000"/>
          <w:szCs w:val="21"/>
          <w:u w:val="single"/>
          <w:lang w:val="en-US" w:eastAsia="zh-CN"/>
        </w:rPr>
        <w:t>5</w:t>
      </w:r>
      <w:r>
        <w:rPr>
          <w:rFonts w:hint="eastAsia" w:ascii="宋体" w:hAnsi="宋体" w:eastAsia="宋体" w:cs="Times New Roman"/>
          <w:bCs/>
          <w:color w:val="FF0000"/>
          <w:szCs w:val="21"/>
          <w:u w:val="single"/>
        </w:rPr>
        <w:t>年1</w:t>
      </w:r>
      <w:r>
        <w:rPr>
          <w:rFonts w:hint="eastAsia" w:ascii="宋体" w:hAnsi="宋体" w:eastAsia="宋体" w:cs="Times New Roman"/>
          <w:bCs/>
          <w:color w:val="FF0000"/>
          <w:szCs w:val="21"/>
          <w:u w:val="single"/>
          <w:lang w:val="en-US" w:eastAsia="zh-CN"/>
        </w:rPr>
        <w:t>2</w:t>
      </w:r>
      <w:r>
        <w:rPr>
          <w:rFonts w:hint="eastAsia" w:ascii="宋体" w:hAnsi="宋体" w:eastAsia="宋体" w:cs="Times New Roman"/>
          <w:bCs/>
          <w:color w:val="FF0000"/>
          <w:szCs w:val="21"/>
          <w:u w:val="single"/>
        </w:rPr>
        <w:t>月</w:t>
      </w:r>
      <w:r>
        <w:rPr>
          <w:rFonts w:hint="eastAsia" w:ascii="宋体" w:hAnsi="宋体" w:eastAsia="宋体" w:cs="Times New Roman"/>
          <w:bCs/>
          <w:color w:val="FF0000"/>
          <w:szCs w:val="21"/>
          <w:u w:val="single"/>
          <w:lang w:val="en-US" w:eastAsia="zh-CN"/>
        </w:rPr>
        <w:t xml:space="preserve"> </w:t>
      </w:r>
      <w:r>
        <w:rPr>
          <w:rFonts w:hint="eastAsia" w:ascii="宋体" w:hAnsi="宋体" w:eastAsia="宋体" w:cs="Times New Roman"/>
          <w:bCs/>
          <w:color w:val="FF0000"/>
          <w:szCs w:val="21"/>
          <w:u w:val="single"/>
        </w:rPr>
        <w:t xml:space="preserve"> 日9时30分</w:t>
      </w:r>
      <w:r>
        <w:rPr>
          <w:rFonts w:hint="eastAsia" w:ascii="宋体" w:hAnsi="宋体" w:eastAsia="宋体" w:cs="Times New Roman"/>
          <w:bCs/>
          <w:szCs w:val="21"/>
        </w:rPr>
        <w:t>（北京时间）</w:t>
      </w:r>
    </w:p>
    <w:p w14:paraId="1D9D298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2、投标和开标地点：</w:t>
      </w:r>
    </w:p>
    <w:p w14:paraId="71D6B13C">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（1）投标文件提交方式：本项目为南宁市邕宁区全流程电子化项目，通过广西政府采购云平台（ https://www.gcy.zfcg.gxzf.gov.cn/）实行在线电子投标，供应商应先安装“新版客户端”【请自行前往广西政府采购网（访问地址http://zfcg.gxzf.gov.cn/）—办事服务—下载专区】，并按照本项目招标文件和广西政府采购云平台的要求编制、加密后在投标截止时间前通过网络上传至广西政府采购云平台，供应商在广西政府采购云平台提交电子版投标文件时，请填写参加远程开标活动经办人联系方式，电子投标具体操作流程详见本公告附件2。</w:t>
      </w:r>
    </w:p>
    <w:p w14:paraId="7D29B774">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未进行网上注册并办理数字证书（CA认证）的供应商将无法参与本项目政府采购活动，潜在供应商应当在投标截止时间前，完成电子交易平台上的CA数字证书办理（申领流程见本公告附件）及投标文件的提交。完成CA数字证书办理预计7日左右，投标人只需办理其中一家CA数字证书及签章，建议各投标人抓紧时间办理。</w:t>
      </w:r>
    </w:p>
    <w:p w14:paraId="279DBF9C">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（3）为确保网上操作合法、有效和安全，请投标供应商确保在电子投标过程中能够对相关数据电文进行加密和使用电子签章，妥善保管CA数字证书并使用有效的CA数字证书参与整个招标活动。</w:t>
      </w:r>
    </w:p>
    <w:p w14:paraId="465F5047">
      <w:pPr>
        <w:spacing w:line="360" w:lineRule="auto"/>
        <w:ind w:firstLine="420" w:firstLineChars="200"/>
        <w:rPr>
          <w:rFonts w:ascii="宋体" w:hAnsi="宋体" w:eastAsia="宋体" w:cs="Times New Roman"/>
          <w:bCs/>
          <w:szCs w:val="21"/>
          <w:u w:val="single"/>
        </w:rPr>
      </w:pPr>
      <w:r>
        <w:rPr>
          <w:rFonts w:hint="eastAsia" w:ascii="宋体" w:hAnsi="宋体" w:eastAsia="宋体" w:cs="Times New Roman"/>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F2C311B">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（4）开标地点：本次招标将在广西政府采购云平台电子开标大厅开标。</w:t>
      </w:r>
    </w:p>
    <w:p w14:paraId="6E276B5A">
      <w:pPr>
        <w:snapToGrid w:val="0"/>
        <w:spacing w:line="360" w:lineRule="auto"/>
        <w:ind w:firstLine="420" w:firstLineChars="200"/>
        <w:rPr>
          <w:rFonts w:ascii="宋体" w:hAnsi="宋体" w:eastAsia="宋体" w:cs="Times New Roman"/>
          <w:kern w:val="0"/>
          <w:szCs w:val="21"/>
        </w:rPr>
      </w:pPr>
      <w:r>
        <w:rPr>
          <w:rFonts w:hint="eastAsia" w:ascii="宋体" w:hAnsi="宋体" w:eastAsia="宋体" w:cs="Times New Roman"/>
          <w:kern w:val="0"/>
          <w:szCs w:val="21"/>
        </w:rPr>
        <w:t>（5）CA证书在线解密：供应商</w:t>
      </w:r>
      <w:r>
        <w:rPr>
          <w:rFonts w:hint="eastAsia" w:ascii="宋体" w:hAnsi="宋体" w:eastAsia="宋体" w:cs="Times New Roman"/>
          <w:kern w:val="0"/>
          <w:szCs w:val="21"/>
          <w:lang w:eastAsia="zh-CN"/>
        </w:rPr>
        <w:t>签合同时</w:t>
      </w:r>
      <w:r>
        <w:rPr>
          <w:rFonts w:hint="eastAsia" w:ascii="宋体" w:hAnsi="宋体" w:eastAsia="宋体" w:cs="Times New Roman"/>
          <w:kern w:val="0"/>
          <w:szCs w:val="21"/>
        </w:rPr>
        <w:t>，需携带制作投标文件时用来加密的有效数字证书（CA认证）登录广西政府采购云平台电子开标大厅现场按规定时间对加密的投标文件进行解密，未能按要求进行解密的，由此产生的后果由投标人自行承担。</w:t>
      </w:r>
    </w:p>
    <w:p w14:paraId="154A0D2D">
      <w:pPr>
        <w:spacing w:line="360" w:lineRule="auto"/>
        <w:rPr>
          <w:rFonts w:ascii="宋体" w:hAnsi="宋体" w:eastAsia="宋体" w:cs="Times New Roman"/>
          <w:b/>
          <w:bCs/>
          <w:sz w:val="24"/>
          <w:szCs w:val="24"/>
        </w:rPr>
      </w:pPr>
      <w:bookmarkStart w:id="18" w:name="_Toc35393794"/>
      <w:bookmarkEnd w:id="18"/>
      <w:bookmarkStart w:id="19" w:name="_Toc35393625"/>
      <w:bookmarkEnd w:id="19"/>
      <w:bookmarkStart w:id="20" w:name="_Toc28359007"/>
      <w:bookmarkEnd w:id="20"/>
      <w:bookmarkStart w:id="21" w:name="_Toc28359084"/>
      <w:r>
        <w:rPr>
          <w:rFonts w:hint="eastAsia" w:ascii="宋体" w:hAnsi="宋体" w:eastAsia="宋体" w:cs="Times New Roman"/>
          <w:b/>
          <w:bCs/>
          <w:sz w:val="24"/>
          <w:szCs w:val="24"/>
        </w:rPr>
        <w:t>五、公告期限</w:t>
      </w:r>
      <w:bookmarkEnd w:id="21"/>
    </w:p>
    <w:p w14:paraId="0F78C2AA">
      <w:pPr>
        <w:spacing w:line="360" w:lineRule="auto"/>
        <w:ind w:firstLine="420" w:firstLineChars="200"/>
        <w:rPr>
          <w:rFonts w:ascii="宋体" w:hAnsi="宋体" w:eastAsia="宋体" w:cs="Times New Roman"/>
          <w:kern w:val="0"/>
          <w:szCs w:val="21"/>
        </w:rPr>
      </w:pPr>
      <w:r>
        <w:rPr>
          <w:rFonts w:hint="eastAsia" w:ascii="宋体" w:hAnsi="宋体" w:eastAsia="宋体" w:cs="Times New Roman"/>
          <w:kern w:val="0"/>
          <w:szCs w:val="21"/>
        </w:rPr>
        <w:t>自本公告发布之日起5个工作日。</w:t>
      </w:r>
    </w:p>
    <w:p w14:paraId="62666BC2">
      <w:pPr>
        <w:spacing w:line="360" w:lineRule="auto"/>
        <w:rPr>
          <w:rFonts w:ascii="宋体" w:hAnsi="宋体" w:eastAsia="宋体" w:cs="Times New Roman"/>
          <w:b/>
          <w:bCs/>
          <w:sz w:val="24"/>
          <w:szCs w:val="24"/>
        </w:rPr>
      </w:pPr>
      <w:bookmarkStart w:id="22" w:name="_Toc35393795"/>
      <w:bookmarkEnd w:id="22"/>
      <w:bookmarkStart w:id="23" w:name="_Toc35393626"/>
      <w:r>
        <w:rPr>
          <w:rFonts w:hint="eastAsia" w:ascii="宋体" w:hAnsi="宋体" w:eastAsia="宋体" w:cs="Times New Roman"/>
          <w:b/>
          <w:bCs/>
          <w:sz w:val="24"/>
          <w:szCs w:val="24"/>
        </w:rPr>
        <w:t>六、其他补充事宜</w:t>
      </w:r>
      <w:bookmarkEnd w:id="23"/>
    </w:p>
    <w:p w14:paraId="07E65005">
      <w:pPr>
        <w:spacing w:line="360" w:lineRule="auto"/>
        <w:ind w:firstLine="315" w:firstLineChars="150"/>
        <w:rPr>
          <w:rFonts w:ascii="宋体" w:hAnsi="宋体" w:eastAsia="宋体" w:cs="Times New Roman"/>
          <w:kern w:val="0"/>
          <w:szCs w:val="21"/>
        </w:rPr>
      </w:pPr>
      <w:r>
        <w:rPr>
          <w:rFonts w:hint="eastAsia" w:ascii="宋体" w:hAnsi="宋体" w:eastAsia="宋体" w:cs="Times New Roman"/>
          <w:kern w:val="0"/>
          <w:szCs w:val="21"/>
        </w:rPr>
        <w:t>1.投标保证金：本项目不收取投标保证金</w:t>
      </w:r>
    </w:p>
    <w:p w14:paraId="5A1A61D0">
      <w:pPr>
        <w:spacing w:line="360" w:lineRule="auto"/>
        <w:ind w:firstLine="315" w:firstLineChars="150"/>
        <w:jc w:val="left"/>
        <w:rPr>
          <w:rFonts w:ascii="宋体" w:hAnsi="宋体" w:eastAsia="宋体" w:cs="Times New Roman"/>
          <w:kern w:val="0"/>
          <w:szCs w:val="21"/>
        </w:rPr>
      </w:pPr>
      <w:bookmarkStart w:id="24" w:name="_Hlk37429585"/>
      <w:bookmarkEnd w:id="24"/>
      <w:r>
        <w:rPr>
          <w:rFonts w:hint="eastAsia" w:ascii="宋体" w:hAnsi="宋体" w:eastAsia="宋体" w:cs="Times New Roman"/>
          <w:kern w:val="0"/>
          <w:szCs w:val="21"/>
        </w:rPr>
        <w:t>2.</w:t>
      </w:r>
      <w:bookmarkStart w:id="25" w:name="_Hlk37429595"/>
      <w:r>
        <w:rPr>
          <w:rFonts w:hint="eastAsia" w:ascii="宋体" w:hAnsi="宋体" w:eastAsia="宋体" w:cs="Times New Roman"/>
          <w:kern w:val="0"/>
          <w:szCs w:val="21"/>
        </w:rPr>
        <w:t>网上查询地址</w:t>
      </w:r>
      <w:bookmarkEnd w:id="25"/>
    </w:p>
    <w:p w14:paraId="72FB56B6">
      <w:pPr>
        <w:spacing w:line="360" w:lineRule="auto"/>
        <w:ind w:firstLine="315" w:firstLineChars="150"/>
        <w:rPr>
          <w:rFonts w:ascii="宋体" w:hAnsi="宋体" w:eastAsia="宋体" w:cs="Times New Roman"/>
          <w:kern w:val="0"/>
          <w:szCs w:val="21"/>
        </w:rPr>
      </w:pPr>
      <w:bookmarkStart w:id="26" w:name="_Hlk37429674"/>
      <w:bookmarkEnd w:id="26"/>
      <w:r>
        <w:rPr>
          <w:rFonts w:hint="eastAsia" w:ascii="宋体" w:hAnsi="宋体" w:eastAsia="宋体" w:cs="Times New Roman"/>
          <w:kern w:val="0"/>
          <w:szCs w:val="21"/>
        </w:rPr>
        <w:t>http://zfcg.gxzf.gov.cn (广西政府采购网) ,</w:t>
      </w:r>
      <w:r>
        <w:fldChar w:fldCharType="begin"/>
      </w:r>
      <w:r>
        <w:instrText xml:space="preserve"> HYPERLINK "http://ggzy.jgswj.gxzf.gov.cn/nnggzy" </w:instrText>
      </w:r>
      <w:r>
        <w:fldChar w:fldCharType="separate"/>
      </w:r>
      <w:r>
        <w:rPr>
          <w:rFonts w:hint="eastAsia" w:ascii="宋体" w:hAnsi="宋体" w:eastAsia="宋体" w:cs="Times New Roman"/>
          <w:color w:val="0000FF"/>
          <w:kern w:val="0"/>
          <w:szCs w:val="21"/>
          <w:u w:val="single"/>
        </w:rPr>
        <w:t>http://ggzy.jgswj.gxzf.gov.cn/nnggzy</w:t>
      </w:r>
      <w:r>
        <w:rPr>
          <w:rFonts w:hint="eastAsia" w:ascii="宋体" w:hAnsi="宋体" w:eastAsia="宋体" w:cs="Times New Roman"/>
          <w:color w:val="0000FF"/>
          <w:kern w:val="0"/>
          <w:szCs w:val="21"/>
          <w:u w:val="single"/>
        </w:rPr>
        <w:fldChar w:fldCharType="end"/>
      </w:r>
      <w:r>
        <w:rPr>
          <w:rFonts w:hint="eastAsia" w:ascii="宋体" w:hAnsi="宋体" w:eastAsia="宋体" w:cs="Times New Roman"/>
          <w:kern w:val="0"/>
          <w:szCs w:val="21"/>
        </w:rPr>
        <w:t>【全国公共资源交易平台（广西.南宁）】</w:t>
      </w:r>
    </w:p>
    <w:p w14:paraId="093D53E5">
      <w:pPr>
        <w:spacing w:line="360" w:lineRule="auto"/>
        <w:ind w:firstLine="315" w:firstLineChars="150"/>
        <w:rPr>
          <w:rFonts w:ascii="宋体" w:hAnsi="宋体" w:eastAsia="宋体" w:cs="Times New Roman"/>
          <w:kern w:val="0"/>
          <w:szCs w:val="21"/>
        </w:rPr>
      </w:pPr>
      <w:r>
        <w:rPr>
          <w:rFonts w:hint="eastAsia" w:ascii="宋体" w:hAnsi="宋体" w:eastAsia="宋体" w:cs="Times New Roman"/>
          <w:szCs w:val="21"/>
        </w:rPr>
        <w:t xml:space="preserve">3. </w:t>
      </w:r>
      <w:r>
        <w:rPr>
          <w:rFonts w:hint="eastAsia" w:ascii="宋体" w:hAnsi="宋体" w:eastAsia="宋体" w:cs="Times New Roman"/>
          <w:kern w:val="0"/>
          <w:szCs w:val="21"/>
        </w:rPr>
        <w:t>本项目需要落实的政府采购政策（由采购人或采购代理机构根据项目实际情况编写）</w:t>
      </w:r>
    </w:p>
    <w:p w14:paraId="37CC5AE3">
      <w:pPr>
        <w:spacing w:line="360" w:lineRule="auto"/>
        <w:ind w:firstLine="315" w:firstLineChars="150"/>
        <w:rPr>
          <w:rFonts w:ascii="宋体" w:hAnsi="宋体" w:eastAsia="宋体" w:cs="Times New Roman"/>
          <w:kern w:val="0"/>
          <w:szCs w:val="21"/>
        </w:rPr>
      </w:pPr>
      <w:r>
        <w:rPr>
          <w:rFonts w:hint="eastAsia" w:ascii="宋体" w:hAnsi="宋体" w:eastAsia="宋体" w:cs="Times New Roman"/>
          <w:kern w:val="0"/>
          <w:szCs w:val="21"/>
        </w:rPr>
        <w:t>（1）政府采购促进中小企业发展。</w:t>
      </w:r>
    </w:p>
    <w:p w14:paraId="3900289F">
      <w:pPr>
        <w:spacing w:line="360" w:lineRule="auto"/>
        <w:ind w:firstLine="315" w:firstLineChars="150"/>
        <w:rPr>
          <w:rFonts w:ascii="宋体" w:hAnsi="宋体" w:eastAsia="宋体" w:cs="Times New Roman"/>
          <w:kern w:val="0"/>
          <w:szCs w:val="21"/>
        </w:rPr>
      </w:pPr>
      <w:r>
        <w:rPr>
          <w:rFonts w:hint="eastAsia" w:ascii="宋体" w:hAnsi="宋体" w:eastAsia="宋体" w:cs="Times New Roman"/>
          <w:kern w:val="0"/>
          <w:szCs w:val="21"/>
        </w:rPr>
        <w:t>（2）政府采购支持采用本国产品的政策。</w:t>
      </w:r>
    </w:p>
    <w:p w14:paraId="6AA64A0B">
      <w:pPr>
        <w:spacing w:line="360" w:lineRule="auto"/>
        <w:ind w:firstLine="315" w:firstLineChars="150"/>
        <w:rPr>
          <w:rFonts w:ascii="宋体" w:hAnsi="宋体" w:eastAsia="宋体" w:cs="Times New Roman"/>
          <w:kern w:val="0"/>
          <w:szCs w:val="21"/>
        </w:rPr>
      </w:pPr>
      <w:r>
        <w:rPr>
          <w:rFonts w:hint="eastAsia" w:ascii="宋体" w:hAnsi="宋体" w:eastAsia="宋体" w:cs="Times New Roman"/>
          <w:kern w:val="0"/>
          <w:szCs w:val="21"/>
        </w:rPr>
        <w:t>（3）强制采购节能产品；优先采购节能产品、环境标志产品。</w:t>
      </w:r>
    </w:p>
    <w:p w14:paraId="1FD42439">
      <w:pPr>
        <w:spacing w:line="360" w:lineRule="auto"/>
        <w:ind w:firstLine="315" w:firstLineChars="150"/>
        <w:rPr>
          <w:rFonts w:ascii="宋体" w:hAnsi="宋体" w:eastAsia="宋体" w:cs="Times New Roman"/>
          <w:kern w:val="0"/>
          <w:szCs w:val="21"/>
        </w:rPr>
      </w:pPr>
      <w:r>
        <w:rPr>
          <w:rFonts w:hint="eastAsia" w:ascii="宋体" w:hAnsi="宋体" w:eastAsia="宋体" w:cs="Times New Roman"/>
          <w:kern w:val="0"/>
          <w:szCs w:val="21"/>
        </w:rPr>
        <w:t>（4）政府采购促进残疾人就业政策。</w:t>
      </w:r>
    </w:p>
    <w:p w14:paraId="18043E43">
      <w:pPr>
        <w:spacing w:line="360" w:lineRule="auto"/>
        <w:ind w:firstLine="315" w:firstLineChars="150"/>
        <w:rPr>
          <w:rFonts w:ascii="宋体" w:hAnsi="宋体" w:eastAsia="宋体" w:cs="Times New Roman"/>
          <w:kern w:val="0"/>
          <w:szCs w:val="21"/>
        </w:rPr>
      </w:pPr>
      <w:r>
        <w:rPr>
          <w:rFonts w:hint="eastAsia" w:ascii="宋体" w:hAnsi="宋体" w:eastAsia="宋体" w:cs="Times New Roman"/>
          <w:kern w:val="0"/>
          <w:szCs w:val="21"/>
        </w:rPr>
        <w:t>（5）政府采购支持监狱企业发展。</w:t>
      </w:r>
    </w:p>
    <w:p w14:paraId="327DBF34">
      <w:pPr>
        <w:spacing w:line="360" w:lineRule="auto"/>
        <w:ind w:firstLine="315" w:firstLineChars="150"/>
        <w:rPr>
          <w:rFonts w:ascii="宋体" w:hAnsi="宋体" w:eastAsia="宋体" w:cs="Times New Roman"/>
          <w:kern w:val="0"/>
          <w:szCs w:val="21"/>
        </w:rPr>
      </w:pPr>
      <w:r>
        <w:rPr>
          <w:rFonts w:hint="eastAsia" w:ascii="宋体" w:hAnsi="宋体" w:eastAsia="宋体" w:cs="Times New Roman"/>
          <w:kern w:val="0"/>
          <w:szCs w:val="21"/>
        </w:rPr>
        <w:t>（6）</w:t>
      </w:r>
      <w:r>
        <w:rPr>
          <w:rFonts w:hint="eastAsia" w:ascii="宋体" w:hAnsi="宋体" w:eastAsia="宋体" w:cs="Times New Roman"/>
          <w:szCs w:val="21"/>
        </w:rPr>
        <w:t>扶持不发达地区和少数民族地区政策</w:t>
      </w:r>
    </w:p>
    <w:p w14:paraId="2C6A8E44">
      <w:pPr>
        <w:spacing w:line="360" w:lineRule="auto"/>
        <w:ind w:firstLine="420" w:firstLineChars="200"/>
        <w:rPr>
          <w:rFonts w:ascii="宋体" w:hAnsi="宋体" w:eastAsia="宋体" w:cs="Times New Roman"/>
          <w:kern w:val="0"/>
          <w:szCs w:val="21"/>
        </w:rPr>
      </w:pPr>
      <w:r>
        <w:rPr>
          <w:rFonts w:hint="eastAsia" w:ascii="宋体" w:hAnsi="宋体" w:eastAsia="宋体" w:cs="Times New Roman"/>
          <w:kern w:val="0"/>
          <w:szCs w:val="21"/>
        </w:rPr>
        <w:t>4.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280E06CC">
      <w:pPr>
        <w:spacing w:line="360" w:lineRule="auto"/>
        <w:ind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5. 若对项目采购电子交易系统操作有疑问，可登录广西政府采购云平台（ </w:t>
      </w:r>
      <w:r>
        <w:fldChar w:fldCharType="begin"/>
      </w:r>
      <w:r>
        <w:instrText xml:space="preserve"> HYPERLINK "https://www.gcy.zfcg.gxzf.gov.cn/），点击右侧咨询小采，获取采小蜜智能服务管家帮助，或拨打广西政府采购云平台服务热线95763获取热线服务帮助。" </w:instrText>
      </w:r>
      <w:r>
        <w:fldChar w:fldCharType="separate"/>
      </w:r>
      <w:r>
        <w:rPr>
          <w:rFonts w:hint="eastAsia" w:ascii="宋体" w:hAnsi="宋体" w:eastAsia="宋体" w:cs="Times New Roman"/>
          <w:color w:val="0000FF"/>
          <w:kern w:val="0"/>
          <w:szCs w:val="21"/>
          <w:u w:val="single"/>
        </w:rPr>
        <w:t>https://www.gcy.zfcg.gxzf.gov.cn/），点击右侧咨询小采，获取采小蜜智能服务管家帮助，或拨打广西政府采购云平台服务热线95763获取热线服务帮助。</w:t>
      </w:r>
      <w:r>
        <w:rPr>
          <w:rFonts w:hint="eastAsia" w:ascii="宋体" w:hAnsi="宋体" w:eastAsia="宋体" w:cs="Times New Roman"/>
          <w:color w:val="0000FF"/>
          <w:kern w:val="0"/>
          <w:szCs w:val="21"/>
          <w:u w:val="single"/>
        </w:rPr>
        <w:fldChar w:fldCharType="end"/>
      </w:r>
    </w:p>
    <w:p w14:paraId="1737CF63">
      <w:pPr>
        <w:spacing w:line="360" w:lineRule="auto"/>
        <w:ind w:firstLine="420" w:firstLineChars="200"/>
        <w:rPr>
          <w:rFonts w:ascii="Times New Roman" w:hAnsi="Times New Roman" w:eastAsia="宋体" w:cs="Times New Roman"/>
          <w:szCs w:val="21"/>
        </w:rPr>
      </w:pPr>
      <w:r>
        <w:rPr>
          <w:rFonts w:hint="eastAsia" w:ascii="宋体" w:hAnsi="宋体" w:eastAsia="宋体" w:cs="Times New Roman"/>
          <w:kern w:val="0"/>
          <w:szCs w:val="21"/>
        </w:rPr>
        <w:t>6.各供应商通过广西政府采购云平台（简称新平台）参与政府采购项目投标需下载使用新版客户端，新版客户端下载路径：广西政府采购网（访问地址http://zfcg.gxzf.gov.cn/）—办事服务—下载专区。原在政采云平台注册的临时供应商需在新平台启用后重新注册登记。</w:t>
      </w:r>
    </w:p>
    <w:p w14:paraId="0E690BD7">
      <w:pPr>
        <w:spacing w:line="360" w:lineRule="auto"/>
        <w:rPr>
          <w:rFonts w:ascii="宋体" w:hAnsi="宋体" w:eastAsia="宋体" w:cs="Times New Roman"/>
          <w:b/>
          <w:bCs/>
          <w:sz w:val="24"/>
          <w:szCs w:val="24"/>
        </w:rPr>
      </w:pPr>
      <w:bookmarkStart w:id="27" w:name="_Toc35393796"/>
      <w:bookmarkEnd w:id="27"/>
      <w:bookmarkStart w:id="28" w:name="_Toc28359085"/>
      <w:bookmarkEnd w:id="28"/>
      <w:bookmarkStart w:id="29" w:name="_Toc28359008"/>
      <w:bookmarkEnd w:id="29"/>
      <w:bookmarkStart w:id="30" w:name="_Toc35393627"/>
      <w:r>
        <w:rPr>
          <w:rFonts w:hint="eastAsia" w:ascii="宋体" w:hAnsi="宋体" w:eastAsia="宋体" w:cs="Times New Roman"/>
          <w:b/>
          <w:bCs/>
          <w:sz w:val="24"/>
          <w:szCs w:val="24"/>
        </w:rPr>
        <w:t>七、对本次招标提出询问，请按</w:t>
      </w:r>
      <w:bookmarkEnd w:id="30"/>
      <w:r>
        <w:rPr>
          <w:rFonts w:hint="eastAsia" w:ascii="宋体" w:hAnsi="宋体" w:eastAsia="宋体" w:cs="Times New Roman"/>
          <w:b/>
          <w:bCs/>
          <w:sz w:val="24"/>
          <w:szCs w:val="24"/>
        </w:rPr>
        <w:t>以下方式联系。</w:t>
      </w:r>
    </w:p>
    <w:p w14:paraId="5DA67BA0">
      <w:pPr>
        <w:spacing w:line="360" w:lineRule="auto"/>
        <w:jc w:val="left"/>
        <w:rPr>
          <w:rFonts w:ascii="宋体" w:hAnsi="宋体" w:eastAsia="宋体" w:cs="Times New Roman"/>
          <w:szCs w:val="21"/>
        </w:rPr>
      </w:pPr>
      <w:r>
        <w:rPr>
          <w:rFonts w:hint="eastAsia" w:ascii="宋体" w:hAnsi="宋体" w:eastAsia="宋体" w:cs="Times New Roman"/>
          <w:szCs w:val="21"/>
        </w:rPr>
        <w:t xml:space="preserve">   1.采购人信息</w:t>
      </w:r>
    </w:p>
    <w:p w14:paraId="50340E0C">
      <w:pPr>
        <w:spacing w:line="360" w:lineRule="auto"/>
        <w:ind w:left="1041" w:leftChars="371" w:hanging="262" w:hangingChars="125"/>
        <w:jc w:val="left"/>
        <w:rPr>
          <w:rFonts w:ascii="宋体" w:hAnsi="宋体" w:eastAsia="宋体" w:cs="Times New Roman"/>
          <w:szCs w:val="21"/>
        </w:rPr>
      </w:pPr>
      <w:r>
        <w:rPr>
          <w:rFonts w:hint="eastAsia" w:ascii="宋体" w:hAnsi="宋体" w:eastAsia="宋体" w:cs="Times New Roman"/>
          <w:szCs w:val="21"/>
        </w:rPr>
        <w:t>名 称：南宁市邕宁区教育局</w:t>
      </w:r>
    </w:p>
    <w:p w14:paraId="706C1FBD">
      <w:pPr>
        <w:widowControl/>
        <w:spacing w:line="360" w:lineRule="auto"/>
        <w:ind w:firstLine="630" w:firstLineChars="300"/>
        <w:rPr>
          <w:rFonts w:ascii="Times New Roman" w:hAnsi="Times New Roman" w:eastAsia="宋体" w:cs="Times New Roman"/>
          <w:szCs w:val="21"/>
        </w:rPr>
      </w:pPr>
      <w:r>
        <w:rPr>
          <w:rFonts w:hint="eastAsia" w:ascii="宋体" w:hAnsi="宋体" w:eastAsia="宋体" w:cs="Times New Roman"/>
          <w:szCs w:val="21"/>
        </w:rPr>
        <w:t>地址：</w:t>
      </w:r>
      <w:r>
        <w:rPr>
          <w:rFonts w:hint="eastAsia" w:ascii="宋体" w:hAnsi="宋体" w:eastAsia="宋体" w:cs="Times New Roman"/>
          <w:color w:val="000000"/>
          <w:kern w:val="0"/>
          <w:szCs w:val="21"/>
        </w:rPr>
        <w:t>南宁市邕宁区和美巷 15 号</w:t>
      </w:r>
    </w:p>
    <w:p w14:paraId="59087DB2">
      <w:pPr>
        <w:spacing w:line="360" w:lineRule="auto"/>
        <w:ind w:left="1041" w:leftChars="371" w:hanging="262" w:hangingChars="125"/>
        <w:jc w:val="left"/>
        <w:rPr>
          <w:rFonts w:ascii="宋体" w:hAnsi="宋体" w:eastAsia="宋体" w:cs="宋体"/>
          <w:szCs w:val="21"/>
        </w:rPr>
      </w:pPr>
      <w:r>
        <w:rPr>
          <w:rFonts w:hint="eastAsia" w:ascii="宋体" w:hAnsi="宋体" w:eastAsia="宋体" w:cs="Times New Roman"/>
          <w:szCs w:val="21"/>
        </w:rPr>
        <w:t xml:space="preserve"> </w:t>
      </w:r>
      <w:r>
        <w:rPr>
          <w:rFonts w:hint="eastAsia" w:ascii="宋体" w:hAnsi="宋体" w:eastAsia="宋体" w:cs="宋体"/>
          <w:szCs w:val="21"/>
        </w:rPr>
        <w:t>项目联系人：罗老师</w:t>
      </w:r>
    </w:p>
    <w:p w14:paraId="596144A0">
      <w:pPr>
        <w:spacing w:line="360" w:lineRule="auto"/>
        <w:ind w:left="1041" w:leftChars="371" w:hanging="262" w:hangingChars="125"/>
        <w:jc w:val="left"/>
        <w:rPr>
          <w:rFonts w:ascii="宋体" w:hAnsi="宋体" w:eastAsia="宋体" w:cs="Times New Roman"/>
          <w:color w:val="000000"/>
          <w:szCs w:val="21"/>
        </w:rPr>
      </w:pPr>
      <w:r>
        <w:rPr>
          <w:rFonts w:hint="eastAsia" w:ascii="宋体" w:hAnsi="宋体" w:eastAsia="宋体" w:cs="Times New Roman"/>
          <w:szCs w:val="21"/>
        </w:rPr>
        <w:t>联系电话：</w:t>
      </w:r>
      <w:r>
        <w:rPr>
          <w:rFonts w:hint="eastAsia" w:ascii="Times New Roman" w:hAnsi="Times New Roman" w:eastAsia="宋体" w:cs="Times New Roman"/>
          <w:color w:val="000000"/>
          <w:szCs w:val="21"/>
        </w:rPr>
        <w:t>0771-3488288</w:t>
      </w:r>
    </w:p>
    <w:p w14:paraId="5AF4E63D">
      <w:pPr>
        <w:spacing w:line="360" w:lineRule="auto"/>
        <w:ind w:left="1041" w:leftChars="371" w:hanging="262" w:hangingChars="125"/>
        <w:jc w:val="left"/>
        <w:rPr>
          <w:rFonts w:ascii="宋体" w:hAnsi="宋体" w:eastAsia="宋体" w:cs="Times New Roman"/>
          <w:szCs w:val="21"/>
        </w:rPr>
      </w:pPr>
      <w:r>
        <w:rPr>
          <w:rFonts w:hint="eastAsia" w:ascii="宋体" w:hAnsi="宋体" w:eastAsia="宋体" w:cs="Times New Roman"/>
          <w:szCs w:val="21"/>
        </w:rPr>
        <w:t>2.采购代理机构信息</w:t>
      </w:r>
    </w:p>
    <w:p w14:paraId="337E3CD9">
      <w:pPr>
        <w:spacing w:line="360" w:lineRule="auto"/>
        <w:ind w:firstLine="735" w:firstLineChars="350"/>
        <w:rPr>
          <w:rFonts w:ascii="宋体" w:hAnsi="宋体" w:eastAsia="宋体" w:cs="Times New Roman"/>
          <w:szCs w:val="21"/>
          <w:u w:val="single"/>
        </w:rPr>
      </w:pPr>
      <w:r>
        <w:rPr>
          <w:rFonts w:hint="eastAsia" w:ascii="宋体" w:hAnsi="宋体" w:eastAsia="宋体" w:cs="Times New Roman"/>
          <w:szCs w:val="21"/>
        </w:rPr>
        <w:t>名 称：南宁市邕宁区政府</w:t>
      </w:r>
      <w:r>
        <w:rPr>
          <w:rFonts w:hint="eastAsia" w:ascii="宋体" w:hAnsi="宋体" w:eastAsia="宋体" w:cs="Times New Roman"/>
          <w:szCs w:val="21"/>
          <w:lang w:eastAsia="zh-CN"/>
        </w:rPr>
        <w:t>集中</w:t>
      </w:r>
      <w:r>
        <w:rPr>
          <w:rFonts w:hint="eastAsia" w:ascii="宋体" w:hAnsi="宋体" w:eastAsia="宋体" w:cs="Times New Roman"/>
          <w:szCs w:val="21"/>
        </w:rPr>
        <w:t>采购中心</w:t>
      </w:r>
    </w:p>
    <w:p w14:paraId="531AB8F9">
      <w:pPr>
        <w:spacing w:line="360" w:lineRule="auto"/>
        <w:ind w:firstLine="735" w:firstLineChars="350"/>
        <w:rPr>
          <w:rFonts w:ascii="宋体" w:hAnsi="宋体" w:eastAsia="宋体" w:cs="Times New Roman"/>
          <w:szCs w:val="21"/>
        </w:rPr>
      </w:pPr>
      <w:r>
        <w:rPr>
          <w:rFonts w:hint="eastAsia" w:ascii="宋体" w:hAnsi="宋体" w:eastAsia="宋体" w:cs="Times New Roman"/>
          <w:szCs w:val="21"/>
        </w:rPr>
        <w:t>地 址：南宁市邕宁区红星路7号</w:t>
      </w:r>
    </w:p>
    <w:p w14:paraId="6371ED26">
      <w:pPr>
        <w:spacing w:line="360" w:lineRule="auto"/>
        <w:ind w:firstLine="735" w:firstLineChars="350"/>
        <w:rPr>
          <w:rFonts w:ascii="宋体" w:hAnsi="宋体" w:eastAsia="宋体" w:cs="Times New Roman"/>
          <w:szCs w:val="21"/>
        </w:rPr>
      </w:pPr>
      <w:r>
        <w:rPr>
          <w:rFonts w:hint="eastAsia" w:ascii="宋体" w:hAnsi="宋体" w:eastAsia="宋体" w:cs="Times New Roman"/>
          <w:szCs w:val="21"/>
        </w:rPr>
        <w:t>联系电话：0771-4728566</w:t>
      </w:r>
    </w:p>
    <w:p w14:paraId="519866F6">
      <w:pPr>
        <w:spacing w:line="360" w:lineRule="auto"/>
        <w:ind w:firstLine="735" w:firstLineChars="350"/>
        <w:rPr>
          <w:rFonts w:ascii="宋体" w:hAnsi="宋体" w:eastAsia="宋体" w:cs="Times New Roman"/>
          <w:szCs w:val="21"/>
        </w:rPr>
      </w:pPr>
      <w:r>
        <w:rPr>
          <w:rFonts w:hint="eastAsia" w:ascii="宋体" w:hAnsi="宋体" w:eastAsia="宋体" w:cs="Times New Roman"/>
          <w:szCs w:val="21"/>
        </w:rPr>
        <w:t>3.项目联系方式</w:t>
      </w:r>
    </w:p>
    <w:p w14:paraId="53C14F66">
      <w:pPr>
        <w:spacing w:line="360" w:lineRule="auto"/>
        <w:ind w:firstLine="735" w:firstLineChars="350"/>
        <w:rPr>
          <w:rFonts w:ascii="宋体" w:hAnsi="宋体" w:eastAsia="宋体" w:cs="Times New Roman"/>
          <w:szCs w:val="21"/>
        </w:rPr>
      </w:pPr>
      <w:r>
        <w:rPr>
          <w:rFonts w:hint="eastAsia" w:ascii="宋体" w:hAnsi="宋体" w:eastAsia="宋体" w:cs="Times New Roman"/>
          <w:szCs w:val="21"/>
        </w:rPr>
        <w:t>项目联系人：陆卫彬</w:t>
      </w:r>
    </w:p>
    <w:p w14:paraId="77429FBE">
      <w:pPr>
        <w:spacing w:line="360" w:lineRule="auto"/>
        <w:ind w:firstLine="735" w:firstLineChars="350"/>
        <w:rPr>
          <w:rFonts w:ascii="宋体" w:hAnsi="宋体" w:eastAsia="宋体" w:cs="Times New Roman"/>
          <w:szCs w:val="21"/>
        </w:rPr>
      </w:pPr>
      <w:r>
        <w:rPr>
          <w:rFonts w:hint="eastAsia" w:ascii="宋体" w:hAnsi="宋体" w:eastAsia="宋体" w:cs="Times New Roman"/>
          <w:szCs w:val="21"/>
        </w:rPr>
        <w:t>电    话：0771-4728566</w:t>
      </w:r>
    </w:p>
    <w:p w14:paraId="00321C2D">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 xml:space="preserve"> </w:t>
      </w:r>
    </w:p>
    <w:p w14:paraId="61EF6AE3">
      <w:pPr>
        <w:spacing w:line="360" w:lineRule="auto"/>
        <w:ind w:firstLine="630" w:firstLineChars="300"/>
        <w:jc w:val="left"/>
        <w:rPr>
          <w:rFonts w:ascii="Times New Roman" w:hAnsi="Times New Roman" w:eastAsia="宋体" w:cs="Times New Roman"/>
          <w:szCs w:val="21"/>
        </w:rPr>
      </w:pPr>
      <w:r>
        <w:rPr>
          <w:rFonts w:hint="eastAsia" w:ascii="宋体" w:hAnsi="宋体" w:eastAsia="宋体" w:cs="Times New Roman"/>
          <w:szCs w:val="21"/>
        </w:rPr>
        <w:t>附件：</w:t>
      </w:r>
      <w:bookmarkStart w:id="31" w:name="PO_3000001866_PM031_2"/>
      <w:r>
        <w:rPr>
          <w:rFonts w:hint="eastAsia" w:ascii="宋体" w:hAnsi="宋体" w:eastAsia="宋体" w:cs="Times New Roman"/>
          <w:szCs w:val="21"/>
        </w:rPr>
        <w:t>1.C</w:t>
      </w:r>
      <w:bookmarkEnd w:id="31"/>
      <w:r>
        <w:rPr>
          <w:rFonts w:hint="eastAsia" w:ascii="宋体" w:hAnsi="宋体" w:eastAsia="宋体" w:cs="Times New Roman"/>
          <w:color w:val="000000"/>
          <w:szCs w:val="21"/>
        </w:rPr>
        <w:t>A证书申请方式及操作指南下载地址（登陆</w:t>
      </w:r>
      <w:r>
        <w:fldChar w:fldCharType="begin"/>
      </w:r>
      <w:r>
        <w:instrText xml:space="preserve"> HYPERLINK "http://nncz.nanning.gov.cn/" </w:instrText>
      </w:r>
      <w:r>
        <w:fldChar w:fldCharType="separate"/>
      </w:r>
      <w:r>
        <w:rPr>
          <w:rFonts w:ascii="Times New Roman" w:hAnsi="Times New Roman" w:eastAsia="宋体" w:cs="Times New Roman"/>
          <w:color w:val="0000FF"/>
          <w:szCs w:val="21"/>
          <w:u w:val="single"/>
        </w:rPr>
        <w:t>http://nncz.nanning.gov.cn/</w:t>
      </w:r>
      <w:r>
        <w:rPr>
          <w:rFonts w:ascii="Times New Roman" w:hAnsi="Times New Roman" w:eastAsia="宋体" w:cs="Times New Roman"/>
          <w:color w:val="0000FF"/>
          <w:szCs w:val="21"/>
          <w:u w:val="single"/>
        </w:rPr>
        <w:fldChar w:fldCharType="end"/>
      </w:r>
      <w:r>
        <w:rPr>
          <w:rFonts w:hint="eastAsia" w:ascii="宋体" w:hAnsi="宋体" w:eastAsia="宋体" w:cs="Times New Roman"/>
          <w:szCs w:val="21"/>
        </w:rPr>
        <w:t>（南宁市财政局官网）</w:t>
      </w:r>
      <w:r>
        <w:rPr>
          <w:rFonts w:ascii="Times New Roman" w:hAnsi="Times New Roman" w:eastAsia="宋体" w:cs="Times New Roman"/>
          <w:szCs w:val="21"/>
        </w:rPr>
        <w:t>-</w:t>
      </w:r>
      <w:r>
        <w:rPr>
          <w:rFonts w:hint="eastAsia" w:ascii="宋体" w:hAnsi="宋体" w:eastAsia="宋体" w:cs="Times New Roman"/>
          <w:szCs w:val="21"/>
        </w:rPr>
        <w:t>业务专题</w:t>
      </w:r>
      <w:r>
        <w:rPr>
          <w:rFonts w:hint="eastAsia" w:ascii="Times New Roman" w:hAnsi="Times New Roman" w:eastAsia="宋体" w:cs="Times New Roman"/>
          <w:szCs w:val="21"/>
        </w:rPr>
        <w:t>-</w:t>
      </w:r>
      <w:r>
        <w:rPr>
          <w:rFonts w:hint="eastAsia" w:ascii="宋体" w:hAnsi="宋体" w:eastAsia="宋体" w:cs="Times New Roman"/>
          <w:szCs w:val="21"/>
        </w:rPr>
        <w:t>政府采购监督管理</w:t>
      </w:r>
      <w:r>
        <w:rPr>
          <w:rFonts w:hint="eastAsia" w:ascii="Times New Roman" w:hAnsi="Times New Roman" w:eastAsia="宋体" w:cs="Times New Roman"/>
          <w:szCs w:val="21"/>
        </w:rPr>
        <w:t>-</w:t>
      </w:r>
      <w:r>
        <w:rPr>
          <w:rFonts w:hint="eastAsia" w:ascii="宋体" w:hAnsi="宋体" w:eastAsia="宋体" w:cs="Times New Roman"/>
          <w:szCs w:val="21"/>
        </w:rPr>
        <w:t>资料下载</w:t>
      </w:r>
      <w:r>
        <w:rPr>
          <w:rFonts w:ascii="Times New Roman" w:hAnsi="Times New Roman" w:eastAsia="宋体" w:cs="Times New Roman"/>
          <w:szCs w:val="21"/>
        </w:rPr>
        <w:t>-</w:t>
      </w:r>
      <w:r>
        <w:rPr>
          <w:rFonts w:hint="eastAsia" w:ascii="宋体" w:hAnsi="宋体" w:eastAsia="宋体" w:cs="Times New Roman"/>
          <w:szCs w:val="21"/>
        </w:rPr>
        <w:t>“广西政采云西部</w:t>
      </w:r>
      <w:r>
        <w:rPr>
          <w:rFonts w:ascii="Times New Roman" w:hAnsi="Times New Roman" w:eastAsia="宋体" w:cs="Times New Roman"/>
          <w:szCs w:val="21"/>
        </w:rPr>
        <w:t>CA</w:t>
      </w:r>
      <w:r>
        <w:rPr>
          <w:rFonts w:hint="eastAsia" w:ascii="宋体" w:hAnsi="宋体" w:eastAsia="宋体" w:cs="Times New Roman"/>
          <w:szCs w:val="21"/>
        </w:rPr>
        <w:t>办理方式”或“南宁市政采云</w:t>
      </w:r>
      <w:r>
        <w:rPr>
          <w:rFonts w:ascii="Times New Roman" w:hAnsi="Times New Roman" w:eastAsia="宋体" w:cs="Times New Roman"/>
          <w:szCs w:val="21"/>
        </w:rPr>
        <w:t>CA</w:t>
      </w:r>
      <w:r>
        <w:rPr>
          <w:rFonts w:hint="eastAsia" w:ascii="宋体" w:hAnsi="宋体" w:eastAsia="宋体" w:cs="Times New Roman"/>
          <w:szCs w:val="21"/>
        </w:rPr>
        <w:t>证书办理操作指南”</w:t>
      </w:r>
      <w:r>
        <w:rPr>
          <w:rFonts w:hint="eastAsia" w:ascii="宋体" w:hAnsi="宋体" w:eastAsia="宋体" w:cs="Times New Roman"/>
          <w:color w:val="000000"/>
          <w:szCs w:val="21"/>
        </w:rPr>
        <w:t>）</w:t>
      </w:r>
    </w:p>
    <w:p w14:paraId="6417873F">
      <w:pPr>
        <w:spacing w:line="360" w:lineRule="auto"/>
        <w:ind w:firstLine="1050" w:firstLineChars="500"/>
        <w:jc w:val="left"/>
        <w:rPr>
          <w:rFonts w:ascii="宋体" w:hAnsi="宋体" w:eastAsia="宋体" w:cs="Times New Roman"/>
          <w:color w:val="000000"/>
          <w:szCs w:val="21"/>
        </w:rPr>
      </w:pPr>
      <w:r>
        <w:rPr>
          <w:rFonts w:hint="eastAsia" w:ascii="宋体" w:hAnsi="宋体" w:eastAsia="宋体" w:cs="Times New Roman"/>
          <w:color w:val="000000"/>
          <w:szCs w:val="21"/>
        </w:rPr>
        <w:t>2.电子投标文件制作与投送教程（在此网址下载：</w:t>
      </w:r>
      <w:r>
        <w:fldChar w:fldCharType="begin"/>
      </w:r>
      <w:r>
        <w:instrText xml:space="preserve"> HYPERLINK "http://nncz.nanning.gov.cn/" </w:instrText>
      </w:r>
      <w:r>
        <w:fldChar w:fldCharType="separate"/>
      </w:r>
      <w:r>
        <w:rPr>
          <w:rFonts w:ascii="Times New Roman" w:hAnsi="Times New Roman" w:eastAsia="宋体" w:cs="Times New Roman"/>
          <w:color w:val="0000FF"/>
          <w:szCs w:val="21"/>
          <w:u w:val="single"/>
        </w:rPr>
        <w:t>http://nncz.nanning.gov.cn/</w:t>
      </w:r>
      <w:r>
        <w:rPr>
          <w:rFonts w:ascii="Times New Roman" w:hAnsi="Times New Roman" w:eastAsia="宋体" w:cs="Times New Roman"/>
          <w:color w:val="0000FF"/>
          <w:szCs w:val="21"/>
          <w:u w:val="single"/>
        </w:rPr>
        <w:fldChar w:fldCharType="end"/>
      </w:r>
      <w:r>
        <w:rPr>
          <w:rFonts w:hint="eastAsia" w:ascii="宋体" w:hAnsi="宋体" w:eastAsia="宋体" w:cs="Times New Roman"/>
          <w:szCs w:val="21"/>
        </w:rPr>
        <w:t>（南宁市财政局官网）</w:t>
      </w:r>
      <w:r>
        <w:rPr>
          <w:rFonts w:ascii="Times New Roman" w:hAnsi="Times New Roman" w:eastAsia="宋体" w:cs="Times New Roman"/>
          <w:szCs w:val="21"/>
        </w:rPr>
        <w:t>-</w:t>
      </w:r>
      <w:r>
        <w:rPr>
          <w:rFonts w:hint="eastAsia" w:ascii="宋体" w:hAnsi="宋体" w:eastAsia="宋体" w:cs="Times New Roman"/>
          <w:szCs w:val="21"/>
        </w:rPr>
        <w:t>业务专题</w:t>
      </w:r>
      <w:r>
        <w:rPr>
          <w:rFonts w:hint="eastAsia" w:ascii="Times New Roman" w:hAnsi="Times New Roman" w:eastAsia="宋体" w:cs="Times New Roman"/>
          <w:szCs w:val="21"/>
        </w:rPr>
        <w:t>-</w:t>
      </w:r>
      <w:r>
        <w:rPr>
          <w:rFonts w:hint="eastAsia" w:ascii="宋体" w:hAnsi="宋体" w:eastAsia="宋体" w:cs="Times New Roman"/>
          <w:szCs w:val="21"/>
        </w:rPr>
        <w:t>政府采购监督管理</w:t>
      </w:r>
      <w:r>
        <w:rPr>
          <w:rFonts w:hint="eastAsia" w:ascii="Times New Roman" w:hAnsi="Times New Roman" w:eastAsia="宋体" w:cs="Times New Roman"/>
          <w:szCs w:val="21"/>
        </w:rPr>
        <w:t>-</w:t>
      </w:r>
      <w:r>
        <w:rPr>
          <w:rFonts w:hint="eastAsia" w:ascii="宋体" w:hAnsi="宋体" w:eastAsia="宋体" w:cs="Times New Roman"/>
          <w:szCs w:val="21"/>
        </w:rPr>
        <w:t>资料下载</w:t>
      </w:r>
      <w:r>
        <w:rPr>
          <w:rFonts w:hint="eastAsia" w:ascii="Times New Roman" w:hAnsi="Times New Roman" w:eastAsia="宋体" w:cs="Times New Roman"/>
          <w:szCs w:val="21"/>
        </w:rPr>
        <w:t>-</w:t>
      </w:r>
      <w:r>
        <w:rPr>
          <w:rFonts w:hint="eastAsia" w:ascii="宋体" w:hAnsi="宋体" w:eastAsia="宋体" w:cs="Times New Roman"/>
          <w:szCs w:val="21"/>
        </w:rPr>
        <w:t>南宁市政府采购项目全流程电子化交易操作指南</w:t>
      </w:r>
      <w:r>
        <w:rPr>
          <w:rFonts w:hint="eastAsia" w:ascii="宋体" w:hAnsi="宋体" w:eastAsia="宋体" w:cs="Times New Roman"/>
          <w:color w:val="000000"/>
          <w:szCs w:val="21"/>
        </w:rPr>
        <w:t>）</w:t>
      </w:r>
    </w:p>
    <w:p w14:paraId="2875CE90">
      <w:pPr>
        <w:rPr>
          <w:rFonts w:ascii="宋体" w:hAnsi="Courier New" w:eastAsia="宋体" w:cs="宋体"/>
          <w:szCs w:val="21"/>
        </w:rPr>
      </w:pPr>
      <w:r>
        <w:rPr>
          <w:rFonts w:hint="eastAsia" w:ascii="宋体" w:hAnsi="Courier New" w:eastAsia="宋体" w:cs="宋体"/>
          <w:szCs w:val="21"/>
        </w:rPr>
        <w:t xml:space="preserve"> </w:t>
      </w:r>
    </w:p>
    <w:p w14:paraId="522AD1AE">
      <w:pPr>
        <w:spacing w:line="360" w:lineRule="auto"/>
        <w:jc w:val="right"/>
        <w:rPr>
          <w:rFonts w:ascii="宋体" w:hAnsi="宋体" w:eastAsia="宋体" w:cs="Times New Roman"/>
          <w:szCs w:val="21"/>
          <w:u w:val="single"/>
        </w:rPr>
      </w:pPr>
      <w:r>
        <w:rPr>
          <w:rFonts w:hint="eastAsia" w:ascii="宋体" w:hAnsi="宋体" w:eastAsia="宋体" w:cs="Times New Roman"/>
          <w:szCs w:val="21"/>
          <w:u w:val="single"/>
        </w:rPr>
        <w:t xml:space="preserve"> </w:t>
      </w:r>
    </w:p>
    <w:p w14:paraId="2A8D25C8">
      <w:pPr>
        <w:spacing w:line="360" w:lineRule="auto"/>
        <w:jc w:val="right"/>
        <w:rPr>
          <w:rFonts w:ascii="宋体" w:hAnsi="宋体" w:eastAsia="宋体" w:cs="Times New Roman"/>
          <w:szCs w:val="21"/>
        </w:rPr>
      </w:pPr>
      <w:r>
        <w:rPr>
          <w:rFonts w:hint="eastAsia" w:ascii="宋体" w:hAnsi="宋体" w:eastAsia="宋体" w:cs="Times New Roman"/>
          <w:szCs w:val="21"/>
          <w:u w:val="single"/>
        </w:rPr>
        <w:t>南宁市邕宁区政府</w:t>
      </w:r>
      <w:r>
        <w:rPr>
          <w:rFonts w:hint="eastAsia" w:ascii="宋体" w:hAnsi="宋体" w:eastAsia="宋体" w:cs="Times New Roman"/>
          <w:szCs w:val="21"/>
          <w:u w:val="single"/>
          <w:lang w:eastAsia="zh-CN"/>
        </w:rPr>
        <w:t>集中</w:t>
      </w:r>
      <w:r>
        <w:rPr>
          <w:rFonts w:hint="eastAsia" w:ascii="宋体" w:hAnsi="宋体" w:eastAsia="宋体" w:cs="Times New Roman"/>
          <w:szCs w:val="21"/>
          <w:u w:val="single"/>
        </w:rPr>
        <w:t>采购中心</w:t>
      </w:r>
    </w:p>
    <w:p w14:paraId="75ADE2BB">
      <w:pPr>
        <w:spacing w:line="360" w:lineRule="auto"/>
        <w:ind w:firstLine="210" w:firstLineChars="100"/>
        <w:jc w:val="right"/>
        <w:rPr>
          <w:rFonts w:ascii="宋体" w:hAnsi="宋体" w:eastAsia="宋体" w:cs="Times New Roman"/>
          <w:color w:val="FF0000"/>
          <w:szCs w:val="21"/>
        </w:rPr>
      </w:pPr>
      <w:r>
        <w:rPr>
          <w:rFonts w:hint="eastAsia" w:ascii="宋体" w:hAnsi="宋体" w:eastAsia="宋体" w:cs="Times New Roman"/>
          <w:color w:val="FF0000"/>
          <w:szCs w:val="21"/>
          <w:u w:val="single"/>
        </w:rPr>
        <w:t>202</w:t>
      </w:r>
      <w:r>
        <w:rPr>
          <w:rFonts w:hint="eastAsia" w:ascii="宋体" w:hAnsi="宋体" w:eastAsia="宋体" w:cs="Times New Roman"/>
          <w:color w:val="FF0000"/>
          <w:szCs w:val="21"/>
          <w:u w:val="single"/>
          <w:lang w:val="en-US" w:eastAsia="zh-CN"/>
        </w:rPr>
        <w:t>5</w:t>
      </w:r>
      <w:r>
        <w:rPr>
          <w:rFonts w:hint="eastAsia" w:ascii="宋体" w:hAnsi="宋体" w:eastAsia="宋体" w:cs="Times New Roman"/>
          <w:color w:val="FF0000"/>
          <w:szCs w:val="21"/>
        </w:rPr>
        <w:t>年</w:t>
      </w:r>
      <w:r>
        <w:rPr>
          <w:rFonts w:hint="eastAsia" w:ascii="宋体" w:hAnsi="宋体" w:eastAsia="宋体" w:cs="Times New Roman"/>
          <w:color w:val="FF0000"/>
          <w:szCs w:val="21"/>
          <w:u w:val="single"/>
        </w:rPr>
        <w:t>1</w:t>
      </w:r>
      <w:r>
        <w:rPr>
          <w:rFonts w:hint="eastAsia" w:ascii="宋体" w:hAnsi="宋体" w:eastAsia="宋体" w:cs="Times New Roman"/>
          <w:color w:val="FF0000"/>
          <w:szCs w:val="21"/>
          <w:u w:val="single"/>
          <w:lang w:val="en-US" w:eastAsia="zh-CN"/>
        </w:rPr>
        <w:t>2</w:t>
      </w:r>
      <w:r>
        <w:rPr>
          <w:rFonts w:hint="eastAsia" w:ascii="宋体" w:hAnsi="宋体" w:eastAsia="宋体" w:cs="Times New Roman"/>
          <w:color w:val="FF0000"/>
          <w:szCs w:val="21"/>
        </w:rPr>
        <w:t>月</w:t>
      </w:r>
      <w:r>
        <w:rPr>
          <w:rFonts w:hint="eastAsia" w:ascii="宋体" w:hAnsi="宋体" w:eastAsia="宋体" w:cs="Times New Roman"/>
          <w:color w:val="FF0000"/>
          <w:szCs w:val="21"/>
          <w:u w:val="single"/>
          <w:lang w:val="en-US" w:eastAsia="zh-CN"/>
        </w:rPr>
        <w:t xml:space="preserve">  </w:t>
      </w:r>
      <w:r>
        <w:rPr>
          <w:rFonts w:hint="eastAsia" w:ascii="宋体" w:hAnsi="宋体" w:eastAsia="宋体" w:cs="Times New Roman"/>
          <w:color w:val="FF0000"/>
          <w:szCs w:val="21"/>
        </w:rPr>
        <w:t>日</w:t>
      </w:r>
    </w:p>
    <w:p w14:paraId="1C43F618">
      <w:pPr>
        <w:widowControl/>
        <w:spacing w:line="360" w:lineRule="auto"/>
        <w:jc w:val="left"/>
        <w:rPr>
          <w:rFonts w:ascii="宋体" w:hAnsi="宋体" w:eastAsia="宋体" w:cs="宋体"/>
          <w:color w:val="FF0000"/>
          <w:sz w:val="24"/>
          <w:szCs w:val="24"/>
        </w:rPr>
        <w:sectPr>
          <w:pgSz w:w="11906" w:h="16838"/>
          <w:pgMar w:top="1134" w:right="1134" w:bottom="1134" w:left="1134" w:header="720" w:footer="720" w:gutter="0"/>
          <w:cols w:space="720" w:num="1"/>
          <w:docGrid w:type="lines" w:linePitch="331" w:charSpace="0"/>
        </w:sectPr>
      </w:pPr>
    </w:p>
    <w:p w14:paraId="73A4E4A9">
      <w:pPr>
        <w:jc w:val="center"/>
        <w:outlineLvl w:val="0"/>
        <w:rPr>
          <w:rFonts w:ascii="宋体" w:hAnsi="宋体" w:eastAsia="宋体" w:cs="宋体"/>
          <w:b/>
          <w:sz w:val="36"/>
          <w:szCs w:val="36"/>
        </w:rPr>
      </w:pPr>
      <w:bookmarkStart w:id="32" w:name="_Toc532545042"/>
      <w:bookmarkEnd w:id="32"/>
      <w:bookmarkStart w:id="33" w:name="_Toc1992"/>
      <w:r>
        <w:rPr>
          <w:rFonts w:hint="eastAsia" w:ascii="宋体" w:hAnsi="宋体" w:eastAsia="宋体" w:cs="宋体"/>
          <w:b/>
          <w:sz w:val="36"/>
          <w:szCs w:val="36"/>
        </w:rPr>
        <w:t>第二章</w:t>
      </w:r>
      <w:bookmarkEnd w:id="33"/>
      <w:r>
        <w:rPr>
          <w:rFonts w:hint="eastAsia" w:ascii="宋体" w:hAnsi="宋体" w:eastAsia="宋体" w:cs="宋体"/>
          <w:b/>
          <w:sz w:val="36"/>
          <w:szCs w:val="36"/>
        </w:rPr>
        <w:t xml:space="preserve">  采购需求</w:t>
      </w:r>
    </w:p>
    <w:p w14:paraId="2B444FE9">
      <w:pPr>
        <w:adjustRightInd w:val="0"/>
        <w:spacing w:line="340" w:lineRule="exact"/>
        <w:rPr>
          <w:rFonts w:ascii="宋体" w:hAnsi="宋体" w:eastAsia="宋体" w:cs="Times New Roman"/>
          <w:b/>
          <w:szCs w:val="21"/>
        </w:rPr>
      </w:pPr>
      <w:r>
        <w:rPr>
          <w:rFonts w:hint="eastAsia" w:ascii="宋体" w:hAnsi="宋体" w:eastAsia="宋体" w:cs="Times New Roman"/>
          <w:b/>
          <w:szCs w:val="21"/>
        </w:rPr>
        <w:t xml:space="preserve"> </w:t>
      </w:r>
    </w:p>
    <w:p w14:paraId="41075381">
      <w:pPr>
        <w:adjustRightInd w:val="0"/>
        <w:spacing w:line="340" w:lineRule="exact"/>
        <w:rPr>
          <w:rFonts w:ascii="宋体" w:hAnsi="宋体" w:eastAsia="宋体" w:cs="Times New Roman"/>
          <w:b/>
          <w:szCs w:val="21"/>
        </w:rPr>
      </w:pPr>
      <w:r>
        <w:rPr>
          <w:rFonts w:hint="eastAsia" w:ascii="宋体" w:hAnsi="宋体" w:eastAsia="宋体" w:cs="Times New Roman"/>
          <w:b/>
          <w:szCs w:val="21"/>
        </w:rPr>
        <w:t>说明：</w:t>
      </w:r>
    </w:p>
    <w:p w14:paraId="4F3E177A">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 为落实政府采购政策需满足的要求（根据项目实际情况填写内容）</w:t>
      </w:r>
    </w:p>
    <w:p w14:paraId="48596A7E">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（1）本招标文件所称中小企业必须符合《政府采购促进中小企业发展管理办法》（财库〔2020〕46号）的规定。</w:t>
      </w:r>
    </w:p>
    <w:p w14:paraId="6B5DE484">
      <w:pPr>
        <w:spacing w:line="360" w:lineRule="auto"/>
        <w:ind w:firstLine="424" w:firstLineChars="202"/>
        <w:jc w:val="left"/>
        <w:rPr>
          <w:rFonts w:ascii="宋体" w:hAnsi="宋体" w:eastAsia="宋体" w:cs="Times New Roman"/>
          <w:szCs w:val="21"/>
        </w:rPr>
      </w:pPr>
      <w:r>
        <w:rPr>
          <w:rFonts w:hint="eastAsia" w:ascii="宋体" w:hAnsi="宋体" w:eastAsia="宋体" w:cs="Times New Roman"/>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扫描件（加盖投标人公章），</w:t>
      </w:r>
      <w:r>
        <w:rPr>
          <w:rFonts w:hint="eastAsia" w:ascii="宋体" w:hAnsi="宋体" w:eastAsia="宋体" w:cs="Times New Roman"/>
          <w:b/>
          <w:bCs/>
          <w:szCs w:val="21"/>
        </w:rPr>
        <w:t>否则投标文件作无效处理</w:t>
      </w:r>
      <w:r>
        <w:rPr>
          <w:rFonts w:hint="eastAsia" w:ascii="宋体" w:hAnsi="宋体" w:eastAsia="宋体" w:cs="Times New Roman"/>
          <w:szCs w:val="21"/>
        </w:rPr>
        <w:t>。如本项目包含的货物属于品目清单内非标注“★”的产品时，应优先采购，具体详见“第四章 评标方法及评分标准”。</w:t>
      </w:r>
    </w:p>
    <w:p w14:paraId="3AF48954">
      <w:pPr>
        <w:spacing w:line="360" w:lineRule="auto"/>
        <w:ind w:firstLine="424" w:firstLineChars="202"/>
        <w:jc w:val="left"/>
        <w:rPr>
          <w:rFonts w:ascii="宋体" w:hAnsi="宋体" w:eastAsia="宋体" w:cs="Times New Roman"/>
          <w:szCs w:val="21"/>
        </w:rPr>
      </w:pPr>
      <w:r>
        <w:rPr>
          <w:rFonts w:hint="eastAsia" w:ascii="宋体" w:hAnsi="宋体" w:eastAsia="宋体" w:cs="Times New Roman"/>
          <w:szCs w:val="21"/>
        </w:rPr>
        <w:t>（3）项目中的货物包含列入《网络关键设备和网络安全专用产品目录》的网络安全专用产品，应当按照《信息安全技术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4A600BDB">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2.“实质性要求”是指招标文件中已经指明不满足则投标无效的条款，或者不能负偏离的条款，或者采购需求中带“▲”的条款。</w:t>
      </w:r>
    </w:p>
    <w:p w14:paraId="4786AB01">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3.不需要投标人对采购需求响应为具体数值的，此采购需求的数值后将以◆号标注。</w:t>
      </w:r>
    </w:p>
    <w:p w14:paraId="09B7E8E3">
      <w:pPr>
        <w:spacing w:line="360" w:lineRule="auto"/>
        <w:ind w:firstLine="424" w:firstLineChars="202"/>
        <w:jc w:val="left"/>
        <w:rPr>
          <w:rFonts w:ascii="宋体" w:hAnsi="宋体" w:eastAsia="宋体" w:cs="Times New Roman"/>
          <w:szCs w:val="21"/>
        </w:rPr>
      </w:pPr>
      <w:r>
        <w:rPr>
          <w:rFonts w:hint="eastAsia" w:ascii="宋体" w:hAnsi="宋体" w:eastAsia="宋体" w:cs="Times New Roman"/>
          <w:szCs w:val="21"/>
        </w:rPr>
        <w:t>4.如投标人投标产品存在侵犯他人的知识产权或者专利成果行为的，应承担相应法律责任。</w:t>
      </w:r>
    </w:p>
    <w:p w14:paraId="79E4D471">
      <w:pPr>
        <w:rPr>
          <w:rFonts w:ascii="宋体" w:hAnsi="宋体" w:eastAsia="宋体" w:cs="Times New Roman"/>
          <w:szCs w:val="21"/>
        </w:rPr>
      </w:pPr>
      <w:r>
        <w:rPr>
          <w:rFonts w:hint="eastAsia" w:ascii="宋体" w:hAnsi="宋体" w:eastAsia="宋体" w:cs="Times New Roman"/>
          <w:szCs w:val="21"/>
        </w:rPr>
        <w:t xml:space="preserve"> </w:t>
      </w:r>
    </w:p>
    <w:p w14:paraId="4A74348D">
      <w:pPr>
        <w:autoSpaceDE w:val="0"/>
        <w:spacing w:line="380" w:lineRule="exact"/>
        <w:ind w:left="9" w:leftChars="1" w:hanging="7" w:hangingChars="2"/>
        <w:jc w:val="center"/>
        <w:rPr>
          <w:rFonts w:ascii="宋体" w:hAnsi="宋体" w:eastAsia="仿宋_GB2312" w:cs="Times New Roman"/>
          <w:b/>
          <w:dstrike/>
          <w:color w:val="000000"/>
          <w:sz w:val="36"/>
          <w:szCs w:val="36"/>
        </w:rPr>
      </w:pPr>
      <w:r>
        <w:rPr>
          <w:rFonts w:hint="eastAsia" w:ascii="仿宋_GB2312" w:hAnsi="宋体" w:eastAsia="仿宋_GB2312" w:cs="Times New Roman"/>
          <w:b/>
          <w:bCs/>
          <w:color w:val="000000"/>
          <w:sz w:val="36"/>
          <w:szCs w:val="36"/>
        </w:rPr>
        <w:t>货物</w:t>
      </w:r>
      <w:r>
        <w:rPr>
          <w:rFonts w:hint="eastAsia" w:ascii="仿宋_GB2312" w:hAnsi="宋体" w:eastAsia="仿宋_GB2312" w:cs="Times New Roman"/>
          <w:b/>
          <w:color w:val="000000"/>
          <w:sz w:val="36"/>
          <w:szCs w:val="36"/>
        </w:rPr>
        <w:t>需求一览表</w:t>
      </w:r>
    </w:p>
    <w:p w14:paraId="39A78A86">
      <w:pPr>
        <w:autoSpaceDE w:val="0"/>
        <w:spacing w:line="380" w:lineRule="exact"/>
        <w:ind w:left="6" w:firstLine="431"/>
        <w:rPr>
          <w:rFonts w:ascii="宋体" w:hAnsi="宋体" w:eastAsia="宋体" w:cs="Times New Roman"/>
          <w:b/>
          <w:bCs/>
          <w:color w:val="000000"/>
          <w:szCs w:val="21"/>
        </w:rPr>
      </w:pPr>
      <w:r>
        <w:rPr>
          <w:rFonts w:hint="eastAsia" w:ascii="宋体" w:hAnsi="宋体" w:eastAsia="宋体" w:cs="Times New Roman"/>
          <w:b/>
          <w:bCs/>
          <w:color w:val="000000"/>
          <w:szCs w:val="21"/>
          <w:u w:val="single"/>
        </w:rPr>
        <w:t>分标1：</w:t>
      </w:r>
    </w:p>
    <w:tbl>
      <w:tblPr>
        <w:tblStyle w:val="23"/>
        <w:tblW w:w="10537" w:type="dxa"/>
        <w:jc w:val="center"/>
        <w:tblLayout w:type="fixed"/>
        <w:tblCellMar>
          <w:top w:w="0" w:type="dxa"/>
          <w:left w:w="0" w:type="dxa"/>
          <w:bottom w:w="0" w:type="dxa"/>
          <w:right w:w="0" w:type="dxa"/>
        </w:tblCellMar>
      </w:tblPr>
      <w:tblGrid>
        <w:gridCol w:w="648"/>
        <w:gridCol w:w="624"/>
        <w:gridCol w:w="91"/>
        <w:gridCol w:w="5887"/>
        <w:gridCol w:w="709"/>
        <w:gridCol w:w="850"/>
        <w:gridCol w:w="864"/>
        <w:gridCol w:w="864"/>
      </w:tblGrid>
      <w:tr w14:paraId="1B0FF39D">
        <w:tblPrEx>
          <w:tblCellMar>
            <w:top w:w="0" w:type="dxa"/>
            <w:left w:w="0" w:type="dxa"/>
            <w:bottom w:w="0" w:type="dxa"/>
            <w:right w:w="0" w:type="dxa"/>
          </w:tblCellMar>
        </w:tblPrEx>
        <w:trPr>
          <w:trHeight w:val="636" w:hRule="atLeast"/>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543440E">
            <w:pPr>
              <w:jc w:val="center"/>
              <w:rPr>
                <w:rFonts w:ascii="宋体" w:hAnsi="宋体" w:eastAsia="宋体" w:cs="Times New Roman"/>
                <w:b/>
                <w:bCs/>
                <w:szCs w:val="21"/>
              </w:rPr>
            </w:pPr>
            <w:r>
              <w:rPr>
                <w:rFonts w:hint="eastAsia" w:ascii="宋体" w:hAnsi="宋体" w:eastAsia="宋体" w:cs="Times New Roman"/>
                <w:b/>
                <w:bCs/>
                <w:szCs w:val="21"/>
              </w:rPr>
              <w:t>序号</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378D604">
            <w:pPr>
              <w:snapToGrid w:val="0"/>
              <w:jc w:val="center"/>
              <w:rPr>
                <w:rFonts w:ascii="宋体" w:hAnsi="宋体" w:eastAsia="宋体" w:cs="Times New Roman"/>
                <w:b/>
                <w:bCs/>
                <w:szCs w:val="21"/>
              </w:rPr>
            </w:pPr>
            <w:r>
              <w:rPr>
                <w:rFonts w:hint="eastAsia" w:ascii="宋体" w:hAnsi="宋体" w:eastAsia="宋体" w:cs="Times New Roman"/>
                <w:b/>
                <w:bCs/>
                <w:szCs w:val="21"/>
              </w:rPr>
              <w:t>货物名称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AA7087B">
            <w:pPr>
              <w:jc w:val="center"/>
              <w:rPr>
                <w:rFonts w:ascii="宋体" w:hAnsi="宋体" w:eastAsia="宋体" w:cs="Times New Roman"/>
                <w:b/>
                <w:bCs/>
                <w:szCs w:val="21"/>
              </w:rPr>
            </w:pPr>
            <w:r>
              <w:rPr>
                <w:rFonts w:hint="eastAsia" w:ascii="宋体" w:hAnsi="宋体" w:eastAsia="宋体" w:cs="Times New Roman"/>
                <w:b/>
                <w:bCs/>
                <w:szCs w:val="21"/>
              </w:rPr>
              <w:t>技术参数及性能（配置）要求</w:t>
            </w:r>
          </w:p>
        </w:tc>
        <w:tc>
          <w:tcPr>
            <w:tcW w:w="709" w:type="dxa"/>
            <w:tcBorders>
              <w:top w:val="single" w:color="auto" w:sz="4" w:space="0"/>
              <w:left w:val="nil"/>
              <w:bottom w:val="single" w:color="auto" w:sz="4" w:space="0"/>
              <w:right w:val="single" w:color="auto" w:sz="4" w:space="0"/>
            </w:tcBorders>
            <w:vAlign w:val="center"/>
          </w:tcPr>
          <w:p w14:paraId="15285EB3">
            <w:pPr>
              <w:rPr>
                <w:rFonts w:ascii="宋体" w:hAnsi="宋体" w:eastAsia="宋体" w:cs="Times New Roman"/>
                <w:b/>
                <w:bCs/>
                <w:szCs w:val="21"/>
              </w:rPr>
            </w:pPr>
            <w:r>
              <w:rPr>
                <w:rFonts w:hint="eastAsia" w:ascii="宋体" w:hAnsi="宋体" w:eastAsia="宋体" w:cs="Times New Roman"/>
                <w:b/>
                <w:bCs/>
                <w:szCs w:val="21"/>
              </w:rPr>
              <w:t xml:space="preserve"> 单位</w:t>
            </w:r>
          </w:p>
        </w:tc>
        <w:tc>
          <w:tcPr>
            <w:tcW w:w="850" w:type="dxa"/>
            <w:tcBorders>
              <w:top w:val="single" w:color="auto" w:sz="4" w:space="0"/>
              <w:left w:val="nil"/>
              <w:bottom w:val="single" w:color="auto" w:sz="4" w:space="0"/>
              <w:right w:val="single" w:color="auto" w:sz="4" w:space="0"/>
            </w:tcBorders>
            <w:vAlign w:val="center"/>
          </w:tcPr>
          <w:p w14:paraId="1B093C41">
            <w:pPr>
              <w:jc w:val="center"/>
              <w:rPr>
                <w:rFonts w:ascii="宋体" w:hAnsi="宋体" w:eastAsia="宋体" w:cs="Times New Roman"/>
                <w:b/>
                <w:bCs/>
                <w:szCs w:val="21"/>
              </w:rPr>
            </w:pPr>
            <w:r>
              <w:rPr>
                <w:rFonts w:hint="eastAsia" w:ascii="宋体" w:hAnsi="宋体" w:eastAsia="宋体" w:cs="Times New Roman"/>
                <w:b/>
                <w:bCs/>
                <w:szCs w:val="21"/>
              </w:rPr>
              <w:t>数量</w:t>
            </w:r>
          </w:p>
        </w:tc>
        <w:tc>
          <w:tcPr>
            <w:tcW w:w="864" w:type="dxa"/>
            <w:tcBorders>
              <w:top w:val="single" w:color="auto" w:sz="4" w:space="0"/>
              <w:left w:val="nil"/>
              <w:bottom w:val="single" w:color="auto" w:sz="4" w:space="0"/>
              <w:right w:val="single" w:color="auto" w:sz="4" w:space="0"/>
            </w:tcBorders>
            <w:vAlign w:val="center"/>
          </w:tcPr>
          <w:p w14:paraId="657B2B40">
            <w:pPr>
              <w:jc w:val="center"/>
              <w:rPr>
                <w:rFonts w:ascii="宋体" w:hAnsi="宋体" w:eastAsia="宋体" w:cs="Times New Roman"/>
                <w:b/>
                <w:bCs/>
                <w:szCs w:val="21"/>
              </w:rPr>
            </w:pPr>
            <w:r>
              <w:rPr>
                <w:rFonts w:hint="eastAsia" w:ascii="宋体" w:hAnsi="宋体" w:eastAsia="宋体" w:cs="Times New Roman"/>
                <w:b/>
                <w:bCs/>
                <w:szCs w:val="21"/>
              </w:rPr>
              <w:t>单价</w:t>
            </w:r>
          </w:p>
        </w:tc>
        <w:tc>
          <w:tcPr>
            <w:tcW w:w="864" w:type="dxa"/>
            <w:tcBorders>
              <w:top w:val="single" w:color="auto" w:sz="4" w:space="0"/>
              <w:left w:val="nil"/>
              <w:bottom w:val="single" w:color="auto" w:sz="4" w:space="0"/>
              <w:right w:val="single" w:color="auto" w:sz="4" w:space="0"/>
            </w:tcBorders>
            <w:vAlign w:val="center"/>
          </w:tcPr>
          <w:p w14:paraId="753276F1">
            <w:pPr>
              <w:rPr>
                <w:rFonts w:ascii="宋体" w:hAnsi="宋体" w:eastAsia="宋体" w:cs="Times New Roman"/>
                <w:b/>
                <w:bCs/>
                <w:szCs w:val="21"/>
              </w:rPr>
            </w:pPr>
            <w:r>
              <w:rPr>
                <w:rFonts w:hint="eastAsia" w:ascii="宋体" w:hAnsi="宋体" w:eastAsia="宋体" w:cs="Times New Roman"/>
                <w:b/>
                <w:bCs/>
                <w:szCs w:val="21"/>
              </w:rPr>
              <w:t>预算合价（元）</w:t>
            </w:r>
          </w:p>
        </w:tc>
      </w:tr>
      <w:tr w14:paraId="27CD73B2">
        <w:tblPrEx>
          <w:tblCellMar>
            <w:top w:w="0" w:type="dxa"/>
            <w:left w:w="0" w:type="dxa"/>
            <w:bottom w:w="0" w:type="dxa"/>
            <w:right w:w="0" w:type="dxa"/>
          </w:tblCellMar>
        </w:tblPrEx>
        <w:trPr>
          <w:trHeight w:val="636" w:hRule="atLeast"/>
          <w:jc w:val="center"/>
        </w:trPr>
        <w:tc>
          <w:tcPr>
            <w:tcW w:w="10537" w:type="dxa"/>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4DC8EC7">
            <w:pPr>
              <w:rPr>
                <w:rFonts w:hint="eastAsia" w:ascii="宋体" w:hAnsi="宋体" w:eastAsia="宋体" w:cs="Times New Roman"/>
                <w:b/>
                <w:bCs/>
                <w:szCs w:val="21"/>
              </w:rPr>
            </w:pPr>
            <w:r>
              <w:rPr>
                <w:rFonts w:hint="eastAsia" w:ascii="宋体" w:hAnsi="宋体" w:eastAsia="宋体" w:cs="宋体"/>
                <w:b/>
                <w:color w:val="auto"/>
                <w:sz w:val="21"/>
                <w:szCs w:val="21"/>
                <w:lang w:eastAsia="zh-CN"/>
              </w:rPr>
              <w:t>一</w:t>
            </w:r>
            <w:r>
              <w:rPr>
                <w:rFonts w:hint="eastAsia" w:ascii="宋体" w:hAnsi="宋体" w:eastAsia="宋体" w:cs="宋体"/>
                <w:b/>
                <w:color w:val="auto"/>
                <w:sz w:val="21"/>
                <w:szCs w:val="21"/>
              </w:rPr>
              <w:t>、班班通多媒体教学设备</w:t>
            </w:r>
          </w:p>
        </w:tc>
      </w:tr>
      <w:tr w14:paraId="1382AD12">
        <w:tblPrEx>
          <w:tblCellMar>
            <w:top w:w="0" w:type="dxa"/>
            <w:left w:w="0" w:type="dxa"/>
            <w:bottom w:w="0" w:type="dxa"/>
            <w:right w:w="0" w:type="dxa"/>
          </w:tblCellMar>
        </w:tblPrEx>
        <w:trPr>
          <w:trHeight w:val="636" w:hRule="atLeast"/>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C94A6D5">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bookmarkStart w:id="306" w:name="_GoBack"/>
            <w:r>
              <w:rPr>
                <w:rFonts w:hint="eastAsia" w:ascii="宋体" w:hAnsi="宋体" w:eastAsia="宋体" w:cs="宋体"/>
                <w:color w:val="000000" w:themeColor="text1"/>
                <w:kern w:val="0"/>
                <w:sz w:val="21"/>
                <w:szCs w:val="21"/>
                <w14:textFill>
                  <w14:solidFill>
                    <w14:schemeClr w14:val="tx1"/>
                  </w14:solidFill>
                </w14:textFill>
              </w:rPr>
              <w:t>1</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66C1A2F">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交互智能平板</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1615939">
            <w:pPr>
              <w:widowControl/>
              <w:numPr>
                <w:ilvl w:val="0"/>
                <w:numId w:val="2"/>
              </w:numPr>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整机硬件设计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（一）、屏幕显示以及扬声器设计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1、整机屏幕采用≥86英寸液晶显示器。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2、整机采用超高清LED液晶显示屏，显示比例16:9，分辨率3840×2160。</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3、整机色域覆盖率（NTSC）≥72%</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4、整机背光系统支持DC调光方式，多级亮度调节，支持白颜色背景下最暗亮度≤100nit，用于提升显示对比度。</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5、灰阶等级≥256级。</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6、整机屏幕蓝光占比（有害蓝光415～455nm能量综合）/（整体蓝光400～500能量综合）＜50%</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7、支持标准、多媒体和节能三种图像模式调节。</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8、支持自定义图像设置，可对对比度、屏幕色温、图像亮度、亮度范围、色彩空间调节设置。</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10、整机视网膜蓝光危害（蓝光加权辐射亮度LB）满足IEC TR 62778:2014蓝光危害RG0级别</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11、整机全通道支持纸质护眼模式，可实现画面纹理的实时调整；支持纸质纹理：牛皮纸、素描纸、宣纸、水彩纸、水纹纸；支持透明度调节；支持色温调节。</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12、纸质护眼模式下，显示画面各像素点灰度不规则，减少背景干扰。</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13、整机扬声器采用模块化设计，无需打开背板即可单独拆卸，便于维护。</w:t>
            </w:r>
            <w:r>
              <w:rPr>
                <w:rFonts w:hint="eastAsia" w:ascii="宋体" w:hAnsi="宋体" w:eastAsia="宋体" w:cs="宋体"/>
                <w:b/>
                <w:bCs/>
                <w:color w:val="000000" w:themeColor="text1"/>
                <w:kern w:val="0"/>
                <w:sz w:val="21"/>
                <w:szCs w:val="21"/>
                <w14:textFill>
                  <w14:solidFill>
                    <w14:schemeClr w14:val="tx1"/>
                  </w14:solidFill>
                </w14:textFill>
              </w:rPr>
              <w:t>（</w:t>
            </w:r>
            <w:r>
              <w:rPr>
                <w:rFonts w:hint="eastAsia" w:ascii="宋体" w:hAnsi="宋体" w:eastAsia="宋体" w:cs="宋体"/>
                <w:b/>
                <w:bCs/>
                <w:color w:val="000000" w:themeColor="text1"/>
                <w:kern w:val="0"/>
                <w:sz w:val="21"/>
                <w:szCs w:val="21"/>
                <w:lang w:eastAsia="zh-CN"/>
                <w14:textFill>
                  <w14:solidFill>
                    <w14:schemeClr w14:val="tx1"/>
                  </w14:solidFill>
                </w14:textFill>
              </w:rPr>
              <w:t>签合同时</w:t>
            </w:r>
            <w:r>
              <w:rPr>
                <w:rFonts w:hint="eastAsia" w:ascii="宋体" w:hAnsi="宋体" w:eastAsia="宋体" w:cs="宋体"/>
                <w:b/>
                <w:bCs/>
                <w:color w:val="000000" w:themeColor="text1"/>
                <w:kern w:val="0"/>
                <w:sz w:val="21"/>
                <w:szCs w:val="21"/>
                <w14:textFill>
                  <w14:solidFill>
                    <w14:schemeClr w14:val="tx1"/>
                  </w14:solidFill>
                </w14:textFill>
              </w:rPr>
              <w:t>须提供国家认可的第三方检测机构出具的关于该功能检测报告复印件）</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14、整机内置2.2声道扬声器，位于设备上边框，顶置朝前发声，前朝向10W高音扬声器2个，上朝向20W中低音扬声器2个，额定总功率60W。</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15、整机可选择高级音效设置，支持在左右声道平衡显示范围中进行更改；中低频段显示调节范围125Hz～1KHz，高频段显示调节范围 2KHz～16KHz，分贝显示-12dB～12dB 调节范围。</w:t>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16、整机内置非独立外扩展的4阵列麦克风，可用于对教室环境音频进行采集，麦克风拾音距离≥12米。</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17、整机内置扬声器采用缝隙发声技术，喇叭采用槽式开口设计，不大于5.8mm</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18、整机扬声器在100%音量下，可做到1米处声压级≥88db，10米处声压级≥79dB</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19、支持标准、听力、观影和AI空间感知音效模式，AI空间感知音效模式可通过内置麦克风采集教室物理环境声音，自动生成符合当前教室物理环境的频段、音量、音效。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（二）、整机接口设计与安全设计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1、侧置输入接口具备2路HDMI、1路RS232、1路USB接口。</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2、侧置输出接口具备1路音频输出、1路触控USB输出。</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3、前置输入接口3路USB接口（包含1路Type-C、2路USB）。</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4、支持通过Type-C接口U盘进行文件传输，兼容Type-C接口手机充电。</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5、整机采用一体设计，外部无任何可见内部功能模块连接线。边角采用弧形设计，表面无尖锐边缘或凸起。</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6、整机采用全金属外壳设计，边框为金属一体成型。</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7、整机屏幕边缘采用金属圆角包边防护，整机背板采用金属材质，有效屏蔽内部电路器件辐射；防潮耐盐雾蚀锈，适应多种教学环境。</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（三）、整体无线与网络功能设计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1、整机无需外接无线网卡，在Windows系统下可实现Wi-Fi无线上网连接、AP无线热点发射和BT蓝牙连接功能。</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2、Wi-Fi和AP热点工作距离≥12m。</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3、整机支持蓝牙Bluetooth 5.4标准，固件版本号HCI13.0/LMP13.0。</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4、整机PC端支持主动发现蓝牙外设从而连接（无需整机进入发现模式），支持连接外部蓝牙音箱播放音频。</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5、整机支持发出频率为18kHz-22kHz超声波信号，智能手机通过麦克风接收后，智能手机与整机无需在同一局域网内，可实现配对，一键投屏，用户无需手动输入投屏码或扫码获取投屏码；</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7、整机内置双WiFi6无线网卡（不接受外接），在Android和Windows系统下，可实现Wi-Fi无线上网连接、AP无线热点发射。</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8、整机内置双WiFi6无线网卡（不接受外接），在Android下支持无线设备同时连接数量≥32个，在Windows系统下支持无线设备同时连接≥8个；</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9、整机无需外接无线网卡，在Windows系统下接入无线网络，切换到嵌入式Android系统下可直接实现无线上网功能，不需手动重复设置。</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10、Wi-Fi及AP热点支持频段2.4GHz/5GHz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11、Wi-Fi制式支持IEEE 802.11 a/b/g/n/ac/ax；支持版本Wi-Fi6。</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（四）OPS模块设计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1、CPU：核心数≥8、线程数≥12、主频≥2.0Ghz</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b/>
                <w:bCs/>
                <w:color w:val="000000" w:themeColor="text1"/>
                <w:kern w:val="0"/>
                <w:sz w:val="21"/>
                <w:szCs w:val="21"/>
                <w14:textFill>
                  <w14:solidFill>
                    <w14:schemeClr w14:val="tx1"/>
                  </w14:solidFill>
                </w14:textFill>
              </w:rPr>
              <w:t>2、内存：8 GB DDR4笔记本内存配置。</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b/>
                <w:bCs/>
                <w:color w:val="000000" w:themeColor="text1"/>
                <w:kern w:val="0"/>
                <w:sz w:val="21"/>
                <w:szCs w:val="21"/>
                <w14:textFill>
                  <w14:solidFill>
                    <w14:schemeClr w14:val="tx1"/>
                  </w14:solidFill>
                </w14:textFill>
              </w:rPr>
              <w:t>3、硬盘：256 GBSSD固态硬盘。</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4、采用按压式卡扣，无需工具即可快速拆卸电脑模块。</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5、PC 模块可抽拉式插入整机，可实现无单独接线的拔插。</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6、具有独立非外拓展的视频输出接口：≥1 路 HDMI。</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7、具有独立非外拓展的电脑 USB 接口：至少具备 4个USB3.0 接口。</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8、具有标准 PC 防盗锁孔，确保电脑模块安全防盗。</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9、和整机的连接采用万兆级接口，传输速率≥10Gbps。</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10、和整机的连接接口针脚数≤40pin。</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（五）触摸系统</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1、支持Windows 7、Windows 8、Windows 10、Windows11、Linux、Mac Os、UOS和麒麟系统外置电脑操作系统接入时，无需安装触摸驱动。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2、触摸分辨率32768×32768。</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3、书写触控延迟≤25ms</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4、整机触控书写功能集成预测算法，在书写速度≥50cm/s，支持笔迹距离笔的距离小于20mm。</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5、触摸响应≤4ms。</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6、触摸最小识别物≤3mm。</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7、整机屏幕触摸有效识别高度不超过3mm，即触摸物体距离玻璃外表面高度不超过3mm时，触摸屏识别为点击操作。</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8、整机支持提笔书写，在Windows系统下可实现无需点击任意功能入口，当检测到红外笔笔尖接触屏幕时，自动进入书写模式。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9、整机支持手笔分离，通过提笔即写唤醒批注功能后，可进行手笔分离功能，使用笔正常书写，使用手指可以操作应用，进行点击操作。</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10、整机触摸支持动态压力感应，支持无任何电子功能的普通书写笔在整机上书写或点压时，整机能感应压力变化，书写或点压过程笔迹呈现不同粗细。</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11、支持同一支笔，笔头、笔尾书写不同的颜色，且颜色可自定义。</w:t>
            </w:r>
            <w:r>
              <w:rPr>
                <w:rFonts w:hint="eastAsia" w:ascii="宋体" w:hAnsi="宋体" w:eastAsia="宋体" w:cs="宋体"/>
                <w:b/>
                <w:bCs/>
                <w:color w:val="000000" w:themeColor="text1"/>
                <w:kern w:val="0"/>
                <w:sz w:val="21"/>
                <w:szCs w:val="21"/>
                <w14:textFill>
                  <w14:solidFill>
                    <w14:schemeClr w14:val="tx1"/>
                  </w14:solidFill>
                </w14:textFill>
              </w:rPr>
              <w:t>（</w:t>
            </w:r>
            <w:r>
              <w:rPr>
                <w:rFonts w:hint="eastAsia" w:ascii="宋体" w:hAnsi="宋体" w:eastAsia="宋体" w:cs="宋体"/>
                <w:b/>
                <w:bCs/>
                <w:color w:val="000000" w:themeColor="text1"/>
                <w:kern w:val="0"/>
                <w:sz w:val="21"/>
                <w:szCs w:val="21"/>
                <w:lang w:eastAsia="zh-CN"/>
                <w14:textFill>
                  <w14:solidFill>
                    <w14:schemeClr w14:val="tx1"/>
                  </w14:solidFill>
                </w14:textFill>
              </w:rPr>
              <w:t>签合同时</w:t>
            </w:r>
            <w:r>
              <w:rPr>
                <w:rFonts w:hint="eastAsia" w:ascii="宋体" w:hAnsi="宋体" w:eastAsia="宋体" w:cs="宋体"/>
                <w:b/>
                <w:bCs/>
                <w:color w:val="000000" w:themeColor="text1"/>
                <w:kern w:val="0"/>
                <w:sz w:val="21"/>
                <w:szCs w:val="21"/>
                <w14:textFill>
                  <w14:solidFill>
                    <w14:schemeClr w14:val="tx1"/>
                  </w14:solidFill>
                </w14:textFill>
              </w:rPr>
              <w:t>须提供国家认可的第三方检测机构出具的关于该功能检测报告复印件）</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12、支持智能板擦功能，系统可根据触控物体的形状自动识别出实物板擦，可擦除电子白板中的内容，无需依赖外部电子设备。</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13、触摸屏具有防遮挡功能，触摸接收器在单点或多点遮挡后仍能正常书写。</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14、采用红外触控技术，支持Windows系统中进行40点或以上触控，支持在Android系统中进行40点或以上触控。</w:t>
            </w:r>
            <w:r>
              <w:rPr>
                <w:rFonts w:hint="eastAsia" w:ascii="宋体" w:hAnsi="宋体" w:eastAsia="宋体" w:cs="宋体"/>
                <w:b/>
                <w:bCs/>
                <w:color w:val="000000" w:themeColor="text1"/>
                <w:kern w:val="0"/>
                <w:sz w:val="21"/>
                <w:szCs w:val="21"/>
                <w14:textFill>
                  <w14:solidFill>
                    <w14:schemeClr w14:val="tx1"/>
                  </w14:solidFill>
                </w14:textFill>
              </w:rPr>
              <w:t>（</w:t>
            </w:r>
            <w:r>
              <w:rPr>
                <w:rFonts w:hint="eastAsia" w:ascii="宋体" w:hAnsi="宋体" w:eastAsia="宋体" w:cs="宋体"/>
                <w:b/>
                <w:bCs/>
                <w:color w:val="000000" w:themeColor="text1"/>
                <w:kern w:val="0"/>
                <w:sz w:val="21"/>
                <w:szCs w:val="21"/>
                <w:lang w:eastAsia="zh-CN"/>
                <w14:textFill>
                  <w14:solidFill>
                    <w14:schemeClr w14:val="tx1"/>
                  </w14:solidFill>
                </w14:textFill>
              </w:rPr>
              <w:t>签合同时</w:t>
            </w:r>
            <w:r>
              <w:rPr>
                <w:rFonts w:hint="eastAsia" w:ascii="宋体" w:hAnsi="宋体" w:eastAsia="宋体" w:cs="宋体"/>
                <w:b/>
                <w:bCs/>
                <w:color w:val="000000" w:themeColor="text1"/>
                <w:kern w:val="0"/>
                <w:sz w:val="21"/>
                <w:szCs w:val="21"/>
                <w14:textFill>
                  <w14:solidFill>
                    <w14:schemeClr w14:val="tx1"/>
                  </w14:solidFill>
                </w14:textFill>
              </w:rPr>
              <w:t>须提供国家认可的第三方检测机构出具的关于该功能检测报告复印件）</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（六）整机备份系统</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1、整机嵌入式系统版本≥Android 14，主频≥1.8GHz，内存≥2GB，存储空间≥8GB。</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2、嵌入式Android操作系统下，白板支持对已经书写的笔迹和形状和颜色进行更换。</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3、在嵌入式系统下使用白板软件时，整机可自行调节屏幕亮度。</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4、嵌入式Android操作系统下，互动白板支持不同背景颜色，同时提供学科背景，如：五线谱、信纸、田字格、英文格、篮球和足球场地平面图。</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6、无PC状态下，嵌入式系统内置互动白板支持全局漫游，并能在工具栏中对全局内容进行预览和移动。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7、无PC状态下，嵌入式Android 操作系统下可使用白板书写、WPS 软件和网页浏览</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8、在嵌入式Android操作系统下，能对TV多媒体USB所读取到的文件进行自动归类，可分类查找文档、板书、图片、音视频，检索后可直接在界面中打开。</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9、支持智能书写功能，书写文字自动识别为标准印刷体，支持图形识别功能，可将多种手绘图形转化为矩形、三角形、圆形等标准图形。</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10、整机嵌入式芯片内置 2TOPS AI 算力，可用于 AI 图像、音频处理。</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（七）整机硬件设计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2、整机具备至少6个前置按键，可实现开关机、调出中控菜单、音量+/-、护眼、录屏操作。</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3、支持经典护眼模式，可通过前置面板物理功能按键一键启用经典护眼模式。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4、设备支持通过前置面板物理按键一键启动录屏功能，可将屏幕中显示的课件、音频内容与人声同时录制。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5、前置 USB 接口具备防撞挡板设计，防撞挡板采用转轴式翻转。</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7、内置摄像头、麦克风无需外接线材连接，无任何可见外接线材及模块化拼接痕迹，未占用整机设备端口。</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8、整机内置摄像头（非外扩），PC通道下支持通过视频展台软件调用摄像头进行二维码扫码识别。</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9、具备摄像头工作指示灯，摄像头运行时，有指示灯提示。</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10、整机上边框内置非独立摄像头，采用一体化集成设计，可拍摄≥1300万像素数的照片，可拍摄输出4K分辨率的视频。</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11、整机摄像头对角线视场角≥120度</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12、整机内置非独立的高清摄像头，可用于远程巡课。</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13、整机摄像头支持人脸识别、清点人数、随机抽人；识别所有学生，显示标记，然后随机抽选，同时显示标记不少于55人。</w:t>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14、整机支持通过人脸识别进行登录账号。</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15、整机摄像头支持环境色温判断，根据环境调节合适的显示图像效果。</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16、整机支持在无任何外部设备的情况下，实时录制用户朗读内容， 识别用户声纹并进行统一身份登录，登录后自动获取个人云端教学课件列表，打开教学白板软件时可跳过软件自带登录步骤。</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二、整体软件设计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（一）、教学桌面设计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1、整机设备开机启动后，自动进入教学桌面，支持账号登录、退出，自动获取个人云端教学课件列表、并可进入全部课件列表。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2、整机设备支持多种身份识别方式，支持通过账号登录、手机扫码登录，并支持账号安全登录检测。</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3、整机设备支持统一互通的用户身份认证服务，账号登录后，打开教学白板软件教学应用工具时无需再次输入账号密码重复登录。</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4、整机设备教学桌面支持教学白板软件和文件管理软件；教学桌面首页支持自定义桌面应用，支持展示至少8个应用入口，并提供进入本机所有应用的入口。</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5、整机设备可将应用编辑到教学桌面首页，编辑方式支持从教学桌面首页进入编辑，支持在全部应用列表中进入编辑2种方式。教学桌面首页应用支持无需进入应用编辑页面，在首页指定应用上长按进行移除。</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6、整机设备教学桌面支持查看设备盘符，支持本地磁盘和外接U盘、移动硬盘，点击即可打开该磁盘查看磁盘文件。教学桌面支持显示存储空间状态，当存储空间即将满载时候进行红色标记明显提示。</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7、整机设备教学桌面支持推荐应用，推荐应用支持移除。</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8、整机设备教学桌面支持进行应用卸载。</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9、整机设备教学桌面的教师登录账号后，可自动获取并在桌面显示最近使用的教学课件，点击课件可直接进入授课模式；并支持查看所有个人教学课件资源。</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10、整机设备教学桌面支持进行壁纸编辑，内置10张以上壁纸，支持自定义壁纸。</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11、整机设备教学桌面支持U盘、移动硬盘外接存储设备直接在桌面显示，无需打开文件浏览器即可查看文件列表，并且支持文件打开。支持查看全部文件列表以及按照文档、图片、音视频分类方式查看文件列表。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12、整机设备教学桌面U盘文件查看窗口支持使用文件浏览器打开U盘。</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13、整机设备教学桌面支持进行通道切换，当设备有其他输入源时，可在桌面点击信号源进行输入源切换。</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14、整机设备教学桌面支持进行锁屏操作。</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15、整机设备教学桌面支持进行重启、关机操作。</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16、整机侧边栏内置朗读工具，通过整机麦克风监测教室中学生的朗读情况，并以游戏化界面反馈学生朗读音量大小。</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（二）、便捷教学工具设计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1、整机全通道侧边栏快捷菜单包含如下小工具：批注、降半屏、截屏、放大镜、倒计时、日历、聚光灯、秒表、冻屏、倒数日、答题、节拍器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2、整机全通道侧边栏快捷菜单小工具支持自定义，支持设置对应小工具的显示/隐藏。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3、整机全通道侧边栏支持使用批注小工具进行批注讲解，可切换书写笔颜色、截屏保存批注内容、清屏，可根据手与屏幕的接触面积自动调整板擦工具的大小。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4、整机全通道侧边栏支持将设备屏幕降低为半屏幕状态，点击上半屏幕可以返回全屏状态。</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5、整机全通道侧边栏支持自行选择所需截取屏幕范围，点击截屏即可成功截取屏幕，并自动保存。</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6、整机全通道侧边栏支持放大选中区域内容，并可支持对未选中区域关灯处理，实现聚光灯效果。</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7、整机全通道侧边栏支持倒计时、正计时功能；倒计时，输入某特定时间值，可精确到秒，点击开始进入倒计时；正计时，点击开始计时便自动开始，并实时显示时间。</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8、整机全通道侧边栏支持打开日历，查看日期。</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9、整机全通道侧边栏支持聚光灯，支持聚光灯高亮区域大小调节、区域移动。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10、整机全通道侧边栏支持冻屏，将屏幕画面进行缩放。</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11、整机安卓和外接通道下侧边栏支持设置倒数日。</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13、整机安卓和外接通道下侧边栏支持节拍器，支持设置节拍、轻重、节拍播放速度。全通道下可支持通过自定义按键调出该功能。</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14、整机支持在设备上通过摄像头获取教室内图像并自动识别图像内所有人员，并随机抽选1人。</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15、整机支持在设备上通过摄像头获取教室内图像并自动识别图像内所有人员，并自动进行人数统计。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16、整机支持在设备上，通过侧边栏实现调用windows系统运行、打开文件夹、打开任务管理。</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17、整机Windows通道支持在通过侧边栏调取软键盘。</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18、整机Windows通道支持对当前运行中的应用进行窗口最大化、窗口最小化、应用强制关闭。</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19、整机处于非内置PC通道下，支持通过侧边栏进入PC通道。</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20、整机全通道侧边栏快捷菜单支持快捷调节音量、亮度，支持自动亮度模式，支持点击静音按钮静音。</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21、整机全通道侧边栏快捷菜单中应用软件可以进行切换，无需在已经开启的应用软件全屏模式下退出当前应用再选择更换。</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22、整机全通道侧边栏支持自定义快捷菜单，支持windows应用固定，可将应用固定后，在侧边栏进行快捷打开。</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23、整机全通道侧边栏快捷菜单中可实时查看物联设备的连接情况，点击设备图标即可调出中控菜单进行管控。</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24、整机全通道侧边栏快捷菜单支持简洁模式和常规模式切换。</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25、整机全通道侧边栏快捷菜单简洁模式，可进行打开批注、降半屏、主页的基础操作。</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26、整机侧边栏内置自习工具，通过整机麦克风监测教室中学生音量大小，当学生音量大于阈值时，屏幕自动弹窗提醒进行自习纪律干预。</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1"/>
                <w:szCs w:val="21"/>
                <w:u w:val="none"/>
                <w:lang w:val="en-US" w:eastAsia="zh-CN" w:bidi="ar"/>
                <w14:textFill>
                  <w14:solidFill>
                    <w14:schemeClr w14:val="tx1"/>
                  </w14:solidFill>
                </w14:textFill>
              </w:rPr>
              <w:t>签合同时</w:t>
            </w:r>
            <w:r>
              <w:rPr>
                <w:rFonts w:hint="eastAsia" w:asciiTheme="minorEastAsia" w:hAnsiTheme="minorEastAsia" w:eastAsiaTheme="minorEastAsia" w:cstheme="minorEastAsia"/>
                <w:b/>
                <w:bCs/>
                <w:i w:val="0"/>
                <w:iCs w:val="0"/>
                <w:color w:val="000000" w:themeColor="text1"/>
                <w:kern w:val="0"/>
                <w:sz w:val="21"/>
                <w:szCs w:val="21"/>
                <w:u w:val="none"/>
                <w:lang w:val="en-US" w:eastAsia="zh-CN" w:bidi="ar"/>
                <w14:textFill>
                  <w14:solidFill>
                    <w14:schemeClr w14:val="tx1"/>
                  </w14:solidFill>
                </w14:textFill>
              </w:rPr>
              <w:t>须提供国家认可的第三方检测机构出具的关于该功能检测报告复印件）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（三）演示文稿小工具</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1、不借助其他软件情况下，播放演示文稿时即可实现书写、擦除功能；可支持课件所有页面的预览、可随意进行页面跳转和实现上下翻页。</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2、不借助其他软件情况下，播放演示文稿时即可支持板中板功能，直接调用板中板辅助教学，可实现批注及加页，不影响课件整体内容。</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在无需打开除演示文稿以外的其他软件时，可实现新建并课演示文稿件及板书内容直接生成二维码分享，且扫码后支持在手持终端生成二维码进行再次分享，支持点赞。支持发送课件链接至邮箱，方便教师下载保存课件板书内容。</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4、不借助其他软件情况下，播放演示文稿时即可调用放大镜、聚光灯小工具辅助教学。</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（三）、集体备课设计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1、发起集备：支持选择教案、课件、胶囊资源上传发起集备研讨，支持设置多重访问权限，通过手机号搜索即可邀请外校老师，可用于跨校教研场景。</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2、进入集备：支持搜索集备名称/老师昵称，或按照学科/学段/年级/教材章节，我参与的/我发起的几个维度进行筛选查看，支持手机端/PC端进入集备页面。</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3、集备研讨：参备成员可通过评论区发表观点，通过评论回复，点赞等功能营造浓厚的研讨氛围，评论消息支持实时提醒，支持图片的上传。</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4、在线批注：参备人在电脑端及手机端都可在线对教案进行随文式批注，追加批注，回复以及查看实时批注消息。支持对课件进行打点式的批注，通过批注快速定位研讨内容，高效完成协同备课。</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5、稿件编辑：完成本次研讨后，主备人可直接进入编辑页面编辑课件/教案，发布新稿件后，备课组进入下一轮打磨更新稿件后会给参备老师实时同步教研动态。</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6、稿件对比：可对集备中多稿的课件/教案/胶囊进行内容的横向对比，支持批注研讨过程数据对比回溯；</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7、获取稿件：参备成员可以随时获取和下载每一稿中的集备稿件到云课件，进行编辑或引用。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8、完成集备：完成研讨后，可以生成集体备课报告。集备终稿会自动上传到校本资源库，主备人可自定义上传目录，参备人即可前往校本资源库获取集备终稿。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三、备授课教学应用软件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（一）整体设计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1、支持为教师提供可扩展至 100TB  的云 存储空间， 教师可在个人云空间上传存 储互动课件、云教案和其他教学资源。 支持上传的资源格式有：</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（1）文档：pptx、xls、xlsx、doc、docx、pdf；</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（2）图片：bmp、png、jpg、gif、svg；</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（3）音视频：mp3、wav、ogg、m4a、aac、mp4、rmvb、wmv、3gp、mkv、flv、mov支</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持移动调整文件及文件夹的层级，支持对文件进行重命名、删除操作。互动课件与其他教学资源的云空间相互独立。教师可新建课件组或素材文件夹对教学资源进行个性化的分类与标记。多媒体素材库内的素材可插入互动课件，支持教师调用、采集教学素材。</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3、为使用方全体教师配备个人账号，形成一体的信息化教学账号体系；根据教师账号信息将教师云空间匹配至对应学校、学科校本资源库。支持通过数字账号、微信二维码登录教师个人账号</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4、互动课件支持定向分享，分享者可将互动课件、课件组推送至指定接收方账号的云空间，接收方可在云空间接收并打开分享课件。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5、互动课件支持开放式云分享，分享者可将互动课件、课件组以公开或加密的 web 链接和二维码形式进行分享，分享链接可设置访问有效期</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6、提供拼音卡片、古诗词、汉字卡片、中文听写、数学画板、字母卡片、英汉词典、英文听写、化学实验、元素周期、化学方程、物理线图至少 18 种学科工具，可一键插入课件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7、具有互动式教学课件资源，包含学科教育各学段各地区教材版本≥100个。</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8、具有互动式教学课件资源，包含学科教育各学段教材版本全部教学章节、专题教育多个主题教育、特殊教育 3 大分类的 ≥10万份的互动课件。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9、按照下载量、课件质量、相关性会每天动态更新课件列表，提供按章节、主题筛选和关键词搜索，支持模糊搜索。</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10、具有默认排序、最多获取和最新上架至少三种排序方式。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11课件支持直接预览并下载。预览课 件时可以拖动课堂活动、形状、几何、文本元素。下载时课件可同步至教师个人云空间。</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12、课件支持教师在线评分。</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13、采用备授课一体化框架设计，教师可根据教学场景自由切换类 PPT 界面的备课模式与触控交互教学模式。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14、互动课件内容的编辑修改无需人为保存即可自动同步至云空间。本地课件则不会自动同步到云空间。</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15、支持演示文稿格式的原生解析，教师可将演示文稿格式的课件转化为互动教学课件，支持单份导入和批量文件夹导入两种导入方式，保留 演示文稿格式原文件中的文字、图片、表格等对象及动画的可编辑性，并可为课件增加互动教学元素。</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16、课件回收站功能：按照删除时间存储已删除课件，支持用户在3天内自主恢复或彻底删除单份/多份/全部已删除课件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17、具备云端静默推送下载功能，无需用户手动下载即可实现应用的在线升级，升级具有信息验证机制，确保教学秩序不受干扰。</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（二）基础工具</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1、内置课堂教学、简约、插画、科技、古风等不少于70个课件主题模板供教师选用，且教师可自定义课件背景。</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2、排版：支持对多对象的叠放层级、对齐方式进行设置，可批量组合、锁定课件对象。对象移动时自动弹出对齐线及等距线辅助排版。</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3、提供截图工具，可对课件内容、桌面内容快速截图，可自由调整截屏范围，截屏内容直接插入课件。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4、支持课件内所有的元素对象创建超链接，可链接到对象所在课件的相关页面、网页等。</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文本工具：可插入文本框输入文本并支持文本样式设置：字体、字号、颜色、加粗、倾斜、下划线、上下角标、项目符号。支持段落样式设置：顶部对齐、垂直居中对齐、底端对齐、缩进、行距、文本缩进等进行设置。文本、段落的样式支持格式刷复制。预置不少于 15 种艺术字效果，用来调用美化课件。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图形工具：提供直线、箭头、正方形、圆角四边形、平行四边形、圆形、等腰三角形、直角三角形、菱形、梯形、五边形等基本几何图形，以及对话框、五角星、大括号、旗子等特殊图形。特殊图形插入后支持顶点位置编辑；图形总数量不少于40 种， 可直接插入课件供教师使用。具备图形自由创作工具，教师可自由绘制复杂的任意多边图形及曲边图形。图形具备旋转、镜像克隆、多图形等距对齐等功能，供教师完成图形排版。支持对图形样式设置：图形颜色、 阴影、倒影、透明度、边框等样式设置；支持图形旋转中心调整。</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7、图片工具：内置图片处理功能，无需借助专业图片处理软件即可对课件内的图片进行快速抠图，图片主体处理后边缘无明显毛边。</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8、内置图片裁切功能，无需调用截图工具即可直接对课件内的图片进行裁切，裁切面积可自由调整。</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9、蒙层工具：可一键为课件文本、图片、形状等对象添加蒙层将其隐藏，授课模式下可通过橡皮擦工具、或手势擦除蒙层展现隐藏内容，丰富课件互动展示效果。</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10、提供页面备注功能，可一键展开/隐藏备注。方便教师备课过程中记录教学研究思路用于教学反思。</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11、动画：提供至少30种应用于文本、形状、图片等课件元素的触发动画，可对动画的设置触发条件、动画声效、动画时长、动画延迟和动画方向进行自定义设置。支持对任意课件元素自定义路径动画，可自由绘制动画移动轨迹使课件元素沿轨迹路径进行移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12、音视频播放组件支持课件内嵌图片、音视频等多媒体文件，兼容以下格式：mp3、wav、ogg、m4a、aac、mp4、rmvb、wmv、3gp、mkv、flv、mov、xls、xlsx、doc、docx、pdf、bmp、png、jpg、gif、svg。支持对音频、视频文件进行关键帧标记，可在音、视频进度条任意位置自由设置关键帧播放节点，便于快速定位讲解关键教学内容。</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13、提供单次播放、循环播放、跨页面播放和自动播放等播放模式。跨页面播放可设置音频进行部分页面播放和全页面播放。</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14、交互表格工具：具备交互表格功能，课件可自由插入表格，预置不少于5种表格样式，支持边框、底纹设置，自由合并单元格；表格支持自由输入文本，且根据文本内容可一键自动调整行列宽高；表格通过表格首行首列交接处的按键可一键精准增加行列；具备遮罩功能，表格中任一单元格可添加遮罩掩盖单元格内容，授课模式点击即可取消遮罩，便于教师交互式教学</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15、学科思维导图工具：内嵌学科思维导图功能，提供思维导图、鱼骨图及组织结构图等知识结构化工具，提供不少于10种预设模板，可自由增删或拖拽编辑知识节点，并支持在节点上插入图片、音频、视频、网页链接、课件页面等教学知识内容，便于建构知识结构；学科思维导图知识点可逐级、逐个展开，导图工具具备归纳总结功能，可将相邻知识节点一键快速归纳，并添加文本、图片、音频、视频等辅助讲解，进行知识点关联发散。思维导图支持自定义连接线、节点样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16、图表工具提供柱状图、扇形图、折线图等互动图表，每类图表预置不少于5种样式，支持图表文字、背景、透明度设置；柱状图、折线图可一键转置互换坐标轴类别。</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（三）课堂活动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判断题竞赛游戏：支持创建判断题竞赛游戏，教师可设置正确项／干扰项，让两组学生进行判断对错游戏竞争。提供简单、中等、困难难度及多种预设游戏背景模版，模版样式支持自定义修改。支持记录和展示学生作答结果，便于课堂知识点对比讲解。</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互动分类游戏：支持创建互动分类游戏，可自定义不同类别及相对应对象，将不同对象拖拽到对应类别容器中系统自动辨识分类，分类正误均有相应提示；竞争模式下可记录不同操作者的动作和用时并自动排名。类别和对象的样式、数量均支持自定义修改。系统需提供不少于10种游戏模板，直接选择并输入相应内容即可轻松生成互动分类游戏，提升课堂趣味性。</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智能选词填空：支持创建智能选词填空游戏，填空选项支持并列选项，并列选项支持答案互换，教师可随意编辑填空题题干以及相应的答案选项，将选项拖到对应题干空白处，系统自动判断答案正误，系统需提供不少于10种游戏模板，且模板样式支持自定义修改。</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智能配对游戏：支持创建配对游戏，教师可随意将知识点进行配对。当开始配对游戏时，拖动知识点进行配对，系统将自动判断是否正确。系统至少提供10种游戏模版，且模版样式支持自定义修改，同时支持设置干扰项。</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趣味选择游戏：支持双人或两组学生展开竞争，对选择题选项抢答。支持单选和多选两种类型，提供不少于3种难度、4种游戏模板选择。支持记录和展示学生作答结果，便于课堂知识点对比讲解。</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（四）学科工具</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语文工具：古诗词：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持教师自由添加古诗词教学资源，教师可使用模板三步创建古诗词内容和翻译自主创建的古诗词，并自动保存至云端供教学复用。备课时可对原文进行注释、标重点等操作；提供原文朗读音频，全部诗词、古文均配备专业朗读配音，朗读音频支持关键帧打点标记。</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汉字：具备汉字生字卡不少于5000个，支持在田字格上手写输入汉字并自动识别为印刷体，可展示该汉字的部首、读音、笔画顺序、笔画数量等。直观展示汉字读音、部首、笔画数量，笔画书写支持分步展示和连续展示，教师可一次性生成多个汉字生字卡，同步生成数量不少于5个。</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4、拼音：支持在四线三格中自由输入拼音，可选择四声并支持一键点读。有单个字母和连续输入两种方式。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数学工具数学函数公式：支持中英文、数学公式的编辑输入，可快速输入方程组、脱式运算，提供不少于70个数学符号及模板；预置不少于40个常用数学公式，无需编辑一键插入，输入内容可用不同颜色标记及重复编辑。支持LaTeX公式输入。</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数学函数图像：可快速生成包含一次函数一次函数、二次函数、幂函数、指数函数、对数函数、三角函数等图像，也可自定义输入函数表达式生成图像；在同一坐标轴上支持同时绘制6个及以上函数表达式，可显示函数与函数图像彼此相交、函数与坐标轴相交的交点坐标。可缩放函数图像与坐标轴，可显示坐标网格，函数图生成后可重新编辑。</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平面几何工具：可自由绘制线条、线段及射线；可自由绘制任意边数及角度的图形，自动显示内角角度，支持编辑内角角度对图形进行精细调整；可自由绘制扇形及圆形，并显示圆心角、圆周角角度；可自由标注几何图形的顶点字母，支持大小写字母输入，便于授课讲解。提供具有智能吸附的辅助线工具，教师可快速自由绘制所需辅助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8、数学画板：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① 支持课件中插入在线数学画板，授课时一键打开使用。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② 提供不少于500个数学画板资源，按照小学、初中、高中学段数学学科主要知识点分类，便于教师查找使用。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③ 内置画板课件展示生动直观，可动态展示平面几何的变化：如小学几何四边形，可动态演示四边形的不同形态间的变化；中学函数的平方差公式讲解，可将平方差公式通过图形具象展示其计算原理。</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④ 提供个人画板供教师自由创作，具备点、线、面等基础元素和线段中点、椭圆焦点、极坐标方程等数十种数学常用工具。创建后可一键将画板无缝嵌入课件。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9、英语工具</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①四线三格：配置英语学科四线三格，可直接键入英语单词。</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②听写：配置英语学科听写工具，覆盖小初高不少于8000个英语单词，支持自定义选择单词。自定义听写频率和次数，一键生成听写卡；授课模式支持一键开启听写朗读。</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10、化学工具</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①化学方程式编辑器：提供化学方程式快速编辑工具，当输入一个化学元素时，软件界面将自动显示出和该元素相关的多个常用化学反应方程式，可直接选择使用。插入后的化学方程式可重新编辑。</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②化学元素周期表：支持浏览和插入化学元素周期表，可整表或单个元素插入备课课件中形成元素卡片。支持以原子序数、相对原子质量、原子结构、价层电子排布等多种形式呈现。插入后的元素卡片支持展开浏览元素详解。</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11、物理工具：物理线图：支持自由绘制物理线图，提供元件库和模板库不少于30个组件，支持自动吸附连接线，画布可无限漫游。绘制后的线图可一键插入到备课课件中并支持二次编辑。老师可将常用的线图保存至个人云盘方便二次调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12、美术工具：内置专用美术画板工具，提供铅笔、毛笔、油画笔等笔触，具备符合绘画调色教学需求的模拟调色盘，可选择不同颜色混合调色，便于学生理解调色合成过程。</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13、多学科题库提供涵盖小学、初中、高中的总知识点不少于9000个，试题数量不少于30万道试题，中学题库需包含语文、数学、英语、物理、化学、生物、政治、历史、地理等多个学科，包含选择、填空、判断、诗歌阅读、完形填空、阅读理解、辨析题、材料题、实验题、作图题等丰富题型。可批量选择试题以交互试题卡的形式插入课件。试题卡包含题干、答案和解析，并可一键展开收起答案和解析。</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14、学科微课视频：多学科微课视频：提供涵盖小学、初中、高中超过1000个微课程视频，每个学段的微课视频内容应不少于1个主要学科。微课内容可在线点播，下载至课件播放。微课视频支持视频关键帧打点标记，播放过程中可一键跳转至标记位置，同时支持一键对视频内容进行截图插入课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四、服务要求</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（一）、售后服务要求</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1、全国24小时免费400电话保修、二维码扫描保修、区域化驻地技术工程师专线保修。</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2、微信售后报修服务：快速输入相关问题及所在区域进行在线保修，贴心服务人员实时在线提供客服专线报修，更好更快的解决售后故障问题带来的使用不便。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3、微信问题查询服务：提供八大模块的问题查询及解决方案，现场完成简单故障的快速修复指导。</w:t>
            </w:r>
          </w:p>
          <w:p w14:paraId="73911BBE">
            <w:pPr>
              <w:pStyle w:val="8"/>
              <w:widowControl w:val="0"/>
              <w:numPr>
                <w:ilvl w:val="0"/>
                <w:numId w:val="0"/>
              </w:numPr>
              <w:spacing w:after="120"/>
              <w:ind w:left="0" w:leftChars="0" w:firstLine="0" w:firstLineChars="0"/>
              <w:jc w:val="both"/>
              <w:rPr>
                <w:rFonts w:hint="eastAsia" w:ascii="宋体" w:hAnsi="宋体" w:eastAsia="宋体" w:cs="Times New Roman"/>
                <w:b/>
                <w:bCs/>
                <w:color w:val="000000" w:themeColor="text1"/>
                <w:szCs w:val="21"/>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（二）、其他要求</w:t>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1、为确保货物质量及原厂品质，中标供应商在正式供货时必须提供生产厂家针对此项目的售后服务保证原件、供货证明原件，否则采购方将不予验收通过。</w:t>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打“▲”号条款为重要技术参数，投标人必须满足否则中标无效。中标公示期内若有其他投标人质疑情况下，中标单位必须提供与标书技术要求及功能符合的全部样品一套至用户处进行整体性能与标书文件核对，协助质疑答复。如出现所提供样品不符招标要求或无法提供所有样品，均视为虚假应标处理并根据招标法及标书要求追究法律责任。</w:t>
            </w:r>
          </w:p>
        </w:tc>
        <w:tc>
          <w:tcPr>
            <w:tcW w:w="709" w:type="dxa"/>
            <w:tcBorders>
              <w:top w:val="single" w:color="auto" w:sz="4" w:space="0"/>
              <w:left w:val="nil"/>
              <w:bottom w:val="single" w:color="auto" w:sz="4" w:space="0"/>
              <w:right w:val="single" w:color="auto" w:sz="4" w:space="0"/>
            </w:tcBorders>
            <w:vAlign w:val="center"/>
          </w:tcPr>
          <w:p w14:paraId="4BB45548">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838612E">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110</w:t>
            </w:r>
          </w:p>
        </w:tc>
        <w:tc>
          <w:tcPr>
            <w:tcW w:w="864" w:type="dxa"/>
            <w:tcBorders>
              <w:top w:val="single" w:color="auto" w:sz="4" w:space="0"/>
              <w:left w:val="nil"/>
              <w:bottom w:val="single" w:color="auto" w:sz="4" w:space="0"/>
              <w:right w:val="single" w:color="auto" w:sz="4" w:space="0"/>
            </w:tcBorders>
            <w:vAlign w:val="center"/>
          </w:tcPr>
          <w:p w14:paraId="0549D433">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23500</w:t>
            </w:r>
          </w:p>
        </w:tc>
        <w:tc>
          <w:tcPr>
            <w:tcW w:w="864" w:type="dxa"/>
            <w:tcBorders>
              <w:top w:val="single" w:color="auto" w:sz="4" w:space="0"/>
              <w:left w:val="nil"/>
              <w:bottom w:val="single" w:color="auto" w:sz="4" w:space="0"/>
              <w:right w:val="single" w:color="auto" w:sz="4" w:space="0"/>
            </w:tcBorders>
            <w:vAlign w:val="center"/>
          </w:tcPr>
          <w:p w14:paraId="053844B2">
            <w:pPr>
              <w:keepNext w:val="0"/>
              <w:keepLines w:val="0"/>
              <w:widowControl/>
              <w:suppressLineNumbers w:val="0"/>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2585000</w:t>
            </w:r>
          </w:p>
        </w:tc>
      </w:tr>
      <w:tr w14:paraId="19A129E7">
        <w:tblPrEx>
          <w:tblCellMar>
            <w:top w:w="0" w:type="dxa"/>
            <w:left w:w="0" w:type="dxa"/>
            <w:bottom w:w="0" w:type="dxa"/>
            <w:right w:w="0" w:type="dxa"/>
          </w:tblCellMar>
        </w:tblPrEx>
        <w:trPr>
          <w:trHeight w:val="636" w:hRule="atLeast"/>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D00C8EC">
            <w:pPr>
              <w:widowControl/>
              <w:jc w:val="center"/>
              <w:textAlignment w:val="center"/>
              <w:rPr>
                <w:rFonts w:hint="eastAsia" w:ascii="宋体" w:hAnsi="宋体" w:eastAsia="宋体" w:cs="Times New Roman"/>
                <w:b/>
                <w:bCs/>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B3F4AB9">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视频展台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14D95A5">
            <w:pPr>
              <w:widowControl/>
              <w:jc w:val="left"/>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2、A4大小拍摄幅面，1080P动态视频预览达到30帧/秒；托板及挂墙部分采用金属加强，托板可承重3kg，整机壁挂式安装。</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3、支持展台成像画面实时批注，预设多种笔划粗细及颜色供选择，且支持对展台成像画面联同批注内容进行同步缩放、移动。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4、展示托板正上方具备LED补光灯，保证展示区域的亮度及展示效果，补光灯开关采用触摸按键设计，同时可通过交互智能平板中的软件直接控制开关；带自动对焦摄像头。</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5、具有故障自动检测功能：在调用展台却无法出现镜头采集画面信号时，可自动出现检测链接，并给出导致性原因（如硬件连接、摄像头占用、配套软件版本等问题）。</w:t>
            </w:r>
          </w:p>
        </w:tc>
        <w:tc>
          <w:tcPr>
            <w:tcW w:w="709" w:type="dxa"/>
            <w:tcBorders>
              <w:top w:val="single" w:color="auto" w:sz="4" w:space="0"/>
              <w:left w:val="nil"/>
              <w:bottom w:val="single" w:color="auto" w:sz="4" w:space="0"/>
              <w:right w:val="single" w:color="auto" w:sz="4" w:space="0"/>
            </w:tcBorders>
            <w:vAlign w:val="center"/>
          </w:tcPr>
          <w:p w14:paraId="3A7FCCAA">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54248E9">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110</w:t>
            </w:r>
          </w:p>
        </w:tc>
        <w:tc>
          <w:tcPr>
            <w:tcW w:w="864" w:type="dxa"/>
            <w:tcBorders>
              <w:top w:val="single" w:color="auto" w:sz="4" w:space="0"/>
              <w:left w:val="nil"/>
              <w:bottom w:val="single" w:color="auto" w:sz="4" w:space="0"/>
              <w:right w:val="single" w:color="auto" w:sz="4" w:space="0"/>
            </w:tcBorders>
            <w:vAlign w:val="center"/>
          </w:tcPr>
          <w:p w14:paraId="78A77281">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880</w:t>
            </w:r>
          </w:p>
        </w:tc>
        <w:tc>
          <w:tcPr>
            <w:tcW w:w="864" w:type="dxa"/>
            <w:tcBorders>
              <w:top w:val="single" w:color="auto" w:sz="4" w:space="0"/>
              <w:left w:val="nil"/>
              <w:bottom w:val="single" w:color="auto" w:sz="4" w:space="0"/>
              <w:right w:val="single" w:color="auto" w:sz="4" w:space="0"/>
            </w:tcBorders>
            <w:vAlign w:val="center"/>
          </w:tcPr>
          <w:p w14:paraId="50703061">
            <w:pPr>
              <w:keepNext w:val="0"/>
              <w:keepLines w:val="0"/>
              <w:widowControl/>
              <w:suppressLineNumbers w:val="0"/>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96800</w:t>
            </w:r>
          </w:p>
        </w:tc>
      </w:tr>
      <w:tr w14:paraId="339330A4">
        <w:tblPrEx>
          <w:tblCellMar>
            <w:top w:w="0" w:type="dxa"/>
            <w:left w:w="0" w:type="dxa"/>
            <w:bottom w:w="0" w:type="dxa"/>
            <w:right w:w="0" w:type="dxa"/>
          </w:tblCellMar>
        </w:tblPrEx>
        <w:trPr>
          <w:trHeight w:val="636" w:hRule="atLeast"/>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E43E18C">
            <w:pPr>
              <w:widowControl/>
              <w:jc w:val="center"/>
              <w:textAlignment w:val="center"/>
              <w:rPr>
                <w:rFonts w:hint="eastAsia" w:ascii="宋体" w:hAnsi="宋体" w:eastAsia="宋体" w:cs="Times New Roman"/>
                <w:b/>
                <w:bCs/>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EF27210">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推拉黑板</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E5489E6">
            <w:pPr>
              <w:widowControl/>
              <w:jc w:val="left"/>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1、结构：双层结构，内层为固定书写板，外层为滑动书写板，支持电子产品居中或一侧放置。</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2、规格：长度≥4000mm，高度可根据所配电子产品适当调整，确保与电子产品的有效配套。</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3、板面：采用金属烤漆书写板面，亚光、米黄色，没有因黑板本身原因产生的眩光，书写流畅字迹清晰、色彩协调可视效果佳，有效的缓解学生视觉疲劳。可吸附磁钉、磁片，便于教学。</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5、背板：采用优质镀锌钢板，机械化流水线一次成型。</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6、覆板：采用自动化流水线覆板作业，避免人工作业刷胶不均导致粘贴不牢、起鼓等现象。甲醛释放量≤0.2mg/L，符合GB 28231-2011《书写板安全卫生要求》。</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边框：采用高强度香槟色铝合金型材，横框规格≥57mm×78mm，立框规格≥29mm×100mm。轨道上置隐藏式滑动系统，杜绝灰尘及杂物进入，结构性解决滑动受灰尘影响的问题。边框应具有良好的耐磨性及耐腐蚀性，耐腐蚀性CASS 72H不得低于10级。</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粉尘槽：应配有宽度≥30mm的粉尘槽，粉尘槽应与滑动系统分离，不影响滑动板滑动。可放置书写笔、教鞭等教具，也可用于灰尘集中处理；粉尘槽采用U型结构以便于承载粉笔末等，应避免使用L型等开放式结构。粉尘槽应与边框一体式设计，以增加强度。</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包角：采用抗老化高强度ABS工程塑料注塑成型，采用双壁成腔流线型设计，教学书写板品牌标识与包角一次模具成型，无尖角毛刺。当搭配电子产品为液晶屏时，包角应做可部分掰除设计，以更好的适配液晶屏厚度。</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10、限位档：横框内部两侧安装限位档，避免滑动板推拉过程中撞击立框及夹手，禁止安装于立框。</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11、滑轮：双组高精度轴承上吊轮，下平滑动系统，上下均匀安装，上部滑轮应采用包胶轮以减少噪音，下部设有滑块，滑块应做前后方向弹性设计以降低教学书写板书写颤动。为确保产品耐久性，滑轮使用寿命应不低于10万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12、安全性：滑动板配装锁具，当不使用电子产品时，应可对教学书写板进行锁闭，避免课间学生误操作并保护设备。一把锁实现对滑动教学书写板的锁定，钥匙通用，方便实用；</w:t>
            </w:r>
          </w:p>
        </w:tc>
        <w:tc>
          <w:tcPr>
            <w:tcW w:w="709" w:type="dxa"/>
            <w:tcBorders>
              <w:top w:val="single" w:color="auto" w:sz="4" w:space="0"/>
              <w:left w:val="nil"/>
              <w:bottom w:val="single" w:color="auto" w:sz="4" w:space="0"/>
              <w:right w:val="single" w:color="auto" w:sz="4" w:space="0"/>
            </w:tcBorders>
            <w:vAlign w:val="center"/>
          </w:tcPr>
          <w:p w14:paraId="4CC31B64">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2CA228FE">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110</w:t>
            </w:r>
          </w:p>
        </w:tc>
        <w:tc>
          <w:tcPr>
            <w:tcW w:w="864" w:type="dxa"/>
            <w:tcBorders>
              <w:top w:val="single" w:color="auto" w:sz="4" w:space="0"/>
              <w:left w:val="nil"/>
              <w:bottom w:val="single" w:color="auto" w:sz="4" w:space="0"/>
              <w:right w:val="single" w:color="auto" w:sz="4" w:space="0"/>
            </w:tcBorders>
            <w:vAlign w:val="center"/>
          </w:tcPr>
          <w:p w14:paraId="631E1A65">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1500</w:t>
            </w:r>
          </w:p>
        </w:tc>
        <w:tc>
          <w:tcPr>
            <w:tcW w:w="864" w:type="dxa"/>
            <w:tcBorders>
              <w:top w:val="single" w:color="auto" w:sz="4" w:space="0"/>
              <w:left w:val="nil"/>
              <w:bottom w:val="single" w:color="auto" w:sz="4" w:space="0"/>
              <w:right w:val="single" w:color="auto" w:sz="4" w:space="0"/>
            </w:tcBorders>
            <w:vAlign w:val="center"/>
          </w:tcPr>
          <w:p w14:paraId="51FC85B5">
            <w:pPr>
              <w:keepNext w:val="0"/>
              <w:keepLines w:val="0"/>
              <w:widowControl/>
              <w:suppressLineNumbers w:val="0"/>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165000</w:t>
            </w:r>
          </w:p>
        </w:tc>
      </w:tr>
      <w:tr w14:paraId="3EE97DC1">
        <w:tblPrEx>
          <w:tblCellMar>
            <w:top w:w="0" w:type="dxa"/>
            <w:left w:w="0" w:type="dxa"/>
            <w:bottom w:w="0" w:type="dxa"/>
            <w:right w:w="0" w:type="dxa"/>
          </w:tblCellMar>
        </w:tblPrEx>
        <w:trPr>
          <w:trHeight w:val="636" w:hRule="atLeast"/>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99E6F8A">
            <w:pPr>
              <w:widowControl/>
              <w:jc w:val="center"/>
              <w:textAlignment w:val="center"/>
              <w:rPr>
                <w:rFonts w:hint="eastAsia" w:ascii="宋体" w:hAnsi="宋体" w:eastAsia="宋体" w:cs="Times New Roman"/>
                <w:b/>
                <w:bCs/>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576246E">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有源音箱</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CFC46EF">
            <w:pPr>
              <w:widowControl/>
              <w:jc w:val="left"/>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1、使用U段数字射频技术，内置超强精准电磁波发射接收天线，有效避免传输干扰，满足同一场所大量使用的需要；</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2、音箱具备两分频设计，大功率宽电压（100-260伏交流电）开关电源数字功放，音质清晰自然；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3、一路话筒输入（环保麦克风插口自带幻像电源）；</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4、话筒音量、音乐音量及高低音独立控制；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5、带一路广播优先接口，当有广播信号时自动切换；</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6、标配壁挂安装配件，安装简单方便；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主要技术参数：</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1、额定功率≥65W</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2、额定阻抗：4Ω</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3、频率响应：55Hz-18kHz</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4、驱动器：1个6.5寸长冲程低音驱动器、1个前纸盆高音</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5、额定输入电平：话筒 10mV（非平衡），2组立体声RCA接口；1组立体声RCA输出</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6、灵敏度：95dB/1W/1M</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7、信噪比：95dB</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8、最大声压级：103dB</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9、箱体型式：倒相式                                                                                                                                                    </w:t>
            </w:r>
          </w:p>
        </w:tc>
        <w:tc>
          <w:tcPr>
            <w:tcW w:w="709" w:type="dxa"/>
            <w:tcBorders>
              <w:top w:val="single" w:color="auto" w:sz="4" w:space="0"/>
              <w:left w:val="nil"/>
              <w:bottom w:val="single" w:color="auto" w:sz="4" w:space="0"/>
              <w:right w:val="single" w:color="auto" w:sz="4" w:space="0"/>
            </w:tcBorders>
            <w:vAlign w:val="center"/>
          </w:tcPr>
          <w:p w14:paraId="03BCB2DB">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对</w:t>
            </w:r>
          </w:p>
        </w:tc>
        <w:tc>
          <w:tcPr>
            <w:tcW w:w="850" w:type="dxa"/>
            <w:tcBorders>
              <w:top w:val="single" w:color="auto" w:sz="4" w:space="0"/>
              <w:left w:val="nil"/>
              <w:bottom w:val="single" w:color="auto" w:sz="4" w:space="0"/>
              <w:right w:val="single" w:color="auto" w:sz="4" w:space="0"/>
            </w:tcBorders>
            <w:vAlign w:val="center"/>
          </w:tcPr>
          <w:p w14:paraId="0F8A9DCC">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110</w:t>
            </w:r>
          </w:p>
        </w:tc>
        <w:tc>
          <w:tcPr>
            <w:tcW w:w="864" w:type="dxa"/>
            <w:tcBorders>
              <w:top w:val="single" w:color="auto" w:sz="4" w:space="0"/>
              <w:left w:val="nil"/>
              <w:bottom w:val="single" w:color="auto" w:sz="4" w:space="0"/>
              <w:right w:val="single" w:color="auto" w:sz="4" w:space="0"/>
            </w:tcBorders>
            <w:vAlign w:val="center"/>
          </w:tcPr>
          <w:p w14:paraId="5FD7A835">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600</w:t>
            </w:r>
          </w:p>
        </w:tc>
        <w:tc>
          <w:tcPr>
            <w:tcW w:w="864" w:type="dxa"/>
            <w:tcBorders>
              <w:top w:val="single" w:color="auto" w:sz="4" w:space="0"/>
              <w:left w:val="nil"/>
              <w:bottom w:val="single" w:color="auto" w:sz="4" w:space="0"/>
              <w:right w:val="single" w:color="auto" w:sz="4" w:space="0"/>
            </w:tcBorders>
            <w:vAlign w:val="center"/>
          </w:tcPr>
          <w:p w14:paraId="5369B163">
            <w:pPr>
              <w:keepNext w:val="0"/>
              <w:keepLines w:val="0"/>
              <w:widowControl/>
              <w:suppressLineNumbers w:val="0"/>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66000</w:t>
            </w:r>
          </w:p>
        </w:tc>
      </w:tr>
      <w:tr w14:paraId="3389B0FC">
        <w:tblPrEx>
          <w:tblCellMar>
            <w:top w:w="0" w:type="dxa"/>
            <w:left w:w="0" w:type="dxa"/>
            <w:bottom w:w="0" w:type="dxa"/>
            <w:right w:w="0" w:type="dxa"/>
          </w:tblCellMar>
        </w:tblPrEx>
        <w:trPr>
          <w:trHeight w:val="309" w:hRule="atLeast"/>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8E3FD2C">
            <w:pPr>
              <w:widowControl/>
              <w:jc w:val="center"/>
              <w:textAlignment w:val="center"/>
              <w:rPr>
                <w:rFonts w:hint="eastAsia" w:ascii="宋体" w:hAnsi="宋体" w:eastAsia="宋体" w:cs="Times New Roman"/>
                <w:b/>
                <w:bCs/>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FDAD69F">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无线麦克风</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BF817A1">
            <w:pPr>
              <w:widowControl/>
              <w:jc w:val="left"/>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1、笔形麦身设计，抓握舒适，符合人体工程学，按键分区设计，操作简洁。外观时尚新颖靓丽，重量轻，持握方便；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2、工作频段：UHF频段；</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3、采用24kHz 采样率，保证人声音质质量，传输前后经过独有技术处理，确保接收到的信号保持高保真效果；</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4、采用内置驻极体拾音器，设计独立拾音腔体，能有效抑制啸叫，提高拾音距离，腔体内置声学海绵垫，最大程度减少杂音；</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5、支持音量调节：可调节麦克风音量的大小，并具有记忆功能；支持一键静音功能；</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6、内置麦克风和支持外置麦克风；支持激光笔教鞭；</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7、支持PPT翻页和一键黑屏/恢复功能，可配合投影仪或者电脑展示讲解使用。PPT 翻页模块支持热插拔，无需装驱动软件；(选配）</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8、支持3.5MM音频输入和麦克风输入；</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9、全新噪声消除电路设计，可杜绝开关机冲击声；</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10、OLED高清液晶显示：信号强度，对频方式，电量，工作状态，音量，USB（PPT功能）等；</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11、内置可充式高性能3.7V聚合物锂电池。电池容量：340mAh，带保护电路，安全可靠；</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12、支持 TYPE C 接口充电,2小时充足电可持续续航时间≥8h；</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13、智能低能耗设计，无信号输入/断开连接1h后自动关机，节能环保；</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14、支持EQ设置：低音、中低、平衡、中高、高音5种调节。</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主要技术参数：</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1、采样精度：16 Bit</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2、采样率：24 kHz</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3、频率响应：100Hz-10kHz@±3dB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4、失真度：&lt;0.4%@94dBSPL，1kHz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5、信噪比：83 dB</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6、系统延时：15 Ms</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7、满幅输入：220 mVrms</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8、满幅输出：882 mVrms</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9、输入/输出增益比：12.2 dB</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10、数据速率：2 Mbps</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11、发射功率：&gt;10 dBm</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12、最大工作距离：10 M</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13、充电：5V-800mA~2A</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14、工作温度：-20~60℃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15、储存温度：-20~60℃                                                                                                                                                 </w:t>
            </w:r>
          </w:p>
        </w:tc>
        <w:tc>
          <w:tcPr>
            <w:tcW w:w="709" w:type="dxa"/>
            <w:tcBorders>
              <w:top w:val="single" w:color="auto" w:sz="4" w:space="0"/>
              <w:left w:val="nil"/>
              <w:bottom w:val="single" w:color="auto" w:sz="4" w:space="0"/>
              <w:right w:val="single" w:color="auto" w:sz="4" w:space="0"/>
            </w:tcBorders>
            <w:vAlign w:val="center"/>
          </w:tcPr>
          <w:p w14:paraId="0F62DB0D">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只</w:t>
            </w:r>
          </w:p>
        </w:tc>
        <w:tc>
          <w:tcPr>
            <w:tcW w:w="850" w:type="dxa"/>
            <w:tcBorders>
              <w:top w:val="single" w:color="auto" w:sz="4" w:space="0"/>
              <w:left w:val="nil"/>
              <w:bottom w:val="single" w:color="auto" w:sz="4" w:space="0"/>
              <w:right w:val="single" w:color="auto" w:sz="4" w:space="0"/>
            </w:tcBorders>
            <w:vAlign w:val="center"/>
          </w:tcPr>
          <w:p w14:paraId="479D62D0">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110</w:t>
            </w:r>
          </w:p>
        </w:tc>
        <w:tc>
          <w:tcPr>
            <w:tcW w:w="864" w:type="dxa"/>
            <w:tcBorders>
              <w:top w:val="single" w:color="auto" w:sz="4" w:space="0"/>
              <w:left w:val="nil"/>
              <w:bottom w:val="single" w:color="auto" w:sz="4" w:space="0"/>
              <w:right w:val="single" w:color="auto" w:sz="4" w:space="0"/>
            </w:tcBorders>
            <w:vAlign w:val="center"/>
          </w:tcPr>
          <w:p w14:paraId="04E47992">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500</w:t>
            </w:r>
          </w:p>
        </w:tc>
        <w:tc>
          <w:tcPr>
            <w:tcW w:w="864" w:type="dxa"/>
            <w:tcBorders>
              <w:top w:val="single" w:color="auto" w:sz="4" w:space="0"/>
              <w:left w:val="nil"/>
              <w:bottom w:val="single" w:color="auto" w:sz="4" w:space="0"/>
              <w:right w:val="single" w:color="auto" w:sz="4" w:space="0"/>
            </w:tcBorders>
            <w:vAlign w:val="center"/>
          </w:tcPr>
          <w:p w14:paraId="1B2519C2">
            <w:pPr>
              <w:keepNext w:val="0"/>
              <w:keepLines w:val="0"/>
              <w:widowControl/>
              <w:suppressLineNumbers w:val="0"/>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55000</w:t>
            </w:r>
          </w:p>
        </w:tc>
      </w:tr>
      <w:tr w14:paraId="2FD693E2">
        <w:tblPrEx>
          <w:tblCellMar>
            <w:top w:w="0" w:type="dxa"/>
            <w:left w:w="0" w:type="dxa"/>
            <w:bottom w:w="0" w:type="dxa"/>
            <w:right w:w="0" w:type="dxa"/>
          </w:tblCellMar>
        </w:tblPrEx>
        <w:trPr>
          <w:trHeight w:val="636" w:hRule="atLeast"/>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37CACEF">
            <w:pPr>
              <w:widowControl/>
              <w:jc w:val="center"/>
              <w:textAlignment w:val="center"/>
              <w:rPr>
                <w:rFonts w:hint="eastAsia" w:ascii="宋体" w:hAnsi="宋体" w:eastAsia="宋体" w:cs="Times New Roman"/>
                <w:b/>
                <w:bCs/>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7980A6B">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智能笔</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A116703">
            <w:pPr>
              <w:widowControl/>
              <w:jc w:val="left"/>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1、采用笔型设计，具有三个遥控按键（上下翻页和功能键），既可用于触摸书写，也可用于远程操控。</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2、采用2.4G无线连接技术，无线接收距离最大可达15米。</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3、无线接收器采用微型nano设计，并能收纳在笔上，整洁美观。</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4、使用单节7号电池驱动，并带自动休眠节电设计。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5、单接收器设计，android、windows双系统同时响应。只需安装一个接收器，双系统都能响应智能笔的操作指令。</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6、支持白板课件、PPT、PDF等多种格式的课件进行远程无线翻页。</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7、功能按键可通过长按/短按实现两种快捷功能，方便教师操作。</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8、支持自定义按键功能，可选功能包括：一键启动任意通道批注、一键启动/退出PPT播放、一键启动PPT批注、一键启动任意通道冻结与放大屏幕内容。</w:t>
            </w:r>
          </w:p>
        </w:tc>
        <w:tc>
          <w:tcPr>
            <w:tcW w:w="709" w:type="dxa"/>
            <w:tcBorders>
              <w:top w:val="single" w:color="auto" w:sz="4" w:space="0"/>
              <w:left w:val="nil"/>
              <w:bottom w:val="single" w:color="auto" w:sz="4" w:space="0"/>
              <w:right w:val="single" w:color="auto" w:sz="4" w:space="0"/>
            </w:tcBorders>
            <w:vAlign w:val="center"/>
          </w:tcPr>
          <w:p w14:paraId="579502AA">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只</w:t>
            </w:r>
          </w:p>
        </w:tc>
        <w:tc>
          <w:tcPr>
            <w:tcW w:w="850" w:type="dxa"/>
            <w:tcBorders>
              <w:top w:val="single" w:color="auto" w:sz="4" w:space="0"/>
              <w:left w:val="nil"/>
              <w:bottom w:val="single" w:color="auto" w:sz="4" w:space="0"/>
              <w:right w:val="single" w:color="auto" w:sz="4" w:space="0"/>
            </w:tcBorders>
            <w:vAlign w:val="center"/>
          </w:tcPr>
          <w:p w14:paraId="1B99AFB4">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110</w:t>
            </w:r>
          </w:p>
        </w:tc>
        <w:tc>
          <w:tcPr>
            <w:tcW w:w="864" w:type="dxa"/>
            <w:tcBorders>
              <w:top w:val="single" w:color="auto" w:sz="4" w:space="0"/>
              <w:left w:val="nil"/>
              <w:bottom w:val="single" w:color="auto" w:sz="4" w:space="0"/>
              <w:right w:val="single" w:color="auto" w:sz="4" w:space="0"/>
            </w:tcBorders>
            <w:vAlign w:val="center"/>
          </w:tcPr>
          <w:p w14:paraId="24BA14FB">
            <w:pPr>
              <w:widowControl/>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220</w:t>
            </w:r>
          </w:p>
        </w:tc>
        <w:tc>
          <w:tcPr>
            <w:tcW w:w="864" w:type="dxa"/>
            <w:tcBorders>
              <w:top w:val="single" w:color="auto" w:sz="4" w:space="0"/>
              <w:left w:val="nil"/>
              <w:bottom w:val="single" w:color="auto" w:sz="4" w:space="0"/>
              <w:right w:val="single" w:color="auto" w:sz="4" w:space="0"/>
            </w:tcBorders>
            <w:vAlign w:val="center"/>
          </w:tcPr>
          <w:p w14:paraId="001D4DFF">
            <w:pPr>
              <w:keepNext w:val="0"/>
              <w:keepLines w:val="0"/>
              <w:widowControl/>
              <w:suppressLineNumbers w:val="0"/>
              <w:jc w:val="center"/>
              <w:textAlignment w:val="center"/>
              <w:rPr>
                <w:rFonts w:hint="eastAsia" w:ascii="宋体" w:hAnsi="宋体" w:eastAsia="宋体" w:cs="Times New Roman"/>
                <w:b/>
                <w:bCs/>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24200</w:t>
            </w:r>
          </w:p>
        </w:tc>
      </w:tr>
      <w:tr w14:paraId="2C8C221A">
        <w:tblPrEx>
          <w:tblCellMar>
            <w:top w:w="0" w:type="dxa"/>
            <w:left w:w="0" w:type="dxa"/>
            <w:bottom w:w="0" w:type="dxa"/>
            <w:right w:w="0" w:type="dxa"/>
          </w:tblCellMar>
        </w:tblPrEx>
        <w:trPr>
          <w:trHeight w:val="636" w:hRule="atLeast"/>
          <w:jc w:val="center"/>
        </w:trPr>
        <w:tc>
          <w:tcPr>
            <w:tcW w:w="10537" w:type="dxa"/>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906DE74">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二、学生计算机成套设备</w:t>
            </w:r>
          </w:p>
        </w:tc>
      </w:tr>
      <w:tr w14:paraId="2944784C">
        <w:tblPrEx>
          <w:tblCellMar>
            <w:top w:w="0" w:type="dxa"/>
            <w:left w:w="0" w:type="dxa"/>
            <w:bottom w:w="0" w:type="dxa"/>
            <w:right w:w="0" w:type="dxa"/>
          </w:tblCellMar>
        </w:tblPrEx>
        <w:trPr>
          <w:trHeight w:val="636" w:hRule="atLeast"/>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48660D9">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A8782E5">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学生计算机</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top"/>
          </w:tcPr>
          <w:p w14:paraId="5027AB9E">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一、硬件部分</w:t>
            </w:r>
          </w:p>
          <w:p w14:paraId="49B1132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处理器必须采用国产自主可控处理器，同时投标产品须符合《台式计算机政府采购需求标准（2023年版）》要求，供货时须出具符合财政部、工业和信息化部联合发布的财库〔2023〕29号《台式计算机政府采购需求标准（2023年版）》要求的符合性证明。</w:t>
            </w:r>
          </w:p>
          <w:p w14:paraId="56DF311D">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1、CPU性能</w:t>
            </w:r>
          </w:p>
          <w:p w14:paraId="2AAF2608">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①CPU物理核数≥8核；</w:t>
            </w:r>
          </w:p>
          <w:p w14:paraId="6458102C">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②CPU主频≥2.3GHz；</w:t>
            </w:r>
          </w:p>
          <w:p w14:paraId="539506BB">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③CPU末级缓存容量≥2MB；</w:t>
            </w:r>
          </w:p>
          <w:p w14:paraId="6184999F">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④CPU支持的内存最高速率≥3200MT/s；</w:t>
            </w:r>
          </w:p>
          <w:p w14:paraId="5EA03361">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⑤CPU热设计功耗≤15W。</w:t>
            </w:r>
          </w:p>
          <w:p w14:paraId="7D743F3B">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⑥CPU线程数≥8线程；</w:t>
            </w:r>
          </w:p>
          <w:p w14:paraId="200DD3D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⑦CPU通道数≥2；</w:t>
            </w:r>
          </w:p>
          <w:p w14:paraId="0625E090">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2、内存规格</w:t>
            </w:r>
          </w:p>
          <w:p w14:paraId="2E94D015">
            <w:pPr>
              <w:pStyle w:val="40"/>
              <w:ind w:firstLine="0" w:firstLineChars="0"/>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①内存配置容量8GB；</w:t>
            </w:r>
          </w:p>
          <w:p w14:paraId="7A895BD9">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②支持 DDR4/LPDDR4/LPDDR4X 及以上内存类型；</w:t>
            </w:r>
          </w:p>
          <w:p w14:paraId="475073CC">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③内存条配置数量（板载内存不涉及）≥1。</w:t>
            </w:r>
          </w:p>
          <w:p w14:paraId="228AD204">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3、内存性能</w:t>
            </w:r>
          </w:p>
          <w:p w14:paraId="72AA47A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内存读写速率≥3200MT/s。</w:t>
            </w:r>
          </w:p>
          <w:p w14:paraId="368DB52B">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4、存储设备规格</w:t>
            </w:r>
          </w:p>
          <w:p w14:paraId="5C3B56C4">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①固态盘数量≥1个；</w:t>
            </w:r>
          </w:p>
          <w:p w14:paraId="621501F8">
            <w:pPr>
              <w:pStyle w:val="40"/>
              <w:ind w:firstLine="0" w:firstLineChars="0"/>
              <w:rPr>
                <w:rFonts w:hint="eastAsia" w:ascii="宋体" w:hAnsi="宋体" w:eastAsia="宋体" w:cs="宋体"/>
                <w:b/>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val="0"/>
                <w:color w:val="000000" w:themeColor="text1"/>
                <w:szCs w:val="21"/>
                <w14:textFill>
                  <w14:solidFill>
                    <w14:schemeClr w14:val="tx1"/>
                  </w14:solidFill>
                </w14:textFill>
              </w:rPr>
              <w:t>▲</w:t>
            </w:r>
            <w:r>
              <w:rPr>
                <w:rFonts w:hint="eastAsia" w:ascii="宋体" w:hAnsi="宋体" w:eastAsia="宋体" w:cs="宋体"/>
                <w:b/>
                <w:bCs w:val="0"/>
                <w:color w:val="000000" w:themeColor="text1"/>
                <w:sz w:val="21"/>
                <w:szCs w:val="21"/>
                <w14:textFill>
                  <w14:solidFill>
                    <w14:schemeClr w14:val="tx1"/>
                  </w14:solidFill>
                </w14:textFill>
              </w:rPr>
              <w:t>②固态存储容量256GB；</w:t>
            </w:r>
          </w:p>
          <w:p w14:paraId="4DD42AFC">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③固态存储接口协议：支持UFS/SATA/PCIe/NVMe等类型接口协议；</w:t>
            </w:r>
          </w:p>
          <w:p w14:paraId="27495813">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④存储设备其他参数要求：固态盘应符合 SJ/T 11654 相关规定；机械硬盘准备时间应不大于 30s；侧面固定螺丝孔数量可为 4 孔或 6 孔；工作状态环境温度应满足 5℃~55℃；其它参数应符合GB/T 12628 相关规定。</w:t>
            </w:r>
          </w:p>
          <w:p w14:paraId="1D7E6934">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5、显卡规格</w:t>
            </w:r>
          </w:p>
          <w:p w14:paraId="49224792">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①显卡类型：集成显卡；</w:t>
            </w:r>
          </w:p>
          <w:p w14:paraId="4C16272F">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6、显示设备规格</w:t>
            </w:r>
          </w:p>
          <w:p w14:paraId="448E6C0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①显示屏屏占比≥80%；</w:t>
            </w:r>
          </w:p>
          <w:p w14:paraId="3A1870E5">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②显示屏分辨率≥1920x1080；</w:t>
            </w:r>
          </w:p>
          <w:p w14:paraId="17FF0D08">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③显示屏像素密度≥85 像素/英寸；</w:t>
            </w:r>
          </w:p>
          <w:p w14:paraId="310E1B8D">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④显示屏可视角度水平≥170°；</w:t>
            </w:r>
          </w:p>
          <w:p w14:paraId="519F0104">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⑤显示屏尺寸≥23英寸；</w:t>
            </w:r>
          </w:p>
          <w:p w14:paraId="14C7491D">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⑥显示屏屏幕比例：支持16:9/3:2/21:9/16:10等；</w:t>
            </w:r>
          </w:p>
          <w:p w14:paraId="4E49D163">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 xml:space="preserve">⑦显示器外观颜色：黑色； </w:t>
            </w:r>
          </w:p>
          <w:p w14:paraId="65D97306">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⑧显示屏防蓝光：支持防蓝光模式，蓝光加权辐射亮度比应≤0.0012W/（·cd·sr）（瓦每坎特拉每球面度），可参照 SJ/T11841.2.2-2022标准；</w:t>
            </w:r>
          </w:p>
          <w:p w14:paraId="345995ED">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⑨显示屏应支持低频闪≤-35dB ；</w:t>
            </w:r>
          </w:p>
          <w:p w14:paraId="5CA1DDD9">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⑩显示屏镜面反射率≤10% ；</w:t>
            </w:r>
          </w:p>
          <w:p w14:paraId="55200DBF">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⑪显示屏具备低蓝光+无频闪双重护眼认证。</w:t>
            </w:r>
          </w:p>
          <w:p w14:paraId="10A07741">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7、外设规格</w:t>
            </w:r>
          </w:p>
          <w:p w14:paraId="34658187">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①鼠标数量≥1个；</w:t>
            </w:r>
          </w:p>
          <w:p w14:paraId="079F43CE">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②键盘数量≥1个；</w:t>
            </w:r>
          </w:p>
          <w:p w14:paraId="635F28E6">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③键盘其他要求：键盘外观结构、连接方式、主要功能、安全、电磁兼容性、可靠性应符合GB/T14081的相关规定；</w:t>
            </w:r>
          </w:p>
          <w:p w14:paraId="762F4EDD">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④鼠标 DPI分辨率≥800DPI；</w:t>
            </w:r>
          </w:p>
          <w:p w14:paraId="6DFF8075">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⑤鼠标其他要求应符合 GB/T 26245 的相关规定；</w:t>
            </w:r>
          </w:p>
          <w:p w14:paraId="26E405F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⑥配置的鼠标及键盘应具有抗菌认证。</w:t>
            </w:r>
          </w:p>
          <w:p w14:paraId="316AB6BC">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8、网络设备规格</w:t>
            </w:r>
          </w:p>
          <w:p w14:paraId="2E4D2DF1">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有线网卡数量≥1。</w:t>
            </w:r>
          </w:p>
          <w:p w14:paraId="1DDEACB6">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9、外部接口规格</w:t>
            </w:r>
          </w:p>
          <w:p w14:paraId="209C2BBC">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①机箱前面板应提供不少于 3 个 USB 接口（含 2 个 USB3.0 及以上接口）；</w:t>
            </w:r>
          </w:p>
          <w:p w14:paraId="629EC8F2">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②音频接口数量≥1，类型支持3.5mm孔径3段式或4段式接口；</w:t>
            </w:r>
          </w:p>
          <w:p w14:paraId="0345874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③视频接口数量≥1，至少支持 VGA、HDMI、DVI、DP、Type-C中 1种显示接口。</w:t>
            </w:r>
          </w:p>
          <w:p w14:paraId="7B5D66D9">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10、整机基础规格</w:t>
            </w:r>
          </w:p>
          <w:p w14:paraId="598254C2">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①整机外观：</w:t>
            </w:r>
          </w:p>
          <w:p w14:paraId="4D2257A8">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a)产品表面不应有凹痕、划伤、裂缝、变形和污染等。表面涂层均匀，不应起泡、龟裂、脱落和磨损，金属零部件无锈蚀及其它机械损伤；</w:t>
            </w:r>
          </w:p>
          <w:p w14:paraId="5D8036F9">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b)产品表面说明功能的文字、符号、标志，应清晰、端正、牢固；</w:t>
            </w:r>
          </w:p>
          <w:p w14:paraId="12F51F72">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②状态指示灯：在产品显著位置提供状态指示功能，</w:t>
            </w:r>
          </w:p>
          <w:p w14:paraId="0ADE2904">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如运行状态，并由供应商提供详细参数；</w:t>
            </w:r>
          </w:p>
          <w:p w14:paraId="1E1385D5">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③整机结构：</w:t>
            </w:r>
          </w:p>
          <w:p w14:paraId="72CCC037">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a)机箱应符合 GB/T 4208、GB/T 26246标准的相关规定；</w:t>
            </w:r>
          </w:p>
          <w:p w14:paraId="306F72C0">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b)产品内部结构应符合通用部件的安装需求；</w:t>
            </w:r>
          </w:p>
          <w:p w14:paraId="5A1E4C73">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c)所有输入输出接口应符合相关国家或行业标准；</w:t>
            </w:r>
          </w:p>
          <w:p w14:paraId="65256956">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d)产品零部件应紧固无松动，可插拔部件应可靠连接，开关、按钮和其它控制部件应灵活可靠，布局应方便使用；</w:t>
            </w:r>
          </w:p>
          <w:p w14:paraId="688D0DD0">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e)所有 I/O 连接器及需插接线缆的部位应预留采购人操作空间，方便插拔解锁与插拔线缆；</w:t>
            </w:r>
          </w:p>
          <w:p w14:paraId="66CC2051">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f)可插拔板卡插槽部位应预留安装、拆卸或更换板卡空间；</w:t>
            </w:r>
          </w:p>
          <w:p w14:paraId="17702E6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g)拆装可能接触到的金属剪口或金属尖角部位应做防划伤处理，以保证安全；</w:t>
            </w:r>
          </w:p>
          <w:p w14:paraId="0DAFB1DC">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h)整机内部走线应规整，固线结构和位置要合理可靠并做防割线处理，需便于理线和插拔操作，走线应不影响系统各主要部件组装和拆卸；</w:t>
            </w:r>
          </w:p>
          <w:p w14:paraId="68263C94">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i)如需通过孔走线，过线孔应做防割线处理；</w:t>
            </w:r>
          </w:p>
          <w:p w14:paraId="058F8962">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j)各插头位置和插拔方向应合理，应做到插拔无障碍设计，具备防呆设计，有效避免误操作；</w:t>
            </w:r>
          </w:p>
          <w:p w14:paraId="09D8B754">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k)各主要部件拆装无障碍，使用常规工具拆装，无特殊拆装工具需求；</w:t>
            </w:r>
          </w:p>
          <w:p w14:paraId="1A49E71D">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l)各主要部件拆装步骤要少，各自拆装需避免相互干扰；</w:t>
            </w:r>
          </w:p>
          <w:p w14:paraId="255F0DF6">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m)对于整机或零部件外表面为高亮面的，应粘贴保护膜，保护膜需粘贴牢固，运输、组装等过程不易脱落，撕下无残留;</w:t>
            </w:r>
          </w:p>
          <w:p w14:paraId="5B56F7CC">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n) 其它要求应符合 GB/T 9813.1 的相关规定;</w:t>
            </w:r>
          </w:p>
          <w:p w14:paraId="711AEC2B">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④机箱防护要求：机箱应符合 GB/T 4208 中 IP20 防护要求；</w:t>
            </w:r>
          </w:p>
          <w:p w14:paraId="2ABCF283">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⑤整机噪音：产品工作在空闲状态下，产品的声功率级应不超过 4.5 Bel；</w:t>
            </w:r>
          </w:p>
          <w:p w14:paraId="3952DA46">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⑥整机散热：在环境温度 25℃及处理器满载情况下，产品表面温度应符合如下要求：</w:t>
            </w:r>
          </w:p>
          <w:p w14:paraId="219E3FF2">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出风口在机箱后面板情况下，出风口温度不高于55℃；可触及面温度不高于45℃；显示器表面温度：显示屏不高于38℃，显示屏上下灯带位置温度（如涉及）不高于40℃，出风口温度不高于45℃；</w:t>
            </w:r>
          </w:p>
          <w:p w14:paraId="3740A82F">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⑦整机能效限定值：产品能效限定值应达到GB 28380-2012标准中能效等级 2 级及以上；</w:t>
            </w:r>
          </w:p>
          <w:p w14:paraId="7C1184E8">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⑧机身材质：塑料；</w:t>
            </w:r>
          </w:p>
          <w:p w14:paraId="620F2601">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⑨机身颜色：黑色；</w:t>
            </w:r>
          </w:p>
          <w:p w14:paraId="15F12C92">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⑩机箱尺寸容量：机箱体积应不大于10L。</w:t>
            </w:r>
          </w:p>
          <w:p w14:paraId="1AC4964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11、显示设备性能</w:t>
            </w:r>
          </w:p>
          <w:p w14:paraId="35202341">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①显示屏刷新率≥100Hz；</w:t>
            </w:r>
          </w:p>
          <w:p w14:paraId="5CF97CE3">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②显示屏位深≥8 位；</w:t>
            </w:r>
          </w:p>
          <w:p w14:paraId="58B1D07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③显示屏色域≥99% sRGB；</w:t>
            </w:r>
          </w:p>
          <w:p w14:paraId="17F72F7B">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④显示屏色准△E ≤ 4；</w:t>
            </w:r>
          </w:p>
          <w:p w14:paraId="4397E7F2">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⑤显示屏响应时间≤8ms；</w:t>
            </w:r>
          </w:p>
          <w:p w14:paraId="086EA742">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⑥显示屏亮度≥250 尼特；</w:t>
            </w:r>
          </w:p>
          <w:p w14:paraId="07C32F74">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⑦显示屏亮度一致性≥70%；</w:t>
            </w:r>
          </w:p>
          <w:p w14:paraId="5AFF8E1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⑧显示屏对比度≥500：1；</w:t>
            </w:r>
          </w:p>
          <w:p w14:paraId="35BC11CC">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⑨显示屏其他参数应符合SJ/T 11292的相关规定。</w:t>
            </w:r>
          </w:p>
          <w:p w14:paraId="4DBEFC32">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12、网络设备性能</w:t>
            </w:r>
          </w:p>
          <w:p w14:paraId="01B7B0CD">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有线网卡速率：最高速率应不低于1000Mbps，应支持10Mbps、100Mbps、1000Mbps 速率自适应。</w:t>
            </w:r>
          </w:p>
          <w:p w14:paraId="2AD850F5">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13、网络设备功能</w:t>
            </w:r>
          </w:p>
          <w:p w14:paraId="299E6D2E">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①网络功能：a)支持网络连接、网络开启/关闭功能；b)支持访问网络和数据交换功能；</w:t>
            </w:r>
          </w:p>
          <w:p w14:paraId="587262A8">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②数据传输：支持数据传输能力，并提供数据流量和异常日志记录功能；</w:t>
            </w:r>
          </w:p>
          <w:p w14:paraId="5CF78AA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③有线网卡接口类型：支持 RJ45 接口；</w:t>
            </w:r>
          </w:p>
          <w:p w14:paraId="39A29C38">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④网络设备拆装：网络设备支持物理拆装，包括无线网卡和蓝牙模块等。</w:t>
            </w:r>
          </w:p>
          <w:p w14:paraId="1778601C">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14、电源功能</w:t>
            </w:r>
          </w:p>
          <w:p w14:paraId="793171B8">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①电源线适配能力：电源适配器电线组件应符合GB/T 15934的要求，可拆线的插头和连接器可以不做要求；</w:t>
            </w:r>
          </w:p>
          <w:p w14:paraId="0D73962E">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②电源接口：支持功率≥180W；</w:t>
            </w:r>
          </w:p>
          <w:p w14:paraId="5D8D3846">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③电源线输出：最大支持250V/10A；</w:t>
            </w:r>
          </w:p>
          <w:p w14:paraId="6991455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④电源线长：线长≥1.5米。</w:t>
            </w:r>
          </w:p>
          <w:p w14:paraId="057F7C68">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15、设备存储可靠性</w:t>
            </w:r>
          </w:p>
          <w:p w14:paraId="45504354">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①固态存储寿命：TBW ≥ 80TB（条件：240GB 硬盘容量）；</w:t>
            </w:r>
          </w:p>
          <w:p w14:paraId="31685483">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②机械硬盘寿命：通电时间≥5万小时。</w:t>
            </w:r>
          </w:p>
          <w:p w14:paraId="428B656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16、整机可靠性要求</w:t>
            </w:r>
          </w:p>
          <w:p w14:paraId="416557AC">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①电磁兼容性要求的抗扰度：符合 GB/T 9254.2 的规定；</w:t>
            </w:r>
          </w:p>
          <w:p w14:paraId="13A61440">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②环境条件要求的气候环境适应性、环境条件要求的振动适应性、环境条件要求的冲击适应性、环境条件要求的碰撞适应性、环境条件要求的运输包装件跌落适应性：符合 GB/T 9813.1中规定；</w:t>
            </w:r>
          </w:p>
          <w:p w14:paraId="4479AF68">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③MTBF测试：MTBF(m1)≥3 万小时。</w:t>
            </w:r>
          </w:p>
          <w:p w14:paraId="6849F539">
            <w:pPr>
              <w:pStyle w:val="40"/>
              <w:numPr>
                <w:ilvl w:val="0"/>
                <w:numId w:val="3"/>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软件部分：</w:t>
            </w:r>
          </w:p>
          <w:p w14:paraId="72966526">
            <w:pPr>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1、出厂预装国产正版操作系统（正版激活含三年服务），支持UOS、麒麟等主流操作系统</w:t>
            </w:r>
          </w:p>
          <w:p w14:paraId="152ACFF4">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2、配正版办公软件（正版激活含三年服务，供货时提供软</w:t>
            </w:r>
            <w:r>
              <w:rPr>
                <w:rFonts w:hint="eastAsia" w:ascii="宋体" w:hAnsi="宋体" w:eastAsia="宋体" w:cs="宋体"/>
                <w:bCs/>
                <w:color w:val="000000" w:themeColor="text1"/>
                <w:sz w:val="21"/>
                <w:szCs w:val="21"/>
                <w:highlight w:val="none"/>
                <w14:textFill>
                  <w14:solidFill>
                    <w14:schemeClr w14:val="tx1"/>
                  </w14:solidFill>
                </w14:textFill>
              </w:rPr>
              <w:t>件</w:t>
            </w:r>
            <w:r>
              <w:rPr>
                <w:rFonts w:hint="eastAsia" w:ascii="宋体" w:hAnsi="宋体" w:cs="宋体"/>
                <w:bCs/>
                <w:color w:val="000000" w:themeColor="text1"/>
                <w:sz w:val="21"/>
                <w:szCs w:val="21"/>
                <w:highlight w:val="none"/>
                <w:lang w:val="en-US" w:eastAsia="zh-CN"/>
                <w14:textFill>
                  <w14:solidFill>
                    <w14:schemeClr w14:val="tx1"/>
                  </w14:solidFill>
                </w14:textFill>
              </w:rPr>
              <w:t>厂家出具给采购人的</w:t>
            </w:r>
            <w:r>
              <w:rPr>
                <w:rFonts w:hint="eastAsia" w:ascii="宋体" w:hAnsi="宋体" w:eastAsia="宋体" w:cs="宋体"/>
                <w:bCs/>
                <w:color w:val="000000" w:themeColor="text1"/>
                <w:sz w:val="21"/>
                <w:szCs w:val="21"/>
                <w:highlight w:val="none"/>
                <w14:textFill>
                  <w14:solidFill>
                    <w14:schemeClr w14:val="tx1"/>
                  </w14:solidFill>
                </w14:textFill>
              </w:rPr>
              <w:t>正版授权）：</w:t>
            </w:r>
          </w:p>
          <w:p w14:paraId="3C51470A">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.提供运行在linux操作系统上运行的办公软件产品，包含文字、表格、幻灯片三个组件；</w:t>
            </w:r>
          </w:p>
          <w:p w14:paraId="0617BFAD">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.文件格式要求：所投办公软件能生成.doc/.docx/.dot/.wps/.xls/.xlxs/.xlt/.et/.ppt/.pptx/.pps/.dps等文件格式；</w:t>
            </w:r>
          </w:p>
          <w:p w14:paraId="77612C4A">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.文字模块提供段落布局工具，通过拖动方式直观调整悬挂缩进、段落间距等格式；</w:t>
            </w:r>
          </w:p>
          <w:p w14:paraId="5D52D8C8">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.文字模块目录导航，自动识别文档结构，实时调整文档目录；</w:t>
            </w:r>
          </w:p>
          <w:p w14:paraId="406426E7">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.表格模块支持在表格中一键插入求和、计数、平均值等常用公式。支持多列数据合并操作。支持单元格数据的循环引用；</w:t>
            </w:r>
          </w:p>
          <w:p w14:paraId="11F70276">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.表格模块支持表格的快速合并选择，支持教师用户一键选择合并居中、合并单元格、合并相同单元格、合并内容、取消合并单元格、拆分并填充内容；</w:t>
            </w:r>
          </w:p>
          <w:p w14:paraId="0278FC72">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Cs/>
                <w:color w:val="000000" w:themeColor="text1"/>
                <w:sz w:val="21"/>
                <w:szCs w:val="21"/>
                <w:highlight w:val="none"/>
                <w14:textFill>
                  <w14:solidFill>
                    <w14:schemeClr w14:val="tx1"/>
                  </w14:solidFill>
                </w14:textFill>
              </w:rPr>
              <w:t>.幻灯片模块支持双击幻灯片页启动播放的功能；</w:t>
            </w:r>
          </w:p>
          <w:p w14:paraId="68AAC6A0">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.幻灯片模块，支持将幻灯片文件及相关媒体文件打包成文件夹/压缩文件，方便用户携带及使用，避免文档流转时媒体文件无法播放；</w:t>
            </w:r>
          </w:p>
          <w:p w14:paraId="52E071BF">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Cs/>
                <w:color w:val="000000" w:themeColor="text1"/>
                <w:sz w:val="21"/>
                <w:szCs w:val="21"/>
                <w:highlight w:val="none"/>
                <w14:textFill>
                  <w14:solidFill>
                    <w14:schemeClr w14:val="tx1"/>
                  </w14:solidFill>
                </w14:textFill>
              </w:rPr>
              <w:t>.支持提供公网云存储，可通过账号登录；支持云端文档链接分享功能；</w:t>
            </w:r>
          </w:p>
          <w:p w14:paraId="6DDC3738">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14:textFill>
                  <w14:solidFill>
                    <w14:schemeClr w14:val="tx1"/>
                  </w14:solidFill>
                </w14:textFill>
              </w:rPr>
              <w:t>.支持IM实时通讯能力，支持传统IM工具界面的一对一单聊会话和创建群聊会话；会话支持设置消息免打扰、聊天列表置顶等功能；</w:t>
            </w:r>
          </w:p>
          <w:p w14:paraId="305A766E">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bCs/>
                <w:color w:val="000000" w:themeColor="text1"/>
                <w:sz w:val="21"/>
                <w:szCs w:val="21"/>
                <w:highlight w:val="none"/>
                <w14:textFill>
                  <w14:solidFill>
                    <w14:schemeClr w14:val="tx1"/>
                  </w14:solidFill>
                </w14:textFill>
              </w:rPr>
              <w:t>.支持视频会议功能，支持单独创建会议，通过会议ID或者链接可进行在线会议，可提供云文档共享、屏幕共享多种内容共享方式；</w:t>
            </w:r>
          </w:p>
          <w:p w14:paraId="349F5CCF">
            <w:pP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Cs/>
                <w:color w:val="000000" w:themeColor="text1"/>
                <w:sz w:val="21"/>
                <w:szCs w:val="21"/>
                <w:highlight w:val="none"/>
                <w14:textFill>
                  <w14:solidFill>
                    <w14:schemeClr w14:val="tx1"/>
                  </w14:solidFill>
                </w14:textFill>
              </w:rPr>
              <w:t>.支持表单功能，可创建基础表单、考试、打卡、接龙等多种常用信息采集表，提供多种常用模板，并且支持链接、二维码、海报、微信、QQ等方式进行邀请填写，后台自动生成Excel表格和填报情况汇总。</w:t>
            </w:r>
          </w:p>
          <w:p w14:paraId="1D239C90">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3、兼容要求</w:t>
            </w:r>
          </w:p>
          <w:p w14:paraId="05589BD8">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①常用软件兼容：支持流式软件、版式软件、浏览器、邮件采购人端、解压软件、多媒体、图形图像处理等常用软件；</w:t>
            </w:r>
          </w:p>
          <w:p w14:paraId="70BE540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②数据库兼容：兼容3个及以上厂商的数据库产品，供应商出具说明并加盖公章提交；</w:t>
            </w:r>
          </w:p>
          <w:p w14:paraId="4CCF9A4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③中间件兼容：兼容3个及以上厂商中间件产品，供应商出具说明并加盖公章提交；</w:t>
            </w:r>
          </w:p>
          <w:p w14:paraId="7F7C0A2B">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④平台软件兼容：兼容3个及以上厂商云计算及大数据平台，供应商出具说明并加盖公章提交；</w:t>
            </w:r>
          </w:p>
          <w:p w14:paraId="0CA1DDF0">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⑤配备正版办公软件、版式软件、杀毒软件。</w:t>
            </w:r>
          </w:p>
          <w:p w14:paraId="2D5FC1EC">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三、安全服务</w:t>
            </w:r>
          </w:p>
          <w:p w14:paraId="3347A940">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1、包装及运输要求</w:t>
            </w:r>
          </w:p>
          <w:p w14:paraId="43DF929D">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标志、包装、运输和贮存：符合 GB/T 9813.1和商品包装政府采购需求标准的相关规定。</w:t>
            </w:r>
          </w:p>
          <w:p w14:paraId="4EEAC25F">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2、服务要求</w:t>
            </w:r>
          </w:p>
          <w:p w14:paraId="0DD26E48">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①配置检查工具：供应商提供自检测试工具；</w:t>
            </w:r>
          </w:p>
          <w:p w14:paraId="11E74A82">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②服务响应：</w:t>
            </w:r>
          </w:p>
          <w:p w14:paraId="5CA387A7">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a)供应商提供电话、电子邮件、远程连接等多种形式服务； b)供应商提供同城4h、异地12h 技术响应服务，2个工作日解决问题，对于未能解决的问题和故障应提供可行的升级方案，并提供周转设备或更换设备； </w:t>
            </w:r>
          </w:p>
          <w:p w14:paraId="16921BE4">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c)建立全国技术服务体系和服务团体，符合专业服务体系标准要求，提供原厂中文服务； </w:t>
            </w:r>
          </w:p>
          <w:p w14:paraId="4BC946E7">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d)服务周期内提供产品的维修、换件 和升级服务；</w:t>
            </w:r>
          </w:p>
          <w:p w14:paraId="6F46314E">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③服务周期：</w:t>
            </w:r>
          </w:p>
          <w:p w14:paraId="2B9CED1A">
            <w:pPr>
              <w:pStyle w:val="40"/>
              <w:ind w:firstLine="0" w:firstLineChars="0"/>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a)</w:t>
            </w:r>
            <w:r>
              <w:rPr>
                <w:rFonts w:hint="eastAsia" w:ascii="宋体" w:hAnsi="宋体" w:cs="宋体"/>
                <w:b/>
                <w:bCs w:val="0"/>
                <w:color w:val="000000" w:themeColor="text1"/>
                <w:sz w:val="21"/>
                <w:szCs w:val="21"/>
                <w:lang w:eastAsia="zh-CN"/>
                <w14:textFill>
                  <w14:solidFill>
                    <w14:schemeClr w14:val="tx1"/>
                  </w14:solidFill>
                </w14:textFill>
              </w:rPr>
              <w:t>质保期满</w:t>
            </w:r>
            <w:r>
              <w:rPr>
                <w:rFonts w:hint="eastAsia" w:ascii="宋体" w:hAnsi="宋体" w:cs="宋体"/>
                <w:b/>
                <w:bCs w:val="0"/>
                <w:color w:val="000000" w:themeColor="text1"/>
                <w:sz w:val="21"/>
                <w:szCs w:val="21"/>
                <w:lang w:val="en-US" w:eastAsia="zh-CN"/>
                <w14:textFill>
                  <w14:solidFill>
                    <w14:schemeClr w14:val="tx1"/>
                  </w14:solidFill>
                </w14:textFill>
              </w:rPr>
              <w:t>3年后继续提供不少于3年质量保障服务，保证有备品备件供应</w:t>
            </w:r>
            <w:r>
              <w:rPr>
                <w:rFonts w:hint="eastAsia" w:ascii="宋体" w:hAnsi="宋体" w:eastAsia="宋体" w:cs="宋体"/>
                <w:b/>
                <w:bCs w:val="0"/>
                <w:color w:val="000000" w:themeColor="text1"/>
                <w:sz w:val="21"/>
                <w:szCs w:val="21"/>
                <w14:textFill>
                  <w14:solidFill>
                    <w14:schemeClr w14:val="tx1"/>
                  </w14:solidFill>
                </w14:textFill>
              </w:rPr>
              <w:t>；</w:t>
            </w:r>
          </w:p>
          <w:p w14:paraId="4A32BABE">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b)产品停止服务时间应提前1 年告知；</w:t>
            </w:r>
          </w:p>
          <w:p w14:paraId="4AA79889">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c)应明确产品发布日期；</w:t>
            </w:r>
          </w:p>
          <w:p w14:paraId="456F02A0">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④预装操作系统：预装符合桌面操作系统政府采购需求 标准的正版操作系统，符合《操作系统政府采购需求标准》中加*指标要求，要求授权64位专业版及以上，符合国家安全可靠测评要求，通过政府有关部门指定的中国信息安全测评中心和国家保密科技测评中心安全可靠测评；</w:t>
            </w:r>
          </w:p>
          <w:p w14:paraId="70D78BDE">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⑤培训服务：供应商提供培训材料、产品手册、培训视频等培训相关内容；</w:t>
            </w:r>
          </w:p>
          <w:p w14:paraId="397887B2">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⑥典型问题解决手册：供应商提供典型问题解决说明文档或视频；</w:t>
            </w:r>
          </w:p>
          <w:p w14:paraId="5A06DC3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⑦厂家升级软件与扩容服务：供应商提供上门升级部件/软件与扩容的增值服务；</w:t>
            </w:r>
          </w:p>
          <w:p w14:paraId="6BCECFF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⑧整机质量服务要求：免费服务周期（含换件和维修）应不小于3年；</w:t>
            </w:r>
          </w:p>
          <w:p w14:paraId="4E986A90">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⑨合格证书要求：供应商提供产品合格证；</w:t>
            </w:r>
          </w:p>
          <w:p w14:paraId="5C0D3E0C">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⑩开箱组装/使用指导要求：供应商提供开箱组装/使用指导；</w:t>
            </w:r>
          </w:p>
          <w:p w14:paraId="2C3CBCF3">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⑪驱动下载服务要求：供应商提供驱动光盘或下载方式；</w:t>
            </w:r>
          </w:p>
          <w:p w14:paraId="229737D6">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⑫兼容适配软件下载服务要求：供应商提供兼容适配软件下载渠道（光盘、网站）；</w:t>
            </w:r>
          </w:p>
          <w:p w14:paraId="02338C87">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⑬跨架构平台应用兼容：供应商提供跨架构平台的应用兼容工具，支持一种或者一种以上不同架构平台的应用。</w:t>
            </w:r>
          </w:p>
          <w:p w14:paraId="168E90A2">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25、供应链合规性</w:t>
            </w:r>
          </w:p>
          <w:p w14:paraId="72984A60">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产品部件保障：供应商保障产品主要部件，提供6年的备件服务能力（自购买之日起）， 或提供可兼容原设备的升级换代产品。</w:t>
            </w:r>
          </w:p>
          <w:p w14:paraId="423D09D1">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3、供应链质量</w:t>
            </w:r>
          </w:p>
          <w:p w14:paraId="3607D97B">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①抗干扰性：当产品部件出现供应风险时，供应商应通知采购人并提供风险应对方案确保产品的服务保障；</w:t>
            </w:r>
          </w:p>
          <w:p w14:paraId="191D7857">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②供应能力证明：供应商提供供应链稳定承诺书，确保产品的部件在产品服务周期内稳定供货。</w:t>
            </w:r>
          </w:p>
          <w:p w14:paraId="5B5DE490">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4、关键部件安全要求</w:t>
            </w:r>
          </w:p>
          <w:p w14:paraId="0D4EB621">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关键部件安全要求：CPU和操作系统等关键部件应当符合安全可靠测评要求，通过政府有关部门指定的中国信息安全测评中心和国家保密科技测评中心网站查看安全可靠测评结果。</w:t>
            </w:r>
          </w:p>
          <w:p w14:paraId="5AEFF8C9">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5、整机安全性要求</w:t>
            </w:r>
          </w:p>
          <w:p w14:paraId="1F04BEAE">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①密码算法实现：CPU芯片应符合GM/T 0008的相关规定，或芯片密码模块应符合GB/T 37092或 GM/T 0028 的相关规定；</w:t>
            </w:r>
          </w:p>
          <w:p w14:paraId="498B86F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②USB端口管控：支持USB端口管控；</w:t>
            </w:r>
          </w:p>
          <w:p w14:paraId="4932D844">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③物理安全锁：支持物理安全锁；</w:t>
            </w:r>
          </w:p>
          <w:p w14:paraId="74084CFB">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④信息安全基本要求：</w:t>
            </w:r>
          </w:p>
          <w:p w14:paraId="725FB9B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a) 产品应符合GB/T 39276的5.2的规定；</w:t>
            </w:r>
          </w:p>
          <w:p w14:paraId="552FE47E">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b) 生产厂商应建立漏洞跟踪表，保证产品版本涉及到的漏洞(如驱动程序 等)可查看；</w:t>
            </w:r>
          </w:p>
          <w:p w14:paraId="225549FA">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c) 产品不得包含已知的恶意代码或漏洞，不存在未声明的指令、功能、 接口；</w:t>
            </w:r>
          </w:p>
          <w:p w14:paraId="0B7DC2C9">
            <w:pPr>
              <w:pStyle w:val="40"/>
              <w:ind w:firstLine="0" w:firstLineChars="0"/>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⑤固件安全启动：支持固件安全启动功能，固件启动过程中只有通过启动校验才能正常启动；</w:t>
            </w:r>
          </w:p>
          <w:p w14:paraId="3D03973F">
            <w:pPr>
              <w:pStyle w:val="40"/>
              <w:ind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⑥限用物质的限量要求：符合GB/T 26572中规定。</w:t>
            </w:r>
          </w:p>
        </w:tc>
        <w:tc>
          <w:tcPr>
            <w:tcW w:w="709" w:type="dxa"/>
            <w:tcBorders>
              <w:top w:val="single" w:color="auto" w:sz="4" w:space="0"/>
              <w:left w:val="nil"/>
              <w:bottom w:val="single" w:color="auto" w:sz="4" w:space="0"/>
              <w:right w:val="single" w:color="auto" w:sz="4" w:space="0"/>
            </w:tcBorders>
            <w:vAlign w:val="center"/>
          </w:tcPr>
          <w:p w14:paraId="6484A143">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6434B6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165</w:t>
            </w:r>
          </w:p>
        </w:tc>
        <w:tc>
          <w:tcPr>
            <w:tcW w:w="864" w:type="dxa"/>
            <w:tcBorders>
              <w:top w:val="single" w:color="auto" w:sz="4" w:space="0"/>
              <w:left w:val="nil"/>
              <w:bottom w:val="single" w:color="auto" w:sz="4" w:space="0"/>
              <w:right w:val="single" w:color="auto" w:sz="4" w:space="0"/>
            </w:tcBorders>
            <w:vAlign w:val="center"/>
          </w:tcPr>
          <w:p w14:paraId="77CE265D">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4500</w:t>
            </w:r>
          </w:p>
        </w:tc>
        <w:tc>
          <w:tcPr>
            <w:tcW w:w="864" w:type="dxa"/>
            <w:tcBorders>
              <w:top w:val="single" w:color="auto" w:sz="4" w:space="0"/>
              <w:left w:val="nil"/>
              <w:bottom w:val="single" w:color="auto" w:sz="4" w:space="0"/>
              <w:right w:val="single" w:color="auto" w:sz="4" w:space="0"/>
            </w:tcBorders>
            <w:vAlign w:val="center"/>
          </w:tcPr>
          <w:p w14:paraId="7AD8BB0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742500</w:t>
            </w:r>
          </w:p>
        </w:tc>
      </w:tr>
      <w:tr w14:paraId="5EB61944">
        <w:tblPrEx>
          <w:tblCellMar>
            <w:top w:w="0" w:type="dxa"/>
            <w:left w:w="0" w:type="dxa"/>
            <w:bottom w:w="0" w:type="dxa"/>
            <w:right w:w="0" w:type="dxa"/>
          </w:tblCellMar>
        </w:tblPrEx>
        <w:trPr>
          <w:trHeight w:val="636" w:hRule="atLeast"/>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2A70FFB">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C4FBE0C">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多媒体互动教室系统</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top"/>
          </w:tcPr>
          <w:p w14:paraId="69B06EF7">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1.支持麒麟、龙芯、海光等国产化芯片终端，支持麒麟KylinOS、统信UOS操作系统环境； </w:t>
            </w:r>
          </w:p>
          <w:p w14:paraId="2CDC8CBC">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2.支持班级管理，可将频道和班级进行绑定，用于不同的教室登录不同的频道进行上课；</w:t>
            </w:r>
          </w:p>
          <w:p w14:paraId="409FB8FC">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3.支持对学生视图自定义命令和排序，便于学生未点名时，通过座位信息快速找到学生；</w:t>
            </w:r>
          </w:p>
          <w:p w14:paraId="1F7D316B">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4.支持屏幕广播功能，能够实现两种接收模式，包括学生全屏/窗口模式接收教师机广播的画面，全屏状态锁定学生鼠标和键盘；</w:t>
            </w:r>
            <w:r>
              <w:rPr>
                <w:rFonts w:hint="eastAsia" w:ascii="宋体" w:hAnsi="宋体" w:eastAsia="宋体" w:cs="宋体"/>
                <w:b/>
                <w:bCs/>
                <w:color w:val="000000" w:themeColor="text1"/>
                <w:sz w:val="21"/>
                <w:szCs w:val="21"/>
                <w:lang w:eastAsia="zh-CN"/>
                <w14:textFill>
                  <w14:solidFill>
                    <w14:schemeClr w14:val="tx1"/>
                  </w14:solidFill>
                </w14:textFill>
              </w:rPr>
              <w:t>签合同时</w:t>
            </w:r>
            <w:r>
              <w:rPr>
                <w:rFonts w:hint="eastAsia" w:ascii="宋体" w:hAnsi="宋体" w:eastAsia="宋体" w:cs="宋体"/>
                <w:b/>
                <w:bCs/>
                <w:color w:val="000000" w:themeColor="text1"/>
                <w:sz w:val="21"/>
                <w:szCs w:val="21"/>
                <w14:textFill>
                  <w14:solidFill>
                    <w14:schemeClr w14:val="tx1"/>
                  </w14:solidFill>
                </w14:textFill>
              </w:rPr>
              <w:t>必须提供国家认可的第三方检测机构出具带有CNAS或CMA标志的的关于该功能的检测报告复印件。</w:t>
            </w:r>
            <w:r>
              <w:rPr>
                <w:rFonts w:hint="eastAsia" w:ascii="宋体" w:hAnsi="宋体" w:eastAsia="宋体" w:cs="宋体"/>
                <w:color w:val="000000" w:themeColor="text1"/>
                <w:sz w:val="21"/>
                <w:szCs w:val="21"/>
                <w14:textFill>
                  <w14:solidFill>
                    <w14:schemeClr w14:val="tx1"/>
                  </w14:solidFill>
                </w14:textFill>
              </w:rPr>
              <w:t xml:space="preserve">  </w:t>
            </w:r>
          </w:p>
          <w:p w14:paraId="28ED0E70">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5.屏幕广播支持区域广播方式，教师端可选取一块区域广播给学生机；</w:t>
            </w:r>
          </w:p>
          <w:p w14:paraId="605B38F7">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6.屏幕广播状态下，教师可开启实时语音，学生端可以通过耳机接听教师语音；</w:t>
            </w:r>
          </w:p>
          <w:p w14:paraId="5BC56AA1">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7.屏幕广播支持笔记截屏，教师机开启笔记截屏后，全屏广播时学生机可一键截取屏幕，保存上课重点信息；</w:t>
            </w:r>
          </w:p>
          <w:p w14:paraId="4CF33E0A">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8.屏幕广播支持屏幕笔，可直接在屏幕上进行绘制和标记，便于教学互动；</w:t>
            </w:r>
          </w:p>
          <w:p w14:paraId="32AC2073">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9.屏幕广播支持本地声音，教师机本地的音频信息可传输到学生端，便于广播有声音的PPT、视频等带音频的文件；</w:t>
            </w:r>
          </w:p>
          <w:p w14:paraId="52605997">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10.支持语音连麦，教师机可控制学生机是否能开启麦克风进行对话，开启语音连麦后，教师机和学生机可通过麦克风对话，教师和学生可一对多对话，同时语音交流可被班级其它所有学生听到；</w:t>
            </w:r>
          </w:p>
          <w:p w14:paraId="1610AF29">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11.支持影音广播，即使在终端未进入桌面的状态，也能够实现全体学生的影音广播，影音广播下支持视频的切换、暂停，并支持点击进度条任意地方以改变视频播放进度；</w:t>
            </w:r>
          </w:p>
          <w:p w14:paraId="2A62258B">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12.在屏幕广播之后连接上来的终端可直接接收屏幕广播内容，不影响互动学习；</w:t>
            </w:r>
            <w:r>
              <w:rPr>
                <w:rFonts w:hint="eastAsia" w:ascii="宋体" w:hAnsi="宋体" w:eastAsia="宋体" w:cs="宋体"/>
                <w:b/>
                <w:bCs/>
                <w:color w:val="000000" w:themeColor="text1"/>
                <w:sz w:val="21"/>
                <w:szCs w:val="21"/>
                <w:lang w:eastAsia="zh-CN"/>
                <w14:textFill>
                  <w14:solidFill>
                    <w14:schemeClr w14:val="tx1"/>
                  </w14:solidFill>
                </w14:textFill>
              </w:rPr>
              <w:t>签合同时</w:t>
            </w:r>
            <w:r>
              <w:rPr>
                <w:rFonts w:hint="eastAsia" w:ascii="宋体" w:hAnsi="宋体" w:eastAsia="宋体" w:cs="宋体"/>
                <w:b/>
                <w:bCs/>
                <w:color w:val="000000" w:themeColor="text1"/>
                <w:sz w:val="21"/>
                <w:szCs w:val="21"/>
                <w14:textFill>
                  <w14:solidFill>
                    <w14:schemeClr w14:val="tx1"/>
                  </w14:solidFill>
                </w14:textFill>
              </w:rPr>
              <w:t>必须提供国家认可的第三方检测机构出具带有CNAS或CMA标志的的关于该功能的检测报告复印件。</w:t>
            </w:r>
          </w:p>
          <w:p w14:paraId="6B08554C">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13.教师可选定一个学生操作本机或操作教师机进行教学演示，并将该学生演示的画面广播给每一个学生；被广播的学生将全屏/窗口接收演示学生的画面，全屏状态键盘和鼠标被锁定；</w:t>
            </w:r>
          </w:p>
          <w:p w14:paraId="053D5A3C">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14.支持遥控转播，教师端可对单个学生机进行遥控并转播到其它学生机桌面；</w:t>
            </w:r>
          </w:p>
          <w:p w14:paraId="27D61260">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15.支持遥控监看，教师可实时监看学生端的学生桌面，并可远程遥控学生端桌面，支持单屏控制和全体控制，控制时可锁定学生机；</w:t>
            </w:r>
            <w:r>
              <w:rPr>
                <w:rFonts w:hint="eastAsia" w:ascii="宋体" w:hAnsi="宋体" w:eastAsia="宋体" w:cs="宋体"/>
                <w:b/>
                <w:bCs/>
                <w:color w:val="000000" w:themeColor="text1"/>
                <w:sz w:val="21"/>
                <w:szCs w:val="21"/>
                <w:lang w:eastAsia="zh-CN"/>
                <w14:textFill>
                  <w14:solidFill>
                    <w14:schemeClr w14:val="tx1"/>
                  </w14:solidFill>
                </w14:textFill>
              </w:rPr>
              <w:t>签合同时</w:t>
            </w:r>
            <w:r>
              <w:rPr>
                <w:rFonts w:hint="eastAsia" w:ascii="宋体" w:hAnsi="宋体" w:eastAsia="宋体" w:cs="宋体"/>
                <w:b/>
                <w:bCs/>
                <w:color w:val="000000" w:themeColor="text1"/>
                <w:sz w:val="21"/>
                <w:szCs w:val="21"/>
                <w14:textFill>
                  <w14:solidFill>
                    <w14:schemeClr w14:val="tx1"/>
                  </w14:solidFill>
                </w14:textFill>
              </w:rPr>
              <w:t>必须提供国家认可的第三方检测机构出具带有CNAS或CMA标志的的关于该功能的检测报告复印件。</w:t>
            </w:r>
            <w:r>
              <w:rPr>
                <w:rFonts w:hint="eastAsia" w:ascii="宋体" w:hAnsi="宋体" w:eastAsia="宋体" w:cs="宋体"/>
                <w:color w:val="000000" w:themeColor="text1"/>
                <w:sz w:val="21"/>
                <w:szCs w:val="21"/>
                <w14:textFill>
                  <w14:solidFill>
                    <w14:schemeClr w14:val="tx1"/>
                  </w14:solidFill>
                </w14:textFill>
              </w:rPr>
              <w:t xml:space="preserve"> </w:t>
            </w:r>
          </w:p>
          <w:p w14:paraId="6FE221BF">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16.教师机可以连续监看所选学生机屏幕，每屏可监视多个学生,可设置每屏学生机的数量以及学生机屏幕轮循的时间间隔；</w:t>
            </w:r>
          </w:p>
          <w:p w14:paraId="1C11CBC9">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17.教师可对学生进行电子点名，可以自定义院系、专业、班级等单位类别，可导入导出学生信息，可设置迟到时间，可显示签到人数；</w:t>
            </w:r>
          </w:p>
          <w:p w14:paraId="632377EA">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18.具备游戏互动教学功能，支持击鼓传花，电子抢答等互动方式；</w:t>
            </w:r>
          </w:p>
          <w:p w14:paraId="71D70D4C">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19.支持电子白板功能，可用电子白版进行绘制演示，并可共享到学生机，支持教师和学生协作共同通过电子白版进行知识总结、画面制作等；</w:t>
            </w:r>
          </w:p>
          <w:p w14:paraId="31978715">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20.上课过程中，老师可对学生奖励小红花，教师机可显示小红花奖励排行榜，显示每个学生的奖励数量，并可向学生发布奖励排行榜，提升学生参与感和学习兴趣；</w:t>
            </w:r>
          </w:p>
          <w:p w14:paraId="70D2E370">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21.支持作业下发，教师机可将自己机器上的文件传输到学生机，支持一对多传输，当选中多台学生机执行下发文件时，教师端需选择其中一台学生机作为样本机，并选择存放路径，支持发送文件或文件夹；</w:t>
            </w:r>
          </w:p>
          <w:p w14:paraId="197DF688">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支持收取作业，教师可发起作业提交，学生提交作业后自动收取，默认将收取上来的作业存放在桌面，该路径可自定义更换；作业命名方式支持学生自定义和教师自定义，教师自定义命名支持加入学生姓名、学号、学生机器名或学生机IP地址中的一种方式；</w:t>
            </w:r>
          </w:p>
          <w:p w14:paraId="2417989E">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23.支持一键收取指定路径的学生作业，弥补学生忘交作业和不会提交作业的缺点，提升老师收取作业的时效性；</w:t>
            </w:r>
          </w:p>
          <w:p w14:paraId="2D1A791D">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24.支持远程命令、远程开机，远程关机等功能；</w:t>
            </w:r>
          </w:p>
          <w:p w14:paraId="4D0DF294">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25.支持黑屏肃静，教师可对学生执行黑屏肃静操作，能够自定义黑屏肃静的提示信息，支持手动解锁、按时解锁、按时长解锁；</w:t>
            </w:r>
            <w:r>
              <w:rPr>
                <w:rFonts w:hint="eastAsia" w:ascii="宋体" w:hAnsi="宋体" w:eastAsia="宋体" w:cs="宋体"/>
                <w:b/>
                <w:bCs/>
                <w:color w:val="000000" w:themeColor="text1"/>
                <w:sz w:val="21"/>
                <w:szCs w:val="21"/>
                <w:lang w:eastAsia="zh-CN"/>
                <w14:textFill>
                  <w14:solidFill>
                    <w14:schemeClr w14:val="tx1"/>
                  </w14:solidFill>
                </w14:textFill>
              </w:rPr>
              <w:t>签合同时</w:t>
            </w:r>
            <w:r>
              <w:rPr>
                <w:rFonts w:hint="eastAsia" w:ascii="宋体" w:hAnsi="宋体" w:eastAsia="宋体" w:cs="宋体"/>
                <w:b/>
                <w:bCs/>
                <w:color w:val="000000" w:themeColor="text1"/>
                <w:sz w:val="21"/>
                <w:szCs w:val="21"/>
                <w14:textFill>
                  <w14:solidFill>
                    <w14:schemeClr w14:val="tx1"/>
                  </w14:solidFill>
                </w14:textFill>
              </w:rPr>
              <w:t>必须提供国家认可的第三方检测机构出具带有CNAS或CMA标志的的关于该功能的检测报告复印件。</w:t>
            </w:r>
          </w:p>
          <w:p w14:paraId="4FB3FE1C">
            <w:pPr>
              <w:widowControl/>
              <w:jc w:val="left"/>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26.教师机对学生执行黑屏肃静后，支持追加学生执行黑屏肃静，也支持对单个学生机取消黑屏肃静，上课管理更灵活；</w:t>
            </w:r>
          </w:p>
          <w:p w14:paraId="33849F33">
            <w:pPr>
              <w:widowControl/>
              <w:jc w:val="left"/>
              <w:textAlignment w:val="top"/>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27.支持屏幕录制，可录制教师对屏幕操作的操作画面和麦克风声音；</w:t>
            </w:r>
          </w:p>
        </w:tc>
        <w:tc>
          <w:tcPr>
            <w:tcW w:w="709" w:type="dxa"/>
            <w:tcBorders>
              <w:top w:val="single" w:color="auto" w:sz="4" w:space="0"/>
              <w:left w:val="nil"/>
              <w:bottom w:val="single" w:color="auto" w:sz="4" w:space="0"/>
              <w:right w:val="single" w:color="auto" w:sz="4" w:space="0"/>
            </w:tcBorders>
            <w:vAlign w:val="center"/>
          </w:tcPr>
          <w:p w14:paraId="0E643D6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套</w:t>
            </w:r>
          </w:p>
        </w:tc>
        <w:tc>
          <w:tcPr>
            <w:tcW w:w="850" w:type="dxa"/>
            <w:tcBorders>
              <w:top w:val="single" w:color="auto" w:sz="4" w:space="0"/>
              <w:left w:val="nil"/>
              <w:bottom w:val="single" w:color="auto" w:sz="4" w:space="0"/>
              <w:right w:val="single" w:color="auto" w:sz="4" w:space="0"/>
            </w:tcBorders>
            <w:vAlign w:val="center"/>
          </w:tcPr>
          <w:p w14:paraId="768585CA">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864" w:type="dxa"/>
            <w:tcBorders>
              <w:top w:val="single" w:color="auto" w:sz="4" w:space="0"/>
              <w:left w:val="nil"/>
              <w:bottom w:val="single" w:color="auto" w:sz="4" w:space="0"/>
              <w:right w:val="single" w:color="auto" w:sz="4" w:space="0"/>
            </w:tcBorders>
            <w:vAlign w:val="center"/>
          </w:tcPr>
          <w:p w14:paraId="074E99F8">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4000</w:t>
            </w:r>
          </w:p>
        </w:tc>
        <w:tc>
          <w:tcPr>
            <w:tcW w:w="864" w:type="dxa"/>
            <w:tcBorders>
              <w:top w:val="single" w:color="auto" w:sz="4" w:space="0"/>
              <w:left w:val="nil"/>
              <w:bottom w:val="single" w:color="auto" w:sz="4" w:space="0"/>
              <w:right w:val="single" w:color="auto" w:sz="4" w:space="0"/>
            </w:tcBorders>
            <w:vAlign w:val="center"/>
          </w:tcPr>
          <w:p w14:paraId="1DC6E6A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16000</w:t>
            </w:r>
          </w:p>
        </w:tc>
      </w:tr>
      <w:tr w14:paraId="391265B6">
        <w:tblPrEx>
          <w:tblCellMar>
            <w:top w:w="0" w:type="dxa"/>
            <w:left w:w="0" w:type="dxa"/>
            <w:bottom w:w="0" w:type="dxa"/>
            <w:right w:w="0" w:type="dxa"/>
          </w:tblCellMar>
        </w:tblPrEx>
        <w:trPr>
          <w:trHeight w:val="462" w:hRule="atLeast"/>
          <w:jc w:val="center"/>
        </w:trPr>
        <w:tc>
          <w:tcPr>
            <w:tcW w:w="10537" w:type="dxa"/>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C2E903">
            <w:pPr>
              <w:jc w:val="both"/>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三</w:t>
            </w:r>
            <w:r>
              <w:rPr>
                <w:rFonts w:hint="eastAsia" w:ascii="宋体" w:hAnsi="宋体" w:eastAsia="宋体" w:cs="宋体"/>
                <w:b/>
                <w:color w:val="000000" w:themeColor="text1"/>
                <w:sz w:val="21"/>
                <w:szCs w:val="21"/>
                <w14:textFill>
                  <w14:solidFill>
                    <w14:schemeClr w14:val="tx1"/>
                  </w14:solidFill>
                </w14:textFill>
              </w:rPr>
              <w:t>、食堂设备</w:t>
            </w:r>
          </w:p>
        </w:tc>
      </w:tr>
      <w:tr w14:paraId="7E9A7C47">
        <w:tblPrEx>
          <w:tblCellMar>
            <w:top w:w="0" w:type="dxa"/>
            <w:left w:w="0" w:type="dxa"/>
            <w:bottom w:w="0" w:type="dxa"/>
            <w:right w:w="0" w:type="dxa"/>
          </w:tblCellMar>
        </w:tblPrEx>
        <w:trPr>
          <w:trHeight w:val="984" w:hRule="atLeast"/>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F7DE0F1">
            <w:pPr>
              <w:ind w:left="142"/>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61AED20">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不锈钢双星洗手盆</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6991B18">
            <w:pPr>
              <w:widowControl/>
              <w:numPr>
                <w:ilvl w:val="0"/>
                <w:numId w:val="0"/>
              </w:numPr>
              <w:ind w:left="0" w:leftChars="0" w:firstLine="0" w:firstLineChars="0"/>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规格：1000*500*350mm</w:t>
            </w:r>
          </w:p>
          <w:p w14:paraId="5F056046">
            <w:pPr>
              <w:jc w:val="left"/>
              <w:rPr>
                <w:rFonts w:ascii="仿宋" w:hAnsi="仿宋" w:eastAsia="仿宋" w:cs="仿宋"/>
                <w:color w:val="000000" w:themeColor="text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面板采用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4、星盆斗用1.2mm不锈钢板；                                                                   5、每盆配不锈钢ND16mm高身摇摆式水龙头</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bCs/>
                <w:color w:val="000000" w:themeColor="text1"/>
                <w:sz w:val="21"/>
                <w:szCs w:val="21"/>
                <w:lang w:val="en-US" w:eastAsia="zh-CN"/>
                <w14:textFill>
                  <w14:solidFill>
                    <w14:schemeClr w14:val="tx1"/>
                  </w14:solidFill>
                </w14:textFill>
              </w:rPr>
              <w:t xml:space="preserve"> </w:t>
            </w:r>
          </w:p>
        </w:tc>
        <w:tc>
          <w:tcPr>
            <w:tcW w:w="709" w:type="dxa"/>
            <w:tcBorders>
              <w:top w:val="single" w:color="auto" w:sz="4" w:space="0"/>
              <w:left w:val="nil"/>
              <w:bottom w:val="single" w:color="auto" w:sz="4" w:space="0"/>
              <w:right w:val="single" w:color="auto" w:sz="4" w:space="0"/>
            </w:tcBorders>
            <w:vAlign w:val="center"/>
          </w:tcPr>
          <w:p w14:paraId="57925009">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8A8D07B">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w:t>
            </w:r>
          </w:p>
        </w:tc>
        <w:tc>
          <w:tcPr>
            <w:tcW w:w="864" w:type="dxa"/>
            <w:tcBorders>
              <w:top w:val="single" w:color="auto" w:sz="4" w:space="0"/>
              <w:left w:val="nil"/>
              <w:bottom w:val="single" w:color="auto" w:sz="4" w:space="0"/>
              <w:right w:val="single" w:color="auto" w:sz="4" w:space="0"/>
            </w:tcBorders>
            <w:vAlign w:val="center"/>
          </w:tcPr>
          <w:p w14:paraId="135FB848">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1375</w:t>
            </w:r>
          </w:p>
        </w:tc>
        <w:tc>
          <w:tcPr>
            <w:tcW w:w="864" w:type="dxa"/>
            <w:tcBorders>
              <w:top w:val="single" w:color="auto" w:sz="4" w:space="0"/>
              <w:left w:val="nil"/>
              <w:bottom w:val="single" w:color="auto" w:sz="4" w:space="0"/>
              <w:right w:val="single" w:color="auto" w:sz="4" w:space="0"/>
            </w:tcBorders>
            <w:vAlign w:val="center"/>
          </w:tcPr>
          <w:p w14:paraId="2FA948BA">
            <w:pPr>
              <w:keepNext w:val="0"/>
              <w:keepLines w:val="0"/>
              <w:widowControl/>
              <w:suppressLineNumbers w:val="0"/>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9625</w:t>
            </w:r>
          </w:p>
        </w:tc>
      </w:tr>
      <w:tr w14:paraId="7A59ECD6">
        <w:tblPrEx>
          <w:tblCellMar>
            <w:top w:w="0" w:type="dxa"/>
            <w:left w:w="0" w:type="dxa"/>
            <w:bottom w:w="0" w:type="dxa"/>
            <w:right w:w="0"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A19D306">
            <w:pPr>
              <w:ind w:left="142"/>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7D96927">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米面层架（格栅）</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DBBB011">
            <w:pPr>
              <w:widowControl/>
              <w:numPr>
                <w:ilvl w:val="0"/>
                <w:numId w:val="0"/>
              </w:numPr>
              <w:ind w:left="0" w:leftChars="0" w:firstLine="0" w:firstLineChars="0"/>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1500*500*200</w:t>
            </w:r>
            <w:r>
              <w:rPr>
                <w:rFonts w:hint="eastAsia" w:ascii="宋体" w:hAnsi="宋体" w:cs="宋体"/>
                <w:color w:val="000000" w:themeColor="text1"/>
                <w:kern w:val="0"/>
                <w:sz w:val="21"/>
                <w:szCs w:val="21"/>
                <w:lang w:val="en-US" w:eastAsia="zh-CN"/>
                <w14:textFill>
                  <w14:solidFill>
                    <w14:schemeClr w14:val="tx1"/>
                  </w14:solidFill>
                </w14:textFill>
              </w:rPr>
              <w:t>mm</w:t>
            </w:r>
          </w:p>
          <w:p w14:paraId="297EC705">
            <w:pPr>
              <w:rPr>
                <w:rFonts w:ascii="仿宋" w:hAnsi="仿宋" w:eastAsia="仿宋" w:cs="仿宋"/>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1、层架整体采用框架嵌入式结构；</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2、主框架采用38*25管厚H=1.2mm 不锈钢；</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3、层架间隔条采用25x13mm优质不锈钢方管；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4、柱脚采用Φ38不锈钢管及可调高低不锈钢子弹脚。</w:t>
            </w:r>
          </w:p>
        </w:tc>
        <w:tc>
          <w:tcPr>
            <w:tcW w:w="709" w:type="dxa"/>
            <w:tcBorders>
              <w:top w:val="single" w:color="auto" w:sz="4" w:space="0"/>
              <w:left w:val="nil"/>
              <w:bottom w:val="single" w:color="auto" w:sz="4" w:space="0"/>
              <w:right w:val="single" w:color="auto" w:sz="4" w:space="0"/>
            </w:tcBorders>
            <w:vAlign w:val="center"/>
          </w:tcPr>
          <w:p w14:paraId="45D32192">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0151BADB">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864" w:type="dxa"/>
            <w:tcBorders>
              <w:top w:val="single" w:color="auto" w:sz="4" w:space="0"/>
              <w:left w:val="nil"/>
              <w:bottom w:val="single" w:color="auto" w:sz="4" w:space="0"/>
              <w:right w:val="single" w:color="auto" w:sz="4" w:space="0"/>
            </w:tcBorders>
            <w:vAlign w:val="center"/>
          </w:tcPr>
          <w:p w14:paraId="27AE7BE2">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750</w:t>
            </w:r>
          </w:p>
        </w:tc>
        <w:tc>
          <w:tcPr>
            <w:tcW w:w="864" w:type="dxa"/>
            <w:tcBorders>
              <w:top w:val="single" w:color="auto" w:sz="4" w:space="0"/>
              <w:left w:val="nil"/>
              <w:bottom w:val="single" w:color="auto" w:sz="4" w:space="0"/>
              <w:right w:val="single" w:color="auto" w:sz="4" w:space="0"/>
            </w:tcBorders>
            <w:vAlign w:val="center"/>
          </w:tcPr>
          <w:p w14:paraId="785DD177">
            <w:pPr>
              <w:keepNext w:val="0"/>
              <w:keepLines w:val="0"/>
              <w:widowControl/>
              <w:suppressLineNumbers w:val="0"/>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w:t>
            </w:r>
          </w:p>
        </w:tc>
      </w:tr>
      <w:tr w14:paraId="0C463AD6">
        <w:tblPrEx>
          <w:tblCellMar>
            <w:top w:w="0" w:type="dxa"/>
            <w:left w:w="0" w:type="dxa"/>
            <w:bottom w:w="0" w:type="dxa"/>
            <w:right w:w="0"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0444997">
            <w:pPr>
              <w:ind w:left="142"/>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D8761BA">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板式四层存放架</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0D15C8D">
            <w:pPr>
              <w:widowControl/>
              <w:numPr>
                <w:ilvl w:val="0"/>
                <w:numId w:val="0"/>
              </w:numPr>
              <w:ind w:left="0" w:leftChars="0" w:firstLine="0" w:firstLineChars="0"/>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1500*500*1550</w:t>
            </w:r>
            <w:r>
              <w:rPr>
                <w:rFonts w:hint="eastAsia" w:ascii="宋体" w:hAnsi="宋体" w:cs="宋体"/>
                <w:color w:val="000000" w:themeColor="text1"/>
                <w:kern w:val="0"/>
                <w:sz w:val="21"/>
                <w:szCs w:val="21"/>
                <w:lang w:val="en-US" w:eastAsia="zh-CN"/>
                <w14:textFill>
                  <w14:solidFill>
                    <w14:schemeClr w14:val="tx1"/>
                  </w14:solidFill>
                </w14:textFill>
              </w:rPr>
              <w:t>mm</w:t>
            </w:r>
          </w:p>
          <w:p w14:paraId="0E9BF005">
            <w:pPr>
              <w:adjustRightInd w:val="0"/>
              <w:spacing w:line="420" w:lineRule="atLeast"/>
              <w:jc w:val="left"/>
              <w:textAlignment w:val="baseline"/>
              <w:rPr>
                <w:rFonts w:ascii="仿宋" w:hAnsi="仿宋" w:eastAsia="仿宋" w:cs="仿宋"/>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层板采用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2、主框架采用38*25管厚H=1.2mm 不锈钢；</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3、柱脚采用Φ38不锈钢管及可调高低不锈钢子弹脚。</w:t>
            </w:r>
          </w:p>
        </w:tc>
        <w:tc>
          <w:tcPr>
            <w:tcW w:w="709" w:type="dxa"/>
            <w:tcBorders>
              <w:top w:val="single" w:color="auto" w:sz="4" w:space="0"/>
              <w:left w:val="nil"/>
              <w:bottom w:val="single" w:color="auto" w:sz="4" w:space="0"/>
              <w:right w:val="single" w:color="auto" w:sz="4" w:space="0"/>
            </w:tcBorders>
            <w:vAlign w:val="center"/>
          </w:tcPr>
          <w:p w14:paraId="6B79F590">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781A412F">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864" w:type="dxa"/>
            <w:tcBorders>
              <w:top w:val="single" w:color="auto" w:sz="4" w:space="0"/>
              <w:left w:val="nil"/>
              <w:bottom w:val="single" w:color="auto" w:sz="4" w:space="0"/>
              <w:right w:val="single" w:color="auto" w:sz="4" w:space="0"/>
            </w:tcBorders>
            <w:vAlign w:val="center"/>
          </w:tcPr>
          <w:p w14:paraId="66E2280B">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1600</w:t>
            </w:r>
          </w:p>
        </w:tc>
        <w:tc>
          <w:tcPr>
            <w:tcW w:w="864" w:type="dxa"/>
            <w:tcBorders>
              <w:top w:val="single" w:color="auto" w:sz="4" w:space="0"/>
              <w:left w:val="nil"/>
              <w:bottom w:val="single" w:color="auto" w:sz="4" w:space="0"/>
              <w:right w:val="single" w:color="auto" w:sz="4" w:space="0"/>
            </w:tcBorders>
            <w:vAlign w:val="center"/>
          </w:tcPr>
          <w:p w14:paraId="7D0DDABB">
            <w:pPr>
              <w:keepNext w:val="0"/>
              <w:keepLines w:val="0"/>
              <w:widowControl/>
              <w:suppressLineNumbers w:val="0"/>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12800</w:t>
            </w:r>
          </w:p>
        </w:tc>
      </w:tr>
      <w:tr w14:paraId="05F91513">
        <w:tblPrEx>
          <w:tblCellMar>
            <w:top w:w="0" w:type="dxa"/>
            <w:left w:w="0" w:type="dxa"/>
            <w:bottom w:w="0" w:type="dxa"/>
            <w:right w:w="0" w:type="dxa"/>
          </w:tblCellMar>
        </w:tblPrEx>
        <w:trPr>
          <w:trHeight w:val="1750" w:hRule="atLeast"/>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1AAB24">
            <w:pPr>
              <w:ind w:left="142"/>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20FBF40">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单星大盆洗物池</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7C95494">
            <w:pPr>
              <w:widowControl/>
              <w:numPr>
                <w:ilvl w:val="0"/>
                <w:numId w:val="0"/>
              </w:numPr>
              <w:ind w:left="0" w:leftChars="0" w:firstLine="0" w:firstLineChars="0"/>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1000*760*800+150</w:t>
            </w:r>
            <w:r>
              <w:rPr>
                <w:rFonts w:hint="eastAsia" w:ascii="宋体" w:hAnsi="宋体" w:cs="宋体"/>
                <w:color w:val="000000" w:themeColor="text1"/>
                <w:kern w:val="0"/>
                <w:sz w:val="21"/>
                <w:szCs w:val="21"/>
                <w:lang w:val="en-US" w:eastAsia="zh-CN"/>
                <w14:textFill>
                  <w14:solidFill>
                    <w14:schemeClr w14:val="tx1"/>
                  </w14:solidFill>
                </w14:textFill>
              </w:rPr>
              <w:t>mm</w:t>
            </w:r>
          </w:p>
          <w:p w14:paraId="5B6E033B">
            <w:pPr>
              <w:spacing w:line="400" w:lineRule="exact"/>
              <w:jc w:val="left"/>
              <w:rPr>
                <w:rFonts w:ascii="仿宋" w:hAnsi="仿宋" w:eastAsia="仿宋" w:cs="仿宋"/>
                <w:b/>
                <w:color w:val="000000" w:themeColor="text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面板采用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4、星盆斗用1.2mm不锈钢板；                                                                   5、每盆配不锈钢ND16mm高身摇摆式水龙头</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 xml:space="preserve"> </w:t>
            </w:r>
          </w:p>
        </w:tc>
        <w:tc>
          <w:tcPr>
            <w:tcW w:w="709" w:type="dxa"/>
            <w:tcBorders>
              <w:top w:val="single" w:color="auto" w:sz="4" w:space="0"/>
              <w:left w:val="nil"/>
              <w:bottom w:val="single" w:color="auto" w:sz="4" w:space="0"/>
              <w:right w:val="single" w:color="auto" w:sz="4" w:space="0"/>
            </w:tcBorders>
            <w:vAlign w:val="center"/>
          </w:tcPr>
          <w:p w14:paraId="3788A2E7">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6DAA84E0">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w:t>
            </w:r>
          </w:p>
        </w:tc>
        <w:tc>
          <w:tcPr>
            <w:tcW w:w="864" w:type="dxa"/>
            <w:tcBorders>
              <w:top w:val="single" w:color="auto" w:sz="4" w:space="0"/>
              <w:left w:val="nil"/>
              <w:bottom w:val="single" w:color="auto" w:sz="4" w:space="0"/>
              <w:right w:val="single" w:color="auto" w:sz="4" w:space="0"/>
            </w:tcBorders>
            <w:vAlign w:val="center"/>
          </w:tcPr>
          <w:p w14:paraId="41D8663D">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2000</w:t>
            </w:r>
          </w:p>
        </w:tc>
        <w:tc>
          <w:tcPr>
            <w:tcW w:w="864" w:type="dxa"/>
            <w:tcBorders>
              <w:top w:val="single" w:color="auto" w:sz="4" w:space="0"/>
              <w:left w:val="nil"/>
              <w:bottom w:val="single" w:color="auto" w:sz="4" w:space="0"/>
              <w:right w:val="single" w:color="auto" w:sz="4" w:space="0"/>
            </w:tcBorders>
            <w:vAlign w:val="center"/>
          </w:tcPr>
          <w:p w14:paraId="55EC6761">
            <w:pPr>
              <w:keepNext w:val="0"/>
              <w:keepLines w:val="0"/>
              <w:widowControl/>
              <w:suppressLineNumbers w:val="0"/>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14000</w:t>
            </w:r>
          </w:p>
        </w:tc>
      </w:tr>
      <w:tr w14:paraId="7BDE29F8">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156DAA3">
            <w:pPr>
              <w:ind w:left="142"/>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BBFF9A2">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四层存放架</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A589279">
            <w:pPr>
              <w:widowControl/>
              <w:numPr>
                <w:ilvl w:val="0"/>
                <w:numId w:val="0"/>
              </w:numPr>
              <w:ind w:left="0" w:leftChars="0" w:firstLine="0" w:firstLineChars="0"/>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1200*500*1550</w:t>
            </w:r>
            <w:r>
              <w:rPr>
                <w:rFonts w:hint="eastAsia" w:ascii="宋体" w:hAnsi="宋体" w:cs="宋体"/>
                <w:color w:val="000000" w:themeColor="text1"/>
                <w:kern w:val="0"/>
                <w:sz w:val="21"/>
                <w:szCs w:val="21"/>
                <w:lang w:val="en-US" w:eastAsia="zh-CN"/>
                <w14:textFill>
                  <w14:solidFill>
                    <w14:schemeClr w14:val="tx1"/>
                  </w14:solidFill>
                </w14:textFill>
              </w:rPr>
              <w:t>mm</w:t>
            </w:r>
          </w:p>
          <w:p w14:paraId="79C0A887">
            <w:pPr>
              <w:adjustRightInd w:val="0"/>
              <w:spacing w:line="420" w:lineRule="atLeast"/>
              <w:jc w:val="left"/>
              <w:textAlignment w:val="baseline"/>
              <w:rPr>
                <w:rFonts w:ascii="仿宋" w:hAnsi="仿宋" w:eastAsia="仿宋" w:cs="仿宋"/>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层架整体采用框架嵌入式结构；</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2、主框架采用38*25管厚H=1.2mm 不锈钢；</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3、层架间隔条采用25x13mm优质不锈钢方管；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4、柱脚采用Φ38不锈钢管及可调高低不锈钢子弹脚。</w:t>
            </w:r>
          </w:p>
        </w:tc>
        <w:tc>
          <w:tcPr>
            <w:tcW w:w="709" w:type="dxa"/>
            <w:tcBorders>
              <w:top w:val="single" w:color="auto" w:sz="4" w:space="0"/>
              <w:left w:val="nil"/>
              <w:bottom w:val="single" w:color="auto" w:sz="4" w:space="0"/>
              <w:right w:val="single" w:color="auto" w:sz="4" w:space="0"/>
            </w:tcBorders>
            <w:vAlign w:val="center"/>
          </w:tcPr>
          <w:p w14:paraId="41475876">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66A77239">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864" w:type="dxa"/>
            <w:tcBorders>
              <w:top w:val="single" w:color="auto" w:sz="4" w:space="0"/>
              <w:left w:val="nil"/>
              <w:bottom w:val="single" w:color="auto" w:sz="4" w:space="0"/>
              <w:right w:val="single" w:color="auto" w:sz="4" w:space="0"/>
            </w:tcBorders>
            <w:vAlign w:val="center"/>
          </w:tcPr>
          <w:p w14:paraId="345D618B">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1500</w:t>
            </w:r>
          </w:p>
        </w:tc>
        <w:tc>
          <w:tcPr>
            <w:tcW w:w="864" w:type="dxa"/>
            <w:tcBorders>
              <w:top w:val="single" w:color="auto" w:sz="4" w:space="0"/>
              <w:left w:val="nil"/>
              <w:bottom w:val="single" w:color="auto" w:sz="4" w:space="0"/>
              <w:right w:val="single" w:color="auto" w:sz="4" w:space="0"/>
            </w:tcBorders>
            <w:vAlign w:val="center"/>
          </w:tcPr>
          <w:p w14:paraId="37859322">
            <w:pPr>
              <w:keepNext w:val="0"/>
              <w:keepLines w:val="0"/>
              <w:widowControl/>
              <w:suppressLineNumbers w:val="0"/>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9000</w:t>
            </w:r>
          </w:p>
        </w:tc>
      </w:tr>
      <w:tr w14:paraId="6A97B58B">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5B2D5C2">
            <w:pPr>
              <w:ind w:left="142"/>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2974921">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炉拼台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A1505F6">
            <w:pPr>
              <w:pStyle w:val="8"/>
              <w:widowControl w:val="0"/>
              <w:numPr>
                <w:ilvl w:val="0"/>
                <w:numId w:val="0"/>
              </w:numPr>
              <w:spacing w:after="12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500*1200*800+450</w:t>
            </w:r>
            <w:r>
              <w:rPr>
                <w:rFonts w:hint="eastAsia" w:ascii="宋体" w:hAnsi="宋体" w:cs="宋体"/>
                <w:color w:val="000000" w:themeColor="text1"/>
                <w:kern w:val="0"/>
                <w:sz w:val="21"/>
                <w:szCs w:val="21"/>
                <w:lang w:val="en-US" w:eastAsia="zh-CN"/>
                <w14:textFill>
                  <w14:solidFill>
                    <w14:schemeClr w14:val="tx1"/>
                  </w14:solidFill>
                </w14:textFill>
              </w:rPr>
              <w:t>mm</w:t>
            </w:r>
          </w:p>
          <w:p w14:paraId="4771D52A">
            <w:pPr>
              <w:jc w:val="both"/>
              <w:rPr>
                <w:rFonts w:ascii="仿宋" w:hAnsi="仿宋" w:eastAsia="仿宋" w:cs="仿宋"/>
                <w:color w:val="000000" w:themeColor="text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优质雪花不锈钢板厚1.2mm制作</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2.可调子弹脚用Φ38mm不锈钢子弹脚</w:t>
            </w:r>
            <w:r>
              <w:rPr>
                <w:rFonts w:hint="eastAsia" w:ascii="宋体" w:hAnsi="宋体" w:cs="宋体"/>
                <w:color w:val="000000" w:themeColor="text1"/>
                <w:kern w:val="0"/>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7B921CD1">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0C1607B6">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434F5769">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1150</w:t>
            </w:r>
          </w:p>
        </w:tc>
        <w:tc>
          <w:tcPr>
            <w:tcW w:w="864" w:type="dxa"/>
            <w:tcBorders>
              <w:top w:val="single" w:color="auto" w:sz="4" w:space="0"/>
              <w:left w:val="nil"/>
              <w:bottom w:val="single" w:color="auto" w:sz="4" w:space="0"/>
              <w:right w:val="single" w:color="auto" w:sz="4" w:space="0"/>
            </w:tcBorders>
            <w:vAlign w:val="center"/>
          </w:tcPr>
          <w:p w14:paraId="40609429">
            <w:pPr>
              <w:keepNext w:val="0"/>
              <w:keepLines w:val="0"/>
              <w:widowControl/>
              <w:suppressLineNumbers w:val="0"/>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2300</w:t>
            </w:r>
          </w:p>
        </w:tc>
      </w:tr>
      <w:tr w14:paraId="3E136221">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5E49483">
            <w:pPr>
              <w:ind w:left="142"/>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F3B0821">
            <w:pPr>
              <w:widowControl/>
              <w:jc w:val="center"/>
              <w:textAlignment w:val="cente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商用电磁单头大锅灶</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DF3DFF0">
            <w:pPr>
              <w:snapToGrid w:val="0"/>
              <w:jc w:val="left"/>
              <w:rPr>
                <w:rFonts w:ascii="仿宋" w:hAnsi="仿宋" w:eastAsia="仿宋" w:cs="仿宋"/>
                <w:b/>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规格：1100*1200*800+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470/900</w:t>
            </w:r>
            <w:r>
              <w:rPr>
                <w:rFonts w:hint="eastAsia" w:ascii="宋体" w:hAnsi="宋体" w:eastAsia="宋体" w:cs="宋体"/>
                <w:color w:val="000000" w:themeColor="text1"/>
                <w:kern w:val="0"/>
                <w:sz w:val="21"/>
                <w:szCs w:val="21"/>
                <w14:textFill>
                  <w14:solidFill>
                    <w14:schemeClr w14:val="tx1"/>
                  </w14:solidFill>
                </w14:textFill>
              </w:rPr>
              <w:t xml:space="preserve">mm,功率/电压 25KW/380V，配置≥3.0mm厚≥900mm锅，炉面一体成型，侧板采用鼓筋工艺，结构更稳固；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2、炉面板采用304不锈钢磨砂板制作，板材厚度1.4mm,前板1.2mm,侧板、背板采用不锈钢磨砂板制作，板材厚度≥1.0mm；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3、采用120mm高梁设计，灵动悬臂万向摇摆加注水，轻松一拨即可精准定位，炉面黄金倾角设计，双通道分离架构，零残留，干净卫生；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4、使用磁感8（或以上）档位无极360℃周旋开关，档位对应精确数字功率调节；</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5、铜条稳流机芯，双冗余过流保护，自适应功率补偿，分层负压散热设计，配置专用耐高温、防冲击高低压电源，运行平稳；</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6、规律几何式布线，内三循环独立散热设计，配置耐高温风扇；</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7、采用200*130mm LED明火仿真屏，功能信息屏幕显示；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8、具有实时用电量、功率、档位、动态仿真火力显示，具有无锅、超温、缺相、传感、过载故障中文显示保护功能，轻松掌握设备运营状态；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9、线盘采用宽频涡流加热技术，全铜密绕线盘、双核防护、猛火安全新标准；</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lang w:val="en-US" w:eastAsia="zh-CN"/>
                <w14:textFill>
                  <w14:solidFill>
                    <w14:schemeClr w14:val="tx1"/>
                  </w14:solidFill>
                </w14:textFill>
              </w:rPr>
              <w:t>▲10、商用电磁炉（开关控制模块）、控制板、风机、开关手柄依据</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lang w:val="en-US" w:eastAsia="zh-CN"/>
                <w14:textFill>
                  <w14:solidFill>
                    <w14:schemeClr w14:val="tx1"/>
                  </w14:solidFill>
                </w14:textFill>
              </w:rPr>
              <w:t>GB/T 2423.3《环境试验第2部分：试验方法试验Cab:恒定湿热试验》在温度：65℃±2℃；湿度：85%±3；试验≥720H,在常温下恢复到稳定后查看外观正常(无生锈，无变形)；</w:t>
            </w:r>
            <w:r>
              <w:rPr>
                <w:rFonts w:hint="eastAsia" w:ascii="宋体" w:hAnsi="宋体" w:eastAsia="宋体" w:cs="宋体"/>
                <w:b/>
                <w:bCs/>
                <w:color w:val="000000" w:themeColor="text1"/>
                <w:kern w:val="0"/>
                <w:sz w:val="21"/>
                <w:szCs w:val="21"/>
                <w:lang w:val="en-US" w:eastAsia="zh-CN"/>
                <w14:textFill>
                  <w14:solidFill>
                    <w14:schemeClr w14:val="tx1"/>
                  </w14:solidFill>
                </w14:textFill>
              </w:rPr>
              <w:t>签合同时必须提供国家认可的第三方检测机构出具带有CNAS或CMA标志的关于该功能的检测报告复印件，供货前原件核查。</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lang w:val="en-US" w:eastAsia="zh-CN"/>
                <w14:textFill>
                  <w14:solidFill>
                    <w14:schemeClr w14:val="tx1"/>
                  </w14:solidFill>
                </w14:textFill>
              </w:rPr>
              <w:t>▲11、产品机芯</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lang w:val="en-US" w:eastAsia="zh-CN"/>
                <w14:textFill>
                  <w14:solidFill>
                    <w14:schemeClr w14:val="tx1"/>
                  </w14:solidFill>
                </w14:textFill>
              </w:rPr>
              <w:t>GB/T 2423.4标准要求，检验依据</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lang w:val="en-US" w:eastAsia="zh-CN"/>
                <w14:textFill>
                  <w14:solidFill>
                    <w14:schemeClr w14:val="tx1"/>
                  </w14:solidFill>
                </w14:textFill>
              </w:rPr>
              <w:t>GB/T 2423.4《电工电子产品环境试验 第2部分：试验方法 试验Db 交变湿热（12h＋12h循环）》，非工作状态、不带包装状态，温度40℃±2℃，循环1次，温湿度施加方法为方法1，试验样品在常温下恢复到稳定至少1小时，单项评价为合格；</w:t>
            </w:r>
            <w:r>
              <w:rPr>
                <w:rFonts w:hint="eastAsia" w:ascii="宋体" w:hAnsi="宋体" w:eastAsia="宋体" w:cs="宋体"/>
                <w:b/>
                <w:bCs/>
                <w:color w:val="000000" w:themeColor="text1"/>
                <w:kern w:val="0"/>
                <w:sz w:val="21"/>
                <w:szCs w:val="21"/>
                <w:lang w:val="en-US" w:eastAsia="zh-CN"/>
                <w14:textFill>
                  <w14:solidFill>
                    <w14:schemeClr w14:val="tx1"/>
                  </w14:solidFill>
                </w14:textFill>
              </w:rPr>
              <w:t>签合同时必须提供国家认可的第三方检测机构出具带有CNAS或CMA标志的关于该功能的检测报告复印件，供货前原件核查。</w:t>
            </w:r>
            <w:r>
              <w:rPr>
                <w:rFonts w:hint="eastAsia" w:ascii="宋体" w:hAnsi="宋体" w:eastAsia="宋体" w:cs="宋体"/>
                <w:b/>
                <w:bCs/>
                <w:color w:val="000000" w:themeColor="text1"/>
                <w:kern w:val="0"/>
                <w:sz w:val="21"/>
                <w:szCs w:val="21"/>
                <w:lang w:val="en-US" w:eastAsia="zh-CN"/>
                <w14:textFill>
                  <w14:solidFill>
                    <w14:schemeClr w14:val="tx1"/>
                  </w14:solidFill>
                </w14:textFill>
              </w:rPr>
              <w:br w:type="textWrapping"/>
            </w:r>
            <w:r>
              <w:rPr>
                <w:rFonts w:hint="eastAsia" w:ascii="宋体" w:hAnsi="宋体" w:eastAsia="宋体" w:cs="宋体"/>
                <w:color w:val="000000" w:themeColor="text1"/>
                <w:kern w:val="0"/>
                <w:sz w:val="21"/>
                <w:szCs w:val="21"/>
                <w:lang w:val="en-US" w:eastAsia="zh-CN"/>
                <w14:textFill>
                  <w14:solidFill>
                    <w14:schemeClr w14:val="tx1"/>
                  </w14:solidFill>
                </w14:textFill>
              </w:rPr>
              <w:t>▲12、产品线盘</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lang w:val="en-US" w:eastAsia="zh-CN"/>
                <w14:textFill>
                  <w14:solidFill>
                    <w14:schemeClr w14:val="tx1"/>
                  </w14:solidFill>
                </w14:textFill>
              </w:rPr>
              <w:t>GB/T 5169.16《电工电子产品着火危险试验第16部分：试验火焰50W水平与垂直火焰试验方法》，在23℃,45-55%RH湿度环境中放置48h，70℃烘箱预处理168h后干燥冷却到室温，不应燃烧到夹持样品的夹子处、燃烧颗料或滴落物不应引燃脱脂棉，符合要求。</w:t>
            </w:r>
            <w:r>
              <w:rPr>
                <w:rFonts w:hint="eastAsia" w:ascii="宋体" w:hAnsi="宋体" w:eastAsia="宋体" w:cs="宋体"/>
                <w:b/>
                <w:bCs/>
                <w:color w:val="000000" w:themeColor="text1"/>
                <w:kern w:val="0"/>
                <w:sz w:val="21"/>
                <w:szCs w:val="21"/>
                <w:lang w:val="en-US" w:eastAsia="zh-CN"/>
                <w14:textFill>
                  <w14:solidFill>
                    <w14:schemeClr w14:val="tx1"/>
                  </w14:solidFill>
                </w14:textFill>
              </w:rPr>
              <w:t>签合同时必须提供国家认可的第三方检测机构出具带有CNAS或CMA标志的关于该功能的检测报告复印件，供货前原件核查。</w:t>
            </w:r>
            <w:r>
              <w:rPr>
                <w:rFonts w:hint="eastAsia" w:ascii="宋体" w:hAnsi="宋体" w:eastAsia="宋体" w:cs="宋体"/>
                <w:b/>
                <w:bCs/>
                <w:color w:val="000000" w:themeColor="text1"/>
                <w:kern w:val="0"/>
                <w:sz w:val="21"/>
                <w:szCs w:val="21"/>
                <w14:textFill>
                  <w14:solidFill>
                    <w14:schemeClr w14:val="tx1"/>
                  </w14:solidFill>
                </w14:textFill>
              </w:rPr>
              <w:t xml:space="preserve">  </w:t>
            </w:r>
          </w:p>
        </w:tc>
        <w:tc>
          <w:tcPr>
            <w:tcW w:w="709" w:type="dxa"/>
            <w:tcBorders>
              <w:top w:val="single" w:color="auto" w:sz="4" w:space="0"/>
              <w:left w:val="nil"/>
              <w:bottom w:val="single" w:color="auto" w:sz="4" w:space="0"/>
              <w:right w:val="single" w:color="auto" w:sz="4" w:space="0"/>
            </w:tcBorders>
            <w:vAlign w:val="center"/>
          </w:tcPr>
          <w:p w14:paraId="32EA113D">
            <w:pPr>
              <w:widowControl/>
              <w:jc w:val="center"/>
              <w:textAlignment w:val="cente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69EFF7F2">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864" w:type="dxa"/>
            <w:tcBorders>
              <w:top w:val="single" w:color="auto" w:sz="4" w:space="0"/>
              <w:left w:val="nil"/>
              <w:bottom w:val="single" w:color="auto" w:sz="4" w:space="0"/>
              <w:right w:val="single" w:color="auto" w:sz="4" w:space="0"/>
            </w:tcBorders>
            <w:vAlign w:val="center"/>
          </w:tcPr>
          <w:p w14:paraId="61CED8F6">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21600</w:t>
            </w:r>
          </w:p>
        </w:tc>
        <w:tc>
          <w:tcPr>
            <w:tcW w:w="864" w:type="dxa"/>
            <w:tcBorders>
              <w:top w:val="single" w:color="auto" w:sz="4" w:space="0"/>
              <w:left w:val="nil"/>
              <w:bottom w:val="single" w:color="auto" w:sz="4" w:space="0"/>
              <w:right w:val="single" w:color="auto" w:sz="4" w:space="0"/>
            </w:tcBorders>
            <w:vAlign w:val="center"/>
          </w:tcPr>
          <w:p w14:paraId="63959D0D">
            <w:pPr>
              <w:keepNext w:val="0"/>
              <w:keepLines w:val="0"/>
              <w:widowControl/>
              <w:suppressLineNumbers w:val="0"/>
              <w:jc w:val="center"/>
              <w:textAlignment w:val="cente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129600</w:t>
            </w:r>
          </w:p>
        </w:tc>
      </w:tr>
      <w:tr w14:paraId="44A85ABD">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0B7BA9E">
            <w:pPr>
              <w:ind w:left="142"/>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8</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E42709D">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炉拼台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4C09A45">
            <w:pPr>
              <w:pStyle w:val="8"/>
              <w:widowControl w:val="0"/>
              <w:numPr>
                <w:ilvl w:val="0"/>
                <w:numId w:val="0"/>
              </w:numPr>
              <w:spacing w:after="12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400*1200*800+450</w:t>
            </w:r>
            <w:r>
              <w:rPr>
                <w:rFonts w:hint="eastAsia" w:ascii="宋体" w:hAnsi="宋体" w:cs="宋体"/>
                <w:color w:val="000000" w:themeColor="text1"/>
                <w:kern w:val="0"/>
                <w:sz w:val="21"/>
                <w:szCs w:val="21"/>
                <w:lang w:val="en-US" w:eastAsia="zh-CN"/>
                <w14:textFill>
                  <w14:solidFill>
                    <w14:schemeClr w14:val="tx1"/>
                  </w14:solidFill>
                </w14:textFill>
              </w:rPr>
              <w:t>mm</w:t>
            </w:r>
          </w:p>
          <w:p w14:paraId="452023A1">
            <w:pPr>
              <w:pStyle w:val="8"/>
              <w:numPr>
                <w:ilvl w:val="0"/>
                <w:numId w:val="0"/>
              </w:numPr>
              <w:ind w:left="0" w:leftChars="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优质雪花不锈钢板厚1.2mm制作</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2.可调子弹脚用Φ38mm不锈钢子弹脚</w:t>
            </w:r>
            <w:r>
              <w:rPr>
                <w:rFonts w:hint="eastAsia" w:ascii="宋体" w:hAnsi="宋体" w:cs="宋体"/>
                <w:color w:val="000000" w:themeColor="text1"/>
                <w:kern w:val="0"/>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406DD865">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0660D7F8">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716815AA">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1150</w:t>
            </w:r>
          </w:p>
        </w:tc>
        <w:tc>
          <w:tcPr>
            <w:tcW w:w="864" w:type="dxa"/>
            <w:tcBorders>
              <w:top w:val="single" w:color="auto" w:sz="4" w:space="0"/>
              <w:left w:val="nil"/>
              <w:bottom w:val="single" w:color="auto" w:sz="4" w:space="0"/>
              <w:right w:val="single" w:color="auto" w:sz="4" w:space="0"/>
            </w:tcBorders>
            <w:vAlign w:val="center"/>
          </w:tcPr>
          <w:p w14:paraId="35155696">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2300</w:t>
            </w:r>
          </w:p>
        </w:tc>
      </w:tr>
      <w:tr w14:paraId="62EBE35D">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819E803">
            <w:pPr>
              <w:ind w:left="142"/>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9</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20345CF">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不锈钢抽油烟罩</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6207C0B">
            <w:pPr>
              <w:pStyle w:val="8"/>
              <w:widowControl w:val="0"/>
              <w:numPr>
                <w:ilvl w:val="0"/>
                <w:numId w:val="0"/>
              </w:numPr>
              <w:spacing w:after="12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 </w:t>
            </w: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L*1300*500</w:t>
            </w:r>
            <w:r>
              <w:rPr>
                <w:rFonts w:hint="eastAsia" w:ascii="宋体" w:hAnsi="宋体" w:cs="宋体"/>
                <w:color w:val="000000" w:themeColor="text1"/>
                <w:kern w:val="0"/>
                <w:sz w:val="21"/>
                <w:szCs w:val="21"/>
                <w:lang w:val="en-US" w:eastAsia="zh-CN"/>
                <w14:textFill>
                  <w14:solidFill>
                    <w14:schemeClr w14:val="tx1"/>
                  </w14:solidFill>
                </w14:textFill>
              </w:rPr>
              <w:t>mm</w:t>
            </w:r>
          </w:p>
          <w:p w14:paraId="75C7CBCB">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1.2mm优质雪花不锈钢板制作</w:t>
            </w:r>
            <w:r>
              <w:rPr>
                <w:rFonts w:hint="eastAsia" w:ascii="宋体" w:hAnsi="宋体" w:cs="宋体"/>
                <w:color w:val="000000" w:themeColor="text1"/>
                <w:kern w:val="0"/>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7D2636B7">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米</w:t>
            </w:r>
          </w:p>
        </w:tc>
        <w:tc>
          <w:tcPr>
            <w:tcW w:w="850" w:type="dxa"/>
            <w:tcBorders>
              <w:top w:val="single" w:color="auto" w:sz="4" w:space="0"/>
              <w:left w:val="nil"/>
              <w:bottom w:val="single" w:color="auto" w:sz="4" w:space="0"/>
              <w:right w:val="single" w:color="auto" w:sz="4" w:space="0"/>
            </w:tcBorders>
            <w:vAlign w:val="center"/>
          </w:tcPr>
          <w:p w14:paraId="4BD3E3BE">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8.4</w:t>
            </w:r>
          </w:p>
        </w:tc>
        <w:tc>
          <w:tcPr>
            <w:tcW w:w="864" w:type="dxa"/>
            <w:tcBorders>
              <w:top w:val="single" w:color="auto" w:sz="4" w:space="0"/>
              <w:left w:val="nil"/>
              <w:bottom w:val="single" w:color="auto" w:sz="4" w:space="0"/>
              <w:right w:val="single" w:color="auto" w:sz="4" w:space="0"/>
            </w:tcBorders>
            <w:vAlign w:val="center"/>
          </w:tcPr>
          <w:p w14:paraId="556015E3">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1430</w:t>
            </w:r>
          </w:p>
        </w:tc>
        <w:tc>
          <w:tcPr>
            <w:tcW w:w="864" w:type="dxa"/>
            <w:tcBorders>
              <w:top w:val="single" w:color="auto" w:sz="4" w:space="0"/>
              <w:left w:val="nil"/>
              <w:bottom w:val="single" w:color="auto" w:sz="4" w:space="0"/>
              <w:right w:val="single" w:color="auto" w:sz="4" w:space="0"/>
            </w:tcBorders>
            <w:vAlign w:val="center"/>
          </w:tcPr>
          <w:p w14:paraId="7C467BF7">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12012</w:t>
            </w:r>
          </w:p>
        </w:tc>
      </w:tr>
      <w:tr w14:paraId="4935EED7">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C444861">
            <w:pPr>
              <w:ind w:left="142"/>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10</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6004F0A">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平板推车</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16624F8">
            <w:pPr>
              <w:pStyle w:val="8"/>
              <w:widowControl w:val="0"/>
              <w:numPr>
                <w:ilvl w:val="0"/>
                <w:numId w:val="0"/>
              </w:numPr>
              <w:spacing w:after="12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 </w:t>
            </w: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1000*600*860</w:t>
            </w:r>
            <w:r>
              <w:rPr>
                <w:rFonts w:hint="eastAsia" w:ascii="宋体" w:hAnsi="宋体" w:cs="宋体"/>
                <w:color w:val="000000" w:themeColor="text1"/>
                <w:kern w:val="0"/>
                <w:sz w:val="21"/>
                <w:szCs w:val="21"/>
                <w:lang w:val="en-US" w:eastAsia="zh-CN"/>
                <w14:textFill>
                  <w14:solidFill>
                    <w14:schemeClr w14:val="tx1"/>
                  </w14:solidFill>
                </w14:textFill>
              </w:rPr>
              <w:t>mm</w:t>
            </w:r>
          </w:p>
          <w:p w14:paraId="7C432709">
            <w:pPr>
              <w:widowControl/>
              <w:numPr>
                <w:ilvl w:val="0"/>
                <w:numId w:val="4"/>
              </w:numPr>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产品主要材料采用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不锈钢制作，车盘面板厚1.2mm，管架用厚1.2㎜Φ32㎜圆管，配4个重型方向脚轮，其中2个带刹车。</w:t>
            </w:r>
          </w:p>
        </w:tc>
        <w:tc>
          <w:tcPr>
            <w:tcW w:w="709" w:type="dxa"/>
            <w:tcBorders>
              <w:top w:val="single" w:color="auto" w:sz="4" w:space="0"/>
              <w:left w:val="nil"/>
              <w:bottom w:val="single" w:color="auto" w:sz="4" w:space="0"/>
              <w:right w:val="single" w:color="auto" w:sz="4" w:space="0"/>
            </w:tcBorders>
            <w:vAlign w:val="center"/>
          </w:tcPr>
          <w:p w14:paraId="028BC398">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5C66B7FC">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7C94F7A1">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1350</w:t>
            </w:r>
          </w:p>
        </w:tc>
        <w:tc>
          <w:tcPr>
            <w:tcW w:w="864" w:type="dxa"/>
            <w:tcBorders>
              <w:top w:val="single" w:color="auto" w:sz="4" w:space="0"/>
              <w:left w:val="nil"/>
              <w:bottom w:val="single" w:color="auto" w:sz="4" w:space="0"/>
              <w:right w:val="single" w:color="auto" w:sz="4" w:space="0"/>
            </w:tcBorders>
            <w:vAlign w:val="center"/>
          </w:tcPr>
          <w:p w14:paraId="06F31718">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2700</w:t>
            </w:r>
          </w:p>
        </w:tc>
      </w:tr>
      <w:tr w14:paraId="5B1B1A69">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EDDB08D">
            <w:pPr>
              <w:ind w:left="142"/>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11</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858FD6E">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单通道荷台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37D1174">
            <w:pPr>
              <w:pStyle w:val="8"/>
              <w:widowControl w:val="0"/>
              <w:numPr>
                <w:ilvl w:val="0"/>
                <w:numId w:val="0"/>
              </w:numPr>
              <w:spacing w:after="12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 </w:t>
            </w: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1800*700*800</w:t>
            </w:r>
            <w:r>
              <w:rPr>
                <w:rFonts w:hint="eastAsia" w:ascii="宋体" w:hAnsi="宋体" w:cs="宋体"/>
                <w:color w:val="000000" w:themeColor="text1"/>
                <w:kern w:val="0"/>
                <w:sz w:val="21"/>
                <w:szCs w:val="21"/>
                <w:lang w:val="en-US" w:eastAsia="zh-CN"/>
                <w14:textFill>
                  <w14:solidFill>
                    <w14:schemeClr w14:val="tx1"/>
                  </w14:solidFill>
                </w14:textFill>
              </w:rPr>
              <w:t>mm</w:t>
            </w:r>
          </w:p>
          <w:p w14:paraId="402BB875">
            <w:pPr>
              <w:pStyle w:val="8"/>
              <w:numPr>
                <w:ilvl w:val="0"/>
                <w:numId w:val="0"/>
              </w:numPr>
              <w:ind w:left="105" w:leftChars="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台面采用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优质雪花不锈钢板厚1.2mm加15mm木板夹层                                              2.侧板用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1.2mm不锈钢板                                                                              3.柜内层板用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1.2mm优质不锈钢板                                                                        4.趟门用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                                                                              5.支架柱横梁用1.0mm不锈钢板折弯；                                                            6.支架管用25×13mm不锈钢方管，Ф51mm不锈钢可调脚。</w:t>
            </w:r>
          </w:p>
        </w:tc>
        <w:tc>
          <w:tcPr>
            <w:tcW w:w="709" w:type="dxa"/>
            <w:tcBorders>
              <w:top w:val="single" w:color="auto" w:sz="4" w:space="0"/>
              <w:left w:val="nil"/>
              <w:bottom w:val="single" w:color="auto" w:sz="4" w:space="0"/>
              <w:right w:val="single" w:color="auto" w:sz="4" w:space="0"/>
            </w:tcBorders>
            <w:vAlign w:val="center"/>
          </w:tcPr>
          <w:p w14:paraId="66C3A788">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0A98808C">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864" w:type="dxa"/>
            <w:tcBorders>
              <w:top w:val="single" w:color="auto" w:sz="4" w:space="0"/>
              <w:left w:val="nil"/>
              <w:bottom w:val="single" w:color="auto" w:sz="4" w:space="0"/>
              <w:right w:val="single" w:color="auto" w:sz="4" w:space="0"/>
            </w:tcBorders>
            <w:vAlign w:val="center"/>
          </w:tcPr>
          <w:p w14:paraId="6ED62695">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3630</w:t>
            </w:r>
          </w:p>
        </w:tc>
        <w:tc>
          <w:tcPr>
            <w:tcW w:w="864" w:type="dxa"/>
            <w:tcBorders>
              <w:top w:val="single" w:color="auto" w:sz="4" w:space="0"/>
              <w:left w:val="nil"/>
              <w:bottom w:val="single" w:color="auto" w:sz="4" w:space="0"/>
              <w:right w:val="single" w:color="auto" w:sz="4" w:space="0"/>
            </w:tcBorders>
            <w:vAlign w:val="center"/>
          </w:tcPr>
          <w:p w14:paraId="5C51E6AF">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10890</w:t>
            </w:r>
          </w:p>
        </w:tc>
      </w:tr>
      <w:tr w14:paraId="74EB60A6">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CAE99EC">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12</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86E5C87">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电子秤</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A21630A">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交直流两用，可充电、采用LED数码显示</w:t>
            </w:r>
            <w:r>
              <w:rPr>
                <w:rFonts w:hint="eastAsia" w:ascii="宋体" w:hAnsi="宋体" w:cs="宋体"/>
                <w:color w:val="000000" w:themeColor="text1"/>
                <w:kern w:val="0"/>
                <w:sz w:val="21"/>
                <w:szCs w:val="21"/>
                <w:lang w:eastAsia="zh-CN"/>
                <w14:textFill>
                  <w14:solidFill>
                    <w14:schemeClr w14:val="tx1"/>
                  </w14:solidFill>
                </w14:textFill>
              </w:rPr>
              <w:t>，称重：</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300KG </w:t>
            </w:r>
          </w:p>
        </w:tc>
        <w:tc>
          <w:tcPr>
            <w:tcW w:w="709" w:type="dxa"/>
            <w:tcBorders>
              <w:top w:val="single" w:color="auto" w:sz="4" w:space="0"/>
              <w:left w:val="nil"/>
              <w:bottom w:val="single" w:color="auto" w:sz="4" w:space="0"/>
              <w:right w:val="single" w:color="auto" w:sz="4" w:space="0"/>
            </w:tcBorders>
            <w:vAlign w:val="center"/>
          </w:tcPr>
          <w:p w14:paraId="5DD25A78">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4CE1223D">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79C87D1D">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242</w:t>
            </w:r>
          </w:p>
        </w:tc>
        <w:tc>
          <w:tcPr>
            <w:tcW w:w="864" w:type="dxa"/>
            <w:tcBorders>
              <w:top w:val="single" w:color="auto" w:sz="4" w:space="0"/>
              <w:left w:val="nil"/>
              <w:bottom w:val="single" w:color="auto" w:sz="4" w:space="0"/>
              <w:right w:val="single" w:color="auto" w:sz="4" w:space="0"/>
            </w:tcBorders>
            <w:vAlign w:val="center"/>
          </w:tcPr>
          <w:p w14:paraId="3524CE28">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242</w:t>
            </w:r>
          </w:p>
        </w:tc>
      </w:tr>
      <w:tr w14:paraId="1FDD3340">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071B5AB">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DC63201">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双层砧板工作台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68ED9CE">
            <w:pPr>
              <w:pStyle w:val="8"/>
              <w:widowControl w:val="0"/>
              <w:numPr>
                <w:ilvl w:val="0"/>
                <w:numId w:val="0"/>
              </w:numPr>
              <w:spacing w:after="12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 </w:t>
            </w: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1800*800*800</w:t>
            </w:r>
            <w:r>
              <w:rPr>
                <w:rFonts w:hint="eastAsia" w:ascii="宋体" w:hAnsi="宋体" w:cs="宋体"/>
                <w:color w:val="000000" w:themeColor="text1"/>
                <w:kern w:val="0"/>
                <w:sz w:val="21"/>
                <w:szCs w:val="21"/>
                <w:lang w:val="en-US" w:eastAsia="zh-CN"/>
                <w14:textFill>
                  <w14:solidFill>
                    <w14:schemeClr w14:val="tx1"/>
                  </w14:solidFill>
                </w14:textFill>
              </w:rPr>
              <w:t>mm</w:t>
            </w:r>
          </w:p>
          <w:p w14:paraId="61784D8D">
            <w:pPr>
              <w:pStyle w:val="8"/>
              <w:numPr>
                <w:ilvl w:val="0"/>
                <w:numId w:val="0"/>
              </w:numPr>
              <w:ind w:left="105" w:leftChars="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工作台面板采用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1.2mm优质雪花不锈钢板加垫20mm大芯夹板；或起模灌浆固定紧贴面板并以0.8mm的优质不锈钢板做底板封板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4.层板用1.0mm优质雪花不锈钢磨砂贴塑板；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5.加强筋采用1.0mm优质雪花不锈钢板折弯</w:t>
            </w:r>
            <w:r>
              <w:rPr>
                <w:rFonts w:hint="eastAsia" w:ascii="宋体" w:hAnsi="宋体" w:cs="宋体"/>
                <w:color w:val="000000" w:themeColor="text1"/>
                <w:kern w:val="0"/>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2E00BA57">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C8E0DBC">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864" w:type="dxa"/>
            <w:tcBorders>
              <w:top w:val="single" w:color="auto" w:sz="4" w:space="0"/>
              <w:left w:val="nil"/>
              <w:bottom w:val="single" w:color="auto" w:sz="4" w:space="0"/>
              <w:right w:val="single" w:color="auto" w:sz="4" w:space="0"/>
            </w:tcBorders>
            <w:vAlign w:val="center"/>
          </w:tcPr>
          <w:p w14:paraId="57D4E672">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2840</w:t>
            </w:r>
          </w:p>
        </w:tc>
        <w:tc>
          <w:tcPr>
            <w:tcW w:w="864" w:type="dxa"/>
            <w:tcBorders>
              <w:top w:val="single" w:color="auto" w:sz="4" w:space="0"/>
              <w:left w:val="nil"/>
              <w:bottom w:val="single" w:color="auto" w:sz="4" w:space="0"/>
              <w:right w:val="single" w:color="auto" w:sz="4" w:space="0"/>
            </w:tcBorders>
            <w:vAlign w:val="center"/>
          </w:tcPr>
          <w:p w14:paraId="275E394D">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11360</w:t>
            </w:r>
          </w:p>
        </w:tc>
      </w:tr>
      <w:tr w14:paraId="4888AC70">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EE79EF1">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14</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FE17395">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单星砧板工作台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4258348">
            <w:pPr>
              <w:widowControl/>
              <w:numPr>
                <w:ilvl w:val="0"/>
                <w:numId w:val="0"/>
              </w:numPr>
              <w:ind w:left="105" w:leftChars="0" w:firstLine="0" w:firstLineChars="0"/>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1500*760*800+150</w:t>
            </w:r>
            <w:r>
              <w:rPr>
                <w:rFonts w:hint="eastAsia" w:ascii="宋体" w:hAnsi="宋体" w:cs="宋体"/>
                <w:color w:val="000000" w:themeColor="text1"/>
                <w:kern w:val="0"/>
                <w:sz w:val="21"/>
                <w:szCs w:val="21"/>
                <w:lang w:val="en-US" w:eastAsia="zh-CN"/>
                <w14:textFill>
                  <w14:solidFill>
                    <w14:schemeClr w14:val="tx1"/>
                  </w14:solidFill>
                </w14:textFill>
              </w:rPr>
              <w:t>mm</w:t>
            </w:r>
          </w:p>
          <w:p w14:paraId="065E390D">
            <w:pPr>
              <w:widowControl/>
              <w:numPr>
                <w:ilvl w:val="0"/>
                <w:numId w:val="0"/>
              </w:numPr>
              <w:ind w:left="105" w:leftChars="0" w:firstLine="0" w:firstLineChars="0"/>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面板采用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4、星盆斗用1.2mm不锈钢板；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5、每盆配不锈钢ND16mm高身摇摆式水龙头</w:t>
            </w:r>
            <w:r>
              <w:rPr>
                <w:rFonts w:hint="eastAsia" w:ascii="宋体" w:hAnsi="宋体" w:cs="宋体"/>
                <w:color w:val="000000" w:themeColor="text1"/>
                <w:kern w:val="0"/>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103C9614">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3386BB81">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290D4824">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1235</w:t>
            </w:r>
          </w:p>
        </w:tc>
        <w:tc>
          <w:tcPr>
            <w:tcW w:w="864" w:type="dxa"/>
            <w:tcBorders>
              <w:top w:val="single" w:color="auto" w:sz="4" w:space="0"/>
              <w:left w:val="nil"/>
              <w:bottom w:val="single" w:color="auto" w:sz="4" w:space="0"/>
              <w:right w:val="single" w:color="auto" w:sz="4" w:space="0"/>
            </w:tcBorders>
            <w:vAlign w:val="center"/>
          </w:tcPr>
          <w:p w14:paraId="436E55DF">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2470</w:t>
            </w:r>
          </w:p>
        </w:tc>
      </w:tr>
      <w:tr w14:paraId="6561FD1C">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6DC0F85">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15</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95E6C55">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双通道荷台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A654E53">
            <w:pPr>
              <w:widowControl/>
              <w:numPr>
                <w:ilvl w:val="0"/>
                <w:numId w:val="0"/>
              </w:numPr>
              <w:ind w:left="105" w:leftChars="0" w:firstLine="0" w:firstLineChars="0"/>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1200*800*800</w:t>
            </w:r>
            <w:r>
              <w:rPr>
                <w:rFonts w:hint="eastAsia" w:ascii="宋体" w:hAnsi="宋体" w:cs="宋体"/>
                <w:color w:val="000000" w:themeColor="text1"/>
                <w:kern w:val="0"/>
                <w:sz w:val="21"/>
                <w:szCs w:val="21"/>
                <w:lang w:val="en-US" w:eastAsia="zh-CN"/>
                <w14:textFill>
                  <w14:solidFill>
                    <w14:schemeClr w14:val="tx1"/>
                  </w14:solidFill>
                </w14:textFill>
              </w:rPr>
              <w:t>mm</w:t>
            </w:r>
          </w:p>
          <w:p w14:paraId="5948C6BF">
            <w:pPr>
              <w:pStyle w:val="8"/>
              <w:numPr>
                <w:ilvl w:val="0"/>
                <w:numId w:val="0"/>
              </w:numPr>
              <w:ind w:left="105" w:leftChars="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台面采用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优质雪花不锈钢板厚1.2mm加15mm木板夹层                                              2.侧板用304#1.2mm不锈钢板                                                                              3.柜内层板用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1.2mm优质不锈钢板                                                                        4.趟门用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                                                                              5.支架柱横梁用1.0mm不锈钢板折弯；                                                            6.支架管用25×13mm不锈钢方管，Ф51mm不锈钢可调脚。</w:t>
            </w:r>
          </w:p>
        </w:tc>
        <w:tc>
          <w:tcPr>
            <w:tcW w:w="709" w:type="dxa"/>
            <w:tcBorders>
              <w:top w:val="single" w:color="auto" w:sz="4" w:space="0"/>
              <w:left w:val="nil"/>
              <w:bottom w:val="single" w:color="auto" w:sz="4" w:space="0"/>
              <w:right w:val="single" w:color="auto" w:sz="4" w:space="0"/>
            </w:tcBorders>
            <w:vAlign w:val="center"/>
          </w:tcPr>
          <w:p w14:paraId="311B2A29">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649FBD37">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4C54B59E">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3190</w:t>
            </w:r>
          </w:p>
        </w:tc>
        <w:tc>
          <w:tcPr>
            <w:tcW w:w="864" w:type="dxa"/>
            <w:tcBorders>
              <w:top w:val="single" w:color="auto" w:sz="4" w:space="0"/>
              <w:left w:val="nil"/>
              <w:bottom w:val="single" w:color="auto" w:sz="4" w:space="0"/>
              <w:right w:val="single" w:color="auto" w:sz="4" w:space="0"/>
            </w:tcBorders>
            <w:vAlign w:val="center"/>
          </w:tcPr>
          <w:p w14:paraId="24271BD2">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3190</w:t>
            </w:r>
          </w:p>
        </w:tc>
      </w:tr>
      <w:tr w14:paraId="7E2BADA6">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0ADBA98">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16</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A982E4B">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双通道荷台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1ED130F">
            <w:pPr>
              <w:widowControl/>
              <w:numPr>
                <w:ilvl w:val="0"/>
                <w:numId w:val="0"/>
              </w:numPr>
              <w:ind w:left="105" w:leftChars="0" w:firstLine="0" w:firstLineChars="0"/>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1800*800*800</w:t>
            </w:r>
            <w:r>
              <w:rPr>
                <w:rFonts w:hint="eastAsia" w:ascii="宋体" w:hAnsi="宋体" w:cs="宋体"/>
                <w:color w:val="000000" w:themeColor="text1"/>
                <w:kern w:val="0"/>
                <w:sz w:val="21"/>
                <w:szCs w:val="21"/>
                <w:lang w:val="en-US" w:eastAsia="zh-CN"/>
                <w14:textFill>
                  <w14:solidFill>
                    <w14:schemeClr w14:val="tx1"/>
                  </w14:solidFill>
                </w14:textFill>
              </w:rPr>
              <w:t>mm</w:t>
            </w:r>
          </w:p>
          <w:p w14:paraId="2091F163">
            <w:pPr>
              <w:widowControl/>
              <w:numPr>
                <w:ilvl w:val="0"/>
                <w:numId w:val="5"/>
              </w:numPr>
              <w:ind w:left="105" w:leftChars="0" w:firstLine="0" w:firstLineChars="0"/>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台面采用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优质雪花不锈钢板厚1.2mm加15mm木板夹层                                              2.侧板用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1.2mm不锈钢板                                                                              3.柜内层板用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1.2mm优质不锈钢板                                                                        4.趟门用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                                                                              5.支架柱横梁用1.0mm不锈钢板折弯；                                                            6.支架管用25×13mm不锈钢方管，Ф51mm不锈钢可调脚。</w:t>
            </w:r>
          </w:p>
        </w:tc>
        <w:tc>
          <w:tcPr>
            <w:tcW w:w="709" w:type="dxa"/>
            <w:tcBorders>
              <w:top w:val="single" w:color="auto" w:sz="4" w:space="0"/>
              <w:left w:val="nil"/>
              <w:bottom w:val="single" w:color="auto" w:sz="4" w:space="0"/>
              <w:right w:val="single" w:color="auto" w:sz="4" w:space="0"/>
            </w:tcBorders>
            <w:vAlign w:val="center"/>
          </w:tcPr>
          <w:p w14:paraId="16B401E1">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EF2D35B">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864" w:type="dxa"/>
            <w:tcBorders>
              <w:top w:val="single" w:color="auto" w:sz="4" w:space="0"/>
              <w:left w:val="nil"/>
              <w:bottom w:val="single" w:color="auto" w:sz="4" w:space="0"/>
              <w:right w:val="single" w:color="auto" w:sz="4" w:space="0"/>
            </w:tcBorders>
            <w:vAlign w:val="center"/>
          </w:tcPr>
          <w:p w14:paraId="608680D2">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4620</w:t>
            </w:r>
          </w:p>
        </w:tc>
        <w:tc>
          <w:tcPr>
            <w:tcW w:w="864" w:type="dxa"/>
            <w:tcBorders>
              <w:top w:val="single" w:color="auto" w:sz="4" w:space="0"/>
              <w:left w:val="nil"/>
              <w:bottom w:val="single" w:color="auto" w:sz="4" w:space="0"/>
              <w:right w:val="single" w:color="auto" w:sz="4" w:space="0"/>
            </w:tcBorders>
            <w:vAlign w:val="center"/>
          </w:tcPr>
          <w:p w14:paraId="6CC06560">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13860</w:t>
            </w:r>
          </w:p>
        </w:tc>
      </w:tr>
      <w:tr w14:paraId="1C0E2516">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F1CFC41">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17</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5D203BC">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商用电热蒸饭车</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89011D3">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规格：1420*950*1480㎜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双门48盆</w:t>
            </w:r>
            <w:r>
              <w:rPr>
                <w:rFonts w:hint="eastAsia" w:ascii="宋体" w:hAnsi="宋体" w:eastAsia="宋体" w:cs="宋体"/>
                <w:color w:val="000000" w:themeColor="text1"/>
                <w:kern w:val="0"/>
                <w:sz w:val="21"/>
                <w:szCs w:val="21"/>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1.功率：36KW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2.电压：380V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3.采用耐热聚胺酯整体发泡工艺,保温、节能、高效                                                  4.新式耐高温胶门封，密封牢固                                                                 5.采用名牌电器元件，用电更节省，坚固耐用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6.全自动浮球进水功能，缺水自给，满水自停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7.安全卸压气阀，保障机体安全使用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8.采用进口优质全不锈钢机体，外观流畅、美观、卫生清洁。 </w:t>
            </w:r>
          </w:p>
        </w:tc>
        <w:tc>
          <w:tcPr>
            <w:tcW w:w="709" w:type="dxa"/>
            <w:tcBorders>
              <w:top w:val="single" w:color="auto" w:sz="4" w:space="0"/>
              <w:left w:val="nil"/>
              <w:bottom w:val="single" w:color="auto" w:sz="4" w:space="0"/>
              <w:right w:val="single" w:color="auto" w:sz="4" w:space="0"/>
            </w:tcBorders>
            <w:vAlign w:val="center"/>
          </w:tcPr>
          <w:p w14:paraId="619B21E8">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5B6AC249">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6235B6B2">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17000</w:t>
            </w:r>
          </w:p>
        </w:tc>
        <w:tc>
          <w:tcPr>
            <w:tcW w:w="864" w:type="dxa"/>
            <w:tcBorders>
              <w:top w:val="single" w:color="auto" w:sz="4" w:space="0"/>
              <w:left w:val="nil"/>
              <w:bottom w:val="single" w:color="auto" w:sz="4" w:space="0"/>
              <w:right w:val="single" w:color="auto" w:sz="4" w:space="0"/>
            </w:tcBorders>
            <w:vAlign w:val="center"/>
          </w:tcPr>
          <w:p w14:paraId="348E77BE">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34000</w:t>
            </w:r>
          </w:p>
        </w:tc>
      </w:tr>
      <w:tr w14:paraId="243844FA">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EE5EE8E">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18</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467C02C">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不锈钢抽油烟罩</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806B0E5">
            <w:pPr>
              <w:widowControl/>
              <w:numPr>
                <w:ilvl w:val="0"/>
                <w:numId w:val="0"/>
              </w:numPr>
              <w:ind w:left="105" w:leftChars="0" w:firstLine="0" w:firstLineChars="0"/>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L*1300*500</w:t>
            </w:r>
            <w:r>
              <w:rPr>
                <w:rFonts w:hint="eastAsia" w:ascii="宋体" w:hAnsi="宋体" w:cs="宋体"/>
                <w:color w:val="000000" w:themeColor="text1"/>
                <w:kern w:val="0"/>
                <w:sz w:val="21"/>
                <w:szCs w:val="21"/>
                <w:lang w:val="en-US" w:eastAsia="zh-CN"/>
                <w14:textFill>
                  <w14:solidFill>
                    <w14:schemeClr w14:val="tx1"/>
                  </w14:solidFill>
                </w14:textFill>
              </w:rPr>
              <w:t>mm</w:t>
            </w:r>
          </w:p>
          <w:p w14:paraId="634A81C2">
            <w:pPr>
              <w:widowControl/>
              <w:ind w:left="840" w:leftChars="0" w:hanging="840" w:hangingChars="400"/>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1.2mm优质雪花不锈钢板制作</w:t>
            </w:r>
            <w:r>
              <w:rPr>
                <w:rFonts w:hint="eastAsia" w:ascii="宋体" w:hAnsi="宋体" w:cs="宋体"/>
                <w:color w:val="000000" w:themeColor="text1"/>
                <w:kern w:val="0"/>
                <w:sz w:val="21"/>
                <w:szCs w:val="21"/>
                <w:lang w:val="en-US" w:eastAsia="zh-CN"/>
                <w14:textFill>
                  <w14:solidFill>
                    <w14:schemeClr w14:val="tx1"/>
                  </w14:solidFill>
                </w14:textFill>
              </w:rPr>
              <w:t xml:space="preserve">。               </w:t>
            </w:r>
            <w:r>
              <w:rPr>
                <w:rFonts w:hint="eastAsia" w:ascii="宋体" w:hAnsi="宋体" w:cs="宋体"/>
                <w:bCs/>
                <w:color w:val="000000" w:themeColor="text1"/>
                <w:sz w:val="21"/>
                <w:szCs w:val="21"/>
                <w:lang w:val="en-US" w:eastAsia="zh-CN"/>
                <w14:textFill>
                  <w14:solidFill>
                    <w14:schemeClr w14:val="tx1"/>
                  </w14:solidFill>
                </w14:textFill>
              </w:rPr>
              <w:t xml:space="preserve">                                                                                                                                      </w:t>
            </w:r>
          </w:p>
        </w:tc>
        <w:tc>
          <w:tcPr>
            <w:tcW w:w="709" w:type="dxa"/>
            <w:tcBorders>
              <w:top w:val="single" w:color="auto" w:sz="4" w:space="0"/>
              <w:left w:val="nil"/>
              <w:bottom w:val="single" w:color="auto" w:sz="4" w:space="0"/>
              <w:right w:val="single" w:color="auto" w:sz="4" w:space="0"/>
            </w:tcBorders>
            <w:vAlign w:val="center"/>
          </w:tcPr>
          <w:p w14:paraId="63BDD525">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米</w:t>
            </w:r>
          </w:p>
        </w:tc>
        <w:tc>
          <w:tcPr>
            <w:tcW w:w="850" w:type="dxa"/>
            <w:tcBorders>
              <w:top w:val="single" w:color="auto" w:sz="4" w:space="0"/>
              <w:left w:val="nil"/>
              <w:bottom w:val="single" w:color="auto" w:sz="4" w:space="0"/>
              <w:right w:val="single" w:color="auto" w:sz="4" w:space="0"/>
            </w:tcBorders>
            <w:vAlign w:val="center"/>
          </w:tcPr>
          <w:p w14:paraId="23FD28D7">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p>
        </w:tc>
        <w:tc>
          <w:tcPr>
            <w:tcW w:w="864" w:type="dxa"/>
            <w:tcBorders>
              <w:top w:val="single" w:color="auto" w:sz="4" w:space="0"/>
              <w:left w:val="nil"/>
              <w:bottom w:val="single" w:color="auto" w:sz="4" w:space="0"/>
              <w:right w:val="single" w:color="auto" w:sz="4" w:space="0"/>
            </w:tcBorders>
            <w:vAlign w:val="center"/>
          </w:tcPr>
          <w:p w14:paraId="21EE8F4E">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1430</w:t>
            </w:r>
          </w:p>
        </w:tc>
        <w:tc>
          <w:tcPr>
            <w:tcW w:w="864" w:type="dxa"/>
            <w:tcBorders>
              <w:top w:val="single" w:color="auto" w:sz="4" w:space="0"/>
              <w:left w:val="nil"/>
              <w:bottom w:val="single" w:color="auto" w:sz="4" w:space="0"/>
              <w:right w:val="single" w:color="auto" w:sz="4" w:space="0"/>
            </w:tcBorders>
            <w:vAlign w:val="center"/>
          </w:tcPr>
          <w:p w14:paraId="590CA88F">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7150</w:t>
            </w:r>
          </w:p>
        </w:tc>
      </w:tr>
      <w:tr w14:paraId="6CA59724">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A03F46D">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19</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4964BCE">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可倾式电磁汤锅</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79D0115">
            <w:pPr>
              <w:widowControl/>
              <w:numPr>
                <w:ilvl w:val="0"/>
                <w:numId w:val="0"/>
              </w:numPr>
              <w:ind w:left="0" w:leftChars="0" w:firstLine="0" w:firstLineChars="0"/>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规格：1700*1100*1300mm,功率/电压：30KW/380V 、容积：290L；                                                             2、材质：整机采用优质304磨砂不锈钢板，面板用1.5mm厚不锈钢板，坚固耐磨、显示屏边框整体冲压成型；美观大方防水性更好四面可直接喷淋；</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3、机芯采用全封闭铝质材料制作，自带内循环热交换系统，有效减少外部使用环境影响。</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3、输入输出电流保护；纳秒相位跟踪、输出短路响应机制；数字锁相环引擎；动态谐振点跟踪；IGBT温度检测与极限电流保护；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功能动态显示屏带工作电压、档位指示、档位功率、电量统计显示、风机动态工作显示、中文故障显示(线盘异常、线盘超温、请放锅具、锅具超温、机芯超温、开关异常、电压异常、400报修服务电话)方便判断故障、维修处理；</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5、每个档位调节时能显示变化的数字1-9及图案档位、每个档位有相对应的功率输出情况、方便厨师更容易操作、更直观掌握火力调节；</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7、档磁控旋转火力调节开关、确保精准温度掌控；调节开关使用寿命能达到≥12万次；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8、采用聚丁稀工程塑料耐高温齿状型线圈支架、可承加速度1g振频50Hz的FC测试；</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9、前板急停、防触紧急断电开关设置；</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10、热风对流风道设计、散热快、超静音防水风机设计</w:t>
            </w:r>
            <w:r>
              <w:rPr>
                <w:rFonts w:hint="eastAsia" w:ascii="宋体" w:hAnsi="宋体" w:cs="宋体"/>
                <w:color w:val="000000" w:themeColor="text1"/>
                <w:kern w:val="0"/>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74661FD5">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DF25271">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5F9B5C98">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45000</w:t>
            </w:r>
          </w:p>
        </w:tc>
        <w:tc>
          <w:tcPr>
            <w:tcW w:w="864" w:type="dxa"/>
            <w:tcBorders>
              <w:top w:val="single" w:color="auto" w:sz="4" w:space="0"/>
              <w:left w:val="nil"/>
              <w:bottom w:val="single" w:color="auto" w:sz="4" w:space="0"/>
              <w:right w:val="single" w:color="auto" w:sz="4" w:space="0"/>
            </w:tcBorders>
            <w:vAlign w:val="center"/>
          </w:tcPr>
          <w:p w14:paraId="378B7C7E">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45000</w:t>
            </w:r>
          </w:p>
        </w:tc>
      </w:tr>
      <w:tr w14:paraId="2CE86671">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A208C9D">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20</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CB97F36">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米面层架（格栅）</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ED3D829">
            <w:pPr>
              <w:widowControl/>
              <w:numPr>
                <w:ilvl w:val="0"/>
                <w:numId w:val="0"/>
              </w:numPr>
              <w:ind w:left="105" w:leftChars="0" w:firstLine="0" w:firstLineChars="0"/>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1200*500*200</w:t>
            </w:r>
            <w:r>
              <w:rPr>
                <w:rFonts w:hint="eastAsia" w:ascii="宋体" w:hAnsi="宋体" w:cs="宋体"/>
                <w:color w:val="000000" w:themeColor="text1"/>
                <w:kern w:val="0"/>
                <w:sz w:val="21"/>
                <w:szCs w:val="21"/>
                <w:lang w:val="en-US" w:eastAsia="zh-CN"/>
                <w14:textFill>
                  <w14:solidFill>
                    <w14:schemeClr w14:val="tx1"/>
                  </w14:solidFill>
                </w14:textFill>
              </w:rPr>
              <w:t>mm</w:t>
            </w:r>
          </w:p>
          <w:p w14:paraId="0548DB56">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1.采用50*50方通厚2.0制作成骨架                                                              2.采用3㎜厚钢板制作成垫板                                                                    3.面板采用1.2mm优质雪花不锈钢板</w:t>
            </w:r>
            <w:r>
              <w:rPr>
                <w:rFonts w:hint="eastAsia" w:ascii="宋体" w:hAnsi="宋体" w:cs="宋体"/>
                <w:color w:val="000000" w:themeColor="text1"/>
                <w:kern w:val="0"/>
                <w:sz w:val="21"/>
                <w:szCs w:val="21"/>
                <w:lang w:val="en-US"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7D049AA9">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30161FA2">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328065AE">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650</w:t>
            </w:r>
          </w:p>
        </w:tc>
        <w:tc>
          <w:tcPr>
            <w:tcW w:w="864" w:type="dxa"/>
            <w:tcBorders>
              <w:top w:val="single" w:color="auto" w:sz="4" w:space="0"/>
              <w:left w:val="nil"/>
              <w:bottom w:val="single" w:color="auto" w:sz="4" w:space="0"/>
              <w:right w:val="single" w:color="auto" w:sz="4" w:space="0"/>
            </w:tcBorders>
            <w:vAlign w:val="center"/>
          </w:tcPr>
          <w:p w14:paraId="08086611">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1300</w:t>
            </w:r>
          </w:p>
        </w:tc>
      </w:tr>
      <w:tr w14:paraId="338DC63F">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E0E181A">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21</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1163732">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板式四层存放架</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FF0F173">
            <w:pPr>
              <w:widowControl/>
              <w:numPr>
                <w:ilvl w:val="0"/>
                <w:numId w:val="0"/>
              </w:numPr>
              <w:ind w:left="105" w:leftChars="0" w:firstLine="0" w:firstLineChars="0"/>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1200*500*1550</w:t>
            </w:r>
            <w:r>
              <w:rPr>
                <w:rFonts w:hint="eastAsia" w:ascii="宋体" w:hAnsi="宋体" w:cs="宋体"/>
                <w:color w:val="000000" w:themeColor="text1"/>
                <w:kern w:val="0"/>
                <w:sz w:val="21"/>
                <w:szCs w:val="21"/>
                <w:lang w:val="en-US" w:eastAsia="zh-CN"/>
                <w14:textFill>
                  <w14:solidFill>
                    <w14:schemeClr w14:val="tx1"/>
                  </w14:solidFill>
                </w14:textFill>
              </w:rPr>
              <w:t>mm</w:t>
            </w:r>
          </w:p>
          <w:p w14:paraId="3CC5C664">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1、层架整体采用框架嵌入式结构；</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2、主框架采用38*25管厚H=1.2mm 不锈钢；</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3、层架间隔条采用25x13mm优质不锈钢方管；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4、柱脚采用Φ38不锈钢管及可调高低不锈钢子弹脚。</w:t>
            </w:r>
          </w:p>
        </w:tc>
        <w:tc>
          <w:tcPr>
            <w:tcW w:w="709" w:type="dxa"/>
            <w:tcBorders>
              <w:top w:val="single" w:color="auto" w:sz="4" w:space="0"/>
              <w:left w:val="nil"/>
              <w:bottom w:val="single" w:color="auto" w:sz="4" w:space="0"/>
              <w:right w:val="single" w:color="auto" w:sz="4" w:space="0"/>
            </w:tcBorders>
            <w:vAlign w:val="center"/>
          </w:tcPr>
          <w:p w14:paraId="6DCEF3F4">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64061D70">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864" w:type="dxa"/>
            <w:tcBorders>
              <w:top w:val="single" w:color="auto" w:sz="4" w:space="0"/>
              <w:left w:val="nil"/>
              <w:bottom w:val="single" w:color="auto" w:sz="4" w:space="0"/>
              <w:right w:val="single" w:color="auto" w:sz="4" w:space="0"/>
            </w:tcBorders>
            <w:vAlign w:val="center"/>
          </w:tcPr>
          <w:p w14:paraId="7674E2D2">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2030</w:t>
            </w:r>
          </w:p>
        </w:tc>
        <w:tc>
          <w:tcPr>
            <w:tcW w:w="864" w:type="dxa"/>
            <w:tcBorders>
              <w:top w:val="single" w:color="auto" w:sz="4" w:space="0"/>
              <w:left w:val="nil"/>
              <w:bottom w:val="single" w:color="auto" w:sz="4" w:space="0"/>
              <w:right w:val="single" w:color="auto" w:sz="4" w:space="0"/>
            </w:tcBorders>
            <w:vAlign w:val="center"/>
          </w:tcPr>
          <w:p w14:paraId="61A50C72">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12180</w:t>
            </w:r>
          </w:p>
        </w:tc>
      </w:tr>
      <w:tr w14:paraId="3602F414">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143B0E">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22</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1E08CC6">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高压洗地枪</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C29BA6A">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材料：碳钢喷塑；长度：10米</w:t>
            </w:r>
          </w:p>
        </w:tc>
        <w:tc>
          <w:tcPr>
            <w:tcW w:w="709" w:type="dxa"/>
            <w:tcBorders>
              <w:top w:val="single" w:color="auto" w:sz="4" w:space="0"/>
              <w:left w:val="nil"/>
              <w:bottom w:val="single" w:color="auto" w:sz="4" w:space="0"/>
              <w:right w:val="single" w:color="auto" w:sz="4" w:space="0"/>
            </w:tcBorders>
            <w:vAlign w:val="center"/>
          </w:tcPr>
          <w:p w14:paraId="4699C9BF">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1D9F5B90">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7B8F421A">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850</w:t>
            </w:r>
          </w:p>
        </w:tc>
        <w:tc>
          <w:tcPr>
            <w:tcW w:w="864" w:type="dxa"/>
            <w:tcBorders>
              <w:top w:val="single" w:color="auto" w:sz="4" w:space="0"/>
              <w:left w:val="nil"/>
              <w:bottom w:val="single" w:color="auto" w:sz="4" w:space="0"/>
              <w:right w:val="single" w:color="auto" w:sz="4" w:space="0"/>
            </w:tcBorders>
            <w:vAlign w:val="center"/>
          </w:tcPr>
          <w:p w14:paraId="0317CFCF">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850</w:t>
            </w:r>
          </w:p>
        </w:tc>
      </w:tr>
      <w:tr w14:paraId="04F9F775">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D3AE8EE">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23</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8E07681">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三层送餐车</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3C91088">
            <w:pPr>
              <w:widowControl/>
              <w:numPr>
                <w:ilvl w:val="0"/>
                <w:numId w:val="0"/>
              </w:numPr>
              <w:ind w:left="105" w:leftChars="0" w:firstLine="0" w:firstLineChars="0"/>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900*500*880</w:t>
            </w:r>
            <w:r>
              <w:rPr>
                <w:rFonts w:hint="eastAsia" w:ascii="宋体" w:hAnsi="宋体" w:cs="宋体"/>
                <w:color w:val="000000" w:themeColor="text1"/>
                <w:kern w:val="0"/>
                <w:sz w:val="21"/>
                <w:szCs w:val="21"/>
                <w:lang w:val="en-US" w:eastAsia="zh-CN"/>
                <w14:textFill>
                  <w14:solidFill>
                    <w14:schemeClr w14:val="tx1"/>
                  </w14:solidFill>
                </w14:textFill>
              </w:rPr>
              <w:t>mm</w:t>
            </w:r>
          </w:p>
          <w:p w14:paraId="05819416">
            <w:pPr>
              <w:pStyle w:val="8"/>
              <w:numPr>
                <w:ilvl w:val="0"/>
                <w:numId w:val="0"/>
              </w:numPr>
              <w:ind w:left="105" w:leftChars="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优质雪花不锈钢板厚1.2mm制作</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2.配万向刹车轮，U型弯管手把</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bCs/>
                <w:color w:val="000000" w:themeColor="text1"/>
                <w:sz w:val="21"/>
                <w:szCs w:val="21"/>
                <w:lang w:val="en-US" w:eastAsia="zh-CN"/>
                <w14:textFill>
                  <w14:solidFill>
                    <w14:schemeClr w14:val="tx1"/>
                  </w14:solidFill>
                </w14:textFill>
              </w:rPr>
              <w:t xml:space="preserve"> </w:t>
            </w:r>
          </w:p>
        </w:tc>
        <w:tc>
          <w:tcPr>
            <w:tcW w:w="709" w:type="dxa"/>
            <w:tcBorders>
              <w:top w:val="single" w:color="auto" w:sz="4" w:space="0"/>
              <w:left w:val="nil"/>
              <w:bottom w:val="single" w:color="auto" w:sz="4" w:space="0"/>
              <w:right w:val="single" w:color="auto" w:sz="4" w:space="0"/>
            </w:tcBorders>
            <w:vAlign w:val="center"/>
          </w:tcPr>
          <w:p w14:paraId="318F6984">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0D365290">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2F4D4658">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1500</w:t>
            </w:r>
          </w:p>
        </w:tc>
        <w:tc>
          <w:tcPr>
            <w:tcW w:w="864" w:type="dxa"/>
            <w:tcBorders>
              <w:top w:val="single" w:color="auto" w:sz="4" w:space="0"/>
              <w:left w:val="nil"/>
              <w:bottom w:val="single" w:color="auto" w:sz="4" w:space="0"/>
              <w:right w:val="single" w:color="auto" w:sz="4" w:space="0"/>
            </w:tcBorders>
            <w:vAlign w:val="center"/>
          </w:tcPr>
          <w:p w14:paraId="52D5B019">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w:t>
            </w:r>
          </w:p>
        </w:tc>
      </w:tr>
      <w:tr w14:paraId="2CC23484">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269BB2E">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24</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9645DE5">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挂衣架</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AD688E6">
            <w:pPr>
              <w:widowControl/>
              <w:numPr>
                <w:ilvl w:val="0"/>
                <w:numId w:val="0"/>
              </w:numPr>
              <w:ind w:left="105" w:leftChars="0" w:firstLine="0" w:firstLineChars="0"/>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color w:val="000000" w:themeColor="text1"/>
                <w:kern w:val="0"/>
                <w:sz w:val="21"/>
                <w:szCs w:val="21"/>
                <w14:textFill>
                  <w14:solidFill>
                    <w14:schemeClr w14:val="tx1"/>
                  </w14:solidFill>
                </w14:textFill>
              </w:rPr>
              <w:t>304不锈钢壁挂钩，配十个钩</w:t>
            </w:r>
            <w:r>
              <w:rPr>
                <w:rFonts w:hint="eastAsia" w:ascii="宋体" w:hAnsi="宋体" w:cs="宋体"/>
                <w:color w:val="000000" w:themeColor="text1"/>
                <w:kern w:val="0"/>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3AB609FA">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4BA3ECD9">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864" w:type="dxa"/>
            <w:tcBorders>
              <w:top w:val="single" w:color="auto" w:sz="4" w:space="0"/>
              <w:left w:val="nil"/>
              <w:bottom w:val="single" w:color="auto" w:sz="4" w:space="0"/>
              <w:right w:val="single" w:color="auto" w:sz="4" w:space="0"/>
            </w:tcBorders>
            <w:vAlign w:val="center"/>
          </w:tcPr>
          <w:p w14:paraId="0D98E76B">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130</w:t>
            </w:r>
          </w:p>
        </w:tc>
        <w:tc>
          <w:tcPr>
            <w:tcW w:w="864" w:type="dxa"/>
            <w:tcBorders>
              <w:top w:val="single" w:color="auto" w:sz="4" w:space="0"/>
              <w:left w:val="nil"/>
              <w:bottom w:val="single" w:color="auto" w:sz="4" w:space="0"/>
              <w:right w:val="single" w:color="auto" w:sz="4" w:space="0"/>
            </w:tcBorders>
            <w:vAlign w:val="center"/>
          </w:tcPr>
          <w:p w14:paraId="6461773C">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780</w:t>
            </w:r>
          </w:p>
        </w:tc>
      </w:tr>
      <w:tr w14:paraId="40A24467">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BA18A43">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25</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13E3328">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单星洗物池</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1EF7384">
            <w:pPr>
              <w:widowControl/>
              <w:numPr>
                <w:ilvl w:val="0"/>
                <w:numId w:val="0"/>
              </w:numPr>
              <w:ind w:left="105" w:leftChars="0" w:firstLine="0" w:firstLineChars="0"/>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700*760*800+150</w:t>
            </w:r>
            <w:r>
              <w:rPr>
                <w:rFonts w:hint="eastAsia" w:ascii="宋体" w:hAnsi="宋体" w:cs="宋体"/>
                <w:color w:val="000000" w:themeColor="text1"/>
                <w:kern w:val="0"/>
                <w:sz w:val="21"/>
                <w:szCs w:val="21"/>
                <w:lang w:val="en-US" w:eastAsia="zh-CN"/>
                <w14:textFill>
                  <w14:solidFill>
                    <w14:schemeClr w14:val="tx1"/>
                  </w14:solidFill>
                </w14:textFill>
              </w:rPr>
              <w:t>mm</w:t>
            </w:r>
          </w:p>
          <w:p w14:paraId="1BC821CE">
            <w:pPr>
              <w:widowControl/>
              <w:numPr>
                <w:ilvl w:val="0"/>
                <w:numId w:val="0"/>
              </w:numPr>
              <w:ind w:left="0" w:leftChars="0" w:firstLine="0" w:firstLineChars="0"/>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面板采用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4、星盆斗用1.2mm不锈钢板；                                                                   5、每盆配不锈钢ND16mm高身摇摆式水龙头</w:t>
            </w:r>
            <w:r>
              <w:rPr>
                <w:rFonts w:hint="eastAsia" w:ascii="宋体" w:hAnsi="宋体" w:cs="宋体"/>
                <w:color w:val="000000" w:themeColor="text1"/>
                <w:kern w:val="0"/>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04C9FDFC">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61FA37D1">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41E54459">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1800</w:t>
            </w:r>
          </w:p>
        </w:tc>
        <w:tc>
          <w:tcPr>
            <w:tcW w:w="864" w:type="dxa"/>
            <w:tcBorders>
              <w:top w:val="single" w:color="auto" w:sz="4" w:space="0"/>
              <w:left w:val="nil"/>
              <w:bottom w:val="single" w:color="auto" w:sz="4" w:space="0"/>
              <w:right w:val="single" w:color="auto" w:sz="4" w:space="0"/>
            </w:tcBorders>
            <w:vAlign w:val="center"/>
          </w:tcPr>
          <w:p w14:paraId="60606685">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w:t>
            </w:r>
          </w:p>
        </w:tc>
      </w:tr>
      <w:tr w14:paraId="2EF3B270">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7B3037">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26</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C70C8E0">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高温冷库</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3CD4A72">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p>
          <w:p w14:paraId="347FDCE2">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3500*3000*2600</w:t>
            </w:r>
            <w:r>
              <w:rPr>
                <w:rFonts w:hint="eastAsia" w:ascii="宋体" w:hAnsi="宋体" w:cs="宋体"/>
                <w:color w:val="000000" w:themeColor="text1"/>
                <w:kern w:val="0"/>
                <w:sz w:val="21"/>
                <w:szCs w:val="21"/>
                <w:lang w:val="en-US" w:eastAsia="zh-CN"/>
                <w14:textFill>
                  <w14:solidFill>
                    <w14:schemeClr w14:val="tx1"/>
                  </w14:solidFill>
                </w14:textFill>
              </w:rPr>
              <w:t>mm</w:t>
            </w:r>
          </w:p>
          <w:p w14:paraId="295511E0">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2、6KW/380V/40A</w:t>
            </w:r>
          </w:p>
          <w:p w14:paraId="50B6A14B">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3、冷藏温度：0℃～+5℃。</w:t>
            </w:r>
          </w:p>
          <w:p w14:paraId="5BE2DCB1">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冷库库身采用100㎜厚聚胺脂胺基甲酸乙酯发泡绝缘材料制的双面压花铝1.0mm,专业冷库板,配谷轮全封闭风冷机组,膨胀阀,干燥过滤器,配微电脑数字冷库控制电箱。高温冷库:0～+5℃。</w:t>
            </w:r>
          </w:p>
        </w:tc>
        <w:tc>
          <w:tcPr>
            <w:tcW w:w="709" w:type="dxa"/>
            <w:tcBorders>
              <w:top w:val="single" w:color="auto" w:sz="4" w:space="0"/>
              <w:left w:val="nil"/>
              <w:bottom w:val="single" w:color="auto" w:sz="4" w:space="0"/>
              <w:right w:val="single" w:color="auto" w:sz="4" w:space="0"/>
            </w:tcBorders>
            <w:vAlign w:val="center"/>
          </w:tcPr>
          <w:p w14:paraId="3C6977B5">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72BC9654">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1442EAD5">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42658</w:t>
            </w:r>
          </w:p>
        </w:tc>
        <w:tc>
          <w:tcPr>
            <w:tcW w:w="864" w:type="dxa"/>
            <w:tcBorders>
              <w:top w:val="single" w:color="auto" w:sz="4" w:space="0"/>
              <w:left w:val="nil"/>
              <w:bottom w:val="single" w:color="auto" w:sz="4" w:space="0"/>
              <w:right w:val="single" w:color="auto" w:sz="4" w:space="0"/>
            </w:tcBorders>
            <w:vAlign w:val="center"/>
          </w:tcPr>
          <w:p w14:paraId="4637FED2">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42658</w:t>
            </w:r>
          </w:p>
        </w:tc>
      </w:tr>
      <w:tr w14:paraId="3C0827B3">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4C34F73">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27</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530094B">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低温冷库</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D8D0CE6">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3500*3000*2600</w:t>
            </w:r>
            <w:r>
              <w:rPr>
                <w:rFonts w:hint="eastAsia" w:ascii="宋体" w:hAnsi="宋体" w:cs="宋体"/>
                <w:color w:val="000000" w:themeColor="text1"/>
                <w:kern w:val="0"/>
                <w:sz w:val="21"/>
                <w:szCs w:val="21"/>
                <w:lang w:val="en-US" w:eastAsia="zh-CN"/>
                <w14:textFill>
                  <w14:solidFill>
                    <w14:schemeClr w14:val="tx1"/>
                  </w14:solidFill>
                </w14:textFill>
              </w:rPr>
              <w:t>mm</w:t>
            </w:r>
          </w:p>
          <w:p w14:paraId="3F167369">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2、6KW/380V/40A</w:t>
            </w:r>
          </w:p>
          <w:p w14:paraId="0D6BE5B4">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3、冷冻温度：-5～-18℃。</w:t>
            </w:r>
          </w:p>
          <w:p w14:paraId="4B2E6353">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4、冷库库身采用100㎜厚聚胺脂胺基甲酸乙酯发泡绝缘材料制的双面压花铝1.0mm,专业冷库板,配谷轮全封闭风冷机组,膨胀阀,干燥过滤器,配微电脑数字冷库控制电箱。</w:t>
            </w:r>
          </w:p>
        </w:tc>
        <w:tc>
          <w:tcPr>
            <w:tcW w:w="709" w:type="dxa"/>
            <w:tcBorders>
              <w:top w:val="single" w:color="auto" w:sz="4" w:space="0"/>
              <w:left w:val="nil"/>
              <w:bottom w:val="single" w:color="auto" w:sz="4" w:space="0"/>
              <w:right w:val="single" w:color="auto" w:sz="4" w:space="0"/>
            </w:tcBorders>
            <w:vAlign w:val="center"/>
          </w:tcPr>
          <w:p w14:paraId="5EEF7353">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3F7C6D4E">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0A919479">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44583</w:t>
            </w:r>
          </w:p>
        </w:tc>
        <w:tc>
          <w:tcPr>
            <w:tcW w:w="864" w:type="dxa"/>
            <w:tcBorders>
              <w:top w:val="single" w:color="auto" w:sz="4" w:space="0"/>
              <w:left w:val="nil"/>
              <w:bottom w:val="single" w:color="auto" w:sz="4" w:space="0"/>
              <w:right w:val="single" w:color="auto" w:sz="4" w:space="0"/>
            </w:tcBorders>
            <w:vAlign w:val="center"/>
          </w:tcPr>
          <w:p w14:paraId="13DC22BF">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44583</w:t>
            </w:r>
          </w:p>
        </w:tc>
      </w:tr>
      <w:tr w14:paraId="61D2B8C5">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85D7902">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28</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BF07394">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保洁餐具柜</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C1B6A52">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1200*500*1800</w:t>
            </w:r>
            <w:r>
              <w:rPr>
                <w:rFonts w:hint="eastAsia" w:ascii="宋体" w:hAnsi="宋体" w:cs="宋体"/>
                <w:color w:val="000000" w:themeColor="text1"/>
                <w:kern w:val="0"/>
                <w:sz w:val="21"/>
                <w:szCs w:val="21"/>
                <w:lang w:val="en-US" w:eastAsia="zh-CN"/>
                <w14:textFill>
                  <w14:solidFill>
                    <w14:schemeClr w14:val="tx1"/>
                  </w14:solidFill>
                </w14:textFill>
              </w:rPr>
              <w:t>mm</w:t>
            </w:r>
          </w:p>
          <w:p w14:paraId="2077CAC7">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1.柜面采用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                                                            2.柜身用采用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                                                             3.柜内层板用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                                                              4.趟门用1.0mm优质不锈钢磨砂板                                                                5.加强筋用1.0不锈钢板折弯Φ51可调子弹脚</w:t>
            </w:r>
            <w:r>
              <w:rPr>
                <w:rFonts w:hint="eastAsia" w:ascii="宋体" w:hAnsi="宋体" w:cs="宋体"/>
                <w:color w:val="000000" w:themeColor="text1"/>
                <w:kern w:val="0"/>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7F641894">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54275029">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864" w:type="dxa"/>
            <w:tcBorders>
              <w:top w:val="single" w:color="auto" w:sz="4" w:space="0"/>
              <w:left w:val="nil"/>
              <w:bottom w:val="single" w:color="auto" w:sz="4" w:space="0"/>
              <w:right w:val="single" w:color="auto" w:sz="4" w:space="0"/>
            </w:tcBorders>
            <w:vAlign w:val="center"/>
          </w:tcPr>
          <w:p w14:paraId="687B53EF">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1419</w:t>
            </w:r>
          </w:p>
        </w:tc>
        <w:tc>
          <w:tcPr>
            <w:tcW w:w="864" w:type="dxa"/>
            <w:tcBorders>
              <w:top w:val="single" w:color="auto" w:sz="4" w:space="0"/>
              <w:left w:val="nil"/>
              <w:bottom w:val="single" w:color="auto" w:sz="4" w:space="0"/>
              <w:right w:val="single" w:color="auto" w:sz="4" w:space="0"/>
            </w:tcBorders>
            <w:vAlign w:val="center"/>
          </w:tcPr>
          <w:p w14:paraId="4DF33237">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8514</w:t>
            </w:r>
          </w:p>
        </w:tc>
      </w:tr>
      <w:tr w14:paraId="255C5D4D">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EF9337C">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29</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E6F12D7">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四层存放架</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000E1A2">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1500*500*1550</w:t>
            </w:r>
            <w:r>
              <w:rPr>
                <w:rFonts w:hint="eastAsia" w:ascii="宋体" w:hAnsi="宋体" w:cs="宋体"/>
                <w:color w:val="000000" w:themeColor="text1"/>
                <w:kern w:val="0"/>
                <w:sz w:val="21"/>
                <w:szCs w:val="21"/>
                <w:lang w:val="en-US" w:eastAsia="zh-CN"/>
                <w14:textFill>
                  <w14:solidFill>
                    <w14:schemeClr w14:val="tx1"/>
                  </w14:solidFill>
                </w14:textFill>
              </w:rPr>
              <w:t>mm</w:t>
            </w:r>
          </w:p>
          <w:p w14:paraId="6B9A69AB">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1、层架整体采用框架嵌入式结构；</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2、主框架采用38*25管厚H=1.2mm 不锈钢；</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3、层架间隔条采用25x13mm优质不锈钢方管；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4、柱脚采用Φ38不锈钢管及可调高低不锈钢子弹脚。</w:t>
            </w:r>
          </w:p>
        </w:tc>
        <w:tc>
          <w:tcPr>
            <w:tcW w:w="709" w:type="dxa"/>
            <w:tcBorders>
              <w:top w:val="single" w:color="auto" w:sz="4" w:space="0"/>
              <w:left w:val="nil"/>
              <w:bottom w:val="single" w:color="auto" w:sz="4" w:space="0"/>
              <w:right w:val="single" w:color="auto" w:sz="4" w:space="0"/>
            </w:tcBorders>
            <w:vAlign w:val="center"/>
          </w:tcPr>
          <w:p w14:paraId="1AC19552">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19E3A6EC">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2093C6D3">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1900</w:t>
            </w:r>
          </w:p>
        </w:tc>
        <w:tc>
          <w:tcPr>
            <w:tcW w:w="864" w:type="dxa"/>
            <w:tcBorders>
              <w:top w:val="single" w:color="auto" w:sz="4" w:space="0"/>
              <w:left w:val="nil"/>
              <w:bottom w:val="single" w:color="auto" w:sz="4" w:space="0"/>
              <w:right w:val="single" w:color="auto" w:sz="4" w:space="0"/>
            </w:tcBorders>
            <w:vAlign w:val="center"/>
          </w:tcPr>
          <w:p w14:paraId="37300A36">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1900</w:t>
            </w:r>
          </w:p>
        </w:tc>
      </w:tr>
      <w:tr w14:paraId="677374F6">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784791D">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30</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4B827AA">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单星工作台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75433EA">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1200*760*800+150</w:t>
            </w:r>
            <w:r>
              <w:rPr>
                <w:rFonts w:hint="eastAsia" w:ascii="宋体" w:hAnsi="宋体" w:cs="宋体"/>
                <w:color w:val="000000" w:themeColor="text1"/>
                <w:kern w:val="0"/>
                <w:sz w:val="21"/>
                <w:szCs w:val="21"/>
                <w:lang w:val="en-US" w:eastAsia="zh-CN"/>
                <w14:textFill>
                  <w14:solidFill>
                    <w14:schemeClr w14:val="tx1"/>
                  </w14:solidFill>
                </w14:textFill>
              </w:rPr>
              <w:t>mm</w:t>
            </w:r>
          </w:p>
          <w:p w14:paraId="2A22D7FC">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1、面板采用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4、星盆斗用1.2mm不锈钢板；                                                                   5、每盆配不锈钢ND16mm高身摇摆式水龙头</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 xml:space="preserve">                        </w:t>
            </w:r>
          </w:p>
        </w:tc>
        <w:tc>
          <w:tcPr>
            <w:tcW w:w="709" w:type="dxa"/>
            <w:tcBorders>
              <w:top w:val="single" w:color="auto" w:sz="4" w:space="0"/>
              <w:left w:val="nil"/>
              <w:bottom w:val="single" w:color="auto" w:sz="4" w:space="0"/>
              <w:right w:val="single" w:color="auto" w:sz="4" w:space="0"/>
            </w:tcBorders>
            <w:vAlign w:val="center"/>
          </w:tcPr>
          <w:p w14:paraId="4F3AD96F">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323FDC75">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69EA7D93">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1235</w:t>
            </w:r>
          </w:p>
        </w:tc>
        <w:tc>
          <w:tcPr>
            <w:tcW w:w="864" w:type="dxa"/>
            <w:tcBorders>
              <w:top w:val="single" w:color="auto" w:sz="4" w:space="0"/>
              <w:left w:val="nil"/>
              <w:bottom w:val="single" w:color="auto" w:sz="4" w:space="0"/>
              <w:right w:val="single" w:color="auto" w:sz="4" w:space="0"/>
            </w:tcBorders>
            <w:vAlign w:val="center"/>
          </w:tcPr>
          <w:p w14:paraId="7C82F228">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1235</w:t>
            </w:r>
          </w:p>
        </w:tc>
      </w:tr>
      <w:tr w14:paraId="552E792E">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C4FD68">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31</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E3089F6">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商用电开水器</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5CFD3CB">
            <w:pPr>
              <w:widowControl/>
              <w:numPr>
                <w:ilvl w:val="0"/>
                <w:numId w:val="0"/>
              </w:numPr>
              <w:ind w:left="210" w:leftChars="0" w:firstLine="0" w:firstLineChars="0"/>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用电功率：9KW/380V。（挂式）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2、外壳及内壁使用优质不锈钢板，加厚整体环保发泡层、不锈钢发热管、硅胶密封垫、玻璃水位器显示水位高度自动温度控制；总容量：50L。</w:t>
            </w:r>
            <w:r>
              <w:rPr>
                <w:rFonts w:hint="eastAsia" w:ascii="宋体" w:hAnsi="宋体" w:cs="宋体"/>
                <w:color w:val="000000" w:themeColor="text1"/>
                <w:kern w:val="0"/>
                <w:sz w:val="21"/>
                <w:szCs w:val="21"/>
                <w:lang w:val="en-US" w:eastAsia="zh-CN"/>
                <w14:textFill>
                  <w14:solidFill>
                    <w14:schemeClr w14:val="tx1"/>
                  </w14:solidFill>
                </w14:textFill>
              </w:rPr>
              <w:t xml:space="preserve">  </w:t>
            </w:r>
          </w:p>
        </w:tc>
        <w:tc>
          <w:tcPr>
            <w:tcW w:w="709" w:type="dxa"/>
            <w:tcBorders>
              <w:top w:val="single" w:color="auto" w:sz="4" w:space="0"/>
              <w:left w:val="nil"/>
              <w:bottom w:val="single" w:color="auto" w:sz="4" w:space="0"/>
              <w:right w:val="single" w:color="auto" w:sz="4" w:space="0"/>
            </w:tcBorders>
            <w:vAlign w:val="center"/>
          </w:tcPr>
          <w:p w14:paraId="4E3C5AA6">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F806E1A">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7B819BF9">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1210</w:t>
            </w:r>
          </w:p>
        </w:tc>
        <w:tc>
          <w:tcPr>
            <w:tcW w:w="864" w:type="dxa"/>
            <w:tcBorders>
              <w:top w:val="single" w:color="auto" w:sz="4" w:space="0"/>
              <w:left w:val="nil"/>
              <w:bottom w:val="single" w:color="auto" w:sz="4" w:space="0"/>
              <w:right w:val="single" w:color="auto" w:sz="4" w:space="0"/>
            </w:tcBorders>
            <w:vAlign w:val="center"/>
          </w:tcPr>
          <w:p w14:paraId="7C4D925E">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1210</w:t>
            </w:r>
          </w:p>
        </w:tc>
      </w:tr>
      <w:tr w14:paraId="3D0C0D3D">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0E366D5">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32</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2C97A90">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单通道荷台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831F665">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1800*760*800+150</w:t>
            </w:r>
            <w:r>
              <w:rPr>
                <w:rFonts w:hint="eastAsia" w:ascii="宋体" w:hAnsi="宋体" w:cs="宋体"/>
                <w:color w:val="000000" w:themeColor="text1"/>
                <w:kern w:val="0"/>
                <w:sz w:val="21"/>
                <w:szCs w:val="21"/>
                <w:lang w:val="en-US" w:eastAsia="zh-CN"/>
                <w14:textFill>
                  <w14:solidFill>
                    <w14:schemeClr w14:val="tx1"/>
                  </w14:solidFill>
                </w14:textFill>
              </w:rPr>
              <w:t>mm</w:t>
            </w:r>
          </w:p>
          <w:p w14:paraId="7AA8A75B">
            <w:pPr>
              <w:pStyle w:val="8"/>
              <w:widowControl w:val="0"/>
              <w:numPr>
                <w:ilvl w:val="0"/>
                <w:numId w:val="0"/>
              </w:numPr>
              <w:spacing w:after="120"/>
              <w:ind w:left="0" w:leftChars="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台面采用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优质雪花不锈钢板厚1.2mm加15mm木板夹层                                              2、侧板用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1.2mm不锈钢板                                                                              3、柜内层板用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1.2mm优质不锈钢板                                                                        4、趟门用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                                                                              5、支架柱横梁用1.0mm不锈钢板折弯；                                                            6、支架管用25×13mm不锈钢方管，Ф51mm不锈钢可调脚。</w:t>
            </w:r>
          </w:p>
        </w:tc>
        <w:tc>
          <w:tcPr>
            <w:tcW w:w="709" w:type="dxa"/>
            <w:tcBorders>
              <w:top w:val="single" w:color="auto" w:sz="4" w:space="0"/>
              <w:left w:val="nil"/>
              <w:bottom w:val="single" w:color="auto" w:sz="4" w:space="0"/>
              <w:right w:val="single" w:color="auto" w:sz="4" w:space="0"/>
            </w:tcBorders>
            <w:vAlign w:val="center"/>
          </w:tcPr>
          <w:p w14:paraId="6693DA0E">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7E555290">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13DFFD9B">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3993</w:t>
            </w:r>
          </w:p>
        </w:tc>
        <w:tc>
          <w:tcPr>
            <w:tcW w:w="864" w:type="dxa"/>
            <w:tcBorders>
              <w:top w:val="single" w:color="auto" w:sz="4" w:space="0"/>
              <w:left w:val="nil"/>
              <w:bottom w:val="single" w:color="auto" w:sz="4" w:space="0"/>
              <w:right w:val="single" w:color="auto" w:sz="4" w:space="0"/>
            </w:tcBorders>
            <w:vAlign w:val="center"/>
          </w:tcPr>
          <w:p w14:paraId="5D7434C8">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3993</w:t>
            </w:r>
          </w:p>
        </w:tc>
      </w:tr>
      <w:tr w14:paraId="5F80F15E">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720E975">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33</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7369D61">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四门双温雪柜</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8994F59">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1220*730*1938</w:t>
            </w:r>
            <w:r>
              <w:rPr>
                <w:rFonts w:hint="eastAsia" w:ascii="宋体" w:hAnsi="宋体" w:cs="宋体"/>
                <w:color w:val="000000" w:themeColor="text1"/>
                <w:kern w:val="0"/>
                <w:sz w:val="21"/>
                <w:szCs w:val="21"/>
                <w:lang w:val="en-US" w:eastAsia="zh-CN"/>
                <w14:textFill>
                  <w14:solidFill>
                    <w14:schemeClr w14:val="tx1"/>
                  </w14:solidFill>
                </w14:textFill>
              </w:rPr>
              <w:t>mm</w:t>
            </w:r>
          </w:p>
          <w:p w14:paraId="50503CBF">
            <w:pPr>
              <w:pStyle w:val="8"/>
              <w:numPr>
                <w:ilvl w:val="0"/>
                <w:numId w:val="0"/>
              </w:numPr>
              <w:ind w:left="0" w:leftChars="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气候类别:4类                                                                       2、电 源:～220V/50Hz                                                                   3、输入功率:≤0.39KW                                                                   4、箱内温度(冷冻):-6℃～-12℃                                                     5、箱内温度(冷藏):-0℃～+10℃                                                                6、制冷剂:R134a                                                                         7、重量:92kg                                                                         8、溶积：930L</w:t>
            </w:r>
            <w:r>
              <w:rPr>
                <w:rFonts w:hint="eastAsia" w:ascii="宋体" w:hAnsi="宋体" w:cs="宋体"/>
                <w:color w:val="000000" w:themeColor="text1"/>
                <w:kern w:val="0"/>
                <w:sz w:val="21"/>
                <w:szCs w:val="21"/>
                <w:lang w:val="en-US" w:eastAsia="zh-CN"/>
                <w14:textFill>
                  <w14:solidFill>
                    <w14:schemeClr w14:val="tx1"/>
                  </w14:solidFill>
                </w14:textFill>
              </w:rPr>
              <w:t xml:space="preserve">                                     </w:t>
            </w:r>
          </w:p>
        </w:tc>
        <w:tc>
          <w:tcPr>
            <w:tcW w:w="709" w:type="dxa"/>
            <w:tcBorders>
              <w:top w:val="single" w:color="auto" w:sz="4" w:space="0"/>
              <w:left w:val="nil"/>
              <w:bottom w:val="single" w:color="auto" w:sz="4" w:space="0"/>
              <w:right w:val="single" w:color="auto" w:sz="4" w:space="0"/>
            </w:tcBorders>
            <w:vAlign w:val="center"/>
          </w:tcPr>
          <w:p w14:paraId="68FF1D45">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79ED343B">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6F2B1FC0">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6750</w:t>
            </w:r>
          </w:p>
        </w:tc>
        <w:tc>
          <w:tcPr>
            <w:tcW w:w="864" w:type="dxa"/>
            <w:tcBorders>
              <w:top w:val="single" w:color="auto" w:sz="4" w:space="0"/>
              <w:left w:val="nil"/>
              <w:bottom w:val="single" w:color="auto" w:sz="4" w:space="0"/>
              <w:right w:val="single" w:color="auto" w:sz="4" w:space="0"/>
            </w:tcBorders>
            <w:vAlign w:val="center"/>
          </w:tcPr>
          <w:p w14:paraId="5CC056C5">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6750</w:t>
            </w:r>
          </w:p>
        </w:tc>
      </w:tr>
      <w:tr w14:paraId="59B27646">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3315D58">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34</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95BDFFC">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双门高温消毒柜</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2DA6599">
            <w:pPr>
              <w:pStyle w:val="8"/>
              <w:numPr>
                <w:ilvl w:val="0"/>
                <w:numId w:val="0"/>
              </w:numPr>
              <w:ind w:left="0" w:leftChars="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1320*700*1950</w:t>
            </w:r>
            <w:r>
              <w:rPr>
                <w:rFonts w:hint="eastAsia" w:ascii="宋体" w:hAnsi="宋体" w:cs="宋体"/>
                <w:color w:val="000000" w:themeColor="text1"/>
                <w:kern w:val="0"/>
                <w:sz w:val="21"/>
                <w:szCs w:val="21"/>
                <w:lang w:val="en-US" w:eastAsia="zh-CN"/>
                <w14:textFill>
                  <w14:solidFill>
                    <w14:schemeClr w14:val="tx1"/>
                  </w14:solidFill>
                </w14:textFill>
              </w:rPr>
              <w:t>mm</w:t>
            </w:r>
            <w:r>
              <w:rPr>
                <w:rFonts w:hint="eastAsia" w:ascii="宋体" w:hAnsi="宋体" w:eastAsia="宋体" w:cs="宋体"/>
                <w:color w:val="000000" w:themeColor="text1"/>
                <w:kern w:val="0"/>
                <w:sz w:val="21"/>
                <w:szCs w:val="21"/>
                <w14:textFill>
                  <w14:solidFill>
                    <w14:schemeClr w14:val="tx1"/>
                  </w14:solidFill>
                </w14:textFill>
              </w:rPr>
              <w:t>，内部尺寸1240*475*1380</w:t>
            </w:r>
            <w:r>
              <w:rPr>
                <w:rFonts w:hint="eastAsia" w:ascii="宋体" w:hAnsi="宋体" w:cs="宋体"/>
                <w:color w:val="000000" w:themeColor="text1"/>
                <w:kern w:val="0"/>
                <w:sz w:val="21"/>
                <w:szCs w:val="21"/>
                <w:lang w:val="en-US" w:eastAsia="zh-CN"/>
                <w14:textFill>
                  <w14:solidFill>
                    <w14:schemeClr w14:val="tx1"/>
                  </w14:solidFill>
                </w14:textFill>
              </w:rPr>
              <w:t>mm</w:t>
            </w:r>
            <w:r>
              <w:rPr>
                <w:rFonts w:hint="eastAsia" w:ascii="宋体" w:hAnsi="宋体" w:eastAsia="宋体" w:cs="宋体"/>
                <w:color w:val="000000" w:themeColor="text1"/>
                <w:kern w:val="0"/>
                <w:sz w:val="21"/>
                <w:szCs w:val="21"/>
                <w14:textFill>
                  <w14:solidFill>
                    <w14:schemeClr w14:val="tx1"/>
                  </w14:solidFill>
                </w14:textFill>
              </w:rPr>
              <w:t xml:space="preserve">  容积：810L，4.6KW/220V；</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2、采用加厚不锈钢内外柜体，40mm超厚B1级阻燃聚氨酯发泡保温；</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3、常规工作电压，使用场景无忧，变频升温技术，可有效节能；</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4、使用不锈钢加热叶轮，防水、防锈、经久耐用；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5、智能触摸屏控制，拥有定时、定温、故障提示、双重超温保护；</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6、产品整机密封硅胶、钢化玻璃、内壁不锈钢板、不锈钢层架/篮框</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 4806.5 《食品安全国家标准 玻璃制品》、GB 4806.9《食品安全国家标准 食品接触用金属材料及制品》、GB 4806.11《食品安全国家标准食品接触用橡胶材料及制品》。</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7、产品整机依据</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26572所检项目铅、镉、汞、六价铬、多溴联苯、多溴二苯醚对壳体部件、发热管部件、托架部件、开关门部件、显示屏部件、电源板、连接线束、罩极异步电动机、电源线、螺丝部件检测符合GB/T26572-2011限量g要求的；</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8、产品整机在清载状态下开启“消毒功能”，设置温度125C.消毒作用90 min，对大肠杆菌的杀灭对数值均&gt;3.00，</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GB17988《食具消毒柜安全和卫生要求》的要求；</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9、产品整机开启“消毒功能”，设置温度125C，消毒作用90 min，对白色葡萄球菌的杀灭对数值均&gt;3.00，符合</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 xml:space="preserve">《消毒技术规范》的要求；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消毒柜不锈钢材料通过</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 2423.17电工电子产品环境试验中盐雾测试，试验96小时后通过40℃清水进行清洗，外观正常；</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10、产品篮筐依据</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 2423.3在温度：45℃±2℃ 相对湿度：90%±3% 持续时间：720h试验结束产品外观正常无生锈无变形，单项评价合格</w:t>
            </w:r>
            <w:r>
              <w:rPr>
                <w:rFonts w:hint="eastAsia" w:ascii="宋体" w:hAnsi="宋体" w:cs="宋体"/>
                <w:color w:val="000000" w:themeColor="text1"/>
                <w:kern w:val="0"/>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1140F0B4">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4508607E">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39F1FE1D">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6400</w:t>
            </w:r>
          </w:p>
        </w:tc>
        <w:tc>
          <w:tcPr>
            <w:tcW w:w="864" w:type="dxa"/>
            <w:tcBorders>
              <w:top w:val="single" w:color="auto" w:sz="4" w:space="0"/>
              <w:left w:val="nil"/>
              <w:bottom w:val="single" w:color="auto" w:sz="4" w:space="0"/>
              <w:right w:val="single" w:color="auto" w:sz="4" w:space="0"/>
            </w:tcBorders>
            <w:vAlign w:val="center"/>
          </w:tcPr>
          <w:p w14:paraId="0EFE74B9">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12800</w:t>
            </w:r>
          </w:p>
        </w:tc>
      </w:tr>
      <w:tr w14:paraId="7FBFF9CF">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F39547F">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35</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A9E07DE">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三星洗物池</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9A86A1D">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1800*760*800+150</w:t>
            </w:r>
            <w:r>
              <w:rPr>
                <w:rFonts w:hint="eastAsia" w:ascii="宋体" w:hAnsi="宋体" w:cs="宋体"/>
                <w:color w:val="000000" w:themeColor="text1"/>
                <w:kern w:val="0"/>
                <w:sz w:val="21"/>
                <w:szCs w:val="21"/>
                <w:lang w:val="en-US" w:eastAsia="zh-CN"/>
                <w14:textFill>
                  <w14:solidFill>
                    <w14:schemeClr w14:val="tx1"/>
                  </w14:solidFill>
                </w14:textFill>
              </w:rPr>
              <w:t>mm</w:t>
            </w:r>
          </w:p>
          <w:p w14:paraId="26BC346A">
            <w:pPr>
              <w:pStyle w:val="8"/>
              <w:widowControl w:val="0"/>
              <w:numPr>
                <w:ilvl w:val="0"/>
                <w:numId w:val="0"/>
              </w:numPr>
              <w:spacing w:after="120"/>
              <w:jc w:val="left"/>
              <w:rPr>
                <w:rFonts w:hint="eastAsia"/>
                <w:color w:val="000000" w:themeColor="text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面板采用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4、星盆斗用1.2mm不锈钢板；                                                                   5、每盆配不锈钢ND16mm高身摇摆式水龙头</w:t>
            </w:r>
            <w:r>
              <w:rPr>
                <w:rFonts w:hint="eastAsia" w:ascii="宋体" w:hAnsi="宋体" w:cs="宋体"/>
                <w:color w:val="000000" w:themeColor="text1"/>
                <w:kern w:val="0"/>
                <w:sz w:val="21"/>
                <w:szCs w:val="21"/>
                <w:lang w:eastAsia="zh-CN"/>
                <w14:textFill>
                  <w14:solidFill>
                    <w14:schemeClr w14:val="tx1"/>
                  </w14:solidFill>
                </w14:textFill>
              </w:rPr>
              <w:t>。</w:t>
            </w:r>
          </w:p>
          <w:p w14:paraId="48476CFF">
            <w:pPr>
              <w:widowControl/>
              <w:numPr>
                <w:ilvl w:val="0"/>
                <w:numId w:val="0"/>
              </w:numPr>
              <w:ind w:left="0" w:leftChars="0" w:firstLine="0" w:firstLineChars="0"/>
              <w:jc w:val="left"/>
              <w:textAlignment w:val="center"/>
              <w:rPr>
                <w:rFonts w:hint="eastAsia" w:ascii="宋体" w:hAnsi="宋体" w:eastAsia="宋体" w:cs="宋体"/>
                <w:color w:val="000000" w:themeColor="text1"/>
                <w:kern w:val="0"/>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36D1AB56">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30B17284">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445B9456">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4100</w:t>
            </w:r>
          </w:p>
        </w:tc>
        <w:tc>
          <w:tcPr>
            <w:tcW w:w="864" w:type="dxa"/>
            <w:tcBorders>
              <w:top w:val="single" w:color="auto" w:sz="4" w:space="0"/>
              <w:left w:val="nil"/>
              <w:bottom w:val="single" w:color="auto" w:sz="4" w:space="0"/>
              <w:right w:val="single" w:color="auto" w:sz="4" w:space="0"/>
            </w:tcBorders>
            <w:vAlign w:val="center"/>
          </w:tcPr>
          <w:p w14:paraId="7DAAB250">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4100</w:t>
            </w:r>
          </w:p>
        </w:tc>
      </w:tr>
      <w:tr w14:paraId="3FCAEB5A">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EA7441B">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36</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AB4BE6B">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办公桌连座椅</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48D7A48">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1400*800*800</w:t>
            </w:r>
            <w:r>
              <w:rPr>
                <w:rFonts w:hint="eastAsia" w:ascii="宋体" w:hAnsi="宋体" w:cs="宋体"/>
                <w:color w:val="000000" w:themeColor="text1"/>
                <w:kern w:val="0"/>
                <w:sz w:val="21"/>
                <w:szCs w:val="21"/>
                <w:lang w:val="en-US" w:eastAsia="zh-CN"/>
                <w14:textFill>
                  <w14:solidFill>
                    <w14:schemeClr w14:val="tx1"/>
                  </w14:solidFill>
                </w14:textFill>
              </w:rPr>
              <w:t>mm</w:t>
            </w:r>
          </w:p>
          <w:p w14:paraId="1F3B2E6A">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单人办公桌，材料用304不锈钢，含抽屉</w:t>
            </w:r>
          </w:p>
        </w:tc>
        <w:tc>
          <w:tcPr>
            <w:tcW w:w="709" w:type="dxa"/>
            <w:tcBorders>
              <w:top w:val="single" w:color="auto" w:sz="4" w:space="0"/>
              <w:left w:val="nil"/>
              <w:bottom w:val="single" w:color="auto" w:sz="4" w:space="0"/>
              <w:right w:val="single" w:color="auto" w:sz="4" w:space="0"/>
            </w:tcBorders>
            <w:vAlign w:val="center"/>
          </w:tcPr>
          <w:p w14:paraId="74AC5421">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850" w:type="dxa"/>
            <w:tcBorders>
              <w:top w:val="single" w:color="auto" w:sz="4" w:space="0"/>
              <w:left w:val="nil"/>
              <w:bottom w:val="single" w:color="auto" w:sz="4" w:space="0"/>
              <w:right w:val="single" w:color="auto" w:sz="4" w:space="0"/>
            </w:tcBorders>
            <w:vAlign w:val="center"/>
          </w:tcPr>
          <w:p w14:paraId="0514D615">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864" w:type="dxa"/>
            <w:tcBorders>
              <w:top w:val="single" w:color="auto" w:sz="4" w:space="0"/>
              <w:left w:val="nil"/>
              <w:bottom w:val="single" w:color="auto" w:sz="4" w:space="0"/>
              <w:right w:val="single" w:color="auto" w:sz="4" w:space="0"/>
            </w:tcBorders>
            <w:vAlign w:val="center"/>
          </w:tcPr>
          <w:p w14:paraId="5621385B">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1200</w:t>
            </w:r>
          </w:p>
        </w:tc>
        <w:tc>
          <w:tcPr>
            <w:tcW w:w="864" w:type="dxa"/>
            <w:tcBorders>
              <w:top w:val="single" w:color="auto" w:sz="4" w:space="0"/>
              <w:left w:val="nil"/>
              <w:bottom w:val="single" w:color="auto" w:sz="4" w:space="0"/>
              <w:right w:val="single" w:color="auto" w:sz="4" w:space="0"/>
            </w:tcBorders>
            <w:vAlign w:val="center"/>
          </w:tcPr>
          <w:p w14:paraId="67C11A1A">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3600</w:t>
            </w:r>
          </w:p>
        </w:tc>
      </w:tr>
      <w:tr w14:paraId="660D8219">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B1DAC0A">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37</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962620C">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双层工作台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56F7D7E">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1800*800*800</w:t>
            </w:r>
            <w:r>
              <w:rPr>
                <w:rFonts w:hint="eastAsia" w:ascii="宋体" w:hAnsi="宋体" w:cs="宋体"/>
                <w:color w:val="000000" w:themeColor="text1"/>
                <w:kern w:val="0"/>
                <w:sz w:val="21"/>
                <w:szCs w:val="21"/>
                <w:lang w:val="en-US" w:eastAsia="zh-CN"/>
                <w14:textFill>
                  <w14:solidFill>
                    <w14:schemeClr w14:val="tx1"/>
                  </w14:solidFill>
                </w14:textFill>
              </w:rPr>
              <w:t>mm</w:t>
            </w:r>
          </w:p>
          <w:p w14:paraId="46814C71">
            <w:pPr>
              <w:pStyle w:val="8"/>
              <w:numPr>
                <w:ilvl w:val="0"/>
                <w:numId w:val="0"/>
              </w:numPr>
              <w:ind w:left="105" w:leftChars="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工作台面板采用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1.2mm优质雪花不锈钢板加垫20mm大芯夹板；或起模灌浆固定紧贴面板并以0.8mm的优质不锈钢板做底板封板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4.层板用1.0mm优质雪花不锈钢磨砂贴塑板；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5.加强筋采用1.0mm优质雪花不锈钢板折弯</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 xml:space="preserve">            </w:t>
            </w:r>
          </w:p>
        </w:tc>
        <w:tc>
          <w:tcPr>
            <w:tcW w:w="709" w:type="dxa"/>
            <w:tcBorders>
              <w:top w:val="single" w:color="auto" w:sz="4" w:space="0"/>
              <w:left w:val="nil"/>
              <w:bottom w:val="single" w:color="auto" w:sz="4" w:space="0"/>
              <w:right w:val="single" w:color="auto" w:sz="4" w:space="0"/>
            </w:tcBorders>
            <w:vAlign w:val="center"/>
          </w:tcPr>
          <w:p w14:paraId="21F20D11">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6A95AEB1">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864" w:type="dxa"/>
            <w:tcBorders>
              <w:top w:val="single" w:color="auto" w:sz="4" w:space="0"/>
              <w:left w:val="nil"/>
              <w:bottom w:val="single" w:color="auto" w:sz="4" w:space="0"/>
              <w:right w:val="single" w:color="auto" w:sz="4" w:space="0"/>
            </w:tcBorders>
            <w:vAlign w:val="center"/>
          </w:tcPr>
          <w:p w14:paraId="1181068C">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2840</w:t>
            </w:r>
          </w:p>
        </w:tc>
        <w:tc>
          <w:tcPr>
            <w:tcW w:w="864" w:type="dxa"/>
            <w:tcBorders>
              <w:top w:val="single" w:color="auto" w:sz="4" w:space="0"/>
              <w:left w:val="nil"/>
              <w:bottom w:val="single" w:color="auto" w:sz="4" w:space="0"/>
              <w:right w:val="single" w:color="auto" w:sz="4" w:space="0"/>
            </w:tcBorders>
            <w:vAlign w:val="center"/>
          </w:tcPr>
          <w:p w14:paraId="43540C0D">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22720</w:t>
            </w:r>
          </w:p>
        </w:tc>
      </w:tr>
      <w:tr w14:paraId="5708D714">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671B136">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38</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23EF810">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双层工作台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59550CE">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600*700*800</w:t>
            </w:r>
            <w:r>
              <w:rPr>
                <w:rFonts w:hint="eastAsia" w:ascii="宋体" w:hAnsi="宋体" w:cs="宋体"/>
                <w:color w:val="000000" w:themeColor="text1"/>
                <w:kern w:val="0"/>
                <w:sz w:val="21"/>
                <w:szCs w:val="21"/>
                <w:lang w:val="en-US" w:eastAsia="zh-CN"/>
                <w14:textFill>
                  <w14:solidFill>
                    <w14:schemeClr w14:val="tx1"/>
                  </w14:solidFill>
                </w14:textFill>
              </w:rPr>
              <w:t>mm</w:t>
            </w:r>
          </w:p>
          <w:p w14:paraId="2AE18852">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1.工作台面板采用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1.2mm优质雪花不锈钢板加垫20mm大芯夹板；或起模灌浆固定紧贴面板并以0.8mm的优质不锈钢板做底板封板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4.层板用1.0mm优质雪花不锈钢磨砂贴塑板；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5.加强筋采用1.0mm优质雪花不锈钢板折弯</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 xml:space="preserve">            </w:t>
            </w:r>
          </w:p>
        </w:tc>
        <w:tc>
          <w:tcPr>
            <w:tcW w:w="709" w:type="dxa"/>
            <w:tcBorders>
              <w:top w:val="single" w:color="auto" w:sz="4" w:space="0"/>
              <w:left w:val="nil"/>
              <w:bottom w:val="single" w:color="auto" w:sz="4" w:space="0"/>
              <w:right w:val="single" w:color="auto" w:sz="4" w:space="0"/>
            </w:tcBorders>
            <w:vAlign w:val="center"/>
          </w:tcPr>
          <w:p w14:paraId="4890DF05">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790AABD">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w:t>
            </w:r>
          </w:p>
        </w:tc>
        <w:tc>
          <w:tcPr>
            <w:tcW w:w="864" w:type="dxa"/>
            <w:tcBorders>
              <w:top w:val="single" w:color="auto" w:sz="4" w:space="0"/>
              <w:left w:val="nil"/>
              <w:bottom w:val="single" w:color="auto" w:sz="4" w:space="0"/>
              <w:right w:val="single" w:color="auto" w:sz="4" w:space="0"/>
            </w:tcBorders>
            <w:vAlign w:val="center"/>
          </w:tcPr>
          <w:p w14:paraId="5BDB7926">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1500</w:t>
            </w:r>
          </w:p>
        </w:tc>
        <w:tc>
          <w:tcPr>
            <w:tcW w:w="864" w:type="dxa"/>
            <w:tcBorders>
              <w:top w:val="single" w:color="auto" w:sz="4" w:space="0"/>
              <w:left w:val="nil"/>
              <w:bottom w:val="single" w:color="auto" w:sz="4" w:space="0"/>
              <w:right w:val="single" w:color="auto" w:sz="4" w:space="0"/>
            </w:tcBorders>
            <w:vAlign w:val="center"/>
          </w:tcPr>
          <w:p w14:paraId="54F4EDC4">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16500</w:t>
            </w:r>
          </w:p>
        </w:tc>
      </w:tr>
      <w:tr w14:paraId="13DC91D5">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3C29385">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39</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4938677">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保温饭（汤）车</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CD118CD">
            <w:pPr>
              <w:pStyle w:val="8"/>
              <w:numPr>
                <w:ilvl w:val="0"/>
                <w:numId w:val="0"/>
              </w:numPr>
              <w:ind w:left="105" w:leftChars="0" w:firstLine="0" w:firstLineChars="0"/>
              <w:jc w:val="left"/>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φ550*850</w:t>
            </w:r>
          </w:p>
          <w:p w14:paraId="6F862593">
            <w:pPr>
              <w:pStyle w:val="8"/>
              <w:numPr>
                <w:ilvl w:val="0"/>
                <w:numId w:val="0"/>
              </w:numPr>
              <w:ind w:left="105" w:leftChars="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面板采用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2.加强筋1.0mm不锈钢板材折弯而成；</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3.功率3KW。                                                                              4. 配万向轮 </w:t>
            </w:r>
            <w:r>
              <w:rPr>
                <w:rFonts w:hint="eastAsia" w:ascii="宋体" w:hAnsi="宋体" w:cs="宋体"/>
                <w:color w:val="000000" w:themeColor="text1"/>
                <w:kern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t xml:space="preserve"> </w:t>
            </w:r>
          </w:p>
        </w:tc>
        <w:tc>
          <w:tcPr>
            <w:tcW w:w="709" w:type="dxa"/>
            <w:tcBorders>
              <w:top w:val="single" w:color="auto" w:sz="4" w:space="0"/>
              <w:left w:val="nil"/>
              <w:bottom w:val="single" w:color="auto" w:sz="4" w:space="0"/>
              <w:right w:val="single" w:color="auto" w:sz="4" w:space="0"/>
            </w:tcBorders>
            <w:vAlign w:val="center"/>
          </w:tcPr>
          <w:p w14:paraId="3290F37B">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0B62560">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864" w:type="dxa"/>
            <w:tcBorders>
              <w:top w:val="single" w:color="auto" w:sz="4" w:space="0"/>
              <w:left w:val="nil"/>
              <w:bottom w:val="single" w:color="auto" w:sz="4" w:space="0"/>
              <w:right w:val="single" w:color="auto" w:sz="4" w:space="0"/>
            </w:tcBorders>
            <w:vAlign w:val="center"/>
          </w:tcPr>
          <w:p w14:paraId="2167897D">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1815</w:t>
            </w:r>
          </w:p>
        </w:tc>
        <w:tc>
          <w:tcPr>
            <w:tcW w:w="864" w:type="dxa"/>
            <w:tcBorders>
              <w:top w:val="single" w:color="auto" w:sz="4" w:space="0"/>
              <w:left w:val="nil"/>
              <w:bottom w:val="single" w:color="auto" w:sz="4" w:space="0"/>
              <w:right w:val="single" w:color="auto" w:sz="4" w:space="0"/>
            </w:tcBorders>
            <w:vAlign w:val="center"/>
          </w:tcPr>
          <w:p w14:paraId="56A13864">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14520</w:t>
            </w:r>
          </w:p>
        </w:tc>
      </w:tr>
      <w:tr w14:paraId="516A39E5">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C85B817">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40</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C57375E">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四格售菜保温柜</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E382A3F">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1500*700*800</w:t>
            </w:r>
            <w:r>
              <w:rPr>
                <w:rFonts w:hint="eastAsia" w:ascii="宋体" w:hAnsi="宋体" w:cs="宋体"/>
                <w:color w:val="000000" w:themeColor="text1"/>
                <w:kern w:val="0"/>
                <w:sz w:val="21"/>
                <w:szCs w:val="21"/>
                <w:lang w:val="en-US" w:eastAsia="zh-CN"/>
                <w14:textFill>
                  <w14:solidFill>
                    <w14:schemeClr w14:val="tx1"/>
                  </w14:solidFill>
                </w14:textFill>
              </w:rPr>
              <w:t>mm</w:t>
            </w:r>
          </w:p>
          <w:p w14:paraId="214918FA">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1.面板采用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2.支架、通脚：Φ38mm×1.2mm不锈钢管；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3.加强筋1.0mm不锈钢板材折弯而成；</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4.可调子弹脚：Φ38mm×1.2 mm锈钢子弹脚；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5.功率3KW。 </w:t>
            </w:r>
          </w:p>
        </w:tc>
        <w:tc>
          <w:tcPr>
            <w:tcW w:w="709" w:type="dxa"/>
            <w:tcBorders>
              <w:top w:val="single" w:color="auto" w:sz="4" w:space="0"/>
              <w:left w:val="nil"/>
              <w:bottom w:val="single" w:color="auto" w:sz="4" w:space="0"/>
              <w:right w:val="single" w:color="auto" w:sz="4" w:space="0"/>
            </w:tcBorders>
            <w:vAlign w:val="center"/>
          </w:tcPr>
          <w:p w14:paraId="0EA1C4B2">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5D44DDE3">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864" w:type="dxa"/>
            <w:tcBorders>
              <w:top w:val="single" w:color="auto" w:sz="4" w:space="0"/>
              <w:left w:val="nil"/>
              <w:bottom w:val="single" w:color="auto" w:sz="4" w:space="0"/>
              <w:right w:val="single" w:color="auto" w:sz="4" w:space="0"/>
            </w:tcBorders>
            <w:vAlign w:val="center"/>
          </w:tcPr>
          <w:p w14:paraId="5F1803F0">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3971</w:t>
            </w:r>
          </w:p>
        </w:tc>
        <w:tc>
          <w:tcPr>
            <w:tcW w:w="864" w:type="dxa"/>
            <w:tcBorders>
              <w:top w:val="single" w:color="auto" w:sz="4" w:space="0"/>
              <w:left w:val="nil"/>
              <w:bottom w:val="single" w:color="auto" w:sz="4" w:space="0"/>
              <w:right w:val="single" w:color="auto" w:sz="4" w:space="0"/>
            </w:tcBorders>
            <w:vAlign w:val="center"/>
          </w:tcPr>
          <w:p w14:paraId="014F2D38">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23826</w:t>
            </w:r>
          </w:p>
        </w:tc>
      </w:tr>
      <w:tr w14:paraId="64E24187">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94B679E">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41</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80BDA16">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8人不锈钢餐台连凳</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bottom"/>
          </w:tcPr>
          <w:p w14:paraId="0E88C161">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2200*1400*750</w:t>
            </w:r>
            <w:r>
              <w:rPr>
                <w:rFonts w:hint="eastAsia" w:ascii="宋体" w:hAnsi="宋体" w:cs="宋体"/>
                <w:color w:val="000000" w:themeColor="text1"/>
                <w:kern w:val="0"/>
                <w:sz w:val="21"/>
                <w:szCs w:val="21"/>
                <w:lang w:val="en-US" w:eastAsia="zh-CN"/>
                <w14:textFill>
                  <w14:solidFill>
                    <w14:schemeClr w14:val="tx1"/>
                  </w14:solidFill>
                </w14:textFill>
              </w:rPr>
              <w:t>mm</w:t>
            </w:r>
          </w:p>
          <w:p w14:paraId="48A34999">
            <w:pPr>
              <w:widowControl/>
              <w:numPr>
                <w:ilvl w:val="0"/>
                <w:numId w:val="6"/>
              </w:numPr>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餐桌整体尺寸：2200*1400*750</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2、桌面尺寸2000*600*40*0.6 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优质不锈钢板，面板下垫18mm木板;四周围不锈钢管一圈；</w:t>
            </w:r>
          </w:p>
          <w:p w14:paraId="7A58E6F7">
            <w:pPr>
              <w:pStyle w:val="8"/>
              <w:numPr>
                <w:ilvl w:val="0"/>
                <w:numId w:val="0"/>
              </w:numPr>
              <w:ind w:left="0" w:leftChars="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3、</w:t>
            </w:r>
            <w:r>
              <w:rPr>
                <w:rFonts w:hint="eastAsia" w:ascii="宋体" w:hAnsi="宋体" w:eastAsia="宋体" w:cs="宋体"/>
                <w:color w:val="000000" w:themeColor="text1"/>
                <w:kern w:val="0"/>
                <w:sz w:val="21"/>
                <w:szCs w:val="21"/>
                <w14:textFill>
                  <w14:solidFill>
                    <w14:schemeClr w14:val="tx1"/>
                  </w14:solidFill>
                </w14:textFill>
              </w:rPr>
              <w:t>凳面尺寸1800*220*35*0.6采用优质不锈钢板;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4、支架采用50*50mm不锈钢方管脚立柱1.08，其他钢管0.9，辅管0.7;配置橡胶脚套，静音耐磨。</w:t>
            </w:r>
          </w:p>
        </w:tc>
        <w:tc>
          <w:tcPr>
            <w:tcW w:w="709" w:type="dxa"/>
            <w:tcBorders>
              <w:top w:val="single" w:color="auto" w:sz="4" w:space="0"/>
              <w:left w:val="nil"/>
              <w:bottom w:val="single" w:color="auto" w:sz="4" w:space="0"/>
              <w:right w:val="single" w:color="auto" w:sz="4" w:space="0"/>
            </w:tcBorders>
            <w:vAlign w:val="center"/>
          </w:tcPr>
          <w:p w14:paraId="0AA27A9B">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0ADBFBC8">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31</w:t>
            </w:r>
          </w:p>
        </w:tc>
        <w:tc>
          <w:tcPr>
            <w:tcW w:w="864" w:type="dxa"/>
            <w:tcBorders>
              <w:top w:val="single" w:color="auto" w:sz="4" w:space="0"/>
              <w:left w:val="nil"/>
              <w:bottom w:val="single" w:color="auto" w:sz="4" w:space="0"/>
              <w:right w:val="single" w:color="auto" w:sz="4" w:space="0"/>
            </w:tcBorders>
            <w:vAlign w:val="center"/>
          </w:tcPr>
          <w:p w14:paraId="5ABAB180">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1000</w:t>
            </w:r>
          </w:p>
        </w:tc>
        <w:tc>
          <w:tcPr>
            <w:tcW w:w="864" w:type="dxa"/>
            <w:tcBorders>
              <w:top w:val="single" w:color="auto" w:sz="4" w:space="0"/>
              <w:left w:val="nil"/>
              <w:bottom w:val="single" w:color="auto" w:sz="4" w:space="0"/>
              <w:right w:val="single" w:color="auto" w:sz="4" w:space="0"/>
            </w:tcBorders>
            <w:vAlign w:val="center"/>
          </w:tcPr>
          <w:p w14:paraId="3586B4F7">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31000</w:t>
            </w:r>
          </w:p>
        </w:tc>
      </w:tr>
      <w:tr w14:paraId="1E36DD1D">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55144B2">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42</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B0B2EA2">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商用电热直饮水机</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ED7F493">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1250*410*11000</w:t>
            </w:r>
            <w:r>
              <w:rPr>
                <w:rFonts w:hint="eastAsia" w:ascii="宋体" w:hAnsi="宋体" w:cs="宋体"/>
                <w:color w:val="000000" w:themeColor="text1"/>
                <w:kern w:val="0"/>
                <w:sz w:val="21"/>
                <w:szCs w:val="21"/>
                <w:lang w:val="en-US" w:eastAsia="zh-CN"/>
                <w14:textFill>
                  <w14:solidFill>
                    <w14:schemeClr w14:val="tx1"/>
                  </w14:solidFill>
                </w14:textFill>
              </w:rPr>
              <w:t>mm</w:t>
            </w:r>
          </w:p>
          <w:p w14:paraId="51F8000F">
            <w:pPr>
              <w:pStyle w:val="8"/>
              <w:widowControl w:val="0"/>
              <w:numPr>
                <w:ilvl w:val="0"/>
                <w:numId w:val="0"/>
              </w:numPr>
              <w:spacing w:after="120"/>
              <w:ind w:left="0" w:leftChars="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1、水胆容量：30L                                                                     2、功 率：4500W                                                                      3、电 源：380V 50HZ                                                                     4、过 滤:三级过滤（PP 棉+颗粒活性炭+压缩活性炭）                                  5、外型尺寸：1100*420*1460mm                                                               6、供水量：开水 45L/小时 ，温开水 250L/小时                                            7、出水咀：一开三温</w:t>
            </w:r>
            <w:r>
              <w:rPr>
                <w:rFonts w:hint="eastAsia" w:ascii="宋体" w:hAnsi="宋体" w:cs="宋体"/>
                <w:color w:val="000000" w:themeColor="text1"/>
                <w:kern w:val="0"/>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174741EC">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7B0337FA">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402BD082">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5000</w:t>
            </w:r>
          </w:p>
        </w:tc>
        <w:tc>
          <w:tcPr>
            <w:tcW w:w="864" w:type="dxa"/>
            <w:tcBorders>
              <w:top w:val="single" w:color="auto" w:sz="4" w:space="0"/>
              <w:left w:val="nil"/>
              <w:bottom w:val="single" w:color="auto" w:sz="4" w:space="0"/>
              <w:right w:val="single" w:color="auto" w:sz="4" w:space="0"/>
            </w:tcBorders>
            <w:vAlign w:val="center"/>
          </w:tcPr>
          <w:p w14:paraId="59CBAA85">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10000</w:t>
            </w:r>
          </w:p>
        </w:tc>
      </w:tr>
      <w:tr w14:paraId="465A5EF6">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EDD6D9B">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43</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BBFA924">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收糠车</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38F13FD">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1200*650*860</w:t>
            </w:r>
            <w:r>
              <w:rPr>
                <w:rFonts w:hint="eastAsia" w:ascii="宋体" w:hAnsi="宋体" w:cs="宋体"/>
                <w:color w:val="000000" w:themeColor="text1"/>
                <w:kern w:val="0"/>
                <w:sz w:val="21"/>
                <w:szCs w:val="21"/>
                <w:lang w:val="en-US" w:eastAsia="zh-CN"/>
                <w14:textFill>
                  <w14:solidFill>
                    <w14:schemeClr w14:val="tx1"/>
                  </w14:solidFill>
                </w14:textFill>
              </w:rPr>
              <w:t>mm</w:t>
            </w:r>
          </w:p>
          <w:p w14:paraId="4BE1DE54">
            <w:pPr>
              <w:pStyle w:val="8"/>
              <w:numPr>
                <w:ilvl w:val="0"/>
                <w:numId w:val="0"/>
              </w:numPr>
              <w:ind w:left="0" w:leftChars="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面板采用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                                                          4、配万向轮</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 xml:space="preserve">                                              </w:t>
            </w:r>
          </w:p>
        </w:tc>
        <w:tc>
          <w:tcPr>
            <w:tcW w:w="709" w:type="dxa"/>
            <w:tcBorders>
              <w:top w:val="single" w:color="auto" w:sz="4" w:space="0"/>
              <w:left w:val="nil"/>
              <w:bottom w:val="single" w:color="auto" w:sz="4" w:space="0"/>
              <w:right w:val="single" w:color="auto" w:sz="4" w:space="0"/>
            </w:tcBorders>
            <w:vAlign w:val="center"/>
          </w:tcPr>
          <w:p w14:paraId="4B43264A">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65C61912">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0481858E">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2500</w:t>
            </w:r>
          </w:p>
        </w:tc>
        <w:tc>
          <w:tcPr>
            <w:tcW w:w="864" w:type="dxa"/>
            <w:tcBorders>
              <w:top w:val="single" w:color="auto" w:sz="4" w:space="0"/>
              <w:left w:val="nil"/>
              <w:bottom w:val="single" w:color="auto" w:sz="4" w:space="0"/>
              <w:right w:val="single" w:color="auto" w:sz="4" w:space="0"/>
            </w:tcBorders>
            <w:vAlign w:val="center"/>
          </w:tcPr>
          <w:p w14:paraId="6F7143E9">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2500</w:t>
            </w:r>
          </w:p>
        </w:tc>
      </w:tr>
      <w:tr w14:paraId="3F55AC27">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2964B55">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44</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814DA9F">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餐具回收车</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8E253F2">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1200*650*860</w:t>
            </w:r>
            <w:r>
              <w:rPr>
                <w:rFonts w:hint="eastAsia" w:ascii="宋体" w:hAnsi="宋体" w:cs="宋体"/>
                <w:color w:val="000000" w:themeColor="text1"/>
                <w:kern w:val="0"/>
                <w:sz w:val="21"/>
                <w:szCs w:val="21"/>
                <w:lang w:val="en-US" w:eastAsia="zh-CN"/>
                <w14:textFill>
                  <w14:solidFill>
                    <w14:schemeClr w14:val="tx1"/>
                  </w14:solidFill>
                </w14:textFill>
              </w:rPr>
              <w:t>mm</w:t>
            </w:r>
          </w:p>
          <w:p w14:paraId="2EFC235F">
            <w:pPr>
              <w:pStyle w:val="8"/>
              <w:numPr>
                <w:ilvl w:val="0"/>
                <w:numId w:val="0"/>
              </w:numPr>
              <w:ind w:left="0" w:leftChars="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面板采用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                                                          4、配万向轮。</w:t>
            </w:r>
          </w:p>
        </w:tc>
        <w:tc>
          <w:tcPr>
            <w:tcW w:w="709" w:type="dxa"/>
            <w:tcBorders>
              <w:top w:val="single" w:color="auto" w:sz="4" w:space="0"/>
              <w:left w:val="nil"/>
              <w:bottom w:val="single" w:color="auto" w:sz="4" w:space="0"/>
              <w:right w:val="single" w:color="auto" w:sz="4" w:space="0"/>
            </w:tcBorders>
            <w:vAlign w:val="center"/>
          </w:tcPr>
          <w:p w14:paraId="456A185F">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63177F92">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32462953">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2500</w:t>
            </w:r>
          </w:p>
        </w:tc>
        <w:tc>
          <w:tcPr>
            <w:tcW w:w="864" w:type="dxa"/>
            <w:tcBorders>
              <w:top w:val="single" w:color="auto" w:sz="4" w:space="0"/>
              <w:left w:val="nil"/>
              <w:bottom w:val="single" w:color="auto" w:sz="4" w:space="0"/>
              <w:right w:val="single" w:color="auto" w:sz="4" w:space="0"/>
            </w:tcBorders>
            <w:vAlign w:val="center"/>
          </w:tcPr>
          <w:p w14:paraId="1A684D63">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2500</w:t>
            </w:r>
          </w:p>
        </w:tc>
      </w:tr>
      <w:tr w14:paraId="515BD2B1">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051CEBE">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45</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BB7FDA6">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不锈钢洗手槽</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5114EEB">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2000*500*800+150</w:t>
            </w:r>
            <w:r>
              <w:rPr>
                <w:rFonts w:hint="eastAsia" w:ascii="宋体" w:hAnsi="宋体" w:cs="宋体"/>
                <w:color w:val="000000" w:themeColor="text1"/>
                <w:kern w:val="0"/>
                <w:sz w:val="21"/>
                <w:szCs w:val="21"/>
                <w:lang w:val="en-US" w:eastAsia="zh-CN"/>
                <w14:textFill>
                  <w14:solidFill>
                    <w14:schemeClr w14:val="tx1"/>
                  </w14:solidFill>
                </w14:textFill>
              </w:rPr>
              <w:t>mm</w:t>
            </w:r>
          </w:p>
          <w:p w14:paraId="5B826A5A">
            <w:pPr>
              <w:widowControl/>
              <w:numPr>
                <w:ilvl w:val="0"/>
                <w:numId w:val="0"/>
              </w:numPr>
              <w:ind w:left="0" w:leftChars="0" w:firstLine="0" w:firstLineChars="0"/>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面板采用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                                                          4、每盆配不锈钢ND16mm高身摇摆式水龙头</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 xml:space="preserve">                     </w:t>
            </w:r>
          </w:p>
        </w:tc>
        <w:tc>
          <w:tcPr>
            <w:tcW w:w="709" w:type="dxa"/>
            <w:tcBorders>
              <w:top w:val="single" w:color="auto" w:sz="4" w:space="0"/>
              <w:left w:val="nil"/>
              <w:bottom w:val="single" w:color="auto" w:sz="4" w:space="0"/>
              <w:right w:val="single" w:color="auto" w:sz="4" w:space="0"/>
            </w:tcBorders>
            <w:vAlign w:val="center"/>
          </w:tcPr>
          <w:p w14:paraId="38CB867A">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5048FACB">
            <w:pPr>
              <w:widowControl/>
              <w:jc w:val="center"/>
              <w:textAlignment w:val="cente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864" w:type="dxa"/>
            <w:tcBorders>
              <w:top w:val="single" w:color="auto" w:sz="4" w:space="0"/>
              <w:left w:val="nil"/>
              <w:bottom w:val="single" w:color="auto" w:sz="4" w:space="0"/>
              <w:right w:val="single" w:color="auto" w:sz="4" w:space="0"/>
            </w:tcBorders>
            <w:vAlign w:val="center"/>
          </w:tcPr>
          <w:p w14:paraId="3A981017">
            <w:pPr>
              <w:widowControl/>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924</w:t>
            </w:r>
          </w:p>
        </w:tc>
        <w:tc>
          <w:tcPr>
            <w:tcW w:w="864" w:type="dxa"/>
            <w:tcBorders>
              <w:top w:val="single" w:color="auto" w:sz="4" w:space="0"/>
              <w:left w:val="nil"/>
              <w:bottom w:val="single" w:color="auto" w:sz="4" w:space="0"/>
              <w:right w:val="single" w:color="auto" w:sz="4" w:space="0"/>
            </w:tcBorders>
            <w:vAlign w:val="center"/>
          </w:tcPr>
          <w:p w14:paraId="2721DA2E">
            <w:pPr>
              <w:keepNext w:val="0"/>
              <w:keepLines w:val="0"/>
              <w:widowControl/>
              <w:suppressLineNumbers w:val="0"/>
              <w:jc w:val="center"/>
              <w:textAlignment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2772</w:t>
            </w:r>
          </w:p>
        </w:tc>
      </w:tr>
      <w:tr w14:paraId="20651671">
        <w:tblPrEx>
          <w:tblCellMar>
            <w:top w:w="0" w:type="dxa"/>
            <w:left w:w="0" w:type="dxa"/>
            <w:bottom w:w="0" w:type="dxa"/>
            <w:right w:w="0" w:type="dxa"/>
          </w:tblCellMar>
        </w:tblPrEx>
        <w:trPr>
          <w:jc w:val="center"/>
        </w:trPr>
        <w:tc>
          <w:tcPr>
            <w:tcW w:w="10537" w:type="dxa"/>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1CB8261">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B二层厨房设备</w:t>
            </w:r>
          </w:p>
        </w:tc>
      </w:tr>
      <w:tr w14:paraId="35D13179">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29D18B1">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403F42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双门高温消毒柜</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3253166">
            <w:pPr>
              <w:pStyle w:val="8"/>
              <w:numPr>
                <w:ilvl w:val="0"/>
                <w:numId w:val="0"/>
              </w:numPr>
              <w:ind w:left="0" w:leftChars="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规格1320*700*1950</w:t>
            </w:r>
            <w:r>
              <w:rPr>
                <w:rFonts w:hint="eastAsia" w:ascii="宋体" w:hAnsi="宋体" w:cs="宋体"/>
                <w:color w:val="000000" w:themeColor="text1"/>
                <w:kern w:val="0"/>
                <w:sz w:val="21"/>
                <w:szCs w:val="21"/>
                <w:lang w:val="en-US" w:eastAsia="zh-CN"/>
                <w14:textFill>
                  <w14:solidFill>
                    <w14:schemeClr w14:val="tx1"/>
                  </w14:solidFill>
                </w14:textFill>
              </w:rPr>
              <w:t>mm</w:t>
            </w:r>
            <w:r>
              <w:rPr>
                <w:rFonts w:hint="eastAsia" w:ascii="宋体" w:hAnsi="宋体" w:eastAsia="宋体" w:cs="宋体"/>
                <w:color w:val="000000" w:themeColor="text1"/>
                <w:kern w:val="0"/>
                <w:sz w:val="21"/>
                <w:szCs w:val="21"/>
                <w14:textFill>
                  <w14:solidFill>
                    <w14:schemeClr w14:val="tx1"/>
                  </w14:solidFill>
                </w14:textFill>
              </w:rPr>
              <w:t>，内部尺寸1240*475*1380</w:t>
            </w:r>
            <w:r>
              <w:rPr>
                <w:rFonts w:hint="eastAsia" w:ascii="宋体" w:hAnsi="宋体" w:cs="宋体"/>
                <w:color w:val="000000" w:themeColor="text1"/>
                <w:kern w:val="0"/>
                <w:sz w:val="21"/>
                <w:szCs w:val="21"/>
                <w:lang w:val="en-US" w:eastAsia="zh-CN"/>
                <w14:textFill>
                  <w14:solidFill>
                    <w14:schemeClr w14:val="tx1"/>
                  </w14:solidFill>
                </w14:textFill>
              </w:rPr>
              <w:t>mm</w:t>
            </w:r>
            <w:r>
              <w:rPr>
                <w:rFonts w:hint="eastAsia" w:ascii="宋体" w:hAnsi="宋体" w:eastAsia="宋体" w:cs="宋体"/>
                <w:color w:val="000000" w:themeColor="text1"/>
                <w:kern w:val="0"/>
                <w:sz w:val="21"/>
                <w:szCs w:val="21"/>
                <w14:textFill>
                  <w14:solidFill>
                    <w14:schemeClr w14:val="tx1"/>
                  </w14:solidFill>
                </w14:textFill>
              </w:rPr>
              <w:t xml:space="preserve">  容积：810L，4.6KW/220V；</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2、采用加厚不锈钢内外柜体，40mm超厚B1级阻燃聚氨酯发泡保温；</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3、常规工作电压，使用场景无忧，变频升温技术，可有效节能；</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4、使用不锈钢加热叶轮，防水、防锈、经久耐用；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5、智能触摸屏控制，拥有定时、定温、故障提示、双重超温保护；</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6、产品整机密封硅胶、钢化玻璃、内壁不锈钢板、不锈钢层架/篮框</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 4806 《食品安全国家标准 玻璃制品》、GB 4806.9 《食品安全国家标准 食品接触用金属材料及制品》、GB 4806.11《食品安全国家标准食品接触用橡胶材料及制品》；</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7、产品整机依据</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GB/T265721所检项目铅、镉、汞、六价铬、多溴联苯、多溴二苯醚对壳体部件、发热管部件、托架部件、开关门部件、显示屏部件、电源板、连接线束、罩极异步电动机、电源线、螺丝部件检测</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GB/T26572限量g要求的；</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8、产品整机在清载状态下开启“消毒功能”，设置温度125C.消毒作用90 min，对大肠杆菌的杀灭对数值均&gt;3.00，</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GB17988《食具消毒柜安全和卫生要求》的要求；</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9、产品整机开启“消毒功能”，设置温度125C，消毒作用90 min，对白色葡萄球菌的杀灭对数值均&gt;3.00，符合</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《消毒技术规范》的要求；</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消毒柜不锈钢材料通过</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 2423.17电工电子产品环境试验中盐雾测试，试验96小时后通过40℃清水进行清洗，外观正常；</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10、产品篮筐依据</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 2423.3在温度：45℃±2℃ 相对湿度：90%±3% 持续时间：720h试验结束产品外观正常无生锈无变形，单项评价合格 ；</w:t>
            </w:r>
            <w:r>
              <w:rPr>
                <w:rFonts w:hint="eastAsia" w:ascii="宋体" w:hAnsi="宋体" w:cs="宋体"/>
                <w:color w:val="000000" w:themeColor="text1"/>
                <w:kern w:val="0"/>
                <w:sz w:val="21"/>
                <w:szCs w:val="21"/>
                <w:lang w:val="en-US" w:eastAsia="zh-CN"/>
                <w14:textFill>
                  <w14:solidFill>
                    <w14:schemeClr w14:val="tx1"/>
                  </w14:solidFill>
                </w14:textFill>
              </w:rPr>
              <w:t xml:space="preserve">                        </w:t>
            </w:r>
          </w:p>
        </w:tc>
        <w:tc>
          <w:tcPr>
            <w:tcW w:w="709" w:type="dxa"/>
            <w:tcBorders>
              <w:top w:val="single" w:color="auto" w:sz="4" w:space="0"/>
              <w:left w:val="nil"/>
              <w:bottom w:val="single" w:color="auto" w:sz="4" w:space="0"/>
              <w:right w:val="single" w:color="auto" w:sz="4" w:space="0"/>
            </w:tcBorders>
            <w:vAlign w:val="center"/>
          </w:tcPr>
          <w:p w14:paraId="3741BC3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71925557">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3F34FEE1">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64</w:t>
            </w:r>
            <w:r>
              <w:rPr>
                <w:rFonts w:hint="eastAsia" w:ascii="宋体" w:hAnsi="宋体" w:cs="宋体"/>
                <w:color w:val="000000" w:themeColor="text1"/>
                <w:kern w:val="0"/>
                <w:sz w:val="21"/>
                <w:szCs w:val="21"/>
                <w:lang w:val="en-US" w:eastAsia="zh-CN"/>
                <w14:textFill>
                  <w14:solidFill>
                    <w14:schemeClr w14:val="tx1"/>
                  </w14:solidFill>
                </w14:textFill>
              </w:rPr>
              <w:t>0</w:t>
            </w:r>
            <w:r>
              <w:rPr>
                <w:rFonts w:hint="eastAsia" w:ascii="宋体" w:hAnsi="宋体" w:eastAsia="宋体" w:cs="宋体"/>
                <w:color w:val="000000" w:themeColor="text1"/>
                <w:kern w:val="0"/>
                <w:sz w:val="21"/>
                <w:szCs w:val="21"/>
                <w14:textFill>
                  <w14:solidFill>
                    <w14:schemeClr w14:val="tx1"/>
                  </w14:solidFill>
                </w14:textFill>
              </w:rPr>
              <w:t>0</w:t>
            </w:r>
          </w:p>
        </w:tc>
        <w:tc>
          <w:tcPr>
            <w:tcW w:w="864" w:type="dxa"/>
            <w:tcBorders>
              <w:top w:val="single" w:color="auto" w:sz="4" w:space="0"/>
              <w:left w:val="nil"/>
              <w:bottom w:val="single" w:color="auto" w:sz="4" w:space="0"/>
              <w:right w:val="single" w:color="auto" w:sz="4" w:space="0"/>
            </w:tcBorders>
            <w:vAlign w:val="center"/>
          </w:tcPr>
          <w:p w14:paraId="56870AA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12800</w:t>
            </w:r>
          </w:p>
        </w:tc>
      </w:tr>
      <w:tr w14:paraId="2797B881">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CBFE3CA">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981EFA1">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炉拼台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6318E55">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400*1100*800+450</w:t>
            </w:r>
            <w:r>
              <w:rPr>
                <w:rFonts w:hint="eastAsia" w:ascii="宋体" w:hAnsi="宋体" w:cs="宋体"/>
                <w:color w:val="000000" w:themeColor="text1"/>
                <w:kern w:val="0"/>
                <w:sz w:val="21"/>
                <w:szCs w:val="21"/>
                <w:lang w:val="en-US" w:eastAsia="zh-CN"/>
                <w14:textFill>
                  <w14:solidFill>
                    <w14:schemeClr w14:val="tx1"/>
                  </w14:solidFill>
                </w14:textFill>
              </w:rPr>
              <w:t>mm</w:t>
            </w:r>
          </w:p>
          <w:p w14:paraId="143282CD">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优质雪花不锈钢板厚1.2mm制作</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2.可调子弹脚用Φ38mm不锈钢子弹脚；</w:t>
            </w:r>
          </w:p>
        </w:tc>
        <w:tc>
          <w:tcPr>
            <w:tcW w:w="709" w:type="dxa"/>
            <w:tcBorders>
              <w:top w:val="single" w:color="auto" w:sz="4" w:space="0"/>
              <w:left w:val="nil"/>
              <w:bottom w:val="single" w:color="auto" w:sz="4" w:space="0"/>
              <w:right w:val="single" w:color="auto" w:sz="4" w:space="0"/>
            </w:tcBorders>
            <w:vAlign w:val="center"/>
          </w:tcPr>
          <w:p w14:paraId="5889DFA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00103B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71CECCB2">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1080</w:t>
            </w:r>
          </w:p>
        </w:tc>
        <w:tc>
          <w:tcPr>
            <w:tcW w:w="864" w:type="dxa"/>
            <w:tcBorders>
              <w:top w:val="single" w:color="auto" w:sz="4" w:space="0"/>
              <w:left w:val="nil"/>
              <w:bottom w:val="single" w:color="auto" w:sz="4" w:space="0"/>
              <w:right w:val="single" w:color="auto" w:sz="4" w:space="0"/>
            </w:tcBorders>
            <w:vAlign w:val="center"/>
          </w:tcPr>
          <w:p w14:paraId="4F85602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2160</w:t>
            </w:r>
          </w:p>
        </w:tc>
      </w:tr>
      <w:tr w14:paraId="40EA4658">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C1C36A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E5CC181">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商用电磁单头单尾炒炉</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8EB512E">
            <w:pPr>
              <w:pStyle w:val="8"/>
              <w:numPr>
                <w:ilvl w:val="0"/>
                <w:numId w:val="0"/>
              </w:numPr>
              <w:ind w:left="0" w:leftChars="0" w:firstLine="0" w:firstLineChars="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规格：约1050×1100×1200mm，配专用锅约500mm，锅厚度≥2.0mm，微晶板直径约430mm，厚不少于6mm，功率：18KW/380V；</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2、炉面板采用SUS304不锈钢磨砂板制作，板材厚度≥1.3mm，采用一体成型面板，侧板、前板及后背板采用SUS304不锈钢磨砂板制作，板材厚度≥1.0mm；</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3、使用磁感8（或以上）档位无极360℃周旋开关，档位对应精确数字功率调节；</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4、全密封模块化全铝机芯，分层负压散热设计，配置专用耐高温、防冲击高低压电源，运行平稳；</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5、配置耐高温、耐高压线盘，一级能效设计；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6、规律几何式布线，内三循环独立散热设计；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7、采用 LED明火仿真屏，功能信息清屏幕显示；</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8、智能显示实时用电量、功率、档位、动态仿真火力；</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9、线路采用专用线槽设计，配置专用高低压自适应305-450v电源，满足防水、防静电要求，符合电器安全规范；</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10、商用电磁炉（开关控制模块）、控制板、风机、开关手柄依据</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 2423.3《环境试验第2部分：试验方法试验Cab:恒定湿热试验》在温度：65℃±2℃；湿度：85%±3；试验≥720H,在常温下恢复到稳定后查看外观正常(无生锈，无变形)；</w:t>
            </w:r>
            <w:r>
              <w:rPr>
                <w:rFonts w:hint="eastAsia" w:ascii="宋体" w:hAnsi="宋体" w:cs="宋体"/>
                <w:b/>
                <w:bCs/>
                <w:color w:val="000000" w:themeColor="text1"/>
                <w:kern w:val="0"/>
                <w:sz w:val="21"/>
                <w:szCs w:val="21"/>
                <w:lang w:val="en-US" w:eastAsia="zh-CN"/>
                <w14:textFill>
                  <w14:solidFill>
                    <w14:schemeClr w14:val="tx1"/>
                  </w14:solidFill>
                </w14:textFill>
              </w:rPr>
              <w:t>签合同时</w:t>
            </w:r>
            <w:r>
              <w:rPr>
                <w:rFonts w:hint="eastAsia" w:ascii="宋体" w:hAnsi="宋体" w:eastAsia="宋体" w:cs="宋体"/>
                <w:b/>
                <w:bCs/>
                <w:color w:val="000000" w:themeColor="text1"/>
                <w:kern w:val="0"/>
                <w:sz w:val="21"/>
                <w:szCs w:val="21"/>
                <w:lang w:val="en-US" w:eastAsia="zh-CN"/>
                <w14:textFill>
                  <w14:solidFill>
                    <w14:schemeClr w14:val="tx1"/>
                  </w14:solidFill>
                </w14:textFill>
              </w:rPr>
              <w:t>必须提供国家认可的第三方检测机构出具带有CNAS或CMA标志的关于该功能的检测报告复印件，供货前原件核查。</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11、产品机芯</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 2423.4标准要求，检验依据</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 2423.4《电工电子产品环境试验 第2部分：试验方法 试验Db 交变湿热（12h＋12h循环）》，非工作状态、不带包装状态，温度40℃±2℃，循环1次，温湿度施加方法为方法1，试验样品在常温下恢复到稳定至少1小时，单项评价为合格；</w:t>
            </w:r>
            <w:r>
              <w:rPr>
                <w:rFonts w:hint="eastAsia" w:ascii="宋体" w:hAnsi="宋体" w:cs="宋体"/>
                <w:b/>
                <w:bCs/>
                <w:color w:val="000000" w:themeColor="text1"/>
                <w:kern w:val="0"/>
                <w:sz w:val="21"/>
                <w:szCs w:val="21"/>
                <w:lang w:val="en-US" w:eastAsia="zh-CN"/>
                <w14:textFill>
                  <w14:solidFill>
                    <w14:schemeClr w14:val="tx1"/>
                  </w14:solidFill>
                </w14:textFill>
              </w:rPr>
              <w:t>签合同时</w:t>
            </w:r>
            <w:r>
              <w:rPr>
                <w:rFonts w:hint="eastAsia" w:ascii="宋体" w:hAnsi="宋体" w:eastAsia="宋体" w:cs="宋体"/>
                <w:b/>
                <w:bCs/>
                <w:color w:val="000000" w:themeColor="text1"/>
                <w:kern w:val="0"/>
                <w:sz w:val="21"/>
                <w:szCs w:val="21"/>
                <w:lang w:val="en-US" w:eastAsia="zh-CN"/>
                <w14:textFill>
                  <w14:solidFill>
                    <w14:schemeClr w14:val="tx1"/>
                  </w14:solidFill>
                </w14:textFill>
              </w:rPr>
              <w:t>必须提供国家认可的第三方检测机构出具带有CNAS或CMA标志的关于该功能的检测报告复印件，供货前原件核查。</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12、产品线盘</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 5169.16《电工电子产品着火危险试验第16部分：试验火焰50W水平与垂直火焰试验方法》，在23℃,45-55%RH湿度环境中放置48h，70℃烘箱预处理168h后干燥冷却到室温，不应燃烧到夹持样品的夹子处、燃烧颗料或滴落物不应引燃脱脂棉，符合要求</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b/>
                <w:bCs/>
                <w:color w:val="000000" w:themeColor="text1"/>
                <w:kern w:val="0"/>
                <w:sz w:val="21"/>
                <w:szCs w:val="21"/>
                <w:lang w:val="en-US" w:eastAsia="zh-CN"/>
                <w14:textFill>
                  <w14:solidFill>
                    <w14:schemeClr w14:val="tx1"/>
                  </w14:solidFill>
                </w14:textFill>
              </w:rPr>
              <w:t>签合同时</w:t>
            </w:r>
            <w:r>
              <w:rPr>
                <w:rFonts w:hint="eastAsia" w:ascii="宋体" w:hAnsi="宋体" w:eastAsia="宋体" w:cs="宋体"/>
                <w:b/>
                <w:bCs/>
                <w:color w:val="000000" w:themeColor="text1"/>
                <w:kern w:val="0"/>
                <w:sz w:val="21"/>
                <w:szCs w:val="21"/>
                <w:lang w:val="en-US" w:eastAsia="zh-CN"/>
                <w14:textFill>
                  <w14:solidFill>
                    <w14:schemeClr w14:val="tx1"/>
                  </w14:solidFill>
                </w14:textFill>
              </w:rPr>
              <w:t>必须提供国家认可的第三方检测机构出具带有CNAS或CMA标志的关于该功能的检测报告复印件，供货前原件核查。</w:t>
            </w:r>
          </w:p>
        </w:tc>
        <w:tc>
          <w:tcPr>
            <w:tcW w:w="709" w:type="dxa"/>
            <w:tcBorders>
              <w:top w:val="single" w:color="auto" w:sz="4" w:space="0"/>
              <w:left w:val="nil"/>
              <w:bottom w:val="single" w:color="auto" w:sz="4" w:space="0"/>
              <w:right w:val="single" w:color="auto" w:sz="4" w:space="0"/>
            </w:tcBorders>
            <w:vAlign w:val="center"/>
          </w:tcPr>
          <w:p w14:paraId="6EEDDD5C">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486692E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738AC6B3">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21600</w:t>
            </w:r>
          </w:p>
        </w:tc>
        <w:tc>
          <w:tcPr>
            <w:tcW w:w="864" w:type="dxa"/>
            <w:tcBorders>
              <w:top w:val="single" w:color="auto" w:sz="4" w:space="0"/>
              <w:left w:val="nil"/>
              <w:bottom w:val="single" w:color="auto" w:sz="4" w:space="0"/>
              <w:right w:val="single" w:color="auto" w:sz="4" w:space="0"/>
            </w:tcBorders>
            <w:vAlign w:val="center"/>
          </w:tcPr>
          <w:p w14:paraId="0B8FE31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43200</w:t>
            </w:r>
          </w:p>
        </w:tc>
      </w:tr>
      <w:tr w14:paraId="3A8BEDCB">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C56C147">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9A8428A">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十人圆木餐台连凳</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F8C8D01">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Ф1500</w:t>
            </w:r>
          </w:p>
          <w:p w14:paraId="55369164">
            <w:pPr>
              <w:pStyle w:val="8"/>
              <w:widowControl w:val="0"/>
              <w:numPr>
                <w:ilvl w:val="0"/>
                <w:numId w:val="0"/>
              </w:numPr>
              <w:spacing w:after="120"/>
              <w:ind w:left="0" w:leftChars="0" w:firstLine="0" w:firstLineChars="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台、凳面：全实木餐桌，木质较硬坚固，密度高，抗压防潮。</w:t>
            </w:r>
          </w:p>
        </w:tc>
        <w:tc>
          <w:tcPr>
            <w:tcW w:w="709" w:type="dxa"/>
            <w:tcBorders>
              <w:top w:val="single" w:color="auto" w:sz="4" w:space="0"/>
              <w:left w:val="nil"/>
              <w:bottom w:val="single" w:color="auto" w:sz="4" w:space="0"/>
              <w:right w:val="single" w:color="auto" w:sz="4" w:space="0"/>
            </w:tcBorders>
            <w:vAlign w:val="center"/>
          </w:tcPr>
          <w:p w14:paraId="5E426D6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850" w:type="dxa"/>
            <w:tcBorders>
              <w:top w:val="single" w:color="auto" w:sz="4" w:space="0"/>
              <w:left w:val="nil"/>
              <w:bottom w:val="single" w:color="auto" w:sz="4" w:space="0"/>
              <w:right w:val="single" w:color="auto" w:sz="4" w:space="0"/>
            </w:tcBorders>
            <w:vAlign w:val="center"/>
          </w:tcPr>
          <w:p w14:paraId="5040897A">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1F7A33DD">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3000</w:t>
            </w:r>
          </w:p>
        </w:tc>
        <w:tc>
          <w:tcPr>
            <w:tcW w:w="864" w:type="dxa"/>
            <w:tcBorders>
              <w:top w:val="single" w:color="auto" w:sz="4" w:space="0"/>
              <w:left w:val="nil"/>
              <w:bottom w:val="single" w:color="auto" w:sz="4" w:space="0"/>
              <w:right w:val="single" w:color="auto" w:sz="4" w:space="0"/>
            </w:tcBorders>
            <w:vAlign w:val="center"/>
          </w:tcPr>
          <w:p w14:paraId="3B9BA45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6000</w:t>
            </w:r>
          </w:p>
        </w:tc>
      </w:tr>
      <w:tr w14:paraId="5B39B46F">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036DAB">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2759C1C">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8人不锈钢餐台连凳</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bottom"/>
          </w:tcPr>
          <w:p w14:paraId="222F4042">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2000*1350*750</w:t>
            </w:r>
            <w:r>
              <w:rPr>
                <w:rFonts w:hint="eastAsia" w:ascii="宋体" w:hAnsi="宋体" w:cs="宋体"/>
                <w:color w:val="000000" w:themeColor="text1"/>
                <w:kern w:val="0"/>
                <w:sz w:val="21"/>
                <w:szCs w:val="21"/>
                <w:lang w:val="en-US" w:eastAsia="zh-CN"/>
                <w14:textFill>
                  <w14:solidFill>
                    <w14:schemeClr w14:val="tx1"/>
                  </w14:solidFill>
                </w14:textFill>
              </w:rPr>
              <w:t>mm</w:t>
            </w:r>
          </w:p>
          <w:p w14:paraId="09617440">
            <w:pPr>
              <w:widowControl/>
              <w:numPr>
                <w:ilvl w:val="0"/>
                <w:numId w:val="7"/>
              </w:numPr>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餐桌整体尺寸：2000*1350*750</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2、桌面尺寸2000*600*40*0.6 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优质不锈钢板，面板下垫18mm木板;四周围不锈钢管一圈；</w:t>
            </w:r>
          </w:p>
          <w:p w14:paraId="53D936C3">
            <w:pPr>
              <w:widowControl/>
              <w:numPr>
                <w:ilvl w:val="0"/>
                <w:numId w:val="7"/>
              </w:numPr>
              <w:jc w:val="left"/>
              <w:textAlignment w:val="bottom"/>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凳面尺寸1800*220*35*0.6采用优质不锈钢板;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4、支架采用50*50mm不锈钢方管脚立柱1.08，其他钢管0.9，辅管0.7;</w:t>
            </w:r>
          </w:p>
          <w:p w14:paraId="03B0F08F">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5、配置橡胶脚套，静音耐磨。</w:t>
            </w:r>
            <w:r>
              <w:rPr>
                <w:rFonts w:hint="eastAsia" w:ascii="宋体" w:hAnsi="宋体" w:cs="宋体"/>
                <w:color w:val="000000" w:themeColor="text1"/>
                <w:kern w:val="0"/>
                <w:sz w:val="21"/>
                <w:szCs w:val="21"/>
                <w:lang w:val="en-US" w:eastAsia="zh-CN"/>
                <w14:textFill>
                  <w14:solidFill>
                    <w14:schemeClr w14:val="tx1"/>
                  </w14:solidFill>
                </w14:textFill>
              </w:rPr>
              <w:t xml:space="preserve"> </w:t>
            </w:r>
          </w:p>
        </w:tc>
        <w:tc>
          <w:tcPr>
            <w:tcW w:w="709" w:type="dxa"/>
            <w:tcBorders>
              <w:top w:val="single" w:color="auto" w:sz="4" w:space="0"/>
              <w:left w:val="nil"/>
              <w:bottom w:val="single" w:color="auto" w:sz="4" w:space="0"/>
              <w:right w:val="single" w:color="auto" w:sz="4" w:space="0"/>
            </w:tcBorders>
            <w:vAlign w:val="center"/>
          </w:tcPr>
          <w:p w14:paraId="7DF0C9F9">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1CBCE68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84</w:t>
            </w:r>
          </w:p>
        </w:tc>
        <w:tc>
          <w:tcPr>
            <w:tcW w:w="864" w:type="dxa"/>
            <w:tcBorders>
              <w:top w:val="single" w:color="auto" w:sz="4" w:space="0"/>
              <w:left w:val="nil"/>
              <w:bottom w:val="single" w:color="auto" w:sz="4" w:space="0"/>
              <w:right w:val="single" w:color="auto" w:sz="4" w:space="0"/>
            </w:tcBorders>
            <w:vAlign w:val="center"/>
          </w:tcPr>
          <w:p w14:paraId="026EAEB5">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1000</w:t>
            </w:r>
          </w:p>
        </w:tc>
        <w:tc>
          <w:tcPr>
            <w:tcW w:w="864" w:type="dxa"/>
            <w:tcBorders>
              <w:top w:val="single" w:color="auto" w:sz="4" w:space="0"/>
              <w:left w:val="nil"/>
              <w:bottom w:val="single" w:color="auto" w:sz="4" w:space="0"/>
              <w:right w:val="single" w:color="auto" w:sz="4" w:space="0"/>
            </w:tcBorders>
            <w:vAlign w:val="center"/>
          </w:tcPr>
          <w:p w14:paraId="063259A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84000</w:t>
            </w:r>
          </w:p>
        </w:tc>
      </w:tr>
      <w:tr w14:paraId="30ADE587">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AF51C8">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F4A2C2A">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双层工作台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554376D">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500*700*800</w:t>
            </w:r>
            <w:r>
              <w:rPr>
                <w:rFonts w:hint="eastAsia" w:ascii="宋体" w:hAnsi="宋体" w:cs="宋体"/>
                <w:color w:val="000000" w:themeColor="text1"/>
                <w:kern w:val="0"/>
                <w:sz w:val="21"/>
                <w:szCs w:val="21"/>
                <w:lang w:val="en-US" w:eastAsia="zh-CN"/>
                <w14:textFill>
                  <w14:solidFill>
                    <w14:schemeClr w14:val="tx1"/>
                  </w14:solidFill>
                </w14:textFill>
              </w:rPr>
              <w:t>mm</w:t>
            </w:r>
          </w:p>
          <w:p w14:paraId="6B75E7ED">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、工作台面板采用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1.2mm优质雪花不锈钢板加垫20mm大芯夹板；或起模灌浆固定紧贴面板并以0.8mm的优质不锈钢板做底板封板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4、层板用1.0mm优质雪花不锈钢磨砂贴塑板；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5、加强筋采用1.0mm优质雪花不锈钢板折弯</w:t>
            </w:r>
            <w:r>
              <w:rPr>
                <w:rFonts w:hint="eastAsia" w:ascii="宋体" w:hAnsi="宋体" w:cs="宋体"/>
                <w:color w:val="000000" w:themeColor="text1"/>
                <w:kern w:val="0"/>
                <w:sz w:val="21"/>
                <w:szCs w:val="21"/>
                <w:lang w:val="en-US"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0A2512C6">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5D0F7A77">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24ECCF05">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1350</w:t>
            </w:r>
          </w:p>
        </w:tc>
        <w:tc>
          <w:tcPr>
            <w:tcW w:w="864" w:type="dxa"/>
            <w:tcBorders>
              <w:top w:val="single" w:color="auto" w:sz="4" w:space="0"/>
              <w:left w:val="nil"/>
              <w:bottom w:val="single" w:color="auto" w:sz="4" w:space="0"/>
              <w:right w:val="single" w:color="auto" w:sz="4" w:space="0"/>
            </w:tcBorders>
            <w:vAlign w:val="center"/>
          </w:tcPr>
          <w:p w14:paraId="4AF7410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2700</w:t>
            </w:r>
          </w:p>
        </w:tc>
      </w:tr>
      <w:tr w14:paraId="5DDD3A85">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5C908AB">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DC0A2B5">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五格售菜保温柜</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B142740">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800*760*800+150</w:t>
            </w:r>
            <w:r>
              <w:rPr>
                <w:rFonts w:hint="eastAsia" w:ascii="宋体" w:hAnsi="宋体" w:cs="宋体"/>
                <w:color w:val="000000" w:themeColor="text1"/>
                <w:kern w:val="0"/>
                <w:sz w:val="21"/>
                <w:szCs w:val="21"/>
                <w:lang w:val="en-US" w:eastAsia="zh-CN"/>
                <w14:textFill>
                  <w14:solidFill>
                    <w14:schemeClr w14:val="tx1"/>
                  </w14:solidFill>
                </w14:textFill>
              </w:rPr>
              <w:t>mm</w:t>
            </w:r>
          </w:p>
          <w:p w14:paraId="6CD42692">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1、面板采用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2、支架、通脚：Φ38mm×1.2mm不锈钢管；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3、加强筋1.0mm不锈钢板材折弯而成；</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4、可调子弹脚：Φ38mm×1.2 mm锈钢子弹脚；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5、功率3KW。  </w:t>
            </w:r>
          </w:p>
        </w:tc>
        <w:tc>
          <w:tcPr>
            <w:tcW w:w="709" w:type="dxa"/>
            <w:tcBorders>
              <w:top w:val="single" w:color="auto" w:sz="4" w:space="0"/>
              <w:left w:val="nil"/>
              <w:bottom w:val="single" w:color="auto" w:sz="4" w:space="0"/>
              <w:right w:val="single" w:color="auto" w:sz="4" w:space="0"/>
            </w:tcBorders>
            <w:vAlign w:val="center"/>
          </w:tcPr>
          <w:p w14:paraId="70C74CE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45617103">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1274494F">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4864</w:t>
            </w:r>
          </w:p>
        </w:tc>
        <w:tc>
          <w:tcPr>
            <w:tcW w:w="864" w:type="dxa"/>
            <w:tcBorders>
              <w:top w:val="single" w:color="auto" w:sz="4" w:space="0"/>
              <w:left w:val="nil"/>
              <w:bottom w:val="single" w:color="auto" w:sz="4" w:space="0"/>
              <w:right w:val="single" w:color="auto" w:sz="4" w:space="0"/>
            </w:tcBorders>
            <w:vAlign w:val="center"/>
          </w:tcPr>
          <w:p w14:paraId="251F78C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4864</w:t>
            </w:r>
          </w:p>
        </w:tc>
      </w:tr>
      <w:tr w14:paraId="01A4CB2F">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7741B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07CD46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收糠工作台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38484FB">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φ550*850</w:t>
            </w:r>
          </w:p>
          <w:p w14:paraId="01EAD9DF">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1、面板采用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3、可调子弹脚用Φ38mm不锈钢子弹脚；      </w:t>
            </w:r>
          </w:p>
        </w:tc>
        <w:tc>
          <w:tcPr>
            <w:tcW w:w="709" w:type="dxa"/>
            <w:tcBorders>
              <w:top w:val="single" w:color="auto" w:sz="4" w:space="0"/>
              <w:left w:val="nil"/>
              <w:bottom w:val="single" w:color="auto" w:sz="4" w:space="0"/>
              <w:right w:val="single" w:color="auto" w:sz="4" w:space="0"/>
            </w:tcBorders>
            <w:vAlign w:val="center"/>
          </w:tcPr>
          <w:p w14:paraId="128956F5">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1484FBD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45494697">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1820</w:t>
            </w:r>
          </w:p>
        </w:tc>
        <w:tc>
          <w:tcPr>
            <w:tcW w:w="864" w:type="dxa"/>
            <w:tcBorders>
              <w:top w:val="single" w:color="auto" w:sz="4" w:space="0"/>
              <w:left w:val="nil"/>
              <w:bottom w:val="single" w:color="auto" w:sz="4" w:space="0"/>
              <w:right w:val="single" w:color="auto" w:sz="4" w:space="0"/>
            </w:tcBorders>
            <w:vAlign w:val="center"/>
          </w:tcPr>
          <w:p w14:paraId="67D5252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1820</w:t>
            </w:r>
          </w:p>
        </w:tc>
      </w:tr>
      <w:tr w14:paraId="56A724E7">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0C74746">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A0B33E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保温饭（汤）车</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B9472A9">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1800*760*800+150</w:t>
            </w:r>
            <w:r>
              <w:rPr>
                <w:rFonts w:hint="eastAsia" w:ascii="宋体" w:hAnsi="宋体" w:cs="宋体"/>
                <w:color w:val="000000" w:themeColor="text1"/>
                <w:kern w:val="0"/>
                <w:sz w:val="21"/>
                <w:szCs w:val="21"/>
                <w:lang w:val="en-US" w:eastAsia="zh-CN"/>
                <w14:textFill>
                  <w14:solidFill>
                    <w14:schemeClr w14:val="tx1"/>
                  </w14:solidFill>
                </w14:textFill>
              </w:rPr>
              <w:t>mm</w:t>
            </w:r>
          </w:p>
          <w:p w14:paraId="2FCA3054">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1、面板采用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2、加强筋1.0mm不锈钢板材折弯而成；</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3、功率3KW。                                                                              4、配万向轮 </w:t>
            </w:r>
          </w:p>
        </w:tc>
        <w:tc>
          <w:tcPr>
            <w:tcW w:w="709" w:type="dxa"/>
            <w:tcBorders>
              <w:top w:val="single" w:color="auto" w:sz="4" w:space="0"/>
              <w:left w:val="nil"/>
              <w:bottom w:val="single" w:color="auto" w:sz="4" w:space="0"/>
              <w:right w:val="single" w:color="auto" w:sz="4" w:space="0"/>
            </w:tcBorders>
            <w:vAlign w:val="center"/>
          </w:tcPr>
          <w:p w14:paraId="4EDD9E0A">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186ACE5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864" w:type="dxa"/>
            <w:tcBorders>
              <w:top w:val="single" w:color="auto" w:sz="4" w:space="0"/>
              <w:left w:val="nil"/>
              <w:bottom w:val="single" w:color="auto" w:sz="4" w:space="0"/>
              <w:right w:val="single" w:color="auto" w:sz="4" w:space="0"/>
            </w:tcBorders>
            <w:vAlign w:val="center"/>
          </w:tcPr>
          <w:p w14:paraId="4B2499D6">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1815</w:t>
            </w:r>
          </w:p>
        </w:tc>
        <w:tc>
          <w:tcPr>
            <w:tcW w:w="864" w:type="dxa"/>
            <w:tcBorders>
              <w:top w:val="single" w:color="auto" w:sz="4" w:space="0"/>
              <w:left w:val="nil"/>
              <w:bottom w:val="single" w:color="auto" w:sz="4" w:space="0"/>
              <w:right w:val="single" w:color="auto" w:sz="4" w:space="0"/>
            </w:tcBorders>
            <w:vAlign w:val="center"/>
          </w:tcPr>
          <w:p w14:paraId="58EA746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10890</w:t>
            </w:r>
          </w:p>
        </w:tc>
      </w:tr>
      <w:tr w14:paraId="6FD5E8D4">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DAD14B8">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DF1AC7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三星洗物池</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3D2BAF7">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1800*800*800</w:t>
            </w:r>
            <w:r>
              <w:rPr>
                <w:rFonts w:hint="eastAsia" w:ascii="宋体" w:hAnsi="宋体" w:cs="宋体"/>
                <w:color w:val="000000" w:themeColor="text1"/>
                <w:kern w:val="0"/>
                <w:sz w:val="21"/>
                <w:szCs w:val="21"/>
                <w:lang w:val="en-US" w:eastAsia="zh-CN"/>
                <w14:textFill>
                  <w14:solidFill>
                    <w14:schemeClr w14:val="tx1"/>
                  </w14:solidFill>
                </w14:textFill>
              </w:rPr>
              <w:t>mm</w:t>
            </w:r>
          </w:p>
          <w:p w14:paraId="1F7AA24F">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、面板采用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4、星盆斗用1.2mm不锈钢板；                                                                   5、每盆配不锈钢ND16mm高身摇摆式水龙头</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 xml:space="preserve">       </w:t>
            </w:r>
          </w:p>
        </w:tc>
        <w:tc>
          <w:tcPr>
            <w:tcW w:w="709" w:type="dxa"/>
            <w:tcBorders>
              <w:top w:val="single" w:color="auto" w:sz="4" w:space="0"/>
              <w:left w:val="nil"/>
              <w:bottom w:val="single" w:color="auto" w:sz="4" w:space="0"/>
              <w:right w:val="single" w:color="auto" w:sz="4" w:space="0"/>
            </w:tcBorders>
            <w:vAlign w:val="center"/>
          </w:tcPr>
          <w:p w14:paraId="7F834218">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D914567">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2BEE562F">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4100</w:t>
            </w:r>
          </w:p>
        </w:tc>
        <w:tc>
          <w:tcPr>
            <w:tcW w:w="864" w:type="dxa"/>
            <w:tcBorders>
              <w:top w:val="single" w:color="auto" w:sz="4" w:space="0"/>
              <w:left w:val="nil"/>
              <w:bottom w:val="single" w:color="auto" w:sz="4" w:space="0"/>
              <w:right w:val="single" w:color="auto" w:sz="4" w:space="0"/>
            </w:tcBorders>
            <w:vAlign w:val="center"/>
          </w:tcPr>
          <w:p w14:paraId="566D9EE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8200</w:t>
            </w:r>
          </w:p>
        </w:tc>
      </w:tr>
      <w:tr w14:paraId="771C094F">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B345A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F9D01F3">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双通道荷台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401E44F">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1800*800*800</w:t>
            </w:r>
            <w:r>
              <w:rPr>
                <w:rFonts w:hint="eastAsia" w:ascii="宋体" w:hAnsi="宋体" w:cs="宋体"/>
                <w:color w:val="000000" w:themeColor="text1"/>
                <w:kern w:val="0"/>
                <w:sz w:val="21"/>
                <w:szCs w:val="21"/>
                <w:lang w:val="en-US" w:eastAsia="zh-CN"/>
                <w14:textFill>
                  <w14:solidFill>
                    <w14:schemeClr w14:val="tx1"/>
                  </w14:solidFill>
                </w14:textFill>
              </w:rPr>
              <w:t>mm</w:t>
            </w:r>
          </w:p>
          <w:p w14:paraId="0B26C16E">
            <w:pPr>
              <w:pStyle w:val="8"/>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1、台面采用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优质雪花不锈钢板厚1.2mm加15mm木板夹层                                              2、侧板用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1.2mm不锈钢板                                                                              3、柜内层板用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1.2mm优质不锈钢板                                                                        4、趟门用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                                                                              5、支架柱横梁用1.0mm不锈钢板折弯；                                                            6、支架管用25×13mm不锈钢方管，Ф51mm不锈钢可调脚。</w:t>
            </w:r>
          </w:p>
        </w:tc>
        <w:tc>
          <w:tcPr>
            <w:tcW w:w="709" w:type="dxa"/>
            <w:tcBorders>
              <w:top w:val="single" w:color="auto" w:sz="4" w:space="0"/>
              <w:left w:val="nil"/>
              <w:bottom w:val="single" w:color="auto" w:sz="4" w:space="0"/>
              <w:right w:val="single" w:color="auto" w:sz="4" w:space="0"/>
            </w:tcBorders>
            <w:vAlign w:val="center"/>
          </w:tcPr>
          <w:p w14:paraId="123AC26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74062D5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5BB4A325">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4620</w:t>
            </w:r>
          </w:p>
        </w:tc>
        <w:tc>
          <w:tcPr>
            <w:tcW w:w="864" w:type="dxa"/>
            <w:tcBorders>
              <w:top w:val="single" w:color="auto" w:sz="4" w:space="0"/>
              <w:left w:val="nil"/>
              <w:bottom w:val="single" w:color="auto" w:sz="4" w:space="0"/>
              <w:right w:val="single" w:color="auto" w:sz="4" w:space="0"/>
            </w:tcBorders>
            <w:vAlign w:val="center"/>
          </w:tcPr>
          <w:p w14:paraId="753599A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4620</w:t>
            </w:r>
          </w:p>
        </w:tc>
      </w:tr>
      <w:tr w14:paraId="1216CECC">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336FB41">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12</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C669EA3">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双层工作台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22E2B1C">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1800*800*800</w:t>
            </w:r>
            <w:r>
              <w:rPr>
                <w:rFonts w:hint="eastAsia" w:ascii="宋体" w:hAnsi="宋体" w:cs="宋体"/>
                <w:color w:val="000000" w:themeColor="text1"/>
                <w:kern w:val="0"/>
                <w:sz w:val="21"/>
                <w:szCs w:val="21"/>
                <w:lang w:val="en-US" w:eastAsia="zh-CN"/>
                <w14:textFill>
                  <w14:solidFill>
                    <w14:schemeClr w14:val="tx1"/>
                  </w14:solidFill>
                </w14:textFill>
              </w:rPr>
              <w:t>mm</w:t>
            </w:r>
          </w:p>
          <w:p w14:paraId="35BFE4A2">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1、工作台面板采用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1.2mm优质雪花不锈钢板加垫20mm大芯夹板；或起模灌浆固定紧贴面板并以0.8mm的优质不锈钢板做底板封板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4、层板用1.0mm优质雪花不锈钢磨砂贴塑板；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5、加强筋采用1.0mm优质雪花不锈钢板折弯</w:t>
            </w:r>
            <w:r>
              <w:rPr>
                <w:rFonts w:hint="eastAsia" w:ascii="宋体" w:hAnsi="宋体" w:cs="宋体"/>
                <w:color w:val="000000" w:themeColor="text1"/>
                <w:kern w:val="0"/>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46D1929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DA878D8">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864" w:type="dxa"/>
            <w:tcBorders>
              <w:top w:val="single" w:color="auto" w:sz="4" w:space="0"/>
              <w:left w:val="nil"/>
              <w:bottom w:val="single" w:color="auto" w:sz="4" w:space="0"/>
              <w:right w:val="single" w:color="auto" w:sz="4" w:space="0"/>
            </w:tcBorders>
            <w:vAlign w:val="center"/>
          </w:tcPr>
          <w:p w14:paraId="636EAEE2">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2800</w:t>
            </w:r>
          </w:p>
        </w:tc>
        <w:tc>
          <w:tcPr>
            <w:tcW w:w="864" w:type="dxa"/>
            <w:tcBorders>
              <w:top w:val="single" w:color="auto" w:sz="4" w:space="0"/>
              <w:left w:val="nil"/>
              <w:bottom w:val="single" w:color="auto" w:sz="4" w:space="0"/>
              <w:right w:val="single" w:color="auto" w:sz="4" w:space="0"/>
            </w:tcBorders>
            <w:vAlign w:val="center"/>
          </w:tcPr>
          <w:p w14:paraId="0160E88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11200</w:t>
            </w:r>
          </w:p>
        </w:tc>
      </w:tr>
      <w:tr w14:paraId="35EADED8">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6B4CAC8">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F1E880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不锈钢双星洗手盆</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4E26F77">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1000*500*350</w:t>
            </w:r>
            <w:r>
              <w:rPr>
                <w:rFonts w:hint="eastAsia" w:ascii="宋体" w:hAnsi="宋体" w:cs="宋体"/>
                <w:color w:val="000000" w:themeColor="text1"/>
                <w:kern w:val="0"/>
                <w:sz w:val="21"/>
                <w:szCs w:val="21"/>
                <w:lang w:val="en-US" w:eastAsia="zh-CN"/>
                <w14:textFill>
                  <w14:solidFill>
                    <w14:schemeClr w14:val="tx1"/>
                  </w14:solidFill>
                </w14:textFill>
              </w:rPr>
              <w:t>mm</w:t>
            </w:r>
          </w:p>
          <w:p w14:paraId="6F0FA2A4">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1、面板采用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4、星盆斗用1.2mm不锈钢板；                                                                   5、每盆配不锈钢ND16mm高身摇摆式水龙头</w:t>
            </w:r>
            <w:r>
              <w:rPr>
                <w:rFonts w:hint="eastAsia" w:ascii="宋体" w:hAnsi="宋体" w:cs="宋体"/>
                <w:color w:val="000000" w:themeColor="text1"/>
                <w:kern w:val="0"/>
                <w:sz w:val="21"/>
                <w:szCs w:val="21"/>
                <w:lang w:val="en-US"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 xml:space="preserve">                  </w:t>
            </w:r>
          </w:p>
        </w:tc>
        <w:tc>
          <w:tcPr>
            <w:tcW w:w="709" w:type="dxa"/>
            <w:tcBorders>
              <w:top w:val="single" w:color="auto" w:sz="4" w:space="0"/>
              <w:left w:val="nil"/>
              <w:bottom w:val="single" w:color="auto" w:sz="4" w:space="0"/>
              <w:right w:val="single" w:color="auto" w:sz="4" w:space="0"/>
            </w:tcBorders>
            <w:vAlign w:val="center"/>
          </w:tcPr>
          <w:p w14:paraId="1E5CFA65">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A3DFF9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6F41D525">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1375</w:t>
            </w:r>
          </w:p>
        </w:tc>
        <w:tc>
          <w:tcPr>
            <w:tcW w:w="864" w:type="dxa"/>
            <w:tcBorders>
              <w:top w:val="single" w:color="auto" w:sz="4" w:space="0"/>
              <w:left w:val="nil"/>
              <w:bottom w:val="single" w:color="auto" w:sz="4" w:space="0"/>
              <w:right w:val="single" w:color="auto" w:sz="4" w:space="0"/>
            </w:tcBorders>
            <w:vAlign w:val="center"/>
          </w:tcPr>
          <w:p w14:paraId="783C730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2750</w:t>
            </w:r>
          </w:p>
        </w:tc>
      </w:tr>
      <w:tr w14:paraId="5DE2E4E8">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A59D3C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14</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D659A8B">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四门双温雪柜</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B7BA094">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1220*730*1938</w:t>
            </w:r>
            <w:r>
              <w:rPr>
                <w:rFonts w:hint="eastAsia" w:ascii="宋体" w:hAnsi="宋体" w:cs="宋体"/>
                <w:color w:val="000000" w:themeColor="text1"/>
                <w:kern w:val="0"/>
                <w:sz w:val="21"/>
                <w:szCs w:val="21"/>
                <w:lang w:val="en-US" w:eastAsia="zh-CN"/>
                <w14:textFill>
                  <w14:solidFill>
                    <w14:schemeClr w14:val="tx1"/>
                  </w14:solidFill>
                </w14:textFill>
              </w:rPr>
              <w:t>mm</w:t>
            </w:r>
          </w:p>
          <w:p w14:paraId="095DFFF2">
            <w:pPr>
              <w:pStyle w:val="8"/>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1、气候类别:4类                                                                       2、电 源:～220V/50Hz                                                                   3、输入功率:≤0.39KW                                                                   4、箱内温度(冷冻):-6℃～-12℃                                                     5、箱内温度(冷藏):-0℃～+10℃                                                                6、制冷剂:R134a                                                                         7、重量:92kg                                                                         8、溶积：930L</w:t>
            </w:r>
          </w:p>
        </w:tc>
        <w:tc>
          <w:tcPr>
            <w:tcW w:w="709" w:type="dxa"/>
            <w:tcBorders>
              <w:top w:val="single" w:color="auto" w:sz="4" w:space="0"/>
              <w:left w:val="nil"/>
              <w:bottom w:val="single" w:color="auto" w:sz="4" w:space="0"/>
              <w:right w:val="single" w:color="auto" w:sz="4" w:space="0"/>
            </w:tcBorders>
            <w:vAlign w:val="center"/>
          </w:tcPr>
          <w:p w14:paraId="7CA064F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14F36F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54035C1D">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6750</w:t>
            </w:r>
          </w:p>
        </w:tc>
        <w:tc>
          <w:tcPr>
            <w:tcW w:w="864" w:type="dxa"/>
            <w:tcBorders>
              <w:top w:val="single" w:color="auto" w:sz="4" w:space="0"/>
              <w:left w:val="nil"/>
              <w:bottom w:val="single" w:color="auto" w:sz="4" w:space="0"/>
              <w:right w:val="single" w:color="auto" w:sz="4" w:space="0"/>
            </w:tcBorders>
            <w:vAlign w:val="center"/>
          </w:tcPr>
          <w:p w14:paraId="39B07B9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6750</w:t>
            </w:r>
          </w:p>
        </w:tc>
      </w:tr>
      <w:tr w14:paraId="586BE13A">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D639209">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15</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4B8AA6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双层砧板工作台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2C9D08E">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1800*800*800</w:t>
            </w:r>
            <w:r>
              <w:rPr>
                <w:rFonts w:hint="eastAsia" w:ascii="宋体" w:hAnsi="宋体" w:cs="宋体"/>
                <w:color w:val="000000" w:themeColor="text1"/>
                <w:kern w:val="0"/>
                <w:sz w:val="21"/>
                <w:szCs w:val="21"/>
                <w:lang w:val="en-US" w:eastAsia="zh-CN"/>
                <w14:textFill>
                  <w14:solidFill>
                    <w14:schemeClr w14:val="tx1"/>
                  </w14:solidFill>
                </w14:textFill>
              </w:rPr>
              <w:t>mm</w:t>
            </w:r>
          </w:p>
          <w:p w14:paraId="6CBAB906">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1、工作台面板采用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1.2mm优质雪花不锈钢板加垫20mm大芯夹板；或起模灌浆固定紧贴面板并以0.8mm的优质不锈钢板做底板封板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4、层板用1.0mm优质雪花不锈钢磨砂贴塑板；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5、加强筋采用1.0mm优质雪花不锈钢板折弯</w:t>
            </w:r>
            <w:r>
              <w:rPr>
                <w:rFonts w:hint="eastAsia" w:ascii="宋体" w:hAnsi="宋体" w:cs="宋体"/>
                <w:color w:val="000000" w:themeColor="text1"/>
                <w:kern w:val="0"/>
                <w:sz w:val="21"/>
                <w:szCs w:val="21"/>
                <w:lang w:val="en-US"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69EAF0E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5AF45C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32F62496">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2840</w:t>
            </w:r>
          </w:p>
        </w:tc>
        <w:tc>
          <w:tcPr>
            <w:tcW w:w="864" w:type="dxa"/>
            <w:tcBorders>
              <w:top w:val="single" w:color="auto" w:sz="4" w:space="0"/>
              <w:left w:val="nil"/>
              <w:bottom w:val="single" w:color="auto" w:sz="4" w:space="0"/>
              <w:right w:val="single" w:color="auto" w:sz="4" w:space="0"/>
            </w:tcBorders>
            <w:vAlign w:val="center"/>
          </w:tcPr>
          <w:p w14:paraId="2D4E60B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2840</w:t>
            </w:r>
          </w:p>
        </w:tc>
      </w:tr>
      <w:tr w14:paraId="129FF46C">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EF3C75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16</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E92276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四格售菜保温柜</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1E509BF">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1500*700*800</w:t>
            </w:r>
            <w:r>
              <w:rPr>
                <w:rFonts w:hint="eastAsia" w:ascii="宋体" w:hAnsi="宋体" w:cs="宋体"/>
                <w:color w:val="000000" w:themeColor="text1"/>
                <w:kern w:val="0"/>
                <w:sz w:val="21"/>
                <w:szCs w:val="21"/>
                <w:lang w:val="en-US" w:eastAsia="zh-CN"/>
                <w14:textFill>
                  <w14:solidFill>
                    <w14:schemeClr w14:val="tx1"/>
                  </w14:solidFill>
                </w14:textFill>
              </w:rPr>
              <w:t>mm</w:t>
            </w:r>
          </w:p>
          <w:p w14:paraId="51569CBF">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1、面板采用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2、支架、通脚：Φ38mm×1.2mm不锈钢管；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3、加强筋1.0mm不锈钢板材折弯而成；</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4、可调子弹脚：Φ38mm×1.2 mm锈钢子弹脚；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5、功率3KW。</w:t>
            </w:r>
          </w:p>
        </w:tc>
        <w:tc>
          <w:tcPr>
            <w:tcW w:w="709" w:type="dxa"/>
            <w:tcBorders>
              <w:top w:val="single" w:color="auto" w:sz="4" w:space="0"/>
              <w:left w:val="nil"/>
              <w:bottom w:val="single" w:color="auto" w:sz="4" w:space="0"/>
              <w:right w:val="single" w:color="auto" w:sz="4" w:space="0"/>
            </w:tcBorders>
            <w:vAlign w:val="center"/>
          </w:tcPr>
          <w:p w14:paraId="78D0B816">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39F461F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864" w:type="dxa"/>
            <w:tcBorders>
              <w:top w:val="single" w:color="auto" w:sz="4" w:space="0"/>
              <w:left w:val="nil"/>
              <w:bottom w:val="single" w:color="auto" w:sz="4" w:space="0"/>
              <w:right w:val="single" w:color="auto" w:sz="4" w:space="0"/>
            </w:tcBorders>
            <w:vAlign w:val="center"/>
          </w:tcPr>
          <w:p w14:paraId="6FEAFBE3">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3971</w:t>
            </w:r>
          </w:p>
        </w:tc>
        <w:tc>
          <w:tcPr>
            <w:tcW w:w="864" w:type="dxa"/>
            <w:tcBorders>
              <w:top w:val="single" w:color="auto" w:sz="4" w:space="0"/>
              <w:left w:val="nil"/>
              <w:bottom w:val="single" w:color="auto" w:sz="4" w:space="0"/>
              <w:right w:val="single" w:color="auto" w:sz="4" w:space="0"/>
            </w:tcBorders>
            <w:vAlign w:val="center"/>
          </w:tcPr>
          <w:p w14:paraId="590EA6B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15884</w:t>
            </w:r>
          </w:p>
        </w:tc>
      </w:tr>
      <w:tr w14:paraId="7D1D8DAB">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C1AEBF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17</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6A06D56">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双层工作台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9E69028">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600*700*800</w:t>
            </w:r>
            <w:r>
              <w:rPr>
                <w:rFonts w:hint="eastAsia" w:ascii="宋体" w:hAnsi="宋体" w:cs="宋体"/>
                <w:color w:val="000000" w:themeColor="text1"/>
                <w:kern w:val="0"/>
                <w:sz w:val="21"/>
                <w:szCs w:val="21"/>
                <w:lang w:val="en-US" w:eastAsia="zh-CN"/>
                <w14:textFill>
                  <w14:solidFill>
                    <w14:schemeClr w14:val="tx1"/>
                  </w14:solidFill>
                </w14:textFill>
              </w:rPr>
              <w:t>mm</w:t>
            </w:r>
          </w:p>
          <w:p w14:paraId="7A67DAE9">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1、工作台面板采用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1.2mm优质雪花不锈钢板加垫20mm大芯夹板；或起模灌浆固定紧贴面板并以0.8mm的优质不锈钢板做底板封板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4、层板用1.0mm优质雪花不锈钢磨砂贴塑板；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5、加强筋采用1.0mm优质雪花不锈钢板折弯</w:t>
            </w:r>
            <w:r>
              <w:rPr>
                <w:rFonts w:hint="eastAsia" w:ascii="宋体" w:hAnsi="宋体" w:cs="宋体"/>
                <w:color w:val="000000" w:themeColor="text1"/>
                <w:kern w:val="0"/>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2FDA9357">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41089DE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p>
        </w:tc>
        <w:tc>
          <w:tcPr>
            <w:tcW w:w="864" w:type="dxa"/>
            <w:tcBorders>
              <w:top w:val="single" w:color="auto" w:sz="4" w:space="0"/>
              <w:left w:val="nil"/>
              <w:bottom w:val="single" w:color="auto" w:sz="4" w:space="0"/>
              <w:right w:val="single" w:color="auto" w:sz="4" w:space="0"/>
            </w:tcBorders>
            <w:vAlign w:val="center"/>
          </w:tcPr>
          <w:p w14:paraId="4E75DA46">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1500</w:t>
            </w:r>
          </w:p>
        </w:tc>
        <w:tc>
          <w:tcPr>
            <w:tcW w:w="864" w:type="dxa"/>
            <w:tcBorders>
              <w:top w:val="single" w:color="auto" w:sz="4" w:space="0"/>
              <w:left w:val="nil"/>
              <w:bottom w:val="single" w:color="auto" w:sz="4" w:space="0"/>
              <w:right w:val="single" w:color="auto" w:sz="4" w:space="0"/>
            </w:tcBorders>
            <w:vAlign w:val="center"/>
          </w:tcPr>
          <w:p w14:paraId="755CEAF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7500</w:t>
            </w:r>
          </w:p>
        </w:tc>
      </w:tr>
      <w:tr w14:paraId="1A6BD054">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657F3A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18</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0154B65">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收糠车</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28E8D0C">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1200*650*860</w:t>
            </w:r>
            <w:r>
              <w:rPr>
                <w:rFonts w:hint="eastAsia" w:ascii="宋体" w:hAnsi="宋体" w:cs="宋体"/>
                <w:color w:val="000000" w:themeColor="text1"/>
                <w:kern w:val="0"/>
                <w:sz w:val="21"/>
                <w:szCs w:val="21"/>
                <w:lang w:val="en-US" w:eastAsia="zh-CN"/>
                <w14:textFill>
                  <w14:solidFill>
                    <w14:schemeClr w14:val="tx1"/>
                  </w14:solidFill>
                </w14:textFill>
              </w:rPr>
              <w:t>mm</w:t>
            </w:r>
          </w:p>
          <w:p w14:paraId="66FB9160">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1、面板采用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                                                          4、配万向轮。</w:t>
            </w:r>
          </w:p>
        </w:tc>
        <w:tc>
          <w:tcPr>
            <w:tcW w:w="709" w:type="dxa"/>
            <w:tcBorders>
              <w:top w:val="single" w:color="auto" w:sz="4" w:space="0"/>
              <w:left w:val="nil"/>
              <w:bottom w:val="single" w:color="auto" w:sz="4" w:space="0"/>
              <w:right w:val="single" w:color="auto" w:sz="4" w:space="0"/>
            </w:tcBorders>
            <w:vAlign w:val="center"/>
          </w:tcPr>
          <w:p w14:paraId="4EE1344B">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40CF0E4A">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4B2906B4">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2500</w:t>
            </w:r>
          </w:p>
        </w:tc>
        <w:tc>
          <w:tcPr>
            <w:tcW w:w="864" w:type="dxa"/>
            <w:tcBorders>
              <w:top w:val="single" w:color="auto" w:sz="4" w:space="0"/>
              <w:left w:val="nil"/>
              <w:bottom w:val="single" w:color="auto" w:sz="4" w:space="0"/>
              <w:right w:val="single" w:color="auto" w:sz="4" w:space="0"/>
            </w:tcBorders>
            <w:vAlign w:val="center"/>
          </w:tcPr>
          <w:p w14:paraId="33D8967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r>
      <w:tr w14:paraId="56E90B62">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C53739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19</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6219899">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餐具回收车</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0A37E04">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1200*650*860</w:t>
            </w:r>
            <w:r>
              <w:rPr>
                <w:rFonts w:hint="eastAsia" w:ascii="宋体" w:hAnsi="宋体" w:cs="宋体"/>
                <w:color w:val="000000" w:themeColor="text1"/>
                <w:kern w:val="0"/>
                <w:sz w:val="21"/>
                <w:szCs w:val="21"/>
                <w:lang w:val="en-US" w:eastAsia="zh-CN"/>
                <w14:textFill>
                  <w14:solidFill>
                    <w14:schemeClr w14:val="tx1"/>
                  </w14:solidFill>
                </w14:textFill>
              </w:rPr>
              <w:t>mm</w:t>
            </w:r>
          </w:p>
          <w:p w14:paraId="70974110">
            <w:pPr>
              <w:pStyle w:val="8"/>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1、面板采用</w:t>
            </w: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可调子弹脚用Φ38mm不锈钢子弹脚；                                                          4、配万向轮。</w:t>
            </w:r>
          </w:p>
        </w:tc>
        <w:tc>
          <w:tcPr>
            <w:tcW w:w="709" w:type="dxa"/>
            <w:tcBorders>
              <w:top w:val="single" w:color="auto" w:sz="4" w:space="0"/>
              <w:left w:val="nil"/>
              <w:bottom w:val="single" w:color="auto" w:sz="4" w:space="0"/>
              <w:right w:val="single" w:color="auto" w:sz="4" w:space="0"/>
            </w:tcBorders>
            <w:vAlign w:val="center"/>
          </w:tcPr>
          <w:p w14:paraId="5E54B1F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6012B48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52775E08">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2500</w:t>
            </w:r>
          </w:p>
        </w:tc>
        <w:tc>
          <w:tcPr>
            <w:tcW w:w="864" w:type="dxa"/>
            <w:tcBorders>
              <w:top w:val="single" w:color="auto" w:sz="4" w:space="0"/>
              <w:left w:val="nil"/>
              <w:bottom w:val="single" w:color="auto" w:sz="4" w:space="0"/>
              <w:right w:val="single" w:color="auto" w:sz="4" w:space="0"/>
            </w:tcBorders>
            <w:vAlign w:val="center"/>
          </w:tcPr>
          <w:p w14:paraId="6A806B4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5000</w:t>
            </w:r>
          </w:p>
        </w:tc>
      </w:tr>
      <w:tr w14:paraId="140859A2">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35BC8B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20</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5776EDB">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商用电热直饮水机</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6542847">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1250*410*1100</w:t>
            </w:r>
            <w:r>
              <w:rPr>
                <w:rFonts w:hint="eastAsia" w:ascii="宋体" w:hAnsi="宋体" w:cs="宋体"/>
                <w:color w:val="000000" w:themeColor="text1"/>
                <w:kern w:val="0"/>
                <w:sz w:val="21"/>
                <w:szCs w:val="21"/>
                <w:lang w:val="en-US" w:eastAsia="zh-CN"/>
                <w14:textFill>
                  <w14:solidFill>
                    <w14:schemeClr w14:val="tx1"/>
                  </w14:solidFill>
                </w14:textFill>
              </w:rPr>
              <w:t>mm</w:t>
            </w:r>
          </w:p>
          <w:p w14:paraId="24DC6607">
            <w:pPr>
              <w:pStyle w:val="8"/>
              <w:widowControl w:val="0"/>
              <w:numPr>
                <w:ilvl w:val="0"/>
                <w:numId w:val="0"/>
              </w:numPr>
              <w:spacing w:after="120"/>
              <w:ind w:left="0" w:leftChars="0" w:firstLine="0" w:firstLineChars="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水胆容量：30L                                                                      2、功 率：4500W                                                                       3、电 源：380V 50HZ                                                                     4、过滤:三级过滤（PP 棉+颗粒活性炭+压缩活性炭）                                   5、外型尺寸：1100*420*1460mm                                                              6、供水量：开水 45L/小时 ，温开水 250L/小时                                            7、出水咀：一开三温</w:t>
            </w:r>
            <w:r>
              <w:rPr>
                <w:rFonts w:hint="eastAsia" w:ascii="宋体" w:hAnsi="宋体" w:cs="宋体"/>
                <w:color w:val="000000" w:themeColor="text1"/>
                <w:kern w:val="0"/>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4418A04A">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05829E0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864" w:type="dxa"/>
            <w:tcBorders>
              <w:top w:val="single" w:color="auto" w:sz="4" w:space="0"/>
              <w:left w:val="nil"/>
              <w:bottom w:val="single" w:color="auto" w:sz="4" w:space="0"/>
              <w:right w:val="single" w:color="auto" w:sz="4" w:space="0"/>
            </w:tcBorders>
            <w:vAlign w:val="center"/>
          </w:tcPr>
          <w:p w14:paraId="200FD35C">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5000</w:t>
            </w:r>
          </w:p>
        </w:tc>
        <w:tc>
          <w:tcPr>
            <w:tcW w:w="864" w:type="dxa"/>
            <w:tcBorders>
              <w:top w:val="single" w:color="auto" w:sz="4" w:space="0"/>
              <w:left w:val="nil"/>
              <w:bottom w:val="single" w:color="auto" w:sz="4" w:space="0"/>
              <w:right w:val="single" w:color="auto" w:sz="4" w:space="0"/>
            </w:tcBorders>
            <w:vAlign w:val="center"/>
          </w:tcPr>
          <w:p w14:paraId="77902F0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15000</w:t>
            </w:r>
          </w:p>
        </w:tc>
      </w:tr>
      <w:tr w14:paraId="2F685E8F">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722ED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21</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05C895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不锈钢洗手槽</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AD54CC7">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2000*500*800+150</w:t>
            </w:r>
            <w:r>
              <w:rPr>
                <w:rFonts w:hint="eastAsia" w:ascii="宋体" w:hAnsi="宋体" w:cs="宋体"/>
                <w:color w:val="000000" w:themeColor="text1"/>
                <w:kern w:val="0"/>
                <w:sz w:val="21"/>
                <w:szCs w:val="21"/>
                <w:lang w:val="en-US" w:eastAsia="zh-CN"/>
                <w14:textFill>
                  <w14:solidFill>
                    <w14:schemeClr w14:val="tx1"/>
                  </w14:solidFill>
                </w14:textFill>
              </w:rPr>
              <w:t>mm</w:t>
            </w:r>
          </w:p>
          <w:p w14:paraId="03FF2D69">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1、面板采用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2、支架、通脚用Φ38x1.0mm不锈钢管；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3、可调子弹脚用Φ38mm不锈钢子弹脚；                                                          4、每盆配不锈钢ND16mm高身摇摆式水龙头</w:t>
            </w:r>
            <w:r>
              <w:rPr>
                <w:rFonts w:hint="eastAsia" w:ascii="宋体" w:hAnsi="宋体" w:cs="宋体"/>
                <w:color w:val="000000" w:themeColor="text1"/>
                <w:kern w:val="0"/>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486141F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4C774F1A">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864" w:type="dxa"/>
            <w:tcBorders>
              <w:top w:val="single" w:color="auto" w:sz="4" w:space="0"/>
              <w:left w:val="nil"/>
              <w:bottom w:val="single" w:color="auto" w:sz="4" w:space="0"/>
              <w:right w:val="single" w:color="auto" w:sz="4" w:space="0"/>
            </w:tcBorders>
            <w:vAlign w:val="center"/>
          </w:tcPr>
          <w:p w14:paraId="7E03C1F1">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924</w:t>
            </w:r>
          </w:p>
        </w:tc>
        <w:tc>
          <w:tcPr>
            <w:tcW w:w="864" w:type="dxa"/>
            <w:tcBorders>
              <w:top w:val="single" w:color="auto" w:sz="4" w:space="0"/>
              <w:left w:val="nil"/>
              <w:bottom w:val="single" w:color="auto" w:sz="4" w:space="0"/>
              <w:right w:val="single" w:color="auto" w:sz="4" w:space="0"/>
            </w:tcBorders>
            <w:vAlign w:val="center"/>
          </w:tcPr>
          <w:p w14:paraId="0D211AA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3696</w:t>
            </w:r>
          </w:p>
        </w:tc>
      </w:tr>
      <w:tr w14:paraId="022E930D">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39668D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22</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AD9C11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不锈钢抽油烟罩</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EC784DA">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L*1200*500</w:t>
            </w:r>
            <w:r>
              <w:rPr>
                <w:rFonts w:hint="eastAsia" w:ascii="宋体" w:hAnsi="宋体" w:cs="宋体"/>
                <w:color w:val="000000" w:themeColor="text1"/>
                <w:kern w:val="0"/>
                <w:sz w:val="21"/>
                <w:szCs w:val="21"/>
                <w:lang w:val="en-US" w:eastAsia="zh-CN"/>
                <w14:textFill>
                  <w14:solidFill>
                    <w14:schemeClr w14:val="tx1"/>
                  </w14:solidFill>
                </w14:textFill>
              </w:rPr>
              <w:t>mm</w:t>
            </w:r>
          </w:p>
          <w:p w14:paraId="111CE2D8">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1.2mm优质雪花不锈钢板制作</w:t>
            </w:r>
            <w:r>
              <w:rPr>
                <w:rFonts w:hint="eastAsia" w:ascii="宋体" w:hAnsi="宋体" w:cs="宋体"/>
                <w:color w:val="000000" w:themeColor="text1"/>
                <w:kern w:val="0"/>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22FA209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米</w:t>
            </w:r>
          </w:p>
        </w:tc>
        <w:tc>
          <w:tcPr>
            <w:tcW w:w="850" w:type="dxa"/>
            <w:tcBorders>
              <w:top w:val="single" w:color="auto" w:sz="4" w:space="0"/>
              <w:left w:val="nil"/>
              <w:bottom w:val="single" w:color="auto" w:sz="4" w:space="0"/>
              <w:right w:val="single" w:color="auto" w:sz="4" w:space="0"/>
            </w:tcBorders>
            <w:vAlign w:val="center"/>
          </w:tcPr>
          <w:p w14:paraId="510EA3B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864" w:type="dxa"/>
            <w:tcBorders>
              <w:top w:val="single" w:color="auto" w:sz="4" w:space="0"/>
              <w:left w:val="nil"/>
              <w:bottom w:val="single" w:color="auto" w:sz="4" w:space="0"/>
              <w:right w:val="single" w:color="auto" w:sz="4" w:space="0"/>
            </w:tcBorders>
            <w:vAlign w:val="center"/>
          </w:tcPr>
          <w:p w14:paraId="62231BB9">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1430</w:t>
            </w:r>
          </w:p>
        </w:tc>
        <w:tc>
          <w:tcPr>
            <w:tcW w:w="864" w:type="dxa"/>
            <w:tcBorders>
              <w:top w:val="single" w:color="auto" w:sz="4" w:space="0"/>
              <w:left w:val="nil"/>
              <w:bottom w:val="single" w:color="auto" w:sz="4" w:space="0"/>
              <w:right w:val="single" w:color="auto" w:sz="4" w:space="0"/>
            </w:tcBorders>
            <w:vAlign w:val="center"/>
          </w:tcPr>
          <w:p w14:paraId="19343A5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4290</w:t>
            </w:r>
          </w:p>
        </w:tc>
      </w:tr>
      <w:tr w14:paraId="13EC7AC8">
        <w:tblPrEx>
          <w:tblCellMar>
            <w:top w:w="0" w:type="dxa"/>
            <w:left w:w="0" w:type="dxa"/>
            <w:bottom w:w="0" w:type="dxa"/>
            <w:right w:w="0" w:type="dxa"/>
          </w:tblCellMar>
        </w:tblPrEx>
        <w:trPr>
          <w:jc w:val="center"/>
        </w:trPr>
        <w:tc>
          <w:tcPr>
            <w:tcW w:w="10537" w:type="dxa"/>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60D56D8">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C其他</w:t>
            </w:r>
          </w:p>
        </w:tc>
      </w:tr>
      <w:tr w14:paraId="3F3CB8C8">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11DB36">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ADD5276">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全封后挡板</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0C560C5">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1.0mm不锈钢板材制作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L*750*25</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274E9136">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米</w:t>
            </w:r>
          </w:p>
        </w:tc>
        <w:tc>
          <w:tcPr>
            <w:tcW w:w="850" w:type="dxa"/>
            <w:tcBorders>
              <w:top w:val="single" w:color="auto" w:sz="4" w:space="0"/>
              <w:left w:val="nil"/>
              <w:bottom w:val="single" w:color="auto" w:sz="4" w:space="0"/>
              <w:right w:val="single" w:color="auto" w:sz="4" w:space="0"/>
            </w:tcBorders>
            <w:vAlign w:val="center"/>
          </w:tcPr>
          <w:p w14:paraId="37B930B9">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w:t>
            </w:r>
          </w:p>
        </w:tc>
        <w:tc>
          <w:tcPr>
            <w:tcW w:w="864" w:type="dxa"/>
            <w:tcBorders>
              <w:top w:val="single" w:color="auto" w:sz="4" w:space="0"/>
              <w:left w:val="nil"/>
              <w:bottom w:val="single" w:color="auto" w:sz="4" w:space="0"/>
              <w:right w:val="single" w:color="auto" w:sz="4" w:space="0"/>
            </w:tcBorders>
            <w:vAlign w:val="center"/>
          </w:tcPr>
          <w:p w14:paraId="1AFD226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180</w:t>
            </w:r>
          </w:p>
        </w:tc>
        <w:tc>
          <w:tcPr>
            <w:tcW w:w="864" w:type="dxa"/>
            <w:tcBorders>
              <w:top w:val="single" w:color="auto" w:sz="4" w:space="0"/>
              <w:left w:val="nil"/>
              <w:bottom w:val="single" w:color="auto" w:sz="4" w:space="0"/>
              <w:right w:val="single" w:color="auto" w:sz="4" w:space="0"/>
            </w:tcBorders>
            <w:vAlign w:val="center"/>
          </w:tcPr>
          <w:p w14:paraId="61EE183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2340</w:t>
            </w:r>
          </w:p>
        </w:tc>
      </w:tr>
      <w:tr w14:paraId="37E1A7E2">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2BB155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4898338">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不锈钢抽油罩封板</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894704B">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1.0mm不锈钢板材制作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L*500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2C9F5711">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米</w:t>
            </w:r>
          </w:p>
        </w:tc>
        <w:tc>
          <w:tcPr>
            <w:tcW w:w="850" w:type="dxa"/>
            <w:tcBorders>
              <w:top w:val="single" w:color="auto" w:sz="4" w:space="0"/>
              <w:left w:val="nil"/>
              <w:bottom w:val="single" w:color="auto" w:sz="4" w:space="0"/>
              <w:right w:val="single" w:color="auto" w:sz="4" w:space="0"/>
            </w:tcBorders>
            <w:vAlign w:val="center"/>
          </w:tcPr>
          <w:p w14:paraId="488232F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16</w:t>
            </w:r>
          </w:p>
        </w:tc>
        <w:tc>
          <w:tcPr>
            <w:tcW w:w="864" w:type="dxa"/>
            <w:tcBorders>
              <w:top w:val="single" w:color="auto" w:sz="4" w:space="0"/>
              <w:left w:val="nil"/>
              <w:bottom w:val="single" w:color="auto" w:sz="4" w:space="0"/>
              <w:right w:val="single" w:color="auto" w:sz="4" w:space="0"/>
            </w:tcBorders>
            <w:vAlign w:val="center"/>
          </w:tcPr>
          <w:p w14:paraId="5F46EA86">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180</w:t>
            </w:r>
          </w:p>
        </w:tc>
        <w:tc>
          <w:tcPr>
            <w:tcW w:w="864" w:type="dxa"/>
            <w:tcBorders>
              <w:top w:val="single" w:color="auto" w:sz="4" w:space="0"/>
              <w:left w:val="nil"/>
              <w:bottom w:val="single" w:color="auto" w:sz="4" w:space="0"/>
              <w:right w:val="single" w:color="auto" w:sz="4" w:space="0"/>
            </w:tcBorders>
            <w:vAlign w:val="center"/>
          </w:tcPr>
          <w:p w14:paraId="5E82345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2880</w:t>
            </w:r>
          </w:p>
        </w:tc>
      </w:tr>
      <w:tr w14:paraId="2F1B7D7A">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75041B">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F53397A">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不锈钢隔油网</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5BB63A1">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1.0mm不锈钢板材制作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500*500*50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6085F807">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米</w:t>
            </w:r>
          </w:p>
        </w:tc>
        <w:tc>
          <w:tcPr>
            <w:tcW w:w="850" w:type="dxa"/>
            <w:tcBorders>
              <w:top w:val="single" w:color="auto" w:sz="4" w:space="0"/>
              <w:left w:val="nil"/>
              <w:bottom w:val="single" w:color="auto" w:sz="4" w:space="0"/>
              <w:right w:val="single" w:color="auto" w:sz="4" w:space="0"/>
            </w:tcBorders>
            <w:vAlign w:val="center"/>
          </w:tcPr>
          <w:p w14:paraId="440882B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w:t>
            </w:r>
          </w:p>
        </w:tc>
        <w:tc>
          <w:tcPr>
            <w:tcW w:w="864" w:type="dxa"/>
            <w:tcBorders>
              <w:top w:val="single" w:color="auto" w:sz="4" w:space="0"/>
              <w:left w:val="nil"/>
              <w:bottom w:val="single" w:color="auto" w:sz="4" w:space="0"/>
              <w:right w:val="single" w:color="auto" w:sz="4" w:space="0"/>
            </w:tcBorders>
            <w:vAlign w:val="center"/>
          </w:tcPr>
          <w:p w14:paraId="6EBE3C6C">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240</w:t>
            </w:r>
          </w:p>
        </w:tc>
        <w:tc>
          <w:tcPr>
            <w:tcW w:w="864" w:type="dxa"/>
            <w:tcBorders>
              <w:top w:val="single" w:color="auto" w:sz="4" w:space="0"/>
              <w:left w:val="nil"/>
              <w:bottom w:val="single" w:color="auto" w:sz="4" w:space="0"/>
              <w:right w:val="single" w:color="auto" w:sz="4" w:space="0"/>
            </w:tcBorders>
            <w:vAlign w:val="center"/>
          </w:tcPr>
          <w:p w14:paraId="4654FCC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3120</w:t>
            </w:r>
          </w:p>
        </w:tc>
      </w:tr>
      <w:tr w14:paraId="4347D737">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5B416DA">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4A3B025">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不锈钢蒸饭盆</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D1C2515">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材料用304不锈钢1.0㎜，符合食品安全国家标准。规格：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600*400*50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49B2242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31B301E7">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80</w:t>
            </w:r>
          </w:p>
        </w:tc>
        <w:tc>
          <w:tcPr>
            <w:tcW w:w="864" w:type="dxa"/>
            <w:tcBorders>
              <w:top w:val="single" w:color="auto" w:sz="4" w:space="0"/>
              <w:left w:val="nil"/>
              <w:bottom w:val="single" w:color="auto" w:sz="4" w:space="0"/>
              <w:right w:val="single" w:color="auto" w:sz="4" w:space="0"/>
            </w:tcBorders>
            <w:vAlign w:val="center"/>
          </w:tcPr>
          <w:p w14:paraId="42C6626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66</w:t>
            </w:r>
          </w:p>
        </w:tc>
        <w:tc>
          <w:tcPr>
            <w:tcW w:w="864" w:type="dxa"/>
            <w:tcBorders>
              <w:top w:val="single" w:color="auto" w:sz="4" w:space="0"/>
              <w:left w:val="nil"/>
              <w:bottom w:val="single" w:color="auto" w:sz="4" w:space="0"/>
              <w:right w:val="single" w:color="auto" w:sz="4" w:space="0"/>
            </w:tcBorders>
            <w:vAlign w:val="center"/>
          </w:tcPr>
          <w:p w14:paraId="1834E84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5280</w:t>
            </w:r>
          </w:p>
        </w:tc>
      </w:tr>
      <w:tr w14:paraId="40E63130">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798D78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4E0B54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不锈钢1/1食物盆连盖</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2428E62">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食物盆304 1.2㎜冲压成形连盖，符合食品安全国家标准。规格：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600*400*50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3A5425C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850" w:type="dxa"/>
            <w:tcBorders>
              <w:top w:val="single" w:color="auto" w:sz="4" w:space="0"/>
              <w:left w:val="nil"/>
              <w:bottom w:val="single" w:color="auto" w:sz="4" w:space="0"/>
              <w:right w:val="single" w:color="auto" w:sz="4" w:space="0"/>
            </w:tcBorders>
            <w:vAlign w:val="center"/>
          </w:tcPr>
          <w:p w14:paraId="3407C4B9">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60</w:t>
            </w:r>
          </w:p>
        </w:tc>
        <w:tc>
          <w:tcPr>
            <w:tcW w:w="864" w:type="dxa"/>
            <w:tcBorders>
              <w:top w:val="single" w:color="auto" w:sz="4" w:space="0"/>
              <w:left w:val="nil"/>
              <w:bottom w:val="single" w:color="auto" w:sz="4" w:space="0"/>
              <w:right w:val="single" w:color="auto" w:sz="4" w:space="0"/>
            </w:tcBorders>
            <w:vAlign w:val="center"/>
          </w:tcPr>
          <w:p w14:paraId="14D76358">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61</w:t>
            </w:r>
          </w:p>
        </w:tc>
        <w:tc>
          <w:tcPr>
            <w:tcW w:w="864" w:type="dxa"/>
            <w:tcBorders>
              <w:top w:val="single" w:color="auto" w:sz="4" w:space="0"/>
              <w:left w:val="nil"/>
              <w:bottom w:val="single" w:color="auto" w:sz="4" w:space="0"/>
              <w:right w:val="single" w:color="auto" w:sz="4" w:space="0"/>
            </w:tcBorders>
            <w:vAlign w:val="center"/>
          </w:tcPr>
          <w:p w14:paraId="150D452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3660</w:t>
            </w:r>
          </w:p>
        </w:tc>
      </w:tr>
      <w:tr w14:paraId="4DD6164E">
        <w:tblPrEx>
          <w:tblCellMar>
            <w:top w:w="0" w:type="dxa"/>
            <w:left w:w="0" w:type="dxa"/>
            <w:bottom w:w="0" w:type="dxa"/>
            <w:right w:w="0" w:type="dxa"/>
          </w:tblCellMar>
        </w:tblPrEx>
        <w:trPr>
          <w:jc w:val="center"/>
        </w:trPr>
        <w:tc>
          <w:tcPr>
            <w:tcW w:w="10537" w:type="dxa"/>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854EDCB">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D抽油烟系统</w:t>
            </w:r>
          </w:p>
        </w:tc>
      </w:tr>
      <w:tr w14:paraId="5CD75F1C">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6D966B">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55DD187">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低噪音离心式通风机</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DD4F2AF">
            <w:pPr>
              <w:pStyle w:val="8"/>
              <w:widowControl w:val="0"/>
              <w:numPr>
                <w:ilvl w:val="0"/>
                <w:numId w:val="0"/>
              </w:numPr>
              <w:spacing w:after="120"/>
              <w:ind w:left="0" w:leftChars="0" w:firstLine="0" w:firstLineChars="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静音款，功率/电压：15KW/380V，转速680r/min，风量≥40000m³/h，噪音≤80dB，压力≥879Pa；</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2、风柜箱体采用1.2mm厚无花板，防锈不褪色，内置4CM厚防火消音棉；</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3、可拆开型，采用3mm厚铝合金框架，固定角采用4mm厚铝合金材质，固定角一体成型；</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4、八个角采用内螺丝固定，外观无螺丝帽，可以整体拆装，方便安装、维护；</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5、采用铜芯国标电机，锥套式皮带轮、风叶采用螺丝固定式；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6、侧门预留注油口，折弯卡扣式结构；</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7、进出风口加法兰，加工字架底座，采用耐高温耐冲击电源；</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8、产品整机</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GB4706.1《家用和类似用途电器的安全第1部分：通用要求》标准，检测：功能（电压、网络、电源、故障、学习、工作独立指示灯、手动及以上功能）、机械强度、内部布线合格；</w:t>
            </w:r>
            <w:r>
              <w:rPr>
                <w:rFonts w:hint="eastAsia" w:ascii="宋体" w:hAnsi="宋体" w:cs="宋体"/>
                <w:b/>
                <w:bCs/>
                <w:color w:val="000000" w:themeColor="text1"/>
                <w:kern w:val="0"/>
                <w:sz w:val="21"/>
                <w:szCs w:val="21"/>
                <w:lang w:val="en-US" w:eastAsia="zh-CN"/>
                <w14:textFill>
                  <w14:solidFill>
                    <w14:schemeClr w14:val="tx1"/>
                  </w14:solidFill>
                </w14:textFill>
              </w:rPr>
              <w:t>签合同时</w:t>
            </w:r>
            <w:r>
              <w:rPr>
                <w:rFonts w:hint="eastAsia" w:ascii="宋体" w:hAnsi="宋体" w:eastAsia="宋体" w:cs="宋体"/>
                <w:b/>
                <w:bCs/>
                <w:color w:val="000000" w:themeColor="text1"/>
                <w:kern w:val="0"/>
                <w:sz w:val="21"/>
                <w:szCs w:val="21"/>
                <w:lang w:val="en-US" w:eastAsia="zh-CN"/>
                <w14:textFill>
                  <w14:solidFill>
                    <w14:schemeClr w14:val="tx1"/>
                  </w14:solidFill>
                </w14:textFill>
              </w:rPr>
              <w:t>必须提供国家认可的第三方检测机构出具带有CNAS或CMA标志的关于该功能的检测报告复印件，供货前原件核查。</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9、产品专用高压电源</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 2423.2、GB/T2423.5标准要求</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b/>
                <w:bCs/>
                <w:color w:val="000000" w:themeColor="text1"/>
                <w:kern w:val="0"/>
                <w:sz w:val="21"/>
                <w:szCs w:val="21"/>
                <w:lang w:val="en-US" w:eastAsia="zh-CN"/>
                <w14:textFill>
                  <w14:solidFill>
                    <w14:schemeClr w14:val="tx1"/>
                  </w14:solidFill>
                </w14:textFill>
              </w:rPr>
              <w:t>签合同时</w:t>
            </w:r>
            <w:r>
              <w:rPr>
                <w:rFonts w:hint="eastAsia" w:ascii="宋体" w:hAnsi="宋体" w:eastAsia="宋体" w:cs="宋体"/>
                <w:b/>
                <w:bCs/>
                <w:color w:val="000000" w:themeColor="text1"/>
                <w:kern w:val="0"/>
                <w:sz w:val="21"/>
                <w:szCs w:val="21"/>
                <w:lang w:val="en-US" w:eastAsia="zh-CN"/>
                <w14:textFill>
                  <w14:solidFill>
                    <w14:schemeClr w14:val="tx1"/>
                  </w14:solidFill>
                </w14:textFill>
              </w:rPr>
              <w:t>必须提供国家认可的第三方检测机构出具带有CNAS或CMA标志的关于该功能的检测报告复印件，供货前原件核查。</w:t>
            </w:r>
          </w:p>
        </w:tc>
        <w:tc>
          <w:tcPr>
            <w:tcW w:w="709" w:type="dxa"/>
            <w:tcBorders>
              <w:top w:val="single" w:color="auto" w:sz="4" w:space="0"/>
              <w:left w:val="nil"/>
              <w:bottom w:val="single" w:color="auto" w:sz="4" w:space="0"/>
              <w:right w:val="single" w:color="auto" w:sz="4" w:space="0"/>
            </w:tcBorders>
            <w:vAlign w:val="center"/>
          </w:tcPr>
          <w:p w14:paraId="4A0A3507">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90EF2B6">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3202757F">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14400</w:t>
            </w:r>
          </w:p>
        </w:tc>
        <w:tc>
          <w:tcPr>
            <w:tcW w:w="864" w:type="dxa"/>
            <w:tcBorders>
              <w:top w:val="single" w:color="auto" w:sz="4" w:space="0"/>
              <w:left w:val="nil"/>
              <w:bottom w:val="single" w:color="auto" w:sz="4" w:space="0"/>
              <w:right w:val="single" w:color="auto" w:sz="4" w:space="0"/>
            </w:tcBorders>
            <w:vAlign w:val="center"/>
          </w:tcPr>
          <w:p w14:paraId="707882F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14400</w:t>
            </w:r>
          </w:p>
        </w:tc>
      </w:tr>
      <w:tr w14:paraId="0B388BB5">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786596">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E40C24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静电式餐饮油烟净化设备</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FEE09CC">
            <w:pPr>
              <w:pStyle w:val="8"/>
              <w:widowControl w:val="0"/>
              <w:numPr>
                <w:ilvl w:val="0"/>
                <w:numId w:val="0"/>
              </w:numPr>
              <w:spacing w:after="120"/>
              <w:ind w:left="0" w:leftChars="0" w:firstLine="0" w:firstLineChars="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14:textFill>
                  <w14:solidFill>
                    <w14:schemeClr w14:val="tx1"/>
                  </w14:solidFill>
                </w14:textFill>
              </w:rPr>
              <w:t xml:space="preserve">处理风量：≥40000m³/h，功率/电压：1200W/220V，运行噪音&lt;45dB，油烟净化率95%以上，并出具第三方检测报告；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2、外壳采用采≥1.0mm不锈钢材质，加厚承重脚，满足IPX6防护；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3、采用≥1.3mm航空铝材质电极，板式结构，高低压复合电场，耐温度变化设计，避免出风口带静电；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4、采用耐温度、湿度变化、防振动、冲击智能化电源，运行稳定，自动调节防打火；</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5、智能化保护系统，耐高温，具有：防雷击、防起火、防漏电、短路、缺相、清洗提示等功能；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6、废油自动回流设计，避免沉积，清洗周期长；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7、采用多功能智能LED显示屏，运行电压显示、运行电流显示、运行状态显示、故障显示、运行温度显示；</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8、产品LED灯</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 38450标注要求，检验依据</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 38450《普通照明用LED平板灯能效限定值及能效等级》，检测项目：①能效限定值：≥106.50 lm/W（2级）；②显示指数：≥83.2Ra，检测结果单项判定合格；</w:t>
            </w:r>
            <w:r>
              <w:rPr>
                <w:rFonts w:hint="eastAsia" w:ascii="宋体" w:hAnsi="宋体" w:cs="宋体"/>
                <w:b/>
                <w:bCs/>
                <w:color w:val="000000" w:themeColor="text1"/>
                <w:kern w:val="0"/>
                <w:sz w:val="21"/>
                <w:szCs w:val="21"/>
                <w:lang w:val="en-US" w:eastAsia="zh-CN"/>
                <w14:textFill>
                  <w14:solidFill>
                    <w14:schemeClr w14:val="tx1"/>
                  </w14:solidFill>
                </w14:textFill>
              </w:rPr>
              <w:t>签合同时</w:t>
            </w:r>
            <w:r>
              <w:rPr>
                <w:rFonts w:hint="eastAsia" w:ascii="宋体" w:hAnsi="宋体" w:eastAsia="宋体" w:cs="宋体"/>
                <w:b/>
                <w:bCs/>
                <w:color w:val="000000" w:themeColor="text1"/>
                <w:kern w:val="0"/>
                <w:sz w:val="21"/>
                <w:szCs w:val="21"/>
                <w:lang w:val="en-US" w:eastAsia="zh-CN"/>
                <w14:textFill>
                  <w14:solidFill>
                    <w14:schemeClr w14:val="tx1"/>
                  </w14:solidFill>
                </w14:textFill>
              </w:rPr>
              <w:t>必须提供国家认可的第三方检测机构出具带有CNAS或CMA标志的关于该功能的检测报告复印件，供货前原件核查。</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9、产品电源</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 2423.35标准要求，检验依据</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 2423.35《环境试验 第2部分：试验和导则 气候(温度、湿度)和动力学(振动、冲击)综合试验，温度：（22.0～25.0）℃，湿度：（56.6～60.2）%RH，气候振动试验符合；试验温度：（-30±2）℃、试验温度：（80±2）℃  振幅1.2（mm） 加速度0.2（g），样品外观无损坏，零件无松动；</w:t>
            </w:r>
            <w:r>
              <w:rPr>
                <w:rFonts w:hint="eastAsia" w:ascii="宋体" w:hAnsi="宋体" w:cs="宋体"/>
                <w:b/>
                <w:bCs/>
                <w:color w:val="000000" w:themeColor="text1"/>
                <w:kern w:val="0"/>
                <w:sz w:val="21"/>
                <w:szCs w:val="21"/>
                <w:lang w:val="en-US" w:eastAsia="zh-CN"/>
                <w14:textFill>
                  <w14:solidFill>
                    <w14:schemeClr w14:val="tx1"/>
                  </w14:solidFill>
                </w14:textFill>
              </w:rPr>
              <w:t>签合同时</w:t>
            </w:r>
            <w:r>
              <w:rPr>
                <w:rFonts w:hint="eastAsia" w:ascii="宋体" w:hAnsi="宋体" w:eastAsia="宋体" w:cs="宋体"/>
                <w:b/>
                <w:bCs/>
                <w:color w:val="000000" w:themeColor="text1"/>
                <w:kern w:val="0"/>
                <w:sz w:val="21"/>
                <w:szCs w:val="21"/>
                <w:lang w:val="en-US" w:eastAsia="zh-CN"/>
                <w14:textFill>
                  <w14:solidFill>
                    <w14:schemeClr w14:val="tx1"/>
                  </w14:solidFill>
                </w14:textFill>
              </w:rPr>
              <w:t>必须提供国家认可的第三方检测机构出具带有CNAS或CMA标志的关于该功能的检测报告复印件，供货前原件核查。</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10、产品电源板</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GB/T2423.33要求，检验依据</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GB/T2423.331《环境试验第2部分:试验方法试验Kca:高浓度二氧化硫试验》</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试验开始时的S02理论浓度:0.33%，试验温湿度:第一阶段:(40±3)℃,相对湿度约100%，第二阶段:(18～28)℃,相对湿度≤75%，持续时间:第一阶段:8h(包括升温)，第二阶段:16h(包括降温)试验箱底部的水量(体积分数):0.67%，恢复:试验样品在常温下恢复到稳定,至少1h，试验后检查:样品电路板无明显腐蚀，检验结果需符合要求；</w:t>
            </w:r>
            <w:r>
              <w:rPr>
                <w:rFonts w:hint="eastAsia" w:ascii="宋体" w:hAnsi="宋体" w:cs="宋体"/>
                <w:b/>
                <w:bCs/>
                <w:color w:val="000000" w:themeColor="text1"/>
                <w:kern w:val="0"/>
                <w:sz w:val="21"/>
                <w:szCs w:val="21"/>
                <w:lang w:val="en-US" w:eastAsia="zh-CN"/>
                <w14:textFill>
                  <w14:solidFill>
                    <w14:schemeClr w14:val="tx1"/>
                  </w14:solidFill>
                </w14:textFill>
              </w:rPr>
              <w:t>签合同时</w:t>
            </w:r>
            <w:r>
              <w:rPr>
                <w:rFonts w:hint="eastAsia" w:ascii="宋体" w:hAnsi="宋体" w:eastAsia="宋体" w:cs="宋体"/>
                <w:b/>
                <w:bCs/>
                <w:color w:val="000000" w:themeColor="text1"/>
                <w:kern w:val="0"/>
                <w:sz w:val="21"/>
                <w:szCs w:val="21"/>
                <w:lang w:val="en-US" w:eastAsia="zh-CN"/>
                <w14:textFill>
                  <w14:solidFill>
                    <w14:schemeClr w14:val="tx1"/>
                  </w14:solidFill>
                </w14:textFill>
              </w:rPr>
              <w:t>必须提供国家认可的第三方检测机构出具带有CNAS或CMA标志的关于该功能的检测报告复印件，供货前原件核查。</w:t>
            </w:r>
            <w:r>
              <w:rPr>
                <w:rFonts w:hint="eastAsia" w:ascii="宋体" w:hAnsi="宋体" w:eastAsia="宋体" w:cs="宋体"/>
                <w:b/>
                <w:bCs/>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11、产品电源板</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GB/T5169.5要求，检验依据</w:t>
            </w:r>
            <w:r>
              <w:rPr>
                <w:rFonts w:hint="eastAsia" w:ascii="宋体" w:hAnsi="宋体" w:eastAsia="宋体" w:cs="宋体"/>
                <w:b/>
                <w:bCs/>
                <w:color w:val="000000" w:themeColor="text1"/>
                <w:kern w:val="0"/>
                <w:sz w:val="21"/>
                <w:szCs w:val="21"/>
                <w14:textFill>
                  <w14:solidFill>
                    <w14:schemeClr w14:val="tx1"/>
                  </w14:solidFill>
                </w14:textFill>
              </w:rPr>
              <w:t>符合</w:t>
            </w:r>
            <w:r>
              <w:rPr>
                <w:rFonts w:hint="eastAsia" w:ascii="宋体" w:hAnsi="宋体" w:cs="宋体"/>
                <w:b/>
                <w:bCs/>
                <w:color w:val="000000" w:themeColor="text1"/>
                <w:kern w:val="0"/>
                <w:sz w:val="21"/>
                <w:szCs w:val="21"/>
                <w:lang w:eastAsia="zh-CN"/>
                <w14:textFill>
                  <w14:solidFill>
                    <w14:schemeClr w14:val="tx1"/>
                  </w14:solidFill>
                </w14:textFill>
              </w:rPr>
              <w:t>现行有效的</w:t>
            </w:r>
            <w:r>
              <w:rPr>
                <w:rFonts w:hint="eastAsia" w:ascii="宋体" w:hAnsi="宋体" w:eastAsia="宋体" w:cs="宋体"/>
                <w:color w:val="000000" w:themeColor="text1"/>
                <w:kern w:val="0"/>
                <w:sz w:val="21"/>
                <w:szCs w:val="21"/>
                <w14:textFill>
                  <w14:solidFill>
                    <w14:schemeClr w14:val="tx1"/>
                  </w14:solidFill>
                </w14:textFill>
              </w:rPr>
              <w:t>GB/T5169.5《电工电子产品着火危险试验 第5部分:试验火焰 针焰试验方法装置、确认试验方法和导则》，试样应在温度15℃～35℃,相对湿度45%～75%的大气环境下放置48h，试验火焰时间30s，施加火焰后样品延续燃烧时间≤30s且样品不完全烧尽</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b/>
                <w:bCs/>
                <w:color w:val="000000" w:themeColor="text1"/>
                <w:kern w:val="0"/>
                <w:sz w:val="21"/>
                <w:szCs w:val="21"/>
                <w:lang w:val="en-US" w:eastAsia="zh-CN"/>
                <w14:textFill>
                  <w14:solidFill>
                    <w14:schemeClr w14:val="tx1"/>
                  </w14:solidFill>
                </w14:textFill>
              </w:rPr>
              <w:t>签合同时</w:t>
            </w:r>
            <w:r>
              <w:rPr>
                <w:rFonts w:hint="eastAsia" w:ascii="宋体" w:hAnsi="宋体" w:eastAsia="宋体" w:cs="宋体"/>
                <w:b/>
                <w:bCs/>
                <w:color w:val="000000" w:themeColor="text1"/>
                <w:kern w:val="0"/>
                <w:sz w:val="21"/>
                <w:szCs w:val="21"/>
                <w:lang w:val="en-US" w:eastAsia="zh-CN"/>
                <w14:textFill>
                  <w14:solidFill>
                    <w14:schemeClr w14:val="tx1"/>
                  </w14:solidFill>
                </w14:textFill>
              </w:rPr>
              <w:t>必须提供国家认可的第三方检测机构出具带有CNAS或CMA标志的关于该功能的检测报告复印件，供货前原件核查。</w:t>
            </w:r>
          </w:p>
        </w:tc>
        <w:tc>
          <w:tcPr>
            <w:tcW w:w="709" w:type="dxa"/>
            <w:tcBorders>
              <w:top w:val="single" w:color="auto" w:sz="4" w:space="0"/>
              <w:left w:val="nil"/>
              <w:bottom w:val="single" w:color="auto" w:sz="4" w:space="0"/>
              <w:right w:val="single" w:color="auto" w:sz="4" w:space="0"/>
            </w:tcBorders>
            <w:vAlign w:val="center"/>
          </w:tcPr>
          <w:p w14:paraId="2285005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37ABC4F5">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689FBD68">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25000</w:t>
            </w:r>
          </w:p>
        </w:tc>
        <w:tc>
          <w:tcPr>
            <w:tcW w:w="864" w:type="dxa"/>
            <w:tcBorders>
              <w:top w:val="single" w:color="auto" w:sz="4" w:space="0"/>
              <w:left w:val="nil"/>
              <w:bottom w:val="single" w:color="auto" w:sz="4" w:space="0"/>
              <w:right w:val="single" w:color="auto" w:sz="4" w:space="0"/>
            </w:tcBorders>
            <w:vAlign w:val="center"/>
          </w:tcPr>
          <w:p w14:paraId="66334B9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25000</w:t>
            </w:r>
          </w:p>
        </w:tc>
      </w:tr>
      <w:tr w14:paraId="074BCE36">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02D883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5A506D1">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轴流式风机</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DE64D26">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转速：≥1420R/Min；流量：8291～15640M³/H；  全压：322～208Pa</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5G-4</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2.2KW/380V</w:t>
            </w:r>
          </w:p>
        </w:tc>
        <w:tc>
          <w:tcPr>
            <w:tcW w:w="709" w:type="dxa"/>
            <w:tcBorders>
              <w:top w:val="single" w:color="auto" w:sz="4" w:space="0"/>
              <w:left w:val="nil"/>
              <w:bottom w:val="single" w:color="auto" w:sz="4" w:space="0"/>
              <w:right w:val="single" w:color="auto" w:sz="4" w:space="0"/>
            </w:tcBorders>
            <w:vAlign w:val="center"/>
          </w:tcPr>
          <w:p w14:paraId="779A624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472A5C3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093423C5">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3200</w:t>
            </w:r>
          </w:p>
        </w:tc>
        <w:tc>
          <w:tcPr>
            <w:tcW w:w="864" w:type="dxa"/>
            <w:tcBorders>
              <w:top w:val="single" w:color="auto" w:sz="4" w:space="0"/>
              <w:left w:val="nil"/>
              <w:bottom w:val="single" w:color="auto" w:sz="4" w:space="0"/>
              <w:right w:val="single" w:color="auto" w:sz="4" w:space="0"/>
            </w:tcBorders>
            <w:vAlign w:val="center"/>
          </w:tcPr>
          <w:p w14:paraId="60BC81C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3200</w:t>
            </w:r>
          </w:p>
        </w:tc>
      </w:tr>
      <w:tr w14:paraId="7A9AC950">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D7F64C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47C655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不锈钢抽油烟管</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57C992F">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烟管采用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1.0mm不锈钢板材制作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600*400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3F05D24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平方米</w:t>
            </w:r>
          </w:p>
        </w:tc>
        <w:tc>
          <w:tcPr>
            <w:tcW w:w="850" w:type="dxa"/>
            <w:tcBorders>
              <w:top w:val="single" w:color="auto" w:sz="4" w:space="0"/>
              <w:left w:val="nil"/>
              <w:bottom w:val="single" w:color="auto" w:sz="4" w:space="0"/>
              <w:right w:val="single" w:color="auto" w:sz="4" w:space="0"/>
            </w:tcBorders>
            <w:vAlign w:val="center"/>
          </w:tcPr>
          <w:p w14:paraId="313F3F1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864" w:type="dxa"/>
            <w:tcBorders>
              <w:top w:val="single" w:color="auto" w:sz="4" w:space="0"/>
              <w:left w:val="nil"/>
              <w:bottom w:val="single" w:color="auto" w:sz="4" w:space="0"/>
              <w:right w:val="single" w:color="auto" w:sz="4" w:space="0"/>
            </w:tcBorders>
            <w:vAlign w:val="center"/>
          </w:tcPr>
          <w:p w14:paraId="531F929E">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312</w:t>
            </w:r>
          </w:p>
        </w:tc>
        <w:tc>
          <w:tcPr>
            <w:tcW w:w="864" w:type="dxa"/>
            <w:tcBorders>
              <w:top w:val="single" w:color="auto" w:sz="4" w:space="0"/>
              <w:left w:val="nil"/>
              <w:bottom w:val="single" w:color="auto" w:sz="4" w:space="0"/>
              <w:right w:val="single" w:color="auto" w:sz="4" w:space="0"/>
            </w:tcBorders>
            <w:vAlign w:val="center"/>
          </w:tcPr>
          <w:p w14:paraId="5C91305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31200</w:t>
            </w:r>
          </w:p>
        </w:tc>
      </w:tr>
      <w:tr w14:paraId="68CD76EE">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9C8938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0A12A8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不锈钢抽油烟管</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1F94263">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烟管采用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1.0mm不锈钢板材制作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700*500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2BFFBD2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平方米</w:t>
            </w:r>
          </w:p>
        </w:tc>
        <w:tc>
          <w:tcPr>
            <w:tcW w:w="850" w:type="dxa"/>
            <w:tcBorders>
              <w:top w:val="single" w:color="auto" w:sz="4" w:space="0"/>
              <w:left w:val="nil"/>
              <w:bottom w:val="single" w:color="auto" w:sz="4" w:space="0"/>
              <w:right w:val="single" w:color="auto" w:sz="4" w:space="0"/>
            </w:tcBorders>
            <w:vAlign w:val="center"/>
          </w:tcPr>
          <w:p w14:paraId="2FB5CDE6">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70</w:t>
            </w:r>
          </w:p>
        </w:tc>
        <w:tc>
          <w:tcPr>
            <w:tcW w:w="864" w:type="dxa"/>
            <w:tcBorders>
              <w:top w:val="single" w:color="auto" w:sz="4" w:space="0"/>
              <w:left w:val="nil"/>
              <w:bottom w:val="single" w:color="auto" w:sz="4" w:space="0"/>
              <w:right w:val="single" w:color="auto" w:sz="4" w:space="0"/>
            </w:tcBorders>
            <w:vAlign w:val="center"/>
          </w:tcPr>
          <w:p w14:paraId="21B12902">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312</w:t>
            </w:r>
          </w:p>
        </w:tc>
        <w:tc>
          <w:tcPr>
            <w:tcW w:w="864" w:type="dxa"/>
            <w:tcBorders>
              <w:top w:val="single" w:color="auto" w:sz="4" w:space="0"/>
              <w:left w:val="nil"/>
              <w:bottom w:val="single" w:color="auto" w:sz="4" w:space="0"/>
              <w:right w:val="single" w:color="auto" w:sz="4" w:space="0"/>
            </w:tcBorders>
            <w:vAlign w:val="center"/>
          </w:tcPr>
          <w:p w14:paraId="71A4A0C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21840</w:t>
            </w:r>
          </w:p>
        </w:tc>
      </w:tr>
      <w:tr w14:paraId="4C63617A">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662143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B7CE15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不锈钢抽油烟管</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C2E4056">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烟管采用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1.0mm不锈钢板材制作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950*700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78212013">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平方米</w:t>
            </w:r>
          </w:p>
        </w:tc>
        <w:tc>
          <w:tcPr>
            <w:tcW w:w="850" w:type="dxa"/>
            <w:tcBorders>
              <w:top w:val="single" w:color="auto" w:sz="4" w:space="0"/>
              <w:left w:val="nil"/>
              <w:bottom w:val="single" w:color="auto" w:sz="4" w:space="0"/>
              <w:right w:val="single" w:color="auto" w:sz="4" w:space="0"/>
            </w:tcBorders>
            <w:vAlign w:val="center"/>
          </w:tcPr>
          <w:p w14:paraId="4DBE58D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158</w:t>
            </w:r>
          </w:p>
        </w:tc>
        <w:tc>
          <w:tcPr>
            <w:tcW w:w="864" w:type="dxa"/>
            <w:tcBorders>
              <w:top w:val="single" w:color="auto" w:sz="4" w:space="0"/>
              <w:left w:val="nil"/>
              <w:bottom w:val="single" w:color="auto" w:sz="4" w:space="0"/>
              <w:right w:val="single" w:color="auto" w:sz="4" w:space="0"/>
            </w:tcBorders>
            <w:vAlign w:val="center"/>
          </w:tcPr>
          <w:p w14:paraId="0FCFFEE7">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312</w:t>
            </w:r>
          </w:p>
        </w:tc>
        <w:tc>
          <w:tcPr>
            <w:tcW w:w="864" w:type="dxa"/>
            <w:tcBorders>
              <w:top w:val="single" w:color="auto" w:sz="4" w:space="0"/>
              <w:left w:val="nil"/>
              <w:bottom w:val="single" w:color="auto" w:sz="4" w:space="0"/>
              <w:right w:val="single" w:color="auto" w:sz="4" w:space="0"/>
            </w:tcBorders>
            <w:vAlign w:val="center"/>
          </w:tcPr>
          <w:p w14:paraId="29A3670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49296</w:t>
            </w:r>
          </w:p>
        </w:tc>
      </w:tr>
      <w:tr w14:paraId="3FA0B21A">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A8984A1">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B326B11">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不锈钢抽油烟管弯头</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1D19A0B">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烟管采用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1.0mm不锈钢板材制作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600*400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6DC9526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5A6B3DB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864" w:type="dxa"/>
            <w:tcBorders>
              <w:top w:val="single" w:color="auto" w:sz="4" w:space="0"/>
              <w:left w:val="nil"/>
              <w:bottom w:val="single" w:color="auto" w:sz="4" w:space="0"/>
              <w:right w:val="single" w:color="auto" w:sz="4" w:space="0"/>
            </w:tcBorders>
            <w:vAlign w:val="center"/>
          </w:tcPr>
          <w:p w14:paraId="39C2C2EE">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380</w:t>
            </w:r>
          </w:p>
        </w:tc>
        <w:tc>
          <w:tcPr>
            <w:tcW w:w="864" w:type="dxa"/>
            <w:tcBorders>
              <w:top w:val="single" w:color="auto" w:sz="4" w:space="0"/>
              <w:left w:val="nil"/>
              <w:bottom w:val="single" w:color="auto" w:sz="4" w:space="0"/>
              <w:right w:val="single" w:color="auto" w:sz="4" w:space="0"/>
            </w:tcBorders>
            <w:vAlign w:val="center"/>
          </w:tcPr>
          <w:p w14:paraId="0219073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1520</w:t>
            </w:r>
          </w:p>
        </w:tc>
      </w:tr>
      <w:tr w14:paraId="749872FA">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DECA66">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7AC0E83">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不锈钢抽油烟管弯头</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23DFEF5">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烟管采用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1.0mm不锈钢板材制作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950*700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38C27C35">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7FE7537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864" w:type="dxa"/>
            <w:tcBorders>
              <w:top w:val="single" w:color="auto" w:sz="4" w:space="0"/>
              <w:left w:val="nil"/>
              <w:bottom w:val="single" w:color="auto" w:sz="4" w:space="0"/>
              <w:right w:val="single" w:color="auto" w:sz="4" w:space="0"/>
            </w:tcBorders>
            <w:vAlign w:val="center"/>
          </w:tcPr>
          <w:p w14:paraId="60C42396">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900</w:t>
            </w:r>
          </w:p>
        </w:tc>
        <w:tc>
          <w:tcPr>
            <w:tcW w:w="864" w:type="dxa"/>
            <w:tcBorders>
              <w:top w:val="single" w:color="auto" w:sz="4" w:space="0"/>
              <w:left w:val="nil"/>
              <w:bottom w:val="single" w:color="auto" w:sz="4" w:space="0"/>
              <w:right w:val="single" w:color="auto" w:sz="4" w:space="0"/>
            </w:tcBorders>
            <w:vAlign w:val="center"/>
          </w:tcPr>
          <w:p w14:paraId="1ECD8BD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3600</w:t>
            </w:r>
          </w:p>
        </w:tc>
      </w:tr>
      <w:tr w14:paraId="7837BF1D">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466980B">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E42076C">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不锈钢抽油烟管三通</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8587E67">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烟管采用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1.0mm不锈钢板材制作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950*700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6CA61CE3">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07A3F17B">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56A4C4FA">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850</w:t>
            </w:r>
          </w:p>
        </w:tc>
        <w:tc>
          <w:tcPr>
            <w:tcW w:w="864" w:type="dxa"/>
            <w:tcBorders>
              <w:top w:val="single" w:color="auto" w:sz="4" w:space="0"/>
              <w:left w:val="nil"/>
              <w:bottom w:val="single" w:color="auto" w:sz="4" w:space="0"/>
              <w:right w:val="single" w:color="auto" w:sz="4" w:space="0"/>
            </w:tcBorders>
            <w:vAlign w:val="center"/>
          </w:tcPr>
          <w:p w14:paraId="2707C48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850</w:t>
            </w:r>
          </w:p>
        </w:tc>
      </w:tr>
      <w:tr w14:paraId="4BFDB0DE">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C149C1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049D83B">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法兰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BA32B69">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采用3#/4#角铁制作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600*400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5006FE78">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对</w:t>
            </w:r>
          </w:p>
        </w:tc>
        <w:tc>
          <w:tcPr>
            <w:tcW w:w="850" w:type="dxa"/>
            <w:tcBorders>
              <w:top w:val="single" w:color="auto" w:sz="4" w:space="0"/>
              <w:left w:val="nil"/>
              <w:bottom w:val="single" w:color="auto" w:sz="4" w:space="0"/>
              <w:right w:val="single" w:color="auto" w:sz="4" w:space="0"/>
            </w:tcBorders>
            <w:vAlign w:val="center"/>
          </w:tcPr>
          <w:p w14:paraId="75F5532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40</w:t>
            </w:r>
          </w:p>
        </w:tc>
        <w:tc>
          <w:tcPr>
            <w:tcW w:w="864" w:type="dxa"/>
            <w:tcBorders>
              <w:top w:val="single" w:color="auto" w:sz="4" w:space="0"/>
              <w:left w:val="nil"/>
              <w:bottom w:val="single" w:color="auto" w:sz="4" w:space="0"/>
              <w:right w:val="single" w:color="auto" w:sz="4" w:space="0"/>
            </w:tcBorders>
            <w:vAlign w:val="center"/>
          </w:tcPr>
          <w:p w14:paraId="49F7493A">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91</w:t>
            </w:r>
          </w:p>
        </w:tc>
        <w:tc>
          <w:tcPr>
            <w:tcW w:w="864" w:type="dxa"/>
            <w:tcBorders>
              <w:top w:val="single" w:color="auto" w:sz="4" w:space="0"/>
              <w:left w:val="nil"/>
              <w:bottom w:val="single" w:color="auto" w:sz="4" w:space="0"/>
              <w:right w:val="single" w:color="auto" w:sz="4" w:space="0"/>
            </w:tcBorders>
            <w:vAlign w:val="center"/>
          </w:tcPr>
          <w:p w14:paraId="62E444D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3640</w:t>
            </w:r>
          </w:p>
        </w:tc>
      </w:tr>
      <w:tr w14:paraId="22327A31">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3304413">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026417C">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法兰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FD47017">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采用3#/4#角铁制作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700*500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3F1F9A1B">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对</w:t>
            </w:r>
          </w:p>
        </w:tc>
        <w:tc>
          <w:tcPr>
            <w:tcW w:w="850" w:type="dxa"/>
            <w:tcBorders>
              <w:top w:val="single" w:color="auto" w:sz="4" w:space="0"/>
              <w:left w:val="nil"/>
              <w:bottom w:val="single" w:color="auto" w:sz="4" w:space="0"/>
              <w:right w:val="single" w:color="auto" w:sz="4" w:space="0"/>
            </w:tcBorders>
            <w:vAlign w:val="center"/>
          </w:tcPr>
          <w:p w14:paraId="1E6509D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12</w:t>
            </w:r>
          </w:p>
        </w:tc>
        <w:tc>
          <w:tcPr>
            <w:tcW w:w="864" w:type="dxa"/>
            <w:tcBorders>
              <w:top w:val="single" w:color="auto" w:sz="4" w:space="0"/>
              <w:left w:val="nil"/>
              <w:bottom w:val="single" w:color="auto" w:sz="4" w:space="0"/>
              <w:right w:val="single" w:color="auto" w:sz="4" w:space="0"/>
            </w:tcBorders>
            <w:vAlign w:val="center"/>
          </w:tcPr>
          <w:p w14:paraId="053C7423">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cs="宋体"/>
                <w:color w:val="000000" w:themeColor="text1"/>
                <w:kern w:val="0"/>
                <w:sz w:val="21"/>
                <w:szCs w:val="21"/>
                <w:lang w:val="en-US" w:eastAsia="zh-CN"/>
                <w14:textFill>
                  <w14:solidFill>
                    <w14:schemeClr w14:val="tx1"/>
                  </w14:solidFill>
                </w14:textFill>
              </w:rPr>
              <w:t>10</w:t>
            </w:r>
          </w:p>
        </w:tc>
        <w:tc>
          <w:tcPr>
            <w:tcW w:w="864" w:type="dxa"/>
            <w:tcBorders>
              <w:top w:val="single" w:color="auto" w:sz="4" w:space="0"/>
              <w:left w:val="nil"/>
              <w:bottom w:val="single" w:color="auto" w:sz="4" w:space="0"/>
              <w:right w:val="single" w:color="auto" w:sz="4" w:space="0"/>
            </w:tcBorders>
            <w:vAlign w:val="center"/>
          </w:tcPr>
          <w:p w14:paraId="5DC9146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1320</w:t>
            </w:r>
          </w:p>
        </w:tc>
      </w:tr>
      <w:tr w14:paraId="5FEFB265">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95E9887">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12</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5ED796B">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法兰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AE5D5AB">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采用3#/4#角铁制作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950*700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6C73F69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对</w:t>
            </w:r>
          </w:p>
        </w:tc>
        <w:tc>
          <w:tcPr>
            <w:tcW w:w="850" w:type="dxa"/>
            <w:tcBorders>
              <w:top w:val="single" w:color="auto" w:sz="4" w:space="0"/>
              <w:left w:val="nil"/>
              <w:bottom w:val="single" w:color="auto" w:sz="4" w:space="0"/>
              <w:right w:val="single" w:color="auto" w:sz="4" w:space="0"/>
            </w:tcBorders>
            <w:vAlign w:val="center"/>
          </w:tcPr>
          <w:p w14:paraId="4CDC166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40</w:t>
            </w:r>
          </w:p>
        </w:tc>
        <w:tc>
          <w:tcPr>
            <w:tcW w:w="864" w:type="dxa"/>
            <w:tcBorders>
              <w:top w:val="single" w:color="auto" w:sz="4" w:space="0"/>
              <w:left w:val="nil"/>
              <w:bottom w:val="single" w:color="auto" w:sz="4" w:space="0"/>
              <w:right w:val="single" w:color="auto" w:sz="4" w:space="0"/>
            </w:tcBorders>
            <w:vAlign w:val="center"/>
          </w:tcPr>
          <w:p w14:paraId="02029004">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130</w:t>
            </w:r>
          </w:p>
        </w:tc>
        <w:tc>
          <w:tcPr>
            <w:tcW w:w="864" w:type="dxa"/>
            <w:tcBorders>
              <w:top w:val="single" w:color="auto" w:sz="4" w:space="0"/>
              <w:left w:val="nil"/>
              <w:bottom w:val="single" w:color="auto" w:sz="4" w:space="0"/>
              <w:right w:val="single" w:color="auto" w:sz="4" w:space="0"/>
            </w:tcBorders>
            <w:vAlign w:val="center"/>
          </w:tcPr>
          <w:p w14:paraId="22FC0EA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5200</w:t>
            </w:r>
          </w:p>
        </w:tc>
      </w:tr>
      <w:tr w14:paraId="1785839C">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9D5D5B">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67CF318">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防火阀</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94F553F">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采用3.0㎜铁板制造</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950*700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6E4A535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6BBE7035">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6CA086ED">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2300</w:t>
            </w:r>
          </w:p>
        </w:tc>
        <w:tc>
          <w:tcPr>
            <w:tcW w:w="864" w:type="dxa"/>
            <w:tcBorders>
              <w:top w:val="single" w:color="auto" w:sz="4" w:space="0"/>
              <w:left w:val="nil"/>
              <w:bottom w:val="single" w:color="auto" w:sz="4" w:space="0"/>
              <w:right w:val="single" w:color="auto" w:sz="4" w:space="0"/>
            </w:tcBorders>
            <w:vAlign w:val="center"/>
          </w:tcPr>
          <w:p w14:paraId="725CC9F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2300</w:t>
            </w:r>
          </w:p>
        </w:tc>
      </w:tr>
      <w:tr w14:paraId="31CF1A61">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B4E78B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14</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46BF47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止回阀</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156D0B5">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采用3.0㎜铁板制造</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600*400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4178E94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071EA6E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2FC5B06C">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840</w:t>
            </w:r>
          </w:p>
        </w:tc>
        <w:tc>
          <w:tcPr>
            <w:tcW w:w="864" w:type="dxa"/>
            <w:tcBorders>
              <w:top w:val="single" w:color="auto" w:sz="4" w:space="0"/>
              <w:left w:val="nil"/>
              <w:bottom w:val="single" w:color="auto" w:sz="4" w:space="0"/>
              <w:right w:val="single" w:color="auto" w:sz="4" w:space="0"/>
            </w:tcBorders>
            <w:vAlign w:val="center"/>
          </w:tcPr>
          <w:p w14:paraId="690C639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840</w:t>
            </w:r>
          </w:p>
        </w:tc>
      </w:tr>
      <w:tr w14:paraId="7D525759">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ED372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15</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9D27037">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止回阀</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B6C2D09">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采用3.0㎜铁板制造</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950*700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2D8EB565">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5D9E9F5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16E8FDDB">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2300</w:t>
            </w:r>
          </w:p>
        </w:tc>
        <w:tc>
          <w:tcPr>
            <w:tcW w:w="864" w:type="dxa"/>
            <w:tcBorders>
              <w:top w:val="single" w:color="auto" w:sz="4" w:space="0"/>
              <w:left w:val="nil"/>
              <w:bottom w:val="single" w:color="auto" w:sz="4" w:space="0"/>
              <w:right w:val="single" w:color="auto" w:sz="4" w:space="0"/>
            </w:tcBorders>
            <w:vAlign w:val="center"/>
          </w:tcPr>
          <w:p w14:paraId="7DE389D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2300</w:t>
            </w:r>
          </w:p>
        </w:tc>
      </w:tr>
      <w:tr w14:paraId="3115B966">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46E1F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16</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887D6F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风机控制箱</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563AE2B">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烟管采用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1.0mm不锈钢板材制作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1000*300*1500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47B9586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850" w:type="dxa"/>
            <w:tcBorders>
              <w:top w:val="single" w:color="auto" w:sz="4" w:space="0"/>
              <w:left w:val="nil"/>
              <w:bottom w:val="single" w:color="auto" w:sz="4" w:space="0"/>
              <w:right w:val="single" w:color="auto" w:sz="4" w:space="0"/>
            </w:tcBorders>
            <w:vAlign w:val="center"/>
          </w:tcPr>
          <w:p w14:paraId="22591DB7">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403F1FCE">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1690</w:t>
            </w:r>
          </w:p>
        </w:tc>
        <w:tc>
          <w:tcPr>
            <w:tcW w:w="864" w:type="dxa"/>
            <w:tcBorders>
              <w:top w:val="single" w:color="auto" w:sz="4" w:space="0"/>
              <w:left w:val="nil"/>
              <w:bottom w:val="single" w:color="auto" w:sz="4" w:space="0"/>
              <w:right w:val="single" w:color="auto" w:sz="4" w:space="0"/>
            </w:tcBorders>
            <w:vAlign w:val="center"/>
          </w:tcPr>
          <w:p w14:paraId="0C45023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1690</w:t>
            </w:r>
          </w:p>
        </w:tc>
      </w:tr>
      <w:tr w14:paraId="6140803B">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B57D5D3">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17</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3923441">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机架</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F91378A">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采用优质槽钢、角铁制作，作防锈处理</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规格：1090*1090*975</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2847D92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110A5E2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864" w:type="dxa"/>
            <w:tcBorders>
              <w:top w:val="single" w:color="auto" w:sz="4" w:space="0"/>
              <w:left w:val="nil"/>
              <w:bottom w:val="single" w:color="auto" w:sz="4" w:space="0"/>
              <w:right w:val="single" w:color="auto" w:sz="4" w:space="0"/>
            </w:tcBorders>
            <w:vAlign w:val="center"/>
          </w:tcPr>
          <w:p w14:paraId="5D486647">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810</w:t>
            </w:r>
          </w:p>
        </w:tc>
        <w:tc>
          <w:tcPr>
            <w:tcW w:w="864" w:type="dxa"/>
            <w:tcBorders>
              <w:top w:val="single" w:color="auto" w:sz="4" w:space="0"/>
              <w:left w:val="nil"/>
              <w:bottom w:val="single" w:color="auto" w:sz="4" w:space="0"/>
              <w:right w:val="single" w:color="auto" w:sz="4" w:space="0"/>
            </w:tcBorders>
            <w:vAlign w:val="center"/>
          </w:tcPr>
          <w:p w14:paraId="47D7DB9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2430</w:t>
            </w:r>
          </w:p>
        </w:tc>
      </w:tr>
      <w:tr w14:paraId="7C9BDBFE">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2E1FDEC">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18</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E194073">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风机弹簧减震器</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1B9ACCB">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1、阻尼式防震装置3CM减震橡胶垫。</w:t>
            </w:r>
          </w:p>
        </w:tc>
        <w:tc>
          <w:tcPr>
            <w:tcW w:w="709" w:type="dxa"/>
            <w:tcBorders>
              <w:top w:val="single" w:color="auto" w:sz="4" w:space="0"/>
              <w:left w:val="nil"/>
              <w:bottom w:val="single" w:color="auto" w:sz="4" w:space="0"/>
              <w:right w:val="single" w:color="auto" w:sz="4" w:space="0"/>
            </w:tcBorders>
            <w:vAlign w:val="center"/>
          </w:tcPr>
          <w:p w14:paraId="7B12BB2C">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0D7EF6A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864" w:type="dxa"/>
            <w:tcBorders>
              <w:top w:val="single" w:color="auto" w:sz="4" w:space="0"/>
              <w:left w:val="nil"/>
              <w:bottom w:val="single" w:color="auto" w:sz="4" w:space="0"/>
              <w:right w:val="single" w:color="auto" w:sz="4" w:space="0"/>
            </w:tcBorders>
            <w:vAlign w:val="center"/>
          </w:tcPr>
          <w:p w14:paraId="12F44E7D">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160</w:t>
            </w:r>
          </w:p>
        </w:tc>
        <w:tc>
          <w:tcPr>
            <w:tcW w:w="864" w:type="dxa"/>
            <w:tcBorders>
              <w:top w:val="single" w:color="auto" w:sz="4" w:space="0"/>
              <w:left w:val="nil"/>
              <w:bottom w:val="single" w:color="auto" w:sz="4" w:space="0"/>
              <w:right w:val="single" w:color="auto" w:sz="4" w:space="0"/>
            </w:tcBorders>
            <w:vAlign w:val="center"/>
          </w:tcPr>
          <w:p w14:paraId="6685ED9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640</w:t>
            </w:r>
          </w:p>
        </w:tc>
      </w:tr>
      <w:tr w14:paraId="532A6156">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BC94AC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19</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0D303B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帆布软接</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DF82092">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采用阻燃帆布制作</w:t>
            </w:r>
          </w:p>
        </w:tc>
        <w:tc>
          <w:tcPr>
            <w:tcW w:w="709" w:type="dxa"/>
            <w:tcBorders>
              <w:top w:val="single" w:color="auto" w:sz="4" w:space="0"/>
              <w:left w:val="nil"/>
              <w:bottom w:val="single" w:color="auto" w:sz="4" w:space="0"/>
              <w:right w:val="single" w:color="auto" w:sz="4" w:space="0"/>
            </w:tcBorders>
            <w:vAlign w:val="center"/>
          </w:tcPr>
          <w:p w14:paraId="6A0F57F8">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06B3639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6011A31A">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410</w:t>
            </w:r>
          </w:p>
        </w:tc>
        <w:tc>
          <w:tcPr>
            <w:tcW w:w="864" w:type="dxa"/>
            <w:tcBorders>
              <w:top w:val="single" w:color="auto" w:sz="4" w:space="0"/>
              <w:left w:val="nil"/>
              <w:bottom w:val="single" w:color="auto" w:sz="4" w:space="0"/>
              <w:right w:val="single" w:color="auto" w:sz="4" w:space="0"/>
            </w:tcBorders>
            <w:vAlign w:val="center"/>
          </w:tcPr>
          <w:p w14:paraId="6855A4D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820</w:t>
            </w:r>
          </w:p>
        </w:tc>
      </w:tr>
      <w:tr w14:paraId="20DD8964">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F8C7E7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20</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4A9D57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不锈钢接油盆</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A4BFF6B">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1.0mm不锈钢板材制作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600*400*400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6139E793">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68885409">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224B36A2">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650</w:t>
            </w:r>
          </w:p>
        </w:tc>
        <w:tc>
          <w:tcPr>
            <w:tcW w:w="864" w:type="dxa"/>
            <w:tcBorders>
              <w:top w:val="single" w:color="auto" w:sz="4" w:space="0"/>
              <w:left w:val="nil"/>
              <w:bottom w:val="single" w:color="auto" w:sz="4" w:space="0"/>
              <w:right w:val="single" w:color="auto" w:sz="4" w:space="0"/>
            </w:tcBorders>
            <w:vAlign w:val="center"/>
          </w:tcPr>
          <w:p w14:paraId="233B126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650</w:t>
            </w:r>
          </w:p>
        </w:tc>
      </w:tr>
      <w:tr w14:paraId="4A185C98">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4520303">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21</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4552AE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开补墙洞</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82FF960">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风管穿墙出口</w:t>
            </w:r>
          </w:p>
        </w:tc>
        <w:tc>
          <w:tcPr>
            <w:tcW w:w="709" w:type="dxa"/>
            <w:tcBorders>
              <w:top w:val="single" w:color="auto" w:sz="4" w:space="0"/>
              <w:left w:val="nil"/>
              <w:bottom w:val="single" w:color="auto" w:sz="4" w:space="0"/>
              <w:right w:val="single" w:color="auto" w:sz="4" w:space="0"/>
            </w:tcBorders>
            <w:vAlign w:val="center"/>
          </w:tcPr>
          <w:p w14:paraId="3B6D0DB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510D0D8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73D905A4">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2700</w:t>
            </w:r>
          </w:p>
        </w:tc>
        <w:tc>
          <w:tcPr>
            <w:tcW w:w="864" w:type="dxa"/>
            <w:tcBorders>
              <w:top w:val="single" w:color="auto" w:sz="4" w:space="0"/>
              <w:left w:val="nil"/>
              <w:bottom w:val="single" w:color="auto" w:sz="4" w:space="0"/>
              <w:right w:val="single" w:color="auto" w:sz="4" w:space="0"/>
            </w:tcBorders>
            <w:vAlign w:val="center"/>
          </w:tcPr>
          <w:p w14:paraId="6E3E2B1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2700</w:t>
            </w:r>
          </w:p>
        </w:tc>
      </w:tr>
      <w:tr w14:paraId="3364EEEB">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ED0B72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22</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6EDB9C1">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柜式离心风机及静电处理器接电线</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64AF636">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国标6平方、国标4平方、线槽及五金件</w:t>
            </w:r>
          </w:p>
        </w:tc>
        <w:tc>
          <w:tcPr>
            <w:tcW w:w="709" w:type="dxa"/>
            <w:tcBorders>
              <w:top w:val="single" w:color="auto" w:sz="4" w:space="0"/>
              <w:left w:val="nil"/>
              <w:bottom w:val="single" w:color="auto" w:sz="4" w:space="0"/>
              <w:right w:val="single" w:color="auto" w:sz="4" w:space="0"/>
            </w:tcBorders>
            <w:vAlign w:val="center"/>
          </w:tcPr>
          <w:p w14:paraId="3DA9C6F5">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w:t>
            </w:r>
          </w:p>
        </w:tc>
        <w:tc>
          <w:tcPr>
            <w:tcW w:w="850" w:type="dxa"/>
            <w:tcBorders>
              <w:top w:val="single" w:color="auto" w:sz="4" w:space="0"/>
              <w:left w:val="nil"/>
              <w:bottom w:val="single" w:color="auto" w:sz="4" w:space="0"/>
              <w:right w:val="single" w:color="auto" w:sz="4" w:space="0"/>
            </w:tcBorders>
            <w:vAlign w:val="center"/>
          </w:tcPr>
          <w:p w14:paraId="43ECC42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06928DE1">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5400</w:t>
            </w:r>
          </w:p>
        </w:tc>
        <w:tc>
          <w:tcPr>
            <w:tcW w:w="864" w:type="dxa"/>
            <w:tcBorders>
              <w:top w:val="single" w:color="auto" w:sz="4" w:space="0"/>
              <w:left w:val="nil"/>
              <w:bottom w:val="single" w:color="auto" w:sz="4" w:space="0"/>
              <w:right w:val="single" w:color="auto" w:sz="4" w:space="0"/>
            </w:tcBorders>
            <w:vAlign w:val="center"/>
          </w:tcPr>
          <w:p w14:paraId="086FA70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5400</w:t>
            </w:r>
          </w:p>
        </w:tc>
      </w:tr>
      <w:tr w14:paraId="7D4303D1">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913E27C">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23</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1B1A43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抽油烟系统辅材料</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7A9C1F5">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丝杆、吊码、安装拉爆、连接镙丝、密封胶全部配套附件。</w:t>
            </w:r>
          </w:p>
        </w:tc>
        <w:tc>
          <w:tcPr>
            <w:tcW w:w="709" w:type="dxa"/>
            <w:tcBorders>
              <w:top w:val="single" w:color="auto" w:sz="4" w:space="0"/>
              <w:left w:val="nil"/>
              <w:bottom w:val="single" w:color="auto" w:sz="4" w:space="0"/>
              <w:right w:val="single" w:color="auto" w:sz="4" w:space="0"/>
            </w:tcBorders>
            <w:vAlign w:val="center"/>
          </w:tcPr>
          <w:p w14:paraId="48C593C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w:t>
            </w:r>
          </w:p>
        </w:tc>
        <w:tc>
          <w:tcPr>
            <w:tcW w:w="850" w:type="dxa"/>
            <w:tcBorders>
              <w:top w:val="single" w:color="auto" w:sz="4" w:space="0"/>
              <w:left w:val="nil"/>
              <w:bottom w:val="single" w:color="auto" w:sz="4" w:space="0"/>
              <w:right w:val="single" w:color="auto" w:sz="4" w:space="0"/>
            </w:tcBorders>
            <w:vAlign w:val="center"/>
          </w:tcPr>
          <w:p w14:paraId="1845AF37">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1564104A">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2000</w:t>
            </w:r>
          </w:p>
        </w:tc>
        <w:tc>
          <w:tcPr>
            <w:tcW w:w="864" w:type="dxa"/>
            <w:tcBorders>
              <w:top w:val="single" w:color="auto" w:sz="4" w:space="0"/>
              <w:left w:val="nil"/>
              <w:bottom w:val="single" w:color="auto" w:sz="4" w:space="0"/>
              <w:right w:val="single" w:color="auto" w:sz="4" w:space="0"/>
            </w:tcBorders>
            <w:vAlign w:val="center"/>
          </w:tcPr>
          <w:p w14:paraId="4733568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r>
      <w:tr w14:paraId="77587702">
        <w:tblPrEx>
          <w:tblCellMar>
            <w:top w:w="0" w:type="dxa"/>
            <w:left w:w="0" w:type="dxa"/>
            <w:bottom w:w="0" w:type="dxa"/>
            <w:right w:w="0" w:type="dxa"/>
          </w:tblCellMar>
        </w:tblPrEx>
        <w:trPr>
          <w:jc w:val="center"/>
        </w:trPr>
        <w:tc>
          <w:tcPr>
            <w:tcW w:w="10537" w:type="dxa"/>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C870F24">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E送风系统</w:t>
            </w:r>
          </w:p>
        </w:tc>
      </w:tr>
      <w:tr w14:paraId="0FC80BF2">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D8A6E76">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1126085">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蒸发式冷风机</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EA06C83">
            <w:pPr>
              <w:pStyle w:val="8"/>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规格：1090*1090*975㎜                                                          12档变频调速                                                                             1、功率2.2KW /380V                                                                            2、风量：23000                                                                          3、风压：200Pa </w:t>
            </w:r>
          </w:p>
        </w:tc>
        <w:tc>
          <w:tcPr>
            <w:tcW w:w="709" w:type="dxa"/>
            <w:tcBorders>
              <w:top w:val="single" w:color="auto" w:sz="4" w:space="0"/>
              <w:left w:val="nil"/>
              <w:bottom w:val="single" w:color="auto" w:sz="4" w:space="0"/>
              <w:right w:val="single" w:color="auto" w:sz="4" w:space="0"/>
            </w:tcBorders>
            <w:vAlign w:val="center"/>
          </w:tcPr>
          <w:p w14:paraId="47E1D87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58B25495">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49646EFA">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11000</w:t>
            </w:r>
          </w:p>
        </w:tc>
        <w:tc>
          <w:tcPr>
            <w:tcW w:w="864" w:type="dxa"/>
            <w:tcBorders>
              <w:top w:val="single" w:color="auto" w:sz="4" w:space="0"/>
              <w:left w:val="nil"/>
              <w:bottom w:val="single" w:color="auto" w:sz="4" w:space="0"/>
              <w:right w:val="single" w:color="auto" w:sz="4" w:space="0"/>
            </w:tcBorders>
            <w:vAlign w:val="center"/>
          </w:tcPr>
          <w:p w14:paraId="69E1632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11000</w:t>
            </w:r>
          </w:p>
        </w:tc>
      </w:tr>
      <w:tr w14:paraId="33104A1B">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0BF0F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39FA7C9">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轴流式风机</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170E5E7">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转速：≥1400R/Min；流量：7000～12700M³/H；  全压：248～152Pa</w:t>
            </w:r>
            <w:r>
              <w:rPr>
                <w:rFonts w:hint="eastAsia" w:ascii="宋体" w:hAnsi="宋体" w:cs="宋体"/>
                <w:color w:val="000000" w:themeColor="text1"/>
                <w:kern w:val="0"/>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43EEB62C">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850" w:type="dxa"/>
            <w:tcBorders>
              <w:top w:val="single" w:color="auto" w:sz="4" w:space="0"/>
              <w:left w:val="nil"/>
              <w:bottom w:val="single" w:color="auto" w:sz="4" w:space="0"/>
              <w:right w:val="single" w:color="auto" w:sz="4" w:space="0"/>
            </w:tcBorders>
            <w:vAlign w:val="center"/>
          </w:tcPr>
          <w:p w14:paraId="23D36141">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515E9332">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2400</w:t>
            </w:r>
          </w:p>
        </w:tc>
        <w:tc>
          <w:tcPr>
            <w:tcW w:w="864" w:type="dxa"/>
            <w:tcBorders>
              <w:top w:val="single" w:color="auto" w:sz="4" w:space="0"/>
              <w:left w:val="nil"/>
              <w:bottom w:val="single" w:color="auto" w:sz="4" w:space="0"/>
              <w:right w:val="single" w:color="auto" w:sz="4" w:space="0"/>
            </w:tcBorders>
            <w:vAlign w:val="center"/>
          </w:tcPr>
          <w:p w14:paraId="617D4F3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2400</w:t>
            </w:r>
          </w:p>
        </w:tc>
      </w:tr>
      <w:tr w14:paraId="65F99697">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B2DCF47">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C128BB7">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不锈钢送鲜风直管</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C459297">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烟管采用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1.0mm不锈钢板材制作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600*400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4B44D77C">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平方米</w:t>
            </w:r>
          </w:p>
        </w:tc>
        <w:tc>
          <w:tcPr>
            <w:tcW w:w="850" w:type="dxa"/>
            <w:tcBorders>
              <w:top w:val="single" w:color="auto" w:sz="4" w:space="0"/>
              <w:left w:val="nil"/>
              <w:bottom w:val="single" w:color="auto" w:sz="4" w:space="0"/>
              <w:right w:val="single" w:color="auto" w:sz="4" w:space="0"/>
            </w:tcBorders>
            <w:vAlign w:val="center"/>
          </w:tcPr>
          <w:p w14:paraId="0E7DE5EA">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120</w:t>
            </w:r>
          </w:p>
        </w:tc>
        <w:tc>
          <w:tcPr>
            <w:tcW w:w="864" w:type="dxa"/>
            <w:tcBorders>
              <w:top w:val="single" w:color="auto" w:sz="4" w:space="0"/>
              <w:left w:val="nil"/>
              <w:bottom w:val="single" w:color="auto" w:sz="4" w:space="0"/>
              <w:right w:val="single" w:color="auto" w:sz="4" w:space="0"/>
            </w:tcBorders>
            <w:vAlign w:val="center"/>
          </w:tcPr>
          <w:p w14:paraId="3216F4C8">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312</w:t>
            </w:r>
          </w:p>
        </w:tc>
        <w:tc>
          <w:tcPr>
            <w:tcW w:w="864" w:type="dxa"/>
            <w:tcBorders>
              <w:top w:val="single" w:color="auto" w:sz="4" w:space="0"/>
              <w:left w:val="nil"/>
              <w:bottom w:val="single" w:color="auto" w:sz="4" w:space="0"/>
              <w:right w:val="single" w:color="auto" w:sz="4" w:space="0"/>
            </w:tcBorders>
            <w:vAlign w:val="center"/>
          </w:tcPr>
          <w:p w14:paraId="283C450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37440</w:t>
            </w:r>
          </w:p>
        </w:tc>
      </w:tr>
      <w:tr w14:paraId="05D085BC">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30CE8D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237308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不锈钢送鲜风直管</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D6B8D8F">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烟管采用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1.0mm不锈钢板材制作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700*500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70F44879">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平方米</w:t>
            </w:r>
          </w:p>
        </w:tc>
        <w:tc>
          <w:tcPr>
            <w:tcW w:w="850" w:type="dxa"/>
            <w:tcBorders>
              <w:top w:val="single" w:color="auto" w:sz="4" w:space="0"/>
              <w:left w:val="nil"/>
              <w:bottom w:val="single" w:color="auto" w:sz="4" w:space="0"/>
              <w:right w:val="single" w:color="auto" w:sz="4" w:space="0"/>
            </w:tcBorders>
            <w:vAlign w:val="center"/>
          </w:tcPr>
          <w:p w14:paraId="4AC2AAE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150</w:t>
            </w:r>
          </w:p>
        </w:tc>
        <w:tc>
          <w:tcPr>
            <w:tcW w:w="864" w:type="dxa"/>
            <w:tcBorders>
              <w:top w:val="single" w:color="auto" w:sz="4" w:space="0"/>
              <w:left w:val="nil"/>
              <w:bottom w:val="single" w:color="auto" w:sz="4" w:space="0"/>
              <w:right w:val="single" w:color="auto" w:sz="4" w:space="0"/>
            </w:tcBorders>
            <w:vAlign w:val="center"/>
          </w:tcPr>
          <w:p w14:paraId="4643E691">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312</w:t>
            </w:r>
          </w:p>
        </w:tc>
        <w:tc>
          <w:tcPr>
            <w:tcW w:w="864" w:type="dxa"/>
            <w:tcBorders>
              <w:top w:val="single" w:color="auto" w:sz="4" w:space="0"/>
              <w:left w:val="nil"/>
              <w:bottom w:val="single" w:color="auto" w:sz="4" w:space="0"/>
              <w:right w:val="single" w:color="auto" w:sz="4" w:space="0"/>
            </w:tcBorders>
            <w:vAlign w:val="center"/>
          </w:tcPr>
          <w:p w14:paraId="22280EC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46800</w:t>
            </w:r>
          </w:p>
        </w:tc>
      </w:tr>
      <w:tr w14:paraId="6430805A">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936038">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CE91FE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不锈钢送鲜风直管</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0F1FE0A">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烟管采用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1.0mm不锈钢板材制作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800*6000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30FDE6B6">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平方米</w:t>
            </w:r>
          </w:p>
        </w:tc>
        <w:tc>
          <w:tcPr>
            <w:tcW w:w="850" w:type="dxa"/>
            <w:tcBorders>
              <w:top w:val="single" w:color="auto" w:sz="4" w:space="0"/>
              <w:left w:val="nil"/>
              <w:bottom w:val="single" w:color="auto" w:sz="4" w:space="0"/>
              <w:right w:val="single" w:color="auto" w:sz="4" w:space="0"/>
            </w:tcBorders>
            <w:vAlign w:val="center"/>
          </w:tcPr>
          <w:p w14:paraId="5B2311C3">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50</w:t>
            </w:r>
          </w:p>
        </w:tc>
        <w:tc>
          <w:tcPr>
            <w:tcW w:w="864" w:type="dxa"/>
            <w:tcBorders>
              <w:top w:val="single" w:color="auto" w:sz="4" w:space="0"/>
              <w:left w:val="nil"/>
              <w:bottom w:val="single" w:color="auto" w:sz="4" w:space="0"/>
              <w:right w:val="single" w:color="auto" w:sz="4" w:space="0"/>
            </w:tcBorders>
            <w:vAlign w:val="center"/>
          </w:tcPr>
          <w:p w14:paraId="73EC1529">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312</w:t>
            </w:r>
          </w:p>
        </w:tc>
        <w:tc>
          <w:tcPr>
            <w:tcW w:w="864" w:type="dxa"/>
            <w:tcBorders>
              <w:top w:val="single" w:color="auto" w:sz="4" w:space="0"/>
              <w:left w:val="nil"/>
              <w:bottom w:val="single" w:color="auto" w:sz="4" w:space="0"/>
              <w:right w:val="single" w:color="auto" w:sz="4" w:space="0"/>
            </w:tcBorders>
            <w:vAlign w:val="center"/>
          </w:tcPr>
          <w:p w14:paraId="2263ACF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15600</w:t>
            </w:r>
          </w:p>
        </w:tc>
      </w:tr>
      <w:tr w14:paraId="05046824">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338C7E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93B3651">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不锈钢送鲜风管弯头</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4C0CD7A">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烟管采用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1.0mm不锈钢板材制作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600*400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3B57DC8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0350A5D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7D90E566">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650</w:t>
            </w:r>
          </w:p>
        </w:tc>
        <w:tc>
          <w:tcPr>
            <w:tcW w:w="864" w:type="dxa"/>
            <w:tcBorders>
              <w:top w:val="single" w:color="auto" w:sz="4" w:space="0"/>
              <w:left w:val="nil"/>
              <w:bottom w:val="single" w:color="auto" w:sz="4" w:space="0"/>
              <w:right w:val="single" w:color="auto" w:sz="4" w:space="0"/>
            </w:tcBorders>
            <w:vAlign w:val="center"/>
          </w:tcPr>
          <w:p w14:paraId="61A8CFB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1300</w:t>
            </w:r>
          </w:p>
        </w:tc>
      </w:tr>
      <w:tr w14:paraId="65EA0246">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A9B0B4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CC5435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不锈钢送鲜风管弯头</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140E13D">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烟管采用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1.0mm不锈钢板材制作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700*500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20F75BA9">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3284F8BC">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35253D31">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800</w:t>
            </w:r>
          </w:p>
        </w:tc>
        <w:tc>
          <w:tcPr>
            <w:tcW w:w="864" w:type="dxa"/>
            <w:tcBorders>
              <w:top w:val="single" w:color="auto" w:sz="4" w:space="0"/>
              <w:left w:val="nil"/>
              <w:bottom w:val="single" w:color="auto" w:sz="4" w:space="0"/>
              <w:right w:val="single" w:color="auto" w:sz="4" w:space="0"/>
            </w:tcBorders>
            <w:vAlign w:val="center"/>
          </w:tcPr>
          <w:p w14:paraId="5AB65EF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1600</w:t>
            </w:r>
          </w:p>
        </w:tc>
      </w:tr>
      <w:tr w14:paraId="172ACEA1">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4893ED9">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BFAA69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不锈钢送鲜风管三通</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9801F7A">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烟管采用</w:t>
            </w:r>
            <w:r>
              <w:rPr>
                <w:rFonts w:hint="eastAsia" w:ascii="宋体" w:hAnsi="宋体" w:eastAsia="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1.0mm不锈钢板材制作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800*600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071D2931">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71BD626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6BB71863">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1000</w:t>
            </w:r>
          </w:p>
        </w:tc>
        <w:tc>
          <w:tcPr>
            <w:tcW w:w="864" w:type="dxa"/>
            <w:tcBorders>
              <w:top w:val="single" w:color="auto" w:sz="4" w:space="0"/>
              <w:left w:val="nil"/>
              <w:bottom w:val="single" w:color="auto" w:sz="4" w:space="0"/>
              <w:right w:val="single" w:color="auto" w:sz="4" w:space="0"/>
            </w:tcBorders>
            <w:vAlign w:val="center"/>
          </w:tcPr>
          <w:p w14:paraId="507856A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w:t>
            </w:r>
          </w:p>
        </w:tc>
      </w:tr>
      <w:tr w14:paraId="19594337">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EEA3FC5">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06248C9">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法兰</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D0FCCE2">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采用3#/4#角铁制作</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30*30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20AB9D1A">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对</w:t>
            </w:r>
          </w:p>
        </w:tc>
        <w:tc>
          <w:tcPr>
            <w:tcW w:w="850" w:type="dxa"/>
            <w:tcBorders>
              <w:top w:val="single" w:color="auto" w:sz="4" w:space="0"/>
              <w:left w:val="nil"/>
              <w:bottom w:val="single" w:color="auto" w:sz="4" w:space="0"/>
              <w:right w:val="single" w:color="auto" w:sz="4" w:space="0"/>
            </w:tcBorders>
            <w:vAlign w:val="center"/>
          </w:tcPr>
          <w:p w14:paraId="27A1B10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70</w:t>
            </w:r>
          </w:p>
        </w:tc>
        <w:tc>
          <w:tcPr>
            <w:tcW w:w="864" w:type="dxa"/>
            <w:tcBorders>
              <w:top w:val="single" w:color="auto" w:sz="4" w:space="0"/>
              <w:left w:val="nil"/>
              <w:bottom w:val="single" w:color="auto" w:sz="4" w:space="0"/>
              <w:right w:val="single" w:color="auto" w:sz="4" w:space="0"/>
            </w:tcBorders>
            <w:vAlign w:val="center"/>
          </w:tcPr>
          <w:p w14:paraId="20A03DF4">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35</w:t>
            </w:r>
          </w:p>
        </w:tc>
        <w:tc>
          <w:tcPr>
            <w:tcW w:w="864" w:type="dxa"/>
            <w:tcBorders>
              <w:top w:val="single" w:color="auto" w:sz="4" w:space="0"/>
              <w:left w:val="nil"/>
              <w:bottom w:val="single" w:color="auto" w:sz="4" w:space="0"/>
              <w:right w:val="single" w:color="auto" w:sz="4" w:space="0"/>
            </w:tcBorders>
            <w:vAlign w:val="center"/>
          </w:tcPr>
          <w:p w14:paraId="7DD1536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2450</w:t>
            </w:r>
          </w:p>
        </w:tc>
      </w:tr>
      <w:tr w14:paraId="58D4F7CC">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A787BE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833CDA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机架</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F9487BA">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与风机配套；10#槽钢  50#角钢制作 </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规格：1090*1090*975</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60FB2AD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00F8B1F6">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0C6682F6">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800</w:t>
            </w:r>
          </w:p>
        </w:tc>
        <w:tc>
          <w:tcPr>
            <w:tcW w:w="864" w:type="dxa"/>
            <w:tcBorders>
              <w:top w:val="single" w:color="auto" w:sz="4" w:space="0"/>
              <w:left w:val="nil"/>
              <w:bottom w:val="single" w:color="auto" w:sz="4" w:space="0"/>
              <w:right w:val="single" w:color="auto" w:sz="4" w:space="0"/>
            </w:tcBorders>
            <w:vAlign w:val="center"/>
          </w:tcPr>
          <w:p w14:paraId="433B26E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1600</w:t>
            </w:r>
          </w:p>
        </w:tc>
      </w:tr>
      <w:tr w14:paraId="4B52F609">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EC3948B">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2DE3BC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百叶窗</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236D81E">
            <w:pPr>
              <w:pStyle w:val="8"/>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eastAsia="zh-CN"/>
                <w14:textFill>
                  <w14:solidFill>
                    <w14:schemeClr w14:val="tx1"/>
                  </w14:solidFill>
                </w14:textFill>
              </w:rPr>
              <w:t>符合国家标准食品级</w:t>
            </w:r>
            <w:r>
              <w:rPr>
                <w:rFonts w:hint="eastAsia" w:ascii="宋体" w:hAnsi="宋体" w:eastAsia="宋体" w:cs="宋体"/>
                <w:color w:val="000000" w:themeColor="text1"/>
                <w:kern w:val="0"/>
                <w:sz w:val="21"/>
                <w:szCs w:val="21"/>
                <w14:textFill>
                  <w14:solidFill>
                    <w14:schemeClr w14:val="tx1"/>
                  </w14:solidFill>
                </w14:textFill>
              </w:rPr>
              <w:t xml:space="preserve"> 0.8㎜厚不锈钢板</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规格：</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600*400</w:t>
            </w:r>
            <w:r>
              <w:rPr>
                <w:rFonts w:hint="eastAsia" w:ascii="宋体" w:hAnsi="宋体" w:cs="宋体"/>
                <w:color w:val="000000" w:themeColor="text1"/>
                <w:kern w:val="0"/>
                <w:sz w:val="21"/>
                <w:szCs w:val="21"/>
                <w:lang w:val="en-US" w:eastAsia="zh-CN"/>
                <w14:textFill>
                  <w14:solidFill>
                    <w14:schemeClr w14:val="tx1"/>
                  </w14:solidFill>
                </w14:textFill>
              </w:rPr>
              <w:t>mm</w:t>
            </w:r>
          </w:p>
        </w:tc>
        <w:tc>
          <w:tcPr>
            <w:tcW w:w="709" w:type="dxa"/>
            <w:tcBorders>
              <w:top w:val="single" w:color="auto" w:sz="4" w:space="0"/>
              <w:left w:val="nil"/>
              <w:bottom w:val="single" w:color="auto" w:sz="4" w:space="0"/>
              <w:right w:val="single" w:color="auto" w:sz="4" w:space="0"/>
            </w:tcBorders>
            <w:vAlign w:val="center"/>
          </w:tcPr>
          <w:p w14:paraId="390CB7A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65800AF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4BEE9AB7">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340</w:t>
            </w:r>
          </w:p>
        </w:tc>
        <w:tc>
          <w:tcPr>
            <w:tcW w:w="864" w:type="dxa"/>
            <w:tcBorders>
              <w:top w:val="single" w:color="auto" w:sz="4" w:space="0"/>
              <w:left w:val="nil"/>
              <w:bottom w:val="single" w:color="auto" w:sz="4" w:space="0"/>
              <w:right w:val="single" w:color="auto" w:sz="4" w:space="0"/>
            </w:tcBorders>
            <w:vAlign w:val="center"/>
          </w:tcPr>
          <w:p w14:paraId="3FC0A70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340</w:t>
            </w:r>
          </w:p>
        </w:tc>
      </w:tr>
      <w:tr w14:paraId="536F80AF">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60AA9B3">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12</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E795378">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不锈钢送风咀</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B7AC8B4">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不锈钢板制造.</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圆形</w:t>
            </w:r>
          </w:p>
        </w:tc>
        <w:tc>
          <w:tcPr>
            <w:tcW w:w="709" w:type="dxa"/>
            <w:tcBorders>
              <w:top w:val="single" w:color="auto" w:sz="4" w:space="0"/>
              <w:left w:val="nil"/>
              <w:bottom w:val="single" w:color="auto" w:sz="4" w:space="0"/>
              <w:right w:val="single" w:color="auto" w:sz="4" w:space="0"/>
            </w:tcBorders>
            <w:vAlign w:val="center"/>
          </w:tcPr>
          <w:p w14:paraId="6AF6325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只</w:t>
            </w:r>
          </w:p>
        </w:tc>
        <w:tc>
          <w:tcPr>
            <w:tcW w:w="850" w:type="dxa"/>
            <w:tcBorders>
              <w:top w:val="single" w:color="auto" w:sz="4" w:space="0"/>
              <w:left w:val="nil"/>
              <w:bottom w:val="single" w:color="auto" w:sz="4" w:space="0"/>
              <w:right w:val="single" w:color="auto" w:sz="4" w:space="0"/>
            </w:tcBorders>
            <w:vAlign w:val="center"/>
          </w:tcPr>
          <w:p w14:paraId="1B4A7D69">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40</w:t>
            </w:r>
          </w:p>
        </w:tc>
        <w:tc>
          <w:tcPr>
            <w:tcW w:w="864" w:type="dxa"/>
            <w:tcBorders>
              <w:top w:val="single" w:color="auto" w:sz="4" w:space="0"/>
              <w:left w:val="nil"/>
              <w:bottom w:val="single" w:color="auto" w:sz="4" w:space="0"/>
              <w:right w:val="single" w:color="auto" w:sz="4" w:space="0"/>
            </w:tcBorders>
            <w:vAlign w:val="center"/>
          </w:tcPr>
          <w:p w14:paraId="5B0F6BC2">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150</w:t>
            </w:r>
          </w:p>
        </w:tc>
        <w:tc>
          <w:tcPr>
            <w:tcW w:w="864" w:type="dxa"/>
            <w:tcBorders>
              <w:top w:val="single" w:color="auto" w:sz="4" w:space="0"/>
              <w:left w:val="nil"/>
              <w:bottom w:val="single" w:color="auto" w:sz="4" w:space="0"/>
              <w:right w:val="single" w:color="auto" w:sz="4" w:space="0"/>
            </w:tcBorders>
            <w:vAlign w:val="center"/>
          </w:tcPr>
          <w:p w14:paraId="0C0090C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6000</w:t>
            </w:r>
          </w:p>
        </w:tc>
      </w:tr>
      <w:tr w14:paraId="2677FB6C">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4FCBDB0">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13</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95AC67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开补墙洞</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E1083E7">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风管穿墙出口</w:t>
            </w:r>
          </w:p>
        </w:tc>
        <w:tc>
          <w:tcPr>
            <w:tcW w:w="709" w:type="dxa"/>
            <w:tcBorders>
              <w:top w:val="single" w:color="auto" w:sz="4" w:space="0"/>
              <w:left w:val="nil"/>
              <w:bottom w:val="single" w:color="auto" w:sz="4" w:space="0"/>
              <w:right w:val="single" w:color="auto" w:sz="4" w:space="0"/>
            </w:tcBorders>
            <w:vAlign w:val="center"/>
          </w:tcPr>
          <w:p w14:paraId="240A5578">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个</w:t>
            </w:r>
          </w:p>
        </w:tc>
        <w:tc>
          <w:tcPr>
            <w:tcW w:w="850" w:type="dxa"/>
            <w:tcBorders>
              <w:top w:val="single" w:color="auto" w:sz="4" w:space="0"/>
              <w:left w:val="nil"/>
              <w:bottom w:val="single" w:color="auto" w:sz="4" w:space="0"/>
              <w:right w:val="single" w:color="auto" w:sz="4" w:space="0"/>
            </w:tcBorders>
            <w:vAlign w:val="center"/>
          </w:tcPr>
          <w:p w14:paraId="1D39013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72F74B8B">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2400</w:t>
            </w:r>
          </w:p>
        </w:tc>
        <w:tc>
          <w:tcPr>
            <w:tcW w:w="864" w:type="dxa"/>
            <w:tcBorders>
              <w:top w:val="single" w:color="auto" w:sz="4" w:space="0"/>
              <w:left w:val="nil"/>
              <w:bottom w:val="single" w:color="auto" w:sz="4" w:space="0"/>
              <w:right w:val="single" w:color="auto" w:sz="4" w:space="0"/>
            </w:tcBorders>
            <w:vAlign w:val="center"/>
          </w:tcPr>
          <w:p w14:paraId="2C085F3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2400</w:t>
            </w:r>
          </w:p>
        </w:tc>
      </w:tr>
      <w:tr w14:paraId="0F8D5299">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F6EEF9E">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14</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92A7E2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蒸发式冷风机接电线</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7637BA4">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国标4平方、线槽及五金件</w:t>
            </w:r>
          </w:p>
        </w:tc>
        <w:tc>
          <w:tcPr>
            <w:tcW w:w="709" w:type="dxa"/>
            <w:tcBorders>
              <w:top w:val="single" w:color="auto" w:sz="4" w:space="0"/>
              <w:left w:val="nil"/>
              <w:bottom w:val="single" w:color="auto" w:sz="4" w:space="0"/>
              <w:right w:val="single" w:color="auto" w:sz="4" w:space="0"/>
            </w:tcBorders>
            <w:vAlign w:val="center"/>
          </w:tcPr>
          <w:p w14:paraId="48221D96">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w:t>
            </w:r>
          </w:p>
        </w:tc>
        <w:tc>
          <w:tcPr>
            <w:tcW w:w="850" w:type="dxa"/>
            <w:tcBorders>
              <w:top w:val="single" w:color="auto" w:sz="4" w:space="0"/>
              <w:left w:val="nil"/>
              <w:bottom w:val="single" w:color="auto" w:sz="4" w:space="0"/>
              <w:right w:val="single" w:color="auto" w:sz="4" w:space="0"/>
            </w:tcBorders>
            <w:vAlign w:val="center"/>
          </w:tcPr>
          <w:p w14:paraId="2EB356E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419695B2">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4000</w:t>
            </w:r>
          </w:p>
        </w:tc>
        <w:tc>
          <w:tcPr>
            <w:tcW w:w="864" w:type="dxa"/>
            <w:tcBorders>
              <w:top w:val="single" w:color="auto" w:sz="4" w:space="0"/>
              <w:left w:val="nil"/>
              <w:bottom w:val="single" w:color="auto" w:sz="4" w:space="0"/>
              <w:right w:val="single" w:color="auto" w:sz="4" w:space="0"/>
            </w:tcBorders>
            <w:vAlign w:val="center"/>
          </w:tcPr>
          <w:p w14:paraId="2F03589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4000</w:t>
            </w:r>
          </w:p>
        </w:tc>
      </w:tr>
      <w:tr w14:paraId="65BD7E9D">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513BF8C">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15</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62660A3">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送风系统辅材</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D9E8789">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丝杆、吊码、安装拉爆、连接镙丝、密封胶全部配套附件。</w:t>
            </w:r>
          </w:p>
        </w:tc>
        <w:tc>
          <w:tcPr>
            <w:tcW w:w="709" w:type="dxa"/>
            <w:tcBorders>
              <w:top w:val="single" w:color="auto" w:sz="4" w:space="0"/>
              <w:left w:val="nil"/>
              <w:bottom w:val="single" w:color="auto" w:sz="4" w:space="0"/>
              <w:right w:val="single" w:color="auto" w:sz="4" w:space="0"/>
            </w:tcBorders>
            <w:vAlign w:val="center"/>
          </w:tcPr>
          <w:p w14:paraId="54F7B52F">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w:t>
            </w:r>
          </w:p>
        </w:tc>
        <w:tc>
          <w:tcPr>
            <w:tcW w:w="850" w:type="dxa"/>
            <w:tcBorders>
              <w:top w:val="single" w:color="auto" w:sz="4" w:space="0"/>
              <w:left w:val="nil"/>
              <w:bottom w:val="single" w:color="auto" w:sz="4" w:space="0"/>
              <w:right w:val="single" w:color="auto" w:sz="4" w:space="0"/>
            </w:tcBorders>
            <w:vAlign w:val="center"/>
          </w:tcPr>
          <w:p w14:paraId="2905FF25">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589F8187">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2000</w:t>
            </w:r>
          </w:p>
        </w:tc>
        <w:tc>
          <w:tcPr>
            <w:tcW w:w="864" w:type="dxa"/>
            <w:tcBorders>
              <w:top w:val="single" w:color="auto" w:sz="4" w:space="0"/>
              <w:left w:val="nil"/>
              <w:bottom w:val="single" w:color="auto" w:sz="4" w:space="0"/>
              <w:right w:val="single" w:color="auto" w:sz="4" w:space="0"/>
            </w:tcBorders>
            <w:vAlign w:val="center"/>
          </w:tcPr>
          <w:p w14:paraId="0A5642D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r>
      <w:tr w14:paraId="789F07A1">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3E541A">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16</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928E1D9">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食梯</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DEACF68">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一、基本要求</w:t>
            </w:r>
          </w:p>
          <w:p w14:paraId="49502E27">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（1）层站：3/3</w:t>
            </w:r>
          </w:p>
          <w:p w14:paraId="043209AE">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（2）载重量：</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250kg</w:t>
            </w:r>
          </w:p>
          <w:p w14:paraId="33314BCA">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（3）轿厢规格：宽1000*深1000高1200（mm）</w:t>
            </w:r>
          </w:p>
          <w:p w14:paraId="31C8CD6D">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（4）开门方式：垂直中分门</w:t>
            </w:r>
          </w:p>
          <w:p w14:paraId="51D48BEC">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（5）运行速度：</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0.4m/s</w:t>
            </w:r>
          </w:p>
          <w:p w14:paraId="285379D9">
            <w:pPr>
              <w:jc w:val="left"/>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（6）轿厢、厅门材质：304不锈钢</w:t>
            </w:r>
            <w:r>
              <w:rPr>
                <w:rFonts w:hint="eastAsia" w:ascii="宋体" w:hAnsi="宋体" w:cs="宋体"/>
                <w:bCs/>
                <w:color w:val="000000" w:themeColor="text1"/>
                <w:sz w:val="21"/>
                <w:szCs w:val="21"/>
                <w:lang w:eastAsia="zh-CN"/>
                <w14:textFill>
                  <w14:solidFill>
                    <w14:schemeClr w14:val="tx1"/>
                  </w14:solidFill>
                </w14:textFill>
              </w:rPr>
              <w:t>。</w:t>
            </w:r>
          </w:p>
          <w:p w14:paraId="3DC59825">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二、功能配置                                       </w:t>
            </w:r>
          </w:p>
          <w:p w14:paraId="32B1A41C">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1.电锁功能；</w:t>
            </w:r>
          </w:p>
          <w:p w14:paraId="7425837F">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2.自动平层功能；</w:t>
            </w:r>
          </w:p>
          <w:p w14:paraId="7B193C5F">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3.电气门联锁功能；</w:t>
            </w:r>
          </w:p>
          <w:p w14:paraId="4DBAB7AA">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4.层门机械锁功能；</w:t>
            </w:r>
          </w:p>
          <w:p w14:paraId="718400F5">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5.开关门提示功能；</w:t>
            </w:r>
          </w:p>
          <w:p w14:paraId="594D5C1B">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6.轿厢位置运行方向显示功能；</w:t>
            </w:r>
          </w:p>
          <w:p w14:paraId="0D30B741">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7.故障显示自诊断功能；</w:t>
            </w:r>
          </w:p>
          <w:p w14:paraId="29190E2B">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8.呼梯应答功能；</w:t>
            </w:r>
          </w:p>
          <w:p w14:paraId="00B9B4D4">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9.遇故障自动停机功能</w:t>
            </w:r>
            <w:r>
              <w:rPr>
                <w:rFonts w:hint="eastAsia" w:ascii="宋体" w:hAnsi="宋体" w:cs="宋体"/>
                <w:bCs/>
                <w:color w:val="000000" w:themeColor="text1"/>
                <w:sz w:val="21"/>
                <w:szCs w:val="21"/>
                <w:lang w:val="en-US" w:eastAsia="zh-CN"/>
                <w14:textFill>
                  <w14:solidFill>
                    <w14:schemeClr w14:val="tx1"/>
                  </w14:solidFill>
                </w14:textFill>
              </w:rPr>
              <w:t>；</w:t>
            </w:r>
          </w:p>
          <w:p w14:paraId="7872640C">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10.接触器粘连保护功能；</w:t>
            </w:r>
          </w:p>
          <w:p w14:paraId="246C2DEF">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11.蜂鸣提示功能；</w:t>
            </w:r>
          </w:p>
          <w:p w14:paraId="00BDF9CE">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12.缺相、错相保护功能；</w:t>
            </w:r>
          </w:p>
          <w:p w14:paraId="5D9EC042">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13.电机过载保护功能；</w:t>
            </w:r>
          </w:p>
          <w:p w14:paraId="0294FD88">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14.极限限位保护功能；</w:t>
            </w:r>
          </w:p>
          <w:p w14:paraId="5712B298">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15.直驶、纠错功能；</w:t>
            </w:r>
          </w:p>
          <w:p w14:paraId="0394063D">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16.接触器机械互锁功能；</w:t>
            </w:r>
          </w:p>
          <w:p w14:paraId="5F0D4BF7">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17.运行/检修功能；</w:t>
            </w:r>
          </w:p>
          <w:p w14:paraId="732A313C">
            <w:pPr>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18.故障重新启动功能；</w:t>
            </w:r>
          </w:p>
          <w:p w14:paraId="6F506C98">
            <w:pPr>
              <w:jc w:val="left"/>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19.厅门止动装置</w:t>
            </w:r>
            <w:r>
              <w:rPr>
                <w:rFonts w:hint="eastAsia" w:ascii="宋体" w:hAnsi="宋体" w:cs="宋体"/>
                <w:bCs/>
                <w:color w:val="000000" w:themeColor="text1"/>
                <w:sz w:val="21"/>
                <w:szCs w:val="21"/>
                <w:lang w:eastAsia="zh-CN"/>
                <w14:textFill>
                  <w14:solidFill>
                    <w14:schemeClr w14:val="tx1"/>
                  </w14:solidFill>
                </w14:textFill>
              </w:rPr>
              <w:t>。</w:t>
            </w:r>
          </w:p>
          <w:p w14:paraId="00FF0B25">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三、产品质量符合国家相关规定具有中国质检部门合格证明</w:t>
            </w:r>
            <w:r>
              <w:rPr>
                <w:rFonts w:hint="eastAsia" w:ascii="宋体" w:hAnsi="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四、竣工时，采购人按照制造厂提供的性能指标及我国有关制造标准验收</w:t>
            </w:r>
            <w:r>
              <w:rPr>
                <w:rFonts w:hint="eastAsia" w:ascii="宋体" w:hAnsi="宋体" w:cs="宋体"/>
                <w:bCs/>
                <w:color w:val="000000" w:themeColor="text1"/>
                <w:sz w:val="21"/>
                <w:szCs w:val="21"/>
                <w:lang w:eastAsia="zh-CN"/>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vAlign w:val="center"/>
          </w:tcPr>
          <w:p w14:paraId="0EA97D37">
            <w:pPr>
              <w:jc w:val="center"/>
              <w:rPr>
                <w:rFonts w:hint="eastAsia" w:ascii="宋体" w:hAnsi="宋体" w:eastAsia="宋体" w:cs="宋体"/>
                <w:color w:val="000000" w:themeColor="text1"/>
                <w:kern w:val="0"/>
                <w:sz w:val="21"/>
                <w:szCs w:val="21"/>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2190EC7">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864" w:type="dxa"/>
            <w:tcBorders>
              <w:top w:val="single" w:color="auto" w:sz="4" w:space="0"/>
              <w:left w:val="nil"/>
              <w:bottom w:val="single" w:color="auto" w:sz="4" w:space="0"/>
              <w:right w:val="single" w:color="auto" w:sz="4" w:space="0"/>
            </w:tcBorders>
            <w:vAlign w:val="center"/>
          </w:tcPr>
          <w:p w14:paraId="005A65E7">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82910</w:t>
            </w:r>
          </w:p>
        </w:tc>
        <w:tc>
          <w:tcPr>
            <w:tcW w:w="864" w:type="dxa"/>
            <w:tcBorders>
              <w:top w:val="single" w:color="auto" w:sz="4" w:space="0"/>
              <w:left w:val="nil"/>
              <w:bottom w:val="single" w:color="auto" w:sz="4" w:space="0"/>
              <w:right w:val="single" w:color="auto" w:sz="4" w:space="0"/>
            </w:tcBorders>
            <w:vAlign w:val="center"/>
          </w:tcPr>
          <w:p w14:paraId="10E63DD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82910</w:t>
            </w:r>
          </w:p>
        </w:tc>
      </w:tr>
      <w:tr w14:paraId="0F48C7A6">
        <w:tblPrEx>
          <w:tblCellMar>
            <w:top w:w="0" w:type="dxa"/>
            <w:left w:w="0" w:type="dxa"/>
            <w:bottom w:w="0" w:type="dxa"/>
            <w:right w:w="0" w:type="dxa"/>
          </w:tblCellMar>
        </w:tblPrEx>
        <w:trPr>
          <w:jc w:val="center"/>
        </w:trPr>
        <w:tc>
          <w:tcPr>
            <w:tcW w:w="10537" w:type="dxa"/>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670D882">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四、同步课堂云互动系统设备</w:t>
            </w:r>
          </w:p>
        </w:tc>
      </w:tr>
      <w:tr w14:paraId="08DC086A">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0C609E4">
            <w:pPr>
              <w:widowControl/>
              <w:jc w:val="center"/>
              <w:textAlignment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6D99033">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同步课堂主讲教室设备</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93022BF">
            <w:pPr>
              <w:widowControl/>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（一）录播主机</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1、具有≥1个15.6触控显示屏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2、具有状态指示灯，可根据指示灯的不同颜色展示设备运行情况，包括：蓝灯常亮，开机；红灯常亮，软件关机；灯灭，硬件关机；蓝灯闪烁，录像下载中；红灯闪烁，设备异常。</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3、支持≥4路POE即插即用网口，连接网络视频的输入;</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4、支持接入的网络摄像机编码格式为H.264或H.265；支持接入网络摄像机的分辨率最大为3840×2160.</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5、≥2个千兆网口支持配置2个不同网段的IP地址，可实现单向或双向数据传输，支持局域网和广域网连接；</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6、编码分辨率从CIF到1080P可设置，码率 在32Kbps~16Mbps可调；编码支持H.264和H.265可选。</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7、采用AAC音频编码技术，采样率为48kHz，码率为128kbps。</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8、对于在记录过程中出现的系统死机或意外故障，设备应能在规定的时间内自动恢复其正常工作状态并使故障前的信息不丢失。故障恢复时间≤5min，应在产品标准中明确规定，并在产品技术文件中明示。</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9、支持导播功能，具有自动、半自动、手动三种导播模式；支持导播策略设置（是否学生全景过渡、是否师生双画面等）；支持课件检测。</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10、支持RTMP、RTSP直播功能。</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 xml:space="preserve">11、最多支持≥1个主教室、≥8个从教室的音视频接入会议；连接控制：支持主教室发起会议和结束会议，支持从教室的加入会议和退出会议；支持加密功能，用户需要输入特定的会议ID号及密钥才能作为从教室连接会议；支持主教室对会议的控制，包括会议音频接收控制、复合流接收控制、从教室音频或视频发送控制，也可将一个或多个从教室剔除；视图模式控制：支持手动模式或自动模式。自动模式是根据接入会议方的数量进行画面自动分割；手动模式是用户可以配置默认的画面分割方式；支持主教室对从教室发起学生点名。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 xml:space="preserve">12、支持多方互动与提问模式；多方互动是指主教室、从教室多方参与，多方均可音视频交流，主、从教室可以进行互动控制；提问模式是指主教室与某个从教室点对点进行问答，其他从教室可旁听。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13、主机支持检测网络状态，包括：互动链路网络状况，丢包与重传信息等。</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14、在互动过程中，由于网络问题断开连接，当网络恢复之后，录播主机能够自动加入到原先的互动教室中。</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 xml:space="preserve">15、在丢包率小于50%的网络条件下，可根据网络状况调整码率保证互动过程中的音视频流畅。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16、录播主机双向互动过程中，在2Mbps的网络带宽下可实现1920×1080P@30fps视频的双向互动。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17、支持回声消除、噪声抑制等音频处理能力。</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18、支持通过息屏键完成息屏、关机、开机功能。</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19、支持本地控制录播的开启、暂停、结束，并在界面上实时显示拾音麦克风的音量大小，并以音频进度条的形式呈现；支持本地手动切换导播视图，用户点击对应画面即可在教师全景/特写，学生全景/特写，课件通道之间进行任意切换；支持本地发起、加入云互动教学；支持本地录像的查询、回放和下载；支持自动息屏功能，并支持用户设置自动息屏时间；支持用户设置录制自动停止时间。</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20、支持对接入的IPC进行远程升级；支持获取接入的IPC参数信息，包括：型号、IP地址、类型、版本号、状态等。</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21、未录制时，支持进行主机网络状态测试，包含你网络速率、延时、丢包率。</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22、支持授课预监功能，授课过程中录播主机屏幕可实时显示授课教室和参与互动的听课教室画面，用户可实时查看授课教室的视频画面及互动教室的听课场景画面</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 xml:space="preserve">23、主机一体化触摸屏可显示登陆二维码，可通过手机微信直接扫码登陆互动系统，无需在录播主机上输入账号面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（二）教师相机</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 具备1／1.8”CMOS图像传感器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2、 板书特写功能，当教师背向镜头时  ，摄像机可使监控画面自动切换为板书特写画面</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 最低照度试验不高于0.005lx，能基本分辨被摄目标的轮廓特征和色彩</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 支持对SD卡损坏、无空间功能进行检测，并支持显示存储卡可使用时长，可对存储卡寿命不足发出报警</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 网络协议具有 TCP/IP、IPv6、HTTP、 HTTPS、FTP、DDNS、RTSP、PPPoE、SMTP、 NTP、SNMP和组播等协议设置选项</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6、 支持将视频图像保存至 PC、SD卡、存储服务器等，SD卡支持热插拔</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 支持主码流同时输出20路3840X2160、6Mbps的25帧/秒图像以提供客户浏览</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 可输出教师特写画面、板书特写画面（第三码流）、全景画面（所有码流），且每个画面分辨率均可达1080p</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 为保证画面清晰度，相机可支持不小于3840*2160的分辨率输出，同时支持向下兼容3072*1728、2560*1440、1920*1080、1280*720等分辨率的输出，且视频可最高支持16Mbps</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10、 当摄像机检测到视频画面被遮盖时，可发出报警提示，并可联动触发上传中心，发送邮件及联动录像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11、 为保证相机被其他设备取流的兼容性，设备需支持不低于5路码流的输出</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12、 支音频编码格式支持G.711a、G.711u、G726、G.722.1、AAC、PCM等编码格式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13、 为节省网络带宽，相机支持H.265、H.264编码格式可调</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14、 可在预览画面中标定教室内的讲台区域、板书区域、学生和老师区域划分线和教师特写上边缘线。 讲台区域可绘制为多边形，最多支持10 条边</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15、 为调节相机拍摄场景方便，支持手动变焦、自动聚焦、自动调节光圈功能</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（三）学生相机</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 传感器类型 ≥1/1.8" Progressive Scan CMOS</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 最低照度 彩色：≤0.002 Lux @（F1.2，AGC ON），黑白：≤0.0002 Lux @（F1.2，AGC ON），0 Lux with IR</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 日夜切换模式 ICR红外滤片式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4、 支持对SD卡损坏、无空间功能进行检测，并支持显示存储卡可使用时长，可对存储卡寿命不足发出报警</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lang w:eastAsia="zh-CN"/>
                <w14:textFill>
                  <w14:solidFill>
                    <w14:schemeClr w14:val="tx1"/>
                  </w14:solidFill>
                </w14:textFill>
              </w:rPr>
              <w:t>签合同时</w:t>
            </w:r>
            <w:r>
              <w:rPr>
                <w:rFonts w:hint="eastAsia" w:ascii="宋体" w:hAnsi="宋体" w:eastAsia="宋体" w:cs="宋体"/>
                <w:b/>
                <w:bCs/>
                <w:color w:val="000000" w:themeColor="text1"/>
                <w:sz w:val="21"/>
                <w:szCs w:val="21"/>
                <w14:textFill>
                  <w14:solidFill>
                    <w14:schemeClr w14:val="tx1"/>
                  </w14:solidFill>
                </w14:textFill>
              </w:rPr>
              <w:t>必须提供国家认可的第三方检测机构出具带有CNAS或CMA标志的的关于该功能的检测报告复印件。</w:t>
            </w:r>
            <w:r>
              <w:rPr>
                <w:rFonts w:hint="eastAsia" w:ascii="宋体" w:hAnsi="宋体" w:eastAsia="宋体" w:cs="宋体"/>
                <w:b w:val="0"/>
                <w:bCs w:val="0"/>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 支持学生人数统计功能，可自动定时统计或手动统计监控区域内的学生人数</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 支持设置误报等级、站立时长等级</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7、 可检测学生起立行为，检测到学生起立后，画面自动切换为以学生人体为中心的特写画面，切换时间小于1s，学生起立检测准确率≥99%</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lang w:eastAsia="zh-CN"/>
                <w14:textFill>
                  <w14:solidFill>
                    <w14:schemeClr w14:val="tx1"/>
                  </w14:solidFill>
                </w14:textFill>
              </w:rPr>
              <w:t>签合同时</w:t>
            </w:r>
            <w:r>
              <w:rPr>
                <w:rFonts w:hint="eastAsia" w:ascii="宋体" w:hAnsi="宋体" w:eastAsia="宋体" w:cs="宋体"/>
                <w:b/>
                <w:bCs/>
                <w:color w:val="000000" w:themeColor="text1"/>
                <w:sz w:val="21"/>
                <w:szCs w:val="21"/>
                <w14:textFill>
                  <w14:solidFill>
                    <w14:schemeClr w14:val="tx1"/>
                  </w14:solidFill>
                </w14:textFill>
              </w:rPr>
              <w:t>必须提供国家认可的第三方检测机构出具带有CNAS或CMA标志的的关于该功能的检测报告复印件。</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8、 支持分析学生抬头行为，可实时统计学生的抬头率</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 </w:t>
            </w:r>
          </w:p>
          <w:p w14:paraId="3CCB663E">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 为保证画面清晰度，相机可支持不小于3840*2160的分辨率输出，同时支持向下兼容3072*1728、2560*1440、1920*1080、1280*720等分辨率的输出，且视频可最高支持16Mbps</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 为保证相机被其他设备取流的兼容性，设备需支持不低于5路码流的输出</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11、 支持Line in的音频输入，且音频编码格式支持G.711a、G.711u、G726、G.722.1、AAC、PCM、MP2L2、MP3等编码格式</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lang w:eastAsia="zh-CN"/>
                <w14:textFill>
                  <w14:solidFill>
                    <w14:schemeClr w14:val="tx1"/>
                  </w14:solidFill>
                </w14:textFill>
              </w:rPr>
              <w:t>签合同时</w:t>
            </w:r>
            <w:r>
              <w:rPr>
                <w:rFonts w:hint="eastAsia" w:ascii="宋体" w:hAnsi="宋体" w:eastAsia="宋体" w:cs="宋体"/>
                <w:b/>
                <w:bCs/>
                <w:color w:val="000000" w:themeColor="text1"/>
                <w:sz w:val="21"/>
                <w:szCs w:val="21"/>
                <w14:textFill>
                  <w14:solidFill>
                    <w14:schemeClr w14:val="tx1"/>
                  </w14:solidFill>
                </w14:textFill>
              </w:rPr>
              <w:t>必须提供国家认可的第三方检测机构出具带有CNAS或CMA标志的的关于该功能的检测报告复印件。</w:t>
            </w:r>
            <w:r>
              <w:rPr>
                <w:rFonts w:hint="eastAsia" w:ascii="宋体" w:hAnsi="宋体" w:eastAsia="宋体" w:cs="宋体"/>
                <w:b w:val="0"/>
                <w:bCs w:val="0"/>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12、 为节省网络带宽，相机支持H.265、H.264编码格式可调</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13、 支持将视频图像保存至 PC、SD卡、存储服务器等，SD卡支持热插拔</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14、 网络协议具有 TCP/IP、IPv6、HTTP、 HTTPS、FTP、DDNS、RTSP、PPPoE、SMTP、 NTP、SNMP和组播等协议设置选项</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15、 支持输出学生特写画面（第三码流）、学生全景画面（所有码流），且每个画面分辩率均可达1080p</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Theme="minorEastAsia" w:hAnsiTheme="minorEastAsia" w:eastAsiaTheme="minorEastAsia" w:cstheme="minorEastAsia"/>
                <w:bCs/>
                <w:color w:val="000000" w:themeColor="text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16、 支持开启、关闭eMMC保护功能</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17、 接口功能：支持标准的≥256G</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MicroSD/MicroSDHC/MicroSDXC卡存储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18、 接口功能：支持10 M/100 M自适应以太网口</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19、 接口功能：支持≥2个内置麦克风，可以覆盖≥10米范围；支持≥1路音频输入，可外接拾音器；支持≥1路RS-485</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20、 补光照明：支持夜间红外补光，有利于夜间监控</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21、 指示灯：支持电源上电指示，白色长亮</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22、 电源供应：支持两电源输入，分别为DC：12 V ± 20%，支持防反接保护；PoE：802.3af，Class 3。支持电源输出：DC12 V，200 mA，用于外接拾音器。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（四）互动对话相机</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1、正脸导播功能：支持人脸正脸识别功能，当检测到正脸时自动控制录播系统切换到教师人脸机位，当到正脸消失后自动控制录播系统切换回导播画面</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2、方块形小型化设计，尺寸36 × 36 × 21.4 mm，适用于机具嵌入安装</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3、图像相关：最高分辨率可达400万像素，并在此分辨率下可输出30 fps实时图像；支持场景模式切换：普通，背光，顺光，低照度，自定义1，自定义2；支持宽动态：120 dB；支持透雾</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4、Smart事件：越界侦测，区域入侵侦测，进入/离开区域侦测，徘徊侦测，人员聚集侦测，快速运动侦测，停车侦测，物品遗留/拿取侦测，场景变更侦测，虚焦侦测，音频异常侦测</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4、安全服务：支持三级用户权限管理，支持授权的用户和密码，支持IP地址过滤；</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5、系统功能：开放型网络视频接口，ISAPI，SDK，Ehome，ISUP，GB28181，视图库（人脸导播功能只支持SDK）；支持三码流技术，双路高清，支持同时20路取流</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6、内置麦克风，支持声音录取</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7、扳机镜头；支持PoE；</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8、电源供应：DC：12 V ± 20%，PoE机型支持：802.3af，Type 1，Class 0；</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9、传感器类型：1/3" Progressive Scan CMOS</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10、最低照度：彩色：0.005 Lux @（F1.2，AGC ON）</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11、宽动态：120 dB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12、焦距&amp;视场角：4 mm @F1.6，水平视场角：84.4°，垂直视场角：51.1°，对角视场角：94.1°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13、视频压缩标准：主码流：H.265/H.264</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14、子码流：H.265/H.264/MJPEG</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15、最大图像尺寸：2688 × 1520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16、音频：1个内置麦克风</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17、复位：支持</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18、网络：1个RJ45 10 M/100 M自适应以太网口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19、启动及工作温湿度：-30 ℃~60 ℃，湿度小于95%（无凝结）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20、供电方式：DC：12 V ± 20%</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21、PoE：802.3af，Type 1，Class 0</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22、电源接口类型：Ø5.5 mm圆口</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23、电流及功耗：DC：12 V，0.29 A，最大功耗：3.5 W</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24、PoE：802.3af，36 V~57 V，0.097 A~0.061 A，最大功耗：3.5 W</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25、产品尺寸：36 × 36 × 21.4 mm</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26、包装尺寸：130 × 104 × 85 mm</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27、设备重量：80 g</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28、存储温湿度：-30 ℃~60 ℃，湿度小于95%（无凝结）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29、带包装重量：257 g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（五）阵列麦</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1、多麦克阵列设计，拾音半径最远可达10米</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2、内置数字电路，通过DSP处理单元和AGC增益技术，实现高清晰和高保真3、多麦克阵列设计加自适应波束成形技术，有效解决混响问题，声音清晰</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4、支持Line in接入大屏音频信号，与本地拾音做混音处理后输出</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5、支持智能降噪，有效解决环境噪音干扰</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6、自带状态指示灯，方便问题排查</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7、支持通过网络对设备进行参数配置升级维护等。支持网络音频流对接摄像机、后端产品</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8、支持32 kHz/48 kHz高采样率，声音效果更保真</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9、支持POE供电，便于安装</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（六）阵列麦吊装支架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1、颜色 海康白</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2、材质 铝合金</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3、重量 189g</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4、尺寸 Φ97mm（调节范围350~650mm）</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（七）阵列麦接线延长线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1、阵列麦接线延长成品线，完美适配壁挂录播主机。即插即用。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2、线长19米。其中包含阵列麦音频输出和参考信号输入两根线。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3、带专业屏蔽层，屏蔽效果好</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4、接口类型：凤凰端子及3.5mm接口</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（八）有源音箱</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1、30W有源音箱套装（网络无线版）</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2、采用主副音箱设计，方便信息化系统布线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3、支持广播混音、优先级灵活配置</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4、支持网络音频输入，系统更便捷，音质效果更佳</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5、支持U段无线话筒接入，可使用无线话筒直接扩声</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6、支持U段话筒红外对频，将最优频率同步到U段话筒。支持麦克风开机自动对频，方便老师使用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7、支持≥2路模拟音频输入，兼容多输入源</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8、主副音箱各30W设计，能够轻松覆盖常规教室</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9、采用6.5寸低音+两分频喇叭设计</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10、采用全木箱结构，设备结构共振等性能更好</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11、专门针对教室的喇叭轴向设计，最大程度保障教室扩声声场均匀</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12、支持通过网络接入校园广播系统</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13、采用高速工业级双核芯片，内置NOR Flash+EMMC双存储，支持系统双备份，系统稳定可靠</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14、支持通过IP网络（局域网/公网），远程平台批量统一管理+本地WEB单机灵活配置，同时支持本地音频采集（平衡输入/3.5 mm音频输入）播放，适配各类场景应用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15、支持实时和定时任务、隔天续播，支持60个定时任务，内置1GB存储空间最多支持1000个wav、mp3音频素材库管理</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16、支持定阻输出，可外接副音箱提升声场覆盖面积，节省安装布线成本</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17、支持NTP自动校时，系统时间与服务器自动同步，确保多设备播放同步和定时任务准时执行</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18、支持TTS语音合成和文本广播，自然流畅的标准男女双声可选</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19、支持ISUP、萤石、ISAPI协议，灵活接入平台</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20、额定功率：30W（高音10W，低音20W）</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21、扬声器单元：高音6.5′′ × 1</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22、低音1′′ × 1</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23、灵敏度（1 m，1 W）：高音：@1kHz：≥87dB（4Π）</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24、低音：@2kHz：≥85dB（4Π）</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25、最大声压级（1 m）：98 dBSPL</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26、频率响应：120Hz-20kHz（-10dB）</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27、信噪比：83 dB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28、音频算法：AEC、AGC、ANS、DRC</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29、音频编码及码率：G.711ulaw（64 Kbps）/G.711alaw（64 Kbps）/MP3（128 Kbps）</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30、采样位宽支持16bits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31、网络协议：IPv4, HTTP, HTTPS , SIP, SSL/TLS , DNS,  NTP, TCP, UDP, IGMP, ICMP, DHCP, ARP, SSH</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32、接口协议（API）：ISAPI, ISUP, SIP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33、通信方式：支持红外对频、数字U段音频传输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34、网口：1个RJ45 10 M/100 M自适应以太网口</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35、音频输入：主音箱：</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36、3.5 mm音频接口 × 1</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37、凤凰端子平衡输入 x 1</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38、副音箱：</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39、定阻输入 x 1</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40、音频输出：主音箱：</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41、定阻输出 × 1，凤凰端子（2 Pin）, COM 8 Ω</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42、指示灯：电源指示灯 x 1</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43、复位：支持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44、电源：AC 100-240V～ 50/60Hz 3.2A</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45、材质：木制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46、颜色：白色</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47、产品尺寸：350 mm ×  221.5mm × 199 mm</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48、裸机重量：≈3.95 kg</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49、工作温度：-10 ℃~50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50、工作湿度：小于90%（无凝结）</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（九）无线手持话筒</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1、U段无线手持麦克风</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2、支持按键音量加减调节，方便使用者进行控制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3、支持手持扩声，也支持头戴麦克风接入，用户可灵活选择使用方式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4、支持屏幕显示电量、频率等信息，可以直观查看</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5、支持充电底座磁吸充电，方便固定在教室进行使用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6、使用数字U段进行无线传输，扩声延时低，抗干扰能力强。多个教室同时使用互相无干扰，频段范围：630MHz~698MHz</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7、使用红外进行对频，在教室中开机即可自动和教室中的音箱完成对频。无需额外操作</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8、采用大振膜驻极体麦克风，声音采集真实细腻</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9、采用可充电锂离子电池，避免重复换电池带来维护困难</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10、充满电可续航8小时，满足一天教学时长需求</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11、支持一键静音功能</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12、麦克风类型：驻极体</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13、指向性：心型</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14、拾音范围：0~30 cm</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15、频响范围：100 Hz~8 kHz</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16、灵敏度：-41 ± 3 dB(V/Pa)</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17、信噪比：60 dB</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 xml:space="preserve">18、采样率：16 kHz </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19、音频输入：手持麦克风，头戴式麦克风</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20、指示灯：显示屏 x 1</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（十） 互动显示屏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1、屏幕尺寸：55英寸</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2、支持物理分辨率高达3840x2160@60 Hz，画面细腻、清晰。</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3、采用3D数字梳状滤波器，采用3D降噪技术。</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4、采用可编程12-bit RGB gamma校正技术。</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5、完善的工厂设置模式。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6、支持软件展频技术可降低EMI辐射。</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7、内置红外遥控接收器，接收视角广。</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8、四等窄边设计，外形美观，横放竖放皆宜。</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9、支持一键画面静止，捕获瞬间美好;高温报警设置，安全使用.</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10、支持USB软件升级。</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11、支持3.5 mm音频输入。</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12、支持7x24小时工作模式。</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13、采用2个MACE独立颜色校正引擎，改善图像的对比度，细节，边缘等。</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14、支持DP、DVI、HDMI、VGA接口信号输入。</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（十一）互动显示屏支架</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1、颜色：黑色</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2、材质：SPCC高强度钢（主体）</w:t>
            </w:r>
          </w:p>
          <w:p w14:paraId="4817C9AB">
            <w:pPr>
              <w:keepNext w:val="0"/>
              <w:keepLines w:val="0"/>
              <w:widowControl/>
              <w:numPr>
                <w:ilvl w:val="0"/>
                <w:numId w:val="0"/>
              </w:numPr>
              <w:suppressLineNumbers w:val="0"/>
              <w:spacing w:before="0" w:beforeAutospacing="0" w:after="0" w:afterAutospacing="0"/>
              <w:ind w:left="0" w:right="0"/>
              <w:jc w:val="left"/>
              <w:textAlignment w:val="top"/>
              <w:rPr>
                <w:rFonts w:hint="eastAsia" w:ascii="宋体" w:hAnsi="宋体" w:cs="宋体"/>
                <w:b/>
                <w:bCs/>
                <w:color w:val="000000" w:themeColor="text1"/>
                <w:kern w:val="0"/>
                <w:szCs w:val="21"/>
                <w:lang w:val="en-US" w:eastAsia="zh-CN" w:bidi="ar"/>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color w:val="000000" w:themeColor="text1"/>
                <w:kern w:val="0"/>
                <w:szCs w:val="21"/>
                <w:lang w:val="en-US" w:eastAsia="zh-CN" w:bidi="ar"/>
                <w14:textFill>
                  <w14:solidFill>
                    <w14:schemeClr w14:val="tx1"/>
                  </w14:solidFill>
                </w14:textFill>
              </w:rPr>
              <w:t>（十二）本项目所供应的同步课堂设备必须与邕宁区小学现有的同步课堂设备(设备清单如下)实现互联互通，兼容性对接不产生额外费用；（投标时供应商必须提供互联互通承诺函并加盖供应商公章；）</w:t>
            </w:r>
          </w:p>
          <w:p w14:paraId="4CC87306">
            <w:pPr>
              <w:keepNext w:val="0"/>
              <w:keepLines w:val="0"/>
              <w:widowControl/>
              <w:numPr>
                <w:ilvl w:val="0"/>
                <w:numId w:val="0"/>
              </w:numPr>
              <w:suppressLineNumbers w:val="0"/>
              <w:spacing w:before="0" w:beforeAutospacing="0" w:after="0" w:afterAutospacing="0"/>
              <w:ind w:left="0" w:right="0"/>
              <w:jc w:val="left"/>
              <w:textAlignment w:val="top"/>
              <w:rPr>
                <w:rFonts w:hint="eastAsia" w:ascii="宋体" w:hAnsi="宋体" w:cs="宋体"/>
                <w:b/>
                <w:bCs/>
                <w:color w:val="000000" w:themeColor="text1"/>
                <w:kern w:val="0"/>
                <w:szCs w:val="21"/>
                <w:lang w:val="en-US" w:eastAsia="zh-CN" w:bidi="ar"/>
                <w14:textFill>
                  <w14:solidFill>
                    <w14:schemeClr w14:val="tx1"/>
                  </w14:solidFill>
                </w14:textFill>
              </w:rPr>
            </w:pPr>
            <w:r>
              <w:rPr>
                <w:rFonts w:hint="eastAsia" w:ascii="宋体" w:hAnsi="宋体" w:cs="宋体"/>
                <w:b/>
                <w:bCs/>
                <w:color w:val="000000" w:themeColor="text1"/>
                <w:kern w:val="0"/>
                <w:szCs w:val="21"/>
                <w:lang w:val="en-US" w:eastAsia="zh-CN" w:bidi="ar"/>
                <w14:textFill>
                  <w14:solidFill>
                    <w14:schemeClr w14:val="tx1"/>
                  </w14:solidFill>
                </w14:textFill>
              </w:rPr>
              <w:t>邕宁区小学现有的同步课堂设备清单如下：</w:t>
            </w:r>
          </w:p>
          <w:p w14:paraId="71BE3B10">
            <w:pPr>
              <w:keepNext w:val="0"/>
              <w:keepLines w:val="0"/>
              <w:widowControl/>
              <w:numPr>
                <w:ilvl w:val="0"/>
                <w:numId w:val="8"/>
              </w:numPr>
              <w:suppressLineNumbers w:val="0"/>
              <w:spacing w:before="0" w:beforeAutospacing="0" w:after="0" w:afterAutospacing="0"/>
              <w:ind w:left="0" w:right="0"/>
              <w:jc w:val="left"/>
              <w:textAlignment w:val="top"/>
              <w:rPr>
                <w:rFonts w:hint="eastAsia" w:ascii="宋体" w:hAnsi="宋体" w:cs="宋体"/>
                <w:b/>
                <w:bCs/>
                <w:color w:val="000000" w:themeColor="text1"/>
                <w:kern w:val="0"/>
                <w:szCs w:val="21"/>
                <w:lang w:val="en-US" w:eastAsia="zh-CN" w:bidi="ar"/>
                <w14:textFill>
                  <w14:solidFill>
                    <w14:schemeClr w14:val="tx1"/>
                  </w14:solidFill>
                </w14:textFill>
              </w:rPr>
            </w:pPr>
            <w:r>
              <w:rPr>
                <w:rFonts w:hint="eastAsia" w:ascii="宋体" w:hAnsi="宋体" w:cs="宋体"/>
                <w:b/>
                <w:bCs/>
                <w:color w:val="000000" w:themeColor="text1"/>
                <w:kern w:val="0"/>
                <w:szCs w:val="21"/>
                <w:lang w:val="en-US" w:eastAsia="zh-CN" w:bidi="ar"/>
                <w14:textFill>
                  <w14:solidFill>
                    <w14:schemeClr w14:val="tx1"/>
                  </w14:solidFill>
                </w14:textFill>
              </w:rPr>
              <w:t>互动录播主机（品牌：海康威视，型号：DS-9604LN-V/B11）;</w:t>
            </w:r>
          </w:p>
          <w:p w14:paraId="3996E92A">
            <w:pPr>
              <w:keepNext w:val="0"/>
              <w:keepLines w:val="0"/>
              <w:widowControl/>
              <w:numPr>
                <w:ilvl w:val="0"/>
                <w:numId w:val="8"/>
              </w:numPr>
              <w:suppressLineNumbers w:val="0"/>
              <w:spacing w:before="0" w:beforeAutospacing="0" w:after="0" w:afterAutospacing="0"/>
              <w:ind w:left="0" w:right="0"/>
              <w:jc w:val="left"/>
              <w:textAlignment w:val="top"/>
              <w:rPr>
                <w:rFonts w:hint="eastAsia" w:ascii="宋体" w:hAnsi="宋体" w:cs="宋体"/>
                <w:b/>
                <w:bCs/>
                <w:color w:val="000000" w:themeColor="text1"/>
                <w:kern w:val="0"/>
                <w:szCs w:val="21"/>
                <w:lang w:val="en-US" w:eastAsia="zh-CN" w:bidi="ar"/>
                <w14:textFill>
                  <w14:solidFill>
                    <w14:schemeClr w14:val="tx1"/>
                  </w14:solidFill>
                </w14:textFill>
              </w:rPr>
            </w:pPr>
            <w:r>
              <w:rPr>
                <w:rFonts w:hint="eastAsia" w:ascii="宋体" w:hAnsi="宋体" w:cs="宋体"/>
                <w:b/>
                <w:bCs/>
                <w:color w:val="000000" w:themeColor="text1"/>
                <w:kern w:val="0"/>
                <w:szCs w:val="21"/>
                <w:lang w:val="en-US" w:eastAsia="zh-CN" w:bidi="ar"/>
                <w14:textFill>
                  <w14:solidFill>
                    <w14:schemeClr w14:val="tx1"/>
                  </w14:solidFill>
                </w14:textFill>
              </w:rPr>
              <w:t>教学互动系统（品牌：海康威视，型号：Hik-Cloud Education 云眸）；</w:t>
            </w:r>
          </w:p>
          <w:p w14:paraId="0449CE16">
            <w:pPr>
              <w:keepNext w:val="0"/>
              <w:keepLines w:val="0"/>
              <w:widowControl/>
              <w:numPr>
                <w:ilvl w:val="0"/>
                <w:numId w:val="0"/>
              </w:numPr>
              <w:suppressLineNumbers w:val="0"/>
              <w:spacing w:before="0" w:beforeAutospacing="0" w:after="0" w:afterAutospacing="0"/>
              <w:ind w:left="0" w:right="0"/>
              <w:jc w:val="left"/>
              <w:textAlignment w:val="top"/>
              <w:rPr>
                <w:rFonts w:hint="default" w:ascii="宋体" w:hAnsi="宋体" w:cs="宋体"/>
                <w:b/>
                <w:bCs/>
                <w:color w:val="000000" w:themeColor="text1"/>
                <w:kern w:val="0"/>
                <w:szCs w:val="21"/>
                <w:lang w:val="en-US" w:eastAsia="zh-CN" w:bidi="ar"/>
                <w14:textFill>
                  <w14:solidFill>
                    <w14:schemeClr w14:val="tx1"/>
                  </w14:solidFill>
                </w14:textFill>
              </w:rPr>
            </w:pPr>
            <w:r>
              <w:rPr>
                <w:rFonts w:hint="eastAsia" w:ascii="宋体" w:hAnsi="宋体" w:cs="宋体"/>
                <w:b/>
                <w:bCs/>
                <w:color w:val="000000" w:themeColor="text1"/>
                <w:kern w:val="0"/>
                <w:szCs w:val="21"/>
                <w:lang w:val="en-US" w:eastAsia="zh-CN" w:bidi="ar"/>
                <w14:textFill>
                  <w14:solidFill>
                    <w14:schemeClr w14:val="tx1"/>
                  </w14:solidFill>
                </w14:textFill>
              </w:rPr>
              <w:t>(3)互动录播主机（品牌：希沃，型号：SV32）;</w:t>
            </w:r>
          </w:p>
          <w:p w14:paraId="09F1B015">
            <w:pPr>
              <w:keepNext w:val="0"/>
              <w:keepLines w:val="0"/>
              <w:widowControl/>
              <w:numPr>
                <w:ilvl w:val="0"/>
                <w:numId w:val="0"/>
              </w:numPr>
              <w:suppressLineNumbers w:val="0"/>
              <w:spacing w:before="0" w:beforeAutospacing="0" w:after="0" w:afterAutospacing="0"/>
              <w:ind w:left="0" w:right="0"/>
              <w:jc w:val="left"/>
              <w:textAlignment w:val="top"/>
              <w:rPr>
                <w:rFonts w:hint="eastAsia" w:ascii="宋体" w:hAnsi="宋体" w:cs="宋体"/>
                <w:b/>
                <w:bCs/>
                <w:color w:val="000000" w:themeColor="text1"/>
                <w:kern w:val="0"/>
                <w:szCs w:val="21"/>
                <w:lang w:val="en-US" w:eastAsia="zh-CN" w:bidi="ar"/>
                <w14:textFill>
                  <w14:solidFill>
                    <w14:schemeClr w14:val="tx1"/>
                  </w14:solidFill>
                </w14:textFill>
              </w:rPr>
            </w:pPr>
            <w:r>
              <w:rPr>
                <w:rFonts w:hint="eastAsia" w:ascii="宋体" w:hAnsi="宋体" w:cs="宋体"/>
                <w:b/>
                <w:bCs/>
                <w:color w:val="000000" w:themeColor="text1"/>
                <w:kern w:val="0"/>
                <w:szCs w:val="21"/>
                <w:lang w:val="en-US" w:eastAsia="zh-CN" w:bidi="ar"/>
                <w14:textFill>
                  <w14:solidFill>
                    <w14:schemeClr w14:val="tx1"/>
                  </w14:solidFill>
                </w14:textFill>
              </w:rPr>
              <w:t>(4)导播系统（品牌：希沃，型号：触控式主机导播系统V4.0）。</w:t>
            </w:r>
          </w:p>
          <w:p w14:paraId="7D2DBAC4">
            <w:pPr>
              <w:widowControl/>
              <w:jc w:val="left"/>
              <w:textAlignment w:val="center"/>
              <w:rPr>
                <w:rFonts w:hint="eastAsia" w:ascii="宋体" w:hAnsi="宋体" w:eastAsia="宋体" w:cs="宋体"/>
                <w:color w:val="000000" w:themeColor="text1"/>
                <w:kern w:val="0"/>
                <w:sz w:val="2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49F0AE4">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850" w:type="dxa"/>
            <w:tcBorders>
              <w:top w:val="single" w:color="auto" w:sz="4" w:space="0"/>
              <w:left w:val="nil"/>
              <w:bottom w:val="single" w:color="auto" w:sz="4" w:space="0"/>
              <w:right w:val="single" w:color="auto" w:sz="4" w:space="0"/>
            </w:tcBorders>
            <w:vAlign w:val="center"/>
          </w:tcPr>
          <w:p w14:paraId="31C3DA97">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864" w:type="dxa"/>
            <w:tcBorders>
              <w:top w:val="single" w:color="auto" w:sz="4" w:space="0"/>
              <w:left w:val="nil"/>
              <w:bottom w:val="single" w:color="auto" w:sz="4" w:space="0"/>
              <w:right w:val="single" w:color="auto" w:sz="4" w:space="0"/>
            </w:tcBorders>
            <w:vAlign w:val="center"/>
          </w:tcPr>
          <w:p w14:paraId="420A8210">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37000</w:t>
            </w:r>
          </w:p>
        </w:tc>
        <w:tc>
          <w:tcPr>
            <w:tcW w:w="864" w:type="dxa"/>
            <w:tcBorders>
              <w:top w:val="single" w:color="auto" w:sz="4" w:space="0"/>
              <w:left w:val="nil"/>
              <w:bottom w:val="single" w:color="auto" w:sz="4" w:space="0"/>
              <w:right w:val="single" w:color="auto" w:sz="4" w:space="0"/>
            </w:tcBorders>
            <w:vAlign w:val="center"/>
          </w:tcPr>
          <w:p w14:paraId="6E09345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74000</w:t>
            </w:r>
          </w:p>
        </w:tc>
      </w:tr>
      <w:tr w14:paraId="334A10DC">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4FDA558">
            <w:pPr>
              <w:widowControl/>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w:t>
            </w:r>
          </w:p>
        </w:tc>
        <w:tc>
          <w:tcPr>
            <w:tcW w:w="715"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69F3382">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软件授权</w:t>
            </w:r>
          </w:p>
        </w:tc>
        <w:tc>
          <w:tcPr>
            <w:tcW w:w="588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D8AFE18">
            <w:pPr>
              <w:widowControl/>
              <w:jc w:val="left"/>
              <w:textAlignment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提供48套与邕宁区小学现有的同步课堂设备(设备清单如下)实现互联互</w:t>
            </w:r>
            <w:r>
              <w:rPr>
                <w:rFonts w:hint="eastAsia" w:ascii="宋体" w:hAnsi="宋体" w:eastAsia="宋体" w:cs="宋体"/>
                <w:b/>
                <w:bCs/>
                <w:color w:val="000000" w:themeColor="text1"/>
                <w:kern w:val="0"/>
                <w:sz w:val="21"/>
                <w:szCs w:val="21"/>
                <w:lang w:eastAsia="zh-CN"/>
                <w14:textFill>
                  <w14:solidFill>
                    <w14:schemeClr w14:val="tx1"/>
                  </w14:solidFill>
                </w14:textFill>
              </w:rPr>
              <w:t>通</w:t>
            </w:r>
            <w:r>
              <w:rPr>
                <w:rFonts w:hint="eastAsia" w:ascii="宋体" w:hAnsi="宋体" w:eastAsia="宋体" w:cs="宋体"/>
                <w:b/>
                <w:bCs/>
                <w:color w:val="000000" w:themeColor="text1"/>
                <w:kern w:val="0"/>
                <w:sz w:val="21"/>
                <w:szCs w:val="21"/>
                <w14:textFill>
                  <w14:solidFill>
                    <w14:schemeClr w14:val="tx1"/>
                  </w14:solidFill>
                </w14:textFill>
              </w:rPr>
              <w:t>3年软件服务费。</w:t>
            </w:r>
          </w:p>
          <w:p w14:paraId="1656DF65">
            <w:pPr>
              <w:widowControl/>
              <w:jc w:val="left"/>
              <w:textAlignment w:val="center"/>
              <w:rPr>
                <w:rFonts w:hint="eastAsia" w:ascii="宋体" w:hAnsi="宋体" w:eastAsia="宋体" w:cs="宋体"/>
                <w:b/>
                <w:bCs/>
                <w:color w:val="000000" w:themeColor="text1"/>
                <w:kern w:val="0"/>
                <w:sz w:val="21"/>
                <w:szCs w:val="21"/>
                <w14:textFill>
                  <w14:solidFill>
                    <w14:schemeClr w14:val="tx1"/>
                  </w14:solidFill>
                </w14:textFill>
              </w:rPr>
            </w:pPr>
          </w:p>
          <w:p w14:paraId="2644CAAD">
            <w:pPr>
              <w:widowControl/>
              <w:jc w:val="left"/>
              <w:textAlignment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邕宁区小学现有的同步课堂设备清单如下：</w:t>
            </w:r>
          </w:p>
          <w:p w14:paraId="4356500D">
            <w:pPr>
              <w:widowControl/>
              <w:jc w:val="left"/>
              <w:textAlignment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（3）互动录播主机（品牌：海康威视，型号：DS-9604LN-V/B11）;</w:t>
            </w:r>
          </w:p>
          <w:p w14:paraId="7F12EA58">
            <w:pPr>
              <w:widowControl/>
              <w:jc w:val="left"/>
              <w:textAlignment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（4）教学互动系统（品牌：海康威视，型号：Hik-Cloud Education 云眸）；</w:t>
            </w:r>
          </w:p>
          <w:p w14:paraId="7F12B969">
            <w:pPr>
              <w:widowControl/>
              <w:jc w:val="left"/>
              <w:textAlignment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(3)互动录播主机（品牌：希沃，型号：SV32）;</w:t>
            </w:r>
          </w:p>
          <w:p w14:paraId="088F6212">
            <w:pPr>
              <w:widowControl/>
              <w:jc w:val="left"/>
              <w:textAlignment w:val="center"/>
              <w:rPr>
                <w:rFonts w:hint="default" w:ascii="宋体" w:hAnsi="宋体" w:eastAsia="宋体" w:cs="宋体"/>
                <w:b/>
                <w:bCs/>
                <w:color w:val="000000" w:themeColor="text1"/>
                <w:kern w:val="0"/>
                <w:sz w:val="21"/>
                <w:szCs w:val="21"/>
                <w:lang w:val="en-US" w:eastAsia="zh-CN"/>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(4)导播系统（品牌：希沃，型号：触控式主机导播系统V4.0）。。</w:t>
            </w:r>
          </w:p>
        </w:tc>
        <w:tc>
          <w:tcPr>
            <w:tcW w:w="709" w:type="dxa"/>
            <w:tcBorders>
              <w:top w:val="single" w:color="auto" w:sz="4" w:space="0"/>
              <w:left w:val="nil"/>
              <w:bottom w:val="single" w:color="auto" w:sz="4" w:space="0"/>
              <w:right w:val="single" w:color="auto" w:sz="4" w:space="0"/>
            </w:tcBorders>
            <w:vAlign w:val="center"/>
          </w:tcPr>
          <w:p w14:paraId="5E63F896">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850" w:type="dxa"/>
            <w:tcBorders>
              <w:top w:val="single" w:color="auto" w:sz="4" w:space="0"/>
              <w:left w:val="nil"/>
              <w:bottom w:val="single" w:color="auto" w:sz="4" w:space="0"/>
              <w:right w:val="single" w:color="auto" w:sz="4" w:space="0"/>
            </w:tcBorders>
            <w:vAlign w:val="center"/>
          </w:tcPr>
          <w:p w14:paraId="41A3853D">
            <w:pPr>
              <w:widowControl/>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48</w:t>
            </w:r>
          </w:p>
        </w:tc>
        <w:tc>
          <w:tcPr>
            <w:tcW w:w="864" w:type="dxa"/>
            <w:tcBorders>
              <w:top w:val="single" w:color="auto" w:sz="4" w:space="0"/>
              <w:left w:val="nil"/>
              <w:bottom w:val="single" w:color="auto" w:sz="4" w:space="0"/>
              <w:right w:val="single" w:color="auto" w:sz="4" w:space="0"/>
            </w:tcBorders>
            <w:vAlign w:val="center"/>
          </w:tcPr>
          <w:p w14:paraId="06A1071A">
            <w:pPr>
              <w:widowControl/>
              <w:jc w:val="center"/>
              <w:textAlignment w:val="center"/>
              <w:rPr>
                <w:rFonts w:hint="eastAsia" w:ascii="宋体" w:hAnsi="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1600</w:t>
            </w:r>
          </w:p>
        </w:tc>
        <w:tc>
          <w:tcPr>
            <w:tcW w:w="864" w:type="dxa"/>
            <w:tcBorders>
              <w:top w:val="single" w:color="auto" w:sz="4" w:space="0"/>
              <w:left w:val="nil"/>
              <w:bottom w:val="single" w:color="auto" w:sz="4" w:space="0"/>
              <w:right w:val="single" w:color="auto" w:sz="4" w:space="0"/>
            </w:tcBorders>
            <w:vAlign w:val="center"/>
          </w:tcPr>
          <w:p w14:paraId="1B25854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76800</w:t>
            </w:r>
          </w:p>
        </w:tc>
      </w:tr>
      <w:tr w14:paraId="28272406">
        <w:tblPrEx>
          <w:tblCellMar>
            <w:top w:w="0" w:type="dxa"/>
            <w:left w:w="0" w:type="dxa"/>
            <w:bottom w:w="0" w:type="dxa"/>
            <w:right w:w="0" w:type="dxa"/>
          </w:tblCellMar>
        </w:tblPrEx>
        <w:trPr>
          <w:jc w:val="center"/>
        </w:trPr>
        <w:tc>
          <w:tcPr>
            <w:tcW w:w="1272"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E12BF1A">
            <w:pPr>
              <w:widowControl/>
              <w:jc w:val="center"/>
              <w:textAlignment w:val="center"/>
              <w:rPr>
                <w:rFonts w:ascii="宋体" w:hAnsi="宋体" w:eastAsia="宋体" w:cs="Times New Roman"/>
                <w:color w:val="000000" w:themeColor="text1"/>
                <w:kern w:val="0"/>
                <w:sz w:val="22"/>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资金合计（元）</w:t>
            </w:r>
          </w:p>
        </w:tc>
        <w:tc>
          <w:tcPr>
            <w:tcW w:w="9265" w:type="dxa"/>
            <w:gridSpan w:val="6"/>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5A1E242">
            <w:pPr>
              <w:jc w:val="center"/>
              <w:rPr>
                <w:rFonts w:ascii="宋体" w:hAnsi="宋体" w:eastAsia="宋体" w:cs="Times New Roman"/>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伍佰</w:t>
            </w:r>
            <w:r>
              <w:rPr>
                <w:rFonts w:hint="eastAsia" w:ascii="宋体" w:hAnsi="宋体" w:cs="宋体"/>
                <w:b/>
                <w:color w:val="000000" w:themeColor="text1"/>
                <w:kern w:val="0"/>
                <w:sz w:val="21"/>
                <w:szCs w:val="21"/>
                <w:lang w:eastAsia="zh-CN"/>
                <w14:textFill>
                  <w14:solidFill>
                    <w14:schemeClr w14:val="tx1"/>
                  </w14:solidFill>
                </w14:textFill>
              </w:rPr>
              <w:t>壹</w:t>
            </w:r>
            <w:r>
              <w:rPr>
                <w:rFonts w:hint="eastAsia" w:ascii="宋体" w:hAnsi="宋体" w:eastAsia="宋体" w:cs="宋体"/>
                <w:b/>
                <w:color w:val="000000" w:themeColor="text1"/>
                <w:kern w:val="0"/>
                <w:sz w:val="21"/>
                <w:szCs w:val="21"/>
                <w14:textFill>
                  <w14:solidFill>
                    <w14:schemeClr w14:val="tx1"/>
                  </w14:solidFill>
                </w14:textFill>
              </w:rPr>
              <w:t>拾</w:t>
            </w:r>
            <w:r>
              <w:rPr>
                <w:rFonts w:hint="eastAsia" w:ascii="宋体" w:hAnsi="宋体" w:cs="宋体"/>
                <w:b/>
                <w:color w:val="000000" w:themeColor="text1"/>
                <w:kern w:val="0"/>
                <w:sz w:val="21"/>
                <w:szCs w:val="21"/>
                <w:lang w:eastAsia="zh-CN"/>
                <w14:textFill>
                  <w14:solidFill>
                    <w14:schemeClr w14:val="tx1"/>
                  </w14:solidFill>
                </w14:textFill>
              </w:rPr>
              <w:t>捌</w:t>
            </w:r>
            <w:r>
              <w:rPr>
                <w:rFonts w:hint="eastAsia" w:ascii="宋体" w:hAnsi="宋体" w:eastAsia="宋体" w:cs="宋体"/>
                <w:b/>
                <w:color w:val="000000" w:themeColor="text1"/>
                <w:kern w:val="0"/>
                <w:sz w:val="21"/>
                <w:szCs w:val="21"/>
                <w14:textFill>
                  <w14:solidFill>
                    <w14:schemeClr w14:val="tx1"/>
                  </w14:solidFill>
                </w14:textFill>
              </w:rPr>
              <w:t>万</w:t>
            </w:r>
            <w:r>
              <w:rPr>
                <w:rFonts w:hint="eastAsia" w:ascii="宋体" w:hAnsi="宋体" w:cs="宋体"/>
                <w:b/>
                <w:color w:val="000000" w:themeColor="text1"/>
                <w:kern w:val="0"/>
                <w:sz w:val="21"/>
                <w:szCs w:val="21"/>
                <w:lang w:eastAsia="zh-CN"/>
                <w14:textFill>
                  <w14:solidFill>
                    <w14:schemeClr w14:val="tx1"/>
                  </w14:solidFill>
                </w14:textFill>
              </w:rPr>
              <w:t>叁仟零壹拾</w:t>
            </w:r>
            <w:r>
              <w:rPr>
                <w:rFonts w:hint="eastAsia" w:ascii="宋体" w:hAnsi="宋体" w:eastAsia="宋体" w:cs="宋体"/>
                <w:b/>
                <w:color w:val="000000" w:themeColor="text1"/>
                <w:kern w:val="0"/>
                <w:sz w:val="21"/>
                <w:szCs w:val="21"/>
                <w14:textFill>
                  <w14:solidFill>
                    <w14:schemeClr w14:val="tx1"/>
                  </w14:solidFill>
                </w14:textFill>
              </w:rPr>
              <w:t>元整（￥5,</w:t>
            </w:r>
            <w:r>
              <w:rPr>
                <w:rFonts w:hint="eastAsia" w:ascii="宋体" w:hAnsi="宋体" w:cs="宋体"/>
                <w:b/>
                <w:color w:val="000000" w:themeColor="text1"/>
                <w:kern w:val="0"/>
                <w:sz w:val="21"/>
                <w:szCs w:val="21"/>
                <w:lang w:val="en-US" w:eastAsia="zh-CN"/>
                <w14:textFill>
                  <w14:solidFill>
                    <w14:schemeClr w14:val="tx1"/>
                  </w14:solidFill>
                </w14:textFill>
              </w:rPr>
              <w:t>183</w:t>
            </w:r>
            <w:r>
              <w:rPr>
                <w:rFonts w:hint="eastAsia" w:ascii="宋体" w:hAnsi="宋体" w:eastAsia="宋体" w:cs="宋体"/>
                <w:b/>
                <w:color w:val="000000" w:themeColor="text1"/>
                <w:kern w:val="0"/>
                <w:sz w:val="21"/>
                <w:szCs w:val="21"/>
                <w14:textFill>
                  <w14:solidFill>
                    <w14:schemeClr w14:val="tx1"/>
                  </w14:solidFill>
                </w14:textFill>
              </w:rPr>
              <w:t>,0</w:t>
            </w:r>
            <w:r>
              <w:rPr>
                <w:rFonts w:hint="eastAsia" w:ascii="宋体" w:hAnsi="宋体" w:cs="宋体"/>
                <w:b/>
                <w:color w:val="000000" w:themeColor="text1"/>
                <w:kern w:val="0"/>
                <w:sz w:val="21"/>
                <w:szCs w:val="21"/>
                <w:lang w:val="en-US" w:eastAsia="zh-CN"/>
                <w14:textFill>
                  <w14:solidFill>
                    <w14:schemeClr w14:val="tx1"/>
                  </w14:solidFill>
                </w14:textFill>
              </w:rPr>
              <w:t>1</w:t>
            </w:r>
            <w:r>
              <w:rPr>
                <w:rFonts w:hint="eastAsia" w:ascii="宋体" w:hAnsi="宋体" w:eastAsia="宋体" w:cs="宋体"/>
                <w:b/>
                <w:color w:val="000000" w:themeColor="text1"/>
                <w:kern w:val="0"/>
                <w:sz w:val="21"/>
                <w:szCs w:val="21"/>
                <w14:textFill>
                  <w14:solidFill>
                    <w14:schemeClr w14:val="tx1"/>
                  </w14:solidFill>
                </w14:textFill>
              </w:rPr>
              <w:t>0.00）</w:t>
            </w:r>
          </w:p>
        </w:tc>
      </w:tr>
      <w:tr w14:paraId="11D75249">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CB84432">
            <w:pPr>
              <w:ind w:left="142"/>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商务要求</w:t>
            </w:r>
          </w:p>
        </w:tc>
        <w:tc>
          <w:tcPr>
            <w:tcW w:w="9889" w:type="dxa"/>
            <w:gridSpan w:val="7"/>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2ACE22C">
            <w:pPr>
              <w:jc w:val="left"/>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服务承诺：</w:t>
            </w:r>
          </w:p>
          <w:p w14:paraId="1CFEB638">
            <w:pPr>
              <w:jc w:val="left"/>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一、合同签订期：自成交通知书发出之日起25日内。</w:t>
            </w:r>
          </w:p>
          <w:p w14:paraId="1078A5E8">
            <w:pPr>
              <w:jc w:val="left"/>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二.交货期：自合同签订之日起 30日（日历天）内交货并安装调式完毕交付使用。</w:t>
            </w:r>
          </w:p>
          <w:p w14:paraId="143A170F">
            <w:pPr>
              <w:jc w:val="left"/>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三.交货地点：采购人指定地点</w:t>
            </w:r>
          </w:p>
          <w:p w14:paraId="68FC0094">
            <w:pPr>
              <w:jc w:val="left"/>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四.交货方式：现场交货</w:t>
            </w:r>
          </w:p>
          <w:p w14:paraId="6412AB70">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五.付款方式：</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合同签订后，由采购方根据项目实际进度效果决定分批支付进度款；所有货物安装调试完成</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14:textFill>
                  <w14:solidFill>
                    <w14:schemeClr w14:val="tx1"/>
                  </w14:solidFill>
                </w14:textFill>
              </w:rPr>
              <w:t>验收合格</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并完成项目请款审批</w:t>
            </w:r>
            <w:r>
              <w:rPr>
                <w:rFonts w:hint="eastAsia" w:ascii="宋体" w:hAnsi="宋体" w:eastAsia="宋体" w:cs="宋体"/>
                <w:b/>
                <w:bCs/>
                <w:color w:val="000000" w:themeColor="text1"/>
                <w:kern w:val="0"/>
                <w:sz w:val="21"/>
                <w:szCs w:val="21"/>
                <w:highlight w:val="none"/>
                <w14:textFill>
                  <w14:solidFill>
                    <w14:schemeClr w14:val="tx1"/>
                  </w14:solidFill>
                </w14:textFill>
              </w:rPr>
              <w:t>后，支付</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全部剩余</w:t>
            </w:r>
            <w:r>
              <w:rPr>
                <w:rFonts w:hint="eastAsia" w:ascii="宋体" w:hAnsi="宋体" w:eastAsia="宋体" w:cs="宋体"/>
                <w:b/>
                <w:bCs/>
                <w:color w:val="000000" w:themeColor="text1"/>
                <w:kern w:val="0"/>
                <w:sz w:val="21"/>
                <w:szCs w:val="21"/>
                <w:highlight w:val="none"/>
                <w14:textFill>
                  <w14:solidFill>
                    <w14:schemeClr w14:val="tx1"/>
                  </w14:solidFill>
                </w14:textFill>
              </w:rPr>
              <w:t>合同款。</w:t>
            </w:r>
          </w:p>
          <w:p w14:paraId="2B241824">
            <w:pPr>
              <w:jc w:val="left"/>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六</w:t>
            </w:r>
            <w:r>
              <w:rPr>
                <w:rFonts w:hint="eastAsia" w:ascii="宋体" w:hAnsi="宋体" w:eastAsia="宋体" w:cs="Times New Roman"/>
                <w:color w:val="000000" w:themeColor="text1"/>
                <w:kern w:val="0"/>
                <w:szCs w:val="21"/>
                <w:lang w:val="en-US" w:eastAsia="zh-CN"/>
                <w14:textFill>
                  <w14:solidFill>
                    <w14:schemeClr w14:val="tx1"/>
                  </w14:solidFill>
                </w14:textFill>
              </w:rPr>
              <w:t>.</w:t>
            </w:r>
            <w:r>
              <w:rPr>
                <w:rFonts w:hint="eastAsia" w:ascii="宋体" w:hAnsi="宋体" w:eastAsia="宋体" w:cs="Times New Roman"/>
                <w:color w:val="000000" w:themeColor="text1"/>
                <w:kern w:val="0"/>
                <w:szCs w:val="21"/>
                <w14:textFill>
                  <w14:solidFill>
                    <w14:schemeClr w14:val="tx1"/>
                  </w14:solidFill>
                </w14:textFill>
              </w:rPr>
              <w:t>售后服务：</w:t>
            </w:r>
          </w:p>
          <w:p w14:paraId="4B7461C4">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质量保证期3年（自交货并验收合格之日起计）。“技术参数要求”中有特殊要求的，按特殊要求执行。</w:t>
            </w:r>
          </w:p>
          <w:p w14:paraId="4FA7EB6D">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故障响应时间：中标供应商应接到故障通知后在 4 小时内到采购人指定现场，按国家及行业标准对故障进行及时处理；在8小时内不能解决的，供应商须在一个工作日内提供与原设备技术参数要求相同或高于原设备技术参数要求的备用产品，以保证采购人的正常工作。</w:t>
            </w:r>
          </w:p>
          <w:p w14:paraId="59F5F07E">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所有提供的产品均要求是原厂新品，</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不接受水货及拆改配产品，供货时须提供核心产品生产厂家出具的产品参数确认函，否则按虚假响应处理。</w:t>
            </w:r>
            <w:r>
              <w:rPr>
                <w:rFonts w:hint="eastAsia" w:ascii="宋体" w:hAnsi="宋体" w:eastAsia="宋体" w:cs="宋体"/>
                <w:color w:val="000000" w:themeColor="text1"/>
                <w:kern w:val="0"/>
                <w:sz w:val="21"/>
                <w:szCs w:val="21"/>
                <w:highlight w:val="none"/>
                <w14:textFill>
                  <w14:solidFill>
                    <w14:schemeClr w14:val="tx1"/>
                  </w14:solidFill>
                </w14:textFill>
              </w:rPr>
              <w:t>按国家有关产品“三包”规定执行“三包”以及厂家承诺进行；免费送货上门</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安装</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调试，免费培训使用人员和维护人员，培训内容主要为：功能设备的软硬件安装</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维护（包括操作系统的完全安装</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维护等）。</w:t>
            </w:r>
          </w:p>
          <w:p w14:paraId="7D28B960">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在质量保证期内设备非因人为及不可抗拒因素的原因而引起损坏或质量问题，中标供应商应免费予以技术服务.维修或设备更换，并承担相应费用和零部件的费用，因人为因素出现的故障不在免费保修范围内，中标供应商也要积极帮助采购人修理，并提供优惠价格的配件和服务。</w:t>
            </w:r>
          </w:p>
          <w:p w14:paraId="006F3F95">
            <w:pPr>
              <w:pStyle w:val="48"/>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5、质保期内出现的所有质量问题由成交供应商负责解决并承担所有费用，我单位不承担任何责任。</w:t>
            </w:r>
          </w:p>
          <w:p w14:paraId="648EAEC6">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eastAsia="zh-CN"/>
                <w14:textFill>
                  <w14:solidFill>
                    <w14:schemeClr w14:val="tx1"/>
                  </w14:solidFill>
                </w14:textFill>
              </w:rPr>
              <w:t>七、</w:t>
            </w:r>
            <w:r>
              <w:rPr>
                <w:rFonts w:hint="eastAsia" w:ascii="宋体" w:hAnsi="宋体" w:eastAsia="宋体" w:cs="宋体"/>
                <w:color w:val="000000" w:themeColor="text1"/>
                <w:kern w:val="0"/>
                <w:sz w:val="21"/>
                <w:szCs w:val="21"/>
                <w:highlight w:val="none"/>
                <w14:textFill>
                  <w14:solidFill>
                    <w14:schemeClr w14:val="tx1"/>
                  </w14:solidFill>
                </w14:textFill>
              </w:rPr>
              <w:t xml:space="preserve">培训要求： </w:t>
            </w:r>
          </w:p>
          <w:p w14:paraId="611E6A26">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供应方负责本地集中培训场地、培训教材、培训讲师以及培训所需的硬软件环境，为培训人员提供培训用中文培训教材（纸质稿和电子稿）、实习资料和讲义等相关用品。培训地点原则上在校内进行；培训时间由招标人根据需要确定，培训费用及被培训人员所有费用由中标人负责。</w:t>
            </w:r>
          </w:p>
          <w:p w14:paraId="4F9EA56B">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免费对采购人的管理人员、应用使用人员进行集中培训。通过讲解、学员亲自体验、试用、交流等形式开展培训。确保参与培训人员，能够熟练掌握系统操作流程、各个功能使用方法和应用技巧等，能掌握硬件设备运维和平台应用技巧等。</w:t>
            </w:r>
          </w:p>
          <w:p w14:paraId="2909C936">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、培训结束后5个工作日内，中标人向招标人提供以下培训材料：</w:t>
            </w:r>
          </w:p>
          <w:p w14:paraId="5A9B3D53">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（1）参训学员名单、签到表；</w:t>
            </w:r>
          </w:p>
          <w:p w14:paraId="0B4B2B29">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（2）培训具体日程安排表；</w:t>
            </w:r>
          </w:p>
          <w:p w14:paraId="4B6D86F4">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（3）培训资料、教材、课件；</w:t>
            </w:r>
          </w:p>
          <w:p w14:paraId="3A0FDD16">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（4）培训简报；</w:t>
            </w:r>
          </w:p>
          <w:p w14:paraId="4F176216">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（5）培训照片（至少五张）；</w:t>
            </w:r>
          </w:p>
          <w:p w14:paraId="498B917C">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（6）培训项目评价反馈汇总表（受训学校盖章。招标人提供样表）。</w:t>
            </w:r>
          </w:p>
          <w:p w14:paraId="41675752">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八、</w:t>
            </w:r>
            <w:r>
              <w:rPr>
                <w:rFonts w:hint="eastAsia" w:ascii="宋体" w:hAnsi="宋体" w:eastAsia="宋体" w:cs="宋体"/>
                <w:color w:val="000000" w:themeColor="text1"/>
                <w:kern w:val="0"/>
                <w:sz w:val="21"/>
                <w:szCs w:val="21"/>
                <w:highlight w:val="none"/>
                <w14:textFill>
                  <w14:solidFill>
                    <w14:schemeClr w14:val="tx1"/>
                  </w14:solidFill>
                </w14:textFill>
              </w:rPr>
              <w:t>其他要求：</w:t>
            </w:r>
          </w:p>
          <w:p w14:paraId="41F7EC07">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投标报价为采购人指定地点的现场交货价，包括：</w:t>
            </w:r>
          </w:p>
          <w:p w14:paraId="0C50C7D5">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（1）货物及标准附件、备品备件、专用工具的价格；</w:t>
            </w:r>
          </w:p>
          <w:p w14:paraId="42313F13">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（2）运输、装卸、调试、培训、技术支持、售后服务等费用；</w:t>
            </w:r>
          </w:p>
          <w:p w14:paraId="33F8690C">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（3）必要的保险费用和各项税费；</w:t>
            </w:r>
          </w:p>
          <w:p w14:paraId="00A898BE">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（4）包括拆旧费用、安装费用、安装后的现场垃圾清理；</w:t>
            </w:r>
          </w:p>
          <w:p w14:paraId="5EC9AC1C">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（5）设备安装、培训（含教材费、场地租用费）、送货上门的费用；</w:t>
            </w:r>
          </w:p>
          <w:p w14:paraId="5D221E24">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（6）到现场验收的费用。</w:t>
            </w:r>
          </w:p>
          <w:p w14:paraId="49B1F052">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备品备件及耗材等要求：本项目采购的全部设备和零部件、配件及安装材料必须是未经使用的、全新的，并符合国家相关质量标准的。</w:t>
            </w:r>
          </w:p>
          <w:p w14:paraId="6546C5BF">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验收条件及标准：</w:t>
            </w:r>
          </w:p>
          <w:p w14:paraId="61B0F98B">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现场验收。验货时严格按照文件参数要求进行验货，供应方所供货物必须与文件要求的技术参数相符，否则采购方有权拒收货物，直至终止合同，由此造成的一切损失由供应方负责。 </w:t>
            </w:r>
          </w:p>
          <w:p w14:paraId="73B59A47">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4</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实施和安装要求：</w:t>
            </w:r>
          </w:p>
          <w:p w14:paraId="773EEF9F">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（1）供应方必须服从客户方现场负责人的指挥，按指定地点进行安装；</w:t>
            </w:r>
          </w:p>
          <w:p w14:paraId="3D73C081">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（2）安装过程中的所有安全保障由供应商自行负责；</w:t>
            </w:r>
          </w:p>
          <w:p w14:paraId="3A6E83C1">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（3）严格按投标产品的安装规范要求进行安装，确保安全。</w:t>
            </w:r>
          </w:p>
          <w:p w14:paraId="3F044D46">
            <w:pPr>
              <w:jc w:val="left"/>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5.质量保障要求：</w:t>
            </w:r>
          </w:p>
          <w:p w14:paraId="1843946B">
            <w:pPr>
              <w:jc w:val="left"/>
              <w:rPr>
                <w:rFonts w:ascii="宋体" w:hAnsi="宋体" w:eastAsia="宋体" w:cs="Times New Roman"/>
                <w:color w:val="000000" w:themeColor="text1"/>
                <w:kern w:val="0"/>
                <w:sz w:val="22"/>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因产品质量发生争议的，采购人有权单方委托有资质的产品质量检测机构进行鉴定，产品质量鉴定合格的，鉴定费用由采购人承担。产品质量鉴定不合格的，鉴定费用由中标人承担。</w:t>
            </w:r>
          </w:p>
        </w:tc>
      </w:tr>
      <w:tr w14:paraId="09C8E5E0">
        <w:tblPrEx>
          <w:tblCellMar>
            <w:top w:w="0" w:type="dxa"/>
            <w:left w:w="0" w:type="dxa"/>
            <w:bottom w:w="0" w:type="dxa"/>
            <w:right w:w="0" w:type="dxa"/>
          </w:tblCellMar>
        </w:tblPrEx>
        <w:trPr>
          <w:jc w:val="center"/>
        </w:trPr>
        <w:tc>
          <w:tcPr>
            <w:tcW w:w="64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DE0F016">
            <w:pPr>
              <w:ind w:left="142"/>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其他要求</w:t>
            </w:r>
          </w:p>
        </w:tc>
        <w:tc>
          <w:tcPr>
            <w:tcW w:w="9889" w:type="dxa"/>
            <w:gridSpan w:val="7"/>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68A7508">
            <w:pPr>
              <w:widowControl/>
              <w:shd w:val="clear" w:color="auto" w:fill="FFFFFF"/>
              <w:spacing w:line="360" w:lineRule="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一一、进口产品说明</w:t>
            </w:r>
          </w:p>
          <w:p w14:paraId="172E37A9">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□本表的第</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eastAsia="宋体" w:cs="Times New Roman"/>
                <w:b/>
                <w:bCs/>
                <w:color w:val="000000" w:themeColor="text1"/>
                <w:szCs w:val="21"/>
                <w14:textFill>
                  <w14:solidFill>
                    <w14:schemeClr w14:val="tx1"/>
                  </w14:solidFill>
                </w14:textFill>
              </w:rPr>
              <w:t>其他货物不接受进口产品参与投标</w:t>
            </w:r>
            <w:r>
              <w:rPr>
                <w:rFonts w:hint="eastAsia" w:ascii="宋体" w:hAnsi="宋体" w:eastAsia="宋体" w:cs="Times New Roman"/>
                <w:color w:val="000000" w:themeColor="text1"/>
                <w:szCs w:val="21"/>
                <w14:textFill>
                  <w14:solidFill>
                    <w14:schemeClr w14:val="tx1"/>
                  </w14:solidFill>
                </w14:textFill>
              </w:rPr>
              <w:t>，</w:t>
            </w:r>
            <w:r>
              <w:rPr>
                <w:rFonts w:hint="eastAsia" w:ascii="宋体" w:hAnsi="宋体" w:eastAsia="宋体" w:cs="Times New Roman"/>
                <w:b/>
                <w:color w:val="000000" w:themeColor="text1"/>
                <w:szCs w:val="21"/>
                <w14:textFill>
                  <w14:solidFill>
                    <w14:schemeClr w14:val="tx1"/>
                  </w14:solidFill>
                </w14:textFill>
              </w:rPr>
              <w:t>否则作无效标处理。</w:t>
            </w:r>
          </w:p>
          <w:p w14:paraId="2BB4539D">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MS Mincho" w:hAnsi="MS Mincho" w:eastAsia="宋体" w:cs="Times New Roman"/>
                <w:color w:val="000000" w:themeColor="text1"/>
                <w:szCs w:val="21"/>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本分标服务所涉及的货物不接受进口产品（即通过中国海关报关验放进入中国境内且产自关境外的产品）参与投标，</w:t>
            </w:r>
            <w:r>
              <w:rPr>
                <w:rFonts w:hint="eastAsia" w:ascii="宋体" w:hAnsi="宋体" w:eastAsia="宋体" w:cs="Times New Roman"/>
                <w:b/>
                <w:color w:val="000000" w:themeColor="text1"/>
                <w:szCs w:val="21"/>
                <w14:textFill>
                  <w14:solidFill>
                    <w14:schemeClr w14:val="tx1"/>
                  </w14:solidFill>
                </w14:textFill>
              </w:rPr>
              <w:t>如有进口产品参与投标的作无效标处理</w:t>
            </w:r>
            <w:r>
              <w:rPr>
                <w:rFonts w:hint="eastAsia" w:ascii="宋体" w:hAnsi="宋体" w:eastAsia="宋体" w:cs="Times New Roman"/>
                <w:color w:val="000000" w:themeColor="text1"/>
                <w:szCs w:val="21"/>
                <w14:textFill>
                  <w14:solidFill>
                    <w14:schemeClr w14:val="tx1"/>
                  </w14:solidFill>
                </w14:textFill>
              </w:rPr>
              <w:t>。</w:t>
            </w:r>
          </w:p>
          <w:p w14:paraId="766D737C">
            <w:pPr>
              <w:spacing w:line="360" w:lineRule="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二、核心产品</w:t>
            </w:r>
          </w:p>
          <w:p w14:paraId="39D23E6A">
            <w:pPr>
              <w:rPr>
                <w:rFonts w:ascii="宋体" w:hAnsi="宋体" w:eastAsia="宋体" w:cs="Times New Roman"/>
                <w:color w:val="000000" w:themeColor="text1"/>
                <w:kern w:val="0"/>
                <w:sz w:val="22"/>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货物需求一览表中的核心产品为序号</w:t>
            </w:r>
            <w:r>
              <w:rPr>
                <w:rFonts w:hint="eastAsia" w:ascii="宋体" w:hAnsi="宋体" w:cs="Times New Roman"/>
                <w:color w:val="000000" w:themeColor="text1"/>
                <w:szCs w:val="21"/>
                <w:lang w:eastAsia="zh-CN"/>
                <w14:textFill>
                  <w14:solidFill>
                    <w14:schemeClr w14:val="tx1"/>
                  </w14:solidFill>
                </w14:textFill>
              </w:rPr>
              <w:t>“</w:t>
            </w:r>
            <w:r>
              <w:rPr>
                <w:rFonts w:hint="eastAsia" w:ascii="宋体" w:hAnsi="宋体" w:eastAsia="宋体" w:cs="宋体"/>
                <w:b/>
                <w:color w:val="000000" w:themeColor="text1"/>
                <w:sz w:val="21"/>
                <w:szCs w:val="21"/>
                <w:lang w:eastAsia="zh-CN"/>
                <w14:textFill>
                  <w14:solidFill>
                    <w14:schemeClr w14:val="tx1"/>
                  </w14:solidFill>
                </w14:textFill>
              </w:rPr>
              <w:t>一</w:t>
            </w:r>
            <w:r>
              <w:rPr>
                <w:rFonts w:hint="eastAsia" w:ascii="宋体" w:hAnsi="宋体" w:eastAsia="宋体" w:cs="宋体"/>
                <w:b/>
                <w:color w:val="000000" w:themeColor="text1"/>
                <w:sz w:val="21"/>
                <w:szCs w:val="21"/>
                <w14:textFill>
                  <w14:solidFill>
                    <w14:schemeClr w14:val="tx1"/>
                  </w14:solidFill>
                </w14:textFill>
              </w:rPr>
              <w:t>、班班通多媒体教学设备</w:t>
            </w:r>
            <w:r>
              <w:rPr>
                <w:rFonts w:hint="eastAsia" w:ascii="宋体" w:hAnsi="宋体" w:cs="宋体"/>
                <w:b/>
                <w:color w:val="000000" w:themeColor="text1"/>
                <w:sz w:val="21"/>
                <w:szCs w:val="21"/>
                <w:lang w:eastAsia="zh-CN"/>
                <w14:textFill>
                  <w14:solidFill>
                    <w14:schemeClr w14:val="tx1"/>
                  </w14:solidFill>
                </w14:textFill>
              </w:rPr>
              <w:t>”的</w:t>
            </w:r>
            <w:r>
              <w:rPr>
                <w:rFonts w:hint="eastAsia" w:ascii="宋体" w:hAnsi="宋体" w:eastAsia="宋体" w:cs="Times New Roman"/>
                <w:b/>
                <w:color w:val="000000" w:themeColor="text1"/>
                <w:szCs w:val="21"/>
                <w14:textFill>
                  <w14:solidFill>
                    <w14:schemeClr w14:val="tx1"/>
                  </w14:solidFill>
                </w14:textFill>
              </w:rPr>
              <w:t>第</w:t>
            </w:r>
            <w:r>
              <w:rPr>
                <w:rFonts w:hint="eastAsia" w:ascii="宋体" w:hAnsi="宋体" w:eastAsia="宋体" w:cs="Times New Roman"/>
                <w:b/>
                <w:color w:val="000000" w:themeColor="text1"/>
                <w:szCs w:val="21"/>
                <w:u w:val="single"/>
                <w14:textFill>
                  <w14:solidFill>
                    <w14:schemeClr w14:val="tx1"/>
                  </w14:solidFill>
                </w14:textFill>
              </w:rPr>
              <w:t>1</w:t>
            </w:r>
            <w:r>
              <w:rPr>
                <w:rFonts w:hint="eastAsia" w:ascii="宋体" w:hAnsi="宋体" w:eastAsia="宋体" w:cs="Times New Roman"/>
                <w:b/>
                <w:color w:val="000000" w:themeColor="text1"/>
                <w:szCs w:val="21"/>
                <w14:textFill>
                  <w14:solidFill>
                    <w14:schemeClr w14:val="tx1"/>
                  </w14:solidFill>
                </w14:textFill>
              </w:rPr>
              <w:t>项：</w:t>
            </w:r>
            <w:r>
              <w:rPr>
                <w:rFonts w:hint="eastAsia" w:asciiTheme="minorEastAsia" w:hAnsiTheme="minorEastAsia" w:cstheme="minorEastAsia"/>
                <w:b/>
                <w:color w:val="000000" w:themeColor="text1"/>
                <w:kern w:val="0"/>
                <w:szCs w:val="21"/>
                <w14:textFill>
                  <w14:solidFill>
                    <w14:schemeClr w14:val="tx1"/>
                  </w14:solidFill>
                </w14:textFill>
              </w:rPr>
              <w:t>交互智能平板</w:t>
            </w:r>
            <w:r>
              <w:rPr>
                <w:rFonts w:hint="eastAsia" w:ascii="宋体" w:hAnsi="宋体" w:eastAsia="宋体" w:cs="Times New Roman"/>
                <w:b/>
                <w:color w:val="000000" w:themeColor="text1"/>
                <w:szCs w:val="21"/>
                <w14:textFill>
                  <w14:solidFill>
                    <w14:schemeClr w14:val="tx1"/>
                  </w14:solidFill>
                </w14:textFill>
              </w:rPr>
              <w:t>。</w:t>
            </w:r>
          </w:p>
        </w:tc>
      </w:tr>
    </w:tbl>
    <w:p w14:paraId="5FAA0939">
      <w:pPr>
        <w:spacing w:line="528" w:lineRule="exac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w:t>
      </w:r>
    </w:p>
    <w:p w14:paraId="491EB318">
      <w:pPr>
        <w:spacing w:line="528" w:lineRule="exact"/>
        <w:rPr>
          <w:rFonts w:ascii="宋体" w:hAnsi="宋体" w:eastAsia="宋体" w:cs="Arial Unicode MS"/>
          <w:color w:val="000000" w:themeColor="text1"/>
          <w:sz w:val="32"/>
          <w:szCs w:val="32"/>
          <w14:textFill>
            <w14:solidFill>
              <w14:schemeClr w14:val="tx1"/>
            </w14:solidFill>
          </w14:textFill>
        </w:rPr>
      </w:pPr>
    </w:p>
    <w:p w14:paraId="3F8DB09F">
      <w:pPr>
        <w:spacing w:line="528" w:lineRule="exact"/>
        <w:rPr>
          <w:rFonts w:ascii="宋体" w:hAnsi="宋体" w:eastAsia="宋体" w:cs="Arial Unicode MS"/>
          <w:color w:val="000000" w:themeColor="text1"/>
          <w:sz w:val="32"/>
          <w:szCs w:val="32"/>
          <w14:textFill>
            <w14:solidFill>
              <w14:schemeClr w14:val="tx1"/>
            </w14:solidFill>
          </w14:textFill>
        </w:rPr>
      </w:pPr>
    </w:p>
    <w:p w14:paraId="7D4E2D37">
      <w:pPr>
        <w:spacing w:line="528" w:lineRule="exact"/>
        <w:rPr>
          <w:rFonts w:ascii="宋体" w:hAnsi="宋体" w:eastAsia="宋体" w:cs="Arial Unicode MS"/>
          <w:color w:val="000000" w:themeColor="text1"/>
          <w:sz w:val="32"/>
          <w:szCs w:val="32"/>
          <w14:textFill>
            <w14:solidFill>
              <w14:schemeClr w14:val="tx1"/>
            </w14:solidFill>
          </w14:textFill>
        </w:rPr>
      </w:pPr>
    </w:p>
    <w:p w14:paraId="0CF01D53">
      <w:pPr>
        <w:spacing w:line="528" w:lineRule="exact"/>
        <w:rPr>
          <w:rFonts w:ascii="宋体" w:hAnsi="宋体" w:eastAsia="宋体" w:cs="Arial Unicode MS"/>
          <w:color w:val="000000" w:themeColor="text1"/>
          <w:sz w:val="32"/>
          <w:szCs w:val="32"/>
          <w14:textFill>
            <w14:solidFill>
              <w14:schemeClr w14:val="tx1"/>
            </w14:solidFill>
          </w14:textFill>
        </w:rPr>
      </w:pPr>
    </w:p>
    <w:p w14:paraId="044E616C">
      <w:pPr>
        <w:spacing w:line="528" w:lineRule="exact"/>
        <w:rPr>
          <w:rFonts w:ascii="宋体" w:hAnsi="宋体" w:eastAsia="宋体" w:cs="Arial Unicode MS"/>
          <w:color w:val="000000" w:themeColor="text1"/>
          <w:sz w:val="32"/>
          <w:szCs w:val="32"/>
          <w14:textFill>
            <w14:solidFill>
              <w14:schemeClr w14:val="tx1"/>
            </w14:solidFill>
          </w14:textFill>
        </w:rPr>
      </w:pPr>
    </w:p>
    <w:p w14:paraId="4E0B6BF3">
      <w:pPr>
        <w:spacing w:line="528" w:lineRule="exact"/>
        <w:rPr>
          <w:rFonts w:ascii="宋体" w:hAnsi="宋体" w:eastAsia="宋体" w:cs="Arial Unicode MS"/>
          <w:color w:val="000000" w:themeColor="text1"/>
          <w:sz w:val="40"/>
          <w:szCs w:val="40"/>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附件1：</w:t>
      </w:r>
    </w:p>
    <w:p w14:paraId="6C65444C">
      <w:pPr>
        <w:spacing w:line="528" w:lineRule="exact"/>
        <w:ind w:left="1871"/>
        <w:rPr>
          <w:rFonts w:ascii="宋体" w:hAnsi="宋体" w:eastAsia="宋体" w:cs="Arial Unicode MS"/>
          <w:color w:val="000000" w:themeColor="text1"/>
          <w:sz w:val="40"/>
          <w:szCs w:val="40"/>
          <w14:textFill>
            <w14:solidFill>
              <w14:schemeClr w14:val="tx1"/>
            </w14:solidFill>
          </w14:textFill>
        </w:rPr>
      </w:pPr>
      <w:r>
        <w:rPr>
          <w:rFonts w:hint="eastAsia" w:ascii="宋体" w:hAnsi="宋体" w:eastAsia="宋体" w:cs="Arial Unicode MS"/>
          <w:color w:val="000000" w:themeColor="text1"/>
          <w:sz w:val="40"/>
          <w:szCs w:val="40"/>
          <w14:textFill>
            <w14:solidFill>
              <w14:schemeClr w14:val="tx1"/>
            </w14:solidFill>
          </w14:textFill>
        </w:rPr>
        <w:t xml:space="preserve"> </w:t>
      </w:r>
    </w:p>
    <w:p w14:paraId="14737722">
      <w:pPr>
        <w:spacing w:line="528" w:lineRule="exact"/>
        <w:ind w:left="1871"/>
        <w:rPr>
          <w:rFonts w:ascii="宋体" w:hAnsi="宋体" w:eastAsia="宋体" w:cs="Arial Unicode MS"/>
          <w:color w:val="000000" w:themeColor="text1"/>
          <w:sz w:val="40"/>
          <w:szCs w:val="40"/>
          <w14:textFill>
            <w14:solidFill>
              <w14:schemeClr w14:val="tx1"/>
            </w14:solidFill>
          </w14:textFill>
        </w:rPr>
      </w:pPr>
      <w:r>
        <w:rPr>
          <w:rFonts w:hint="eastAsia" w:ascii="宋体" w:hAnsi="宋体" w:eastAsia="宋体" w:cs="Arial Unicode MS"/>
          <w:color w:val="000000" w:themeColor="text1"/>
          <w:sz w:val="40"/>
          <w:szCs w:val="40"/>
          <w14:textFill>
            <w14:solidFill>
              <w14:schemeClr w14:val="tx1"/>
            </w14:solidFill>
          </w14:textFill>
        </w:rPr>
        <w:t>节能产品政府采购品目清单</w:t>
      </w:r>
    </w:p>
    <w:p w14:paraId="6CC8CECB">
      <w:pPr>
        <w:rPr>
          <w:rFonts w:ascii="宋体" w:hAnsi="宋体" w:eastAsia="宋体" w:cs="Arial Unicode MS"/>
          <w:color w:val="000000" w:themeColor="text1"/>
          <w:sz w:val="20"/>
          <w:szCs w:val="20"/>
          <w14:textFill>
            <w14:solidFill>
              <w14:schemeClr w14:val="tx1"/>
            </w14:solidFill>
          </w14:textFill>
        </w:rPr>
      </w:pPr>
      <w:r>
        <w:rPr>
          <w:rFonts w:hint="eastAsia" w:ascii="宋体" w:hAnsi="宋体" w:eastAsia="宋体" w:cs="Arial Unicode MS"/>
          <w:color w:val="000000" w:themeColor="text1"/>
          <w:sz w:val="20"/>
          <w:szCs w:val="20"/>
          <w14:textFill>
            <w14:solidFill>
              <w14:schemeClr w14:val="tx1"/>
            </w14:solidFill>
          </w14:textFill>
        </w:rPr>
        <w:t xml:space="preserve"> </w:t>
      </w:r>
    </w:p>
    <w:tbl>
      <w:tblPr>
        <w:tblStyle w:val="23"/>
        <w:tblW w:w="937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6"/>
        <w:gridCol w:w="3920"/>
      </w:tblGrid>
      <w:tr w14:paraId="3358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574" w:type="dxa"/>
            <w:tcBorders>
              <w:top w:val="single" w:color="auto" w:sz="4" w:space="0"/>
              <w:left w:val="single" w:color="auto" w:sz="4" w:space="0"/>
              <w:bottom w:val="single" w:color="auto" w:sz="4" w:space="0"/>
              <w:right w:val="single" w:color="auto" w:sz="4" w:space="0"/>
            </w:tcBorders>
          </w:tcPr>
          <w:p w14:paraId="48C5AD80">
            <w:pPr>
              <w:spacing w:before="57" w:line="254" w:lineRule="auto"/>
              <w:ind w:left="59" w:right="60"/>
              <w:jc w:val="left"/>
              <w:rPr>
                <w:rFonts w:ascii="宋体" w:hAnsi="宋体" w:eastAsia="宋体" w:cs="Times New Roman"/>
                <w:color w:val="000000" w:themeColor="text1"/>
                <w:kern w:val="0"/>
                <w:sz w:val="22"/>
                <w14:textFill>
                  <w14:solidFill>
                    <w14:schemeClr w14:val="tx1"/>
                  </w14:solidFill>
                </w14:textFill>
              </w:rPr>
            </w:pPr>
            <w:r>
              <w:rPr>
                <w:rFonts w:hint="eastAsia" w:ascii="宋体" w:hAnsi="宋体" w:eastAsia="宋体" w:cs="Times New Roman"/>
                <w:b/>
                <w:bCs/>
                <w:color w:val="000000" w:themeColor="text1"/>
                <w:kern w:val="0"/>
                <w:sz w:val="22"/>
                <w14:textFill>
                  <w14:solidFill>
                    <w14:schemeClr w14:val="tx1"/>
                  </w14:solidFill>
                </w14:textFill>
              </w:rPr>
              <w:t>品目序号</w:t>
            </w:r>
          </w:p>
        </w:tc>
        <w:tc>
          <w:tcPr>
            <w:tcW w:w="4882" w:type="dxa"/>
            <w:gridSpan w:val="3"/>
            <w:tcBorders>
              <w:top w:val="single" w:color="auto" w:sz="4" w:space="0"/>
              <w:left w:val="single" w:color="auto" w:sz="4" w:space="0"/>
              <w:bottom w:val="single" w:color="auto" w:sz="4" w:space="0"/>
              <w:right w:val="single" w:color="auto" w:sz="4" w:space="0"/>
            </w:tcBorders>
          </w:tcPr>
          <w:p w14:paraId="024413FF">
            <w:pPr>
              <w:spacing w:before="4"/>
              <w:jc w:val="left"/>
              <w:rPr>
                <w:rFonts w:ascii="宋体" w:hAnsi="宋体" w:eastAsia="宋体" w:cs="Times New Roman"/>
                <w:color w:val="000000" w:themeColor="text1"/>
                <w:kern w:val="0"/>
                <w:sz w:val="16"/>
                <w:szCs w:val="16"/>
                <w14:textFill>
                  <w14:solidFill>
                    <w14:schemeClr w14:val="tx1"/>
                  </w14:solidFill>
                </w14:textFill>
              </w:rPr>
            </w:pPr>
          </w:p>
          <w:p w14:paraId="35525398">
            <w:pPr>
              <w:jc w:val="center"/>
              <w:rPr>
                <w:rFonts w:ascii="宋体" w:hAnsi="宋体" w:eastAsia="宋体" w:cs="Times New Roman"/>
                <w:color w:val="000000" w:themeColor="text1"/>
                <w:kern w:val="0"/>
                <w:sz w:val="22"/>
                <w14:textFill>
                  <w14:solidFill>
                    <w14:schemeClr w14:val="tx1"/>
                  </w14:solidFill>
                </w14:textFill>
              </w:rPr>
            </w:pPr>
            <w:r>
              <w:rPr>
                <w:rFonts w:hint="eastAsia" w:ascii="宋体" w:hAnsi="宋体" w:eastAsia="宋体" w:cs="Times New Roman"/>
                <w:b/>
                <w:bCs/>
                <w:color w:val="000000" w:themeColor="text1"/>
                <w:kern w:val="0"/>
                <w:sz w:val="22"/>
                <w14:textFill>
                  <w14:solidFill>
                    <w14:schemeClr w14:val="tx1"/>
                  </w14:solidFill>
                </w14:textFill>
              </w:rPr>
              <w:t>名称</w:t>
            </w:r>
          </w:p>
        </w:tc>
        <w:tc>
          <w:tcPr>
            <w:tcW w:w="3920" w:type="dxa"/>
            <w:tcBorders>
              <w:top w:val="single" w:color="auto" w:sz="4" w:space="0"/>
              <w:left w:val="single" w:color="auto" w:sz="4" w:space="0"/>
              <w:bottom w:val="single" w:color="auto" w:sz="4" w:space="0"/>
              <w:right w:val="single" w:color="auto" w:sz="4" w:space="0"/>
            </w:tcBorders>
          </w:tcPr>
          <w:p w14:paraId="56C633DC">
            <w:pPr>
              <w:spacing w:before="4"/>
              <w:jc w:val="left"/>
              <w:rPr>
                <w:rFonts w:ascii="宋体" w:hAnsi="宋体" w:eastAsia="宋体" w:cs="Times New Roman"/>
                <w:color w:val="000000" w:themeColor="text1"/>
                <w:kern w:val="0"/>
                <w:sz w:val="16"/>
                <w:szCs w:val="16"/>
                <w14:textFill>
                  <w14:solidFill>
                    <w14:schemeClr w14:val="tx1"/>
                  </w14:solidFill>
                </w14:textFill>
              </w:rPr>
            </w:pPr>
          </w:p>
          <w:p w14:paraId="15F182DB">
            <w:pPr>
              <w:ind w:left="926"/>
              <w:jc w:val="left"/>
              <w:rPr>
                <w:rFonts w:ascii="宋体" w:hAnsi="宋体" w:eastAsia="宋体" w:cs="Times New Roman"/>
                <w:color w:val="000000" w:themeColor="text1"/>
                <w:kern w:val="0"/>
                <w:sz w:val="22"/>
                <w14:textFill>
                  <w14:solidFill>
                    <w14:schemeClr w14:val="tx1"/>
                  </w14:solidFill>
                </w14:textFill>
              </w:rPr>
            </w:pPr>
            <w:r>
              <w:rPr>
                <w:rFonts w:hint="eastAsia" w:ascii="宋体" w:hAnsi="宋体" w:eastAsia="宋体" w:cs="Times New Roman"/>
                <w:b/>
                <w:bCs/>
                <w:color w:val="000000" w:themeColor="text1"/>
                <w:kern w:val="0"/>
                <w:sz w:val="22"/>
                <w14:textFill>
                  <w14:solidFill>
                    <w14:schemeClr w14:val="tx1"/>
                  </w14:solidFill>
                </w14:textFill>
              </w:rPr>
              <w:t>依据的标准</w:t>
            </w:r>
          </w:p>
        </w:tc>
      </w:tr>
      <w:tr w14:paraId="38E0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trPr>
        <w:tc>
          <w:tcPr>
            <w:tcW w:w="574" w:type="dxa"/>
            <w:vMerge w:val="restart"/>
            <w:tcBorders>
              <w:top w:val="nil"/>
              <w:left w:val="single" w:color="auto" w:sz="4" w:space="0"/>
              <w:bottom w:val="single" w:color="auto" w:sz="4" w:space="0"/>
              <w:right w:val="single" w:color="auto" w:sz="4" w:space="0"/>
            </w:tcBorders>
          </w:tcPr>
          <w:p w14:paraId="58B4209B">
            <w:pPr>
              <w:jc w:val="left"/>
              <w:rPr>
                <w:rFonts w:ascii="宋体" w:hAnsi="宋体" w:eastAsia="宋体" w:cs="Times New Roman"/>
                <w:color w:val="000000" w:themeColor="text1"/>
                <w:kern w:val="0"/>
                <w:sz w:val="20"/>
                <w:szCs w:val="20"/>
                <w14:textFill>
                  <w14:solidFill>
                    <w14:schemeClr w14:val="tx1"/>
                  </w14:solidFill>
                </w14:textFill>
              </w:rPr>
            </w:pPr>
          </w:p>
          <w:p w14:paraId="6C9A2E5C">
            <w:pPr>
              <w:jc w:val="left"/>
              <w:rPr>
                <w:rFonts w:ascii="宋体" w:hAnsi="宋体" w:eastAsia="宋体" w:cs="Times New Roman"/>
                <w:color w:val="000000" w:themeColor="text1"/>
                <w:kern w:val="0"/>
                <w:sz w:val="20"/>
                <w:szCs w:val="20"/>
                <w14:textFill>
                  <w14:solidFill>
                    <w14:schemeClr w14:val="tx1"/>
                  </w14:solidFill>
                </w14:textFill>
              </w:rPr>
            </w:pPr>
          </w:p>
          <w:p w14:paraId="35A116CC">
            <w:pPr>
              <w:jc w:val="left"/>
              <w:rPr>
                <w:rFonts w:ascii="宋体" w:hAnsi="宋体" w:eastAsia="宋体" w:cs="Times New Roman"/>
                <w:color w:val="000000" w:themeColor="text1"/>
                <w:kern w:val="0"/>
                <w:sz w:val="20"/>
                <w:szCs w:val="20"/>
                <w14:textFill>
                  <w14:solidFill>
                    <w14:schemeClr w14:val="tx1"/>
                  </w14:solidFill>
                </w14:textFill>
              </w:rPr>
            </w:pPr>
          </w:p>
          <w:p w14:paraId="67213C75">
            <w:pPr>
              <w:spacing w:before="11"/>
              <w:jc w:val="left"/>
              <w:rPr>
                <w:rFonts w:ascii="宋体" w:hAnsi="宋体" w:eastAsia="宋体" w:cs="Times New Roman"/>
                <w:color w:val="000000" w:themeColor="text1"/>
                <w:kern w:val="0"/>
                <w:sz w:val="15"/>
                <w:szCs w:val="15"/>
                <w14:textFill>
                  <w14:solidFill>
                    <w14:schemeClr w14:val="tx1"/>
                  </w14:solidFill>
                </w14:textFill>
              </w:rPr>
            </w:pPr>
          </w:p>
          <w:p w14:paraId="75B32D47">
            <w:pPr>
              <w:ind w:right="1"/>
              <w:jc w:val="center"/>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1</w:t>
            </w:r>
          </w:p>
        </w:tc>
        <w:tc>
          <w:tcPr>
            <w:tcW w:w="1166" w:type="dxa"/>
            <w:vMerge w:val="restart"/>
            <w:tcBorders>
              <w:top w:val="nil"/>
              <w:left w:val="single" w:color="auto" w:sz="4" w:space="0"/>
              <w:bottom w:val="single" w:color="auto" w:sz="4" w:space="0"/>
              <w:right w:val="single" w:color="auto" w:sz="4" w:space="0"/>
            </w:tcBorders>
          </w:tcPr>
          <w:p w14:paraId="0601DB36">
            <w:pPr>
              <w:jc w:val="left"/>
              <w:rPr>
                <w:rFonts w:ascii="宋体" w:hAnsi="宋体" w:eastAsia="宋体" w:cs="Times New Roman"/>
                <w:color w:val="000000" w:themeColor="text1"/>
                <w:kern w:val="0"/>
                <w:sz w:val="20"/>
                <w:szCs w:val="20"/>
                <w14:textFill>
                  <w14:solidFill>
                    <w14:schemeClr w14:val="tx1"/>
                  </w14:solidFill>
                </w14:textFill>
              </w:rPr>
            </w:pPr>
          </w:p>
          <w:p w14:paraId="433A417E">
            <w:pPr>
              <w:jc w:val="left"/>
              <w:rPr>
                <w:rFonts w:ascii="宋体" w:hAnsi="宋体" w:eastAsia="宋体" w:cs="Times New Roman"/>
                <w:color w:val="000000" w:themeColor="text1"/>
                <w:kern w:val="0"/>
                <w:sz w:val="20"/>
                <w:szCs w:val="20"/>
                <w14:textFill>
                  <w14:solidFill>
                    <w14:schemeClr w14:val="tx1"/>
                  </w14:solidFill>
                </w14:textFill>
              </w:rPr>
            </w:pPr>
          </w:p>
          <w:p w14:paraId="1E6993DF">
            <w:pPr>
              <w:spacing w:before="12"/>
              <w:jc w:val="left"/>
              <w:rPr>
                <w:rFonts w:ascii="宋体" w:hAnsi="宋体" w:eastAsia="宋体" w:cs="Times New Roman"/>
                <w:color w:val="000000" w:themeColor="text1"/>
                <w:kern w:val="0"/>
                <w:sz w:val="23"/>
                <w:szCs w:val="23"/>
                <w14:textFill>
                  <w14:solidFill>
                    <w14:schemeClr w14:val="tx1"/>
                  </w14:solidFill>
                </w14:textFill>
              </w:rPr>
            </w:pPr>
          </w:p>
          <w:p w14:paraId="31882EAB">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01</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1计算</w:t>
            </w:r>
          </w:p>
          <w:p w14:paraId="48E4448B">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机设备</w:t>
            </w:r>
          </w:p>
        </w:tc>
        <w:tc>
          <w:tcPr>
            <w:tcW w:w="1800" w:type="dxa"/>
            <w:tcBorders>
              <w:top w:val="single" w:color="auto" w:sz="4" w:space="0"/>
              <w:left w:val="single" w:color="auto" w:sz="4" w:space="0"/>
              <w:bottom w:val="single" w:color="auto" w:sz="4" w:space="0"/>
              <w:right w:val="single" w:color="auto" w:sz="4" w:space="0"/>
            </w:tcBorders>
          </w:tcPr>
          <w:p w14:paraId="233D8266">
            <w:pPr>
              <w:spacing w:before="93" w:line="280" w:lineRule="auto"/>
              <w:ind w:left="7" w:right="5"/>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A020</w:t>
            </w:r>
            <w:r>
              <w:rPr>
                <w:rFonts w:hint="eastAsia" w:ascii="宋体" w:hAnsi="宋体" w:eastAsia="宋体" w:cs="Times New Roman"/>
                <w:color w:val="000000" w:themeColor="text1"/>
                <w:kern w:val="0"/>
                <w:sz w:val="20"/>
                <w:szCs w:val="20"/>
                <w14:textFill>
                  <w14:solidFill>
                    <w14:schemeClr w14:val="tx1"/>
                  </w14:solidFill>
                </w14:textFill>
              </w:rPr>
              <w:t>10</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04台式计算机</w:t>
            </w:r>
          </w:p>
        </w:tc>
        <w:tc>
          <w:tcPr>
            <w:tcW w:w="1916" w:type="dxa"/>
            <w:tcBorders>
              <w:top w:val="single" w:color="auto" w:sz="4" w:space="0"/>
              <w:left w:val="single" w:color="auto" w:sz="4" w:space="0"/>
              <w:bottom w:val="single" w:color="auto" w:sz="4" w:space="0"/>
              <w:right w:val="single" w:color="auto" w:sz="4" w:space="0"/>
            </w:tcBorders>
          </w:tcPr>
          <w:p w14:paraId="00963A3C">
            <w:pPr>
              <w:rPr>
                <w:rFonts w:ascii="Calibri" w:hAnsi="Calibri" w:eastAsia="宋体" w:cs="Times New Roman"/>
                <w:color w:val="000000" w:themeColor="text1"/>
                <w:sz w:val="22"/>
                <w14:textFill>
                  <w14:solidFill>
                    <w14:schemeClr w14:val="tx1"/>
                  </w14:solidFill>
                </w14:textFill>
              </w:rPr>
            </w:pPr>
          </w:p>
        </w:tc>
        <w:tc>
          <w:tcPr>
            <w:tcW w:w="3920" w:type="dxa"/>
            <w:tcBorders>
              <w:top w:val="single" w:color="auto" w:sz="4" w:space="0"/>
              <w:left w:val="single" w:color="auto" w:sz="4" w:space="0"/>
              <w:bottom w:val="single" w:color="auto" w:sz="4" w:space="0"/>
              <w:right w:val="single" w:color="auto" w:sz="4" w:space="0"/>
            </w:tcBorders>
          </w:tcPr>
          <w:p w14:paraId="558A498F">
            <w:pPr>
              <w:spacing w:before="93"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《微型计算机能效限定</w:t>
            </w:r>
            <w:r>
              <w:rPr>
                <w:rFonts w:hint="eastAsia" w:ascii="宋体" w:hAnsi="宋体" w:eastAsia="宋体" w:cs="Times New Roman"/>
                <w:color w:val="000000" w:themeColor="text1"/>
                <w:spacing w:val="9"/>
                <w:kern w:val="0"/>
                <w:sz w:val="20"/>
                <w:szCs w:val="20"/>
                <w14:textFill>
                  <w14:solidFill>
                    <w14:schemeClr w14:val="tx1"/>
                  </w14:solidFill>
                </w14:textFill>
              </w:rPr>
              <w:t>值</w:t>
            </w:r>
            <w:r>
              <w:rPr>
                <w:rFonts w:hint="eastAsia" w:ascii="宋体" w:hAnsi="宋体" w:eastAsia="宋体" w:cs="Times New Roman"/>
                <w:color w:val="000000" w:themeColor="text1"/>
                <w:spacing w:val="12"/>
                <w:kern w:val="0"/>
                <w:sz w:val="20"/>
                <w:szCs w:val="20"/>
                <w14:textFill>
                  <w14:solidFill>
                    <w14:schemeClr w14:val="tx1"/>
                  </w14:solidFill>
                </w14:textFill>
              </w:rPr>
              <w:t>及能</w:t>
            </w:r>
            <w:r>
              <w:rPr>
                <w:rFonts w:hint="eastAsia" w:ascii="宋体" w:hAnsi="宋体" w:eastAsia="宋体" w:cs="Times New Roman"/>
                <w:color w:val="000000" w:themeColor="text1"/>
                <w:kern w:val="0"/>
                <w:sz w:val="20"/>
                <w:szCs w:val="20"/>
                <w14:textFill>
                  <w14:solidFill>
                    <w14:schemeClr w14:val="tx1"/>
                  </w14:solidFill>
                </w14:textFill>
              </w:rPr>
              <w:t>效等级》（</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28380</w:t>
            </w:r>
            <w:r>
              <w:rPr>
                <w:rFonts w:hint="eastAsia" w:ascii="宋体" w:hAnsi="宋体" w:eastAsia="宋体" w:cs="Times New Roman"/>
                <w:color w:val="000000" w:themeColor="text1"/>
                <w:kern w:val="0"/>
                <w:sz w:val="20"/>
                <w:szCs w:val="20"/>
                <w14:textFill>
                  <w14:solidFill>
                    <w14:schemeClr w14:val="tx1"/>
                  </w14:solidFill>
                </w14:textFill>
              </w:rPr>
              <w:t>）</w:t>
            </w:r>
          </w:p>
        </w:tc>
      </w:tr>
      <w:tr w14:paraId="101D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trPr>
        <w:tc>
          <w:tcPr>
            <w:tcW w:w="574" w:type="dxa"/>
            <w:vMerge w:val="continue"/>
            <w:tcBorders>
              <w:top w:val="nil"/>
              <w:left w:val="single" w:color="auto" w:sz="4" w:space="0"/>
              <w:bottom w:val="single" w:color="auto" w:sz="4" w:space="0"/>
              <w:right w:val="single" w:color="auto" w:sz="4" w:space="0"/>
            </w:tcBorders>
            <w:vAlign w:val="center"/>
          </w:tcPr>
          <w:p w14:paraId="5EA10A68">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single" w:color="auto" w:sz="4" w:space="0"/>
              <w:bottom w:val="single" w:color="auto" w:sz="4" w:space="0"/>
              <w:right w:val="single" w:color="auto" w:sz="4" w:space="0"/>
            </w:tcBorders>
            <w:vAlign w:val="center"/>
          </w:tcPr>
          <w:p w14:paraId="14E4FA99">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992E958">
            <w:pPr>
              <w:spacing w:before="44" w:line="280" w:lineRule="auto"/>
              <w:ind w:left="7" w:right="5"/>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A020</w:t>
            </w:r>
            <w:r>
              <w:rPr>
                <w:rFonts w:hint="eastAsia" w:ascii="宋体" w:hAnsi="宋体" w:eastAsia="宋体" w:cs="Times New Roman"/>
                <w:color w:val="000000" w:themeColor="text1"/>
                <w:kern w:val="0"/>
                <w:sz w:val="20"/>
                <w:szCs w:val="20"/>
                <w14:textFill>
                  <w14:solidFill>
                    <w14:schemeClr w14:val="tx1"/>
                  </w14:solidFill>
                </w14:textFill>
              </w:rPr>
              <w:t>10</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05便携式计算机</w:t>
            </w:r>
          </w:p>
        </w:tc>
        <w:tc>
          <w:tcPr>
            <w:tcW w:w="1916" w:type="dxa"/>
            <w:tcBorders>
              <w:top w:val="single" w:color="auto" w:sz="4" w:space="0"/>
              <w:left w:val="single" w:color="auto" w:sz="4" w:space="0"/>
              <w:bottom w:val="single" w:color="auto" w:sz="4" w:space="0"/>
              <w:right w:val="single" w:color="auto" w:sz="4" w:space="0"/>
            </w:tcBorders>
          </w:tcPr>
          <w:p w14:paraId="2A793388">
            <w:pPr>
              <w:rPr>
                <w:rFonts w:ascii="Calibri" w:hAnsi="Calibri" w:eastAsia="宋体" w:cs="Times New Roman"/>
                <w:color w:val="000000" w:themeColor="text1"/>
                <w:sz w:val="22"/>
                <w14:textFill>
                  <w14:solidFill>
                    <w14:schemeClr w14:val="tx1"/>
                  </w14:solidFill>
                </w14:textFill>
              </w:rPr>
            </w:pPr>
          </w:p>
        </w:tc>
        <w:tc>
          <w:tcPr>
            <w:tcW w:w="3920" w:type="dxa"/>
            <w:tcBorders>
              <w:top w:val="single" w:color="auto" w:sz="4" w:space="0"/>
              <w:left w:val="single" w:color="auto" w:sz="4" w:space="0"/>
              <w:bottom w:val="single" w:color="auto" w:sz="4" w:space="0"/>
              <w:right w:val="single" w:color="auto" w:sz="4" w:space="0"/>
            </w:tcBorders>
          </w:tcPr>
          <w:p w14:paraId="68EA5B70">
            <w:pPr>
              <w:spacing w:before="44"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《微型计算机能效限定</w:t>
            </w:r>
            <w:r>
              <w:rPr>
                <w:rFonts w:hint="eastAsia" w:ascii="宋体" w:hAnsi="宋体" w:eastAsia="宋体" w:cs="Times New Roman"/>
                <w:color w:val="000000" w:themeColor="text1"/>
                <w:spacing w:val="9"/>
                <w:kern w:val="0"/>
                <w:sz w:val="20"/>
                <w:szCs w:val="20"/>
                <w14:textFill>
                  <w14:solidFill>
                    <w14:schemeClr w14:val="tx1"/>
                  </w14:solidFill>
                </w14:textFill>
              </w:rPr>
              <w:t>值</w:t>
            </w:r>
            <w:r>
              <w:rPr>
                <w:rFonts w:hint="eastAsia" w:ascii="宋体" w:hAnsi="宋体" w:eastAsia="宋体" w:cs="Times New Roman"/>
                <w:color w:val="000000" w:themeColor="text1"/>
                <w:spacing w:val="12"/>
                <w:kern w:val="0"/>
                <w:sz w:val="20"/>
                <w:szCs w:val="20"/>
                <w14:textFill>
                  <w14:solidFill>
                    <w14:schemeClr w14:val="tx1"/>
                  </w14:solidFill>
                </w14:textFill>
              </w:rPr>
              <w:t>及能</w:t>
            </w:r>
            <w:r>
              <w:rPr>
                <w:rFonts w:hint="eastAsia" w:ascii="宋体" w:hAnsi="宋体" w:eastAsia="宋体" w:cs="Times New Roman"/>
                <w:color w:val="000000" w:themeColor="text1"/>
                <w:kern w:val="0"/>
                <w:sz w:val="20"/>
                <w:szCs w:val="20"/>
                <w14:textFill>
                  <w14:solidFill>
                    <w14:schemeClr w14:val="tx1"/>
                  </w14:solidFill>
                </w14:textFill>
              </w:rPr>
              <w:t>效等级》（</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28380</w:t>
            </w:r>
            <w:r>
              <w:rPr>
                <w:rFonts w:hint="eastAsia" w:ascii="宋体" w:hAnsi="宋体" w:eastAsia="宋体" w:cs="Times New Roman"/>
                <w:color w:val="000000" w:themeColor="text1"/>
                <w:kern w:val="0"/>
                <w:sz w:val="20"/>
                <w:szCs w:val="20"/>
                <w14:textFill>
                  <w14:solidFill>
                    <w14:schemeClr w14:val="tx1"/>
                  </w14:solidFill>
                </w14:textFill>
              </w:rPr>
              <w:t>）</w:t>
            </w:r>
          </w:p>
        </w:tc>
      </w:tr>
      <w:tr w14:paraId="27D3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574" w:type="dxa"/>
            <w:vMerge w:val="continue"/>
            <w:tcBorders>
              <w:top w:val="nil"/>
              <w:left w:val="single" w:color="auto" w:sz="4" w:space="0"/>
              <w:bottom w:val="single" w:color="auto" w:sz="4" w:space="0"/>
              <w:right w:val="single" w:color="auto" w:sz="4" w:space="0"/>
            </w:tcBorders>
            <w:vAlign w:val="center"/>
          </w:tcPr>
          <w:p w14:paraId="0869538A">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single" w:color="auto" w:sz="4" w:space="0"/>
              <w:bottom w:val="single" w:color="auto" w:sz="4" w:space="0"/>
              <w:right w:val="single" w:color="auto" w:sz="4" w:space="0"/>
            </w:tcBorders>
            <w:vAlign w:val="center"/>
          </w:tcPr>
          <w:p w14:paraId="1A7E9BE1">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383AA3F">
            <w:pPr>
              <w:spacing w:before="64" w:line="280" w:lineRule="auto"/>
              <w:ind w:left="7" w:right="5"/>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A020</w:t>
            </w:r>
            <w:r>
              <w:rPr>
                <w:rFonts w:hint="eastAsia" w:ascii="宋体" w:hAnsi="宋体" w:eastAsia="宋体" w:cs="Times New Roman"/>
                <w:color w:val="000000" w:themeColor="text1"/>
                <w:kern w:val="0"/>
                <w:sz w:val="20"/>
                <w:szCs w:val="20"/>
                <w14:textFill>
                  <w14:solidFill>
                    <w14:schemeClr w14:val="tx1"/>
                  </w14:solidFill>
                </w14:textFill>
              </w:rPr>
              <w:t>10</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07平板式微型计</w:t>
            </w:r>
            <w:r>
              <w:rPr>
                <w:rFonts w:hint="eastAsia" w:ascii="宋体" w:hAnsi="宋体" w:eastAsia="宋体" w:cs="Times New Roman"/>
                <w:color w:val="000000" w:themeColor="text1"/>
                <w:spacing w:val="2"/>
                <w:kern w:val="0"/>
                <w:sz w:val="20"/>
                <w:szCs w:val="20"/>
                <w14:textFill>
                  <w14:solidFill>
                    <w14:schemeClr w14:val="tx1"/>
                  </w14:solidFill>
                </w14:textFill>
              </w:rPr>
              <w:t>算</w:t>
            </w:r>
            <w:r>
              <w:rPr>
                <w:rFonts w:hint="eastAsia" w:ascii="宋体" w:hAnsi="宋体" w:eastAsia="宋体" w:cs="Times New Roman"/>
                <w:color w:val="000000" w:themeColor="text1"/>
                <w:kern w:val="0"/>
                <w:sz w:val="20"/>
                <w:szCs w:val="20"/>
                <w14:textFill>
                  <w14:solidFill>
                    <w14:schemeClr w14:val="tx1"/>
                  </w14:solidFill>
                </w14:textFill>
              </w:rPr>
              <w:t>机</w:t>
            </w:r>
          </w:p>
        </w:tc>
        <w:tc>
          <w:tcPr>
            <w:tcW w:w="1916" w:type="dxa"/>
            <w:tcBorders>
              <w:top w:val="single" w:color="auto" w:sz="4" w:space="0"/>
              <w:left w:val="single" w:color="auto" w:sz="4" w:space="0"/>
              <w:bottom w:val="single" w:color="auto" w:sz="4" w:space="0"/>
              <w:right w:val="single" w:color="auto" w:sz="4" w:space="0"/>
            </w:tcBorders>
          </w:tcPr>
          <w:p w14:paraId="71B5A897">
            <w:pPr>
              <w:rPr>
                <w:rFonts w:ascii="Calibri" w:hAnsi="Calibri" w:eastAsia="宋体" w:cs="Times New Roman"/>
                <w:color w:val="000000" w:themeColor="text1"/>
                <w:sz w:val="22"/>
                <w14:textFill>
                  <w14:solidFill>
                    <w14:schemeClr w14:val="tx1"/>
                  </w14:solidFill>
                </w14:textFill>
              </w:rPr>
            </w:pPr>
          </w:p>
        </w:tc>
        <w:tc>
          <w:tcPr>
            <w:tcW w:w="3920" w:type="dxa"/>
            <w:tcBorders>
              <w:top w:val="single" w:color="auto" w:sz="4" w:space="0"/>
              <w:left w:val="single" w:color="auto" w:sz="4" w:space="0"/>
              <w:bottom w:val="single" w:color="auto" w:sz="4" w:space="0"/>
              <w:right w:val="single" w:color="auto" w:sz="4" w:space="0"/>
            </w:tcBorders>
          </w:tcPr>
          <w:p w14:paraId="2B332760">
            <w:pPr>
              <w:spacing w:before="64"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《微型计算机能效限定</w:t>
            </w:r>
            <w:r>
              <w:rPr>
                <w:rFonts w:hint="eastAsia" w:ascii="宋体" w:hAnsi="宋体" w:eastAsia="宋体" w:cs="Times New Roman"/>
                <w:color w:val="000000" w:themeColor="text1"/>
                <w:spacing w:val="9"/>
                <w:kern w:val="0"/>
                <w:sz w:val="20"/>
                <w:szCs w:val="20"/>
                <w14:textFill>
                  <w14:solidFill>
                    <w14:schemeClr w14:val="tx1"/>
                  </w14:solidFill>
                </w14:textFill>
              </w:rPr>
              <w:t>值</w:t>
            </w:r>
            <w:r>
              <w:rPr>
                <w:rFonts w:hint="eastAsia" w:ascii="宋体" w:hAnsi="宋体" w:eastAsia="宋体" w:cs="Times New Roman"/>
                <w:color w:val="000000" w:themeColor="text1"/>
                <w:spacing w:val="12"/>
                <w:kern w:val="0"/>
                <w:sz w:val="20"/>
                <w:szCs w:val="20"/>
                <w14:textFill>
                  <w14:solidFill>
                    <w14:schemeClr w14:val="tx1"/>
                  </w14:solidFill>
                </w14:textFill>
              </w:rPr>
              <w:t>及能</w:t>
            </w:r>
            <w:r>
              <w:rPr>
                <w:rFonts w:hint="eastAsia" w:ascii="宋体" w:hAnsi="宋体" w:eastAsia="宋体" w:cs="Times New Roman"/>
                <w:color w:val="000000" w:themeColor="text1"/>
                <w:kern w:val="0"/>
                <w:sz w:val="20"/>
                <w:szCs w:val="20"/>
                <w14:textFill>
                  <w14:solidFill>
                    <w14:schemeClr w14:val="tx1"/>
                  </w14:solidFill>
                </w14:textFill>
              </w:rPr>
              <w:t>效等级》（</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28380</w:t>
            </w:r>
            <w:r>
              <w:rPr>
                <w:rFonts w:hint="eastAsia" w:ascii="宋体" w:hAnsi="宋体" w:eastAsia="宋体" w:cs="Times New Roman"/>
                <w:color w:val="000000" w:themeColor="text1"/>
                <w:kern w:val="0"/>
                <w:sz w:val="20"/>
                <w:szCs w:val="20"/>
                <w14:textFill>
                  <w14:solidFill>
                    <w14:schemeClr w14:val="tx1"/>
                  </w14:solidFill>
                </w14:textFill>
              </w:rPr>
              <w:t>）</w:t>
            </w:r>
          </w:p>
        </w:tc>
      </w:tr>
      <w:tr w14:paraId="0755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574" w:type="dxa"/>
            <w:vMerge w:val="restart"/>
            <w:tcBorders>
              <w:top w:val="nil"/>
              <w:left w:val="single" w:color="auto" w:sz="4" w:space="0"/>
              <w:bottom w:val="single" w:color="auto" w:sz="4" w:space="0"/>
              <w:right w:val="single" w:color="auto" w:sz="4" w:space="0"/>
            </w:tcBorders>
          </w:tcPr>
          <w:p w14:paraId="1AC17C7A">
            <w:pPr>
              <w:jc w:val="left"/>
              <w:rPr>
                <w:rFonts w:ascii="宋体" w:hAnsi="宋体" w:eastAsia="宋体" w:cs="Times New Roman"/>
                <w:color w:val="000000" w:themeColor="text1"/>
                <w:kern w:val="0"/>
                <w:sz w:val="20"/>
                <w:szCs w:val="20"/>
                <w14:textFill>
                  <w14:solidFill>
                    <w14:schemeClr w14:val="tx1"/>
                  </w14:solidFill>
                </w14:textFill>
              </w:rPr>
            </w:pPr>
          </w:p>
          <w:p w14:paraId="71C45EA9">
            <w:pPr>
              <w:jc w:val="left"/>
              <w:rPr>
                <w:rFonts w:ascii="宋体" w:hAnsi="宋体" w:eastAsia="宋体" w:cs="Times New Roman"/>
                <w:color w:val="000000" w:themeColor="text1"/>
                <w:kern w:val="0"/>
                <w:sz w:val="20"/>
                <w:szCs w:val="20"/>
                <w14:textFill>
                  <w14:solidFill>
                    <w14:schemeClr w14:val="tx1"/>
                  </w14:solidFill>
                </w14:textFill>
              </w:rPr>
            </w:pPr>
          </w:p>
          <w:p w14:paraId="65E9F22B">
            <w:pPr>
              <w:jc w:val="left"/>
              <w:rPr>
                <w:rFonts w:ascii="宋体" w:hAnsi="宋体" w:eastAsia="宋体" w:cs="Times New Roman"/>
                <w:color w:val="000000" w:themeColor="text1"/>
                <w:kern w:val="0"/>
                <w:sz w:val="20"/>
                <w:szCs w:val="20"/>
                <w14:textFill>
                  <w14:solidFill>
                    <w14:schemeClr w14:val="tx1"/>
                  </w14:solidFill>
                </w14:textFill>
              </w:rPr>
            </w:pPr>
          </w:p>
          <w:p w14:paraId="490A3036">
            <w:pPr>
              <w:jc w:val="left"/>
              <w:rPr>
                <w:rFonts w:ascii="宋体" w:hAnsi="宋体" w:eastAsia="宋体" w:cs="Times New Roman"/>
                <w:color w:val="000000" w:themeColor="text1"/>
                <w:kern w:val="0"/>
                <w:sz w:val="20"/>
                <w:szCs w:val="20"/>
                <w14:textFill>
                  <w14:solidFill>
                    <w14:schemeClr w14:val="tx1"/>
                  </w14:solidFill>
                </w14:textFill>
              </w:rPr>
            </w:pPr>
          </w:p>
          <w:p w14:paraId="38312A74">
            <w:pPr>
              <w:jc w:val="left"/>
              <w:rPr>
                <w:rFonts w:ascii="宋体" w:hAnsi="宋体" w:eastAsia="宋体" w:cs="Times New Roman"/>
                <w:color w:val="000000" w:themeColor="text1"/>
                <w:kern w:val="0"/>
                <w:sz w:val="20"/>
                <w:szCs w:val="20"/>
                <w14:textFill>
                  <w14:solidFill>
                    <w14:schemeClr w14:val="tx1"/>
                  </w14:solidFill>
                </w14:textFill>
              </w:rPr>
            </w:pPr>
          </w:p>
          <w:p w14:paraId="341039D3">
            <w:pPr>
              <w:jc w:val="left"/>
              <w:rPr>
                <w:rFonts w:ascii="宋体" w:hAnsi="宋体" w:eastAsia="宋体" w:cs="Times New Roman"/>
                <w:color w:val="000000" w:themeColor="text1"/>
                <w:kern w:val="0"/>
                <w:sz w:val="20"/>
                <w:szCs w:val="20"/>
                <w14:textFill>
                  <w14:solidFill>
                    <w14:schemeClr w14:val="tx1"/>
                  </w14:solidFill>
                </w14:textFill>
              </w:rPr>
            </w:pPr>
          </w:p>
          <w:p w14:paraId="0A35A942">
            <w:pPr>
              <w:jc w:val="left"/>
              <w:rPr>
                <w:rFonts w:ascii="宋体" w:hAnsi="宋体" w:eastAsia="宋体" w:cs="Times New Roman"/>
                <w:color w:val="000000" w:themeColor="text1"/>
                <w:kern w:val="0"/>
                <w:sz w:val="20"/>
                <w:szCs w:val="20"/>
                <w14:textFill>
                  <w14:solidFill>
                    <w14:schemeClr w14:val="tx1"/>
                  </w14:solidFill>
                </w14:textFill>
              </w:rPr>
            </w:pPr>
          </w:p>
          <w:p w14:paraId="59FB9465">
            <w:pPr>
              <w:spacing w:before="2"/>
              <w:jc w:val="left"/>
              <w:rPr>
                <w:rFonts w:ascii="宋体" w:hAnsi="宋体" w:eastAsia="宋体" w:cs="Times New Roman"/>
                <w:color w:val="000000" w:themeColor="text1"/>
                <w:kern w:val="0"/>
                <w:sz w:val="14"/>
                <w:szCs w:val="14"/>
                <w14:textFill>
                  <w14:solidFill>
                    <w14:schemeClr w14:val="tx1"/>
                  </w14:solidFill>
                </w14:textFill>
              </w:rPr>
            </w:pPr>
          </w:p>
          <w:p w14:paraId="533D5EC0">
            <w:pPr>
              <w:ind w:right="1"/>
              <w:jc w:val="center"/>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2</w:t>
            </w:r>
          </w:p>
        </w:tc>
        <w:tc>
          <w:tcPr>
            <w:tcW w:w="1166" w:type="dxa"/>
            <w:vMerge w:val="restart"/>
            <w:tcBorders>
              <w:top w:val="nil"/>
              <w:left w:val="single" w:color="auto" w:sz="4" w:space="0"/>
              <w:bottom w:val="single" w:color="auto" w:sz="4" w:space="0"/>
              <w:right w:val="single" w:color="auto" w:sz="4" w:space="0"/>
            </w:tcBorders>
          </w:tcPr>
          <w:p w14:paraId="32379A89">
            <w:pPr>
              <w:jc w:val="left"/>
              <w:rPr>
                <w:rFonts w:ascii="宋体" w:hAnsi="宋体" w:eastAsia="宋体" w:cs="Times New Roman"/>
                <w:color w:val="000000" w:themeColor="text1"/>
                <w:kern w:val="0"/>
                <w:sz w:val="20"/>
                <w:szCs w:val="20"/>
                <w14:textFill>
                  <w14:solidFill>
                    <w14:schemeClr w14:val="tx1"/>
                  </w14:solidFill>
                </w14:textFill>
              </w:rPr>
            </w:pPr>
          </w:p>
          <w:p w14:paraId="01C0469F">
            <w:pPr>
              <w:jc w:val="left"/>
              <w:rPr>
                <w:rFonts w:ascii="宋体" w:hAnsi="宋体" w:eastAsia="宋体" w:cs="Times New Roman"/>
                <w:color w:val="000000" w:themeColor="text1"/>
                <w:kern w:val="0"/>
                <w:sz w:val="20"/>
                <w:szCs w:val="20"/>
                <w14:textFill>
                  <w14:solidFill>
                    <w14:schemeClr w14:val="tx1"/>
                  </w14:solidFill>
                </w14:textFill>
              </w:rPr>
            </w:pPr>
          </w:p>
          <w:p w14:paraId="6E62B839">
            <w:pPr>
              <w:jc w:val="left"/>
              <w:rPr>
                <w:rFonts w:ascii="宋体" w:hAnsi="宋体" w:eastAsia="宋体" w:cs="Times New Roman"/>
                <w:color w:val="000000" w:themeColor="text1"/>
                <w:kern w:val="0"/>
                <w:sz w:val="20"/>
                <w:szCs w:val="20"/>
                <w14:textFill>
                  <w14:solidFill>
                    <w14:schemeClr w14:val="tx1"/>
                  </w14:solidFill>
                </w14:textFill>
              </w:rPr>
            </w:pPr>
          </w:p>
          <w:p w14:paraId="5E50FEC3">
            <w:pPr>
              <w:jc w:val="left"/>
              <w:rPr>
                <w:rFonts w:ascii="宋体" w:hAnsi="宋体" w:eastAsia="宋体" w:cs="Times New Roman"/>
                <w:color w:val="000000" w:themeColor="text1"/>
                <w:kern w:val="0"/>
                <w:sz w:val="20"/>
                <w:szCs w:val="20"/>
                <w14:textFill>
                  <w14:solidFill>
                    <w14:schemeClr w14:val="tx1"/>
                  </w14:solidFill>
                </w14:textFill>
              </w:rPr>
            </w:pPr>
          </w:p>
          <w:p w14:paraId="2EBA7688">
            <w:pPr>
              <w:jc w:val="left"/>
              <w:rPr>
                <w:rFonts w:ascii="宋体" w:hAnsi="宋体" w:eastAsia="宋体" w:cs="Times New Roman"/>
                <w:color w:val="000000" w:themeColor="text1"/>
                <w:kern w:val="0"/>
                <w:sz w:val="20"/>
                <w:szCs w:val="20"/>
                <w14:textFill>
                  <w14:solidFill>
                    <w14:schemeClr w14:val="tx1"/>
                  </w14:solidFill>
                </w14:textFill>
              </w:rPr>
            </w:pPr>
          </w:p>
          <w:p w14:paraId="6D407868">
            <w:pPr>
              <w:jc w:val="left"/>
              <w:rPr>
                <w:rFonts w:ascii="宋体" w:hAnsi="宋体" w:eastAsia="宋体" w:cs="Times New Roman"/>
                <w:color w:val="000000" w:themeColor="text1"/>
                <w:kern w:val="0"/>
                <w:sz w:val="20"/>
                <w:szCs w:val="20"/>
                <w14:textFill>
                  <w14:solidFill>
                    <w14:schemeClr w14:val="tx1"/>
                  </w14:solidFill>
                </w14:textFill>
              </w:rPr>
            </w:pPr>
          </w:p>
          <w:p w14:paraId="773F61C7">
            <w:pPr>
              <w:spacing w:before="3"/>
              <w:jc w:val="left"/>
              <w:rPr>
                <w:rFonts w:ascii="宋体" w:hAnsi="宋体" w:eastAsia="宋体" w:cs="Times New Roman"/>
                <w:color w:val="000000" w:themeColor="text1"/>
                <w:kern w:val="0"/>
                <w:sz w:val="22"/>
                <w14:textFill>
                  <w14:solidFill>
                    <w14:schemeClr w14:val="tx1"/>
                  </w14:solidFill>
                </w14:textFill>
              </w:rPr>
            </w:pPr>
          </w:p>
          <w:p w14:paraId="670D4010">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01</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6输入</w:t>
            </w:r>
          </w:p>
          <w:p w14:paraId="556EAF8E">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输出设备</w:t>
            </w:r>
          </w:p>
        </w:tc>
        <w:tc>
          <w:tcPr>
            <w:tcW w:w="1800" w:type="dxa"/>
            <w:vMerge w:val="restart"/>
            <w:tcBorders>
              <w:top w:val="nil"/>
              <w:left w:val="single" w:color="auto" w:sz="4" w:space="0"/>
              <w:bottom w:val="single" w:color="auto" w:sz="4" w:space="0"/>
              <w:right w:val="single" w:color="auto" w:sz="4" w:space="0"/>
            </w:tcBorders>
          </w:tcPr>
          <w:p w14:paraId="2A77FC2E">
            <w:pPr>
              <w:jc w:val="left"/>
              <w:rPr>
                <w:rFonts w:ascii="宋体" w:hAnsi="宋体" w:eastAsia="宋体" w:cs="Times New Roman"/>
                <w:color w:val="000000" w:themeColor="text1"/>
                <w:kern w:val="0"/>
                <w:sz w:val="20"/>
                <w:szCs w:val="20"/>
                <w14:textFill>
                  <w14:solidFill>
                    <w14:schemeClr w14:val="tx1"/>
                  </w14:solidFill>
                </w14:textFill>
              </w:rPr>
            </w:pPr>
          </w:p>
          <w:p w14:paraId="4C567636">
            <w:pPr>
              <w:jc w:val="left"/>
              <w:rPr>
                <w:rFonts w:ascii="宋体" w:hAnsi="宋体" w:eastAsia="宋体" w:cs="Times New Roman"/>
                <w:color w:val="000000" w:themeColor="text1"/>
                <w:kern w:val="0"/>
                <w:sz w:val="20"/>
                <w:szCs w:val="20"/>
                <w14:textFill>
                  <w14:solidFill>
                    <w14:schemeClr w14:val="tx1"/>
                  </w14:solidFill>
                </w14:textFill>
              </w:rPr>
            </w:pPr>
          </w:p>
          <w:p w14:paraId="61FA3EFC">
            <w:pPr>
              <w:jc w:val="left"/>
              <w:rPr>
                <w:rFonts w:ascii="宋体" w:hAnsi="宋体" w:eastAsia="宋体" w:cs="Times New Roman"/>
                <w:color w:val="000000" w:themeColor="text1"/>
                <w:kern w:val="0"/>
                <w:sz w:val="20"/>
                <w:szCs w:val="20"/>
                <w14:textFill>
                  <w14:solidFill>
                    <w14:schemeClr w14:val="tx1"/>
                  </w14:solidFill>
                </w14:textFill>
              </w:rPr>
            </w:pPr>
          </w:p>
          <w:p w14:paraId="6AD0D81A">
            <w:pPr>
              <w:spacing w:before="164"/>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01</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601打印设备</w:t>
            </w:r>
          </w:p>
        </w:tc>
        <w:tc>
          <w:tcPr>
            <w:tcW w:w="1916" w:type="dxa"/>
            <w:tcBorders>
              <w:top w:val="single" w:color="auto" w:sz="4" w:space="0"/>
              <w:left w:val="single" w:color="auto" w:sz="4" w:space="0"/>
              <w:bottom w:val="single" w:color="auto" w:sz="4" w:space="0"/>
              <w:right w:val="single" w:color="auto" w:sz="4" w:space="0"/>
            </w:tcBorders>
          </w:tcPr>
          <w:p w14:paraId="1C868D62">
            <w:pPr>
              <w:spacing w:before="52"/>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01</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60</w:t>
            </w:r>
            <w:r>
              <w:rPr>
                <w:rFonts w:hint="eastAsia" w:ascii="宋体" w:hAnsi="宋体" w:eastAsia="宋体" w:cs="Times New Roman"/>
                <w:color w:val="000000" w:themeColor="text1"/>
                <w:spacing w:val="1"/>
                <w:kern w:val="0"/>
                <w:sz w:val="20"/>
                <w:szCs w:val="20"/>
                <w14:textFill>
                  <w14:solidFill>
                    <w14:schemeClr w14:val="tx1"/>
                  </w14:solidFill>
                </w14:textFill>
              </w:rPr>
              <w:t>10</w:t>
            </w:r>
            <w:r>
              <w:rPr>
                <w:rFonts w:hint="eastAsia" w:ascii="宋体" w:hAnsi="宋体" w:eastAsia="宋体" w:cs="Times New Roman"/>
                <w:color w:val="000000" w:themeColor="text1"/>
                <w:kern w:val="0"/>
                <w:sz w:val="20"/>
                <w:szCs w:val="20"/>
                <w14:textFill>
                  <w14:solidFill>
                    <w14:schemeClr w14:val="tx1"/>
                  </w14:solidFill>
                </w14:textFill>
              </w:rPr>
              <w:t>1喷墨打</w:t>
            </w:r>
          </w:p>
          <w:p w14:paraId="4FF6417D">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印机</w:t>
            </w:r>
          </w:p>
        </w:tc>
        <w:tc>
          <w:tcPr>
            <w:tcW w:w="3920" w:type="dxa"/>
            <w:tcBorders>
              <w:top w:val="single" w:color="auto" w:sz="4" w:space="0"/>
              <w:left w:val="single" w:color="auto" w:sz="4" w:space="0"/>
              <w:bottom w:val="single" w:color="auto" w:sz="4" w:space="0"/>
              <w:right w:val="single" w:color="auto" w:sz="4" w:space="0"/>
            </w:tcBorders>
          </w:tcPr>
          <w:p w14:paraId="16D55E4B">
            <w:pPr>
              <w:spacing w:before="52" w:line="280" w:lineRule="auto"/>
              <w:ind w:left="7" w:righ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《复印</w:t>
            </w:r>
            <w:r>
              <w:rPr>
                <w:rFonts w:hint="eastAsia" w:ascii="宋体" w:hAnsi="宋体" w:eastAsia="宋体" w:cs="Times New Roman"/>
                <w:color w:val="000000" w:themeColor="text1"/>
                <w:spacing w:val="2"/>
                <w:kern w:val="0"/>
                <w:sz w:val="20"/>
                <w:szCs w:val="20"/>
                <w14:textFill>
                  <w14:solidFill>
                    <w14:schemeClr w14:val="tx1"/>
                  </w14:solidFill>
                </w14:textFill>
              </w:rPr>
              <w:t>机</w:t>
            </w:r>
            <w:r>
              <w:rPr>
                <w:rFonts w:hint="eastAsia" w:ascii="宋体" w:hAnsi="宋体" w:eastAsia="宋体" w:cs="Times New Roman"/>
                <w:color w:val="000000" w:themeColor="text1"/>
                <w:spacing w:val="-58"/>
                <w:kern w:val="0"/>
                <w:sz w:val="20"/>
                <w:szCs w:val="20"/>
                <w14:textFill>
                  <w14:solidFill>
                    <w14:schemeClr w14:val="tx1"/>
                  </w14:solidFill>
                </w14:textFill>
              </w:rPr>
              <w:t>、</w:t>
            </w:r>
            <w:r>
              <w:rPr>
                <w:rFonts w:hint="eastAsia" w:ascii="宋体" w:hAnsi="宋体" w:eastAsia="宋体" w:cs="Times New Roman"/>
                <w:color w:val="000000" w:themeColor="text1"/>
                <w:spacing w:val="2"/>
                <w:kern w:val="0"/>
                <w:sz w:val="20"/>
                <w:szCs w:val="20"/>
                <w14:textFill>
                  <w14:solidFill>
                    <w14:schemeClr w14:val="tx1"/>
                  </w14:solidFill>
                </w14:textFill>
              </w:rPr>
              <w:t>打</w:t>
            </w:r>
            <w:r>
              <w:rPr>
                <w:rFonts w:hint="eastAsia" w:ascii="宋体" w:hAnsi="宋体" w:eastAsia="宋体" w:cs="Times New Roman"/>
                <w:color w:val="000000" w:themeColor="text1"/>
                <w:kern w:val="0"/>
                <w:sz w:val="20"/>
                <w:szCs w:val="20"/>
                <w14:textFill>
                  <w14:solidFill>
                    <w14:schemeClr w14:val="tx1"/>
                  </w14:solidFill>
                </w14:textFill>
              </w:rPr>
              <w:t>印机</w:t>
            </w:r>
            <w:r>
              <w:rPr>
                <w:rFonts w:hint="eastAsia" w:ascii="宋体" w:hAnsi="宋体" w:eastAsia="宋体" w:cs="Times New Roman"/>
                <w:color w:val="000000" w:themeColor="text1"/>
                <w:spacing w:val="2"/>
                <w:kern w:val="0"/>
                <w:sz w:val="20"/>
                <w:szCs w:val="20"/>
                <w14:textFill>
                  <w14:solidFill>
                    <w14:schemeClr w14:val="tx1"/>
                  </w14:solidFill>
                </w14:textFill>
              </w:rPr>
              <w:t>和</w:t>
            </w:r>
            <w:r>
              <w:rPr>
                <w:rFonts w:hint="eastAsia" w:ascii="宋体" w:hAnsi="宋体" w:eastAsia="宋体" w:cs="Times New Roman"/>
                <w:color w:val="000000" w:themeColor="text1"/>
                <w:kern w:val="0"/>
                <w:sz w:val="20"/>
                <w:szCs w:val="20"/>
                <w14:textFill>
                  <w14:solidFill>
                    <w14:schemeClr w14:val="tx1"/>
                  </w14:solidFill>
                </w14:textFill>
              </w:rPr>
              <w:t>传真</w:t>
            </w:r>
            <w:r>
              <w:rPr>
                <w:rFonts w:hint="eastAsia" w:ascii="宋体" w:hAnsi="宋体" w:eastAsia="宋体" w:cs="Times New Roman"/>
                <w:color w:val="000000" w:themeColor="text1"/>
                <w:spacing w:val="2"/>
                <w:kern w:val="0"/>
                <w:sz w:val="20"/>
                <w:szCs w:val="20"/>
                <w14:textFill>
                  <w14:solidFill>
                    <w14:schemeClr w14:val="tx1"/>
                  </w14:solidFill>
                </w14:textFill>
              </w:rPr>
              <w:t>机</w:t>
            </w:r>
            <w:r>
              <w:rPr>
                <w:rFonts w:hint="eastAsia" w:ascii="宋体" w:hAnsi="宋体" w:eastAsia="宋体" w:cs="Times New Roman"/>
                <w:color w:val="000000" w:themeColor="text1"/>
                <w:kern w:val="0"/>
                <w:sz w:val="20"/>
                <w:szCs w:val="20"/>
                <w14:textFill>
                  <w14:solidFill>
                    <w14:schemeClr w14:val="tx1"/>
                  </w14:solidFill>
                </w14:textFill>
              </w:rPr>
              <w:t>能效限定值及</w:t>
            </w:r>
            <w:r>
              <w:rPr>
                <w:rFonts w:hint="eastAsia" w:ascii="宋体" w:hAnsi="宋体" w:eastAsia="宋体" w:cs="Times New Roman"/>
                <w:color w:val="000000" w:themeColor="text1"/>
                <w:spacing w:val="2"/>
                <w:kern w:val="0"/>
                <w:sz w:val="20"/>
                <w:szCs w:val="20"/>
                <w14:textFill>
                  <w14:solidFill>
                    <w14:schemeClr w14:val="tx1"/>
                  </w14:solidFill>
                </w14:textFill>
              </w:rPr>
              <w:t>能</w:t>
            </w:r>
            <w:r>
              <w:rPr>
                <w:rFonts w:hint="eastAsia" w:ascii="宋体" w:hAnsi="宋体" w:eastAsia="宋体" w:cs="Times New Roman"/>
                <w:color w:val="000000" w:themeColor="text1"/>
                <w:kern w:val="0"/>
                <w:sz w:val="20"/>
                <w:szCs w:val="20"/>
                <w14:textFill>
                  <w14:solidFill>
                    <w14:schemeClr w14:val="tx1"/>
                  </w14:solidFill>
                </w14:textFill>
              </w:rPr>
              <w:t>效等</w:t>
            </w:r>
            <w:r>
              <w:rPr>
                <w:rFonts w:hint="eastAsia" w:ascii="宋体" w:hAnsi="宋体" w:eastAsia="宋体" w:cs="Times New Roman"/>
                <w:color w:val="000000" w:themeColor="text1"/>
                <w:spacing w:val="2"/>
                <w:kern w:val="0"/>
                <w:sz w:val="20"/>
                <w:szCs w:val="20"/>
                <w14:textFill>
                  <w14:solidFill>
                    <w14:schemeClr w14:val="tx1"/>
                  </w14:solidFill>
                </w14:textFill>
              </w:rPr>
              <w:t>级</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21</w:t>
            </w:r>
            <w:r>
              <w:rPr>
                <w:rFonts w:hint="eastAsia" w:ascii="宋体" w:hAnsi="宋体" w:eastAsia="宋体" w:cs="Times New Roman"/>
                <w:color w:val="000000" w:themeColor="text1"/>
                <w:kern w:val="0"/>
                <w:sz w:val="20"/>
                <w:szCs w:val="20"/>
                <w14:textFill>
                  <w14:solidFill>
                    <w14:schemeClr w14:val="tx1"/>
                  </w14:solidFill>
                </w14:textFill>
              </w:rPr>
              <w:t>52</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w:t>
            </w:r>
          </w:p>
        </w:tc>
      </w:tr>
      <w:tr w14:paraId="7644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574" w:type="dxa"/>
            <w:vMerge w:val="continue"/>
            <w:tcBorders>
              <w:top w:val="nil"/>
              <w:left w:val="single" w:color="auto" w:sz="4" w:space="0"/>
              <w:bottom w:val="single" w:color="auto" w:sz="4" w:space="0"/>
              <w:right w:val="single" w:color="auto" w:sz="4" w:space="0"/>
            </w:tcBorders>
            <w:vAlign w:val="center"/>
          </w:tcPr>
          <w:p w14:paraId="200EA53F">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single" w:color="auto" w:sz="4" w:space="0"/>
              <w:bottom w:val="single" w:color="auto" w:sz="4" w:space="0"/>
              <w:right w:val="single" w:color="auto" w:sz="4" w:space="0"/>
            </w:tcBorders>
            <w:vAlign w:val="center"/>
          </w:tcPr>
          <w:p w14:paraId="29C47084">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vMerge w:val="continue"/>
            <w:tcBorders>
              <w:top w:val="nil"/>
              <w:left w:val="single" w:color="auto" w:sz="4" w:space="0"/>
              <w:bottom w:val="single" w:color="auto" w:sz="4" w:space="0"/>
              <w:right w:val="single" w:color="auto" w:sz="4" w:space="0"/>
            </w:tcBorders>
            <w:vAlign w:val="center"/>
          </w:tcPr>
          <w:p w14:paraId="1821E2E0">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6" w:type="dxa"/>
            <w:tcBorders>
              <w:top w:val="single" w:color="auto" w:sz="4" w:space="0"/>
              <w:left w:val="single" w:color="auto" w:sz="4" w:space="0"/>
              <w:bottom w:val="single" w:color="auto" w:sz="4" w:space="0"/>
              <w:right w:val="single" w:color="auto" w:sz="4" w:space="0"/>
            </w:tcBorders>
          </w:tcPr>
          <w:p w14:paraId="67D24EC5">
            <w:pPr>
              <w:spacing w:before="52"/>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01</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60</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02激光</w:t>
            </w:r>
          </w:p>
          <w:p w14:paraId="7F0C4A4F">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打印机</w:t>
            </w:r>
          </w:p>
        </w:tc>
        <w:tc>
          <w:tcPr>
            <w:tcW w:w="3920" w:type="dxa"/>
            <w:tcBorders>
              <w:top w:val="single" w:color="auto" w:sz="4" w:space="0"/>
              <w:left w:val="single" w:color="auto" w:sz="4" w:space="0"/>
              <w:bottom w:val="single" w:color="auto" w:sz="4" w:space="0"/>
              <w:right w:val="single" w:color="auto" w:sz="4" w:space="0"/>
            </w:tcBorders>
          </w:tcPr>
          <w:p w14:paraId="3974EDAC">
            <w:pPr>
              <w:spacing w:before="52" w:line="280" w:lineRule="auto"/>
              <w:ind w:left="7" w:righ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《复印</w:t>
            </w:r>
            <w:r>
              <w:rPr>
                <w:rFonts w:hint="eastAsia" w:ascii="宋体" w:hAnsi="宋体" w:eastAsia="宋体" w:cs="Times New Roman"/>
                <w:color w:val="000000" w:themeColor="text1"/>
                <w:spacing w:val="2"/>
                <w:kern w:val="0"/>
                <w:sz w:val="20"/>
                <w:szCs w:val="20"/>
                <w14:textFill>
                  <w14:solidFill>
                    <w14:schemeClr w14:val="tx1"/>
                  </w14:solidFill>
                </w14:textFill>
              </w:rPr>
              <w:t>机</w:t>
            </w:r>
            <w:r>
              <w:rPr>
                <w:rFonts w:hint="eastAsia" w:ascii="宋体" w:hAnsi="宋体" w:eastAsia="宋体" w:cs="Times New Roman"/>
                <w:color w:val="000000" w:themeColor="text1"/>
                <w:spacing w:val="-58"/>
                <w:kern w:val="0"/>
                <w:sz w:val="20"/>
                <w:szCs w:val="20"/>
                <w14:textFill>
                  <w14:solidFill>
                    <w14:schemeClr w14:val="tx1"/>
                  </w14:solidFill>
                </w14:textFill>
              </w:rPr>
              <w:t>、</w:t>
            </w:r>
            <w:r>
              <w:rPr>
                <w:rFonts w:hint="eastAsia" w:ascii="宋体" w:hAnsi="宋体" w:eastAsia="宋体" w:cs="Times New Roman"/>
                <w:color w:val="000000" w:themeColor="text1"/>
                <w:spacing w:val="2"/>
                <w:kern w:val="0"/>
                <w:sz w:val="20"/>
                <w:szCs w:val="20"/>
                <w14:textFill>
                  <w14:solidFill>
                    <w14:schemeClr w14:val="tx1"/>
                  </w14:solidFill>
                </w14:textFill>
              </w:rPr>
              <w:t>打</w:t>
            </w:r>
            <w:r>
              <w:rPr>
                <w:rFonts w:hint="eastAsia" w:ascii="宋体" w:hAnsi="宋体" w:eastAsia="宋体" w:cs="Times New Roman"/>
                <w:color w:val="000000" w:themeColor="text1"/>
                <w:kern w:val="0"/>
                <w:sz w:val="20"/>
                <w:szCs w:val="20"/>
                <w14:textFill>
                  <w14:solidFill>
                    <w14:schemeClr w14:val="tx1"/>
                  </w14:solidFill>
                </w14:textFill>
              </w:rPr>
              <w:t>印机</w:t>
            </w:r>
            <w:r>
              <w:rPr>
                <w:rFonts w:hint="eastAsia" w:ascii="宋体" w:hAnsi="宋体" w:eastAsia="宋体" w:cs="Times New Roman"/>
                <w:color w:val="000000" w:themeColor="text1"/>
                <w:spacing w:val="2"/>
                <w:kern w:val="0"/>
                <w:sz w:val="20"/>
                <w:szCs w:val="20"/>
                <w14:textFill>
                  <w14:solidFill>
                    <w14:schemeClr w14:val="tx1"/>
                  </w14:solidFill>
                </w14:textFill>
              </w:rPr>
              <w:t>和</w:t>
            </w:r>
            <w:r>
              <w:rPr>
                <w:rFonts w:hint="eastAsia" w:ascii="宋体" w:hAnsi="宋体" w:eastAsia="宋体" w:cs="Times New Roman"/>
                <w:color w:val="000000" w:themeColor="text1"/>
                <w:kern w:val="0"/>
                <w:sz w:val="20"/>
                <w:szCs w:val="20"/>
                <w14:textFill>
                  <w14:solidFill>
                    <w14:schemeClr w14:val="tx1"/>
                  </w14:solidFill>
                </w14:textFill>
              </w:rPr>
              <w:t>传真</w:t>
            </w:r>
            <w:r>
              <w:rPr>
                <w:rFonts w:hint="eastAsia" w:ascii="宋体" w:hAnsi="宋体" w:eastAsia="宋体" w:cs="Times New Roman"/>
                <w:color w:val="000000" w:themeColor="text1"/>
                <w:spacing w:val="2"/>
                <w:kern w:val="0"/>
                <w:sz w:val="20"/>
                <w:szCs w:val="20"/>
                <w14:textFill>
                  <w14:solidFill>
                    <w14:schemeClr w14:val="tx1"/>
                  </w14:solidFill>
                </w14:textFill>
              </w:rPr>
              <w:t>机</w:t>
            </w:r>
            <w:r>
              <w:rPr>
                <w:rFonts w:hint="eastAsia" w:ascii="宋体" w:hAnsi="宋体" w:eastAsia="宋体" w:cs="Times New Roman"/>
                <w:color w:val="000000" w:themeColor="text1"/>
                <w:kern w:val="0"/>
                <w:sz w:val="20"/>
                <w:szCs w:val="20"/>
                <w14:textFill>
                  <w14:solidFill>
                    <w14:schemeClr w14:val="tx1"/>
                  </w14:solidFill>
                </w14:textFill>
              </w:rPr>
              <w:t>能效限定值及</w:t>
            </w:r>
            <w:r>
              <w:rPr>
                <w:rFonts w:hint="eastAsia" w:ascii="宋体" w:hAnsi="宋体" w:eastAsia="宋体" w:cs="Times New Roman"/>
                <w:color w:val="000000" w:themeColor="text1"/>
                <w:spacing w:val="2"/>
                <w:kern w:val="0"/>
                <w:sz w:val="20"/>
                <w:szCs w:val="20"/>
                <w14:textFill>
                  <w14:solidFill>
                    <w14:schemeClr w14:val="tx1"/>
                  </w14:solidFill>
                </w14:textFill>
              </w:rPr>
              <w:t>能</w:t>
            </w:r>
            <w:r>
              <w:rPr>
                <w:rFonts w:hint="eastAsia" w:ascii="宋体" w:hAnsi="宋体" w:eastAsia="宋体" w:cs="Times New Roman"/>
                <w:color w:val="000000" w:themeColor="text1"/>
                <w:kern w:val="0"/>
                <w:sz w:val="20"/>
                <w:szCs w:val="20"/>
                <w14:textFill>
                  <w14:solidFill>
                    <w14:schemeClr w14:val="tx1"/>
                  </w14:solidFill>
                </w14:textFill>
              </w:rPr>
              <w:t>效等</w:t>
            </w:r>
            <w:r>
              <w:rPr>
                <w:rFonts w:hint="eastAsia" w:ascii="宋体" w:hAnsi="宋体" w:eastAsia="宋体" w:cs="Times New Roman"/>
                <w:color w:val="000000" w:themeColor="text1"/>
                <w:spacing w:val="2"/>
                <w:kern w:val="0"/>
                <w:sz w:val="20"/>
                <w:szCs w:val="20"/>
                <w14:textFill>
                  <w14:solidFill>
                    <w14:schemeClr w14:val="tx1"/>
                  </w14:solidFill>
                </w14:textFill>
              </w:rPr>
              <w:t>级</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21</w:t>
            </w:r>
            <w:r>
              <w:rPr>
                <w:rFonts w:hint="eastAsia" w:ascii="宋体" w:hAnsi="宋体" w:eastAsia="宋体" w:cs="Times New Roman"/>
                <w:color w:val="000000" w:themeColor="text1"/>
                <w:kern w:val="0"/>
                <w:sz w:val="20"/>
                <w:szCs w:val="20"/>
                <w14:textFill>
                  <w14:solidFill>
                    <w14:schemeClr w14:val="tx1"/>
                  </w14:solidFill>
                </w14:textFill>
              </w:rPr>
              <w:t>52</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w:t>
            </w:r>
          </w:p>
        </w:tc>
      </w:tr>
      <w:tr w14:paraId="0DA1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574" w:type="dxa"/>
            <w:vMerge w:val="continue"/>
            <w:tcBorders>
              <w:top w:val="nil"/>
              <w:left w:val="single" w:color="auto" w:sz="4" w:space="0"/>
              <w:bottom w:val="single" w:color="auto" w:sz="4" w:space="0"/>
              <w:right w:val="single" w:color="auto" w:sz="4" w:space="0"/>
            </w:tcBorders>
            <w:vAlign w:val="center"/>
          </w:tcPr>
          <w:p w14:paraId="13192E02">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single" w:color="auto" w:sz="4" w:space="0"/>
              <w:bottom w:val="single" w:color="auto" w:sz="4" w:space="0"/>
              <w:right w:val="single" w:color="auto" w:sz="4" w:space="0"/>
            </w:tcBorders>
            <w:vAlign w:val="center"/>
          </w:tcPr>
          <w:p w14:paraId="00215869">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vMerge w:val="continue"/>
            <w:tcBorders>
              <w:top w:val="nil"/>
              <w:left w:val="single" w:color="auto" w:sz="4" w:space="0"/>
              <w:bottom w:val="single" w:color="auto" w:sz="4" w:space="0"/>
              <w:right w:val="single" w:color="auto" w:sz="4" w:space="0"/>
            </w:tcBorders>
            <w:vAlign w:val="center"/>
          </w:tcPr>
          <w:p w14:paraId="68B8FCCF">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6" w:type="dxa"/>
            <w:tcBorders>
              <w:top w:val="single" w:color="auto" w:sz="4" w:space="0"/>
              <w:left w:val="single" w:color="auto" w:sz="4" w:space="0"/>
              <w:bottom w:val="single" w:color="auto" w:sz="4" w:space="0"/>
              <w:right w:val="single" w:color="auto" w:sz="4" w:space="0"/>
            </w:tcBorders>
          </w:tcPr>
          <w:p w14:paraId="43650155">
            <w:pPr>
              <w:spacing w:before="52"/>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01</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60</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04针式</w:t>
            </w:r>
          </w:p>
          <w:p w14:paraId="56B2C19B">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打印机</w:t>
            </w:r>
          </w:p>
        </w:tc>
        <w:tc>
          <w:tcPr>
            <w:tcW w:w="3920" w:type="dxa"/>
            <w:tcBorders>
              <w:top w:val="single" w:color="auto" w:sz="4" w:space="0"/>
              <w:left w:val="single" w:color="auto" w:sz="4" w:space="0"/>
              <w:bottom w:val="single" w:color="auto" w:sz="4" w:space="0"/>
              <w:right w:val="single" w:color="auto" w:sz="4" w:space="0"/>
            </w:tcBorders>
          </w:tcPr>
          <w:p w14:paraId="3C8E046B">
            <w:pPr>
              <w:spacing w:before="52" w:line="280" w:lineRule="auto"/>
              <w:ind w:left="7" w:righ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《复印</w:t>
            </w:r>
            <w:r>
              <w:rPr>
                <w:rFonts w:hint="eastAsia" w:ascii="宋体" w:hAnsi="宋体" w:eastAsia="宋体" w:cs="Times New Roman"/>
                <w:color w:val="000000" w:themeColor="text1"/>
                <w:spacing w:val="2"/>
                <w:kern w:val="0"/>
                <w:sz w:val="20"/>
                <w:szCs w:val="20"/>
                <w14:textFill>
                  <w14:solidFill>
                    <w14:schemeClr w14:val="tx1"/>
                  </w14:solidFill>
                </w14:textFill>
              </w:rPr>
              <w:t>机</w:t>
            </w:r>
            <w:r>
              <w:rPr>
                <w:rFonts w:hint="eastAsia" w:ascii="宋体" w:hAnsi="宋体" w:eastAsia="宋体" w:cs="Times New Roman"/>
                <w:color w:val="000000" w:themeColor="text1"/>
                <w:spacing w:val="-58"/>
                <w:kern w:val="0"/>
                <w:sz w:val="20"/>
                <w:szCs w:val="20"/>
                <w14:textFill>
                  <w14:solidFill>
                    <w14:schemeClr w14:val="tx1"/>
                  </w14:solidFill>
                </w14:textFill>
              </w:rPr>
              <w:t>、</w:t>
            </w:r>
            <w:r>
              <w:rPr>
                <w:rFonts w:hint="eastAsia" w:ascii="宋体" w:hAnsi="宋体" w:eastAsia="宋体" w:cs="Times New Roman"/>
                <w:color w:val="000000" w:themeColor="text1"/>
                <w:spacing w:val="2"/>
                <w:kern w:val="0"/>
                <w:sz w:val="20"/>
                <w:szCs w:val="20"/>
                <w14:textFill>
                  <w14:solidFill>
                    <w14:schemeClr w14:val="tx1"/>
                  </w14:solidFill>
                </w14:textFill>
              </w:rPr>
              <w:t>打</w:t>
            </w:r>
            <w:r>
              <w:rPr>
                <w:rFonts w:hint="eastAsia" w:ascii="宋体" w:hAnsi="宋体" w:eastAsia="宋体" w:cs="Times New Roman"/>
                <w:color w:val="000000" w:themeColor="text1"/>
                <w:kern w:val="0"/>
                <w:sz w:val="20"/>
                <w:szCs w:val="20"/>
                <w14:textFill>
                  <w14:solidFill>
                    <w14:schemeClr w14:val="tx1"/>
                  </w14:solidFill>
                </w14:textFill>
              </w:rPr>
              <w:t>印机</w:t>
            </w:r>
            <w:r>
              <w:rPr>
                <w:rFonts w:hint="eastAsia" w:ascii="宋体" w:hAnsi="宋体" w:eastAsia="宋体" w:cs="Times New Roman"/>
                <w:color w:val="000000" w:themeColor="text1"/>
                <w:spacing w:val="2"/>
                <w:kern w:val="0"/>
                <w:sz w:val="20"/>
                <w:szCs w:val="20"/>
                <w14:textFill>
                  <w14:solidFill>
                    <w14:schemeClr w14:val="tx1"/>
                  </w14:solidFill>
                </w14:textFill>
              </w:rPr>
              <w:t>和</w:t>
            </w:r>
            <w:r>
              <w:rPr>
                <w:rFonts w:hint="eastAsia" w:ascii="宋体" w:hAnsi="宋体" w:eastAsia="宋体" w:cs="Times New Roman"/>
                <w:color w:val="000000" w:themeColor="text1"/>
                <w:kern w:val="0"/>
                <w:sz w:val="20"/>
                <w:szCs w:val="20"/>
                <w14:textFill>
                  <w14:solidFill>
                    <w14:schemeClr w14:val="tx1"/>
                  </w14:solidFill>
                </w14:textFill>
              </w:rPr>
              <w:t>传真</w:t>
            </w:r>
            <w:r>
              <w:rPr>
                <w:rFonts w:hint="eastAsia" w:ascii="宋体" w:hAnsi="宋体" w:eastAsia="宋体" w:cs="Times New Roman"/>
                <w:color w:val="000000" w:themeColor="text1"/>
                <w:spacing w:val="2"/>
                <w:kern w:val="0"/>
                <w:sz w:val="20"/>
                <w:szCs w:val="20"/>
                <w14:textFill>
                  <w14:solidFill>
                    <w14:schemeClr w14:val="tx1"/>
                  </w14:solidFill>
                </w14:textFill>
              </w:rPr>
              <w:t>机</w:t>
            </w:r>
            <w:r>
              <w:rPr>
                <w:rFonts w:hint="eastAsia" w:ascii="宋体" w:hAnsi="宋体" w:eastAsia="宋体" w:cs="Times New Roman"/>
                <w:color w:val="000000" w:themeColor="text1"/>
                <w:kern w:val="0"/>
                <w:sz w:val="20"/>
                <w:szCs w:val="20"/>
                <w14:textFill>
                  <w14:solidFill>
                    <w14:schemeClr w14:val="tx1"/>
                  </w14:solidFill>
                </w14:textFill>
              </w:rPr>
              <w:t>能效限定值及</w:t>
            </w:r>
            <w:r>
              <w:rPr>
                <w:rFonts w:hint="eastAsia" w:ascii="宋体" w:hAnsi="宋体" w:eastAsia="宋体" w:cs="Times New Roman"/>
                <w:color w:val="000000" w:themeColor="text1"/>
                <w:spacing w:val="2"/>
                <w:kern w:val="0"/>
                <w:sz w:val="20"/>
                <w:szCs w:val="20"/>
                <w14:textFill>
                  <w14:solidFill>
                    <w14:schemeClr w14:val="tx1"/>
                  </w14:solidFill>
                </w14:textFill>
              </w:rPr>
              <w:t>能</w:t>
            </w:r>
            <w:r>
              <w:rPr>
                <w:rFonts w:hint="eastAsia" w:ascii="宋体" w:hAnsi="宋体" w:eastAsia="宋体" w:cs="Times New Roman"/>
                <w:color w:val="000000" w:themeColor="text1"/>
                <w:kern w:val="0"/>
                <w:sz w:val="20"/>
                <w:szCs w:val="20"/>
                <w14:textFill>
                  <w14:solidFill>
                    <w14:schemeClr w14:val="tx1"/>
                  </w14:solidFill>
                </w14:textFill>
              </w:rPr>
              <w:t>效等</w:t>
            </w:r>
            <w:r>
              <w:rPr>
                <w:rFonts w:hint="eastAsia" w:ascii="宋体" w:hAnsi="宋体" w:eastAsia="宋体" w:cs="Times New Roman"/>
                <w:color w:val="000000" w:themeColor="text1"/>
                <w:spacing w:val="2"/>
                <w:kern w:val="0"/>
                <w:sz w:val="20"/>
                <w:szCs w:val="20"/>
                <w14:textFill>
                  <w14:solidFill>
                    <w14:schemeClr w14:val="tx1"/>
                  </w14:solidFill>
                </w14:textFill>
              </w:rPr>
              <w:t>级</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21</w:t>
            </w:r>
            <w:r>
              <w:rPr>
                <w:rFonts w:hint="eastAsia" w:ascii="宋体" w:hAnsi="宋体" w:eastAsia="宋体" w:cs="Times New Roman"/>
                <w:color w:val="000000" w:themeColor="text1"/>
                <w:kern w:val="0"/>
                <w:sz w:val="20"/>
                <w:szCs w:val="20"/>
                <w14:textFill>
                  <w14:solidFill>
                    <w14:schemeClr w14:val="tx1"/>
                  </w14:solidFill>
                </w14:textFill>
              </w:rPr>
              <w:t>52</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w:t>
            </w:r>
          </w:p>
        </w:tc>
      </w:tr>
      <w:tr w14:paraId="7C59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574" w:type="dxa"/>
            <w:vMerge w:val="continue"/>
            <w:tcBorders>
              <w:top w:val="nil"/>
              <w:left w:val="single" w:color="auto" w:sz="4" w:space="0"/>
              <w:bottom w:val="single" w:color="auto" w:sz="4" w:space="0"/>
              <w:right w:val="single" w:color="auto" w:sz="4" w:space="0"/>
            </w:tcBorders>
            <w:vAlign w:val="center"/>
          </w:tcPr>
          <w:p w14:paraId="0BCFAEE7">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single" w:color="auto" w:sz="4" w:space="0"/>
              <w:bottom w:val="single" w:color="auto" w:sz="4" w:space="0"/>
              <w:right w:val="single" w:color="auto" w:sz="4" w:space="0"/>
            </w:tcBorders>
            <w:vAlign w:val="center"/>
          </w:tcPr>
          <w:p w14:paraId="1956D1D6">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4736269">
            <w:pPr>
              <w:spacing w:before="2"/>
              <w:jc w:val="left"/>
              <w:rPr>
                <w:rFonts w:ascii="宋体" w:hAnsi="宋体" w:eastAsia="宋体" w:cs="Times New Roman"/>
                <w:color w:val="000000" w:themeColor="text1"/>
                <w:kern w:val="0"/>
                <w:sz w:val="17"/>
                <w:szCs w:val="17"/>
                <w14:textFill>
                  <w14:solidFill>
                    <w14:schemeClr w14:val="tx1"/>
                  </w14:solidFill>
                </w14:textFill>
              </w:rPr>
            </w:pPr>
          </w:p>
          <w:p w14:paraId="56ADFB9F">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01</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604显示设备</w:t>
            </w:r>
          </w:p>
        </w:tc>
        <w:tc>
          <w:tcPr>
            <w:tcW w:w="1916" w:type="dxa"/>
            <w:tcBorders>
              <w:top w:val="single" w:color="auto" w:sz="4" w:space="0"/>
              <w:left w:val="single" w:color="auto" w:sz="4" w:space="0"/>
              <w:bottom w:val="single" w:color="auto" w:sz="4" w:space="0"/>
              <w:right w:val="single" w:color="auto" w:sz="4" w:space="0"/>
            </w:tcBorders>
          </w:tcPr>
          <w:p w14:paraId="51EE7CF2">
            <w:pPr>
              <w:spacing w:before="68"/>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01</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60</w:t>
            </w:r>
            <w:r>
              <w:rPr>
                <w:rFonts w:hint="eastAsia" w:ascii="宋体" w:hAnsi="宋体" w:eastAsia="宋体" w:cs="Times New Roman"/>
                <w:color w:val="000000" w:themeColor="text1"/>
                <w:spacing w:val="1"/>
                <w:kern w:val="0"/>
                <w:sz w:val="20"/>
                <w:szCs w:val="20"/>
                <w14:textFill>
                  <w14:solidFill>
                    <w14:schemeClr w14:val="tx1"/>
                  </w14:solidFill>
                </w14:textFill>
              </w:rPr>
              <w:t>4</w:t>
            </w:r>
            <w:r>
              <w:rPr>
                <w:rFonts w:hint="eastAsia" w:ascii="宋体" w:hAnsi="宋体" w:eastAsia="宋体" w:cs="Times New Roman"/>
                <w:color w:val="000000" w:themeColor="text1"/>
                <w:kern w:val="0"/>
                <w:sz w:val="20"/>
                <w:szCs w:val="20"/>
                <w14:textFill>
                  <w14:solidFill>
                    <w14:schemeClr w14:val="tx1"/>
                  </w14:solidFill>
                </w14:textFill>
              </w:rPr>
              <w:t>01液晶</w:t>
            </w:r>
          </w:p>
          <w:p w14:paraId="0A7D7A7C">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显示器</w:t>
            </w:r>
          </w:p>
        </w:tc>
        <w:tc>
          <w:tcPr>
            <w:tcW w:w="3920" w:type="dxa"/>
            <w:tcBorders>
              <w:top w:val="single" w:color="auto" w:sz="4" w:space="0"/>
              <w:left w:val="single" w:color="auto" w:sz="4" w:space="0"/>
              <w:bottom w:val="single" w:color="auto" w:sz="4" w:space="0"/>
              <w:right w:val="single" w:color="auto" w:sz="4" w:space="0"/>
            </w:tcBorders>
          </w:tcPr>
          <w:p w14:paraId="22E0A35A">
            <w:pPr>
              <w:spacing w:before="68"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《计算机显示器能效限</w:t>
            </w:r>
            <w:r>
              <w:rPr>
                <w:rFonts w:hint="eastAsia" w:ascii="宋体" w:hAnsi="宋体" w:eastAsia="宋体" w:cs="Times New Roman"/>
                <w:color w:val="000000" w:themeColor="text1"/>
                <w:spacing w:val="9"/>
                <w:kern w:val="0"/>
                <w:sz w:val="20"/>
                <w:szCs w:val="20"/>
                <w14:textFill>
                  <w14:solidFill>
                    <w14:schemeClr w14:val="tx1"/>
                  </w14:solidFill>
                </w14:textFill>
              </w:rPr>
              <w:t>定</w:t>
            </w:r>
            <w:r>
              <w:rPr>
                <w:rFonts w:hint="eastAsia" w:ascii="宋体" w:hAnsi="宋体" w:eastAsia="宋体" w:cs="Times New Roman"/>
                <w:color w:val="000000" w:themeColor="text1"/>
                <w:spacing w:val="12"/>
                <w:kern w:val="0"/>
                <w:sz w:val="20"/>
                <w:szCs w:val="20"/>
                <w14:textFill>
                  <w14:solidFill>
                    <w14:schemeClr w14:val="tx1"/>
                  </w14:solidFill>
                </w14:textFill>
              </w:rPr>
              <w:t>值及</w:t>
            </w:r>
            <w:r>
              <w:rPr>
                <w:rFonts w:hint="eastAsia" w:ascii="宋体" w:hAnsi="宋体" w:eastAsia="宋体" w:cs="Times New Roman"/>
                <w:color w:val="000000" w:themeColor="text1"/>
                <w:kern w:val="0"/>
                <w:sz w:val="20"/>
                <w:szCs w:val="20"/>
                <w14:textFill>
                  <w14:solidFill>
                    <w14:schemeClr w14:val="tx1"/>
                  </w14:solidFill>
                </w14:textFill>
              </w:rPr>
              <w:t>能效等级</w:t>
            </w:r>
            <w:r>
              <w:rPr>
                <w:rFonts w:hint="eastAsia" w:ascii="宋体" w:hAnsi="宋体" w:eastAsia="宋体" w:cs="Times New Roman"/>
                <w:color w:val="000000" w:themeColor="text1"/>
                <w:spacing w:val="2"/>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21</w:t>
            </w:r>
            <w:r>
              <w:rPr>
                <w:rFonts w:hint="eastAsia" w:ascii="宋体" w:hAnsi="宋体" w:eastAsia="宋体" w:cs="Times New Roman"/>
                <w:color w:val="000000" w:themeColor="text1"/>
                <w:kern w:val="0"/>
                <w:sz w:val="20"/>
                <w:szCs w:val="20"/>
                <w14:textFill>
                  <w14:solidFill>
                    <w14:schemeClr w14:val="tx1"/>
                  </w14:solidFill>
                </w14:textFill>
              </w:rPr>
              <w:t>52</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w:t>
            </w:r>
          </w:p>
        </w:tc>
      </w:tr>
      <w:tr w14:paraId="71C1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trPr>
        <w:tc>
          <w:tcPr>
            <w:tcW w:w="574" w:type="dxa"/>
            <w:vMerge w:val="continue"/>
            <w:tcBorders>
              <w:top w:val="nil"/>
              <w:left w:val="single" w:color="auto" w:sz="4" w:space="0"/>
              <w:bottom w:val="single" w:color="auto" w:sz="4" w:space="0"/>
              <w:right w:val="single" w:color="auto" w:sz="4" w:space="0"/>
            </w:tcBorders>
            <w:vAlign w:val="center"/>
          </w:tcPr>
          <w:p w14:paraId="609E38F6">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single" w:color="auto" w:sz="4" w:space="0"/>
              <w:bottom w:val="single" w:color="auto" w:sz="4" w:space="0"/>
              <w:right w:val="single" w:color="auto" w:sz="4" w:space="0"/>
            </w:tcBorders>
            <w:vAlign w:val="center"/>
          </w:tcPr>
          <w:p w14:paraId="1B664B03">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EEBF889">
            <w:pPr>
              <w:spacing w:before="8"/>
              <w:jc w:val="left"/>
              <w:rPr>
                <w:rFonts w:ascii="宋体" w:hAnsi="宋体" w:eastAsia="宋体" w:cs="Times New Roman"/>
                <w:color w:val="000000" w:themeColor="text1"/>
                <w:kern w:val="0"/>
                <w:sz w:val="27"/>
                <w:szCs w:val="27"/>
                <w14:textFill>
                  <w14:solidFill>
                    <w14:schemeClr w14:val="tx1"/>
                  </w14:solidFill>
                </w14:textFill>
              </w:rPr>
            </w:pPr>
          </w:p>
          <w:p w14:paraId="07400EE3">
            <w:pPr>
              <w:spacing w:line="280" w:lineRule="auto"/>
              <w:ind w:left="7" w:right="5"/>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01</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609图形图像输入设备</w:t>
            </w:r>
          </w:p>
        </w:tc>
        <w:tc>
          <w:tcPr>
            <w:tcW w:w="1916" w:type="dxa"/>
            <w:tcBorders>
              <w:top w:val="single" w:color="auto" w:sz="4" w:space="0"/>
              <w:left w:val="single" w:color="auto" w:sz="4" w:space="0"/>
              <w:bottom w:val="single" w:color="auto" w:sz="4" w:space="0"/>
              <w:right w:val="single" w:color="auto" w:sz="4" w:space="0"/>
            </w:tcBorders>
          </w:tcPr>
          <w:p w14:paraId="3CDDC69B">
            <w:pPr>
              <w:jc w:val="left"/>
              <w:rPr>
                <w:rFonts w:ascii="宋体" w:hAnsi="宋体" w:eastAsia="宋体" w:cs="Times New Roman"/>
                <w:color w:val="000000" w:themeColor="text1"/>
                <w:kern w:val="0"/>
                <w:sz w:val="20"/>
                <w:szCs w:val="20"/>
                <w14:textFill>
                  <w14:solidFill>
                    <w14:schemeClr w14:val="tx1"/>
                  </w14:solidFill>
                </w14:textFill>
              </w:rPr>
            </w:pPr>
          </w:p>
          <w:p w14:paraId="2C6D4B91">
            <w:pPr>
              <w:spacing w:before="7"/>
              <w:jc w:val="left"/>
              <w:rPr>
                <w:rFonts w:ascii="宋体" w:hAnsi="宋体" w:eastAsia="宋体" w:cs="Times New Roman"/>
                <w:color w:val="000000" w:themeColor="text1"/>
                <w:kern w:val="0"/>
                <w:sz w:val="19"/>
                <w:szCs w:val="19"/>
                <w14:textFill>
                  <w14:solidFill>
                    <w14:schemeClr w14:val="tx1"/>
                  </w14:solidFill>
                </w14:textFill>
              </w:rPr>
            </w:pPr>
          </w:p>
          <w:p w14:paraId="0E8E0BA8">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01</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60</w:t>
            </w:r>
            <w:r>
              <w:rPr>
                <w:rFonts w:hint="eastAsia" w:ascii="宋体" w:hAnsi="宋体" w:eastAsia="宋体" w:cs="Times New Roman"/>
                <w:color w:val="000000" w:themeColor="text1"/>
                <w:spacing w:val="1"/>
                <w:kern w:val="0"/>
                <w:sz w:val="20"/>
                <w:szCs w:val="20"/>
                <w14:textFill>
                  <w14:solidFill>
                    <w14:schemeClr w14:val="tx1"/>
                  </w14:solidFill>
                </w14:textFill>
              </w:rPr>
              <w:t>9</w:t>
            </w:r>
            <w:r>
              <w:rPr>
                <w:rFonts w:hint="eastAsia" w:ascii="宋体" w:hAnsi="宋体" w:eastAsia="宋体" w:cs="Times New Roman"/>
                <w:color w:val="000000" w:themeColor="text1"/>
                <w:kern w:val="0"/>
                <w:sz w:val="20"/>
                <w:szCs w:val="20"/>
                <w14:textFill>
                  <w14:solidFill>
                    <w14:schemeClr w14:val="tx1"/>
                  </w14:solidFill>
                </w14:textFill>
              </w:rPr>
              <w:t>01扫描仪</w:t>
            </w:r>
          </w:p>
        </w:tc>
        <w:tc>
          <w:tcPr>
            <w:tcW w:w="3920" w:type="dxa"/>
            <w:tcBorders>
              <w:top w:val="single" w:color="auto" w:sz="4" w:space="0"/>
              <w:left w:val="single" w:color="auto" w:sz="4" w:space="0"/>
              <w:bottom w:val="single" w:color="auto" w:sz="4" w:space="0"/>
              <w:right w:val="single" w:color="auto" w:sz="4" w:space="0"/>
            </w:tcBorders>
          </w:tcPr>
          <w:p w14:paraId="240CF43D">
            <w:pPr>
              <w:spacing w:before="49" w:line="280" w:lineRule="auto"/>
              <w:ind w:left="7" w:righ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参</w:t>
            </w:r>
            <w:r>
              <w:rPr>
                <w:rFonts w:hint="eastAsia" w:ascii="宋体" w:hAnsi="宋体" w:eastAsia="宋体" w:cs="Times New Roman"/>
                <w:color w:val="000000" w:themeColor="text1"/>
                <w:spacing w:val="-29"/>
                <w:kern w:val="0"/>
                <w:sz w:val="20"/>
                <w:szCs w:val="20"/>
                <w14:textFill>
                  <w14:solidFill>
                    <w14:schemeClr w14:val="tx1"/>
                  </w14:solidFill>
                </w14:textFill>
              </w:rPr>
              <w:t>照</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2"/>
                <w:kern w:val="0"/>
                <w:sz w:val="20"/>
                <w:szCs w:val="20"/>
                <w14:textFill>
                  <w14:solidFill>
                    <w14:schemeClr w14:val="tx1"/>
                  </w14:solidFill>
                </w14:textFill>
              </w:rPr>
              <w:t>复</w:t>
            </w:r>
            <w:r>
              <w:rPr>
                <w:rFonts w:hint="eastAsia" w:ascii="宋体" w:hAnsi="宋体" w:eastAsia="宋体" w:cs="Times New Roman"/>
                <w:color w:val="000000" w:themeColor="text1"/>
                <w:kern w:val="0"/>
                <w:sz w:val="20"/>
                <w:szCs w:val="20"/>
                <w14:textFill>
                  <w14:solidFill>
                    <w14:schemeClr w14:val="tx1"/>
                  </w14:solidFill>
                </w14:textFill>
              </w:rPr>
              <w:t>印</w:t>
            </w:r>
            <w:r>
              <w:rPr>
                <w:rFonts w:hint="eastAsia" w:ascii="宋体" w:hAnsi="宋体" w:eastAsia="宋体" w:cs="Times New Roman"/>
                <w:color w:val="000000" w:themeColor="text1"/>
                <w:spacing w:val="2"/>
                <w:kern w:val="0"/>
                <w:sz w:val="20"/>
                <w:szCs w:val="20"/>
                <w14:textFill>
                  <w14:solidFill>
                    <w14:schemeClr w14:val="tx1"/>
                  </w14:solidFill>
                </w14:textFill>
              </w:rPr>
              <w:t>机</w:t>
            </w:r>
            <w:r>
              <w:rPr>
                <w:rFonts w:hint="eastAsia" w:ascii="宋体" w:hAnsi="宋体" w:eastAsia="宋体" w:cs="Times New Roman"/>
                <w:color w:val="000000" w:themeColor="text1"/>
                <w:spacing w:val="-29"/>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打</w:t>
            </w:r>
            <w:r>
              <w:rPr>
                <w:rFonts w:hint="eastAsia" w:ascii="宋体" w:hAnsi="宋体" w:eastAsia="宋体" w:cs="Times New Roman"/>
                <w:color w:val="000000" w:themeColor="text1"/>
                <w:spacing w:val="2"/>
                <w:kern w:val="0"/>
                <w:sz w:val="20"/>
                <w:szCs w:val="20"/>
                <w14:textFill>
                  <w14:solidFill>
                    <w14:schemeClr w14:val="tx1"/>
                  </w14:solidFill>
                </w14:textFill>
              </w:rPr>
              <w:t>印</w:t>
            </w:r>
            <w:r>
              <w:rPr>
                <w:rFonts w:hint="eastAsia" w:ascii="宋体" w:hAnsi="宋体" w:eastAsia="宋体" w:cs="Times New Roman"/>
                <w:color w:val="000000" w:themeColor="text1"/>
                <w:kern w:val="0"/>
                <w:sz w:val="20"/>
                <w:szCs w:val="20"/>
                <w14:textFill>
                  <w14:solidFill>
                    <w14:schemeClr w14:val="tx1"/>
                  </w14:solidFill>
                </w14:textFill>
              </w:rPr>
              <w:t>机和</w:t>
            </w:r>
            <w:r>
              <w:rPr>
                <w:rFonts w:hint="eastAsia" w:ascii="宋体" w:hAnsi="宋体" w:eastAsia="宋体" w:cs="Times New Roman"/>
                <w:color w:val="000000" w:themeColor="text1"/>
                <w:spacing w:val="2"/>
                <w:kern w:val="0"/>
                <w:sz w:val="20"/>
                <w:szCs w:val="20"/>
                <w14:textFill>
                  <w14:solidFill>
                    <w14:schemeClr w14:val="tx1"/>
                  </w14:solidFill>
                </w14:textFill>
              </w:rPr>
              <w:t>传</w:t>
            </w:r>
            <w:r>
              <w:rPr>
                <w:rFonts w:hint="eastAsia" w:ascii="宋体" w:hAnsi="宋体" w:eastAsia="宋体" w:cs="Times New Roman"/>
                <w:color w:val="000000" w:themeColor="text1"/>
                <w:kern w:val="0"/>
                <w:sz w:val="20"/>
                <w:szCs w:val="20"/>
                <w14:textFill>
                  <w14:solidFill>
                    <w14:schemeClr w14:val="tx1"/>
                  </w14:solidFill>
                </w14:textFill>
              </w:rPr>
              <w:t>真机能效限定</w:t>
            </w:r>
            <w:r>
              <w:rPr>
                <w:rFonts w:hint="eastAsia" w:ascii="宋体" w:hAnsi="宋体" w:eastAsia="宋体" w:cs="Times New Roman"/>
                <w:color w:val="000000" w:themeColor="text1"/>
                <w:spacing w:val="2"/>
                <w:kern w:val="0"/>
                <w:sz w:val="20"/>
                <w:szCs w:val="20"/>
                <w14:textFill>
                  <w14:solidFill>
                    <w14:schemeClr w14:val="tx1"/>
                  </w14:solidFill>
                </w14:textFill>
              </w:rPr>
              <w:t>值</w:t>
            </w:r>
            <w:r>
              <w:rPr>
                <w:rFonts w:hint="eastAsia" w:ascii="宋体" w:hAnsi="宋体" w:eastAsia="宋体" w:cs="Times New Roman"/>
                <w:color w:val="000000" w:themeColor="text1"/>
                <w:kern w:val="0"/>
                <w:sz w:val="20"/>
                <w:szCs w:val="20"/>
                <w14:textFill>
                  <w14:solidFill>
                    <w14:schemeClr w14:val="tx1"/>
                  </w14:solidFill>
                </w14:textFill>
              </w:rPr>
              <w:t>及能</w:t>
            </w:r>
            <w:r>
              <w:rPr>
                <w:rFonts w:hint="eastAsia" w:ascii="宋体" w:hAnsi="宋体" w:eastAsia="宋体" w:cs="Times New Roman"/>
                <w:color w:val="000000" w:themeColor="text1"/>
                <w:spacing w:val="2"/>
                <w:kern w:val="0"/>
                <w:sz w:val="20"/>
                <w:szCs w:val="20"/>
                <w14:textFill>
                  <w14:solidFill>
                    <w14:schemeClr w14:val="tx1"/>
                  </w14:solidFill>
                </w14:textFill>
              </w:rPr>
              <w:t>效</w:t>
            </w:r>
            <w:r>
              <w:rPr>
                <w:rFonts w:hint="eastAsia" w:ascii="宋体" w:hAnsi="宋体" w:eastAsia="宋体" w:cs="Times New Roman"/>
                <w:color w:val="000000" w:themeColor="text1"/>
                <w:kern w:val="0"/>
                <w:sz w:val="20"/>
                <w:szCs w:val="20"/>
                <w14:textFill>
                  <w14:solidFill>
                    <w14:schemeClr w14:val="tx1"/>
                  </w14:solidFill>
                </w14:textFill>
              </w:rPr>
              <w:t>等级</w:t>
            </w:r>
            <w:r>
              <w:rPr>
                <w:rFonts w:hint="eastAsia" w:ascii="宋体" w:hAnsi="宋体" w:eastAsia="宋体" w:cs="Times New Roman"/>
                <w:color w:val="000000" w:themeColor="text1"/>
                <w:spacing w:val="-106"/>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2152</w:t>
            </w:r>
            <w:r>
              <w:rPr>
                <w:rFonts w:hint="eastAsia" w:ascii="宋体" w:hAnsi="宋体" w:eastAsia="宋体" w:cs="Times New Roman"/>
                <w:color w:val="000000" w:themeColor="text1"/>
                <w:kern w:val="0"/>
                <w:sz w:val="20"/>
                <w:szCs w:val="20"/>
                <w14:textFill>
                  <w14:solidFill>
                    <w14:schemeClr w14:val="tx1"/>
                  </w14:solidFill>
                </w14:textFill>
              </w:rPr>
              <w:t>1</w:t>
            </w:r>
          </w:p>
          <w:p w14:paraId="55614394">
            <w:pPr>
              <w:spacing w:before="12" w:line="280" w:lineRule="auto"/>
              <w:ind w:left="7" w:right="5"/>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2"/>
                <w:kern w:val="0"/>
                <w:sz w:val="20"/>
                <w:szCs w:val="20"/>
                <w14:textFill>
                  <w14:solidFill>
                    <w14:schemeClr w14:val="tx1"/>
                  </w14:solidFill>
                </w14:textFill>
              </w:rPr>
              <w:t>中</w:t>
            </w:r>
            <w:r>
              <w:rPr>
                <w:rFonts w:hint="eastAsia" w:ascii="宋体" w:hAnsi="宋体" w:eastAsia="宋体" w:cs="Times New Roman"/>
                <w:color w:val="000000" w:themeColor="text1"/>
                <w:spacing w:val="4"/>
                <w:kern w:val="0"/>
                <w:sz w:val="20"/>
                <w:szCs w:val="20"/>
                <w14:textFill>
                  <w14:solidFill>
                    <w14:schemeClr w14:val="tx1"/>
                  </w14:solidFill>
                </w14:textFill>
              </w:rPr>
              <w:t>打印速</w:t>
            </w:r>
            <w:r>
              <w:rPr>
                <w:rFonts w:hint="eastAsia" w:ascii="宋体" w:hAnsi="宋体" w:eastAsia="宋体" w:cs="Times New Roman"/>
                <w:color w:val="000000" w:themeColor="text1"/>
                <w:spacing w:val="2"/>
                <w:kern w:val="0"/>
                <w:sz w:val="20"/>
                <w:szCs w:val="20"/>
                <w14:textFill>
                  <w14:solidFill>
                    <w14:schemeClr w14:val="tx1"/>
                  </w14:solidFill>
                </w14:textFill>
              </w:rPr>
              <w:t>度</w:t>
            </w:r>
            <w:r>
              <w:rPr>
                <w:rFonts w:hint="eastAsia" w:ascii="宋体" w:hAnsi="宋体" w:eastAsia="宋体" w:cs="Times New Roman"/>
                <w:color w:val="000000" w:themeColor="text1"/>
                <w:kern w:val="0"/>
                <w:sz w:val="20"/>
                <w:szCs w:val="20"/>
                <w14:textFill>
                  <w14:solidFill>
                    <w14:schemeClr w14:val="tx1"/>
                  </w14:solidFill>
                </w14:textFill>
              </w:rPr>
              <w:t>为</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5</w:t>
            </w:r>
            <w:r>
              <w:rPr>
                <w:rFonts w:hint="eastAsia" w:ascii="宋体" w:hAnsi="宋体" w:eastAsia="宋体" w:cs="Times New Roman"/>
                <w:color w:val="000000" w:themeColor="text1"/>
                <w:spacing w:val="2"/>
                <w:kern w:val="0"/>
                <w:sz w:val="20"/>
                <w:szCs w:val="20"/>
                <w14:textFill>
                  <w14:solidFill>
                    <w14:schemeClr w14:val="tx1"/>
                  </w14:solidFill>
                </w14:textFill>
              </w:rPr>
              <w:t>页</w:t>
            </w:r>
            <w:r>
              <w:rPr>
                <w:rFonts w:hint="eastAsia" w:ascii="宋体" w:hAnsi="宋体" w:eastAsia="宋体" w:cs="Times New Roman"/>
                <w:color w:val="000000" w:themeColor="text1"/>
                <w:spacing w:val="5"/>
                <w:kern w:val="0"/>
                <w:sz w:val="20"/>
                <w:szCs w:val="20"/>
                <w14:textFill>
                  <w14:solidFill>
                    <w14:schemeClr w14:val="tx1"/>
                  </w14:solidFill>
                </w14:textFill>
              </w:rPr>
              <w:t>/</w:t>
            </w:r>
            <w:r>
              <w:rPr>
                <w:rFonts w:hint="eastAsia" w:ascii="宋体" w:hAnsi="宋体" w:eastAsia="宋体" w:cs="Times New Roman"/>
                <w:color w:val="000000" w:themeColor="text1"/>
                <w:spacing w:val="4"/>
                <w:kern w:val="0"/>
                <w:sz w:val="20"/>
                <w:szCs w:val="20"/>
                <w14:textFill>
                  <w14:solidFill>
                    <w14:schemeClr w14:val="tx1"/>
                  </w14:solidFill>
                </w14:textFill>
              </w:rPr>
              <w:t>分的</w:t>
            </w:r>
            <w:r>
              <w:rPr>
                <w:rFonts w:hint="eastAsia" w:ascii="宋体" w:hAnsi="宋体" w:eastAsia="宋体" w:cs="Times New Roman"/>
                <w:color w:val="000000" w:themeColor="text1"/>
                <w:spacing w:val="2"/>
                <w:kern w:val="0"/>
                <w:sz w:val="20"/>
                <w:szCs w:val="20"/>
                <w14:textFill>
                  <w14:solidFill>
                    <w14:schemeClr w14:val="tx1"/>
                  </w14:solidFill>
                </w14:textFill>
              </w:rPr>
              <w:t>针</w:t>
            </w:r>
            <w:r>
              <w:rPr>
                <w:rFonts w:hint="eastAsia" w:ascii="宋体" w:hAnsi="宋体" w:eastAsia="宋体" w:cs="Times New Roman"/>
                <w:color w:val="000000" w:themeColor="text1"/>
                <w:spacing w:val="4"/>
                <w:kern w:val="0"/>
                <w:sz w:val="20"/>
                <w:szCs w:val="20"/>
                <w14:textFill>
                  <w14:solidFill>
                    <w14:schemeClr w14:val="tx1"/>
                  </w14:solidFill>
                </w14:textFill>
              </w:rPr>
              <w:t>式</w:t>
            </w:r>
            <w:r>
              <w:rPr>
                <w:rFonts w:hint="eastAsia" w:ascii="宋体" w:hAnsi="宋体" w:eastAsia="宋体" w:cs="Times New Roman"/>
                <w:color w:val="000000" w:themeColor="text1"/>
                <w:kern w:val="0"/>
                <w:sz w:val="20"/>
                <w:szCs w:val="20"/>
                <w14:textFill>
                  <w14:solidFill>
                    <w14:schemeClr w14:val="tx1"/>
                  </w14:solidFill>
                </w14:textFill>
              </w:rPr>
              <w:t>打印机相</w:t>
            </w:r>
            <w:r>
              <w:rPr>
                <w:rFonts w:hint="eastAsia" w:ascii="宋体" w:hAnsi="宋体" w:eastAsia="宋体" w:cs="Times New Roman"/>
                <w:color w:val="000000" w:themeColor="text1"/>
                <w:spacing w:val="2"/>
                <w:kern w:val="0"/>
                <w:sz w:val="20"/>
                <w:szCs w:val="20"/>
                <w14:textFill>
                  <w14:solidFill>
                    <w14:schemeClr w14:val="tx1"/>
                  </w14:solidFill>
                </w14:textFill>
              </w:rPr>
              <w:t>关</w:t>
            </w:r>
            <w:r>
              <w:rPr>
                <w:rFonts w:hint="eastAsia" w:ascii="宋体" w:hAnsi="宋体" w:eastAsia="宋体" w:cs="Times New Roman"/>
                <w:color w:val="000000" w:themeColor="text1"/>
                <w:kern w:val="0"/>
                <w:sz w:val="20"/>
                <w:szCs w:val="20"/>
                <w14:textFill>
                  <w14:solidFill>
                    <w14:schemeClr w14:val="tx1"/>
                  </w14:solidFill>
                </w14:textFill>
              </w:rPr>
              <w:t>要求</w:t>
            </w:r>
          </w:p>
        </w:tc>
      </w:tr>
      <w:tr w14:paraId="755B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574" w:type="dxa"/>
            <w:tcBorders>
              <w:top w:val="single" w:color="auto" w:sz="4" w:space="0"/>
              <w:left w:val="single" w:color="auto" w:sz="4" w:space="0"/>
              <w:bottom w:val="single" w:color="auto" w:sz="4" w:space="0"/>
              <w:right w:val="single" w:color="auto" w:sz="4" w:space="0"/>
            </w:tcBorders>
          </w:tcPr>
          <w:p w14:paraId="00A62F03">
            <w:pPr>
              <w:spacing w:before="179"/>
              <w:ind w:right="1"/>
              <w:jc w:val="center"/>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3</w:t>
            </w:r>
          </w:p>
        </w:tc>
        <w:tc>
          <w:tcPr>
            <w:tcW w:w="1166" w:type="dxa"/>
            <w:tcBorders>
              <w:top w:val="single" w:color="auto" w:sz="4" w:space="0"/>
              <w:left w:val="single" w:color="auto" w:sz="4" w:space="0"/>
              <w:bottom w:val="single" w:color="auto" w:sz="4" w:space="0"/>
              <w:right w:val="single" w:color="auto" w:sz="4" w:space="0"/>
            </w:tcBorders>
          </w:tcPr>
          <w:p w14:paraId="321E3663">
            <w:pPr>
              <w:spacing w:before="23"/>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02</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2投影</w:t>
            </w:r>
          </w:p>
          <w:p w14:paraId="29B1504F">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仪</w:t>
            </w:r>
          </w:p>
        </w:tc>
        <w:tc>
          <w:tcPr>
            <w:tcW w:w="1800" w:type="dxa"/>
            <w:tcBorders>
              <w:top w:val="single" w:color="auto" w:sz="4" w:space="0"/>
              <w:left w:val="single" w:color="auto" w:sz="4" w:space="0"/>
              <w:bottom w:val="single" w:color="auto" w:sz="4" w:space="0"/>
              <w:right w:val="single" w:color="auto" w:sz="4" w:space="0"/>
            </w:tcBorders>
          </w:tcPr>
          <w:p w14:paraId="5FF41CA0">
            <w:pPr>
              <w:rPr>
                <w:rFonts w:ascii="Calibri" w:hAnsi="Calibri" w:eastAsia="宋体" w:cs="Times New Roman"/>
                <w:color w:val="000000" w:themeColor="text1"/>
                <w:sz w:val="22"/>
                <w14:textFill>
                  <w14:solidFill>
                    <w14:schemeClr w14:val="tx1"/>
                  </w14:solidFill>
                </w14:textFill>
              </w:rPr>
            </w:pPr>
          </w:p>
        </w:tc>
        <w:tc>
          <w:tcPr>
            <w:tcW w:w="1916" w:type="dxa"/>
            <w:tcBorders>
              <w:top w:val="single" w:color="auto" w:sz="4" w:space="0"/>
              <w:left w:val="single" w:color="auto" w:sz="4" w:space="0"/>
              <w:bottom w:val="single" w:color="auto" w:sz="4" w:space="0"/>
              <w:right w:val="single" w:color="auto" w:sz="4" w:space="0"/>
            </w:tcBorders>
          </w:tcPr>
          <w:p w14:paraId="51D323A0">
            <w:pPr>
              <w:rPr>
                <w:rFonts w:ascii="Calibri" w:hAnsi="Calibri" w:eastAsia="宋体" w:cs="Times New Roman"/>
                <w:color w:val="000000" w:themeColor="text1"/>
                <w:sz w:val="22"/>
                <w14:textFill>
                  <w14:solidFill>
                    <w14:schemeClr w14:val="tx1"/>
                  </w14:solidFill>
                </w14:textFill>
              </w:rPr>
            </w:pPr>
          </w:p>
        </w:tc>
        <w:tc>
          <w:tcPr>
            <w:tcW w:w="3920" w:type="dxa"/>
            <w:tcBorders>
              <w:top w:val="single" w:color="auto" w:sz="4" w:space="0"/>
              <w:left w:val="single" w:color="auto" w:sz="4" w:space="0"/>
              <w:bottom w:val="single" w:color="auto" w:sz="4" w:space="0"/>
              <w:right w:val="single" w:color="auto" w:sz="4" w:space="0"/>
            </w:tcBorders>
          </w:tcPr>
          <w:p w14:paraId="4333B355">
            <w:pPr>
              <w:spacing w:before="23"/>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《投影</w:t>
            </w:r>
            <w:r>
              <w:rPr>
                <w:rFonts w:hint="eastAsia" w:ascii="宋体" w:hAnsi="宋体" w:eastAsia="宋体" w:cs="Times New Roman"/>
                <w:color w:val="000000" w:themeColor="text1"/>
                <w:spacing w:val="2"/>
                <w:kern w:val="0"/>
                <w:sz w:val="20"/>
                <w:szCs w:val="20"/>
                <w14:textFill>
                  <w14:solidFill>
                    <w14:schemeClr w14:val="tx1"/>
                  </w14:solidFill>
                </w14:textFill>
              </w:rPr>
              <w:t>机</w:t>
            </w:r>
            <w:r>
              <w:rPr>
                <w:rFonts w:hint="eastAsia" w:ascii="宋体" w:hAnsi="宋体" w:eastAsia="宋体" w:cs="Times New Roman"/>
                <w:color w:val="000000" w:themeColor="text1"/>
                <w:kern w:val="0"/>
                <w:sz w:val="20"/>
                <w:szCs w:val="20"/>
                <w14:textFill>
                  <w14:solidFill>
                    <w14:schemeClr w14:val="tx1"/>
                  </w14:solidFill>
                </w14:textFill>
              </w:rPr>
              <w:t>能效</w:t>
            </w:r>
            <w:r>
              <w:rPr>
                <w:rFonts w:hint="eastAsia" w:ascii="宋体" w:hAnsi="宋体" w:eastAsia="宋体" w:cs="Times New Roman"/>
                <w:color w:val="000000" w:themeColor="text1"/>
                <w:spacing w:val="2"/>
                <w:kern w:val="0"/>
                <w:sz w:val="20"/>
                <w:szCs w:val="20"/>
                <w14:textFill>
                  <w14:solidFill>
                    <w14:schemeClr w14:val="tx1"/>
                  </w14:solidFill>
                </w14:textFill>
              </w:rPr>
              <w:t>限</w:t>
            </w:r>
            <w:r>
              <w:rPr>
                <w:rFonts w:hint="eastAsia" w:ascii="宋体" w:hAnsi="宋体" w:eastAsia="宋体" w:cs="Times New Roman"/>
                <w:color w:val="000000" w:themeColor="text1"/>
                <w:kern w:val="0"/>
                <w:sz w:val="20"/>
                <w:szCs w:val="20"/>
                <w14:textFill>
                  <w14:solidFill>
                    <w14:schemeClr w14:val="tx1"/>
                  </w14:solidFill>
                </w14:textFill>
              </w:rPr>
              <w:t>定值</w:t>
            </w:r>
            <w:r>
              <w:rPr>
                <w:rFonts w:hint="eastAsia" w:ascii="宋体" w:hAnsi="宋体" w:eastAsia="宋体" w:cs="Times New Roman"/>
                <w:color w:val="000000" w:themeColor="text1"/>
                <w:spacing w:val="2"/>
                <w:kern w:val="0"/>
                <w:sz w:val="20"/>
                <w:szCs w:val="20"/>
                <w14:textFill>
                  <w14:solidFill>
                    <w14:schemeClr w14:val="tx1"/>
                  </w14:solidFill>
                </w14:textFill>
              </w:rPr>
              <w:t>及</w:t>
            </w:r>
            <w:r>
              <w:rPr>
                <w:rFonts w:hint="eastAsia" w:ascii="宋体" w:hAnsi="宋体" w:eastAsia="宋体" w:cs="Times New Roman"/>
                <w:color w:val="000000" w:themeColor="text1"/>
                <w:kern w:val="0"/>
                <w:sz w:val="20"/>
                <w:szCs w:val="20"/>
                <w14:textFill>
                  <w14:solidFill>
                    <w14:schemeClr w14:val="tx1"/>
                  </w14:solidFill>
                </w14:textFill>
              </w:rPr>
              <w:t>能</w:t>
            </w:r>
            <w:r>
              <w:rPr>
                <w:rFonts w:hint="eastAsia" w:ascii="宋体" w:hAnsi="宋体" w:eastAsia="宋体" w:cs="Times New Roman"/>
                <w:color w:val="000000" w:themeColor="text1"/>
                <w:spacing w:val="2"/>
                <w:kern w:val="0"/>
                <w:sz w:val="20"/>
                <w:szCs w:val="20"/>
                <w14:textFill>
                  <w14:solidFill>
                    <w14:schemeClr w14:val="tx1"/>
                  </w14:solidFill>
                </w14:textFill>
              </w:rPr>
              <w:t>效</w:t>
            </w:r>
            <w:r>
              <w:rPr>
                <w:rFonts w:hint="eastAsia" w:ascii="宋体" w:hAnsi="宋体" w:eastAsia="宋体" w:cs="Times New Roman"/>
                <w:color w:val="000000" w:themeColor="text1"/>
                <w:kern w:val="0"/>
                <w:sz w:val="20"/>
                <w:szCs w:val="20"/>
                <w14:textFill>
                  <w14:solidFill>
                    <w14:schemeClr w14:val="tx1"/>
                  </w14:solidFill>
                </w14:textFill>
              </w:rPr>
              <w:t>等级</w:t>
            </w:r>
          </w:p>
          <w:p w14:paraId="15FFA023">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3</w:t>
            </w:r>
            <w:r>
              <w:rPr>
                <w:rFonts w:hint="eastAsia" w:ascii="宋体" w:hAnsi="宋体" w:eastAsia="宋体" w:cs="Times New Roman"/>
                <w:color w:val="000000" w:themeColor="text1"/>
                <w:kern w:val="0"/>
                <w:sz w:val="20"/>
                <w:szCs w:val="20"/>
                <w14:textFill>
                  <w14:solidFill>
                    <w14:schemeClr w14:val="tx1"/>
                  </w14:solidFill>
                </w14:textFill>
              </w:rPr>
              <w:t>20</w:t>
            </w:r>
            <w:r>
              <w:rPr>
                <w:rFonts w:hint="eastAsia" w:ascii="宋体" w:hAnsi="宋体" w:eastAsia="宋体" w:cs="Times New Roman"/>
                <w:color w:val="000000" w:themeColor="text1"/>
                <w:spacing w:val="1"/>
                <w:kern w:val="0"/>
                <w:sz w:val="20"/>
                <w:szCs w:val="20"/>
                <w14:textFill>
                  <w14:solidFill>
                    <w14:schemeClr w14:val="tx1"/>
                  </w14:solidFill>
                </w14:textFill>
              </w:rPr>
              <w:t>28</w:t>
            </w:r>
            <w:r>
              <w:rPr>
                <w:rFonts w:hint="eastAsia" w:ascii="宋体" w:hAnsi="宋体" w:eastAsia="宋体" w:cs="Times New Roman"/>
                <w:color w:val="000000" w:themeColor="text1"/>
                <w:kern w:val="0"/>
                <w:sz w:val="20"/>
                <w:szCs w:val="20"/>
                <w14:textFill>
                  <w14:solidFill>
                    <w14:schemeClr w14:val="tx1"/>
                  </w14:solidFill>
                </w14:textFill>
              </w:rPr>
              <w:t>）</w:t>
            </w:r>
          </w:p>
        </w:tc>
      </w:tr>
      <w:tr w14:paraId="5516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574" w:type="dxa"/>
            <w:tcBorders>
              <w:top w:val="single" w:color="auto" w:sz="4" w:space="0"/>
              <w:left w:val="single" w:color="auto" w:sz="4" w:space="0"/>
              <w:bottom w:val="single" w:color="auto" w:sz="4" w:space="0"/>
              <w:right w:val="single" w:color="auto" w:sz="4" w:space="0"/>
            </w:tcBorders>
          </w:tcPr>
          <w:p w14:paraId="06786071">
            <w:pPr>
              <w:spacing w:before="13"/>
              <w:jc w:val="left"/>
              <w:rPr>
                <w:rFonts w:ascii="宋体" w:hAnsi="宋体" w:eastAsia="宋体" w:cs="Times New Roman"/>
                <w:color w:val="000000" w:themeColor="text1"/>
                <w:kern w:val="0"/>
                <w:sz w:val="16"/>
                <w:szCs w:val="16"/>
                <w14:textFill>
                  <w14:solidFill>
                    <w14:schemeClr w14:val="tx1"/>
                  </w14:solidFill>
                </w14:textFill>
              </w:rPr>
            </w:pPr>
          </w:p>
          <w:p w14:paraId="5BDCE1E4">
            <w:pPr>
              <w:ind w:right="1"/>
              <w:jc w:val="center"/>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4</w:t>
            </w:r>
          </w:p>
        </w:tc>
        <w:tc>
          <w:tcPr>
            <w:tcW w:w="1166" w:type="dxa"/>
            <w:tcBorders>
              <w:top w:val="single" w:color="auto" w:sz="4" w:space="0"/>
              <w:left w:val="single" w:color="auto" w:sz="4" w:space="0"/>
              <w:bottom w:val="single" w:color="auto" w:sz="4" w:space="0"/>
              <w:right w:val="single" w:color="auto" w:sz="4" w:space="0"/>
            </w:tcBorders>
          </w:tcPr>
          <w:p w14:paraId="24C602B4">
            <w:pPr>
              <w:spacing w:before="66"/>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02</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4多功</w:t>
            </w:r>
          </w:p>
          <w:p w14:paraId="6D768B80">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能一体机</w:t>
            </w:r>
          </w:p>
        </w:tc>
        <w:tc>
          <w:tcPr>
            <w:tcW w:w="1800" w:type="dxa"/>
            <w:tcBorders>
              <w:top w:val="single" w:color="auto" w:sz="4" w:space="0"/>
              <w:left w:val="single" w:color="auto" w:sz="4" w:space="0"/>
              <w:bottom w:val="single" w:color="auto" w:sz="4" w:space="0"/>
              <w:right w:val="single" w:color="auto" w:sz="4" w:space="0"/>
            </w:tcBorders>
          </w:tcPr>
          <w:p w14:paraId="5E46B53B">
            <w:pPr>
              <w:rPr>
                <w:rFonts w:ascii="Calibri" w:hAnsi="Calibri" w:eastAsia="宋体" w:cs="Times New Roman"/>
                <w:color w:val="000000" w:themeColor="text1"/>
                <w:sz w:val="22"/>
                <w14:textFill>
                  <w14:solidFill>
                    <w14:schemeClr w14:val="tx1"/>
                  </w14:solidFill>
                </w14:textFill>
              </w:rPr>
            </w:pPr>
          </w:p>
        </w:tc>
        <w:tc>
          <w:tcPr>
            <w:tcW w:w="1916" w:type="dxa"/>
            <w:tcBorders>
              <w:top w:val="single" w:color="auto" w:sz="4" w:space="0"/>
              <w:left w:val="single" w:color="auto" w:sz="4" w:space="0"/>
              <w:bottom w:val="single" w:color="auto" w:sz="4" w:space="0"/>
              <w:right w:val="single" w:color="auto" w:sz="4" w:space="0"/>
            </w:tcBorders>
          </w:tcPr>
          <w:p w14:paraId="14371C15">
            <w:pPr>
              <w:rPr>
                <w:rFonts w:ascii="Calibri" w:hAnsi="Calibri" w:eastAsia="宋体" w:cs="Times New Roman"/>
                <w:color w:val="000000" w:themeColor="text1"/>
                <w:sz w:val="22"/>
                <w14:textFill>
                  <w14:solidFill>
                    <w14:schemeClr w14:val="tx1"/>
                  </w14:solidFill>
                </w14:textFill>
              </w:rPr>
            </w:pPr>
          </w:p>
        </w:tc>
        <w:tc>
          <w:tcPr>
            <w:tcW w:w="3920" w:type="dxa"/>
            <w:tcBorders>
              <w:top w:val="single" w:color="auto" w:sz="4" w:space="0"/>
              <w:left w:val="single" w:color="auto" w:sz="4" w:space="0"/>
              <w:bottom w:val="single" w:color="auto" w:sz="4" w:space="0"/>
              <w:right w:val="single" w:color="auto" w:sz="4" w:space="0"/>
            </w:tcBorders>
          </w:tcPr>
          <w:p w14:paraId="505B3FA4">
            <w:pPr>
              <w:spacing w:before="66" w:line="280" w:lineRule="auto"/>
              <w:ind w:left="7" w:righ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《复印</w:t>
            </w:r>
            <w:r>
              <w:rPr>
                <w:rFonts w:hint="eastAsia" w:ascii="宋体" w:hAnsi="宋体" w:eastAsia="宋体" w:cs="Times New Roman"/>
                <w:color w:val="000000" w:themeColor="text1"/>
                <w:spacing w:val="2"/>
                <w:kern w:val="0"/>
                <w:sz w:val="20"/>
                <w:szCs w:val="20"/>
                <w14:textFill>
                  <w14:solidFill>
                    <w14:schemeClr w14:val="tx1"/>
                  </w14:solidFill>
                </w14:textFill>
              </w:rPr>
              <w:t>机</w:t>
            </w:r>
            <w:r>
              <w:rPr>
                <w:rFonts w:hint="eastAsia" w:ascii="宋体" w:hAnsi="宋体" w:eastAsia="宋体" w:cs="Times New Roman"/>
                <w:color w:val="000000" w:themeColor="text1"/>
                <w:spacing w:val="-58"/>
                <w:kern w:val="0"/>
                <w:sz w:val="20"/>
                <w:szCs w:val="20"/>
                <w14:textFill>
                  <w14:solidFill>
                    <w14:schemeClr w14:val="tx1"/>
                  </w14:solidFill>
                </w14:textFill>
              </w:rPr>
              <w:t>、</w:t>
            </w:r>
            <w:r>
              <w:rPr>
                <w:rFonts w:hint="eastAsia" w:ascii="宋体" w:hAnsi="宋体" w:eastAsia="宋体" w:cs="Times New Roman"/>
                <w:color w:val="000000" w:themeColor="text1"/>
                <w:spacing w:val="2"/>
                <w:kern w:val="0"/>
                <w:sz w:val="20"/>
                <w:szCs w:val="20"/>
                <w14:textFill>
                  <w14:solidFill>
                    <w14:schemeClr w14:val="tx1"/>
                  </w14:solidFill>
                </w14:textFill>
              </w:rPr>
              <w:t>打</w:t>
            </w:r>
            <w:r>
              <w:rPr>
                <w:rFonts w:hint="eastAsia" w:ascii="宋体" w:hAnsi="宋体" w:eastAsia="宋体" w:cs="Times New Roman"/>
                <w:color w:val="000000" w:themeColor="text1"/>
                <w:kern w:val="0"/>
                <w:sz w:val="20"/>
                <w:szCs w:val="20"/>
                <w14:textFill>
                  <w14:solidFill>
                    <w14:schemeClr w14:val="tx1"/>
                  </w14:solidFill>
                </w14:textFill>
              </w:rPr>
              <w:t>印机</w:t>
            </w:r>
            <w:r>
              <w:rPr>
                <w:rFonts w:hint="eastAsia" w:ascii="宋体" w:hAnsi="宋体" w:eastAsia="宋体" w:cs="Times New Roman"/>
                <w:color w:val="000000" w:themeColor="text1"/>
                <w:spacing w:val="2"/>
                <w:kern w:val="0"/>
                <w:sz w:val="20"/>
                <w:szCs w:val="20"/>
                <w14:textFill>
                  <w14:solidFill>
                    <w14:schemeClr w14:val="tx1"/>
                  </w14:solidFill>
                </w14:textFill>
              </w:rPr>
              <w:t>和</w:t>
            </w:r>
            <w:r>
              <w:rPr>
                <w:rFonts w:hint="eastAsia" w:ascii="宋体" w:hAnsi="宋体" w:eastAsia="宋体" w:cs="Times New Roman"/>
                <w:color w:val="000000" w:themeColor="text1"/>
                <w:kern w:val="0"/>
                <w:sz w:val="20"/>
                <w:szCs w:val="20"/>
                <w14:textFill>
                  <w14:solidFill>
                    <w14:schemeClr w14:val="tx1"/>
                  </w14:solidFill>
                </w14:textFill>
              </w:rPr>
              <w:t>传真</w:t>
            </w:r>
            <w:r>
              <w:rPr>
                <w:rFonts w:hint="eastAsia" w:ascii="宋体" w:hAnsi="宋体" w:eastAsia="宋体" w:cs="Times New Roman"/>
                <w:color w:val="000000" w:themeColor="text1"/>
                <w:spacing w:val="2"/>
                <w:kern w:val="0"/>
                <w:sz w:val="20"/>
                <w:szCs w:val="20"/>
                <w14:textFill>
                  <w14:solidFill>
                    <w14:schemeClr w14:val="tx1"/>
                  </w14:solidFill>
                </w14:textFill>
              </w:rPr>
              <w:t>机</w:t>
            </w:r>
            <w:r>
              <w:rPr>
                <w:rFonts w:hint="eastAsia" w:ascii="宋体" w:hAnsi="宋体" w:eastAsia="宋体" w:cs="Times New Roman"/>
                <w:color w:val="000000" w:themeColor="text1"/>
                <w:kern w:val="0"/>
                <w:sz w:val="20"/>
                <w:szCs w:val="20"/>
                <w14:textFill>
                  <w14:solidFill>
                    <w14:schemeClr w14:val="tx1"/>
                  </w14:solidFill>
                </w14:textFill>
              </w:rPr>
              <w:t>能效限定值及</w:t>
            </w:r>
            <w:r>
              <w:rPr>
                <w:rFonts w:hint="eastAsia" w:ascii="宋体" w:hAnsi="宋体" w:eastAsia="宋体" w:cs="Times New Roman"/>
                <w:color w:val="000000" w:themeColor="text1"/>
                <w:spacing w:val="2"/>
                <w:kern w:val="0"/>
                <w:sz w:val="20"/>
                <w:szCs w:val="20"/>
                <w14:textFill>
                  <w14:solidFill>
                    <w14:schemeClr w14:val="tx1"/>
                  </w14:solidFill>
                </w14:textFill>
              </w:rPr>
              <w:t>能</w:t>
            </w:r>
            <w:r>
              <w:rPr>
                <w:rFonts w:hint="eastAsia" w:ascii="宋体" w:hAnsi="宋体" w:eastAsia="宋体" w:cs="Times New Roman"/>
                <w:color w:val="000000" w:themeColor="text1"/>
                <w:kern w:val="0"/>
                <w:sz w:val="20"/>
                <w:szCs w:val="20"/>
                <w14:textFill>
                  <w14:solidFill>
                    <w14:schemeClr w14:val="tx1"/>
                  </w14:solidFill>
                </w14:textFill>
              </w:rPr>
              <w:t>效等</w:t>
            </w:r>
            <w:r>
              <w:rPr>
                <w:rFonts w:hint="eastAsia" w:ascii="宋体" w:hAnsi="宋体" w:eastAsia="宋体" w:cs="Times New Roman"/>
                <w:color w:val="000000" w:themeColor="text1"/>
                <w:spacing w:val="2"/>
                <w:kern w:val="0"/>
                <w:sz w:val="20"/>
                <w:szCs w:val="20"/>
                <w14:textFill>
                  <w14:solidFill>
                    <w14:schemeClr w14:val="tx1"/>
                  </w14:solidFill>
                </w14:textFill>
              </w:rPr>
              <w:t>级</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21</w:t>
            </w:r>
            <w:r>
              <w:rPr>
                <w:rFonts w:hint="eastAsia" w:ascii="宋体" w:hAnsi="宋体" w:eastAsia="宋体" w:cs="Times New Roman"/>
                <w:color w:val="000000" w:themeColor="text1"/>
                <w:kern w:val="0"/>
                <w:sz w:val="20"/>
                <w:szCs w:val="20"/>
                <w14:textFill>
                  <w14:solidFill>
                    <w14:schemeClr w14:val="tx1"/>
                  </w14:solidFill>
                </w14:textFill>
              </w:rPr>
              <w:t>52</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w:t>
            </w:r>
          </w:p>
        </w:tc>
      </w:tr>
      <w:tr w14:paraId="5B8D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74" w:type="dxa"/>
            <w:tcBorders>
              <w:top w:val="single" w:color="auto" w:sz="4" w:space="0"/>
              <w:left w:val="single" w:color="auto" w:sz="4" w:space="0"/>
              <w:bottom w:val="single" w:color="auto" w:sz="4" w:space="0"/>
              <w:right w:val="single" w:color="auto" w:sz="4" w:space="0"/>
            </w:tcBorders>
          </w:tcPr>
          <w:p w14:paraId="11ACFCDE">
            <w:pPr>
              <w:spacing w:before="160"/>
              <w:ind w:right="1"/>
              <w:jc w:val="center"/>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5</w:t>
            </w:r>
          </w:p>
        </w:tc>
        <w:tc>
          <w:tcPr>
            <w:tcW w:w="1166" w:type="dxa"/>
            <w:tcBorders>
              <w:top w:val="single" w:color="auto" w:sz="4" w:space="0"/>
              <w:left w:val="single" w:color="auto" w:sz="4" w:space="0"/>
              <w:bottom w:val="single" w:color="auto" w:sz="4" w:space="0"/>
              <w:right w:val="single" w:color="auto" w:sz="4" w:space="0"/>
            </w:tcBorders>
          </w:tcPr>
          <w:p w14:paraId="1E78ED85">
            <w:pPr>
              <w:spacing w:before="16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05</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9泵</w:t>
            </w:r>
          </w:p>
        </w:tc>
        <w:tc>
          <w:tcPr>
            <w:tcW w:w="1800" w:type="dxa"/>
            <w:tcBorders>
              <w:top w:val="single" w:color="auto" w:sz="4" w:space="0"/>
              <w:left w:val="single" w:color="auto" w:sz="4" w:space="0"/>
              <w:bottom w:val="single" w:color="auto" w:sz="4" w:space="0"/>
              <w:right w:val="single" w:color="auto" w:sz="4" w:space="0"/>
            </w:tcBorders>
          </w:tcPr>
          <w:p w14:paraId="570D18EC">
            <w:pPr>
              <w:spacing w:before="16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05</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901离心泵</w:t>
            </w:r>
          </w:p>
        </w:tc>
        <w:tc>
          <w:tcPr>
            <w:tcW w:w="1916" w:type="dxa"/>
            <w:tcBorders>
              <w:top w:val="single" w:color="auto" w:sz="4" w:space="0"/>
              <w:left w:val="single" w:color="auto" w:sz="4" w:space="0"/>
              <w:bottom w:val="single" w:color="auto" w:sz="4" w:space="0"/>
              <w:right w:val="single" w:color="auto" w:sz="4" w:space="0"/>
            </w:tcBorders>
          </w:tcPr>
          <w:p w14:paraId="28E51662">
            <w:pPr>
              <w:rPr>
                <w:rFonts w:ascii="Calibri" w:hAnsi="Calibri" w:eastAsia="宋体" w:cs="Times New Roman"/>
                <w:color w:val="000000" w:themeColor="text1"/>
                <w:sz w:val="22"/>
                <w14:textFill>
                  <w14:solidFill>
                    <w14:schemeClr w14:val="tx1"/>
                  </w14:solidFill>
                </w14:textFill>
              </w:rPr>
            </w:pPr>
          </w:p>
        </w:tc>
        <w:tc>
          <w:tcPr>
            <w:tcW w:w="3920" w:type="dxa"/>
            <w:tcBorders>
              <w:top w:val="single" w:color="auto" w:sz="4" w:space="0"/>
              <w:left w:val="single" w:color="auto" w:sz="4" w:space="0"/>
              <w:bottom w:val="single" w:color="auto" w:sz="4" w:space="0"/>
              <w:right w:val="single" w:color="auto" w:sz="4" w:space="0"/>
            </w:tcBorders>
          </w:tcPr>
          <w:p w14:paraId="70989F28">
            <w:pPr>
              <w:spacing w:before="4"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《清水离心泵能效限定</w:t>
            </w:r>
            <w:r>
              <w:rPr>
                <w:rFonts w:hint="eastAsia" w:ascii="宋体" w:hAnsi="宋体" w:eastAsia="宋体" w:cs="Times New Roman"/>
                <w:color w:val="000000" w:themeColor="text1"/>
                <w:spacing w:val="9"/>
                <w:kern w:val="0"/>
                <w:sz w:val="20"/>
                <w:szCs w:val="20"/>
                <w14:textFill>
                  <w14:solidFill>
                    <w14:schemeClr w14:val="tx1"/>
                  </w14:solidFill>
                </w14:textFill>
              </w:rPr>
              <w:t>值</w:t>
            </w:r>
            <w:r>
              <w:rPr>
                <w:rFonts w:hint="eastAsia" w:ascii="宋体" w:hAnsi="宋体" w:eastAsia="宋体" w:cs="Times New Roman"/>
                <w:color w:val="000000" w:themeColor="text1"/>
                <w:spacing w:val="12"/>
                <w:kern w:val="0"/>
                <w:sz w:val="20"/>
                <w:szCs w:val="20"/>
                <w14:textFill>
                  <w14:solidFill>
                    <w14:schemeClr w14:val="tx1"/>
                  </w14:solidFill>
                </w14:textFill>
              </w:rPr>
              <w:t>及节</w:t>
            </w:r>
            <w:r>
              <w:rPr>
                <w:rFonts w:hint="eastAsia" w:ascii="宋体" w:hAnsi="宋体" w:eastAsia="宋体" w:cs="Times New Roman"/>
                <w:color w:val="000000" w:themeColor="text1"/>
                <w:kern w:val="0"/>
                <w:sz w:val="20"/>
                <w:szCs w:val="20"/>
                <w14:textFill>
                  <w14:solidFill>
                    <w14:schemeClr w14:val="tx1"/>
                  </w14:solidFill>
                </w14:textFill>
              </w:rPr>
              <w:t>能评价值</w:t>
            </w:r>
            <w:r>
              <w:rPr>
                <w:rFonts w:hint="eastAsia" w:ascii="宋体" w:hAnsi="宋体" w:eastAsia="宋体" w:cs="Times New Roman"/>
                <w:color w:val="000000" w:themeColor="text1"/>
                <w:spacing w:val="2"/>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19</w:t>
            </w:r>
            <w:r>
              <w:rPr>
                <w:rFonts w:hint="eastAsia" w:ascii="宋体" w:hAnsi="宋体" w:eastAsia="宋体" w:cs="Times New Roman"/>
                <w:color w:val="000000" w:themeColor="text1"/>
                <w:kern w:val="0"/>
                <w:sz w:val="20"/>
                <w:szCs w:val="20"/>
                <w14:textFill>
                  <w14:solidFill>
                    <w14:schemeClr w14:val="tx1"/>
                  </w14:solidFill>
                </w14:textFill>
              </w:rPr>
              <w:t>76</w:t>
            </w:r>
            <w:r>
              <w:rPr>
                <w:rFonts w:hint="eastAsia" w:ascii="宋体" w:hAnsi="宋体" w:eastAsia="宋体" w:cs="Times New Roman"/>
                <w:color w:val="000000" w:themeColor="text1"/>
                <w:spacing w:val="1"/>
                <w:kern w:val="0"/>
                <w:sz w:val="20"/>
                <w:szCs w:val="20"/>
                <w14:textFill>
                  <w14:solidFill>
                    <w14:schemeClr w14:val="tx1"/>
                  </w14:solidFill>
                </w14:textFill>
              </w:rPr>
              <w:t>2</w:t>
            </w:r>
            <w:r>
              <w:rPr>
                <w:rFonts w:hint="eastAsia" w:ascii="宋体" w:hAnsi="宋体" w:eastAsia="宋体" w:cs="Times New Roman"/>
                <w:color w:val="000000" w:themeColor="text1"/>
                <w:kern w:val="0"/>
                <w:sz w:val="20"/>
                <w:szCs w:val="20"/>
                <w14:textFill>
                  <w14:solidFill>
                    <w14:schemeClr w14:val="tx1"/>
                  </w14:solidFill>
                </w14:textFill>
              </w:rPr>
              <w:t>）</w:t>
            </w:r>
          </w:p>
        </w:tc>
      </w:tr>
      <w:tr w14:paraId="0985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trPr>
        <w:tc>
          <w:tcPr>
            <w:tcW w:w="574" w:type="dxa"/>
            <w:vMerge w:val="restart"/>
            <w:tcBorders>
              <w:top w:val="nil"/>
              <w:left w:val="single" w:color="auto" w:sz="4" w:space="0"/>
              <w:bottom w:val="single" w:color="auto" w:sz="4" w:space="0"/>
              <w:right w:val="single" w:color="auto" w:sz="4" w:space="0"/>
            </w:tcBorders>
          </w:tcPr>
          <w:p w14:paraId="24D3F72A">
            <w:pPr>
              <w:jc w:val="left"/>
              <w:rPr>
                <w:rFonts w:ascii="宋体" w:hAnsi="宋体" w:eastAsia="宋体" w:cs="Times New Roman"/>
                <w:color w:val="000000" w:themeColor="text1"/>
                <w:kern w:val="0"/>
                <w:sz w:val="20"/>
                <w:szCs w:val="20"/>
                <w14:textFill>
                  <w14:solidFill>
                    <w14:schemeClr w14:val="tx1"/>
                  </w14:solidFill>
                </w14:textFill>
              </w:rPr>
            </w:pPr>
          </w:p>
          <w:p w14:paraId="53E8748B">
            <w:pPr>
              <w:jc w:val="left"/>
              <w:rPr>
                <w:rFonts w:ascii="宋体" w:hAnsi="宋体" w:eastAsia="宋体" w:cs="Times New Roman"/>
                <w:color w:val="000000" w:themeColor="text1"/>
                <w:kern w:val="0"/>
                <w:sz w:val="20"/>
                <w:szCs w:val="20"/>
                <w14:textFill>
                  <w14:solidFill>
                    <w14:schemeClr w14:val="tx1"/>
                  </w14:solidFill>
                </w14:textFill>
              </w:rPr>
            </w:pPr>
          </w:p>
          <w:p w14:paraId="3465B8D4">
            <w:pPr>
              <w:spacing w:before="7"/>
              <w:jc w:val="left"/>
              <w:rPr>
                <w:rFonts w:ascii="宋体" w:hAnsi="宋体" w:eastAsia="宋体" w:cs="Times New Roman"/>
                <w:color w:val="000000" w:themeColor="text1"/>
                <w:kern w:val="0"/>
                <w:sz w:val="26"/>
                <w:szCs w:val="26"/>
                <w14:textFill>
                  <w14:solidFill>
                    <w14:schemeClr w14:val="tx1"/>
                  </w14:solidFill>
                </w14:textFill>
              </w:rPr>
            </w:pPr>
          </w:p>
          <w:p w14:paraId="41D653A1">
            <w:pPr>
              <w:ind w:right="1"/>
              <w:jc w:val="center"/>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6</w:t>
            </w:r>
          </w:p>
        </w:tc>
        <w:tc>
          <w:tcPr>
            <w:tcW w:w="1166" w:type="dxa"/>
            <w:vMerge w:val="restart"/>
            <w:tcBorders>
              <w:top w:val="nil"/>
              <w:left w:val="single" w:color="auto" w:sz="4" w:space="0"/>
              <w:bottom w:val="single" w:color="auto" w:sz="4" w:space="0"/>
              <w:right w:val="single" w:color="auto" w:sz="4" w:space="0"/>
            </w:tcBorders>
          </w:tcPr>
          <w:p w14:paraId="4C444447">
            <w:pPr>
              <w:jc w:val="left"/>
              <w:rPr>
                <w:rFonts w:ascii="宋体" w:hAnsi="宋体" w:eastAsia="宋体" w:cs="Times New Roman"/>
                <w:color w:val="000000" w:themeColor="text1"/>
                <w:kern w:val="0"/>
                <w:sz w:val="20"/>
                <w:szCs w:val="20"/>
                <w14:textFill>
                  <w14:solidFill>
                    <w14:schemeClr w14:val="tx1"/>
                  </w14:solidFill>
                </w14:textFill>
              </w:rPr>
            </w:pPr>
          </w:p>
          <w:p w14:paraId="6623F286">
            <w:pPr>
              <w:jc w:val="left"/>
              <w:rPr>
                <w:rFonts w:ascii="宋体" w:hAnsi="宋体" w:eastAsia="宋体" w:cs="Times New Roman"/>
                <w:color w:val="000000" w:themeColor="text1"/>
                <w:kern w:val="0"/>
                <w:sz w:val="20"/>
                <w:szCs w:val="20"/>
                <w14:textFill>
                  <w14:solidFill>
                    <w14:schemeClr w14:val="tx1"/>
                  </w14:solidFill>
                </w14:textFill>
              </w:rPr>
            </w:pPr>
          </w:p>
          <w:p w14:paraId="1E0B76B3">
            <w:pPr>
              <w:spacing w:before="8"/>
              <w:jc w:val="left"/>
              <w:rPr>
                <w:rFonts w:ascii="宋体" w:hAnsi="宋体" w:eastAsia="宋体" w:cs="Times New Roman"/>
                <w:color w:val="000000" w:themeColor="text1"/>
                <w:kern w:val="0"/>
                <w:sz w:val="14"/>
                <w:szCs w:val="14"/>
                <w14:textFill>
                  <w14:solidFill>
                    <w14:schemeClr w14:val="tx1"/>
                  </w14:solidFill>
                </w14:textFill>
              </w:rPr>
            </w:pPr>
          </w:p>
          <w:p w14:paraId="34162C93">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05</w:t>
            </w:r>
            <w:r>
              <w:rPr>
                <w:rFonts w:hint="eastAsia" w:ascii="宋体" w:hAnsi="宋体" w:eastAsia="宋体" w:cs="Times New Roman"/>
                <w:color w:val="000000" w:themeColor="text1"/>
                <w:spacing w:val="1"/>
                <w:kern w:val="0"/>
                <w:sz w:val="20"/>
                <w:szCs w:val="20"/>
                <w14:textFill>
                  <w14:solidFill>
                    <w14:schemeClr w14:val="tx1"/>
                  </w14:solidFill>
                </w14:textFill>
              </w:rPr>
              <w:t>2</w:t>
            </w:r>
            <w:r>
              <w:rPr>
                <w:rFonts w:hint="eastAsia" w:ascii="宋体" w:hAnsi="宋体" w:eastAsia="宋体" w:cs="Times New Roman"/>
                <w:color w:val="000000" w:themeColor="text1"/>
                <w:kern w:val="0"/>
                <w:sz w:val="20"/>
                <w:szCs w:val="20"/>
                <w14:textFill>
                  <w14:solidFill>
                    <w14:schemeClr w14:val="tx1"/>
                  </w14:solidFill>
                </w14:textFill>
              </w:rPr>
              <w:t>3制冷</w:t>
            </w:r>
          </w:p>
          <w:p w14:paraId="7B124940">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空调设备</w:t>
            </w:r>
          </w:p>
        </w:tc>
        <w:tc>
          <w:tcPr>
            <w:tcW w:w="1800" w:type="dxa"/>
            <w:vMerge w:val="restart"/>
            <w:tcBorders>
              <w:top w:val="nil"/>
              <w:left w:val="single" w:color="auto" w:sz="4" w:space="0"/>
              <w:bottom w:val="single" w:color="auto" w:sz="4" w:space="0"/>
              <w:right w:val="single" w:color="auto" w:sz="4" w:space="0"/>
            </w:tcBorders>
          </w:tcPr>
          <w:p w14:paraId="0B028F8C">
            <w:pPr>
              <w:jc w:val="left"/>
              <w:rPr>
                <w:rFonts w:ascii="宋体" w:hAnsi="宋体" w:eastAsia="宋体" w:cs="Times New Roman"/>
                <w:color w:val="000000" w:themeColor="text1"/>
                <w:kern w:val="0"/>
                <w:sz w:val="20"/>
                <w:szCs w:val="20"/>
                <w14:textFill>
                  <w14:solidFill>
                    <w14:schemeClr w14:val="tx1"/>
                  </w14:solidFill>
                </w14:textFill>
              </w:rPr>
            </w:pPr>
          </w:p>
          <w:p w14:paraId="50DC215E">
            <w:pPr>
              <w:jc w:val="left"/>
              <w:rPr>
                <w:rFonts w:ascii="宋体" w:hAnsi="宋体" w:eastAsia="宋体" w:cs="Times New Roman"/>
                <w:color w:val="000000" w:themeColor="text1"/>
                <w:kern w:val="0"/>
                <w:sz w:val="20"/>
                <w:szCs w:val="20"/>
                <w14:textFill>
                  <w14:solidFill>
                    <w14:schemeClr w14:val="tx1"/>
                  </w14:solidFill>
                </w14:textFill>
              </w:rPr>
            </w:pPr>
          </w:p>
          <w:p w14:paraId="7F3D6683">
            <w:pPr>
              <w:spacing w:before="8"/>
              <w:jc w:val="left"/>
              <w:rPr>
                <w:rFonts w:ascii="宋体" w:hAnsi="宋体" w:eastAsia="宋体" w:cs="Times New Roman"/>
                <w:color w:val="000000" w:themeColor="text1"/>
                <w:kern w:val="0"/>
                <w:sz w:val="14"/>
                <w:szCs w:val="14"/>
                <w14:textFill>
                  <w14:solidFill>
                    <w14:schemeClr w14:val="tx1"/>
                  </w14:solidFill>
                </w14:textFill>
              </w:rPr>
            </w:pPr>
          </w:p>
          <w:p w14:paraId="7CF1F7F0">
            <w:pPr>
              <w:spacing w:line="280" w:lineRule="auto"/>
              <w:ind w:left="7" w:right="5"/>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A020</w:t>
            </w:r>
            <w:r>
              <w:rPr>
                <w:rFonts w:hint="eastAsia" w:ascii="宋体" w:hAnsi="宋体" w:eastAsia="宋体" w:cs="Times New Roman"/>
                <w:color w:val="000000" w:themeColor="text1"/>
                <w:kern w:val="0"/>
                <w:sz w:val="20"/>
                <w:szCs w:val="20"/>
                <w14:textFill>
                  <w14:solidFill>
                    <w14:schemeClr w14:val="tx1"/>
                  </w14:solidFill>
                </w14:textFill>
              </w:rPr>
              <w:t>52</w:t>
            </w:r>
            <w:r>
              <w:rPr>
                <w:rFonts w:hint="eastAsia" w:ascii="宋体" w:hAnsi="宋体" w:eastAsia="宋体" w:cs="Times New Roman"/>
                <w:color w:val="000000" w:themeColor="text1"/>
                <w:spacing w:val="1"/>
                <w:kern w:val="0"/>
                <w:sz w:val="20"/>
                <w:szCs w:val="20"/>
                <w14:textFill>
                  <w14:solidFill>
                    <w14:schemeClr w14:val="tx1"/>
                  </w14:solidFill>
                </w14:textFill>
              </w:rPr>
              <w:t>3</w:t>
            </w:r>
            <w:r>
              <w:rPr>
                <w:rFonts w:hint="eastAsia" w:ascii="宋体" w:hAnsi="宋体" w:eastAsia="宋体" w:cs="Times New Roman"/>
                <w:color w:val="000000" w:themeColor="text1"/>
                <w:kern w:val="0"/>
                <w:sz w:val="20"/>
                <w:szCs w:val="20"/>
                <w14:textFill>
                  <w14:solidFill>
                    <w14:schemeClr w14:val="tx1"/>
                  </w14:solidFill>
                </w14:textFill>
              </w:rPr>
              <w:t>01制冷压缩机</w:t>
            </w:r>
          </w:p>
        </w:tc>
        <w:tc>
          <w:tcPr>
            <w:tcW w:w="1916" w:type="dxa"/>
            <w:tcBorders>
              <w:top w:val="single" w:color="auto" w:sz="4" w:space="0"/>
              <w:left w:val="single" w:color="auto" w:sz="4" w:space="0"/>
              <w:bottom w:val="single" w:color="auto" w:sz="4" w:space="0"/>
              <w:right w:val="single" w:color="auto" w:sz="4" w:space="0"/>
            </w:tcBorders>
          </w:tcPr>
          <w:p w14:paraId="50205E7A">
            <w:pPr>
              <w:jc w:val="left"/>
              <w:rPr>
                <w:rFonts w:ascii="宋体" w:hAnsi="宋体" w:eastAsia="宋体" w:cs="Times New Roman"/>
                <w:color w:val="000000" w:themeColor="text1"/>
                <w:kern w:val="0"/>
                <w:sz w:val="20"/>
                <w:szCs w:val="20"/>
                <w14:textFill>
                  <w14:solidFill>
                    <w14:schemeClr w14:val="tx1"/>
                  </w14:solidFill>
                </w14:textFill>
              </w:rPr>
            </w:pPr>
          </w:p>
          <w:p w14:paraId="17A8E0F0">
            <w:pPr>
              <w:spacing w:before="1"/>
              <w:jc w:val="left"/>
              <w:rPr>
                <w:rFonts w:ascii="宋体" w:hAnsi="宋体" w:eastAsia="宋体" w:cs="Times New Roman"/>
                <w:color w:val="000000" w:themeColor="text1"/>
                <w:kern w:val="0"/>
                <w:sz w:val="18"/>
                <w:szCs w:val="18"/>
                <w14:textFill>
                  <w14:solidFill>
                    <w14:schemeClr w14:val="tx1"/>
                  </w14:solidFill>
                </w14:textFill>
              </w:rPr>
            </w:pPr>
          </w:p>
          <w:p w14:paraId="1D99D550">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冷水机组</w:t>
            </w:r>
          </w:p>
        </w:tc>
        <w:tc>
          <w:tcPr>
            <w:tcW w:w="3920" w:type="dxa"/>
            <w:tcBorders>
              <w:top w:val="single" w:color="auto" w:sz="4" w:space="0"/>
              <w:left w:val="single" w:color="auto" w:sz="4" w:space="0"/>
              <w:bottom w:val="single" w:color="auto" w:sz="4" w:space="0"/>
              <w:right w:val="single" w:color="auto" w:sz="4" w:space="0"/>
            </w:tcBorders>
          </w:tcPr>
          <w:p w14:paraId="34A6E9ED">
            <w:pPr>
              <w:spacing w:before="30" w:line="280" w:lineRule="auto"/>
              <w:ind w:left="7" w:right="4"/>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《冷水机组能效限定值</w:t>
            </w:r>
            <w:r>
              <w:rPr>
                <w:rFonts w:hint="eastAsia" w:ascii="宋体" w:hAnsi="宋体" w:eastAsia="宋体" w:cs="Times New Roman"/>
                <w:color w:val="000000" w:themeColor="text1"/>
                <w:spacing w:val="9"/>
                <w:kern w:val="0"/>
                <w:sz w:val="20"/>
                <w:szCs w:val="20"/>
                <w14:textFill>
                  <w14:solidFill>
                    <w14:schemeClr w14:val="tx1"/>
                  </w14:solidFill>
                </w14:textFill>
              </w:rPr>
              <w:t>及</w:t>
            </w:r>
            <w:r>
              <w:rPr>
                <w:rFonts w:hint="eastAsia" w:ascii="宋体" w:hAnsi="宋体" w:eastAsia="宋体" w:cs="Times New Roman"/>
                <w:color w:val="000000" w:themeColor="text1"/>
                <w:spacing w:val="12"/>
                <w:kern w:val="0"/>
                <w:sz w:val="20"/>
                <w:szCs w:val="20"/>
                <w14:textFill>
                  <w14:solidFill>
                    <w14:schemeClr w14:val="tx1"/>
                  </w14:solidFill>
                </w14:textFill>
              </w:rPr>
              <w:t>能效</w:t>
            </w:r>
            <w:r>
              <w:rPr>
                <w:rFonts w:hint="eastAsia" w:ascii="宋体" w:hAnsi="宋体" w:eastAsia="宋体" w:cs="Times New Roman"/>
                <w:color w:val="000000" w:themeColor="text1"/>
                <w:kern w:val="0"/>
                <w:sz w:val="20"/>
                <w:szCs w:val="20"/>
                <w14:textFill>
                  <w14:solidFill>
                    <w14:schemeClr w14:val="tx1"/>
                  </w14:solidFill>
                </w14:textFill>
              </w:rPr>
              <w:t>等级</w:t>
            </w:r>
            <w:r>
              <w:rPr>
                <w:rFonts w:hint="eastAsia" w:ascii="宋体" w:hAnsi="宋体" w:eastAsia="宋体" w:cs="Times New Roman"/>
                <w:color w:val="000000" w:themeColor="text1"/>
                <w:spacing w:val="-3"/>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195</w:t>
            </w:r>
            <w:r>
              <w:rPr>
                <w:rFonts w:hint="eastAsia" w:ascii="宋体" w:hAnsi="宋体" w:eastAsia="宋体" w:cs="Times New Roman"/>
                <w:color w:val="000000" w:themeColor="text1"/>
                <w:kern w:val="0"/>
                <w:sz w:val="20"/>
                <w:szCs w:val="20"/>
                <w14:textFill>
                  <w14:solidFill>
                    <w14:schemeClr w14:val="tx1"/>
                  </w14:solidFill>
                </w14:textFill>
              </w:rPr>
              <w:t>77</w:t>
            </w:r>
            <w:r>
              <w:rPr>
                <w:rFonts w:hint="eastAsia" w:ascii="宋体" w:hAnsi="宋体" w:eastAsia="宋体" w:cs="Times New Roman"/>
                <w:color w:val="000000" w:themeColor="text1"/>
                <w:spacing w:val="-3"/>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《低</w:t>
            </w:r>
            <w:r>
              <w:rPr>
                <w:rFonts w:hint="eastAsia" w:ascii="宋体" w:hAnsi="宋体" w:eastAsia="宋体" w:cs="Times New Roman"/>
                <w:color w:val="000000" w:themeColor="text1"/>
                <w:spacing w:val="2"/>
                <w:kern w:val="0"/>
                <w:sz w:val="20"/>
                <w:szCs w:val="20"/>
                <w14:textFill>
                  <w14:solidFill>
                    <w14:schemeClr w14:val="tx1"/>
                  </w14:solidFill>
                </w14:textFill>
              </w:rPr>
              <w:t>环</w:t>
            </w:r>
            <w:r>
              <w:rPr>
                <w:rFonts w:hint="eastAsia" w:ascii="宋体" w:hAnsi="宋体" w:eastAsia="宋体" w:cs="Times New Roman"/>
                <w:color w:val="000000" w:themeColor="text1"/>
                <w:kern w:val="0"/>
                <w:sz w:val="20"/>
                <w:szCs w:val="20"/>
                <w14:textFill>
                  <w14:solidFill>
                    <w14:schemeClr w14:val="tx1"/>
                  </w14:solidFill>
                </w14:textFill>
              </w:rPr>
              <w:t>境温度空气源</w:t>
            </w:r>
            <w:r>
              <w:rPr>
                <w:rFonts w:hint="eastAsia" w:ascii="宋体" w:hAnsi="宋体" w:eastAsia="宋体" w:cs="Times New Roman"/>
                <w:color w:val="000000" w:themeColor="text1"/>
                <w:spacing w:val="2"/>
                <w:kern w:val="0"/>
                <w:sz w:val="20"/>
                <w:szCs w:val="20"/>
                <w14:textFill>
                  <w14:solidFill>
                    <w14:schemeClr w14:val="tx1"/>
                  </w14:solidFill>
                </w14:textFill>
              </w:rPr>
              <w:t>热</w:t>
            </w:r>
            <w:r>
              <w:rPr>
                <w:rFonts w:hint="eastAsia" w:ascii="宋体" w:hAnsi="宋体" w:eastAsia="宋体" w:cs="Times New Roman"/>
                <w:color w:val="000000" w:themeColor="text1"/>
                <w:spacing w:val="-29"/>
                <w:kern w:val="0"/>
                <w:sz w:val="20"/>
                <w:szCs w:val="20"/>
                <w14:textFill>
                  <w14:solidFill>
                    <w14:schemeClr w14:val="tx1"/>
                  </w14:solidFill>
                </w14:textFill>
              </w:rPr>
              <w:t>泵</w:t>
            </w:r>
            <w:r>
              <w:rPr>
                <w:rFonts w:hint="eastAsia" w:ascii="宋体" w:hAnsi="宋体" w:eastAsia="宋体" w:cs="Times New Roman"/>
                <w:color w:val="000000" w:themeColor="text1"/>
                <w:spacing w:val="2"/>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冷水</w:t>
            </w:r>
            <w:r>
              <w:rPr>
                <w:rFonts w:hint="eastAsia" w:ascii="宋体" w:hAnsi="宋体" w:eastAsia="宋体" w:cs="Times New Roman"/>
                <w:color w:val="000000" w:themeColor="text1"/>
                <w:spacing w:val="-27"/>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机组</w:t>
            </w:r>
            <w:r>
              <w:rPr>
                <w:rFonts w:hint="eastAsia" w:ascii="宋体" w:hAnsi="宋体" w:eastAsia="宋体" w:cs="Times New Roman"/>
                <w:color w:val="000000" w:themeColor="text1"/>
                <w:spacing w:val="2"/>
                <w:kern w:val="0"/>
                <w:sz w:val="20"/>
                <w:szCs w:val="20"/>
                <w14:textFill>
                  <w14:solidFill>
                    <w14:schemeClr w14:val="tx1"/>
                  </w14:solidFill>
                </w14:textFill>
              </w:rPr>
              <w:t>能</w:t>
            </w:r>
            <w:r>
              <w:rPr>
                <w:rFonts w:hint="eastAsia" w:ascii="宋体" w:hAnsi="宋体" w:eastAsia="宋体" w:cs="Times New Roman"/>
                <w:color w:val="000000" w:themeColor="text1"/>
                <w:kern w:val="0"/>
                <w:sz w:val="20"/>
                <w:szCs w:val="20"/>
                <w14:textFill>
                  <w14:solidFill>
                    <w14:schemeClr w14:val="tx1"/>
                  </w14:solidFill>
                </w14:textFill>
              </w:rPr>
              <w:t>效限定值及能</w:t>
            </w:r>
            <w:r>
              <w:rPr>
                <w:rFonts w:hint="eastAsia" w:ascii="宋体" w:hAnsi="宋体" w:eastAsia="宋体" w:cs="Times New Roman"/>
                <w:color w:val="000000" w:themeColor="text1"/>
                <w:spacing w:val="2"/>
                <w:kern w:val="0"/>
                <w:sz w:val="20"/>
                <w:szCs w:val="20"/>
                <w14:textFill>
                  <w14:solidFill>
                    <w14:schemeClr w14:val="tx1"/>
                  </w14:solidFill>
                </w14:textFill>
              </w:rPr>
              <w:t>效</w:t>
            </w:r>
            <w:r>
              <w:rPr>
                <w:rFonts w:hint="eastAsia" w:ascii="宋体" w:hAnsi="宋体" w:eastAsia="宋体" w:cs="Times New Roman"/>
                <w:color w:val="000000" w:themeColor="text1"/>
                <w:kern w:val="0"/>
                <w:sz w:val="20"/>
                <w:szCs w:val="20"/>
                <w14:textFill>
                  <w14:solidFill>
                    <w14:schemeClr w14:val="tx1"/>
                  </w14:solidFill>
                </w14:textFill>
              </w:rPr>
              <w:t>等级</w:t>
            </w:r>
            <w:r>
              <w:rPr>
                <w:rFonts w:hint="eastAsia" w:ascii="宋体" w:hAnsi="宋体" w:eastAsia="宋体" w:cs="Times New Roman"/>
                <w:color w:val="000000" w:themeColor="text1"/>
                <w:spacing w:val="2"/>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37</w:t>
            </w:r>
            <w:r>
              <w:rPr>
                <w:rFonts w:hint="eastAsia" w:ascii="宋体" w:hAnsi="宋体" w:eastAsia="宋体" w:cs="Times New Roman"/>
                <w:color w:val="000000" w:themeColor="text1"/>
                <w:kern w:val="0"/>
                <w:sz w:val="20"/>
                <w:szCs w:val="20"/>
                <w14:textFill>
                  <w14:solidFill>
                    <w14:schemeClr w14:val="tx1"/>
                  </w14:solidFill>
                </w14:textFill>
              </w:rPr>
              <w:t>48</w:t>
            </w:r>
            <w:r>
              <w:rPr>
                <w:rFonts w:hint="eastAsia" w:ascii="宋体" w:hAnsi="宋体" w:eastAsia="宋体" w:cs="Times New Roman"/>
                <w:color w:val="000000" w:themeColor="text1"/>
                <w:spacing w:val="-2"/>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w:t>
            </w:r>
          </w:p>
        </w:tc>
      </w:tr>
      <w:tr w14:paraId="7C0D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trPr>
        <w:tc>
          <w:tcPr>
            <w:tcW w:w="574" w:type="dxa"/>
            <w:vMerge w:val="continue"/>
            <w:tcBorders>
              <w:top w:val="nil"/>
              <w:left w:val="single" w:color="auto" w:sz="4" w:space="0"/>
              <w:bottom w:val="single" w:color="auto" w:sz="4" w:space="0"/>
              <w:right w:val="single" w:color="auto" w:sz="4" w:space="0"/>
            </w:tcBorders>
            <w:vAlign w:val="center"/>
          </w:tcPr>
          <w:p w14:paraId="5BFAFF8F">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single" w:color="auto" w:sz="4" w:space="0"/>
              <w:bottom w:val="single" w:color="auto" w:sz="4" w:space="0"/>
              <w:right w:val="single" w:color="auto" w:sz="4" w:space="0"/>
            </w:tcBorders>
            <w:vAlign w:val="center"/>
          </w:tcPr>
          <w:p w14:paraId="189AD7AB">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vMerge w:val="continue"/>
            <w:tcBorders>
              <w:top w:val="nil"/>
              <w:left w:val="single" w:color="auto" w:sz="4" w:space="0"/>
              <w:bottom w:val="single" w:color="auto" w:sz="4" w:space="0"/>
              <w:right w:val="single" w:color="auto" w:sz="4" w:space="0"/>
            </w:tcBorders>
            <w:vAlign w:val="center"/>
          </w:tcPr>
          <w:p w14:paraId="06EFBF86">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6" w:type="dxa"/>
            <w:tcBorders>
              <w:top w:val="single" w:color="auto" w:sz="4" w:space="0"/>
              <w:left w:val="single" w:color="auto" w:sz="4" w:space="0"/>
              <w:bottom w:val="single" w:color="auto" w:sz="4" w:space="0"/>
              <w:right w:val="single" w:color="auto" w:sz="4" w:space="0"/>
            </w:tcBorders>
          </w:tcPr>
          <w:p w14:paraId="06E72DFD">
            <w:pPr>
              <w:spacing w:before="12"/>
              <w:jc w:val="left"/>
              <w:rPr>
                <w:rFonts w:ascii="宋体" w:hAnsi="宋体" w:eastAsia="宋体" w:cs="Times New Roman"/>
                <w:color w:val="000000" w:themeColor="text1"/>
                <w:kern w:val="0"/>
                <w:sz w:val="15"/>
                <w:szCs w:val="15"/>
                <w14:textFill>
                  <w14:solidFill>
                    <w14:schemeClr w14:val="tx1"/>
                  </w14:solidFill>
                </w14:textFill>
              </w:rPr>
            </w:pPr>
          </w:p>
          <w:p w14:paraId="3148F771">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水源热</w:t>
            </w:r>
            <w:r>
              <w:rPr>
                <w:rFonts w:hint="eastAsia" w:ascii="宋体" w:hAnsi="宋体" w:eastAsia="宋体" w:cs="Times New Roman"/>
                <w:color w:val="000000" w:themeColor="text1"/>
                <w:spacing w:val="2"/>
                <w:kern w:val="0"/>
                <w:sz w:val="20"/>
                <w:szCs w:val="20"/>
                <w14:textFill>
                  <w14:solidFill>
                    <w14:schemeClr w14:val="tx1"/>
                  </w14:solidFill>
                </w14:textFill>
              </w:rPr>
              <w:t>泵</w:t>
            </w:r>
            <w:r>
              <w:rPr>
                <w:rFonts w:hint="eastAsia" w:ascii="宋体" w:hAnsi="宋体" w:eastAsia="宋体" w:cs="Times New Roman"/>
                <w:color w:val="000000" w:themeColor="text1"/>
                <w:kern w:val="0"/>
                <w:sz w:val="20"/>
                <w:szCs w:val="20"/>
                <w14:textFill>
                  <w14:solidFill>
                    <w14:schemeClr w14:val="tx1"/>
                  </w14:solidFill>
                </w14:textFill>
              </w:rPr>
              <w:t>机组</w:t>
            </w:r>
          </w:p>
        </w:tc>
        <w:tc>
          <w:tcPr>
            <w:tcW w:w="3920" w:type="dxa"/>
            <w:tcBorders>
              <w:top w:val="single" w:color="auto" w:sz="4" w:space="0"/>
              <w:left w:val="single" w:color="auto" w:sz="4" w:space="0"/>
              <w:bottom w:val="single" w:color="auto" w:sz="4" w:space="0"/>
              <w:right w:val="single" w:color="auto" w:sz="4" w:space="0"/>
            </w:tcBorders>
          </w:tcPr>
          <w:p w14:paraId="12FD012C">
            <w:pPr>
              <w:spacing w:before="52" w:line="280" w:lineRule="auto"/>
              <w:ind w:left="7" w:righ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29"/>
                <w:kern w:val="0"/>
                <w:sz w:val="20"/>
                <w:szCs w:val="20"/>
                <w14:textFill>
                  <w14:solidFill>
                    <w14:schemeClr w14:val="tx1"/>
                  </w14:solidFill>
                </w14:textFill>
              </w:rPr>
              <w:t>水</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2"/>
                <w:kern w:val="0"/>
                <w:sz w:val="20"/>
                <w:szCs w:val="20"/>
                <w14:textFill>
                  <w14:solidFill>
                    <w14:schemeClr w14:val="tx1"/>
                  </w14:solidFill>
                </w14:textFill>
              </w:rPr>
              <w:t>地</w:t>
            </w:r>
            <w:r>
              <w:rPr>
                <w:rFonts w:hint="eastAsia" w:ascii="宋体" w:hAnsi="宋体" w:eastAsia="宋体" w:cs="Times New Roman"/>
                <w:color w:val="000000" w:themeColor="text1"/>
                <w:spacing w:val="-29"/>
                <w:kern w:val="0"/>
                <w:sz w:val="20"/>
                <w:szCs w:val="20"/>
                <w14:textFill>
                  <w14:solidFill>
                    <w14:schemeClr w14:val="tx1"/>
                  </w14:solidFill>
                </w14:textFill>
              </w:rPr>
              <w:t>）</w:t>
            </w:r>
            <w:r>
              <w:rPr>
                <w:rFonts w:hint="eastAsia" w:ascii="宋体" w:hAnsi="宋体" w:eastAsia="宋体" w:cs="Times New Roman"/>
                <w:color w:val="000000" w:themeColor="text1"/>
                <w:spacing w:val="2"/>
                <w:kern w:val="0"/>
                <w:sz w:val="20"/>
                <w:szCs w:val="20"/>
                <w14:textFill>
                  <w14:solidFill>
                    <w14:schemeClr w14:val="tx1"/>
                  </w14:solidFill>
                </w14:textFill>
              </w:rPr>
              <w:t>源</w:t>
            </w:r>
            <w:r>
              <w:rPr>
                <w:rFonts w:hint="eastAsia" w:ascii="宋体" w:hAnsi="宋体" w:eastAsia="宋体" w:cs="Times New Roman"/>
                <w:color w:val="000000" w:themeColor="text1"/>
                <w:kern w:val="0"/>
                <w:sz w:val="20"/>
                <w:szCs w:val="20"/>
                <w14:textFill>
                  <w14:solidFill>
                    <w14:schemeClr w14:val="tx1"/>
                  </w14:solidFill>
                </w14:textFill>
              </w:rPr>
              <w:t>热泵</w:t>
            </w:r>
            <w:r>
              <w:rPr>
                <w:rFonts w:hint="eastAsia" w:ascii="宋体" w:hAnsi="宋体" w:eastAsia="宋体" w:cs="Times New Roman"/>
                <w:color w:val="000000" w:themeColor="text1"/>
                <w:spacing w:val="2"/>
                <w:kern w:val="0"/>
                <w:sz w:val="20"/>
                <w:szCs w:val="20"/>
                <w14:textFill>
                  <w14:solidFill>
                    <w14:schemeClr w14:val="tx1"/>
                  </w14:solidFill>
                </w14:textFill>
              </w:rPr>
              <w:t>机</w:t>
            </w:r>
            <w:r>
              <w:rPr>
                <w:rFonts w:hint="eastAsia" w:ascii="宋体" w:hAnsi="宋体" w:eastAsia="宋体" w:cs="Times New Roman"/>
                <w:color w:val="000000" w:themeColor="text1"/>
                <w:kern w:val="0"/>
                <w:sz w:val="20"/>
                <w:szCs w:val="20"/>
                <w14:textFill>
                  <w14:solidFill>
                    <w14:schemeClr w14:val="tx1"/>
                  </w14:solidFill>
                </w14:textFill>
              </w:rPr>
              <w:t>组能</w:t>
            </w:r>
            <w:r>
              <w:rPr>
                <w:rFonts w:hint="eastAsia" w:ascii="宋体" w:hAnsi="宋体" w:eastAsia="宋体" w:cs="Times New Roman"/>
                <w:color w:val="000000" w:themeColor="text1"/>
                <w:spacing w:val="2"/>
                <w:kern w:val="0"/>
                <w:sz w:val="20"/>
                <w:szCs w:val="20"/>
                <w14:textFill>
                  <w14:solidFill>
                    <w14:schemeClr w14:val="tx1"/>
                  </w14:solidFill>
                </w14:textFill>
              </w:rPr>
              <w:t>效</w:t>
            </w:r>
            <w:r>
              <w:rPr>
                <w:rFonts w:hint="eastAsia" w:ascii="宋体" w:hAnsi="宋体" w:eastAsia="宋体" w:cs="Times New Roman"/>
                <w:color w:val="000000" w:themeColor="text1"/>
                <w:kern w:val="0"/>
                <w:sz w:val="20"/>
                <w:szCs w:val="20"/>
                <w14:textFill>
                  <w14:solidFill>
                    <w14:schemeClr w14:val="tx1"/>
                  </w14:solidFill>
                </w14:textFill>
              </w:rPr>
              <w:t>限定值及能效</w:t>
            </w:r>
            <w:r>
              <w:rPr>
                <w:rFonts w:hint="eastAsia" w:ascii="宋体" w:hAnsi="宋体" w:eastAsia="宋体" w:cs="Times New Roman"/>
                <w:color w:val="000000" w:themeColor="text1"/>
                <w:spacing w:val="2"/>
                <w:kern w:val="0"/>
                <w:sz w:val="20"/>
                <w:szCs w:val="20"/>
                <w14:textFill>
                  <w14:solidFill>
                    <w14:schemeClr w14:val="tx1"/>
                  </w14:solidFill>
                </w14:textFill>
              </w:rPr>
              <w:t>等</w:t>
            </w:r>
            <w:r>
              <w:rPr>
                <w:rFonts w:hint="eastAsia" w:ascii="宋体" w:hAnsi="宋体" w:eastAsia="宋体" w:cs="Times New Roman"/>
                <w:color w:val="000000" w:themeColor="text1"/>
                <w:kern w:val="0"/>
                <w:sz w:val="20"/>
                <w:szCs w:val="20"/>
                <w14:textFill>
                  <w14:solidFill>
                    <w14:schemeClr w14:val="tx1"/>
                  </w14:solidFill>
                </w14:textFill>
              </w:rPr>
              <w:t>级》（</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30721</w:t>
            </w:r>
            <w:r>
              <w:rPr>
                <w:rFonts w:hint="eastAsia" w:ascii="宋体" w:hAnsi="宋体" w:eastAsia="宋体" w:cs="Times New Roman"/>
                <w:color w:val="000000" w:themeColor="text1"/>
                <w:kern w:val="0"/>
                <w:sz w:val="20"/>
                <w:szCs w:val="20"/>
                <w14:textFill>
                  <w14:solidFill>
                    <w14:schemeClr w14:val="tx1"/>
                  </w14:solidFill>
                </w14:textFill>
              </w:rPr>
              <w:t>）</w:t>
            </w:r>
          </w:p>
        </w:tc>
      </w:tr>
    </w:tbl>
    <w:p w14:paraId="61ECAFCC">
      <w:pPr>
        <w:rPr>
          <w:rFonts w:ascii="宋体" w:hAnsi="宋体" w:eastAsia="宋体" w:cs="Arial Unicode MS"/>
          <w:color w:val="000000" w:themeColor="text1"/>
          <w:sz w:val="20"/>
          <w:szCs w:val="20"/>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drawing>
          <wp:inline distT="0" distB="0" distL="0" distR="0">
            <wp:extent cx="5362575" cy="76200"/>
            <wp:effectExtent l="0" t="0" r="0" b="0"/>
            <wp:docPr id="1" name="图片 1" descr="C:\Users\ADMINI~1\AppData\Local\Temp\ksohtml583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5832\wps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62575" cy="76200"/>
                    </a:xfrm>
                    <a:prstGeom prst="rect">
                      <a:avLst/>
                    </a:prstGeom>
                    <a:noFill/>
                    <a:ln>
                      <a:noFill/>
                    </a:ln>
                  </pic:spPr>
                </pic:pic>
              </a:graphicData>
            </a:graphic>
          </wp:inline>
        </w:drawing>
      </w:r>
      <w:r>
        <w:rPr>
          <w:rFonts w:hint="eastAsia" w:ascii="宋体" w:hAnsi="宋体" w:eastAsia="宋体" w:cs="Arial Unicode MS"/>
          <w:color w:val="000000" w:themeColor="text1"/>
          <w:sz w:val="20"/>
          <w:szCs w:val="20"/>
          <w14:textFill>
            <w14:solidFill>
              <w14:schemeClr w14:val="tx1"/>
            </w14:solidFill>
          </w14:textFill>
        </w:rPr>
        <w:t xml:space="preserve"> </w:t>
      </w:r>
    </w:p>
    <w:p w14:paraId="14A4F1EF">
      <w:pPr>
        <w:rPr>
          <w:rFonts w:ascii="宋体" w:hAnsi="宋体" w:eastAsia="宋体" w:cs="Arial Unicode MS"/>
          <w:color w:val="000000" w:themeColor="text1"/>
          <w:sz w:val="20"/>
          <w:szCs w:val="20"/>
          <w14:textFill>
            <w14:solidFill>
              <w14:schemeClr w14:val="tx1"/>
            </w14:solidFill>
          </w14:textFill>
        </w:rPr>
      </w:pPr>
      <w:r>
        <w:rPr>
          <w:rFonts w:hint="eastAsia" w:ascii="宋体" w:hAnsi="宋体" w:eastAsia="宋体" w:cs="Arial Unicode MS"/>
          <w:color w:val="000000" w:themeColor="text1"/>
          <w:sz w:val="20"/>
          <w:szCs w:val="20"/>
          <w14:textFill>
            <w14:solidFill>
              <w14:schemeClr w14:val="tx1"/>
            </w14:solidFill>
          </w14:textFill>
        </w:rPr>
        <w:t xml:space="preserve"> </w:t>
      </w:r>
    </w:p>
    <w:tbl>
      <w:tblPr>
        <w:tblStyle w:val="23"/>
        <w:tblW w:w="9376" w:type="dxa"/>
        <w:tblInd w:w="135" w:type="dxa"/>
        <w:tblLayout w:type="fixed"/>
        <w:tblCellMar>
          <w:top w:w="0" w:type="dxa"/>
          <w:left w:w="0" w:type="dxa"/>
          <w:bottom w:w="0" w:type="dxa"/>
          <w:right w:w="0" w:type="dxa"/>
        </w:tblCellMar>
      </w:tblPr>
      <w:tblGrid>
        <w:gridCol w:w="574"/>
        <w:gridCol w:w="1166"/>
        <w:gridCol w:w="1800"/>
        <w:gridCol w:w="1915"/>
        <w:gridCol w:w="3921"/>
      </w:tblGrid>
      <w:tr w14:paraId="2C3A02ED">
        <w:tblPrEx>
          <w:tblCellMar>
            <w:top w:w="0" w:type="dxa"/>
            <w:left w:w="0" w:type="dxa"/>
            <w:bottom w:w="0" w:type="dxa"/>
            <w:right w:w="0" w:type="dxa"/>
          </w:tblCellMar>
        </w:tblPrEx>
        <w:trPr>
          <w:trHeight w:val="416" w:hRule="atLeast"/>
        </w:trPr>
        <w:tc>
          <w:tcPr>
            <w:tcW w:w="574" w:type="dxa"/>
            <w:vMerge w:val="restart"/>
            <w:tcBorders>
              <w:top w:val="single" w:color="000000" w:sz="4" w:space="0"/>
              <w:left w:val="single" w:color="000000" w:sz="4" w:space="0"/>
              <w:bottom w:val="single" w:color="000000" w:sz="4" w:space="0"/>
              <w:right w:val="single" w:color="000000" w:sz="4" w:space="0"/>
            </w:tcBorders>
          </w:tcPr>
          <w:p w14:paraId="113E8D10">
            <w:pPr>
              <w:rPr>
                <w:rFonts w:ascii="Calibri" w:hAnsi="Calibri" w:eastAsia="宋体" w:cs="Times New Roman"/>
                <w:color w:val="000000" w:themeColor="text1"/>
                <w:sz w:val="22"/>
                <w14:textFill>
                  <w14:solidFill>
                    <w14:schemeClr w14:val="tx1"/>
                  </w14:solidFill>
                </w14:textFill>
              </w:rPr>
            </w:pPr>
          </w:p>
        </w:tc>
        <w:tc>
          <w:tcPr>
            <w:tcW w:w="1166" w:type="dxa"/>
            <w:vMerge w:val="restart"/>
            <w:tcBorders>
              <w:top w:val="single" w:color="000000" w:sz="4" w:space="0"/>
              <w:left w:val="nil"/>
              <w:bottom w:val="single" w:color="000000" w:sz="4" w:space="0"/>
              <w:right w:val="single" w:color="000000" w:sz="4" w:space="0"/>
            </w:tcBorders>
          </w:tcPr>
          <w:p w14:paraId="4E53FD37">
            <w:pPr>
              <w:rPr>
                <w:rFonts w:ascii="Calibri" w:hAnsi="Calibri" w:eastAsia="宋体" w:cs="Times New Roman"/>
                <w:color w:val="000000" w:themeColor="text1"/>
                <w:sz w:val="22"/>
                <w14:textFill>
                  <w14:solidFill>
                    <w14:schemeClr w14:val="tx1"/>
                  </w14:solidFill>
                </w14:textFill>
              </w:rPr>
            </w:pPr>
          </w:p>
        </w:tc>
        <w:tc>
          <w:tcPr>
            <w:tcW w:w="1800" w:type="dxa"/>
            <w:vMerge w:val="restart"/>
            <w:tcBorders>
              <w:top w:val="single" w:color="000000" w:sz="4" w:space="0"/>
              <w:left w:val="nil"/>
              <w:bottom w:val="single" w:color="000000" w:sz="4" w:space="0"/>
              <w:right w:val="single" w:color="000000" w:sz="4" w:space="0"/>
            </w:tcBorders>
          </w:tcPr>
          <w:p w14:paraId="41340164">
            <w:pPr>
              <w:rPr>
                <w:rFonts w:ascii="Calibri" w:hAnsi="Calibri" w:eastAsia="宋体" w:cs="Times New Roman"/>
                <w:color w:val="000000" w:themeColor="text1"/>
                <w:sz w:val="22"/>
                <w14:textFill>
                  <w14:solidFill>
                    <w14:schemeClr w14:val="tx1"/>
                  </w14:solidFill>
                </w14:textFill>
              </w:rPr>
            </w:pPr>
          </w:p>
        </w:tc>
        <w:tc>
          <w:tcPr>
            <w:tcW w:w="1915" w:type="dxa"/>
            <w:tcBorders>
              <w:top w:val="single" w:color="000000" w:sz="4" w:space="0"/>
              <w:left w:val="nil"/>
              <w:bottom w:val="nil"/>
              <w:right w:val="single" w:color="000000" w:sz="4" w:space="0"/>
            </w:tcBorders>
          </w:tcPr>
          <w:p w14:paraId="5AE5AF9D">
            <w:pPr>
              <w:spacing w:before="93"/>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溴化锂吸收式冷水</w:t>
            </w:r>
            <w:r>
              <w:rPr>
                <w:rFonts w:hint="eastAsia" w:ascii="宋体" w:hAnsi="宋体" w:eastAsia="宋体" w:cs="Times New Roman"/>
                <w:color w:val="000000" w:themeColor="text1"/>
                <w:kern w:val="0"/>
                <w:sz w:val="20"/>
                <w:szCs w:val="20"/>
                <w14:textFill>
                  <w14:solidFill>
                    <w14:schemeClr w14:val="tx1"/>
                  </w14:solidFill>
                </w14:textFill>
              </w:rPr>
              <w:t>机</w:t>
            </w:r>
          </w:p>
        </w:tc>
        <w:tc>
          <w:tcPr>
            <w:tcW w:w="3921" w:type="dxa"/>
            <w:tcBorders>
              <w:top w:val="single" w:color="000000" w:sz="4" w:space="0"/>
              <w:left w:val="nil"/>
              <w:bottom w:val="nil"/>
              <w:right w:val="single" w:color="000000" w:sz="4" w:space="0"/>
            </w:tcBorders>
          </w:tcPr>
          <w:p w14:paraId="6D11DAE4">
            <w:pPr>
              <w:spacing w:before="93"/>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《溴化锂吸收式冷水机</w:t>
            </w:r>
            <w:r>
              <w:rPr>
                <w:rFonts w:hint="eastAsia" w:ascii="宋体" w:hAnsi="宋体" w:eastAsia="宋体" w:cs="Times New Roman"/>
                <w:color w:val="000000" w:themeColor="text1"/>
                <w:spacing w:val="9"/>
                <w:kern w:val="0"/>
                <w:sz w:val="20"/>
                <w:szCs w:val="20"/>
                <w14:textFill>
                  <w14:solidFill>
                    <w14:schemeClr w14:val="tx1"/>
                  </w14:solidFill>
                </w14:textFill>
              </w:rPr>
              <w:t>组</w:t>
            </w:r>
            <w:r>
              <w:rPr>
                <w:rFonts w:hint="eastAsia" w:ascii="宋体" w:hAnsi="宋体" w:eastAsia="宋体" w:cs="Times New Roman"/>
                <w:color w:val="000000" w:themeColor="text1"/>
                <w:spacing w:val="12"/>
                <w:kern w:val="0"/>
                <w:sz w:val="20"/>
                <w:szCs w:val="20"/>
                <w14:textFill>
                  <w14:solidFill>
                    <w14:schemeClr w14:val="tx1"/>
                  </w14:solidFill>
                </w14:textFill>
              </w:rPr>
              <w:t>能效</w:t>
            </w:r>
            <w:r>
              <w:rPr>
                <w:rFonts w:hint="eastAsia" w:ascii="宋体" w:hAnsi="宋体" w:eastAsia="宋体" w:cs="Times New Roman"/>
                <w:color w:val="000000" w:themeColor="text1"/>
                <w:kern w:val="0"/>
                <w:sz w:val="20"/>
                <w:szCs w:val="20"/>
                <w14:textFill>
                  <w14:solidFill>
                    <w14:schemeClr w14:val="tx1"/>
                  </w14:solidFill>
                </w14:textFill>
              </w:rPr>
              <w:t>限</w:t>
            </w:r>
          </w:p>
        </w:tc>
      </w:tr>
      <w:tr w14:paraId="6D6F81CD">
        <w:tblPrEx>
          <w:tblCellMar>
            <w:top w:w="0" w:type="dxa"/>
            <w:left w:w="0" w:type="dxa"/>
            <w:bottom w:w="0" w:type="dxa"/>
            <w:right w:w="0" w:type="dxa"/>
          </w:tblCellMar>
        </w:tblPrEx>
        <w:trPr>
          <w:trHeight w:val="408"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15C94C9">
            <w:pPr>
              <w:widowControl/>
              <w:jc w:val="left"/>
              <w:rPr>
                <w:rFonts w:ascii="Calibri" w:hAnsi="Calibri" w:eastAsia="宋体" w:cs="Times New Roman"/>
                <w:color w:val="000000" w:themeColor="text1"/>
                <w:sz w:val="22"/>
                <w14:textFill>
                  <w14:solidFill>
                    <w14:schemeClr w14:val="tx1"/>
                  </w14:solidFill>
                </w14:textFill>
              </w:rPr>
            </w:pPr>
          </w:p>
        </w:tc>
        <w:tc>
          <w:tcPr>
            <w:tcW w:w="1166" w:type="dxa"/>
            <w:vMerge w:val="continue"/>
            <w:tcBorders>
              <w:top w:val="single" w:color="000000" w:sz="4" w:space="0"/>
              <w:left w:val="nil"/>
              <w:bottom w:val="single" w:color="000000" w:sz="4" w:space="0"/>
              <w:right w:val="single" w:color="000000" w:sz="4" w:space="0"/>
            </w:tcBorders>
            <w:vAlign w:val="center"/>
          </w:tcPr>
          <w:p w14:paraId="28833988">
            <w:pPr>
              <w:widowControl/>
              <w:jc w:val="left"/>
              <w:rPr>
                <w:rFonts w:ascii="Calibri" w:hAnsi="Calibri" w:eastAsia="宋体" w:cs="Times New Roman"/>
                <w:color w:val="000000" w:themeColor="text1"/>
                <w:sz w:val="22"/>
                <w14:textFill>
                  <w14:solidFill>
                    <w14:schemeClr w14:val="tx1"/>
                  </w14:solidFill>
                </w14:textFill>
              </w:rPr>
            </w:pPr>
          </w:p>
        </w:tc>
        <w:tc>
          <w:tcPr>
            <w:tcW w:w="1800" w:type="dxa"/>
            <w:vMerge w:val="continue"/>
            <w:tcBorders>
              <w:top w:val="single" w:color="000000" w:sz="4" w:space="0"/>
              <w:left w:val="nil"/>
              <w:bottom w:val="single" w:color="000000" w:sz="4" w:space="0"/>
              <w:right w:val="single" w:color="000000" w:sz="4" w:space="0"/>
            </w:tcBorders>
            <w:vAlign w:val="center"/>
          </w:tcPr>
          <w:p w14:paraId="68EEBB48">
            <w:pPr>
              <w:widowControl/>
              <w:jc w:val="left"/>
              <w:rPr>
                <w:rFonts w:ascii="Calibri" w:hAnsi="Calibri" w:eastAsia="宋体" w:cs="Times New Roman"/>
                <w:color w:val="000000" w:themeColor="text1"/>
                <w:sz w:val="22"/>
                <w14:textFill>
                  <w14:solidFill>
                    <w14:schemeClr w14:val="tx1"/>
                  </w14:solidFill>
                </w14:textFill>
              </w:rPr>
            </w:pPr>
          </w:p>
        </w:tc>
        <w:tc>
          <w:tcPr>
            <w:tcW w:w="1915" w:type="dxa"/>
            <w:tcBorders>
              <w:top w:val="nil"/>
              <w:left w:val="nil"/>
              <w:bottom w:val="single" w:color="000000" w:sz="4" w:space="0"/>
              <w:right w:val="single" w:color="000000" w:sz="4" w:space="0"/>
            </w:tcBorders>
          </w:tcPr>
          <w:p w14:paraId="7448D702">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组</w:t>
            </w:r>
          </w:p>
        </w:tc>
        <w:tc>
          <w:tcPr>
            <w:tcW w:w="3921" w:type="dxa"/>
            <w:tcBorders>
              <w:top w:val="nil"/>
              <w:left w:val="nil"/>
              <w:bottom w:val="single" w:color="000000" w:sz="4" w:space="0"/>
              <w:right w:val="single" w:color="000000" w:sz="4" w:space="0"/>
            </w:tcBorders>
          </w:tcPr>
          <w:p w14:paraId="25A3F6A7">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定值及</w:t>
            </w:r>
            <w:r>
              <w:rPr>
                <w:rFonts w:hint="eastAsia" w:ascii="宋体" w:hAnsi="宋体" w:eastAsia="宋体" w:cs="Times New Roman"/>
                <w:color w:val="000000" w:themeColor="text1"/>
                <w:spacing w:val="2"/>
                <w:kern w:val="0"/>
                <w:sz w:val="20"/>
                <w:szCs w:val="20"/>
                <w14:textFill>
                  <w14:solidFill>
                    <w14:schemeClr w14:val="tx1"/>
                  </w14:solidFill>
                </w14:textFill>
              </w:rPr>
              <w:t>能</w:t>
            </w:r>
            <w:r>
              <w:rPr>
                <w:rFonts w:hint="eastAsia" w:ascii="宋体" w:hAnsi="宋体" w:eastAsia="宋体" w:cs="Times New Roman"/>
                <w:color w:val="000000" w:themeColor="text1"/>
                <w:kern w:val="0"/>
                <w:sz w:val="20"/>
                <w:szCs w:val="20"/>
                <w14:textFill>
                  <w14:solidFill>
                    <w14:schemeClr w14:val="tx1"/>
                  </w14:solidFill>
                </w14:textFill>
              </w:rPr>
              <w:t>效等</w:t>
            </w:r>
            <w:r>
              <w:rPr>
                <w:rFonts w:hint="eastAsia" w:ascii="宋体" w:hAnsi="宋体" w:eastAsia="宋体" w:cs="Times New Roman"/>
                <w:color w:val="000000" w:themeColor="text1"/>
                <w:spacing w:val="2"/>
                <w:kern w:val="0"/>
                <w:sz w:val="20"/>
                <w:szCs w:val="20"/>
                <w14:textFill>
                  <w14:solidFill>
                    <w14:schemeClr w14:val="tx1"/>
                  </w14:solidFill>
                </w14:textFill>
              </w:rPr>
              <w:t>级</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29</w:t>
            </w:r>
            <w:r>
              <w:rPr>
                <w:rFonts w:hint="eastAsia" w:ascii="宋体" w:hAnsi="宋体" w:eastAsia="宋体" w:cs="Times New Roman"/>
                <w:color w:val="000000" w:themeColor="text1"/>
                <w:kern w:val="0"/>
                <w:sz w:val="20"/>
                <w:szCs w:val="20"/>
                <w14:textFill>
                  <w14:solidFill>
                    <w14:schemeClr w14:val="tx1"/>
                  </w14:solidFill>
                </w14:textFill>
              </w:rPr>
              <w:t>54</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w:t>
            </w:r>
          </w:p>
        </w:tc>
      </w:tr>
      <w:tr w14:paraId="7614FC9A">
        <w:tblPrEx>
          <w:tblCellMar>
            <w:top w:w="0" w:type="dxa"/>
            <w:left w:w="0" w:type="dxa"/>
            <w:bottom w:w="0" w:type="dxa"/>
            <w:right w:w="0" w:type="dxa"/>
          </w:tblCellMar>
        </w:tblPrEx>
        <w:trPr>
          <w:trHeight w:val="958"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BCABD16">
            <w:pPr>
              <w:widowControl/>
              <w:jc w:val="left"/>
              <w:rPr>
                <w:rFonts w:ascii="Calibri" w:hAnsi="Calibri" w:eastAsia="宋体" w:cs="Times New Roman"/>
                <w:color w:val="000000" w:themeColor="text1"/>
                <w:sz w:val="22"/>
                <w14:textFill>
                  <w14:solidFill>
                    <w14:schemeClr w14:val="tx1"/>
                  </w14:solidFill>
                </w14:textFill>
              </w:rPr>
            </w:pPr>
          </w:p>
        </w:tc>
        <w:tc>
          <w:tcPr>
            <w:tcW w:w="1166" w:type="dxa"/>
            <w:vMerge w:val="continue"/>
            <w:tcBorders>
              <w:top w:val="single" w:color="000000" w:sz="4" w:space="0"/>
              <w:left w:val="nil"/>
              <w:bottom w:val="single" w:color="000000" w:sz="4" w:space="0"/>
              <w:right w:val="single" w:color="000000" w:sz="4" w:space="0"/>
            </w:tcBorders>
            <w:vAlign w:val="center"/>
          </w:tcPr>
          <w:p w14:paraId="2B31125C">
            <w:pPr>
              <w:widowControl/>
              <w:jc w:val="left"/>
              <w:rPr>
                <w:rFonts w:ascii="Calibri" w:hAnsi="Calibri" w:eastAsia="宋体" w:cs="Times New Roman"/>
                <w:color w:val="000000" w:themeColor="text1"/>
                <w:sz w:val="22"/>
                <w14:textFill>
                  <w14:solidFill>
                    <w14:schemeClr w14:val="tx1"/>
                  </w14:solidFill>
                </w14:textFill>
              </w:rPr>
            </w:pPr>
          </w:p>
        </w:tc>
        <w:tc>
          <w:tcPr>
            <w:tcW w:w="1800" w:type="dxa"/>
            <w:vMerge w:val="restart"/>
            <w:tcBorders>
              <w:top w:val="nil"/>
              <w:left w:val="nil"/>
              <w:bottom w:val="single" w:color="000000" w:sz="4" w:space="0"/>
              <w:right w:val="single" w:color="000000" w:sz="4" w:space="0"/>
            </w:tcBorders>
          </w:tcPr>
          <w:p w14:paraId="15A75D8D">
            <w:pPr>
              <w:jc w:val="left"/>
              <w:rPr>
                <w:rFonts w:ascii="宋体" w:hAnsi="宋体" w:eastAsia="宋体" w:cs="Times New Roman"/>
                <w:color w:val="000000" w:themeColor="text1"/>
                <w:kern w:val="0"/>
                <w:sz w:val="20"/>
                <w:szCs w:val="20"/>
                <w14:textFill>
                  <w14:solidFill>
                    <w14:schemeClr w14:val="tx1"/>
                  </w14:solidFill>
                </w14:textFill>
              </w:rPr>
            </w:pPr>
          </w:p>
          <w:p w14:paraId="0C606C3B">
            <w:pPr>
              <w:jc w:val="left"/>
              <w:rPr>
                <w:rFonts w:ascii="宋体" w:hAnsi="宋体" w:eastAsia="宋体" w:cs="Times New Roman"/>
                <w:color w:val="000000" w:themeColor="text1"/>
                <w:kern w:val="0"/>
                <w:sz w:val="20"/>
                <w:szCs w:val="20"/>
                <w14:textFill>
                  <w14:solidFill>
                    <w14:schemeClr w14:val="tx1"/>
                  </w14:solidFill>
                </w14:textFill>
              </w:rPr>
            </w:pPr>
          </w:p>
          <w:p w14:paraId="1C0AE867">
            <w:pPr>
              <w:spacing w:before="3"/>
              <w:jc w:val="left"/>
              <w:rPr>
                <w:rFonts w:ascii="宋体" w:hAnsi="宋体" w:eastAsia="宋体" w:cs="Times New Roman"/>
                <w:color w:val="000000" w:themeColor="text1"/>
                <w:kern w:val="0"/>
                <w:szCs w:val="21"/>
                <w14:textFill>
                  <w14:solidFill>
                    <w14:schemeClr w14:val="tx1"/>
                  </w14:solidFill>
                </w14:textFill>
              </w:rPr>
            </w:pPr>
          </w:p>
          <w:p w14:paraId="184E6FE2">
            <w:pPr>
              <w:spacing w:line="280" w:lineRule="auto"/>
              <w:ind w:left="7" w:right="5"/>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A020</w:t>
            </w:r>
            <w:r>
              <w:rPr>
                <w:rFonts w:hint="eastAsia" w:ascii="宋体" w:hAnsi="宋体" w:eastAsia="宋体" w:cs="Times New Roman"/>
                <w:color w:val="000000" w:themeColor="text1"/>
                <w:kern w:val="0"/>
                <w:sz w:val="20"/>
                <w:szCs w:val="20"/>
                <w14:textFill>
                  <w14:solidFill>
                    <w14:schemeClr w14:val="tx1"/>
                  </w14:solidFill>
                </w14:textFill>
              </w:rPr>
              <w:t>52</w:t>
            </w:r>
            <w:r>
              <w:rPr>
                <w:rFonts w:hint="eastAsia" w:ascii="宋体" w:hAnsi="宋体" w:eastAsia="宋体" w:cs="Times New Roman"/>
                <w:color w:val="000000" w:themeColor="text1"/>
                <w:spacing w:val="1"/>
                <w:kern w:val="0"/>
                <w:sz w:val="20"/>
                <w:szCs w:val="20"/>
                <w14:textFill>
                  <w14:solidFill>
                    <w14:schemeClr w14:val="tx1"/>
                  </w14:solidFill>
                </w14:textFill>
              </w:rPr>
              <w:t>3</w:t>
            </w:r>
            <w:r>
              <w:rPr>
                <w:rFonts w:hint="eastAsia" w:ascii="宋体" w:hAnsi="宋体" w:eastAsia="宋体" w:cs="Times New Roman"/>
                <w:color w:val="000000" w:themeColor="text1"/>
                <w:kern w:val="0"/>
                <w:sz w:val="20"/>
                <w:szCs w:val="20"/>
                <w14:textFill>
                  <w14:solidFill>
                    <w14:schemeClr w14:val="tx1"/>
                  </w14:solidFill>
                </w14:textFill>
              </w:rPr>
              <w:t>05空调机组</w:t>
            </w:r>
          </w:p>
        </w:tc>
        <w:tc>
          <w:tcPr>
            <w:tcW w:w="1915" w:type="dxa"/>
            <w:tcBorders>
              <w:top w:val="single" w:color="000000" w:sz="4" w:space="0"/>
              <w:left w:val="nil"/>
              <w:bottom w:val="single" w:color="000000" w:sz="4" w:space="0"/>
              <w:right w:val="single" w:color="000000" w:sz="4" w:space="0"/>
            </w:tcBorders>
          </w:tcPr>
          <w:p w14:paraId="60EB4EE0">
            <w:pPr>
              <w:spacing w:before="4" w:line="280" w:lineRule="auto"/>
              <w:ind w:left="7" w:right="7"/>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多联式空</w:t>
            </w:r>
            <w:r>
              <w:rPr>
                <w:rFonts w:hint="eastAsia" w:ascii="宋体" w:hAnsi="宋体" w:eastAsia="宋体" w:cs="Times New Roman"/>
                <w:color w:val="000000" w:themeColor="text1"/>
                <w:spacing w:val="11"/>
                <w:kern w:val="0"/>
                <w:sz w:val="20"/>
                <w:szCs w:val="20"/>
                <w14:textFill>
                  <w14:solidFill>
                    <w14:schemeClr w14:val="tx1"/>
                  </w14:solidFill>
                </w14:textFill>
              </w:rPr>
              <w:t>调（</w:t>
            </w:r>
            <w:r>
              <w:rPr>
                <w:rFonts w:hint="eastAsia" w:ascii="宋体" w:hAnsi="宋体" w:eastAsia="宋体" w:cs="Times New Roman"/>
                <w:color w:val="000000" w:themeColor="text1"/>
                <w:spacing w:val="12"/>
                <w:kern w:val="0"/>
                <w:sz w:val="20"/>
                <w:szCs w:val="20"/>
                <w14:textFill>
                  <w14:solidFill>
                    <w14:schemeClr w14:val="tx1"/>
                  </w14:solidFill>
                </w14:textFill>
              </w:rPr>
              <w:t>热泵</w:t>
            </w:r>
            <w:r>
              <w:rPr>
                <w:rFonts w:hint="eastAsia" w:ascii="宋体" w:hAnsi="宋体" w:eastAsia="宋体" w:cs="Times New Roman"/>
                <w:color w:val="000000" w:themeColor="text1"/>
                <w:kern w:val="0"/>
                <w:sz w:val="20"/>
                <w:szCs w:val="20"/>
                <w14:textFill>
                  <w14:solidFill>
                    <w14:schemeClr w14:val="tx1"/>
                  </w14:solidFill>
                </w14:textFill>
              </w:rPr>
              <w:t>）机组(制冷量</w:t>
            </w:r>
            <w:r>
              <w:rPr>
                <w:rFonts w:hint="eastAsia" w:ascii="宋体" w:hAnsi="宋体" w:eastAsia="宋体" w:cs="Times New Roman"/>
                <w:color w:val="000000" w:themeColor="text1"/>
                <w:spacing w:val="1"/>
                <w:kern w:val="0"/>
                <w:sz w:val="20"/>
                <w:szCs w:val="20"/>
                <w14:textFill>
                  <w14:solidFill>
                    <w14:schemeClr w14:val="tx1"/>
                  </w14:solidFill>
                </w14:textFill>
              </w:rPr>
              <w:t>&gt;140</w:t>
            </w:r>
            <w:r>
              <w:rPr>
                <w:rFonts w:hint="eastAsia" w:ascii="宋体" w:hAnsi="宋体" w:eastAsia="宋体" w:cs="Times New Roman"/>
                <w:color w:val="000000" w:themeColor="text1"/>
                <w:kern w:val="0"/>
                <w:sz w:val="20"/>
                <w:szCs w:val="20"/>
                <w14:textFill>
                  <w14:solidFill>
                    <w14:schemeClr w14:val="tx1"/>
                  </w14:solidFill>
                </w14:textFill>
              </w:rPr>
              <w:t>00</w:t>
            </w:r>
            <w:r>
              <w:rPr>
                <w:rFonts w:hint="eastAsia" w:ascii="宋体" w:hAnsi="宋体" w:eastAsia="宋体" w:cs="Times New Roman"/>
                <w:color w:val="000000" w:themeColor="text1"/>
                <w:spacing w:val="1"/>
                <w:kern w:val="0"/>
                <w:sz w:val="20"/>
                <w:szCs w:val="20"/>
                <w14:textFill>
                  <w14:solidFill>
                    <w14:schemeClr w14:val="tx1"/>
                  </w14:solidFill>
                </w14:textFill>
              </w:rPr>
              <w:t>W</w:t>
            </w:r>
            <w:r>
              <w:rPr>
                <w:rFonts w:hint="eastAsia" w:ascii="宋体" w:hAnsi="宋体" w:eastAsia="宋体" w:cs="Times New Roman"/>
                <w:color w:val="000000" w:themeColor="text1"/>
                <w:kern w:val="0"/>
                <w:sz w:val="20"/>
                <w:szCs w:val="20"/>
                <w14:textFill>
                  <w14:solidFill>
                    <w14:schemeClr w14:val="tx1"/>
                  </w14:solidFill>
                </w14:textFill>
              </w:rPr>
              <w:t>)</w:t>
            </w:r>
          </w:p>
        </w:tc>
        <w:tc>
          <w:tcPr>
            <w:tcW w:w="3921" w:type="dxa"/>
            <w:tcBorders>
              <w:top w:val="single" w:color="000000" w:sz="4" w:space="0"/>
              <w:left w:val="nil"/>
              <w:bottom w:val="single" w:color="000000" w:sz="4" w:space="0"/>
              <w:right w:val="single" w:color="000000" w:sz="4" w:space="0"/>
            </w:tcBorders>
          </w:tcPr>
          <w:p w14:paraId="3EF8C33A">
            <w:pPr>
              <w:spacing w:before="160" w:line="280" w:lineRule="auto"/>
              <w:ind w:left="7" w:righ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《多联</w:t>
            </w:r>
            <w:r>
              <w:rPr>
                <w:rFonts w:hint="eastAsia" w:ascii="宋体" w:hAnsi="宋体" w:eastAsia="宋体" w:cs="Times New Roman"/>
                <w:color w:val="000000" w:themeColor="text1"/>
                <w:spacing w:val="2"/>
                <w:kern w:val="0"/>
                <w:sz w:val="20"/>
                <w:szCs w:val="20"/>
                <w14:textFill>
                  <w14:solidFill>
                    <w14:schemeClr w14:val="tx1"/>
                  </w14:solidFill>
                </w14:textFill>
              </w:rPr>
              <w:t>式</w:t>
            </w:r>
            <w:r>
              <w:rPr>
                <w:rFonts w:hint="eastAsia" w:ascii="宋体" w:hAnsi="宋体" w:eastAsia="宋体" w:cs="Times New Roman"/>
                <w:color w:val="000000" w:themeColor="text1"/>
                <w:kern w:val="0"/>
                <w:sz w:val="20"/>
                <w:szCs w:val="20"/>
                <w14:textFill>
                  <w14:solidFill>
                    <w14:schemeClr w14:val="tx1"/>
                  </w14:solidFill>
                </w14:textFill>
              </w:rPr>
              <w:t>空</w:t>
            </w:r>
            <w:r>
              <w:rPr>
                <w:rFonts w:hint="eastAsia" w:ascii="宋体" w:hAnsi="宋体" w:eastAsia="宋体" w:cs="Times New Roman"/>
                <w:color w:val="000000" w:themeColor="text1"/>
                <w:spacing w:val="-27"/>
                <w:kern w:val="0"/>
                <w:sz w:val="20"/>
                <w:szCs w:val="20"/>
                <w14:textFill>
                  <w14:solidFill>
                    <w14:schemeClr w14:val="tx1"/>
                  </w14:solidFill>
                </w14:textFill>
              </w:rPr>
              <w:t>调</w:t>
            </w:r>
            <w:r>
              <w:rPr>
                <w:rFonts w:hint="eastAsia" w:ascii="宋体" w:hAnsi="宋体" w:eastAsia="宋体" w:cs="Times New Roman"/>
                <w:color w:val="000000" w:themeColor="text1"/>
                <w:kern w:val="0"/>
                <w:sz w:val="20"/>
                <w:szCs w:val="20"/>
                <w14:textFill>
                  <w14:solidFill>
                    <w14:schemeClr w14:val="tx1"/>
                  </w14:solidFill>
                </w14:textFill>
              </w:rPr>
              <w:t>（热</w:t>
            </w:r>
            <w:r>
              <w:rPr>
                <w:rFonts w:hint="eastAsia" w:ascii="宋体" w:hAnsi="宋体" w:eastAsia="宋体" w:cs="Times New Roman"/>
                <w:color w:val="000000" w:themeColor="text1"/>
                <w:spacing w:val="2"/>
                <w:kern w:val="0"/>
                <w:sz w:val="20"/>
                <w:szCs w:val="20"/>
                <w14:textFill>
                  <w14:solidFill>
                    <w14:schemeClr w14:val="tx1"/>
                  </w14:solidFill>
                </w14:textFill>
              </w:rPr>
              <w:t>泵</w:t>
            </w:r>
            <w:r>
              <w:rPr>
                <w:rFonts w:hint="eastAsia" w:ascii="宋体" w:hAnsi="宋体" w:eastAsia="宋体" w:cs="Times New Roman"/>
                <w:color w:val="000000" w:themeColor="text1"/>
                <w:spacing w:val="-29"/>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机</w:t>
            </w:r>
            <w:r>
              <w:rPr>
                <w:rFonts w:hint="eastAsia" w:ascii="宋体" w:hAnsi="宋体" w:eastAsia="宋体" w:cs="Times New Roman"/>
                <w:color w:val="000000" w:themeColor="text1"/>
                <w:spacing w:val="2"/>
                <w:kern w:val="0"/>
                <w:sz w:val="20"/>
                <w:szCs w:val="20"/>
                <w14:textFill>
                  <w14:solidFill>
                    <w14:schemeClr w14:val="tx1"/>
                  </w14:solidFill>
                </w14:textFill>
              </w:rPr>
              <w:t>组</w:t>
            </w:r>
            <w:r>
              <w:rPr>
                <w:rFonts w:hint="eastAsia" w:ascii="宋体" w:hAnsi="宋体" w:eastAsia="宋体" w:cs="Times New Roman"/>
                <w:color w:val="000000" w:themeColor="text1"/>
                <w:kern w:val="0"/>
                <w:sz w:val="20"/>
                <w:szCs w:val="20"/>
                <w14:textFill>
                  <w14:solidFill>
                    <w14:schemeClr w14:val="tx1"/>
                  </w14:solidFill>
                </w14:textFill>
              </w:rPr>
              <w:t>能效限定值及</w:t>
            </w:r>
            <w:r>
              <w:rPr>
                <w:rFonts w:hint="eastAsia" w:ascii="宋体" w:hAnsi="宋体" w:eastAsia="宋体" w:cs="Times New Roman"/>
                <w:color w:val="000000" w:themeColor="text1"/>
                <w:spacing w:val="2"/>
                <w:kern w:val="0"/>
                <w:sz w:val="20"/>
                <w:szCs w:val="20"/>
                <w14:textFill>
                  <w14:solidFill>
                    <w14:schemeClr w14:val="tx1"/>
                  </w14:solidFill>
                </w14:textFill>
              </w:rPr>
              <w:t>能</w:t>
            </w:r>
            <w:r>
              <w:rPr>
                <w:rFonts w:hint="eastAsia" w:ascii="宋体" w:hAnsi="宋体" w:eastAsia="宋体" w:cs="Times New Roman"/>
                <w:color w:val="000000" w:themeColor="text1"/>
                <w:kern w:val="0"/>
                <w:sz w:val="20"/>
                <w:szCs w:val="20"/>
                <w14:textFill>
                  <w14:solidFill>
                    <w14:schemeClr w14:val="tx1"/>
                  </w14:solidFill>
                </w14:textFill>
              </w:rPr>
              <w:t>源效</w:t>
            </w:r>
            <w:r>
              <w:rPr>
                <w:rFonts w:hint="eastAsia" w:ascii="宋体" w:hAnsi="宋体" w:eastAsia="宋体" w:cs="Times New Roman"/>
                <w:color w:val="000000" w:themeColor="text1"/>
                <w:spacing w:val="2"/>
                <w:kern w:val="0"/>
                <w:sz w:val="20"/>
                <w:szCs w:val="20"/>
                <w14:textFill>
                  <w14:solidFill>
                    <w14:schemeClr w14:val="tx1"/>
                  </w14:solidFill>
                </w14:textFill>
              </w:rPr>
              <w:t>率</w:t>
            </w:r>
            <w:r>
              <w:rPr>
                <w:rFonts w:hint="eastAsia" w:ascii="宋体" w:hAnsi="宋体" w:eastAsia="宋体" w:cs="Times New Roman"/>
                <w:color w:val="000000" w:themeColor="text1"/>
                <w:kern w:val="0"/>
                <w:sz w:val="20"/>
                <w:szCs w:val="20"/>
                <w14:textFill>
                  <w14:solidFill>
                    <w14:schemeClr w14:val="tx1"/>
                  </w14:solidFill>
                </w14:textFill>
              </w:rPr>
              <w:t>等级</w:t>
            </w:r>
            <w:r>
              <w:rPr>
                <w:rFonts w:hint="eastAsia" w:ascii="宋体" w:hAnsi="宋体" w:eastAsia="宋体" w:cs="Times New Roman"/>
                <w:color w:val="000000" w:themeColor="text1"/>
                <w:spacing w:val="-106"/>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2145</w:t>
            </w:r>
            <w:r>
              <w:rPr>
                <w:rFonts w:hint="eastAsia" w:ascii="宋体" w:hAnsi="宋体" w:eastAsia="宋体" w:cs="Times New Roman"/>
                <w:color w:val="000000" w:themeColor="text1"/>
                <w:kern w:val="0"/>
                <w:sz w:val="20"/>
                <w:szCs w:val="20"/>
                <w14:textFill>
                  <w14:solidFill>
                    <w14:schemeClr w14:val="tx1"/>
                  </w14:solidFill>
                </w14:textFill>
              </w:rPr>
              <w:t>4</w:t>
            </w:r>
          </w:p>
        </w:tc>
      </w:tr>
      <w:tr w14:paraId="3CDA5E74">
        <w:tblPrEx>
          <w:tblCellMar>
            <w:top w:w="0" w:type="dxa"/>
            <w:left w:w="0" w:type="dxa"/>
            <w:bottom w:w="0" w:type="dxa"/>
            <w:right w:w="0" w:type="dxa"/>
          </w:tblCellMar>
        </w:tblPrEx>
        <w:trPr>
          <w:trHeight w:val="644"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B111854">
            <w:pPr>
              <w:widowControl/>
              <w:jc w:val="left"/>
              <w:rPr>
                <w:rFonts w:ascii="Calibri" w:hAnsi="Calibri" w:eastAsia="宋体" w:cs="Times New Roman"/>
                <w:color w:val="000000" w:themeColor="text1"/>
                <w:sz w:val="22"/>
                <w14:textFill>
                  <w14:solidFill>
                    <w14:schemeClr w14:val="tx1"/>
                  </w14:solidFill>
                </w14:textFill>
              </w:rPr>
            </w:pPr>
          </w:p>
        </w:tc>
        <w:tc>
          <w:tcPr>
            <w:tcW w:w="1166" w:type="dxa"/>
            <w:vMerge w:val="continue"/>
            <w:tcBorders>
              <w:top w:val="single" w:color="000000" w:sz="4" w:space="0"/>
              <w:left w:val="nil"/>
              <w:bottom w:val="single" w:color="000000" w:sz="4" w:space="0"/>
              <w:right w:val="single" w:color="000000" w:sz="4" w:space="0"/>
            </w:tcBorders>
            <w:vAlign w:val="center"/>
          </w:tcPr>
          <w:p w14:paraId="4813103B">
            <w:pPr>
              <w:widowControl/>
              <w:jc w:val="left"/>
              <w:rPr>
                <w:rFonts w:ascii="Calibri" w:hAnsi="Calibri" w:eastAsia="宋体" w:cs="Times New Roman"/>
                <w:color w:val="000000" w:themeColor="text1"/>
                <w:sz w:val="22"/>
                <w14:textFill>
                  <w14:solidFill>
                    <w14:schemeClr w14:val="tx1"/>
                  </w14:solidFill>
                </w14:textFill>
              </w:rPr>
            </w:pPr>
          </w:p>
        </w:tc>
        <w:tc>
          <w:tcPr>
            <w:tcW w:w="1800" w:type="dxa"/>
            <w:vMerge w:val="continue"/>
            <w:tcBorders>
              <w:top w:val="nil"/>
              <w:left w:val="nil"/>
              <w:bottom w:val="single" w:color="000000" w:sz="4" w:space="0"/>
              <w:right w:val="single" w:color="000000" w:sz="4" w:space="0"/>
            </w:tcBorders>
            <w:vAlign w:val="center"/>
          </w:tcPr>
          <w:p w14:paraId="2BEBF3F0">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tcBorders>
              <w:top w:val="single" w:color="000000" w:sz="4" w:space="0"/>
              <w:left w:val="nil"/>
              <w:bottom w:val="nil"/>
              <w:right w:val="single" w:color="000000" w:sz="4" w:space="0"/>
            </w:tcBorders>
          </w:tcPr>
          <w:p w14:paraId="1DA4CAE7">
            <w:pPr>
              <w:spacing w:before="7"/>
              <w:jc w:val="left"/>
              <w:rPr>
                <w:rFonts w:ascii="宋体" w:hAnsi="宋体" w:eastAsia="宋体" w:cs="Times New Roman"/>
                <w:color w:val="000000" w:themeColor="text1"/>
                <w:kern w:val="0"/>
                <w:sz w:val="24"/>
                <w:szCs w:val="24"/>
                <w14:textFill>
                  <w14:solidFill>
                    <w14:schemeClr w14:val="tx1"/>
                  </w14:solidFill>
                </w14:textFill>
              </w:rPr>
            </w:pPr>
          </w:p>
          <w:p w14:paraId="3E3068C4">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单元式空气调节机</w:t>
            </w:r>
          </w:p>
        </w:tc>
        <w:tc>
          <w:tcPr>
            <w:tcW w:w="3921" w:type="dxa"/>
            <w:tcBorders>
              <w:top w:val="single" w:color="000000" w:sz="4" w:space="0"/>
              <w:left w:val="nil"/>
              <w:bottom w:val="nil"/>
              <w:right w:val="single" w:color="000000" w:sz="4" w:space="0"/>
            </w:tcBorders>
          </w:tcPr>
          <w:p w14:paraId="3623E09F">
            <w:pPr>
              <w:spacing w:before="9"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《单元式空气调节机能</w:t>
            </w:r>
            <w:r>
              <w:rPr>
                <w:rFonts w:hint="eastAsia" w:ascii="宋体" w:hAnsi="宋体" w:eastAsia="宋体" w:cs="Times New Roman"/>
                <w:color w:val="000000" w:themeColor="text1"/>
                <w:spacing w:val="9"/>
                <w:kern w:val="0"/>
                <w:sz w:val="20"/>
                <w:szCs w:val="20"/>
                <w14:textFill>
                  <w14:solidFill>
                    <w14:schemeClr w14:val="tx1"/>
                  </w14:solidFill>
                </w14:textFill>
              </w:rPr>
              <w:t>效</w:t>
            </w:r>
            <w:r>
              <w:rPr>
                <w:rFonts w:hint="eastAsia" w:ascii="宋体" w:hAnsi="宋体" w:eastAsia="宋体" w:cs="Times New Roman"/>
                <w:color w:val="000000" w:themeColor="text1"/>
                <w:spacing w:val="12"/>
                <w:kern w:val="0"/>
                <w:sz w:val="20"/>
                <w:szCs w:val="20"/>
                <w14:textFill>
                  <w14:solidFill>
                    <w14:schemeClr w14:val="tx1"/>
                  </w14:solidFill>
                </w14:textFill>
              </w:rPr>
              <w:t>限定</w:t>
            </w:r>
            <w:r>
              <w:rPr>
                <w:rFonts w:hint="eastAsia" w:ascii="宋体" w:hAnsi="宋体" w:eastAsia="宋体" w:cs="Times New Roman"/>
                <w:color w:val="000000" w:themeColor="text1"/>
                <w:kern w:val="0"/>
                <w:sz w:val="20"/>
                <w:szCs w:val="20"/>
                <w14:textFill>
                  <w14:solidFill>
                    <w14:schemeClr w14:val="tx1"/>
                  </w14:solidFill>
                </w14:textFill>
              </w:rPr>
              <w:t>值及能效</w:t>
            </w:r>
            <w:r>
              <w:rPr>
                <w:rFonts w:hint="eastAsia" w:ascii="宋体" w:hAnsi="宋体" w:eastAsia="宋体" w:cs="Times New Roman"/>
                <w:color w:val="000000" w:themeColor="text1"/>
                <w:spacing w:val="2"/>
                <w:kern w:val="0"/>
                <w:sz w:val="20"/>
                <w:szCs w:val="20"/>
                <w14:textFill>
                  <w14:solidFill>
                    <w14:schemeClr w14:val="tx1"/>
                  </w14:solidFill>
                </w14:textFill>
              </w:rPr>
              <w:t>等</w:t>
            </w:r>
            <w:r>
              <w:rPr>
                <w:rFonts w:hint="eastAsia" w:ascii="宋体" w:hAnsi="宋体" w:eastAsia="宋体" w:cs="Times New Roman"/>
                <w:color w:val="000000" w:themeColor="text1"/>
                <w:kern w:val="0"/>
                <w:sz w:val="20"/>
                <w:szCs w:val="20"/>
                <w14:textFill>
                  <w14:solidFill>
                    <w14:schemeClr w14:val="tx1"/>
                  </w14:solidFill>
                </w14:textFill>
              </w:rPr>
              <w:t>级</w:t>
            </w:r>
            <w:r>
              <w:rPr>
                <w:rFonts w:hint="eastAsia" w:ascii="宋体" w:hAnsi="宋体" w:eastAsia="宋体" w:cs="Times New Roman"/>
                <w:color w:val="000000" w:themeColor="text1"/>
                <w:spacing w:val="-3"/>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195</w:t>
            </w:r>
            <w:r>
              <w:rPr>
                <w:rFonts w:hint="eastAsia" w:ascii="宋体" w:hAnsi="宋体" w:eastAsia="宋体" w:cs="Times New Roman"/>
                <w:color w:val="000000" w:themeColor="text1"/>
                <w:kern w:val="0"/>
                <w:sz w:val="20"/>
                <w:szCs w:val="20"/>
                <w14:textFill>
                  <w14:solidFill>
                    <w14:schemeClr w14:val="tx1"/>
                  </w14:solidFill>
                </w14:textFill>
              </w:rPr>
              <w:t>7</w:t>
            </w:r>
            <w:r>
              <w:rPr>
                <w:rFonts w:hint="eastAsia" w:ascii="宋体" w:hAnsi="宋体" w:eastAsia="宋体" w:cs="Times New Roman"/>
                <w:color w:val="000000" w:themeColor="text1"/>
                <w:spacing w:val="-1"/>
                <w:kern w:val="0"/>
                <w:sz w:val="20"/>
                <w:szCs w:val="20"/>
                <w14:textFill>
                  <w14:solidFill>
                    <w14:schemeClr w14:val="tx1"/>
                  </w14:solidFill>
                </w14:textFill>
              </w:rPr>
              <w:t>6</w:t>
            </w:r>
            <w:r>
              <w:rPr>
                <w:rFonts w:hint="eastAsia" w:ascii="宋体" w:hAnsi="宋体" w:eastAsia="宋体" w:cs="Times New Roman"/>
                <w:color w:val="000000" w:themeColor="text1"/>
                <w:spacing w:val="-5"/>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《风管</w:t>
            </w:r>
          </w:p>
        </w:tc>
      </w:tr>
      <w:tr w14:paraId="744B7C14">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6B6C732">
            <w:pPr>
              <w:widowControl/>
              <w:jc w:val="left"/>
              <w:rPr>
                <w:rFonts w:ascii="Calibri" w:hAnsi="Calibri" w:eastAsia="宋体" w:cs="Times New Roman"/>
                <w:color w:val="000000" w:themeColor="text1"/>
                <w:sz w:val="22"/>
                <w14:textFill>
                  <w14:solidFill>
                    <w14:schemeClr w14:val="tx1"/>
                  </w14:solidFill>
                </w14:textFill>
              </w:rPr>
            </w:pPr>
          </w:p>
        </w:tc>
        <w:tc>
          <w:tcPr>
            <w:tcW w:w="1166" w:type="dxa"/>
            <w:vMerge w:val="continue"/>
            <w:tcBorders>
              <w:top w:val="single" w:color="000000" w:sz="4" w:space="0"/>
              <w:left w:val="nil"/>
              <w:bottom w:val="single" w:color="000000" w:sz="4" w:space="0"/>
              <w:right w:val="single" w:color="000000" w:sz="4" w:space="0"/>
            </w:tcBorders>
            <w:vAlign w:val="center"/>
          </w:tcPr>
          <w:p w14:paraId="69C4B307">
            <w:pPr>
              <w:widowControl/>
              <w:jc w:val="left"/>
              <w:rPr>
                <w:rFonts w:ascii="Calibri" w:hAnsi="Calibri" w:eastAsia="宋体" w:cs="Times New Roman"/>
                <w:color w:val="000000" w:themeColor="text1"/>
                <w:sz w:val="22"/>
                <w14:textFill>
                  <w14:solidFill>
                    <w14:schemeClr w14:val="tx1"/>
                  </w14:solidFill>
                </w14:textFill>
              </w:rPr>
            </w:pPr>
          </w:p>
        </w:tc>
        <w:tc>
          <w:tcPr>
            <w:tcW w:w="1800" w:type="dxa"/>
            <w:vMerge w:val="continue"/>
            <w:tcBorders>
              <w:top w:val="nil"/>
              <w:left w:val="nil"/>
              <w:bottom w:val="single" w:color="000000" w:sz="4" w:space="0"/>
              <w:right w:val="single" w:color="000000" w:sz="4" w:space="0"/>
            </w:tcBorders>
            <w:vAlign w:val="center"/>
          </w:tcPr>
          <w:p w14:paraId="7F724B84">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vMerge w:val="restart"/>
            <w:tcBorders>
              <w:top w:val="nil"/>
              <w:left w:val="nil"/>
              <w:bottom w:val="single" w:color="000000" w:sz="4" w:space="0"/>
              <w:right w:val="single" w:color="000000" w:sz="4" w:space="0"/>
            </w:tcBorders>
          </w:tcPr>
          <w:p w14:paraId="3533D656">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制冷量</w:t>
            </w:r>
            <w:r>
              <w:rPr>
                <w:rFonts w:hint="eastAsia" w:ascii="宋体" w:hAnsi="宋体" w:eastAsia="宋体" w:cs="Times New Roman"/>
                <w:color w:val="000000" w:themeColor="text1"/>
                <w:spacing w:val="1"/>
                <w:kern w:val="0"/>
                <w:sz w:val="20"/>
                <w:szCs w:val="20"/>
                <w14:textFill>
                  <w14:solidFill>
                    <w14:schemeClr w14:val="tx1"/>
                  </w14:solidFill>
                </w14:textFill>
              </w:rPr>
              <w:t>&gt;1400</w:t>
            </w:r>
            <w:r>
              <w:rPr>
                <w:rFonts w:hint="eastAsia" w:ascii="宋体" w:hAnsi="宋体" w:eastAsia="宋体" w:cs="Times New Roman"/>
                <w:color w:val="000000" w:themeColor="text1"/>
                <w:kern w:val="0"/>
                <w:sz w:val="20"/>
                <w:szCs w:val="20"/>
                <w14:textFill>
                  <w14:solidFill>
                    <w14:schemeClr w14:val="tx1"/>
                  </w14:solidFill>
                </w14:textFill>
              </w:rPr>
              <w:t>0W)</w:t>
            </w:r>
          </w:p>
        </w:tc>
        <w:tc>
          <w:tcPr>
            <w:tcW w:w="3921" w:type="dxa"/>
            <w:tcBorders>
              <w:top w:val="nil"/>
              <w:left w:val="nil"/>
              <w:bottom w:val="nil"/>
              <w:right w:val="single" w:color="000000" w:sz="4" w:space="0"/>
            </w:tcBorders>
          </w:tcPr>
          <w:p w14:paraId="207AF0BE">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送风式空调机组能效限</w:t>
            </w:r>
            <w:r>
              <w:rPr>
                <w:rFonts w:hint="eastAsia" w:ascii="宋体" w:hAnsi="宋体" w:eastAsia="宋体" w:cs="Times New Roman"/>
                <w:color w:val="000000" w:themeColor="text1"/>
                <w:spacing w:val="9"/>
                <w:kern w:val="0"/>
                <w:sz w:val="20"/>
                <w:szCs w:val="20"/>
                <w14:textFill>
                  <w14:solidFill>
                    <w14:schemeClr w14:val="tx1"/>
                  </w14:solidFill>
                </w14:textFill>
              </w:rPr>
              <w:t>定</w:t>
            </w:r>
            <w:r>
              <w:rPr>
                <w:rFonts w:hint="eastAsia" w:ascii="宋体" w:hAnsi="宋体" w:eastAsia="宋体" w:cs="Times New Roman"/>
                <w:color w:val="000000" w:themeColor="text1"/>
                <w:spacing w:val="12"/>
                <w:kern w:val="0"/>
                <w:sz w:val="20"/>
                <w:szCs w:val="20"/>
                <w14:textFill>
                  <w14:solidFill>
                    <w14:schemeClr w14:val="tx1"/>
                  </w14:solidFill>
                </w14:textFill>
              </w:rPr>
              <w:t>值及</w:t>
            </w:r>
            <w:r>
              <w:rPr>
                <w:rFonts w:hint="eastAsia" w:ascii="宋体" w:hAnsi="宋体" w:eastAsia="宋体" w:cs="Times New Roman"/>
                <w:color w:val="000000" w:themeColor="text1"/>
                <w:kern w:val="0"/>
                <w:sz w:val="20"/>
                <w:szCs w:val="20"/>
                <w14:textFill>
                  <w14:solidFill>
                    <w14:schemeClr w14:val="tx1"/>
                  </w14:solidFill>
                </w14:textFill>
              </w:rPr>
              <w:t>能</w:t>
            </w:r>
          </w:p>
        </w:tc>
      </w:tr>
      <w:tr w14:paraId="363EA05E">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43E5870">
            <w:pPr>
              <w:widowControl/>
              <w:jc w:val="left"/>
              <w:rPr>
                <w:rFonts w:ascii="Calibri" w:hAnsi="Calibri" w:eastAsia="宋体" w:cs="Times New Roman"/>
                <w:color w:val="000000" w:themeColor="text1"/>
                <w:sz w:val="22"/>
                <w14:textFill>
                  <w14:solidFill>
                    <w14:schemeClr w14:val="tx1"/>
                  </w14:solidFill>
                </w14:textFill>
              </w:rPr>
            </w:pPr>
          </w:p>
        </w:tc>
        <w:tc>
          <w:tcPr>
            <w:tcW w:w="1166" w:type="dxa"/>
            <w:vMerge w:val="continue"/>
            <w:tcBorders>
              <w:top w:val="single" w:color="000000" w:sz="4" w:space="0"/>
              <w:left w:val="nil"/>
              <w:bottom w:val="single" w:color="000000" w:sz="4" w:space="0"/>
              <w:right w:val="single" w:color="000000" w:sz="4" w:space="0"/>
            </w:tcBorders>
            <w:vAlign w:val="center"/>
          </w:tcPr>
          <w:p w14:paraId="0FB61ED6">
            <w:pPr>
              <w:widowControl/>
              <w:jc w:val="left"/>
              <w:rPr>
                <w:rFonts w:ascii="Calibri" w:hAnsi="Calibri" w:eastAsia="宋体" w:cs="Times New Roman"/>
                <w:color w:val="000000" w:themeColor="text1"/>
                <w:sz w:val="22"/>
                <w14:textFill>
                  <w14:solidFill>
                    <w14:schemeClr w14:val="tx1"/>
                  </w14:solidFill>
                </w14:textFill>
              </w:rPr>
            </w:pPr>
          </w:p>
        </w:tc>
        <w:tc>
          <w:tcPr>
            <w:tcW w:w="1800" w:type="dxa"/>
            <w:vMerge w:val="continue"/>
            <w:tcBorders>
              <w:top w:val="nil"/>
              <w:left w:val="nil"/>
              <w:bottom w:val="single" w:color="000000" w:sz="4" w:space="0"/>
              <w:right w:val="single" w:color="000000" w:sz="4" w:space="0"/>
            </w:tcBorders>
            <w:vAlign w:val="center"/>
          </w:tcPr>
          <w:p w14:paraId="137A81C4">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vMerge w:val="continue"/>
            <w:tcBorders>
              <w:top w:val="nil"/>
              <w:left w:val="nil"/>
              <w:bottom w:val="single" w:color="000000" w:sz="4" w:space="0"/>
              <w:right w:val="single" w:color="000000" w:sz="4" w:space="0"/>
            </w:tcBorders>
            <w:vAlign w:val="center"/>
          </w:tcPr>
          <w:p w14:paraId="18838910">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3921" w:type="dxa"/>
            <w:tcBorders>
              <w:top w:val="nil"/>
              <w:left w:val="nil"/>
              <w:bottom w:val="single" w:color="000000" w:sz="4" w:space="0"/>
              <w:right w:val="single" w:color="000000" w:sz="4" w:space="0"/>
            </w:tcBorders>
          </w:tcPr>
          <w:p w14:paraId="67EB8F3F">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效等级</w:t>
            </w:r>
            <w:r>
              <w:rPr>
                <w:rFonts w:hint="eastAsia" w:ascii="宋体" w:hAnsi="宋体" w:eastAsia="宋体" w:cs="Times New Roman"/>
                <w:color w:val="000000" w:themeColor="text1"/>
                <w:spacing w:val="2"/>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37</w:t>
            </w:r>
            <w:r>
              <w:rPr>
                <w:rFonts w:hint="eastAsia" w:ascii="宋体" w:hAnsi="宋体" w:eastAsia="宋体" w:cs="Times New Roman"/>
                <w:color w:val="000000" w:themeColor="text1"/>
                <w:kern w:val="0"/>
                <w:sz w:val="20"/>
                <w:szCs w:val="20"/>
                <w14:textFill>
                  <w14:solidFill>
                    <w14:schemeClr w14:val="tx1"/>
                  </w14:solidFill>
                </w14:textFill>
              </w:rPr>
              <w:t>47</w:t>
            </w:r>
            <w:r>
              <w:rPr>
                <w:rFonts w:hint="eastAsia" w:ascii="宋体" w:hAnsi="宋体" w:eastAsia="宋体" w:cs="Times New Roman"/>
                <w:color w:val="000000" w:themeColor="text1"/>
                <w:spacing w:val="1"/>
                <w:kern w:val="0"/>
                <w:sz w:val="20"/>
                <w:szCs w:val="20"/>
                <w14:textFill>
                  <w14:solidFill>
                    <w14:schemeClr w14:val="tx1"/>
                  </w14:solidFill>
                </w14:textFill>
              </w:rPr>
              <w:t>9</w:t>
            </w:r>
            <w:r>
              <w:rPr>
                <w:rFonts w:hint="eastAsia" w:ascii="宋体" w:hAnsi="宋体" w:eastAsia="宋体" w:cs="Times New Roman"/>
                <w:color w:val="000000" w:themeColor="text1"/>
                <w:kern w:val="0"/>
                <w:sz w:val="20"/>
                <w:szCs w:val="20"/>
                <w14:textFill>
                  <w14:solidFill>
                    <w14:schemeClr w14:val="tx1"/>
                  </w14:solidFill>
                </w14:textFill>
              </w:rPr>
              <w:t>）</w:t>
            </w:r>
          </w:p>
        </w:tc>
      </w:tr>
      <w:tr w14:paraId="6567564C">
        <w:tblPrEx>
          <w:tblCellMar>
            <w:top w:w="0" w:type="dxa"/>
            <w:left w:w="0" w:type="dxa"/>
            <w:bottom w:w="0" w:type="dxa"/>
            <w:right w:w="0" w:type="dxa"/>
          </w:tblCellMar>
        </w:tblPrEx>
        <w:trPr>
          <w:trHeight w:val="405"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AFBB70E">
            <w:pPr>
              <w:widowControl/>
              <w:jc w:val="left"/>
              <w:rPr>
                <w:rFonts w:ascii="Calibri" w:hAnsi="Calibri" w:eastAsia="宋体" w:cs="Times New Roman"/>
                <w:color w:val="000000" w:themeColor="text1"/>
                <w:sz w:val="22"/>
                <w14:textFill>
                  <w14:solidFill>
                    <w14:schemeClr w14:val="tx1"/>
                  </w14:solidFill>
                </w14:textFill>
              </w:rPr>
            </w:pPr>
          </w:p>
        </w:tc>
        <w:tc>
          <w:tcPr>
            <w:tcW w:w="1166" w:type="dxa"/>
            <w:vMerge w:val="continue"/>
            <w:tcBorders>
              <w:top w:val="single" w:color="000000" w:sz="4" w:space="0"/>
              <w:left w:val="nil"/>
              <w:bottom w:val="single" w:color="000000" w:sz="4" w:space="0"/>
              <w:right w:val="single" w:color="000000" w:sz="4" w:space="0"/>
            </w:tcBorders>
            <w:vAlign w:val="center"/>
          </w:tcPr>
          <w:p w14:paraId="1C36EE90">
            <w:pPr>
              <w:widowControl/>
              <w:jc w:val="left"/>
              <w:rPr>
                <w:rFonts w:ascii="Calibri" w:hAnsi="Calibri" w:eastAsia="宋体" w:cs="Times New Roman"/>
                <w:color w:val="000000" w:themeColor="text1"/>
                <w:sz w:val="22"/>
                <w14:textFill>
                  <w14:solidFill>
                    <w14:schemeClr w14:val="tx1"/>
                  </w14:solidFill>
                </w14:textFill>
              </w:rPr>
            </w:pPr>
          </w:p>
        </w:tc>
        <w:tc>
          <w:tcPr>
            <w:tcW w:w="1800" w:type="dxa"/>
            <w:tcBorders>
              <w:top w:val="single" w:color="000000" w:sz="4" w:space="0"/>
              <w:left w:val="nil"/>
              <w:bottom w:val="nil"/>
              <w:right w:val="single" w:color="000000" w:sz="4" w:space="0"/>
            </w:tcBorders>
          </w:tcPr>
          <w:p w14:paraId="6DBC28D8">
            <w:pPr>
              <w:spacing w:before="83"/>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A020</w:t>
            </w:r>
            <w:r>
              <w:rPr>
                <w:rFonts w:hint="eastAsia" w:ascii="宋体" w:hAnsi="宋体" w:eastAsia="宋体" w:cs="Times New Roman"/>
                <w:color w:val="000000" w:themeColor="text1"/>
                <w:kern w:val="0"/>
                <w:sz w:val="20"/>
                <w:szCs w:val="20"/>
                <w14:textFill>
                  <w14:solidFill>
                    <w14:schemeClr w14:val="tx1"/>
                  </w14:solidFill>
                </w14:textFill>
              </w:rPr>
              <w:t>52</w:t>
            </w:r>
            <w:r>
              <w:rPr>
                <w:rFonts w:hint="eastAsia" w:ascii="宋体" w:hAnsi="宋体" w:eastAsia="宋体" w:cs="Times New Roman"/>
                <w:color w:val="000000" w:themeColor="text1"/>
                <w:spacing w:val="1"/>
                <w:kern w:val="0"/>
                <w:sz w:val="20"/>
                <w:szCs w:val="20"/>
                <w14:textFill>
                  <w14:solidFill>
                    <w14:schemeClr w14:val="tx1"/>
                  </w14:solidFill>
                </w14:textFill>
              </w:rPr>
              <w:t>3</w:t>
            </w:r>
            <w:r>
              <w:rPr>
                <w:rFonts w:hint="eastAsia" w:ascii="宋体" w:hAnsi="宋体" w:eastAsia="宋体" w:cs="Times New Roman"/>
                <w:color w:val="000000" w:themeColor="text1"/>
                <w:kern w:val="0"/>
                <w:sz w:val="20"/>
                <w:szCs w:val="20"/>
                <w14:textFill>
                  <w14:solidFill>
                    <w14:schemeClr w14:val="tx1"/>
                  </w14:solidFill>
                </w14:textFill>
              </w:rPr>
              <w:t>09专用制</w:t>
            </w:r>
          </w:p>
        </w:tc>
        <w:tc>
          <w:tcPr>
            <w:tcW w:w="1915" w:type="dxa"/>
            <w:vMerge w:val="restart"/>
            <w:tcBorders>
              <w:top w:val="nil"/>
              <w:left w:val="nil"/>
              <w:bottom w:val="single" w:color="000000" w:sz="4" w:space="0"/>
              <w:right w:val="single" w:color="000000" w:sz="4" w:space="0"/>
            </w:tcBorders>
          </w:tcPr>
          <w:p w14:paraId="19C6197C">
            <w:pPr>
              <w:spacing w:before="1"/>
              <w:jc w:val="left"/>
              <w:rPr>
                <w:rFonts w:ascii="宋体" w:hAnsi="宋体" w:eastAsia="宋体" w:cs="Times New Roman"/>
                <w:color w:val="000000" w:themeColor="text1"/>
                <w:kern w:val="0"/>
                <w:sz w:val="18"/>
                <w:szCs w:val="18"/>
                <w14:textFill>
                  <w14:solidFill>
                    <w14:schemeClr w14:val="tx1"/>
                  </w14:solidFill>
                </w14:textFill>
              </w:rPr>
            </w:pPr>
          </w:p>
          <w:p w14:paraId="322C77CD">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机房空调</w:t>
            </w:r>
          </w:p>
        </w:tc>
        <w:tc>
          <w:tcPr>
            <w:tcW w:w="3921" w:type="dxa"/>
            <w:tcBorders>
              <w:top w:val="single" w:color="000000" w:sz="4" w:space="0"/>
              <w:left w:val="nil"/>
              <w:bottom w:val="nil"/>
              <w:right w:val="single" w:color="000000" w:sz="4" w:space="0"/>
            </w:tcBorders>
          </w:tcPr>
          <w:p w14:paraId="01FAA1DC">
            <w:pPr>
              <w:spacing w:before="83"/>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《单元式空气调节机能</w:t>
            </w:r>
            <w:r>
              <w:rPr>
                <w:rFonts w:hint="eastAsia" w:ascii="宋体" w:hAnsi="宋体" w:eastAsia="宋体" w:cs="Times New Roman"/>
                <w:color w:val="000000" w:themeColor="text1"/>
                <w:spacing w:val="9"/>
                <w:kern w:val="0"/>
                <w:sz w:val="20"/>
                <w:szCs w:val="20"/>
                <w14:textFill>
                  <w14:solidFill>
                    <w14:schemeClr w14:val="tx1"/>
                  </w14:solidFill>
                </w14:textFill>
              </w:rPr>
              <w:t>效</w:t>
            </w:r>
            <w:r>
              <w:rPr>
                <w:rFonts w:hint="eastAsia" w:ascii="宋体" w:hAnsi="宋体" w:eastAsia="宋体" w:cs="Times New Roman"/>
                <w:color w:val="000000" w:themeColor="text1"/>
                <w:spacing w:val="12"/>
                <w:kern w:val="0"/>
                <w:sz w:val="20"/>
                <w:szCs w:val="20"/>
                <w14:textFill>
                  <w14:solidFill>
                    <w14:schemeClr w14:val="tx1"/>
                  </w14:solidFill>
                </w14:textFill>
              </w:rPr>
              <w:t>限定</w:t>
            </w:r>
            <w:r>
              <w:rPr>
                <w:rFonts w:hint="eastAsia" w:ascii="宋体" w:hAnsi="宋体" w:eastAsia="宋体" w:cs="Times New Roman"/>
                <w:color w:val="000000" w:themeColor="text1"/>
                <w:kern w:val="0"/>
                <w:sz w:val="20"/>
                <w:szCs w:val="20"/>
                <w14:textFill>
                  <w14:solidFill>
                    <w14:schemeClr w14:val="tx1"/>
                  </w14:solidFill>
                </w14:textFill>
              </w:rPr>
              <w:t>值</w:t>
            </w:r>
          </w:p>
        </w:tc>
      </w:tr>
      <w:tr w14:paraId="75E2C1C8">
        <w:tblPrEx>
          <w:tblCellMar>
            <w:top w:w="0" w:type="dxa"/>
            <w:left w:w="0" w:type="dxa"/>
            <w:bottom w:w="0" w:type="dxa"/>
            <w:right w:w="0" w:type="dxa"/>
          </w:tblCellMar>
        </w:tblPrEx>
        <w:trPr>
          <w:trHeight w:val="39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B20973B">
            <w:pPr>
              <w:widowControl/>
              <w:jc w:val="left"/>
              <w:rPr>
                <w:rFonts w:ascii="Calibri" w:hAnsi="Calibri" w:eastAsia="宋体" w:cs="Times New Roman"/>
                <w:color w:val="000000" w:themeColor="text1"/>
                <w:sz w:val="22"/>
                <w14:textFill>
                  <w14:solidFill>
                    <w14:schemeClr w14:val="tx1"/>
                  </w14:solidFill>
                </w14:textFill>
              </w:rPr>
            </w:pPr>
          </w:p>
        </w:tc>
        <w:tc>
          <w:tcPr>
            <w:tcW w:w="1166" w:type="dxa"/>
            <w:vMerge w:val="continue"/>
            <w:tcBorders>
              <w:top w:val="single" w:color="000000" w:sz="4" w:space="0"/>
              <w:left w:val="nil"/>
              <w:bottom w:val="single" w:color="000000" w:sz="4" w:space="0"/>
              <w:right w:val="single" w:color="000000" w:sz="4" w:space="0"/>
            </w:tcBorders>
            <w:vAlign w:val="center"/>
          </w:tcPr>
          <w:p w14:paraId="1FDA2CA5">
            <w:pPr>
              <w:widowControl/>
              <w:jc w:val="left"/>
              <w:rPr>
                <w:rFonts w:ascii="Calibri" w:hAnsi="Calibri" w:eastAsia="宋体" w:cs="Times New Roman"/>
                <w:color w:val="000000" w:themeColor="text1"/>
                <w:sz w:val="22"/>
                <w14:textFill>
                  <w14:solidFill>
                    <w14:schemeClr w14:val="tx1"/>
                  </w14:solidFill>
                </w14:textFill>
              </w:rPr>
            </w:pPr>
          </w:p>
        </w:tc>
        <w:tc>
          <w:tcPr>
            <w:tcW w:w="1800" w:type="dxa"/>
            <w:tcBorders>
              <w:top w:val="nil"/>
              <w:left w:val="nil"/>
              <w:bottom w:val="single" w:color="000000" w:sz="4" w:space="0"/>
              <w:right w:val="single" w:color="000000" w:sz="4" w:space="0"/>
            </w:tcBorders>
          </w:tcPr>
          <w:p w14:paraId="5E0281E0">
            <w:pPr>
              <w:spacing w:line="254"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冷、空</w:t>
            </w:r>
            <w:r>
              <w:rPr>
                <w:rFonts w:hint="eastAsia" w:ascii="宋体" w:hAnsi="宋体" w:eastAsia="宋体" w:cs="Times New Roman"/>
                <w:color w:val="000000" w:themeColor="text1"/>
                <w:spacing w:val="2"/>
                <w:kern w:val="0"/>
                <w:sz w:val="20"/>
                <w:szCs w:val="20"/>
                <w14:textFill>
                  <w14:solidFill>
                    <w14:schemeClr w14:val="tx1"/>
                  </w14:solidFill>
                </w14:textFill>
              </w:rPr>
              <w:t>调</w:t>
            </w:r>
            <w:r>
              <w:rPr>
                <w:rFonts w:hint="eastAsia" w:ascii="宋体" w:hAnsi="宋体" w:eastAsia="宋体" w:cs="Times New Roman"/>
                <w:color w:val="000000" w:themeColor="text1"/>
                <w:kern w:val="0"/>
                <w:sz w:val="20"/>
                <w:szCs w:val="20"/>
                <w14:textFill>
                  <w14:solidFill>
                    <w14:schemeClr w14:val="tx1"/>
                  </w14:solidFill>
                </w14:textFill>
              </w:rPr>
              <w:t>设备</w:t>
            </w:r>
          </w:p>
        </w:tc>
        <w:tc>
          <w:tcPr>
            <w:tcW w:w="1915" w:type="dxa"/>
            <w:vMerge w:val="continue"/>
            <w:tcBorders>
              <w:top w:val="nil"/>
              <w:left w:val="nil"/>
              <w:bottom w:val="single" w:color="000000" w:sz="4" w:space="0"/>
              <w:right w:val="single" w:color="000000" w:sz="4" w:space="0"/>
            </w:tcBorders>
            <w:vAlign w:val="center"/>
          </w:tcPr>
          <w:p w14:paraId="56F2C84A">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3921" w:type="dxa"/>
            <w:tcBorders>
              <w:top w:val="nil"/>
              <w:left w:val="nil"/>
              <w:bottom w:val="single" w:color="000000" w:sz="4" w:space="0"/>
              <w:right w:val="single" w:color="000000" w:sz="4" w:space="0"/>
            </w:tcBorders>
          </w:tcPr>
          <w:p w14:paraId="5F18CC2C">
            <w:pPr>
              <w:spacing w:line="254"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及能效</w:t>
            </w:r>
            <w:r>
              <w:rPr>
                <w:rFonts w:hint="eastAsia" w:ascii="宋体" w:hAnsi="宋体" w:eastAsia="宋体" w:cs="Times New Roman"/>
                <w:color w:val="000000" w:themeColor="text1"/>
                <w:spacing w:val="2"/>
                <w:kern w:val="0"/>
                <w:sz w:val="20"/>
                <w:szCs w:val="20"/>
                <w14:textFill>
                  <w14:solidFill>
                    <w14:schemeClr w14:val="tx1"/>
                  </w14:solidFill>
                </w14:textFill>
              </w:rPr>
              <w:t>等</w:t>
            </w:r>
            <w:r>
              <w:rPr>
                <w:rFonts w:hint="eastAsia" w:ascii="宋体" w:hAnsi="宋体" w:eastAsia="宋体" w:cs="Times New Roman"/>
                <w:color w:val="000000" w:themeColor="text1"/>
                <w:kern w:val="0"/>
                <w:sz w:val="20"/>
                <w:szCs w:val="20"/>
                <w14:textFill>
                  <w14:solidFill>
                    <w14:schemeClr w14:val="tx1"/>
                  </w14:solidFill>
                </w14:textFill>
              </w:rPr>
              <w:t>级》（</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19576</w:t>
            </w:r>
            <w:r>
              <w:rPr>
                <w:rFonts w:hint="eastAsia" w:ascii="宋体" w:hAnsi="宋体" w:eastAsia="宋体" w:cs="Times New Roman"/>
                <w:color w:val="000000" w:themeColor="text1"/>
                <w:kern w:val="0"/>
                <w:sz w:val="20"/>
                <w:szCs w:val="20"/>
                <w14:textFill>
                  <w14:solidFill>
                    <w14:schemeClr w14:val="tx1"/>
                  </w14:solidFill>
                </w14:textFill>
              </w:rPr>
              <w:t>）</w:t>
            </w:r>
          </w:p>
        </w:tc>
      </w:tr>
      <w:tr w14:paraId="61F5916F">
        <w:tblPrEx>
          <w:tblCellMar>
            <w:top w:w="0" w:type="dxa"/>
            <w:left w:w="0" w:type="dxa"/>
            <w:bottom w:w="0" w:type="dxa"/>
            <w:right w:w="0" w:type="dxa"/>
          </w:tblCellMar>
        </w:tblPrEx>
        <w:trPr>
          <w:trHeight w:val="543"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814763D">
            <w:pPr>
              <w:widowControl/>
              <w:jc w:val="left"/>
              <w:rPr>
                <w:rFonts w:ascii="Calibri" w:hAnsi="Calibri" w:eastAsia="宋体" w:cs="Times New Roman"/>
                <w:color w:val="000000" w:themeColor="text1"/>
                <w:sz w:val="22"/>
                <w14:textFill>
                  <w14:solidFill>
                    <w14:schemeClr w14:val="tx1"/>
                  </w14:solidFill>
                </w14:textFill>
              </w:rPr>
            </w:pPr>
          </w:p>
        </w:tc>
        <w:tc>
          <w:tcPr>
            <w:tcW w:w="1166" w:type="dxa"/>
            <w:vMerge w:val="continue"/>
            <w:tcBorders>
              <w:top w:val="single" w:color="000000" w:sz="4" w:space="0"/>
              <w:left w:val="nil"/>
              <w:bottom w:val="single" w:color="000000" w:sz="4" w:space="0"/>
              <w:right w:val="single" w:color="000000" w:sz="4" w:space="0"/>
            </w:tcBorders>
            <w:vAlign w:val="center"/>
          </w:tcPr>
          <w:p w14:paraId="014CF083">
            <w:pPr>
              <w:widowControl/>
              <w:jc w:val="left"/>
              <w:rPr>
                <w:rFonts w:ascii="Calibri" w:hAnsi="Calibri" w:eastAsia="宋体" w:cs="Times New Roman"/>
                <w:color w:val="000000" w:themeColor="text1"/>
                <w:sz w:val="22"/>
                <w14:textFill>
                  <w14:solidFill>
                    <w14:schemeClr w14:val="tx1"/>
                  </w14:solidFill>
                </w14:textFill>
              </w:rPr>
            </w:pPr>
          </w:p>
        </w:tc>
        <w:tc>
          <w:tcPr>
            <w:tcW w:w="1800" w:type="dxa"/>
            <w:vMerge w:val="restart"/>
            <w:tcBorders>
              <w:top w:val="nil"/>
              <w:left w:val="nil"/>
              <w:bottom w:val="nil"/>
              <w:right w:val="single" w:color="000000" w:sz="4" w:space="0"/>
            </w:tcBorders>
          </w:tcPr>
          <w:p w14:paraId="2B6BCCA5">
            <w:pPr>
              <w:jc w:val="left"/>
              <w:rPr>
                <w:rFonts w:ascii="宋体" w:hAnsi="宋体" w:eastAsia="宋体" w:cs="Times New Roman"/>
                <w:color w:val="000000" w:themeColor="text1"/>
                <w:kern w:val="0"/>
                <w:sz w:val="20"/>
                <w:szCs w:val="20"/>
                <w14:textFill>
                  <w14:solidFill>
                    <w14:schemeClr w14:val="tx1"/>
                  </w14:solidFill>
                </w14:textFill>
              </w:rPr>
            </w:pPr>
          </w:p>
          <w:p w14:paraId="59FA0068">
            <w:pPr>
              <w:spacing w:before="9"/>
              <w:jc w:val="left"/>
              <w:rPr>
                <w:rFonts w:ascii="宋体" w:hAnsi="宋体" w:eastAsia="宋体" w:cs="Times New Roman"/>
                <w:color w:val="000000" w:themeColor="text1"/>
                <w:kern w:val="0"/>
                <w:sz w:val="20"/>
                <w:szCs w:val="20"/>
                <w14:textFill>
                  <w14:solidFill>
                    <w14:schemeClr w14:val="tx1"/>
                  </w14:solidFill>
                </w14:textFill>
              </w:rPr>
            </w:pPr>
          </w:p>
          <w:p w14:paraId="3D45B8C7">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05</w:t>
            </w:r>
            <w:r>
              <w:rPr>
                <w:rFonts w:hint="eastAsia" w:ascii="宋体" w:hAnsi="宋体" w:eastAsia="宋体" w:cs="Times New Roman"/>
                <w:color w:val="000000" w:themeColor="text1"/>
                <w:spacing w:val="1"/>
                <w:kern w:val="0"/>
                <w:sz w:val="20"/>
                <w:szCs w:val="20"/>
                <w14:textFill>
                  <w14:solidFill>
                    <w14:schemeClr w14:val="tx1"/>
                  </w14:solidFill>
                </w14:textFill>
              </w:rPr>
              <w:t>2</w:t>
            </w:r>
            <w:r>
              <w:rPr>
                <w:rFonts w:hint="eastAsia" w:ascii="宋体" w:hAnsi="宋体" w:eastAsia="宋体" w:cs="Times New Roman"/>
                <w:color w:val="000000" w:themeColor="text1"/>
                <w:kern w:val="0"/>
                <w:sz w:val="20"/>
                <w:szCs w:val="20"/>
                <w14:textFill>
                  <w14:solidFill>
                    <w14:schemeClr w14:val="tx1"/>
                  </w14:solidFill>
                </w14:textFill>
              </w:rPr>
              <w:t>399其他制冷</w:t>
            </w:r>
          </w:p>
        </w:tc>
        <w:tc>
          <w:tcPr>
            <w:tcW w:w="1915" w:type="dxa"/>
            <w:vMerge w:val="restart"/>
            <w:tcBorders>
              <w:top w:val="nil"/>
              <w:left w:val="nil"/>
              <w:bottom w:val="single" w:color="000000" w:sz="4" w:space="0"/>
              <w:right w:val="single" w:color="000000" w:sz="4" w:space="0"/>
            </w:tcBorders>
          </w:tcPr>
          <w:p w14:paraId="05721B1A">
            <w:pPr>
              <w:jc w:val="left"/>
              <w:rPr>
                <w:rFonts w:ascii="宋体" w:hAnsi="宋体" w:eastAsia="宋体" w:cs="Times New Roman"/>
                <w:color w:val="000000" w:themeColor="text1"/>
                <w:kern w:val="0"/>
                <w:sz w:val="20"/>
                <w:szCs w:val="20"/>
                <w14:textFill>
                  <w14:solidFill>
                    <w14:schemeClr w14:val="tx1"/>
                  </w14:solidFill>
                </w14:textFill>
              </w:rPr>
            </w:pPr>
          </w:p>
          <w:p w14:paraId="5BDF6105">
            <w:pPr>
              <w:jc w:val="left"/>
              <w:rPr>
                <w:rFonts w:ascii="宋体" w:hAnsi="宋体" w:eastAsia="宋体" w:cs="Times New Roman"/>
                <w:color w:val="000000" w:themeColor="text1"/>
                <w:kern w:val="0"/>
                <w:sz w:val="20"/>
                <w:szCs w:val="20"/>
                <w14:textFill>
                  <w14:solidFill>
                    <w14:schemeClr w14:val="tx1"/>
                  </w14:solidFill>
                </w14:textFill>
              </w:rPr>
            </w:pPr>
          </w:p>
          <w:p w14:paraId="6E620739">
            <w:pPr>
              <w:spacing w:before="164"/>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冷却塔</w:t>
            </w:r>
          </w:p>
        </w:tc>
        <w:tc>
          <w:tcPr>
            <w:tcW w:w="3921" w:type="dxa"/>
            <w:tcBorders>
              <w:top w:val="single" w:color="000000" w:sz="4" w:space="0"/>
              <w:left w:val="nil"/>
              <w:bottom w:val="nil"/>
              <w:right w:val="single" w:color="000000" w:sz="4" w:space="0"/>
            </w:tcBorders>
          </w:tcPr>
          <w:p w14:paraId="1DB800FF">
            <w:pPr>
              <w:spacing w:before="11"/>
              <w:jc w:val="left"/>
              <w:rPr>
                <w:rFonts w:ascii="宋体" w:hAnsi="宋体" w:eastAsia="宋体" w:cs="Times New Roman"/>
                <w:color w:val="000000" w:themeColor="text1"/>
                <w:kern w:val="0"/>
                <w:sz w:val="16"/>
                <w:szCs w:val="16"/>
                <w14:textFill>
                  <w14:solidFill>
                    <w14:schemeClr w14:val="tx1"/>
                  </w14:solidFill>
                </w14:textFill>
              </w:rPr>
            </w:pPr>
          </w:p>
          <w:p w14:paraId="4D6ACC84">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《机械</w:t>
            </w:r>
            <w:r>
              <w:rPr>
                <w:rFonts w:hint="eastAsia" w:ascii="宋体" w:hAnsi="宋体" w:eastAsia="宋体" w:cs="Times New Roman"/>
                <w:color w:val="000000" w:themeColor="text1"/>
                <w:spacing w:val="2"/>
                <w:kern w:val="0"/>
                <w:sz w:val="20"/>
                <w:szCs w:val="20"/>
                <w14:textFill>
                  <w14:solidFill>
                    <w14:schemeClr w14:val="tx1"/>
                  </w14:solidFill>
                </w14:textFill>
              </w:rPr>
              <w:t>通</w:t>
            </w:r>
            <w:r>
              <w:rPr>
                <w:rFonts w:hint="eastAsia" w:ascii="宋体" w:hAnsi="宋体" w:eastAsia="宋体" w:cs="Times New Roman"/>
                <w:color w:val="000000" w:themeColor="text1"/>
                <w:kern w:val="0"/>
                <w:sz w:val="20"/>
                <w:szCs w:val="20"/>
                <w14:textFill>
                  <w14:solidFill>
                    <w14:schemeClr w14:val="tx1"/>
                  </w14:solidFill>
                </w14:textFill>
              </w:rPr>
              <w:t>风冷</w:t>
            </w:r>
            <w:r>
              <w:rPr>
                <w:rFonts w:hint="eastAsia" w:ascii="宋体" w:hAnsi="宋体" w:eastAsia="宋体" w:cs="Times New Roman"/>
                <w:color w:val="000000" w:themeColor="text1"/>
                <w:spacing w:val="2"/>
                <w:kern w:val="0"/>
                <w:sz w:val="20"/>
                <w:szCs w:val="20"/>
                <w14:textFill>
                  <w14:solidFill>
                    <w14:schemeClr w14:val="tx1"/>
                  </w14:solidFill>
                </w14:textFill>
              </w:rPr>
              <w:t>却</w:t>
            </w:r>
            <w:r>
              <w:rPr>
                <w:rFonts w:hint="eastAsia" w:ascii="宋体" w:hAnsi="宋体" w:eastAsia="宋体" w:cs="Times New Roman"/>
                <w:color w:val="000000" w:themeColor="text1"/>
                <w:kern w:val="0"/>
                <w:sz w:val="20"/>
                <w:szCs w:val="20"/>
                <w14:textFill>
                  <w14:solidFill>
                    <w14:schemeClr w14:val="tx1"/>
                  </w14:solidFill>
                </w14:textFill>
              </w:rPr>
              <w:t>塔第1部分：中</w:t>
            </w:r>
          </w:p>
        </w:tc>
      </w:tr>
      <w:tr w14:paraId="42D0E9B4">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B71A5E6">
            <w:pPr>
              <w:widowControl/>
              <w:jc w:val="left"/>
              <w:rPr>
                <w:rFonts w:ascii="Calibri" w:hAnsi="Calibri" w:eastAsia="宋体" w:cs="Times New Roman"/>
                <w:color w:val="000000" w:themeColor="text1"/>
                <w:sz w:val="22"/>
                <w14:textFill>
                  <w14:solidFill>
                    <w14:schemeClr w14:val="tx1"/>
                  </w14:solidFill>
                </w14:textFill>
              </w:rPr>
            </w:pPr>
          </w:p>
        </w:tc>
        <w:tc>
          <w:tcPr>
            <w:tcW w:w="1166" w:type="dxa"/>
            <w:vMerge w:val="continue"/>
            <w:tcBorders>
              <w:top w:val="single" w:color="000000" w:sz="4" w:space="0"/>
              <w:left w:val="nil"/>
              <w:bottom w:val="single" w:color="000000" w:sz="4" w:space="0"/>
              <w:right w:val="single" w:color="000000" w:sz="4" w:space="0"/>
            </w:tcBorders>
            <w:vAlign w:val="center"/>
          </w:tcPr>
          <w:p w14:paraId="241E533B">
            <w:pPr>
              <w:widowControl/>
              <w:jc w:val="left"/>
              <w:rPr>
                <w:rFonts w:ascii="Calibri" w:hAnsi="Calibri" w:eastAsia="宋体" w:cs="Times New Roman"/>
                <w:color w:val="000000" w:themeColor="text1"/>
                <w:sz w:val="22"/>
                <w14:textFill>
                  <w14:solidFill>
                    <w14:schemeClr w14:val="tx1"/>
                  </w14:solidFill>
                </w14:textFill>
              </w:rPr>
            </w:pPr>
          </w:p>
        </w:tc>
        <w:tc>
          <w:tcPr>
            <w:tcW w:w="1800" w:type="dxa"/>
            <w:vMerge w:val="continue"/>
            <w:tcBorders>
              <w:top w:val="nil"/>
              <w:left w:val="nil"/>
              <w:bottom w:val="nil"/>
              <w:right w:val="single" w:color="000000" w:sz="4" w:space="0"/>
            </w:tcBorders>
            <w:vAlign w:val="center"/>
          </w:tcPr>
          <w:p w14:paraId="5B47C868">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vMerge w:val="continue"/>
            <w:tcBorders>
              <w:top w:val="nil"/>
              <w:left w:val="nil"/>
              <w:bottom w:val="single" w:color="000000" w:sz="4" w:space="0"/>
              <w:right w:val="single" w:color="000000" w:sz="4" w:space="0"/>
            </w:tcBorders>
            <w:vAlign w:val="center"/>
          </w:tcPr>
          <w:p w14:paraId="77E7FB96">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3921" w:type="dxa"/>
            <w:tcBorders>
              <w:top w:val="nil"/>
              <w:left w:val="nil"/>
              <w:bottom w:val="nil"/>
              <w:right w:val="single" w:color="000000" w:sz="4" w:space="0"/>
            </w:tcBorders>
          </w:tcPr>
          <w:p w14:paraId="237907E6">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小型开</w:t>
            </w:r>
            <w:r>
              <w:rPr>
                <w:rFonts w:hint="eastAsia" w:ascii="宋体" w:hAnsi="宋体" w:eastAsia="宋体" w:cs="Times New Roman"/>
                <w:color w:val="000000" w:themeColor="text1"/>
                <w:spacing w:val="2"/>
                <w:kern w:val="0"/>
                <w:sz w:val="20"/>
                <w:szCs w:val="20"/>
                <w14:textFill>
                  <w14:solidFill>
                    <w14:schemeClr w14:val="tx1"/>
                  </w14:solidFill>
                </w14:textFill>
              </w:rPr>
              <w:t>式</w:t>
            </w:r>
            <w:r>
              <w:rPr>
                <w:rFonts w:hint="eastAsia" w:ascii="宋体" w:hAnsi="宋体" w:eastAsia="宋体" w:cs="Times New Roman"/>
                <w:color w:val="000000" w:themeColor="text1"/>
                <w:kern w:val="0"/>
                <w:sz w:val="20"/>
                <w:szCs w:val="20"/>
                <w14:textFill>
                  <w14:solidFill>
                    <w14:schemeClr w14:val="tx1"/>
                  </w14:solidFill>
                </w14:textFill>
              </w:rPr>
              <w:t>冷却</w:t>
            </w:r>
            <w:r>
              <w:rPr>
                <w:rFonts w:hint="eastAsia" w:ascii="宋体" w:hAnsi="宋体" w:eastAsia="宋体" w:cs="Times New Roman"/>
                <w:color w:val="000000" w:themeColor="text1"/>
                <w:spacing w:val="2"/>
                <w:kern w:val="0"/>
                <w:sz w:val="20"/>
                <w:szCs w:val="20"/>
                <w14:textFill>
                  <w14:solidFill>
                    <w14:schemeClr w14:val="tx1"/>
                  </w14:solidFill>
                </w14:textFill>
              </w:rPr>
              <w:t>塔</w:t>
            </w:r>
            <w:r>
              <w:rPr>
                <w:rFonts w:hint="eastAsia" w:ascii="宋体" w:hAnsi="宋体" w:eastAsia="宋体" w:cs="Times New Roman"/>
                <w:color w:val="000000" w:themeColor="text1"/>
                <w:spacing w:val="-17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T7190</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spacing w:val="-87"/>
                <w:kern w:val="0"/>
                <w:sz w:val="20"/>
                <w:szCs w:val="20"/>
                <w14:textFill>
                  <w14:solidFill>
                    <w14:schemeClr w14:val="tx1"/>
                  </w14:solidFill>
                </w14:textFill>
              </w:rPr>
              <w:t>）</w:t>
            </w:r>
          </w:p>
        </w:tc>
      </w:tr>
      <w:tr w14:paraId="766693DA">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6BBC3A8">
            <w:pPr>
              <w:widowControl/>
              <w:jc w:val="left"/>
              <w:rPr>
                <w:rFonts w:ascii="Calibri" w:hAnsi="Calibri" w:eastAsia="宋体" w:cs="Times New Roman"/>
                <w:color w:val="000000" w:themeColor="text1"/>
                <w:sz w:val="22"/>
                <w14:textFill>
                  <w14:solidFill>
                    <w14:schemeClr w14:val="tx1"/>
                  </w14:solidFill>
                </w14:textFill>
              </w:rPr>
            </w:pPr>
          </w:p>
        </w:tc>
        <w:tc>
          <w:tcPr>
            <w:tcW w:w="1166" w:type="dxa"/>
            <w:vMerge w:val="continue"/>
            <w:tcBorders>
              <w:top w:val="single" w:color="000000" w:sz="4" w:space="0"/>
              <w:left w:val="nil"/>
              <w:bottom w:val="single" w:color="000000" w:sz="4" w:space="0"/>
              <w:right w:val="single" w:color="000000" w:sz="4" w:space="0"/>
            </w:tcBorders>
            <w:vAlign w:val="center"/>
          </w:tcPr>
          <w:p w14:paraId="59CD99F9">
            <w:pPr>
              <w:widowControl/>
              <w:jc w:val="left"/>
              <w:rPr>
                <w:rFonts w:ascii="Calibri" w:hAnsi="Calibri" w:eastAsia="宋体" w:cs="Times New Roman"/>
                <w:color w:val="000000" w:themeColor="text1"/>
                <w:sz w:val="22"/>
                <w14:textFill>
                  <w14:solidFill>
                    <w14:schemeClr w14:val="tx1"/>
                  </w14:solidFill>
                </w14:textFill>
              </w:rPr>
            </w:pPr>
          </w:p>
        </w:tc>
        <w:tc>
          <w:tcPr>
            <w:tcW w:w="1800" w:type="dxa"/>
            <w:vMerge w:val="restart"/>
            <w:tcBorders>
              <w:top w:val="nil"/>
              <w:left w:val="nil"/>
              <w:bottom w:val="single" w:color="000000" w:sz="4" w:space="0"/>
              <w:right w:val="single" w:color="000000" w:sz="4" w:space="0"/>
            </w:tcBorders>
          </w:tcPr>
          <w:p w14:paraId="46ACAF7E">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空调设备</w:t>
            </w:r>
          </w:p>
        </w:tc>
        <w:tc>
          <w:tcPr>
            <w:tcW w:w="1915" w:type="dxa"/>
            <w:vMerge w:val="continue"/>
            <w:tcBorders>
              <w:top w:val="nil"/>
              <w:left w:val="nil"/>
              <w:bottom w:val="single" w:color="000000" w:sz="4" w:space="0"/>
              <w:right w:val="single" w:color="000000" w:sz="4" w:space="0"/>
            </w:tcBorders>
            <w:vAlign w:val="center"/>
          </w:tcPr>
          <w:p w14:paraId="0AD53506">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3921" w:type="dxa"/>
            <w:tcBorders>
              <w:top w:val="nil"/>
              <w:left w:val="nil"/>
              <w:bottom w:val="nil"/>
              <w:right w:val="single" w:color="000000" w:sz="4" w:space="0"/>
            </w:tcBorders>
          </w:tcPr>
          <w:p w14:paraId="564A695A">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《机械</w:t>
            </w:r>
            <w:r>
              <w:rPr>
                <w:rFonts w:hint="eastAsia" w:ascii="宋体" w:hAnsi="宋体" w:eastAsia="宋体" w:cs="Times New Roman"/>
                <w:color w:val="000000" w:themeColor="text1"/>
                <w:spacing w:val="2"/>
                <w:kern w:val="0"/>
                <w:sz w:val="20"/>
                <w:szCs w:val="20"/>
                <w14:textFill>
                  <w14:solidFill>
                    <w14:schemeClr w14:val="tx1"/>
                  </w14:solidFill>
                </w14:textFill>
              </w:rPr>
              <w:t>通</w:t>
            </w:r>
            <w:r>
              <w:rPr>
                <w:rFonts w:hint="eastAsia" w:ascii="宋体" w:hAnsi="宋体" w:eastAsia="宋体" w:cs="Times New Roman"/>
                <w:color w:val="000000" w:themeColor="text1"/>
                <w:kern w:val="0"/>
                <w:sz w:val="20"/>
                <w:szCs w:val="20"/>
                <w14:textFill>
                  <w14:solidFill>
                    <w14:schemeClr w14:val="tx1"/>
                  </w14:solidFill>
                </w14:textFill>
              </w:rPr>
              <w:t>风冷</w:t>
            </w:r>
            <w:r>
              <w:rPr>
                <w:rFonts w:hint="eastAsia" w:ascii="宋体" w:hAnsi="宋体" w:eastAsia="宋体" w:cs="Times New Roman"/>
                <w:color w:val="000000" w:themeColor="text1"/>
                <w:spacing w:val="2"/>
                <w:kern w:val="0"/>
                <w:sz w:val="20"/>
                <w:szCs w:val="20"/>
                <w14:textFill>
                  <w14:solidFill>
                    <w14:schemeClr w14:val="tx1"/>
                  </w14:solidFill>
                </w14:textFill>
              </w:rPr>
              <w:t>却</w:t>
            </w:r>
            <w:r>
              <w:rPr>
                <w:rFonts w:hint="eastAsia" w:ascii="宋体" w:hAnsi="宋体" w:eastAsia="宋体" w:cs="Times New Roman"/>
                <w:color w:val="000000" w:themeColor="text1"/>
                <w:kern w:val="0"/>
                <w:sz w:val="20"/>
                <w:szCs w:val="20"/>
                <w14:textFill>
                  <w14:solidFill>
                    <w14:schemeClr w14:val="tx1"/>
                  </w14:solidFill>
                </w14:textFill>
              </w:rPr>
              <w:t>塔第2部分：大</w:t>
            </w:r>
          </w:p>
        </w:tc>
      </w:tr>
      <w:tr w14:paraId="51AF8199">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001DB1F">
            <w:pPr>
              <w:widowControl/>
              <w:jc w:val="left"/>
              <w:rPr>
                <w:rFonts w:ascii="Calibri" w:hAnsi="Calibri" w:eastAsia="宋体" w:cs="Times New Roman"/>
                <w:color w:val="000000" w:themeColor="text1"/>
                <w:sz w:val="22"/>
                <w14:textFill>
                  <w14:solidFill>
                    <w14:schemeClr w14:val="tx1"/>
                  </w14:solidFill>
                </w14:textFill>
              </w:rPr>
            </w:pPr>
          </w:p>
        </w:tc>
        <w:tc>
          <w:tcPr>
            <w:tcW w:w="1166" w:type="dxa"/>
            <w:vMerge w:val="continue"/>
            <w:tcBorders>
              <w:top w:val="single" w:color="000000" w:sz="4" w:space="0"/>
              <w:left w:val="nil"/>
              <w:bottom w:val="single" w:color="000000" w:sz="4" w:space="0"/>
              <w:right w:val="single" w:color="000000" w:sz="4" w:space="0"/>
            </w:tcBorders>
            <w:vAlign w:val="center"/>
          </w:tcPr>
          <w:p w14:paraId="14DFD5A7">
            <w:pPr>
              <w:widowControl/>
              <w:jc w:val="left"/>
              <w:rPr>
                <w:rFonts w:ascii="Calibri" w:hAnsi="Calibri" w:eastAsia="宋体" w:cs="Times New Roman"/>
                <w:color w:val="000000" w:themeColor="text1"/>
                <w:sz w:val="22"/>
                <w14:textFill>
                  <w14:solidFill>
                    <w14:schemeClr w14:val="tx1"/>
                  </w14:solidFill>
                </w14:textFill>
              </w:rPr>
            </w:pPr>
          </w:p>
        </w:tc>
        <w:tc>
          <w:tcPr>
            <w:tcW w:w="1800" w:type="dxa"/>
            <w:vMerge w:val="continue"/>
            <w:tcBorders>
              <w:top w:val="nil"/>
              <w:left w:val="nil"/>
              <w:bottom w:val="single" w:color="000000" w:sz="4" w:space="0"/>
              <w:right w:val="single" w:color="000000" w:sz="4" w:space="0"/>
            </w:tcBorders>
            <w:vAlign w:val="center"/>
          </w:tcPr>
          <w:p w14:paraId="07F3C88D">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vMerge w:val="continue"/>
            <w:tcBorders>
              <w:top w:val="nil"/>
              <w:left w:val="nil"/>
              <w:bottom w:val="single" w:color="000000" w:sz="4" w:space="0"/>
              <w:right w:val="single" w:color="000000" w:sz="4" w:space="0"/>
            </w:tcBorders>
            <w:vAlign w:val="center"/>
          </w:tcPr>
          <w:p w14:paraId="4C6816CF">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3921" w:type="dxa"/>
            <w:tcBorders>
              <w:top w:val="nil"/>
              <w:left w:val="nil"/>
              <w:bottom w:val="single" w:color="000000" w:sz="4" w:space="0"/>
              <w:right w:val="single" w:color="000000" w:sz="4" w:space="0"/>
            </w:tcBorders>
          </w:tcPr>
          <w:p w14:paraId="2281F2E6">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型开式</w:t>
            </w:r>
            <w:r>
              <w:rPr>
                <w:rFonts w:hint="eastAsia" w:ascii="宋体" w:hAnsi="宋体" w:eastAsia="宋体" w:cs="Times New Roman"/>
                <w:color w:val="000000" w:themeColor="text1"/>
                <w:spacing w:val="2"/>
                <w:kern w:val="0"/>
                <w:sz w:val="20"/>
                <w:szCs w:val="20"/>
                <w14:textFill>
                  <w14:solidFill>
                    <w14:schemeClr w14:val="tx1"/>
                  </w14:solidFill>
                </w14:textFill>
              </w:rPr>
              <w:t>冷</w:t>
            </w:r>
            <w:r>
              <w:rPr>
                <w:rFonts w:hint="eastAsia" w:ascii="宋体" w:hAnsi="宋体" w:eastAsia="宋体" w:cs="Times New Roman"/>
                <w:color w:val="000000" w:themeColor="text1"/>
                <w:kern w:val="0"/>
                <w:sz w:val="20"/>
                <w:szCs w:val="20"/>
                <w14:textFill>
                  <w14:solidFill>
                    <w14:schemeClr w14:val="tx1"/>
                  </w14:solidFill>
                </w14:textFill>
              </w:rPr>
              <w:t>却塔</w:t>
            </w:r>
            <w:r>
              <w:rPr>
                <w:rFonts w:hint="eastAsia" w:ascii="宋体" w:hAnsi="宋体" w:eastAsia="宋体" w:cs="Times New Roman"/>
                <w:color w:val="000000" w:themeColor="text1"/>
                <w:spacing w:val="2"/>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T719</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2</w:t>
            </w:r>
          </w:p>
        </w:tc>
      </w:tr>
      <w:tr w14:paraId="4B7ECC2A">
        <w:tblPrEx>
          <w:tblCellMar>
            <w:top w:w="0" w:type="dxa"/>
            <w:left w:w="0" w:type="dxa"/>
            <w:bottom w:w="0" w:type="dxa"/>
            <w:right w:w="0" w:type="dxa"/>
          </w:tblCellMar>
        </w:tblPrEx>
        <w:trPr>
          <w:trHeight w:val="742" w:hRule="atLeast"/>
        </w:trPr>
        <w:tc>
          <w:tcPr>
            <w:tcW w:w="574" w:type="dxa"/>
            <w:tcBorders>
              <w:top w:val="single" w:color="000000" w:sz="4" w:space="0"/>
              <w:left w:val="single" w:color="000000" w:sz="4" w:space="0"/>
              <w:bottom w:val="single" w:color="000000" w:sz="4" w:space="0"/>
              <w:right w:val="single" w:color="000000" w:sz="4" w:space="0"/>
            </w:tcBorders>
          </w:tcPr>
          <w:p w14:paraId="32BBFF7F">
            <w:pPr>
              <w:spacing w:before="12"/>
              <w:jc w:val="left"/>
              <w:rPr>
                <w:rFonts w:ascii="宋体" w:hAnsi="宋体" w:eastAsia="宋体" w:cs="Times New Roman"/>
                <w:color w:val="000000" w:themeColor="text1"/>
                <w:kern w:val="0"/>
                <w:sz w:val="15"/>
                <w:szCs w:val="15"/>
                <w14:textFill>
                  <w14:solidFill>
                    <w14:schemeClr w14:val="tx1"/>
                  </w14:solidFill>
                </w14:textFill>
              </w:rPr>
            </w:pPr>
          </w:p>
          <w:p w14:paraId="58B147D7">
            <w:pPr>
              <w:ind w:right="1"/>
              <w:jc w:val="center"/>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7</w:t>
            </w:r>
          </w:p>
        </w:tc>
        <w:tc>
          <w:tcPr>
            <w:tcW w:w="1166" w:type="dxa"/>
            <w:tcBorders>
              <w:top w:val="single" w:color="000000" w:sz="4" w:space="0"/>
              <w:left w:val="nil"/>
              <w:bottom w:val="single" w:color="000000" w:sz="4" w:space="0"/>
              <w:right w:val="single" w:color="000000" w:sz="4" w:space="0"/>
            </w:tcBorders>
          </w:tcPr>
          <w:p w14:paraId="486E3D52">
            <w:pPr>
              <w:spacing w:before="12"/>
              <w:jc w:val="left"/>
              <w:rPr>
                <w:rFonts w:ascii="宋体" w:hAnsi="宋体" w:eastAsia="宋体" w:cs="Times New Roman"/>
                <w:color w:val="000000" w:themeColor="text1"/>
                <w:kern w:val="0"/>
                <w:sz w:val="15"/>
                <w:szCs w:val="15"/>
                <w14:textFill>
                  <w14:solidFill>
                    <w14:schemeClr w14:val="tx1"/>
                  </w14:solidFill>
                </w14:textFill>
              </w:rPr>
            </w:pPr>
          </w:p>
          <w:p w14:paraId="34FF3295">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06</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1电机</w:t>
            </w:r>
          </w:p>
        </w:tc>
        <w:tc>
          <w:tcPr>
            <w:tcW w:w="1800" w:type="dxa"/>
            <w:tcBorders>
              <w:top w:val="single" w:color="000000" w:sz="4" w:space="0"/>
              <w:left w:val="nil"/>
              <w:bottom w:val="single" w:color="000000" w:sz="4" w:space="0"/>
              <w:right w:val="single" w:color="000000" w:sz="4" w:space="0"/>
            </w:tcBorders>
          </w:tcPr>
          <w:p w14:paraId="6AEE6F91">
            <w:pPr>
              <w:rPr>
                <w:rFonts w:ascii="Calibri" w:hAnsi="Calibri" w:eastAsia="宋体" w:cs="Times New Roman"/>
                <w:color w:val="000000" w:themeColor="text1"/>
                <w:sz w:val="22"/>
                <w14:textFill>
                  <w14:solidFill>
                    <w14:schemeClr w14:val="tx1"/>
                  </w14:solidFill>
                </w14:textFill>
              </w:rPr>
            </w:pPr>
          </w:p>
        </w:tc>
        <w:tc>
          <w:tcPr>
            <w:tcW w:w="1915" w:type="dxa"/>
            <w:tcBorders>
              <w:top w:val="single" w:color="000000" w:sz="4" w:space="0"/>
              <w:left w:val="nil"/>
              <w:bottom w:val="single" w:color="000000" w:sz="4" w:space="0"/>
              <w:right w:val="single" w:color="000000" w:sz="4" w:space="0"/>
            </w:tcBorders>
          </w:tcPr>
          <w:p w14:paraId="07CEC0CA">
            <w:pPr>
              <w:rPr>
                <w:rFonts w:ascii="Calibri" w:hAnsi="Calibri" w:eastAsia="宋体" w:cs="Times New Roman"/>
                <w:color w:val="000000" w:themeColor="text1"/>
                <w:sz w:val="22"/>
                <w14:textFill>
                  <w14:solidFill>
                    <w14:schemeClr w14:val="tx1"/>
                  </w14:solidFill>
                </w14:textFill>
              </w:rPr>
            </w:pPr>
          </w:p>
        </w:tc>
        <w:tc>
          <w:tcPr>
            <w:tcW w:w="3921" w:type="dxa"/>
            <w:tcBorders>
              <w:top w:val="single" w:color="000000" w:sz="4" w:space="0"/>
              <w:left w:val="nil"/>
              <w:bottom w:val="single" w:color="000000" w:sz="4" w:space="0"/>
              <w:right w:val="single" w:color="000000" w:sz="4" w:space="0"/>
            </w:tcBorders>
          </w:tcPr>
          <w:p w14:paraId="7E967D23">
            <w:pPr>
              <w:spacing w:before="52"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《中小型三相异步电动</w:t>
            </w:r>
            <w:r>
              <w:rPr>
                <w:rFonts w:hint="eastAsia" w:ascii="宋体" w:hAnsi="宋体" w:eastAsia="宋体" w:cs="Times New Roman"/>
                <w:color w:val="000000" w:themeColor="text1"/>
                <w:spacing w:val="9"/>
                <w:kern w:val="0"/>
                <w:sz w:val="20"/>
                <w:szCs w:val="20"/>
                <w14:textFill>
                  <w14:solidFill>
                    <w14:schemeClr w14:val="tx1"/>
                  </w14:solidFill>
                </w14:textFill>
              </w:rPr>
              <w:t>机</w:t>
            </w:r>
            <w:r>
              <w:rPr>
                <w:rFonts w:hint="eastAsia" w:ascii="宋体" w:hAnsi="宋体" w:eastAsia="宋体" w:cs="Times New Roman"/>
                <w:color w:val="000000" w:themeColor="text1"/>
                <w:spacing w:val="12"/>
                <w:kern w:val="0"/>
                <w:sz w:val="20"/>
                <w:szCs w:val="20"/>
                <w14:textFill>
                  <w14:solidFill>
                    <w14:schemeClr w14:val="tx1"/>
                  </w14:solidFill>
                </w14:textFill>
              </w:rPr>
              <w:t>能效</w:t>
            </w:r>
            <w:r>
              <w:rPr>
                <w:rFonts w:hint="eastAsia" w:ascii="宋体" w:hAnsi="宋体" w:eastAsia="宋体" w:cs="Times New Roman"/>
                <w:color w:val="000000" w:themeColor="text1"/>
                <w:kern w:val="0"/>
                <w:sz w:val="20"/>
                <w:szCs w:val="20"/>
                <w14:textFill>
                  <w14:solidFill>
                    <w14:schemeClr w14:val="tx1"/>
                  </w14:solidFill>
                </w14:textFill>
              </w:rPr>
              <w:t>限定值及</w:t>
            </w:r>
            <w:r>
              <w:rPr>
                <w:rFonts w:hint="eastAsia" w:ascii="宋体" w:hAnsi="宋体" w:eastAsia="宋体" w:cs="Times New Roman"/>
                <w:color w:val="000000" w:themeColor="text1"/>
                <w:spacing w:val="2"/>
                <w:kern w:val="0"/>
                <w:sz w:val="20"/>
                <w:szCs w:val="20"/>
                <w14:textFill>
                  <w14:solidFill>
                    <w14:schemeClr w14:val="tx1"/>
                  </w14:solidFill>
                </w14:textFill>
              </w:rPr>
              <w:t>能</w:t>
            </w:r>
            <w:r>
              <w:rPr>
                <w:rFonts w:hint="eastAsia" w:ascii="宋体" w:hAnsi="宋体" w:eastAsia="宋体" w:cs="Times New Roman"/>
                <w:color w:val="000000" w:themeColor="text1"/>
                <w:kern w:val="0"/>
                <w:sz w:val="20"/>
                <w:szCs w:val="20"/>
                <w14:textFill>
                  <w14:solidFill>
                    <w14:schemeClr w14:val="tx1"/>
                  </w14:solidFill>
                </w14:textFill>
              </w:rPr>
              <w:t>效等</w:t>
            </w:r>
            <w:r>
              <w:rPr>
                <w:rFonts w:hint="eastAsia" w:ascii="宋体" w:hAnsi="宋体" w:eastAsia="宋体" w:cs="Times New Roman"/>
                <w:color w:val="000000" w:themeColor="text1"/>
                <w:spacing w:val="2"/>
                <w:kern w:val="0"/>
                <w:sz w:val="20"/>
                <w:szCs w:val="20"/>
                <w14:textFill>
                  <w14:solidFill>
                    <w14:schemeClr w14:val="tx1"/>
                  </w14:solidFill>
                </w14:textFill>
              </w:rPr>
              <w:t>级</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18</w:t>
            </w:r>
            <w:r>
              <w:rPr>
                <w:rFonts w:hint="eastAsia" w:ascii="宋体" w:hAnsi="宋体" w:eastAsia="宋体" w:cs="Times New Roman"/>
                <w:color w:val="000000" w:themeColor="text1"/>
                <w:kern w:val="0"/>
                <w:sz w:val="20"/>
                <w:szCs w:val="20"/>
                <w14:textFill>
                  <w14:solidFill>
                    <w14:schemeClr w14:val="tx1"/>
                  </w14:solidFill>
                </w14:textFill>
              </w:rPr>
              <w:t>61</w:t>
            </w:r>
            <w:r>
              <w:rPr>
                <w:rFonts w:hint="eastAsia" w:ascii="宋体" w:hAnsi="宋体" w:eastAsia="宋体" w:cs="Times New Roman"/>
                <w:color w:val="000000" w:themeColor="text1"/>
                <w:spacing w:val="1"/>
                <w:kern w:val="0"/>
                <w:sz w:val="20"/>
                <w:szCs w:val="20"/>
                <w14:textFill>
                  <w14:solidFill>
                    <w14:schemeClr w14:val="tx1"/>
                  </w14:solidFill>
                </w14:textFill>
              </w:rPr>
              <w:t>3</w:t>
            </w:r>
            <w:r>
              <w:rPr>
                <w:rFonts w:hint="eastAsia" w:ascii="宋体" w:hAnsi="宋体" w:eastAsia="宋体" w:cs="Times New Roman"/>
                <w:color w:val="000000" w:themeColor="text1"/>
                <w:kern w:val="0"/>
                <w:sz w:val="20"/>
                <w:szCs w:val="20"/>
                <w14:textFill>
                  <w14:solidFill>
                    <w14:schemeClr w14:val="tx1"/>
                  </w14:solidFill>
                </w14:textFill>
              </w:rPr>
              <w:t>）</w:t>
            </w:r>
          </w:p>
        </w:tc>
      </w:tr>
      <w:tr w14:paraId="4232D949">
        <w:tblPrEx>
          <w:tblCellMar>
            <w:top w:w="0" w:type="dxa"/>
            <w:left w:w="0" w:type="dxa"/>
            <w:bottom w:w="0" w:type="dxa"/>
            <w:right w:w="0" w:type="dxa"/>
          </w:tblCellMar>
        </w:tblPrEx>
        <w:trPr>
          <w:trHeight w:val="353" w:hRule="atLeast"/>
        </w:trPr>
        <w:tc>
          <w:tcPr>
            <w:tcW w:w="574" w:type="dxa"/>
            <w:vMerge w:val="restart"/>
            <w:tcBorders>
              <w:top w:val="nil"/>
              <w:left w:val="single" w:color="000000" w:sz="4" w:space="0"/>
              <w:bottom w:val="single" w:color="000000" w:sz="4" w:space="0"/>
              <w:right w:val="single" w:color="000000" w:sz="4" w:space="0"/>
            </w:tcBorders>
          </w:tcPr>
          <w:p w14:paraId="46F369FD">
            <w:pPr>
              <w:spacing w:before="3"/>
              <w:jc w:val="left"/>
              <w:rPr>
                <w:rFonts w:ascii="宋体" w:hAnsi="宋体" w:eastAsia="宋体" w:cs="Times New Roman"/>
                <w:color w:val="000000" w:themeColor="text1"/>
                <w:kern w:val="0"/>
                <w:sz w:val="14"/>
                <w:szCs w:val="14"/>
                <w14:textFill>
                  <w14:solidFill>
                    <w14:schemeClr w14:val="tx1"/>
                  </w14:solidFill>
                </w14:textFill>
              </w:rPr>
            </w:pPr>
          </w:p>
          <w:p w14:paraId="54ABC3F8">
            <w:pPr>
              <w:ind w:right="1"/>
              <w:jc w:val="center"/>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8</w:t>
            </w:r>
          </w:p>
        </w:tc>
        <w:tc>
          <w:tcPr>
            <w:tcW w:w="1166" w:type="dxa"/>
            <w:tcBorders>
              <w:top w:val="single" w:color="000000" w:sz="4" w:space="0"/>
              <w:left w:val="nil"/>
              <w:bottom w:val="nil"/>
              <w:right w:val="single" w:color="000000" w:sz="4" w:space="0"/>
            </w:tcBorders>
          </w:tcPr>
          <w:p w14:paraId="5CE49445">
            <w:pPr>
              <w:spacing w:before="3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06</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2变压</w:t>
            </w:r>
          </w:p>
        </w:tc>
        <w:tc>
          <w:tcPr>
            <w:tcW w:w="1800" w:type="dxa"/>
            <w:vMerge w:val="restart"/>
            <w:tcBorders>
              <w:top w:val="nil"/>
              <w:left w:val="nil"/>
              <w:bottom w:val="single" w:color="000000" w:sz="4" w:space="0"/>
              <w:right w:val="single" w:color="000000" w:sz="4" w:space="0"/>
            </w:tcBorders>
          </w:tcPr>
          <w:p w14:paraId="4B9D03A1">
            <w:pPr>
              <w:spacing w:before="3"/>
              <w:jc w:val="left"/>
              <w:rPr>
                <w:rFonts w:ascii="宋体" w:hAnsi="宋体" w:eastAsia="宋体" w:cs="Times New Roman"/>
                <w:color w:val="000000" w:themeColor="text1"/>
                <w:kern w:val="0"/>
                <w:sz w:val="14"/>
                <w:szCs w:val="14"/>
                <w14:textFill>
                  <w14:solidFill>
                    <w14:schemeClr w14:val="tx1"/>
                  </w14:solidFill>
                </w14:textFill>
              </w:rPr>
            </w:pPr>
          </w:p>
          <w:p w14:paraId="73B1289B">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配电变</w:t>
            </w:r>
            <w:r>
              <w:rPr>
                <w:rFonts w:hint="eastAsia" w:ascii="宋体" w:hAnsi="宋体" w:eastAsia="宋体" w:cs="Times New Roman"/>
                <w:color w:val="000000" w:themeColor="text1"/>
                <w:spacing w:val="2"/>
                <w:kern w:val="0"/>
                <w:sz w:val="20"/>
                <w:szCs w:val="20"/>
                <w14:textFill>
                  <w14:solidFill>
                    <w14:schemeClr w14:val="tx1"/>
                  </w14:solidFill>
                </w14:textFill>
              </w:rPr>
              <w:t>压</w:t>
            </w:r>
            <w:r>
              <w:rPr>
                <w:rFonts w:hint="eastAsia" w:ascii="宋体" w:hAnsi="宋体" w:eastAsia="宋体" w:cs="Times New Roman"/>
                <w:color w:val="000000" w:themeColor="text1"/>
                <w:kern w:val="0"/>
                <w:sz w:val="20"/>
                <w:szCs w:val="20"/>
                <w14:textFill>
                  <w14:solidFill>
                    <w14:schemeClr w14:val="tx1"/>
                  </w14:solidFill>
                </w14:textFill>
              </w:rPr>
              <w:t>器</w:t>
            </w:r>
          </w:p>
        </w:tc>
        <w:tc>
          <w:tcPr>
            <w:tcW w:w="1915" w:type="dxa"/>
            <w:vMerge w:val="restart"/>
            <w:tcBorders>
              <w:top w:val="nil"/>
              <w:left w:val="nil"/>
              <w:bottom w:val="single" w:color="000000" w:sz="4" w:space="0"/>
              <w:right w:val="single" w:color="000000" w:sz="4" w:space="0"/>
            </w:tcBorders>
          </w:tcPr>
          <w:p w14:paraId="5DFFED0E">
            <w:pPr>
              <w:rPr>
                <w:rFonts w:ascii="Calibri" w:hAnsi="Calibri" w:eastAsia="宋体" w:cs="Times New Roman"/>
                <w:color w:val="000000" w:themeColor="text1"/>
                <w:sz w:val="22"/>
                <w14:textFill>
                  <w14:solidFill>
                    <w14:schemeClr w14:val="tx1"/>
                  </w14:solidFill>
                </w14:textFill>
              </w:rPr>
            </w:pPr>
          </w:p>
        </w:tc>
        <w:tc>
          <w:tcPr>
            <w:tcW w:w="3921" w:type="dxa"/>
            <w:tcBorders>
              <w:top w:val="single" w:color="000000" w:sz="4" w:space="0"/>
              <w:left w:val="nil"/>
              <w:bottom w:val="nil"/>
              <w:right w:val="single" w:color="000000" w:sz="4" w:space="0"/>
            </w:tcBorders>
          </w:tcPr>
          <w:p w14:paraId="6047C497">
            <w:pPr>
              <w:spacing w:before="3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《三相配电变压器能效</w:t>
            </w:r>
            <w:r>
              <w:rPr>
                <w:rFonts w:hint="eastAsia" w:ascii="宋体" w:hAnsi="宋体" w:eastAsia="宋体" w:cs="Times New Roman"/>
                <w:color w:val="000000" w:themeColor="text1"/>
                <w:spacing w:val="9"/>
                <w:kern w:val="0"/>
                <w:sz w:val="20"/>
                <w:szCs w:val="20"/>
                <w14:textFill>
                  <w14:solidFill>
                    <w14:schemeClr w14:val="tx1"/>
                  </w14:solidFill>
                </w14:textFill>
              </w:rPr>
              <w:t>限</w:t>
            </w:r>
            <w:r>
              <w:rPr>
                <w:rFonts w:hint="eastAsia" w:ascii="宋体" w:hAnsi="宋体" w:eastAsia="宋体" w:cs="Times New Roman"/>
                <w:color w:val="000000" w:themeColor="text1"/>
                <w:spacing w:val="12"/>
                <w:kern w:val="0"/>
                <w:sz w:val="20"/>
                <w:szCs w:val="20"/>
                <w14:textFill>
                  <w14:solidFill>
                    <w14:schemeClr w14:val="tx1"/>
                  </w14:solidFill>
                </w14:textFill>
              </w:rPr>
              <w:t>定值</w:t>
            </w:r>
            <w:r>
              <w:rPr>
                <w:rFonts w:hint="eastAsia" w:ascii="宋体" w:hAnsi="宋体" w:eastAsia="宋体" w:cs="Times New Roman"/>
                <w:color w:val="000000" w:themeColor="text1"/>
                <w:kern w:val="0"/>
                <w:sz w:val="20"/>
                <w:szCs w:val="20"/>
                <w14:textFill>
                  <w14:solidFill>
                    <w14:schemeClr w14:val="tx1"/>
                  </w14:solidFill>
                </w14:textFill>
              </w:rPr>
              <w:t>及</w:t>
            </w:r>
          </w:p>
        </w:tc>
      </w:tr>
      <w:tr w14:paraId="53276BFA">
        <w:tblPrEx>
          <w:tblCellMar>
            <w:top w:w="0" w:type="dxa"/>
            <w:left w:w="0" w:type="dxa"/>
            <w:bottom w:w="0" w:type="dxa"/>
            <w:right w:w="0" w:type="dxa"/>
          </w:tblCellMar>
        </w:tblPrEx>
        <w:trPr>
          <w:trHeight w:val="345" w:hRule="atLeast"/>
        </w:trPr>
        <w:tc>
          <w:tcPr>
            <w:tcW w:w="574" w:type="dxa"/>
            <w:vMerge w:val="continue"/>
            <w:tcBorders>
              <w:top w:val="nil"/>
              <w:left w:val="single" w:color="000000" w:sz="4" w:space="0"/>
              <w:bottom w:val="single" w:color="000000" w:sz="4" w:space="0"/>
              <w:right w:val="single" w:color="000000" w:sz="4" w:space="0"/>
            </w:tcBorders>
            <w:vAlign w:val="center"/>
          </w:tcPr>
          <w:p w14:paraId="108FA492">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tcBorders>
              <w:top w:val="nil"/>
              <w:left w:val="nil"/>
              <w:bottom w:val="single" w:color="000000" w:sz="4" w:space="0"/>
              <w:right w:val="single" w:color="000000" w:sz="4" w:space="0"/>
            </w:tcBorders>
          </w:tcPr>
          <w:p w14:paraId="6F632DD6">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器</w:t>
            </w:r>
          </w:p>
        </w:tc>
        <w:tc>
          <w:tcPr>
            <w:tcW w:w="1800" w:type="dxa"/>
            <w:vMerge w:val="continue"/>
            <w:tcBorders>
              <w:top w:val="nil"/>
              <w:left w:val="nil"/>
              <w:bottom w:val="single" w:color="000000" w:sz="4" w:space="0"/>
              <w:right w:val="single" w:color="000000" w:sz="4" w:space="0"/>
            </w:tcBorders>
            <w:vAlign w:val="center"/>
          </w:tcPr>
          <w:p w14:paraId="0F74C35F">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vMerge w:val="continue"/>
            <w:tcBorders>
              <w:top w:val="nil"/>
              <w:left w:val="nil"/>
              <w:bottom w:val="single" w:color="000000" w:sz="4" w:space="0"/>
              <w:right w:val="single" w:color="000000" w:sz="4" w:space="0"/>
            </w:tcBorders>
            <w:vAlign w:val="center"/>
          </w:tcPr>
          <w:p w14:paraId="6464DEDD">
            <w:pPr>
              <w:widowControl/>
              <w:jc w:val="left"/>
              <w:rPr>
                <w:rFonts w:ascii="Calibri" w:hAnsi="Calibri" w:eastAsia="宋体" w:cs="Times New Roman"/>
                <w:color w:val="000000" w:themeColor="text1"/>
                <w:sz w:val="22"/>
                <w14:textFill>
                  <w14:solidFill>
                    <w14:schemeClr w14:val="tx1"/>
                  </w14:solidFill>
                </w14:textFill>
              </w:rPr>
            </w:pPr>
          </w:p>
        </w:tc>
        <w:tc>
          <w:tcPr>
            <w:tcW w:w="3921" w:type="dxa"/>
            <w:tcBorders>
              <w:top w:val="nil"/>
              <w:left w:val="nil"/>
              <w:bottom w:val="single" w:color="000000" w:sz="4" w:space="0"/>
              <w:right w:val="single" w:color="000000" w:sz="4" w:space="0"/>
            </w:tcBorders>
          </w:tcPr>
          <w:p w14:paraId="4B069809">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能效等</w:t>
            </w:r>
            <w:r>
              <w:rPr>
                <w:rFonts w:hint="eastAsia" w:ascii="宋体" w:hAnsi="宋体" w:eastAsia="宋体" w:cs="Times New Roman"/>
                <w:color w:val="000000" w:themeColor="text1"/>
                <w:spacing w:val="2"/>
                <w:kern w:val="0"/>
                <w:sz w:val="20"/>
                <w:szCs w:val="20"/>
                <w14:textFill>
                  <w14:solidFill>
                    <w14:schemeClr w14:val="tx1"/>
                  </w14:solidFill>
                </w14:textFill>
              </w:rPr>
              <w:t>级</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200</w:t>
            </w:r>
            <w:r>
              <w:rPr>
                <w:rFonts w:hint="eastAsia" w:ascii="宋体" w:hAnsi="宋体" w:eastAsia="宋体" w:cs="Times New Roman"/>
                <w:color w:val="000000" w:themeColor="text1"/>
                <w:kern w:val="0"/>
                <w:sz w:val="20"/>
                <w:szCs w:val="20"/>
                <w14:textFill>
                  <w14:solidFill>
                    <w14:schemeClr w14:val="tx1"/>
                  </w14:solidFill>
                </w14:textFill>
              </w:rPr>
              <w:t>5</w:t>
            </w:r>
            <w:r>
              <w:rPr>
                <w:rFonts w:hint="eastAsia" w:ascii="宋体" w:hAnsi="宋体" w:eastAsia="宋体" w:cs="Times New Roman"/>
                <w:color w:val="000000" w:themeColor="text1"/>
                <w:spacing w:val="-1"/>
                <w:kern w:val="0"/>
                <w:sz w:val="20"/>
                <w:szCs w:val="20"/>
                <w14:textFill>
                  <w14:solidFill>
                    <w14:schemeClr w14:val="tx1"/>
                  </w14:solidFill>
                </w14:textFill>
              </w:rPr>
              <w:t>2</w:t>
            </w:r>
            <w:r>
              <w:rPr>
                <w:rFonts w:hint="eastAsia" w:ascii="宋体" w:hAnsi="宋体" w:eastAsia="宋体" w:cs="Times New Roman"/>
                <w:color w:val="000000" w:themeColor="text1"/>
                <w:kern w:val="0"/>
                <w:sz w:val="20"/>
                <w:szCs w:val="20"/>
                <w14:textFill>
                  <w14:solidFill>
                    <w14:schemeClr w14:val="tx1"/>
                  </w14:solidFill>
                </w14:textFill>
              </w:rPr>
              <w:t>）</w:t>
            </w:r>
          </w:p>
        </w:tc>
      </w:tr>
      <w:tr w14:paraId="38BA8FBC">
        <w:tblPrEx>
          <w:tblCellMar>
            <w:top w:w="0" w:type="dxa"/>
            <w:left w:w="0" w:type="dxa"/>
            <w:bottom w:w="0" w:type="dxa"/>
            <w:right w:w="0" w:type="dxa"/>
          </w:tblCellMar>
        </w:tblPrEx>
        <w:trPr>
          <w:trHeight w:val="449" w:hRule="atLeast"/>
        </w:trPr>
        <w:tc>
          <w:tcPr>
            <w:tcW w:w="574" w:type="dxa"/>
            <w:vMerge w:val="restart"/>
            <w:tcBorders>
              <w:top w:val="nil"/>
              <w:left w:val="single" w:color="000000" w:sz="4" w:space="0"/>
              <w:bottom w:val="single" w:color="000000" w:sz="4" w:space="0"/>
              <w:right w:val="single" w:color="000000" w:sz="4" w:space="0"/>
            </w:tcBorders>
          </w:tcPr>
          <w:p w14:paraId="1FE88448">
            <w:pPr>
              <w:spacing w:before="8"/>
              <w:jc w:val="left"/>
              <w:rPr>
                <w:rFonts w:ascii="宋体" w:hAnsi="宋体" w:eastAsia="宋体" w:cs="Times New Roman"/>
                <w:color w:val="000000" w:themeColor="text1"/>
                <w:kern w:val="0"/>
                <w:szCs w:val="21"/>
                <w14:textFill>
                  <w14:solidFill>
                    <w14:schemeClr w14:val="tx1"/>
                  </w14:solidFill>
                </w14:textFill>
              </w:rPr>
            </w:pPr>
          </w:p>
          <w:p w14:paraId="1D119085">
            <w:pPr>
              <w:ind w:right="1"/>
              <w:jc w:val="center"/>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9</w:t>
            </w:r>
          </w:p>
        </w:tc>
        <w:tc>
          <w:tcPr>
            <w:tcW w:w="1166" w:type="dxa"/>
            <w:tcBorders>
              <w:top w:val="single" w:color="000000" w:sz="4" w:space="0"/>
              <w:left w:val="nil"/>
              <w:bottom w:val="nil"/>
              <w:right w:val="single" w:color="000000" w:sz="4" w:space="0"/>
            </w:tcBorders>
          </w:tcPr>
          <w:p w14:paraId="7179DCC0">
            <w:pPr>
              <w:spacing w:before="126"/>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A020</w:t>
            </w:r>
            <w:r>
              <w:rPr>
                <w:rFonts w:hint="eastAsia" w:ascii="宋体" w:hAnsi="宋体" w:eastAsia="宋体" w:cs="Times New Roman"/>
                <w:color w:val="000000" w:themeColor="text1"/>
                <w:kern w:val="0"/>
                <w:sz w:val="20"/>
                <w:szCs w:val="20"/>
                <w14:textFill>
                  <w14:solidFill>
                    <w14:schemeClr w14:val="tx1"/>
                  </w14:solidFill>
                </w14:textFill>
              </w:rPr>
              <w:t>609镇</w:t>
            </w:r>
          </w:p>
        </w:tc>
        <w:tc>
          <w:tcPr>
            <w:tcW w:w="1800" w:type="dxa"/>
            <w:vMerge w:val="restart"/>
            <w:tcBorders>
              <w:top w:val="nil"/>
              <w:left w:val="nil"/>
              <w:bottom w:val="single" w:color="000000" w:sz="4" w:space="0"/>
              <w:right w:val="single" w:color="000000" w:sz="4" w:space="0"/>
            </w:tcBorders>
          </w:tcPr>
          <w:p w14:paraId="11023B54">
            <w:pPr>
              <w:spacing w:before="8"/>
              <w:jc w:val="left"/>
              <w:rPr>
                <w:rFonts w:ascii="宋体" w:hAnsi="宋体" w:eastAsia="宋体" w:cs="Times New Roman"/>
                <w:color w:val="000000" w:themeColor="text1"/>
                <w:kern w:val="0"/>
                <w:szCs w:val="21"/>
                <w14:textFill>
                  <w14:solidFill>
                    <w14:schemeClr w14:val="tx1"/>
                  </w14:solidFill>
                </w14:textFill>
              </w:rPr>
            </w:pPr>
          </w:p>
          <w:p w14:paraId="185A208B">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管型荧</w:t>
            </w:r>
            <w:r>
              <w:rPr>
                <w:rFonts w:hint="eastAsia" w:ascii="宋体" w:hAnsi="宋体" w:eastAsia="宋体" w:cs="Times New Roman"/>
                <w:color w:val="000000" w:themeColor="text1"/>
                <w:spacing w:val="2"/>
                <w:kern w:val="0"/>
                <w:sz w:val="20"/>
                <w:szCs w:val="20"/>
                <w14:textFill>
                  <w14:solidFill>
                    <w14:schemeClr w14:val="tx1"/>
                  </w14:solidFill>
                </w14:textFill>
              </w:rPr>
              <w:t>光</w:t>
            </w:r>
            <w:r>
              <w:rPr>
                <w:rFonts w:hint="eastAsia" w:ascii="宋体" w:hAnsi="宋体" w:eastAsia="宋体" w:cs="Times New Roman"/>
                <w:color w:val="000000" w:themeColor="text1"/>
                <w:kern w:val="0"/>
                <w:sz w:val="20"/>
                <w:szCs w:val="20"/>
                <w14:textFill>
                  <w14:solidFill>
                    <w14:schemeClr w14:val="tx1"/>
                  </w14:solidFill>
                </w14:textFill>
              </w:rPr>
              <w:t>灯镇</w:t>
            </w:r>
            <w:r>
              <w:rPr>
                <w:rFonts w:hint="eastAsia" w:ascii="宋体" w:hAnsi="宋体" w:eastAsia="宋体" w:cs="Times New Roman"/>
                <w:color w:val="000000" w:themeColor="text1"/>
                <w:spacing w:val="2"/>
                <w:kern w:val="0"/>
                <w:sz w:val="20"/>
                <w:szCs w:val="20"/>
                <w14:textFill>
                  <w14:solidFill>
                    <w14:schemeClr w14:val="tx1"/>
                  </w14:solidFill>
                </w14:textFill>
              </w:rPr>
              <w:t>流</w:t>
            </w:r>
            <w:r>
              <w:rPr>
                <w:rFonts w:hint="eastAsia" w:ascii="宋体" w:hAnsi="宋体" w:eastAsia="宋体" w:cs="Times New Roman"/>
                <w:color w:val="000000" w:themeColor="text1"/>
                <w:kern w:val="0"/>
                <w:sz w:val="20"/>
                <w:szCs w:val="20"/>
                <w14:textFill>
                  <w14:solidFill>
                    <w14:schemeClr w14:val="tx1"/>
                  </w14:solidFill>
                </w14:textFill>
              </w:rPr>
              <w:t>器</w:t>
            </w:r>
          </w:p>
        </w:tc>
        <w:tc>
          <w:tcPr>
            <w:tcW w:w="1915" w:type="dxa"/>
            <w:vMerge w:val="restart"/>
            <w:tcBorders>
              <w:top w:val="nil"/>
              <w:left w:val="nil"/>
              <w:bottom w:val="single" w:color="000000" w:sz="4" w:space="0"/>
              <w:right w:val="single" w:color="000000" w:sz="4" w:space="0"/>
            </w:tcBorders>
          </w:tcPr>
          <w:p w14:paraId="5968EE7E">
            <w:pPr>
              <w:rPr>
                <w:rFonts w:ascii="Calibri" w:hAnsi="Calibri" w:eastAsia="宋体" w:cs="Times New Roman"/>
                <w:color w:val="000000" w:themeColor="text1"/>
                <w:sz w:val="22"/>
                <w14:textFill>
                  <w14:solidFill>
                    <w14:schemeClr w14:val="tx1"/>
                  </w14:solidFill>
                </w14:textFill>
              </w:rPr>
            </w:pPr>
          </w:p>
        </w:tc>
        <w:tc>
          <w:tcPr>
            <w:tcW w:w="3921" w:type="dxa"/>
            <w:tcBorders>
              <w:top w:val="single" w:color="000000" w:sz="4" w:space="0"/>
              <w:left w:val="nil"/>
              <w:bottom w:val="nil"/>
              <w:right w:val="single" w:color="000000" w:sz="4" w:space="0"/>
            </w:tcBorders>
          </w:tcPr>
          <w:p w14:paraId="0C2110F2">
            <w:pPr>
              <w:spacing w:before="126"/>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《管形荧光灯镇流器能</w:t>
            </w:r>
            <w:r>
              <w:rPr>
                <w:rFonts w:hint="eastAsia" w:ascii="宋体" w:hAnsi="宋体" w:eastAsia="宋体" w:cs="Times New Roman"/>
                <w:color w:val="000000" w:themeColor="text1"/>
                <w:spacing w:val="9"/>
                <w:kern w:val="0"/>
                <w:sz w:val="20"/>
                <w:szCs w:val="20"/>
                <w14:textFill>
                  <w14:solidFill>
                    <w14:schemeClr w14:val="tx1"/>
                  </w14:solidFill>
                </w14:textFill>
              </w:rPr>
              <w:t>效</w:t>
            </w:r>
            <w:r>
              <w:rPr>
                <w:rFonts w:hint="eastAsia" w:ascii="宋体" w:hAnsi="宋体" w:eastAsia="宋体" w:cs="Times New Roman"/>
                <w:color w:val="000000" w:themeColor="text1"/>
                <w:spacing w:val="12"/>
                <w:kern w:val="0"/>
                <w:sz w:val="20"/>
                <w:szCs w:val="20"/>
                <w14:textFill>
                  <w14:solidFill>
                    <w14:schemeClr w14:val="tx1"/>
                  </w14:solidFill>
                </w14:textFill>
              </w:rPr>
              <w:t>限定</w:t>
            </w:r>
            <w:r>
              <w:rPr>
                <w:rFonts w:hint="eastAsia" w:ascii="宋体" w:hAnsi="宋体" w:eastAsia="宋体" w:cs="Times New Roman"/>
                <w:color w:val="000000" w:themeColor="text1"/>
                <w:kern w:val="0"/>
                <w:sz w:val="20"/>
                <w:szCs w:val="20"/>
                <w14:textFill>
                  <w14:solidFill>
                    <w14:schemeClr w14:val="tx1"/>
                  </w14:solidFill>
                </w14:textFill>
              </w:rPr>
              <w:t>值</w:t>
            </w:r>
          </w:p>
        </w:tc>
      </w:tr>
      <w:tr w14:paraId="07B28E51">
        <w:tblPrEx>
          <w:tblCellMar>
            <w:top w:w="0" w:type="dxa"/>
            <w:left w:w="0" w:type="dxa"/>
            <w:bottom w:w="0" w:type="dxa"/>
            <w:right w:w="0" w:type="dxa"/>
          </w:tblCellMar>
        </w:tblPrEx>
        <w:trPr>
          <w:trHeight w:val="441" w:hRule="atLeast"/>
        </w:trPr>
        <w:tc>
          <w:tcPr>
            <w:tcW w:w="574" w:type="dxa"/>
            <w:vMerge w:val="continue"/>
            <w:tcBorders>
              <w:top w:val="nil"/>
              <w:left w:val="single" w:color="000000" w:sz="4" w:space="0"/>
              <w:bottom w:val="single" w:color="000000" w:sz="4" w:space="0"/>
              <w:right w:val="single" w:color="000000" w:sz="4" w:space="0"/>
            </w:tcBorders>
            <w:vAlign w:val="center"/>
          </w:tcPr>
          <w:p w14:paraId="3A84D71B">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tcBorders>
              <w:top w:val="nil"/>
              <w:left w:val="nil"/>
              <w:bottom w:val="single" w:color="000000" w:sz="4" w:space="0"/>
              <w:right w:val="single" w:color="000000" w:sz="4" w:space="0"/>
            </w:tcBorders>
          </w:tcPr>
          <w:p w14:paraId="7F8D9868">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流器</w:t>
            </w:r>
          </w:p>
        </w:tc>
        <w:tc>
          <w:tcPr>
            <w:tcW w:w="1800" w:type="dxa"/>
            <w:vMerge w:val="continue"/>
            <w:tcBorders>
              <w:top w:val="nil"/>
              <w:left w:val="nil"/>
              <w:bottom w:val="single" w:color="000000" w:sz="4" w:space="0"/>
              <w:right w:val="single" w:color="000000" w:sz="4" w:space="0"/>
            </w:tcBorders>
            <w:vAlign w:val="center"/>
          </w:tcPr>
          <w:p w14:paraId="071EB7B7">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vMerge w:val="continue"/>
            <w:tcBorders>
              <w:top w:val="nil"/>
              <w:left w:val="nil"/>
              <w:bottom w:val="single" w:color="000000" w:sz="4" w:space="0"/>
              <w:right w:val="single" w:color="000000" w:sz="4" w:space="0"/>
            </w:tcBorders>
            <w:vAlign w:val="center"/>
          </w:tcPr>
          <w:p w14:paraId="6687141C">
            <w:pPr>
              <w:widowControl/>
              <w:jc w:val="left"/>
              <w:rPr>
                <w:rFonts w:ascii="Calibri" w:hAnsi="Calibri" w:eastAsia="宋体" w:cs="Times New Roman"/>
                <w:color w:val="000000" w:themeColor="text1"/>
                <w:sz w:val="22"/>
                <w14:textFill>
                  <w14:solidFill>
                    <w14:schemeClr w14:val="tx1"/>
                  </w14:solidFill>
                </w14:textFill>
              </w:rPr>
            </w:pPr>
          </w:p>
        </w:tc>
        <w:tc>
          <w:tcPr>
            <w:tcW w:w="3921" w:type="dxa"/>
            <w:tcBorders>
              <w:top w:val="nil"/>
              <w:left w:val="nil"/>
              <w:bottom w:val="single" w:color="000000" w:sz="4" w:space="0"/>
              <w:right w:val="single" w:color="000000" w:sz="4" w:space="0"/>
            </w:tcBorders>
          </w:tcPr>
          <w:p w14:paraId="38B4D7A2">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及能效</w:t>
            </w:r>
            <w:r>
              <w:rPr>
                <w:rFonts w:hint="eastAsia" w:ascii="宋体" w:hAnsi="宋体" w:eastAsia="宋体" w:cs="Times New Roman"/>
                <w:color w:val="000000" w:themeColor="text1"/>
                <w:spacing w:val="2"/>
                <w:kern w:val="0"/>
                <w:sz w:val="20"/>
                <w:szCs w:val="20"/>
                <w14:textFill>
                  <w14:solidFill>
                    <w14:schemeClr w14:val="tx1"/>
                  </w14:solidFill>
                </w14:textFill>
              </w:rPr>
              <w:t>等</w:t>
            </w:r>
            <w:r>
              <w:rPr>
                <w:rFonts w:hint="eastAsia" w:ascii="宋体" w:hAnsi="宋体" w:eastAsia="宋体" w:cs="Times New Roman"/>
                <w:color w:val="000000" w:themeColor="text1"/>
                <w:kern w:val="0"/>
                <w:sz w:val="20"/>
                <w:szCs w:val="20"/>
                <w14:textFill>
                  <w14:solidFill>
                    <w14:schemeClr w14:val="tx1"/>
                  </w14:solidFill>
                </w14:textFill>
              </w:rPr>
              <w:t>级》（</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17896</w:t>
            </w:r>
            <w:r>
              <w:rPr>
                <w:rFonts w:hint="eastAsia" w:ascii="宋体" w:hAnsi="宋体" w:eastAsia="宋体" w:cs="Times New Roman"/>
                <w:color w:val="000000" w:themeColor="text1"/>
                <w:kern w:val="0"/>
                <w:sz w:val="20"/>
                <w:szCs w:val="20"/>
                <w14:textFill>
                  <w14:solidFill>
                    <w14:schemeClr w14:val="tx1"/>
                  </w14:solidFill>
                </w14:textFill>
              </w:rPr>
              <w:t>）</w:t>
            </w:r>
          </w:p>
        </w:tc>
      </w:tr>
      <w:tr w14:paraId="227528C1">
        <w:tblPrEx>
          <w:tblCellMar>
            <w:top w:w="0" w:type="dxa"/>
            <w:left w:w="0" w:type="dxa"/>
            <w:bottom w:w="0" w:type="dxa"/>
            <w:right w:w="0" w:type="dxa"/>
          </w:tblCellMar>
        </w:tblPrEx>
        <w:trPr>
          <w:trHeight w:val="377" w:hRule="atLeast"/>
        </w:trPr>
        <w:tc>
          <w:tcPr>
            <w:tcW w:w="574" w:type="dxa"/>
            <w:vMerge w:val="restart"/>
            <w:tcBorders>
              <w:top w:val="nil"/>
              <w:left w:val="single" w:color="000000" w:sz="4" w:space="0"/>
              <w:bottom w:val="single" w:color="000000" w:sz="4" w:space="0"/>
              <w:right w:val="single" w:color="000000" w:sz="4" w:space="0"/>
            </w:tcBorders>
          </w:tcPr>
          <w:p w14:paraId="7CD64632">
            <w:pPr>
              <w:jc w:val="left"/>
              <w:rPr>
                <w:rFonts w:ascii="宋体" w:hAnsi="宋体" w:eastAsia="宋体" w:cs="Times New Roman"/>
                <w:color w:val="000000" w:themeColor="text1"/>
                <w:kern w:val="0"/>
                <w:sz w:val="20"/>
                <w:szCs w:val="20"/>
                <w14:textFill>
                  <w14:solidFill>
                    <w14:schemeClr w14:val="tx1"/>
                  </w14:solidFill>
                </w14:textFill>
              </w:rPr>
            </w:pPr>
          </w:p>
          <w:p w14:paraId="1BD1B175">
            <w:pPr>
              <w:jc w:val="left"/>
              <w:rPr>
                <w:rFonts w:ascii="宋体" w:hAnsi="宋体" w:eastAsia="宋体" w:cs="Times New Roman"/>
                <w:color w:val="000000" w:themeColor="text1"/>
                <w:kern w:val="0"/>
                <w:sz w:val="20"/>
                <w:szCs w:val="20"/>
                <w14:textFill>
                  <w14:solidFill>
                    <w14:schemeClr w14:val="tx1"/>
                  </w14:solidFill>
                </w14:textFill>
              </w:rPr>
            </w:pPr>
          </w:p>
          <w:p w14:paraId="40E6A06D">
            <w:pPr>
              <w:jc w:val="left"/>
              <w:rPr>
                <w:rFonts w:ascii="宋体" w:hAnsi="宋体" w:eastAsia="宋体" w:cs="Times New Roman"/>
                <w:color w:val="000000" w:themeColor="text1"/>
                <w:kern w:val="0"/>
                <w:sz w:val="20"/>
                <w:szCs w:val="20"/>
                <w14:textFill>
                  <w14:solidFill>
                    <w14:schemeClr w14:val="tx1"/>
                  </w14:solidFill>
                </w14:textFill>
              </w:rPr>
            </w:pPr>
          </w:p>
          <w:p w14:paraId="1C991A22">
            <w:pPr>
              <w:jc w:val="left"/>
              <w:rPr>
                <w:rFonts w:ascii="宋体" w:hAnsi="宋体" w:eastAsia="宋体" w:cs="Times New Roman"/>
                <w:color w:val="000000" w:themeColor="text1"/>
                <w:kern w:val="0"/>
                <w:sz w:val="20"/>
                <w:szCs w:val="20"/>
                <w14:textFill>
                  <w14:solidFill>
                    <w14:schemeClr w14:val="tx1"/>
                  </w14:solidFill>
                </w14:textFill>
              </w:rPr>
            </w:pPr>
          </w:p>
          <w:p w14:paraId="7235307D">
            <w:pPr>
              <w:jc w:val="left"/>
              <w:rPr>
                <w:rFonts w:ascii="宋体" w:hAnsi="宋体" w:eastAsia="宋体" w:cs="Times New Roman"/>
                <w:color w:val="000000" w:themeColor="text1"/>
                <w:kern w:val="0"/>
                <w:sz w:val="20"/>
                <w:szCs w:val="20"/>
                <w14:textFill>
                  <w14:solidFill>
                    <w14:schemeClr w14:val="tx1"/>
                  </w14:solidFill>
                </w14:textFill>
              </w:rPr>
            </w:pPr>
          </w:p>
          <w:p w14:paraId="7C9EE724">
            <w:pPr>
              <w:jc w:val="left"/>
              <w:rPr>
                <w:rFonts w:ascii="宋体" w:hAnsi="宋体" w:eastAsia="宋体" w:cs="Times New Roman"/>
                <w:color w:val="000000" w:themeColor="text1"/>
                <w:kern w:val="0"/>
                <w:sz w:val="20"/>
                <w:szCs w:val="20"/>
                <w14:textFill>
                  <w14:solidFill>
                    <w14:schemeClr w14:val="tx1"/>
                  </w14:solidFill>
                </w14:textFill>
              </w:rPr>
            </w:pPr>
          </w:p>
          <w:p w14:paraId="2C572681">
            <w:pPr>
              <w:jc w:val="left"/>
              <w:rPr>
                <w:rFonts w:ascii="宋体" w:hAnsi="宋体" w:eastAsia="宋体" w:cs="Times New Roman"/>
                <w:color w:val="000000" w:themeColor="text1"/>
                <w:kern w:val="0"/>
                <w:sz w:val="20"/>
                <w:szCs w:val="20"/>
                <w14:textFill>
                  <w14:solidFill>
                    <w14:schemeClr w14:val="tx1"/>
                  </w14:solidFill>
                </w14:textFill>
              </w:rPr>
            </w:pPr>
          </w:p>
          <w:p w14:paraId="6DA4D23E">
            <w:pPr>
              <w:jc w:val="left"/>
              <w:rPr>
                <w:rFonts w:ascii="宋体" w:hAnsi="宋体" w:eastAsia="宋体" w:cs="Times New Roman"/>
                <w:color w:val="000000" w:themeColor="text1"/>
                <w:kern w:val="0"/>
                <w:sz w:val="20"/>
                <w:szCs w:val="20"/>
                <w14:textFill>
                  <w14:solidFill>
                    <w14:schemeClr w14:val="tx1"/>
                  </w14:solidFill>
                </w14:textFill>
              </w:rPr>
            </w:pPr>
          </w:p>
          <w:p w14:paraId="3414F822">
            <w:pPr>
              <w:jc w:val="left"/>
              <w:rPr>
                <w:rFonts w:ascii="宋体" w:hAnsi="宋体" w:eastAsia="宋体" w:cs="Times New Roman"/>
                <w:color w:val="000000" w:themeColor="text1"/>
                <w:kern w:val="0"/>
                <w:sz w:val="20"/>
                <w:szCs w:val="20"/>
                <w14:textFill>
                  <w14:solidFill>
                    <w14:schemeClr w14:val="tx1"/>
                  </w14:solidFill>
                </w14:textFill>
              </w:rPr>
            </w:pPr>
          </w:p>
          <w:p w14:paraId="5A319878">
            <w:pPr>
              <w:spacing w:before="5"/>
              <w:jc w:val="left"/>
              <w:rPr>
                <w:rFonts w:ascii="宋体" w:hAnsi="宋体" w:eastAsia="宋体" w:cs="Times New Roman"/>
                <w:color w:val="000000" w:themeColor="text1"/>
                <w:kern w:val="0"/>
                <w:sz w:val="18"/>
                <w:szCs w:val="18"/>
                <w14:textFill>
                  <w14:solidFill>
                    <w14:schemeClr w14:val="tx1"/>
                  </w14:solidFill>
                </w14:textFill>
              </w:rPr>
            </w:pPr>
          </w:p>
          <w:p w14:paraId="46FA4C07">
            <w:pPr>
              <w:ind w:left="182"/>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0</w:t>
            </w:r>
          </w:p>
        </w:tc>
        <w:tc>
          <w:tcPr>
            <w:tcW w:w="1166" w:type="dxa"/>
            <w:vMerge w:val="restart"/>
            <w:tcBorders>
              <w:top w:val="nil"/>
              <w:left w:val="nil"/>
              <w:bottom w:val="single" w:color="000000" w:sz="4" w:space="0"/>
              <w:right w:val="single" w:color="000000" w:sz="4" w:space="0"/>
            </w:tcBorders>
          </w:tcPr>
          <w:p w14:paraId="07A8F47F">
            <w:pPr>
              <w:jc w:val="left"/>
              <w:rPr>
                <w:rFonts w:ascii="宋体" w:hAnsi="宋体" w:eastAsia="宋体" w:cs="Times New Roman"/>
                <w:color w:val="000000" w:themeColor="text1"/>
                <w:kern w:val="0"/>
                <w:sz w:val="20"/>
                <w:szCs w:val="20"/>
                <w14:textFill>
                  <w14:solidFill>
                    <w14:schemeClr w14:val="tx1"/>
                  </w14:solidFill>
                </w14:textFill>
              </w:rPr>
            </w:pPr>
          </w:p>
          <w:p w14:paraId="0B8F8A28">
            <w:pPr>
              <w:jc w:val="left"/>
              <w:rPr>
                <w:rFonts w:ascii="宋体" w:hAnsi="宋体" w:eastAsia="宋体" w:cs="Times New Roman"/>
                <w:color w:val="000000" w:themeColor="text1"/>
                <w:kern w:val="0"/>
                <w:sz w:val="20"/>
                <w:szCs w:val="20"/>
                <w14:textFill>
                  <w14:solidFill>
                    <w14:schemeClr w14:val="tx1"/>
                  </w14:solidFill>
                </w14:textFill>
              </w:rPr>
            </w:pPr>
          </w:p>
          <w:p w14:paraId="02DDA881">
            <w:pPr>
              <w:jc w:val="left"/>
              <w:rPr>
                <w:rFonts w:ascii="宋体" w:hAnsi="宋体" w:eastAsia="宋体" w:cs="Times New Roman"/>
                <w:color w:val="000000" w:themeColor="text1"/>
                <w:kern w:val="0"/>
                <w:sz w:val="20"/>
                <w:szCs w:val="20"/>
                <w14:textFill>
                  <w14:solidFill>
                    <w14:schemeClr w14:val="tx1"/>
                  </w14:solidFill>
                </w14:textFill>
              </w:rPr>
            </w:pPr>
          </w:p>
          <w:p w14:paraId="2B2DC68E">
            <w:pPr>
              <w:jc w:val="left"/>
              <w:rPr>
                <w:rFonts w:ascii="宋体" w:hAnsi="宋体" w:eastAsia="宋体" w:cs="Times New Roman"/>
                <w:color w:val="000000" w:themeColor="text1"/>
                <w:kern w:val="0"/>
                <w:sz w:val="20"/>
                <w:szCs w:val="20"/>
                <w14:textFill>
                  <w14:solidFill>
                    <w14:schemeClr w14:val="tx1"/>
                  </w14:solidFill>
                </w14:textFill>
              </w:rPr>
            </w:pPr>
          </w:p>
          <w:p w14:paraId="6CB5809E">
            <w:pPr>
              <w:jc w:val="left"/>
              <w:rPr>
                <w:rFonts w:ascii="宋体" w:hAnsi="宋体" w:eastAsia="宋体" w:cs="Times New Roman"/>
                <w:color w:val="000000" w:themeColor="text1"/>
                <w:kern w:val="0"/>
                <w:sz w:val="20"/>
                <w:szCs w:val="20"/>
                <w14:textFill>
                  <w14:solidFill>
                    <w14:schemeClr w14:val="tx1"/>
                  </w14:solidFill>
                </w14:textFill>
              </w:rPr>
            </w:pPr>
          </w:p>
          <w:p w14:paraId="43454E83">
            <w:pPr>
              <w:jc w:val="left"/>
              <w:rPr>
                <w:rFonts w:ascii="宋体" w:hAnsi="宋体" w:eastAsia="宋体" w:cs="Times New Roman"/>
                <w:color w:val="000000" w:themeColor="text1"/>
                <w:kern w:val="0"/>
                <w:sz w:val="20"/>
                <w:szCs w:val="20"/>
                <w14:textFill>
                  <w14:solidFill>
                    <w14:schemeClr w14:val="tx1"/>
                  </w14:solidFill>
                </w14:textFill>
              </w:rPr>
            </w:pPr>
          </w:p>
          <w:p w14:paraId="695691DF">
            <w:pPr>
              <w:jc w:val="left"/>
              <w:rPr>
                <w:rFonts w:ascii="宋体" w:hAnsi="宋体" w:eastAsia="宋体" w:cs="Times New Roman"/>
                <w:color w:val="000000" w:themeColor="text1"/>
                <w:kern w:val="0"/>
                <w:sz w:val="20"/>
                <w:szCs w:val="20"/>
                <w14:textFill>
                  <w14:solidFill>
                    <w14:schemeClr w14:val="tx1"/>
                  </w14:solidFill>
                </w14:textFill>
              </w:rPr>
            </w:pPr>
          </w:p>
          <w:p w14:paraId="3A89F95E">
            <w:pPr>
              <w:jc w:val="left"/>
              <w:rPr>
                <w:rFonts w:ascii="宋体" w:hAnsi="宋体" w:eastAsia="宋体" w:cs="Times New Roman"/>
                <w:color w:val="000000" w:themeColor="text1"/>
                <w:kern w:val="0"/>
                <w:sz w:val="20"/>
                <w:szCs w:val="20"/>
                <w14:textFill>
                  <w14:solidFill>
                    <w14:schemeClr w14:val="tx1"/>
                  </w14:solidFill>
                </w14:textFill>
              </w:rPr>
            </w:pPr>
          </w:p>
          <w:p w14:paraId="70E79CD2">
            <w:pPr>
              <w:spacing w:before="6"/>
              <w:jc w:val="left"/>
              <w:rPr>
                <w:rFonts w:ascii="宋体" w:hAnsi="宋体" w:eastAsia="宋体" w:cs="Times New Roman"/>
                <w:color w:val="000000" w:themeColor="text1"/>
                <w:kern w:val="0"/>
                <w:sz w:val="26"/>
                <w:szCs w:val="26"/>
                <w14:textFill>
                  <w14:solidFill>
                    <w14:schemeClr w14:val="tx1"/>
                  </w14:solidFill>
                </w14:textFill>
              </w:rPr>
            </w:pPr>
          </w:p>
          <w:p w14:paraId="29C15DD4">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06</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8生活</w:t>
            </w:r>
          </w:p>
          <w:p w14:paraId="1962D3D5">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用电器</w:t>
            </w:r>
          </w:p>
        </w:tc>
        <w:tc>
          <w:tcPr>
            <w:tcW w:w="1800" w:type="dxa"/>
            <w:vMerge w:val="restart"/>
            <w:tcBorders>
              <w:top w:val="nil"/>
              <w:left w:val="nil"/>
              <w:bottom w:val="single" w:color="000000" w:sz="4" w:space="0"/>
              <w:right w:val="single" w:color="000000" w:sz="4" w:space="0"/>
            </w:tcBorders>
          </w:tcPr>
          <w:p w14:paraId="771A4DF6">
            <w:pPr>
              <w:spacing w:before="1"/>
              <w:jc w:val="left"/>
              <w:rPr>
                <w:rFonts w:ascii="宋体" w:hAnsi="宋体" w:eastAsia="宋体" w:cs="Times New Roman"/>
                <w:color w:val="000000" w:themeColor="text1"/>
                <w:kern w:val="0"/>
                <w:sz w:val="16"/>
                <w:szCs w:val="16"/>
                <w14:textFill>
                  <w14:solidFill>
                    <w14:schemeClr w14:val="tx1"/>
                  </w14:solidFill>
                </w14:textFill>
              </w:rPr>
            </w:pPr>
          </w:p>
          <w:p w14:paraId="76643E36">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06</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80</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01电冰箱</w:t>
            </w:r>
          </w:p>
        </w:tc>
        <w:tc>
          <w:tcPr>
            <w:tcW w:w="1915" w:type="dxa"/>
            <w:vMerge w:val="restart"/>
            <w:tcBorders>
              <w:top w:val="nil"/>
              <w:left w:val="nil"/>
              <w:bottom w:val="single" w:color="000000" w:sz="4" w:space="0"/>
              <w:right w:val="single" w:color="000000" w:sz="4" w:space="0"/>
            </w:tcBorders>
          </w:tcPr>
          <w:p w14:paraId="4EB754C8">
            <w:pPr>
              <w:rPr>
                <w:rFonts w:ascii="Calibri" w:hAnsi="Calibri" w:eastAsia="宋体" w:cs="Times New Roman"/>
                <w:color w:val="000000" w:themeColor="text1"/>
                <w:sz w:val="22"/>
                <w14:textFill>
                  <w14:solidFill>
                    <w14:schemeClr w14:val="tx1"/>
                  </w14:solidFill>
                </w14:textFill>
              </w:rPr>
            </w:pPr>
          </w:p>
        </w:tc>
        <w:tc>
          <w:tcPr>
            <w:tcW w:w="3921" w:type="dxa"/>
            <w:tcBorders>
              <w:top w:val="single" w:color="000000" w:sz="4" w:space="0"/>
              <w:left w:val="nil"/>
              <w:bottom w:val="nil"/>
              <w:right w:val="single" w:color="000000" w:sz="4" w:space="0"/>
            </w:tcBorders>
          </w:tcPr>
          <w:p w14:paraId="600948B9">
            <w:pPr>
              <w:spacing w:before="54"/>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《家用电冰箱耗电量限</w:t>
            </w:r>
            <w:r>
              <w:rPr>
                <w:rFonts w:hint="eastAsia" w:ascii="宋体" w:hAnsi="宋体" w:eastAsia="宋体" w:cs="Times New Roman"/>
                <w:color w:val="000000" w:themeColor="text1"/>
                <w:spacing w:val="9"/>
                <w:kern w:val="0"/>
                <w:sz w:val="20"/>
                <w:szCs w:val="20"/>
                <w14:textFill>
                  <w14:solidFill>
                    <w14:schemeClr w14:val="tx1"/>
                  </w14:solidFill>
                </w14:textFill>
              </w:rPr>
              <w:t>定</w:t>
            </w:r>
            <w:r>
              <w:rPr>
                <w:rFonts w:hint="eastAsia" w:ascii="宋体" w:hAnsi="宋体" w:eastAsia="宋体" w:cs="Times New Roman"/>
                <w:color w:val="000000" w:themeColor="text1"/>
                <w:spacing w:val="12"/>
                <w:kern w:val="0"/>
                <w:sz w:val="20"/>
                <w:szCs w:val="20"/>
                <w14:textFill>
                  <w14:solidFill>
                    <w14:schemeClr w14:val="tx1"/>
                  </w14:solidFill>
                </w14:textFill>
              </w:rPr>
              <w:t>值及</w:t>
            </w:r>
            <w:r>
              <w:rPr>
                <w:rFonts w:hint="eastAsia" w:ascii="宋体" w:hAnsi="宋体" w:eastAsia="宋体" w:cs="Times New Roman"/>
                <w:color w:val="000000" w:themeColor="text1"/>
                <w:kern w:val="0"/>
                <w:sz w:val="20"/>
                <w:szCs w:val="20"/>
                <w14:textFill>
                  <w14:solidFill>
                    <w14:schemeClr w14:val="tx1"/>
                  </w14:solidFill>
                </w14:textFill>
              </w:rPr>
              <w:t>能</w:t>
            </w:r>
          </w:p>
        </w:tc>
      </w:tr>
      <w:tr w14:paraId="4E5269A5">
        <w:tblPrEx>
          <w:tblCellMar>
            <w:top w:w="0" w:type="dxa"/>
            <w:left w:w="0" w:type="dxa"/>
            <w:bottom w:w="0" w:type="dxa"/>
            <w:right w:w="0" w:type="dxa"/>
          </w:tblCellMar>
        </w:tblPrEx>
        <w:trPr>
          <w:trHeight w:val="367" w:hRule="atLeast"/>
        </w:trPr>
        <w:tc>
          <w:tcPr>
            <w:tcW w:w="574" w:type="dxa"/>
            <w:vMerge w:val="continue"/>
            <w:tcBorders>
              <w:top w:val="nil"/>
              <w:left w:val="single" w:color="000000" w:sz="4" w:space="0"/>
              <w:bottom w:val="single" w:color="000000" w:sz="4" w:space="0"/>
              <w:right w:val="single" w:color="000000" w:sz="4" w:space="0"/>
            </w:tcBorders>
            <w:vAlign w:val="center"/>
          </w:tcPr>
          <w:p w14:paraId="7B660FF6">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000000" w:sz="4" w:space="0"/>
              <w:right w:val="single" w:color="000000" w:sz="4" w:space="0"/>
            </w:tcBorders>
            <w:vAlign w:val="center"/>
          </w:tcPr>
          <w:p w14:paraId="013352BA">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vMerge w:val="continue"/>
            <w:tcBorders>
              <w:top w:val="nil"/>
              <w:left w:val="nil"/>
              <w:bottom w:val="single" w:color="000000" w:sz="4" w:space="0"/>
              <w:right w:val="single" w:color="000000" w:sz="4" w:space="0"/>
            </w:tcBorders>
            <w:vAlign w:val="center"/>
          </w:tcPr>
          <w:p w14:paraId="43FA9470">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vMerge w:val="continue"/>
            <w:tcBorders>
              <w:top w:val="nil"/>
              <w:left w:val="nil"/>
              <w:bottom w:val="single" w:color="000000" w:sz="4" w:space="0"/>
              <w:right w:val="single" w:color="000000" w:sz="4" w:space="0"/>
            </w:tcBorders>
            <w:vAlign w:val="center"/>
          </w:tcPr>
          <w:p w14:paraId="1ED6352D">
            <w:pPr>
              <w:widowControl/>
              <w:jc w:val="left"/>
              <w:rPr>
                <w:rFonts w:ascii="Calibri" w:hAnsi="Calibri" w:eastAsia="宋体" w:cs="Times New Roman"/>
                <w:color w:val="000000" w:themeColor="text1"/>
                <w:sz w:val="22"/>
                <w14:textFill>
                  <w14:solidFill>
                    <w14:schemeClr w14:val="tx1"/>
                  </w14:solidFill>
                </w14:textFill>
              </w:rPr>
            </w:pPr>
          </w:p>
        </w:tc>
        <w:tc>
          <w:tcPr>
            <w:tcW w:w="3921" w:type="dxa"/>
            <w:tcBorders>
              <w:top w:val="nil"/>
              <w:left w:val="nil"/>
              <w:bottom w:val="single" w:color="000000" w:sz="4" w:space="0"/>
              <w:right w:val="single" w:color="000000" w:sz="4" w:space="0"/>
            </w:tcBorders>
          </w:tcPr>
          <w:p w14:paraId="6E697306">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效等级</w:t>
            </w:r>
            <w:r>
              <w:rPr>
                <w:rFonts w:hint="eastAsia" w:ascii="宋体" w:hAnsi="宋体" w:eastAsia="宋体" w:cs="Times New Roman"/>
                <w:color w:val="000000" w:themeColor="text1"/>
                <w:spacing w:val="2"/>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kern w:val="0"/>
                <w:sz w:val="20"/>
                <w:szCs w:val="20"/>
                <w14:textFill>
                  <w14:solidFill>
                    <w14:schemeClr w14:val="tx1"/>
                  </w14:solidFill>
                </w14:textFill>
              </w:rPr>
              <w:tab/>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20</w:t>
            </w:r>
            <w:r>
              <w:rPr>
                <w:rFonts w:hint="eastAsia" w:ascii="宋体" w:hAnsi="宋体" w:eastAsia="宋体" w:cs="Times New Roman"/>
                <w:color w:val="000000" w:themeColor="text1"/>
                <w:spacing w:val="1"/>
                <w:kern w:val="0"/>
                <w:sz w:val="20"/>
                <w:szCs w:val="20"/>
                <w14:textFill>
                  <w14:solidFill>
                    <w14:schemeClr w14:val="tx1"/>
                  </w14:solidFill>
                </w14:textFill>
              </w:rPr>
              <w:t>2</w:t>
            </w:r>
            <w:r>
              <w:rPr>
                <w:rFonts w:hint="eastAsia" w:ascii="宋体" w:hAnsi="宋体" w:eastAsia="宋体" w:cs="Times New Roman"/>
                <w:color w:val="000000" w:themeColor="text1"/>
                <w:kern w:val="0"/>
                <w:sz w:val="20"/>
                <w:szCs w:val="20"/>
                <w14:textFill>
                  <w14:solidFill>
                    <w14:schemeClr w14:val="tx1"/>
                  </w14:solidFill>
                </w14:textFill>
              </w:rPr>
              <w:t>1.</w:t>
            </w:r>
            <w:r>
              <w:rPr>
                <w:rFonts w:hint="eastAsia" w:ascii="宋体" w:hAnsi="宋体" w:eastAsia="宋体" w:cs="Times New Roman"/>
                <w:color w:val="000000" w:themeColor="text1"/>
                <w:spacing w:val="1"/>
                <w:kern w:val="0"/>
                <w:sz w:val="20"/>
                <w:szCs w:val="20"/>
                <w14:textFill>
                  <w14:solidFill>
                    <w14:schemeClr w14:val="tx1"/>
                  </w14:solidFill>
                </w14:textFill>
              </w:rPr>
              <w:t>2</w:t>
            </w:r>
            <w:r>
              <w:rPr>
                <w:rFonts w:hint="eastAsia" w:ascii="宋体" w:hAnsi="宋体" w:eastAsia="宋体" w:cs="Times New Roman"/>
                <w:color w:val="000000" w:themeColor="text1"/>
                <w:kern w:val="0"/>
                <w:sz w:val="20"/>
                <w:szCs w:val="20"/>
                <w14:textFill>
                  <w14:solidFill>
                    <w14:schemeClr w14:val="tx1"/>
                  </w14:solidFill>
                </w14:textFill>
              </w:rPr>
              <w:t>）</w:t>
            </w:r>
          </w:p>
        </w:tc>
      </w:tr>
      <w:tr w14:paraId="48F9813B">
        <w:tblPrEx>
          <w:tblCellMar>
            <w:top w:w="0" w:type="dxa"/>
            <w:left w:w="0" w:type="dxa"/>
            <w:bottom w:w="0" w:type="dxa"/>
            <w:right w:w="0" w:type="dxa"/>
          </w:tblCellMar>
        </w:tblPrEx>
        <w:trPr>
          <w:trHeight w:val="327" w:hRule="atLeast"/>
        </w:trPr>
        <w:tc>
          <w:tcPr>
            <w:tcW w:w="574" w:type="dxa"/>
            <w:vMerge w:val="continue"/>
            <w:tcBorders>
              <w:top w:val="nil"/>
              <w:left w:val="single" w:color="000000" w:sz="4" w:space="0"/>
              <w:bottom w:val="single" w:color="000000" w:sz="4" w:space="0"/>
              <w:right w:val="single" w:color="000000" w:sz="4" w:space="0"/>
            </w:tcBorders>
            <w:vAlign w:val="center"/>
          </w:tcPr>
          <w:p w14:paraId="3EC7BD58">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000000" w:sz="4" w:space="0"/>
              <w:right w:val="single" w:color="000000" w:sz="4" w:space="0"/>
            </w:tcBorders>
            <w:vAlign w:val="center"/>
          </w:tcPr>
          <w:p w14:paraId="742E6AC9">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vMerge w:val="restart"/>
            <w:tcBorders>
              <w:top w:val="nil"/>
              <w:left w:val="nil"/>
              <w:bottom w:val="single" w:color="000000" w:sz="4" w:space="0"/>
              <w:right w:val="single" w:color="000000" w:sz="4" w:space="0"/>
            </w:tcBorders>
          </w:tcPr>
          <w:p w14:paraId="207F16FD">
            <w:pPr>
              <w:jc w:val="left"/>
              <w:rPr>
                <w:rFonts w:ascii="宋体" w:hAnsi="宋体" w:eastAsia="宋体" w:cs="Times New Roman"/>
                <w:color w:val="000000" w:themeColor="text1"/>
                <w:kern w:val="0"/>
                <w:sz w:val="20"/>
                <w:szCs w:val="20"/>
                <w14:textFill>
                  <w14:solidFill>
                    <w14:schemeClr w14:val="tx1"/>
                  </w14:solidFill>
                </w14:textFill>
              </w:rPr>
            </w:pPr>
          </w:p>
          <w:p w14:paraId="370E17CF">
            <w:pPr>
              <w:jc w:val="left"/>
              <w:rPr>
                <w:rFonts w:ascii="宋体" w:hAnsi="宋体" w:eastAsia="宋体" w:cs="Times New Roman"/>
                <w:color w:val="000000" w:themeColor="text1"/>
                <w:kern w:val="0"/>
                <w:sz w:val="20"/>
                <w:szCs w:val="20"/>
                <w14:textFill>
                  <w14:solidFill>
                    <w14:schemeClr w14:val="tx1"/>
                  </w14:solidFill>
                </w14:textFill>
              </w:rPr>
            </w:pPr>
          </w:p>
          <w:p w14:paraId="5B731085">
            <w:pPr>
              <w:jc w:val="left"/>
              <w:rPr>
                <w:rFonts w:ascii="宋体" w:hAnsi="宋体" w:eastAsia="宋体" w:cs="Times New Roman"/>
                <w:color w:val="000000" w:themeColor="text1"/>
                <w:kern w:val="0"/>
                <w:sz w:val="20"/>
                <w:szCs w:val="20"/>
                <w14:textFill>
                  <w14:solidFill>
                    <w14:schemeClr w14:val="tx1"/>
                  </w14:solidFill>
                </w14:textFill>
              </w:rPr>
            </w:pPr>
          </w:p>
          <w:p w14:paraId="68003816">
            <w:pPr>
              <w:jc w:val="left"/>
              <w:rPr>
                <w:rFonts w:ascii="宋体" w:hAnsi="宋体" w:eastAsia="宋体" w:cs="Times New Roman"/>
                <w:color w:val="000000" w:themeColor="text1"/>
                <w:kern w:val="0"/>
                <w:sz w:val="20"/>
                <w:szCs w:val="20"/>
                <w14:textFill>
                  <w14:solidFill>
                    <w14:schemeClr w14:val="tx1"/>
                  </w14:solidFill>
                </w14:textFill>
              </w:rPr>
            </w:pPr>
          </w:p>
          <w:p w14:paraId="2FB8F6DD">
            <w:pPr>
              <w:jc w:val="left"/>
              <w:rPr>
                <w:rFonts w:ascii="宋体" w:hAnsi="宋体" w:eastAsia="宋体" w:cs="Times New Roman"/>
                <w:color w:val="000000" w:themeColor="text1"/>
                <w:kern w:val="0"/>
                <w:sz w:val="20"/>
                <w:szCs w:val="20"/>
                <w14:textFill>
                  <w14:solidFill>
                    <w14:schemeClr w14:val="tx1"/>
                  </w14:solidFill>
                </w14:textFill>
              </w:rPr>
            </w:pPr>
          </w:p>
          <w:p w14:paraId="56763CA5">
            <w:pPr>
              <w:jc w:val="left"/>
              <w:rPr>
                <w:rFonts w:ascii="宋体" w:hAnsi="宋体" w:eastAsia="宋体" w:cs="Times New Roman"/>
                <w:color w:val="000000" w:themeColor="text1"/>
                <w:kern w:val="0"/>
                <w:sz w:val="20"/>
                <w:szCs w:val="20"/>
                <w14:textFill>
                  <w14:solidFill>
                    <w14:schemeClr w14:val="tx1"/>
                  </w14:solidFill>
                </w14:textFill>
              </w:rPr>
            </w:pPr>
          </w:p>
          <w:p w14:paraId="7F4496BE">
            <w:pPr>
              <w:spacing w:before="171"/>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A020</w:t>
            </w:r>
            <w:r>
              <w:rPr>
                <w:rFonts w:hint="eastAsia" w:ascii="宋体" w:hAnsi="宋体" w:eastAsia="宋体" w:cs="Times New Roman"/>
                <w:color w:val="000000" w:themeColor="text1"/>
                <w:kern w:val="0"/>
                <w:sz w:val="20"/>
                <w:szCs w:val="20"/>
                <w14:textFill>
                  <w14:solidFill>
                    <w14:schemeClr w14:val="tx1"/>
                  </w14:solidFill>
                </w14:textFill>
              </w:rPr>
              <w:t>61</w:t>
            </w:r>
            <w:r>
              <w:rPr>
                <w:rFonts w:hint="eastAsia" w:ascii="宋体" w:hAnsi="宋体" w:eastAsia="宋体" w:cs="Times New Roman"/>
                <w:color w:val="000000" w:themeColor="text1"/>
                <w:spacing w:val="1"/>
                <w:kern w:val="0"/>
                <w:sz w:val="20"/>
                <w:szCs w:val="20"/>
                <w14:textFill>
                  <w14:solidFill>
                    <w14:schemeClr w14:val="tx1"/>
                  </w14:solidFill>
                </w14:textFill>
              </w:rPr>
              <w:t>8</w:t>
            </w:r>
            <w:r>
              <w:rPr>
                <w:rFonts w:hint="eastAsia" w:ascii="宋体" w:hAnsi="宋体" w:eastAsia="宋体" w:cs="Times New Roman"/>
                <w:color w:val="000000" w:themeColor="text1"/>
                <w:kern w:val="0"/>
                <w:sz w:val="20"/>
                <w:szCs w:val="20"/>
                <w14:textFill>
                  <w14:solidFill>
                    <w14:schemeClr w14:val="tx1"/>
                  </w14:solidFill>
                </w14:textFill>
              </w:rPr>
              <w:t>0203空调</w:t>
            </w:r>
          </w:p>
          <w:p w14:paraId="060A48D5">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机</w:t>
            </w:r>
          </w:p>
        </w:tc>
        <w:tc>
          <w:tcPr>
            <w:tcW w:w="1915" w:type="dxa"/>
            <w:vMerge w:val="restart"/>
            <w:tcBorders>
              <w:top w:val="nil"/>
              <w:left w:val="nil"/>
              <w:bottom w:val="single" w:color="000000" w:sz="4" w:space="0"/>
              <w:right w:val="single" w:color="000000" w:sz="4" w:space="0"/>
            </w:tcBorders>
          </w:tcPr>
          <w:p w14:paraId="28411975">
            <w:pPr>
              <w:jc w:val="left"/>
              <w:rPr>
                <w:rFonts w:ascii="宋体" w:hAnsi="宋体" w:eastAsia="宋体" w:cs="Times New Roman"/>
                <w:color w:val="000000" w:themeColor="text1"/>
                <w:kern w:val="0"/>
                <w:sz w:val="20"/>
                <w:szCs w:val="20"/>
                <w14:textFill>
                  <w14:solidFill>
                    <w14:schemeClr w14:val="tx1"/>
                  </w14:solidFill>
                </w14:textFill>
              </w:rPr>
            </w:pPr>
          </w:p>
          <w:p w14:paraId="242D759E">
            <w:pPr>
              <w:jc w:val="left"/>
              <w:rPr>
                <w:rFonts w:ascii="宋体" w:hAnsi="宋体" w:eastAsia="宋体" w:cs="Times New Roman"/>
                <w:color w:val="000000" w:themeColor="text1"/>
                <w:kern w:val="0"/>
                <w:sz w:val="20"/>
                <w:szCs w:val="20"/>
                <w14:textFill>
                  <w14:solidFill>
                    <w14:schemeClr w14:val="tx1"/>
                  </w14:solidFill>
                </w14:textFill>
              </w:rPr>
            </w:pPr>
          </w:p>
          <w:p w14:paraId="2CE4707C">
            <w:pPr>
              <w:spacing w:before="12"/>
              <w:jc w:val="left"/>
              <w:rPr>
                <w:rFonts w:ascii="宋体" w:hAnsi="宋体" w:eastAsia="宋体" w:cs="Times New Roman"/>
                <w:color w:val="000000" w:themeColor="text1"/>
                <w:kern w:val="0"/>
                <w:sz w:val="19"/>
                <w:szCs w:val="19"/>
                <w14:textFill>
                  <w14:solidFill>
                    <w14:schemeClr w14:val="tx1"/>
                  </w14:solidFill>
                </w14:textFill>
              </w:rPr>
            </w:pPr>
          </w:p>
          <w:p w14:paraId="30277D58">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房间空</w:t>
            </w:r>
            <w:r>
              <w:rPr>
                <w:rFonts w:hint="eastAsia" w:ascii="宋体" w:hAnsi="宋体" w:eastAsia="宋体" w:cs="Times New Roman"/>
                <w:color w:val="000000" w:themeColor="text1"/>
                <w:spacing w:val="2"/>
                <w:kern w:val="0"/>
                <w:sz w:val="20"/>
                <w:szCs w:val="20"/>
                <w14:textFill>
                  <w14:solidFill>
                    <w14:schemeClr w14:val="tx1"/>
                  </w14:solidFill>
                </w14:textFill>
              </w:rPr>
              <w:t>气</w:t>
            </w:r>
            <w:r>
              <w:rPr>
                <w:rFonts w:hint="eastAsia" w:ascii="宋体" w:hAnsi="宋体" w:eastAsia="宋体" w:cs="Times New Roman"/>
                <w:color w:val="000000" w:themeColor="text1"/>
                <w:kern w:val="0"/>
                <w:sz w:val="20"/>
                <w:szCs w:val="20"/>
                <w14:textFill>
                  <w14:solidFill>
                    <w14:schemeClr w14:val="tx1"/>
                  </w14:solidFill>
                </w14:textFill>
              </w:rPr>
              <w:t>调节器</w:t>
            </w:r>
          </w:p>
        </w:tc>
        <w:tc>
          <w:tcPr>
            <w:tcW w:w="3921" w:type="dxa"/>
            <w:tcBorders>
              <w:top w:val="single" w:color="000000" w:sz="4" w:space="0"/>
              <w:left w:val="nil"/>
              <w:bottom w:val="nil"/>
              <w:right w:val="single" w:color="000000" w:sz="4" w:space="0"/>
            </w:tcBorders>
          </w:tcPr>
          <w:p w14:paraId="6CEEB698">
            <w:pPr>
              <w:spacing w:before="4"/>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《转速可控型房间空气</w:t>
            </w:r>
            <w:r>
              <w:rPr>
                <w:rFonts w:hint="eastAsia" w:ascii="宋体" w:hAnsi="宋体" w:eastAsia="宋体" w:cs="Times New Roman"/>
                <w:color w:val="000000" w:themeColor="text1"/>
                <w:spacing w:val="9"/>
                <w:kern w:val="0"/>
                <w:sz w:val="20"/>
                <w:szCs w:val="20"/>
                <w14:textFill>
                  <w14:solidFill>
                    <w14:schemeClr w14:val="tx1"/>
                  </w14:solidFill>
                </w14:textFill>
              </w:rPr>
              <w:t>调</w:t>
            </w:r>
            <w:r>
              <w:rPr>
                <w:rFonts w:hint="eastAsia" w:ascii="宋体" w:hAnsi="宋体" w:eastAsia="宋体" w:cs="Times New Roman"/>
                <w:color w:val="000000" w:themeColor="text1"/>
                <w:spacing w:val="12"/>
                <w:kern w:val="0"/>
                <w:sz w:val="20"/>
                <w:szCs w:val="20"/>
                <w14:textFill>
                  <w14:solidFill>
                    <w14:schemeClr w14:val="tx1"/>
                  </w14:solidFill>
                </w14:textFill>
              </w:rPr>
              <w:t>节器</w:t>
            </w:r>
            <w:r>
              <w:rPr>
                <w:rFonts w:hint="eastAsia" w:ascii="宋体" w:hAnsi="宋体" w:eastAsia="宋体" w:cs="Times New Roman"/>
                <w:color w:val="000000" w:themeColor="text1"/>
                <w:kern w:val="0"/>
                <w:sz w:val="20"/>
                <w:szCs w:val="20"/>
                <w14:textFill>
                  <w14:solidFill>
                    <w14:schemeClr w14:val="tx1"/>
                  </w14:solidFill>
                </w14:textFill>
              </w:rPr>
              <w:t>能</w:t>
            </w:r>
          </w:p>
        </w:tc>
      </w:tr>
      <w:tr w14:paraId="0FC92901">
        <w:tblPrEx>
          <w:tblCellMar>
            <w:top w:w="0" w:type="dxa"/>
            <w:left w:w="0" w:type="dxa"/>
            <w:bottom w:w="0" w:type="dxa"/>
            <w:right w:w="0" w:type="dxa"/>
          </w:tblCellMar>
        </w:tblPrEx>
        <w:trPr>
          <w:trHeight w:val="312" w:hRule="atLeast"/>
        </w:trPr>
        <w:tc>
          <w:tcPr>
            <w:tcW w:w="574" w:type="dxa"/>
            <w:vMerge w:val="continue"/>
            <w:tcBorders>
              <w:top w:val="nil"/>
              <w:left w:val="single" w:color="000000" w:sz="4" w:space="0"/>
              <w:bottom w:val="single" w:color="000000" w:sz="4" w:space="0"/>
              <w:right w:val="single" w:color="000000" w:sz="4" w:space="0"/>
            </w:tcBorders>
            <w:vAlign w:val="center"/>
          </w:tcPr>
          <w:p w14:paraId="27A4B99D">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000000" w:sz="4" w:space="0"/>
              <w:right w:val="single" w:color="000000" w:sz="4" w:space="0"/>
            </w:tcBorders>
            <w:vAlign w:val="center"/>
          </w:tcPr>
          <w:p w14:paraId="44B358F9">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vMerge w:val="continue"/>
            <w:tcBorders>
              <w:top w:val="nil"/>
              <w:left w:val="nil"/>
              <w:bottom w:val="single" w:color="000000" w:sz="4" w:space="0"/>
              <w:right w:val="single" w:color="000000" w:sz="4" w:space="0"/>
            </w:tcBorders>
            <w:vAlign w:val="center"/>
          </w:tcPr>
          <w:p w14:paraId="54F6873A">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vMerge w:val="continue"/>
            <w:tcBorders>
              <w:top w:val="nil"/>
              <w:left w:val="nil"/>
              <w:bottom w:val="single" w:color="000000" w:sz="4" w:space="0"/>
              <w:right w:val="single" w:color="000000" w:sz="4" w:space="0"/>
            </w:tcBorders>
            <w:vAlign w:val="center"/>
          </w:tcPr>
          <w:p w14:paraId="56BBBDE5">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3921" w:type="dxa"/>
            <w:tcBorders>
              <w:top w:val="nil"/>
              <w:left w:val="nil"/>
              <w:bottom w:val="nil"/>
              <w:right w:val="single" w:color="000000" w:sz="4" w:space="0"/>
            </w:tcBorders>
          </w:tcPr>
          <w:p w14:paraId="3374C524">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效限定值及能效等级》（</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p>
        </w:tc>
      </w:tr>
      <w:tr w14:paraId="014B6531">
        <w:tblPrEx>
          <w:tblCellMar>
            <w:top w:w="0" w:type="dxa"/>
            <w:left w:w="0" w:type="dxa"/>
            <w:bottom w:w="0" w:type="dxa"/>
            <w:right w:w="0" w:type="dxa"/>
          </w:tblCellMar>
        </w:tblPrEx>
        <w:trPr>
          <w:trHeight w:val="312" w:hRule="atLeast"/>
        </w:trPr>
        <w:tc>
          <w:tcPr>
            <w:tcW w:w="574" w:type="dxa"/>
            <w:vMerge w:val="continue"/>
            <w:tcBorders>
              <w:top w:val="nil"/>
              <w:left w:val="single" w:color="000000" w:sz="4" w:space="0"/>
              <w:bottom w:val="single" w:color="000000" w:sz="4" w:space="0"/>
              <w:right w:val="single" w:color="000000" w:sz="4" w:space="0"/>
            </w:tcBorders>
            <w:vAlign w:val="center"/>
          </w:tcPr>
          <w:p w14:paraId="32682C17">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000000" w:sz="4" w:space="0"/>
              <w:right w:val="single" w:color="000000" w:sz="4" w:space="0"/>
            </w:tcBorders>
            <w:vAlign w:val="center"/>
          </w:tcPr>
          <w:p w14:paraId="513F7B7C">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vMerge w:val="continue"/>
            <w:tcBorders>
              <w:top w:val="nil"/>
              <w:left w:val="nil"/>
              <w:bottom w:val="single" w:color="000000" w:sz="4" w:space="0"/>
              <w:right w:val="single" w:color="000000" w:sz="4" w:space="0"/>
            </w:tcBorders>
            <w:vAlign w:val="center"/>
          </w:tcPr>
          <w:p w14:paraId="371D4DC8">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vMerge w:val="continue"/>
            <w:tcBorders>
              <w:top w:val="nil"/>
              <w:left w:val="nil"/>
              <w:bottom w:val="single" w:color="000000" w:sz="4" w:space="0"/>
              <w:right w:val="single" w:color="000000" w:sz="4" w:space="0"/>
            </w:tcBorders>
            <w:vAlign w:val="center"/>
          </w:tcPr>
          <w:p w14:paraId="77FADF94">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3921" w:type="dxa"/>
            <w:tcBorders>
              <w:top w:val="nil"/>
              <w:left w:val="nil"/>
              <w:bottom w:val="nil"/>
              <w:right w:val="single" w:color="000000" w:sz="4" w:space="0"/>
            </w:tcBorders>
          </w:tcPr>
          <w:p w14:paraId="40511453">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214</w:t>
            </w:r>
            <w:r>
              <w:rPr>
                <w:rFonts w:hint="eastAsia" w:ascii="宋体" w:hAnsi="宋体" w:eastAsia="宋体" w:cs="Times New Roman"/>
                <w:color w:val="000000" w:themeColor="text1"/>
                <w:kern w:val="0"/>
                <w:sz w:val="20"/>
                <w:szCs w:val="20"/>
                <w14:textFill>
                  <w14:solidFill>
                    <w14:schemeClr w14:val="tx1"/>
                  </w14:solidFill>
                </w14:textFill>
              </w:rPr>
              <w:t>55</w:t>
            </w:r>
            <w:r>
              <w:rPr>
                <w:rFonts w:hint="eastAsia" w:ascii="宋体" w:hAnsi="宋体" w:eastAsia="宋体" w:cs="Times New Roman"/>
                <w:color w:val="000000" w:themeColor="text1"/>
                <w:spacing w:val="1"/>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20</w:t>
            </w:r>
            <w:r>
              <w:rPr>
                <w:rFonts w:hint="eastAsia" w:ascii="宋体" w:hAnsi="宋体" w:eastAsia="宋体" w:cs="Times New Roman"/>
                <w:color w:val="000000" w:themeColor="text1"/>
                <w:spacing w:val="1"/>
                <w:kern w:val="0"/>
                <w:sz w:val="20"/>
                <w:szCs w:val="20"/>
                <w14:textFill>
                  <w14:solidFill>
                    <w14:schemeClr w14:val="tx1"/>
                  </w14:solidFill>
                </w14:textFill>
              </w:rPr>
              <w:t>13</w:t>
            </w:r>
            <w:r>
              <w:rPr>
                <w:rFonts w:hint="eastAsia" w:ascii="宋体" w:hAnsi="宋体" w:eastAsia="宋体" w:cs="Times New Roman"/>
                <w:color w:val="000000" w:themeColor="text1"/>
                <w:kern w:val="0"/>
                <w:sz w:val="20"/>
                <w:szCs w:val="20"/>
                <w14:textFill>
                  <w14:solidFill>
                    <w14:schemeClr w14:val="tx1"/>
                  </w14:solidFill>
                </w14:textFill>
              </w:rPr>
              <w:t>），待</w:t>
            </w:r>
            <w:r>
              <w:rPr>
                <w:rFonts w:hint="eastAsia" w:ascii="宋体" w:hAnsi="宋体" w:eastAsia="宋体" w:cs="Times New Roman"/>
                <w:color w:val="000000" w:themeColor="text1"/>
                <w:spacing w:val="1"/>
                <w:kern w:val="0"/>
                <w:sz w:val="20"/>
                <w:szCs w:val="20"/>
                <w14:textFill>
                  <w14:solidFill>
                    <w14:schemeClr w14:val="tx1"/>
                  </w14:solidFill>
                </w14:textFill>
              </w:rPr>
              <w:t>20</w:t>
            </w:r>
            <w:r>
              <w:rPr>
                <w:rFonts w:hint="eastAsia" w:ascii="宋体" w:hAnsi="宋体" w:eastAsia="宋体" w:cs="Times New Roman"/>
                <w:color w:val="000000" w:themeColor="text1"/>
                <w:kern w:val="0"/>
                <w:sz w:val="20"/>
                <w:szCs w:val="20"/>
                <w14:textFill>
                  <w14:solidFill>
                    <w14:schemeClr w14:val="tx1"/>
                  </w14:solidFill>
                </w14:textFill>
              </w:rPr>
              <w:t>19</w:t>
            </w:r>
            <w:r>
              <w:rPr>
                <w:rFonts w:hint="eastAsia" w:ascii="宋体" w:hAnsi="宋体" w:eastAsia="宋体" w:cs="Times New Roman"/>
                <w:color w:val="000000" w:themeColor="text1"/>
                <w:spacing w:val="-3"/>
                <w:kern w:val="0"/>
                <w:sz w:val="20"/>
                <w:szCs w:val="20"/>
                <w14:textFill>
                  <w14:solidFill>
                    <w14:schemeClr w14:val="tx1"/>
                  </w14:solidFill>
                </w14:textFill>
              </w:rPr>
              <w:t>年</w:t>
            </w:r>
            <w:r>
              <w:rPr>
                <w:rFonts w:hint="eastAsia" w:ascii="宋体" w:hAnsi="宋体" w:eastAsia="宋体" w:cs="Times New Roman"/>
                <w:color w:val="000000" w:themeColor="text1"/>
                <w:kern w:val="0"/>
                <w:sz w:val="20"/>
                <w:szCs w:val="20"/>
                <w14:textFill>
                  <w14:solidFill>
                    <w14:schemeClr w14:val="tx1"/>
                  </w14:solidFill>
                </w14:textFill>
              </w:rPr>
              <w:t>修订发</w:t>
            </w:r>
          </w:p>
        </w:tc>
      </w:tr>
      <w:tr w14:paraId="7BEAF8B5">
        <w:tblPrEx>
          <w:tblCellMar>
            <w:top w:w="0" w:type="dxa"/>
            <w:left w:w="0" w:type="dxa"/>
            <w:bottom w:w="0" w:type="dxa"/>
            <w:right w:w="0" w:type="dxa"/>
          </w:tblCellMar>
        </w:tblPrEx>
        <w:trPr>
          <w:trHeight w:val="312" w:hRule="atLeast"/>
        </w:trPr>
        <w:tc>
          <w:tcPr>
            <w:tcW w:w="574" w:type="dxa"/>
            <w:vMerge w:val="continue"/>
            <w:tcBorders>
              <w:top w:val="nil"/>
              <w:left w:val="single" w:color="000000" w:sz="4" w:space="0"/>
              <w:bottom w:val="single" w:color="000000" w:sz="4" w:space="0"/>
              <w:right w:val="single" w:color="000000" w:sz="4" w:space="0"/>
            </w:tcBorders>
            <w:vAlign w:val="center"/>
          </w:tcPr>
          <w:p w14:paraId="1526E250">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000000" w:sz="4" w:space="0"/>
              <w:right w:val="single" w:color="000000" w:sz="4" w:space="0"/>
            </w:tcBorders>
            <w:vAlign w:val="center"/>
          </w:tcPr>
          <w:p w14:paraId="1EE7F414">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vMerge w:val="continue"/>
            <w:tcBorders>
              <w:top w:val="nil"/>
              <w:left w:val="nil"/>
              <w:bottom w:val="single" w:color="000000" w:sz="4" w:space="0"/>
              <w:right w:val="single" w:color="000000" w:sz="4" w:space="0"/>
            </w:tcBorders>
            <w:vAlign w:val="center"/>
          </w:tcPr>
          <w:p w14:paraId="57DA82A8">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vMerge w:val="continue"/>
            <w:tcBorders>
              <w:top w:val="nil"/>
              <w:left w:val="nil"/>
              <w:bottom w:val="single" w:color="000000" w:sz="4" w:space="0"/>
              <w:right w:val="single" w:color="000000" w:sz="4" w:space="0"/>
            </w:tcBorders>
            <w:vAlign w:val="center"/>
          </w:tcPr>
          <w:p w14:paraId="590F3669">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3921" w:type="dxa"/>
            <w:tcBorders>
              <w:top w:val="nil"/>
              <w:left w:val="nil"/>
              <w:bottom w:val="nil"/>
              <w:right w:val="single" w:color="000000" w:sz="4" w:space="0"/>
            </w:tcBorders>
          </w:tcPr>
          <w:p w14:paraId="7E1EA974">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布后</w:t>
            </w:r>
            <w:r>
              <w:rPr>
                <w:rFonts w:hint="eastAsia" w:ascii="宋体" w:hAnsi="宋体" w:eastAsia="宋体" w:cs="Times New Roman"/>
                <w:color w:val="000000" w:themeColor="text1"/>
                <w:spacing w:val="-29"/>
                <w:kern w:val="0"/>
                <w:sz w:val="20"/>
                <w:szCs w:val="20"/>
                <w14:textFill>
                  <w14:solidFill>
                    <w14:schemeClr w14:val="tx1"/>
                  </w14:solidFill>
                </w14:textFill>
              </w:rPr>
              <w:t>，</w:t>
            </w:r>
            <w:r>
              <w:rPr>
                <w:rFonts w:hint="eastAsia" w:ascii="宋体" w:hAnsi="宋体" w:eastAsia="宋体" w:cs="Times New Roman"/>
                <w:color w:val="000000" w:themeColor="text1"/>
                <w:spacing w:val="-27"/>
                <w:kern w:val="0"/>
                <w:sz w:val="20"/>
                <w:szCs w:val="20"/>
                <w14:textFill>
                  <w14:solidFill>
                    <w14:schemeClr w14:val="tx1"/>
                  </w14:solidFill>
                </w14:textFill>
              </w:rPr>
              <w:t>按</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2"/>
                <w:kern w:val="0"/>
                <w:sz w:val="20"/>
                <w:szCs w:val="20"/>
                <w14:textFill>
                  <w14:solidFill>
                    <w14:schemeClr w14:val="tx1"/>
                  </w14:solidFill>
                </w14:textFill>
              </w:rPr>
              <w:t>房</w:t>
            </w:r>
            <w:r>
              <w:rPr>
                <w:rFonts w:hint="eastAsia" w:ascii="宋体" w:hAnsi="宋体" w:eastAsia="宋体" w:cs="Times New Roman"/>
                <w:color w:val="000000" w:themeColor="text1"/>
                <w:kern w:val="0"/>
                <w:sz w:val="20"/>
                <w:szCs w:val="20"/>
                <w14:textFill>
                  <w14:solidFill>
                    <w14:schemeClr w14:val="tx1"/>
                  </w14:solidFill>
                </w14:textFill>
              </w:rPr>
              <w:t>间空</w:t>
            </w:r>
            <w:r>
              <w:rPr>
                <w:rFonts w:hint="eastAsia" w:ascii="宋体" w:hAnsi="宋体" w:eastAsia="宋体" w:cs="Times New Roman"/>
                <w:color w:val="000000" w:themeColor="text1"/>
                <w:spacing w:val="2"/>
                <w:kern w:val="0"/>
                <w:sz w:val="20"/>
                <w:szCs w:val="20"/>
                <w14:textFill>
                  <w14:solidFill>
                    <w14:schemeClr w14:val="tx1"/>
                  </w14:solidFill>
                </w14:textFill>
              </w:rPr>
              <w:t>气</w:t>
            </w:r>
            <w:r>
              <w:rPr>
                <w:rFonts w:hint="eastAsia" w:ascii="宋体" w:hAnsi="宋体" w:eastAsia="宋体" w:cs="Times New Roman"/>
                <w:color w:val="000000" w:themeColor="text1"/>
                <w:kern w:val="0"/>
                <w:sz w:val="20"/>
                <w:szCs w:val="20"/>
                <w14:textFill>
                  <w14:solidFill>
                    <w14:schemeClr w14:val="tx1"/>
                  </w14:solidFill>
                </w14:textFill>
              </w:rPr>
              <w:t>调节</w:t>
            </w:r>
            <w:r>
              <w:rPr>
                <w:rFonts w:hint="eastAsia" w:ascii="宋体" w:hAnsi="宋体" w:eastAsia="宋体" w:cs="Times New Roman"/>
                <w:color w:val="000000" w:themeColor="text1"/>
                <w:spacing w:val="2"/>
                <w:kern w:val="0"/>
                <w:sz w:val="20"/>
                <w:szCs w:val="20"/>
                <w14:textFill>
                  <w14:solidFill>
                    <w14:schemeClr w14:val="tx1"/>
                  </w14:solidFill>
                </w14:textFill>
              </w:rPr>
              <w:t>器</w:t>
            </w:r>
            <w:r>
              <w:rPr>
                <w:rFonts w:hint="eastAsia" w:ascii="宋体" w:hAnsi="宋体" w:eastAsia="宋体" w:cs="Times New Roman"/>
                <w:color w:val="000000" w:themeColor="text1"/>
                <w:kern w:val="0"/>
                <w:sz w:val="20"/>
                <w:szCs w:val="20"/>
                <w14:textFill>
                  <w14:solidFill>
                    <w14:schemeClr w14:val="tx1"/>
                  </w14:solidFill>
                </w14:textFill>
              </w:rPr>
              <w:t>能效限</w:t>
            </w:r>
          </w:p>
        </w:tc>
      </w:tr>
      <w:tr w14:paraId="2CFF6A16">
        <w:tblPrEx>
          <w:tblCellMar>
            <w:top w:w="0" w:type="dxa"/>
            <w:left w:w="0" w:type="dxa"/>
            <w:bottom w:w="0" w:type="dxa"/>
            <w:right w:w="0" w:type="dxa"/>
          </w:tblCellMar>
        </w:tblPrEx>
        <w:trPr>
          <w:trHeight w:val="312" w:hRule="atLeast"/>
        </w:trPr>
        <w:tc>
          <w:tcPr>
            <w:tcW w:w="574" w:type="dxa"/>
            <w:vMerge w:val="continue"/>
            <w:tcBorders>
              <w:top w:val="nil"/>
              <w:left w:val="single" w:color="000000" w:sz="4" w:space="0"/>
              <w:bottom w:val="single" w:color="000000" w:sz="4" w:space="0"/>
              <w:right w:val="single" w:color="000000" w:sz="4" w:space="0"/>
            </w:tcBorders>
            <w:vAlign w:val="center"/>
          </w:tcPr>
          <w:p w14:paraId="740BEC4C">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000000" w:sz="4" w:space="0"/>
              <w:right w:val="single" w:color="000000" w:sz="4" w:space="0"/>
            </w:tcBorders>
            <w:vAlign w:val="center"/>
          </w:tcPr>
          <w:p w14:paraId="22800B2B">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vMerge w:val="continue"/>
            <w:tcBorders>
              <w:top w:val="nil"/>
              <w:left w:val="nil"/>
              <w:bottom w:val="single" w:color="000000" w:sz="4" w:space="0"/>
              <w:right w:val="single" w:color="000000" w:sz="4" w:space="0"/>
            </w:tcBorders>
            <w:vAlign w:val="center"/>
          </w:tcPr>
          <w:p w14:paraId="24B31094">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vMerge w:val="continue"/>
            <w:tcBorders>
              <w:top w:val="nil"/>
              <w:left w:val="nil"/>
              <w:bottom w:val="single" w:color="000000" w:sz="4" w:space="0"/>
              <w:right w:val="single" w:color="000000" w:sz="4" w:space="0"/>
            </w:tcBorders>
            <w:vAlign w:val="center"/>
          </w:tcPr>
          <w:p w14:paraId="3CC659AC">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3921" w:type="dxa"/>
            <w:tcBorders>
              <w:top w:val="nil"/>
              <w:left w:val="nil"/>
              <w:bottom w:val="nil"/>
              <w:right w:val="single" w:color="000000" w:sz="4" w:space="0"/>
            </w:tcBorders>
          </w:tcPr>
          <w:p w14:paraId="7E02E84D">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定值及</w:t>
            </w:r>
            <w:r>
              <w:rPr>
                <w:rFonts w:hint="eastAsia" w:ascii="宋体" w:hAnsi="宋体" w:eastAsia="宋体" w:cs="Times New Roman"/>
                <w:color w:val="000000" w:themeColor="text1"/>
                <w:spacing w:val="2"/>
                <w:kern w:val="0"/>
                <w:sz w:val="20"/>
                <w:szCs w:val="20"/>
                <w14:textFill>
                  <w14:solidFill>
                    <w14:schemeClr w14:val="tx1"/>
                  </w14:solidFill>
                </w14:textFill>
              </w:rPr>
              <w:t>能</w:t>
            </w:r>
            <w:r>
              <w:rPr>
                <w:rFonts w:hint="eastAsia" w:ascii="宋体" w:hAnsi="宋体" w:eastAsia="宋体" w:cs="Times New Roman"/>
                <w:color w:val="000000" w:themeColor="text1"/>
                <w:kern w:val="0"/>
                <w:sz w:val="20"/>
                <w:szCs w:val="20"/>
                <w14:textFill>
                  <w14:solidFill>
                    <w14:schemeClr w14:val="tx1"/>
                  </w14:solidFill>
                </w14:textFill>
              </w:rPr>
              <w:t>效等</w:t>
            </w:r>
            <w:r>
              <w:rPr>
                <w:rFonts w:hint="eastAsia" w:ascii="宋体" w:hAnsi="宋体" w:eastAsia="宋体" w:cs="Times New Roman"/>
                <w:color w:val="000000" w:themeColor="text1"/>
                <w:spacing w:val="2"/>
                <w:kern w:val="0"/>
                <w:sz w:val="20"/>
                <w:szCs w:val="20"/>
                <w14:textFill>
                  <w14:solidFill>
                    <w14:schemeClr w14:val="tx1"/>
                  </w14:solidFill>
                </w14:textFill>
              </w:rPr>
              <w:t>级</w:t>
            </w:r>
            <w:r>
              <w:rPr>
                <w:rFonts w:hint="eastAsia" w:ascii="宋体" w:hAnsi="宋体" w:eastAsia="宋体" w:cs="Times New Roman"/>
                <w:color w:val="000000" w:themeColor="text1"/>
                <w:spacing w:val="-156"/>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GB214</w:t>
            </w:r>
            <w:r>
              <w:rPr>
                <w:rFonts w:hint="eastAsia" w:ascii="宋体" w:hAnsi="宋体" w:eastAsia="宋体" w:cs="Times New Roman"/>
                <w:color w:val="000000" w:themeColor="text1"/>
                <w:kern w:val="0"/>
                <w:sz w:val="20"/>
                <w:szCs w:val="20"/>
                <w14:textFill>
                  <w14:solidFill>
                    <w14:schemeClr w14:val="tx1"/>
                  </w14:solidFill>
                </w14:textFill>
              </w:rPr>
              <w:t>5</w:t>
            </w:r>
            <w:r>
              <w:rPr>
                <w:rFonts w:hint="eastAsia" w:ascii="宋体" w:hAnsi="宋体" w:eastAsia="宋体" w:cs="Times New Roman"/>
                <w:color w:val="000000" w:themeColor="text1"/>
                <w:spacing w:val="-1"/>
                <w:kern w:val="0"/>
                <w:sz w:val="20"/>
                <w:szCs w:val="20"/>
                <w14:textFill>
                  <w14:solidFill>
                    <w14:schemeClr w14:val="tx1"/>
                  </w14:solidFill>
                </w14:textFill>
              </w:rPr>
              <w:t>5</w:t>
            </w:r>
            <w:r>
              <w:rPr>
                <w:rFonts w:hint="eastAsia" w:ascii="宋体" w:hAnsi="宋体" w:eastAsia="宋体" w:cs="Times New Roman"/>
                <w:color w:val="000000" w:themeColor="text1"/>
                <w:spacing w:val="-2"/>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201</w:t>
            </w:r>
            <w:r>
              <w:rPr>
                <w:rFonts w:hint="eastAsia" w:ascii="宋体" w:hAnsi="宋体" w:eastAsia="宋体" w:cs="Times New Roman"/>
                <w:color w:val="000000" w:themeColor="text1"/>
                <w:kern w:val="0"/>
                <w:sz w:val="20"/>
                <w:szCs w:val="20"/>
                <w14:textFill>
                  <w14:solidFill>
                    <w14:schemeClr w14:val="tx1"/>
                  </w14:solidFill>
                </w14:textFill>
              </w:rPr>
              <w:t>9</w:t>
            </w:r>
          </w:p>
        </w:tc>
      </w:tr>
      <w:tr w14:paraId="4B6CC6D4">
        <w:tblPrEx>
          <w:tblCellMar>
            <w:top w:w="0" w:type="dxa"/>
            <w:left w:w="0" w:type="dxa"/>
            <w:bottom w:w="0" w:type="dxa"/>
            <w:right w:w="0" w:type="dxa"/>
          </w:tblCellMar>
        </w:tblPrEx>
        <w:trPr>
          <w:trHeight w:val="319" w:hRule="atLeast"/>
        </w:trPr>
        <w:tc>
          <w:tcPr>
            <w:tcW w:w="574" w:type="dxa"/>
            <w:vMerge w:val="continue"/>
            <w:tcBorders>
              <w:top w:val="nil"/>
              <w:left w:val="single" w:color="000000" w:sz="4" w:space="0"/>
              <w:bottom w:val="single" w:color="000000" w:sz="4" w:space="0"/>
              <w:right w:val="single" w:color="000000" w:sz="4" w:space="0"/>
            </w:tcBorders>
            <w:vAlign w:val="center"/>
          </w:tcPr>
          <w:p w14:paraId="402699BB">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000000" w:sz="4" w:space="0"/>
              <w:right w:val="single" w:color="000000" w:sz="4" w:space="0"/>
            </w:tcBorders>
            <w:vAlign w:val="center"/>
          </w:tcPr>
          <w:p w14:paraId="08B0B972">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vMerge w:val="continue"/>
            <w:tcBorders>
              <w:top w:val="nil"/>
              <w:left w:val="nil"/>
              <w:bottom w:val="single" w:color="000000" w:sz="4" w:space="0"/>
              <w:right w:val="single" w:color="000000" w:sz="4" w:space="0"/>
            </w:tcBorders>
            <w:vAlign w:val="center"/>
          </w:tcPr>
          <w:p w14:paraId="53687398">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vMerge w:val="continue"/>
            <w:tcBorders>
              <w:top w:val="nil"/>
              <w:left w:val="nil"/>
              <w:bottom w:val="single" w:color="000000" w:sz="4" w:space="0"/>
              <w:right w:val="single" w:color="000000" w:sz="4" w:space="0"/>
            </w:tcBorders>
            <w:vAlign w:val="center"/>
          </w:tcPr>
          <w:p w14:paraId="3AE176A3">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3921" w:type="dxa"/>
            <w:tcBorders>
              <w:top w:val="nil"/>
              <w:left w:val="nil"/>
              <w:bottom w:val="single" w:color="000000" w:sz="4" w:space="0"/>
              <w:right w:val="single" w:color="000000" w:sz="4" w:space="0"/>
            </w:tcBorders>
          </w:tcPr>
          <w:p w14:paraId="6D6DFE37">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实施。</w:t>
            </w:r>
          </w:p>
        </w:tc>
      </w:tr>
      <w:tr w14:paraId="01D88AB5">
        <w:tblPrEx>
          <w:tblCellMar>
            <w:top w:w="0" w:type="dxa"/>
            <w:left w:w="0" w:type="dxa"/>
            <w:bottom w:w="0" w:type="dxa"/>
            <w:right w:w="0" w:type="dxa"/>
          </w:tblCellMar>
        </w:tblPrEx>
        <w:trPr>
          <w:trHeight w:val="958" w:hRule="atLeast"/>
        </w:trPr>
        <w:tc>
          <w:tcPr>
            <w:tcW w:w="574" w:type="dxa"/>
            <w:vMerge w:val="continue"/>
            <w:tcBorders>
              <w:top w:val="nil"/>
              <w:left w:val="single" w:color="000000" w:sz="4" w:space="0"/>
              <w:bottom w:val="single" w:color="000000" w:sz="4" w:space="0"/>
              <w:right w:val="single" w:color="000000" w:sz="4" w:space="0"/>
            </w:tcBorders>
            <w:vAlign w:val="center"/>
          </w:tcPr>
          <w:p w14:paraId="0C3C1D94">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000000" w:sz="4" w:space="0"/>
              <w:right w:val="single" w:color="000000" w:sz="4" w:space="0"/>
            </w:tcBorders>
            <w:vAlign w:val="center"/>
          </w:tcPr>
          <w:p w14:paraId="2EE1B3D2">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vMerge w:val="continue"/>
            <w:tcBorders>
              <w:top w:val="nil"/>
              <w:left w:val="nil"/>
              <w:bottom w:val="single" w:color="000000" w:sz="4" w:space="0"/>
              <w:right w:val="single" w:color="000000" w:sz="4" w:space="0"/>
            </w:tcBorders>
            <w:vAlign w:val="center"/>
          </w:tcPr>
          <w:p w14:paraId="3B02DD85">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tcBorders>
              <w:top w:val="single" w:color="000000" w:sz="4" w:space="0"/>
              <w:left w:val="nil"/>
              <w:bottom w:val="single" w:color="000000" w:sz="4" w:space="0"/>
              <w:right w:val="single" w:color="000000" w:sz="4" w:space="0"/>
            </w:tcBorders>
          </w:tcPr>
          <w:p w14:paraId="6D7A2C5A">
            <w:pPr>
              <w:spacing w:before="4" w:line="280" w:lineRule="auto"/>
              <w:ind w:left="7" w:right="7"/>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多联式空</w:t>
            </w:r>
            <w:r>
              <w:rPr>
                <w:rFonts w:hint="eastAsia" w:ascii="宋体" w:hAnsi="宋体" w:eastAsia="宋体" w:cs="Times New Roman"/>
                <w:color w:val="000000" w:themeColor="text1"/>
                <w:spacing w:val="11"/>
                <w:kern w:val="0"/>
                <w:sz w:val="20"/>
                <w:szCs w:val="20"/>
                <w14:textFill>
                  <w14:solidFill>
                    <w14:schemeClr w14:val="tx1"/>
                  </w14:solidFill>
                </w14:textFill>
              </w:rPr>
              <w:t>调（</w:t>
            </w:r>
            <w:r>
              <w:rPr>
                <w:rFonts w:hint="eastAsia" w:ascii="宋体" w:hAnsi="宋体" w:eastAsia="宋体" w:cs="Times New Roman"/>
                <w:color w:val="000000" w:themeColor="text1"/>
                <w:spacing w:val="12"/>
                <w:kern w:val="0"/>
                <w:sz w:val="20"/>
                <w:szCs w:val="20"/>
                <w14:textFill>
                  <w14:solidFill>
                    <w14:schemeClr w14:val="tx1"/>
                  </w14:solidFill>
                </w14:textFill>
              </w:rPr>
              <w:t>热泵</w:t>
            </w:r>
            <w:r>
              <w:rPr>
                <w:rFonts w:hint="eastAsia" w:ascii="宋体" w:hAnsi="宋体" w:eastAsia="宋体" w:cs="Times New Roman"/>
                <w:color w:val="000000" w:themeColor="text1"/>
                <w:kern w:val="0"/>
                <w:sz w:val="20"/>
                <w:szCs w:val="20"/>
                <w14:textFill>
                  <w14:solidFill>
                    <w14:schemeClr w14:val="tx1"/>
                  </w14:solidFill>
                </w14:textFill>
              </w:rPr>
              <w:t xml:space="preserve">）机组（制冷量≤ </w:t>
            </w:r>
            <w:r>
              <w:rPr>
                <w:rFonts w:hint="eastAsia" w:ascii="宋体" w:hAnsi="宋体" w:eastAsia="宋体" w:cs="Times New Roman"/>
                <w:color w:val="000000" w:themeColor="text1"/>
                <w:spacing w:val="1"/>
                <w:kern w:val="0"/>
                <w:sz w:val="20"/>
                <w:szCs w:val="20"/>
                <w14:textFill>
                  <w14:solidFill>
                    <w14:schemeClr w14:val="tx1"/>
                  </w14:solidFill>
                </w14:textFill>
              </w:rPr>
              <w:t>140</w:t>
            </w:r>
            <w:r>
              <w:rPr>
                <w:rFonts w:hint="eastAsia" w:ascii="宋体" w:hAnsi="宋体" w:eastAsia="宋体" w:cs="Times New Roman"/>
                <w:color w:val="000000" w:themeColor="text1"/>
                <w:kern w:val="0"/>
                <w:sz w:val="20"/>
                <w:szCs w:val="20"/>
                <w14:textFill>
                  <w14:solidFill>
                    <w14:schemeClr w14:val="tx1"/>
                  </w14:solidFill>
                </w14:textFill>
              </w:rPr>
              <w:t>00</w:t>
            </w:r>
            <w:r>
              <w:rPr>
                <w:rFonts w:hint="eastAsia" w:ascii="宋体" w:hAnsi="宋体" w:eastAsia="宋体" w:cs="Times New Roman"/>
                <w:color w:val="000000" w:themeColor="text1"/>
                <w:spacing w:val="1"/>
                <w:kern w:val="0"/>
                <w:sz w:val="20"/>
                <w:szCs w:val="20"/>
                <w14:textFill>
                  <w14:solidFill>
                    <w14:schemeClr w14:val="tx1"/>
                  </w14:solidFill>
                </w14:textFill>
              </w:rPr>
              <w:t>W</w:t>
            </w:r>
            <w:r>
              <w:rPr>
                <w:rFonts w:hint="eastAsia" w:ascii="宋体" w:hAnsi="宋体" w:eastAsia="宋体" w:cs="Times New Roman"/>
                <w:color w:val="000000" w:themeColor="text1"/>
                <w:kern w:val="0"/>
                <w:sz w:val="20"/>
                <w:szCs w:val="20"/>
                <w14:textFill>
                  <w14:solidFill>
                    <w14:schemeClr w14:val="tx1"/>
                  </w14:solidFill>
                </w14:textFill>
              </w:rPr>
              <w:t>）</w:t>
            </w:r>
          </w:p>
        </w:tc>
        <w:tc>
          <w:tcPr>
            <w:tcW w:w="3921" w:type="dxa"/>
            <w:tcBorders>
              <w:top w:val="single" w:color="000000" w:sz="4" w:space="0"/>
              <w:left w:val="nil"/>
              <w:bottom w:val="single" w:color="000000" w:sz="4" w:space="0"/>
              <w:right w:val="single" w:color="000000" w:sz="4" w:space="0"/>
            </w:tcBorders>
          </w:tcPr>
          <w:p w14:paraId="0CEF89B1">
            <w:pPr>
              <w:spacing w:before="160" w:line="280" w:lineRule="auto"/>
              <w:ind w:left="7" w:righ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《多联</w:t>
            </w:r>
            <w:r>
              <w:rPr>
                <w:rFonts w:hint="eastAsia" w:ascii="宋体" w:hAnsi="宋体" w:eastAsia="宋体" w:cs="Times New Roman"/>
                <w:color w:val="000000" w:themeColor="text1"/>
                <w:spacing w:val="2"/>
                <w:kern w:val="0"/>
                <w:sz w:val="20"/>
                <w:szCs w:val="20"/>
                <w14:textFill>
                  <w14:solidFill>
                    <w14:schemeClr w14:val="tx1"/>
                  </w14:solidFill>
                </w14:textFill>
              </w:rPr>
              <w:t>式</w:t>
            </w:r>
            <w:r>
              <w:rPr>
                <w:rFonts w:hint="eastAsia" w:ascii="宋体" w:hAnsi="宋体" w:eastAsia="宋体" w:cs="Times New Roman"/>
                <w:color w:val="000000" w:themeColor="text1"/>
                <w:kern w:val="0"/>
                <w:sz w:val="20"/>
                <w:szCs w:val="20"/>
                <w14:textFill>
                  <w14:solidFill>
                    <w14:schemeClr w14:val="tx1"/>
                  </w14:solidFill>
                </w14:textFill>
              </w:rPr>
              <w:t>空</w:t>
            </w:r>
            <w:r>
              <w:rPr>
                <w:rFonts w:hint="eastAsia" w:ascii="宋体" w:hAnsi="宋体" w:eastAsia="宋体" w:cs="Times New Roman"/>
                <w:color w:val="000000" w:themeColor="text1"/>
                <w:spacing w:val="-27"/>
                <w:kern w:val="0"/>
                <w:sz w:val="20"/>
                <w:szCs w:val="20"/>
                <w14:textFill>
                  <w14:solidFill>
                    <w14:schemeClr w14:val="tx1"/>
                  </w14:solidFill>
                </w14:textFill>
              </w:rPr>
              <w:t>调</w:t>
            </w:r>
            <w:r>
              <w:rPr>
                <w:rFonts w:hint="eastAsia" w:ascii="宋体" w:hAnsi="宋体" w:eastAsia="宋体" w:cs="Times New Roman"/>
                <w:color w:val="000000" w:themeColor="text1"/>
                <w:kern w:val="0"/>
                <w:sz w:val="20"/>
                <w:szCs w:val="20"/>
                <w14:textFill>
                  <w14:solidFill>
                    <w14:schemeClr w14:val="tx1"/>
                  </w14:solidFill>
                </w14:textFill>
              </w:rPr>
              <w:t>（热</w:t>
            </w:r>
            <w:r>
              <w:rPr>
                <w:rFonts w:hint="eastAsia" w:ascii="宋体" w:hAnsi="宋体" w:eastAsia="宋体" w:cs="Times New Roman"/>
                <w:color w:val="000000" w:themeColor="text1"/>
                <w:spacing w:val="2"/>
                <w:kern w:val="0"/>
                <w:sz w:val="20"/>
                <w:szCs w:val="20"/>
                <w14:textFill>
                  <w14:solidFill>
                    <w14:schemeClr w14:val="tx1"/>
                  </w14:solidFill>
                </w14:textFill>
              </w:rPr>
              <w:t>泵</w:t>
            </w:r>
            <w:r>
              <w:rPr>
                <w:rFonts w:hint="eastAsia" w:ascii="宋体" w:hAnsi="宋体" w:eastAsia="宋体" w:cs="Times New Roman"/>
                <w:color w:val="000000" w:themeColor="text1"/>
                <w:spacing w:val="-29"/>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机</w:t>
            </w:r>
            <w:r>
              <w:rPr>
                <w:rFonts w:hint="eastAsia" w:ascii="宋体" w:hAnsi="宋体" w:eastAsia="宋体" w:cs="Times New Roman"/>
                <w:color w:val="000000" w:themeColor="text1"/>
                <w:spacing w:val="2"/>
                <w:kern w:val="0"/>
                <w:sz w:val="20"/>
                <w:szCs w:val="20"/>
                <w14:textFill>
                  <w14:solidFill>
                    <w14:schemeClr w14:val="tx1"/>
                  </w14:solidFill>
                </w14:textFill>
              </w:rPr>
              <w:t>组</w:t>
            </w:r>
            <w:r>
              <w:rPr>
                <w:rFonts w:hint="eastAsia" w:ascii="宋体" w:hAnsi="宋体" w:eastAsia="宋体" w:cs="Times New Roman"/>
                <w:color w:val="000000" w:themeColor="text1"/>
                <w:kern w:val="0"/>
                <w:sz w:val="20"/>
                <w:szCs w:val="20"/>
                <w14:textFill>
                  <w14:solidFill>
                    <w14:schemeClr w14:val="tx1"/>
                  </w14:solidFill>
                </w14:textFill>
              </w:rPr>
              <w:t>能效限定值及</w:t>
            </w:r>
            <w:r>
              <w:rPr>
                <w:rFonts w:hint="eastAsia" w:ascii="宋体" w:hAnsi="宋体" w:eastAsia="宋体" w:cs="Times New Roman"/>
                <w:color w:val="000000" w:themeColor="text1"/>
                <w:spacing w:val="2"/>
                <w:kern w:val="0"/>
                <w:sz w:val="20"/>
                <w:szCs w:val="20"/>
                <w14:textFill>
                  <w14:solidFill>
                    <w14:schemeClr w14:val="tx1"/>
                  </w14:solidFill>
                </w14:textFill>
              </w:rPr>
              <w:t>能</w:t>
            </w:r>
            <w:r>
              <w:rPr>
                <w:rFonts w:hint="eastAsia" w:ascii="宋体" w:hAnsi="宋体" w:eastAsia="宋体" w:cs="Times New Roman"/>
                <w:color w:val="000000" w:themeColor="text1"/>
                <w:kern w:val="0"/>
                <w:sz w:val="20"/>
                <w:szCs w:val="20"/>
                <w14:textFill>
                  <w14:solidFill>
                    <w14:schemeClr w14:val="tx1"/>
                  </w14:solidFill>
                </w14:textFill>
              </w:rPr>
              <w:t>源效</w:t>
            </w:r>
            <w:r>
              <w:rPr>
                <w:rFonts w:hint="eastAsia" w:ascii="宋体" w:hAnsi="宋体" w:eastAsia="宋体" w:cs="Times New Roman"/>
                <w:color w:val="000000" w:themeColor="text1"/>
                <w:spacing w:val="2"/>
                <w:kern w:val="0"/>
                <w:sz w:val="20"/>
                <w:szCs w:val="20"/>
                <w14:textFill>
                  <w14:solidFill>
                    <w14:schemeClr w14:val="tx1"/>
                  </w14:solidFill>
                </w14:textFill>
              </w:rPr>
              <w:t>率</w:t>
            </w:r>
            <w:r>
              <w:rPr>
                <w:rFonts w:hint="eastAsia" w:ascii="宋体" w:hAnsi="宋体" w:eastAsia="宋体" w:cs="Times New Roman"/>
                <w:color w:val="000000" w:themeColor="text1"/>
                <w:kern w:val="0"/>
                <w:sz w:val="20"/>
                <w:szCs w:val="20"/>
                <w14:textFill>
                  <w14:solidFill>
                    <w14:schemeClr w14:val="tx1"/>
                  </w14:solidFill>
                </w14:textFill>
              </w:rPr>
              <w:t>等级</w:t>
            </w:r>
            <w:r>
              <w:rPr>
                <w:rFonts w:hint="eastAsia" w:ascii="宋体" w:hAnsi="宋体" w:eastAsia="宋体" w:cs="Times New Roman"/>
                <w:color w:val="000000" w:themeColor="text1"/>
                <w:spacing w:val="-106"/>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2145</w:t>
            </w:r>
            <w:r>
              <w:rPr>
                <w:rFonts w:hint="eastAsia" w:ascii="宋体" w:hAnsi="宋体" w:eastAsia="宋体" w:cs="Times New Roman"/>
                <w:color w:val="000000" w:themeColor="text1"/>
                <w:kern w:val="0"/>
                <w:sz w:val="20"/>
                <w:szCs w:val="20"/>
                <w14:textFill>
                  <w14:solidFill>
                    <w14:schemeClr w14:val="tx1"/>
                  </w14:solidFill>
                </w14:textFill>
              </w:rPr>
              <w:t>4</w:t>
            </w:r>
          </w:p>
        </w:tc>
      </w:tr>
      <w:tr w14:paraId="6711E3E7">
        <w:tblPrEx>
          <w:tblCellMar>
            <w:top w:w="0" w:type="dxa"/>
            <w:left w:w="0" w:type="dxa"/>
            <w:bottom w:w="0" w:type="dxa"/>
            <w:right w:w="0" w:type="dxa"/>
          </w:tblCellMar>
        </w:tblPrEx>
        <w:trPr>
          <w:trHeight w:val="327" w:hRule="atLeast"/>
        </w:trPr>
        <w:tc>
          <w:tcPr>
            <w:tcW w:w="574" w:type="dxa"/>
            <w:vMerge w:val="continue"/>
            <w:tcBorders>
              <w:top w:val="nil"/>
              <w:left w:val="single" w:color="000000" w:sz="4" w:space="0"/>
              <w:bottom w:val="single" w:color="000000" w:sz="4" w:space="0"/>
              <w:right w:val="single" w:color="000000" w:sz="4" w:space="0"/>
            </w:tcBorders>
            <w:vAlign w:val="center"/>
          </w:tcPr>
          <w:p w14:paraId="540659BD">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000000" w:sz="4" w:space="0"/>
              <w:right w:val="single" w:color="000000" w:sz="4" w:space="0"/>
            </w:tcBorders>
            <w:vAlign w:val="center"/>
          </w:tcPr>
          <w:p w14:paraId="2449C6F9">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vMerge w:val="continue"/>
            <w:tcBorders>
              <w:top w:val="nil"/>
              <w:left w:val="nil"/>
              <w:bottom w:val="single" w:color="000000" w:sz="4" w:space="0"/>
              <w:right w:val="single" w:color="000000" w:sz="4" w:space="0"/>
            </w:tcBorders>
            <w:vAlign w:val="center"/>
          </w:tcPr>
          <w:p w14:paraId="06DDA5DF">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vMerge w:val="restart"/>
            <w:tcBorders>
              <w:top w:val="nil"/>
              <w:left w:val="nil"/>
              <w:bottom w:val="nil"/>
              <w:right w:val="single" w:color="000000" w:sz="4" w:space="0"/>
            </w:tcBorders>
          </w:tcPr>
          <w:p w14:paraId="7B798238">
            <w:pPr>
              <w:spacing w:before="2"/>
              <w:jc w:val="left"/>
              <w:rPr>
                <w:rFonts w:ascii="宋体" w:hAnsi="宋体" w:eastAsia="宋体" w:cs="Times New Roman"/>
                <w:color w:val="000000" w:themeColor="text1"/>
                <w:kern w:val="0"/>
                <w:sz w:val="24"/>
                <w:szCs w:val="24"/>
                <w14:textFill>
                  <w14:solidFill>
                    <w14:schemeClr w14:val="tx1"/>
                  </w14:solidFill>
                </w14:textFill>
              </w:rPr>
            </w:pPr>
          </w:p>
          <w:p w14:paraId="64D324BB">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单元式空气调节机</w:t>
            </w:r>
          </w:p>
        </w:tc>
        <w:tc>
          <w:tcPr>
            <w:tcW w:w="3921" w:type="dxa"/>
            <w:tcBorders>
              <w:top w:val="single" w:color="000000" w:sz="4" w:space="0"/>
              <w:left w:val="nil"/>
              <w:bottom w:val="nil"/>
              <w:right w:val="single" w:color="000000" w:sz="4" w:space="0"/>
            </w:tcBorders>
          </w:tcPr>
          <w:p w14:paraId="30633D6B">
            <w:pPr>
              <w:spacing w:before="4"/>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《单元式空气调节机能</w:t>
            </w:r>
            <w:r>
              <w:rPr>
                <w:rFonts w:hint="eastAsia" w:ascii="宋体" w:hAnsi="宋体" w:eastAsia="宋体" w:cs="Times New Roman"/>
                <w:color w:val="000000" w:themeColor="text1"/>
                <w:spacing w:val="9"/>
                <w:kern w:val="0"/>
                <w:sz w:val="20"/>
                <w:szCs w:val="20"/>
                <w14:textFill>
                  <w14:solidFill>
                    <w14:schemeClr w14:val="tx1"/>
                  </w14:solidFill>
                </w14:textFill>
              </w:rPr>
              <w:t>效</w:t>
            </w:r>
            <w:r>
              <w:rPr>
                <w:rFonts w:hint="eastAsia" w:ascii="宋体" w:hAnsi="宋体" w:eastAsia="宋体" w:cs="Times New Roman"/>
                <w:color w:val="000000" w:themeColor="text1"/>
                <w:spacing w:val="12"/>
                <w:kern w:val="0"/>
                <w:sz w:val="20"/>
                <w:szCs w:val="20"/>
                <w14:textFill>
                  <w14:solidFill>
                    <w14:schemeClr w14:val="tx1"/>
                  </w14:solidFill>
                </w14:textFill>
              </w:rPr>
              <w:t>限定</w:t>
            </w:r>
            <w:r>
              <w:rPr>
                <w:rFonts w:hint="eastAsia" w:ascii="宋体" w:hAnsi="宋体" w:eastAsia="宋体" w:cs="Times New Roman"/>
                <w:color w:val="000000" w:themeColor="text1"/>
                <w:kern w:val="0"/>
                <w:sz w:val="20"/>
                <w:szCs w:val="20"/>
                <w14:textFill>
                  <w14:solidFill>
                    <w14:schemeClr w14:val="tx1"/>
                  </w14:solidFill>
                </w14:textFill>
              </w:rPr>
              <w:t>值</w:t>
            </w:r>
          </w:p>
        </w:tc>
      </w:tr>
      <w:tr w14:paraId="25EEB438">
        <w:tblPrEx>
          <w:tblCellMar>
            <w:top w:w="0" w:type="dxa"/>
            <w:left w:w="0" w:type="dxa"/>
            <w:bottom w:w="0" w:type="dxa"/>
            <w:right w:w="0" w:type="dxa"/>
          </w:tblCellMar>
        </w:tblPrEx>
        <w:trPr>
          <w:trHeight w:val="312" w:hRule="atLeast"/>
        </w:trPr>
        <w:tc>
          <w:tcPr>
            <w:tcW w:w="574" w:type="dxa"/>
            <w:vMerge w:val="continue"/>
            <w:tcBorders>
              <w:top w:val="nil"/>
              <w:left w:val="single" w:color="000000" w:sz="4" w:space="0"/>
              <w:bottom w:val="single" w:color="000000" w:sz="4" w:space="0"/>
              <w:right w:val="single" w:color="000000" w:sz="4" w:space="0"/>
            </w:tcBorders>
            <w:vAlign w:val="center"/>
          </w:tcPr>
          <w:p w14:paraId="48EBD2C4">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000000" w:sz="4" w:space="0"/>
              <w:right w:val="single" w:color="000000" w:sz="4" w:space="0"/>
            </w:tcBorders>
            <w:vAlign w:val="center"/>
          </w:tcPr>
          <w:p w14:paraId="1C3FF55C">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vMerge w:val="continue"/>
            <w:tcBorders>
              <w:top w:val="nil"/>
              <w:left w:val="nil"/>
              <w:bottom w:val="single" w:color="000000" w:sz="4" w:space="0"/>
              <w:right w:val="single" w:color="000000" w:sz="4" w:space="0"/>
            </w:tcBorders>
            <w:vAlign w:val="center"/>
          </w:tcPr>
          <w:p w14:paraId="542AFDF3">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vMerge w:val="continue"/>
            <w:tcBorders>
              <w:top w:val="nil"/>
              <w:left w:val="nil"/>
              <w:bottom w:val="nil"/>
              <w:right w:val="single" w:color="000000" w:sz="4" w:space="0"/>
            </w:tcBorders>
            <w:vAlign w:val="center"/>
          </w:tcPr>
          <w:p w14:paraId="657B0CFD">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3921" w:type="dxa"/>
            <w:tcBorders>
              <w:top w:val="nil"/>
              <w:left w:val="nil"/>
              <w:bottom w:val="nil"/>
              <w:right w:val="single" w:color="000000" w:sz="4" w:space="0"/>
            </w:tcBorders>
          </w:tcPr>
          <w:p w14:paraId="659CD7B3">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及能源</w:t>
            </w:r>
            <w:r>
              <w:rPr>
                <w:rFonts w:hint="eastAsia" w:ascii="宋体" w:hAnsi="宋体" w:eastAsia="宋体" w:cs="Times New Roman"/>
                <w:color w:val="000000" w:themeColor="text1"/>
                <w:spacing w:val="2"/>
                <w:kern w:val="0"/>
                <w:sz w:val="20"/>
                <w:szCs w:val="20"/>
                <w14:textFill>
                  <w14:solidFill>
                    <w14:schemeClr w14:val="tx1"/>
                  </w14:solidFill>
                </w14:textFill>
              </w:rPr>
              <w:t>效</w:t>
            </w:r>
            <w:r>
              <w:rPr>
                <w:rFonts w:hint="eastAsia" w:ascii="宋体" w:hAnsi="宋体" w:eastAsia="宋体" w:cs="Times New Roman"/>
                <w:color w:val="000000" w:themeColor="text1"/>
                <w:kern w:val="0"/>
                <w:sz w:val="20"/>
                <w:szCs w:val="20"/>
                <w14:textFill>
                  <w14:solidFill>
                    <w14:schemeClr w14:val="tx1"/>
                  </w14:solidFill>
                </w14:textFill>
              </w:rPr>
              <w:t>率等</w:t>
            </w:r>
            <w:r>
              <w:rPr>
                <w:rFonts w:hint="eastAsia" w:ascii="宋体" w:hAnsi="宋体" w:eastAsia="宋体" w:cs="Times New Roman"/>
                <w:color w:val="000000" w:themeColor="text1"/>
                <w:spacing w:val="2"/>
                <w:kern w:val="0"/>
                <w:sz w:val="20"/>
                <w:szCs w:val="20"/>
                <w14:textFill>
                  <w14:solidFill>
                    <w14:schemeClr w14:val="tx1"/>
                  </w14:solidFill>
                </w14:textFill>
              </w:rPr>
              <w:t>级</w:t>
            </w:r>
            <w:r>
              <w:rPr>
                <w:rFonts w:hint="eastAsia" w:ascii="宋体" w:hAnsi="宋体" w:eastAsia="宋体" w:cs="Times New Roman"/>
                <w:color w:val="000000" w:themeColor="text1"/>
                <w:spacing w:val="-104"/>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195</w:t>
            </w:r>
            <w:r>
              <w:rPr>
                <w:rFonts w:hint="eastAsia" w:ascii="宋体" w:hAnsi="宋体" w:eastAsia="宋体" w:cs="Times New Roman"/>
                <w:color w:val="000000" w:themeColor="text1"/>
                <w:kern w:val="0"/>
                <w:sz w:val="20"/>
                <w:szCs w:val="20"/>
                <w14:textFill>
                  <w14:solidFill>
                    <w14:schemeClr w14:val="tx1"/>
                  </w14:solidFill>
                </w14:textFill>
              </w:rPr>
              <w:t>7</w:t>
            </w:r>
            <w:r>
              <w:rPr>
                <w:rFonts w:hint="eastAsia" w:ascii="宋体" w:hAnsi="宋体" w:eastAsia="宋体" w:cs="Times New Roman"/>
                <w:color w:val="000000" w:themeColor="text1"/>
                <w:spacing w:val="-3"/>
                <w:kern w:val="0"/>
                <w:sz w:val="20"/>
                <w:szCs w:val="20"/>
                <w14:textFill>
                  <w14:solidFill>
                    <w14:schemeClr w14:val="tx1"/>
                  </w14:solidFill>
                </w14:textFill>
              </w:rPr>
              <w:t>6</w:t>
            </w:r>
            <w:r>
              <w:rPr>
                <w:rFonts w:hint="eastAsia" w:ascii="宋体" w:hAnsi="宋体" w:eastAsia="宋体" w:cs="Times New Roman"/>
                <w:color w:val="000000" w:themeColor="text1"/>
                <w:spacing w:val="-104"/>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《风</w:t>
            </w:r>
          </w:p>
        </w:tc>
      </w:tr>
      <w:tr w14:paraId="580037D5">
        <w:tblPrEx>
          <w:tblCellMar>
            <w:top w:w="0" w:type="dxa"/>
            <w:left w:w="0" w:type="dxa"/>
            <w:bottom w:w="0" w:type="dxa"/>
            <w:right w:w="0" w:type="dxa"/>
          </w:tblCellMar>
        </w:tblPrEx>
        <w:trPr>
          <w:trHeight w:val="312" w:hRule="atLeast"/>
        </w:trPr>
        <w:tc>
          <w:tcPr>
            <w:tcW w:w="574" w:type="dxa"/>
            <w:vMerge w:val="continue"/>
            <w:tcBorders>
              <w:top w:val="nil"/>
              <w:left w:val="single" w:color="000000" w:sz="4" w:space="0"/>
              <w:bottom w:val="single" w:color="000000" w:sz="4" w:space="0"/>
              <w:right w:val="single" w:color="000000" w:sz="4" w:space="0"/>
            </w:tcBorders>
            <w:vAlign w:val="center"/>
          </w:tcPr>
          <w:p w14:paraId="34C81EE8">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000000" w:sz="4" w:space="0"/>
              <w:right w:val="single" w:color="000000" w:sz="4" w:space="0"/>
            </w:tcBorders>
            <w:vAlign w:val="center"/>
          </w:tcPr>
          <w:p w14:paraId="18DBAF88">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vMerge w:val="continue"/>
            <w:tcBorders>
              <w:top w:val="nil"/>
              <w:left w:val="nil"/>
              <w:bottom w:val="single" w:color="000000" w:sz="4" w:space="0"/>
              <w:right w:val="single" w:color="000000" w:sz="4" w:space="0"/>
            </w:tcBorders>
            <w:vAlign w:val="center"/>
          </w:tcPr>
          <w:p w14:paraId="6D93C316">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vMerge w:val="restart"/>
            <w:tcBorders>
              <w:top w:val="nil"/>
              <w:left w:val="nil"/>
              <w:bottom w:val="single" w:color="000000" w:sz="4" w:space="0"/>
              <w:right w:val="single" w:color="000000" w:sz="4" w:space="0"/>
            </w:tcBorders>
          </w:tcPr>
          <w:p w14:paraId="722B604B">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制冷量≤</w:t>
            </w:r>
            <w:r>
              <w:rPr>
                <w:rFonts w:hint="eastAsia" w:ascii="宋体" w:hAnsi="宋体" w:eastAsia="宋体" w:cs="Times New Roman"/>
                <w:color w:val="000000" w:themeColor="text1"/>
                <w:spacing w:val="1"/>
                <w:kern w:val="0"/>
                <w:sz w:val="20"/>
                <w:szCs w:val="20"/>
                <w14:textFill>
                  <w14:solidFill>
                    <w14:schemeClr w14:val="tx1"/>
                  </w14:solidFill>
                </w14:textFill>
              </w:rPr>
              <w:t>14000W</w:t>
            </w:r>
            <w:r>
              <w:rPr>
                <w:rFonts w:hint="eastAsia" w:ascii="宋体" w:hAnsi="宋体" w:eastAsia="宋体" w:cs="Times New Roman"/>
                <w:color w:val="000000" w:themeColor="text1"/>
                <w:kern w:val="0"/>
                <w:sz w:val="20"/>
                <w:szCs w:val="20"/>
                <w14:textFill>
                  <w14:solidFill>
                    <w14:schemeClr w14:val="tx1"/>
                  </w14:solidFill>
                </w14:textFill>
              </w:rPr>
              <w:t>)</w:t>
            </w:r>
          </w:p>
        </w:tc>
        <w:tc>
          <w:tcPr>
            <w:tcW w:w="3921" w:type="dxa"/>
            <w:tcBorders>
              <w:top w:val="nil"/>
              <w:left w:val="nil"/>
              <w:bottom w:val="nil"/>
              <w:right w:val="single" w:color="000000" w:sz="4" w:space="0"/>
            </w:tcBorders>
          </w:tcPr>
          <w:p w14:paraId="6F20EB71">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管送风式空调机组能效</w:t>
            </w:r>
            <w:r>
              <w:rPr>
                <w:rFonts w:hint="eastAsia" w:ascii="宋体" w:hAnsi="宋体" w:eastAsia="宋体" w:cs="Times New Roman"/>
                <w:color w:val="000000" w:themeColor="text1"/>
                <w:spacing w:val="9"/>
                <w:kern w:val="0"/>
                <w:sz w:val="20"/>
                <w:szCs w:val="20"/>
                <w14:textFill>
                  <w14:solidFill>
                    <w14:schemeClr w14:val="tx1"/>
                  </w14:solidFill>
                </w14:textFill>
              </w:rPr>
              <w:t>限</w:t>
            </w:r>
            <w:r>
              <w:rPr>
                <w:rFonts w:hint="eastAsia" w:ascii="宋体" w:hAnsi="宋体" w:eastAsia="宋体" w:cs="Times New Roman"/>
                <w:color w:val="000000" w:themeColor="text1"/>
                <w:spacing w:val="12"/>
                <w:kern w:val="0"/>
                <w:sz w:val="20"/>
                <w:szCs w:val="20"/>
                <w14:textFill>
                  <w14:solidFill>
                    <w14:schemeClr w14:val="tx1"/>
                  </w14:solidFill>
                </w14:textFill>
              </w:rPr>
              <w:t>定值</w:t>
            </w:r>
            <w:r>
              <w:rPr>
                <w:rFonts w:hint="eastAsia" w:ascii="宋体" w:hAnsi="宋体" w:eastAsia="宋体" w:cs="Times New Roman"/>
                <w:color w:val="000000" w:themeColor="text1"/>
                <w:kern w:val="0"/>
                <w:sz w:val="20"/>
                <w:szCs w:val="20"/>
                <w14:textFill>
                  <w14:solidFill>
                    <w14:schemeClr w14:val="tx1"/>
                  </w14:solidFill>
                </w14:textFill>
              </w:rPr>
              <w:t>及</w:t>
            </w:r>
          </w:p>
        </w:tc>
      </w:tr>
      <w:tr w14:paraId="4793624D">
        <w:tblPrEx>
          <w:tblCellMar>
            <w:top w:w="0" w:type="dxa"/>
            <w:left w:w="0" w:type="dxa"/>
            <w:bottom w:w="0" w:type="dxa"/>
            <w:right w:w="0" w:type="dxa"/>
          </w:tblCellMar>
        </w:tblPrEx>
        <w:trPr>
          <w:trHeight w:val="319" w:hRule="atLeast"/>
        </w:trPr>
        <w:tc>
          <w:tcPr>
            <w:tcW w:w="574" w:type="dxa"/>
            <w:vMerge w:val="continue"/>
            <w:tcBorders>
              <w:top w:val="nil"/>
              <w:left w:val="single" w:color="000000" w:sz="4" w:space="0"/>
              <w:bottom w:val="single" w:color="000000" w:sz="4" w:space="0"/>
              <w:right w:val="single" w:color="000000" w:sz="4" w:space="0"/>
            </w:tcBorders>
            <w:vAlign w:val="center"/>
          </w:tcPr>
          <w:p w14:paraId="0C8B9BFE">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000000" w:sz="4" w:space="0"/>
              <w:right w:val="single" w:color="000000" w:sz="4" w:space="0"/>
            </w:tcBorders>
            <w:vAlign w:val="center"/>
          </w:tcPr>
          <w:p w14:paraId="4155B95A">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vMerge w:val="continue"/>
            <w:tcBorders>
              <w:top w:val="nil"/>
              <w:left w:val="nil"/>
              <w:bottom w:val="single" w:color="000000" w:sz="4" w:space="0"/>
              <w:right w:val="single" w:color="000000" w:sz="4" w:space="0"/>
            </w:tcBorders>
            <w:vAlign w:val="center"/>
          </w:tcPr>
          <w:p w14:paraId="31624B20">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vMerge w:val="continue"/>
            <w:tcBorders>
              <w:top w:val="nil"/>
              <w:left w:val="nil"/>
              <w:bottom w:val="single" w:color="000000" w:sz="4" w:space="0"/>
              <w:right w:val="single" w:color="000000" w:sz="4" w:space="0"/>
            </w:tcBorders>
            <w:vAlign w:val="center"/>
          </w:tcPr>
          <w:p w14:paraId="6D72C489">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3921" w:type="dxa"/>
            <w:tcBorders>
              <w:top w:val="nil"/>
              <w:left w:val="nil"/>
              <w:bottom w:val="single" w:color="000000" w:sz="4" w:space="0"/>
              <w:right w:val="single" w:color="000000" w:sz="4" w:space="0"/>
            </w:tcBorders>
          </w:tcPr>
          <w:p w14:paraId="4B448F7B">
            <w:pPr>
              <w:spacing w:line="256" w:lineRule="exact"/>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能效等</w:t>
            </w:r>
            <w:r>
              <w:rPr>
                <w:rFonts w:hint="eastAsia" w:ascii="宋体" w:hAnsi="宋体" w:eastAsia="宋体" w:cs="Times New Roman"/>
                <w:color w:val="000000" w:themeColor="text1"/>
                <w:spacing w:val="2"/>
                <w:kern w:val="0"/>
                <w:sz w:val="20"/>
                <w:szCs w:val="20"/>
                <w14:textFill>
                  <w14:solidFill>
                    <w14:schemeClr w14:val="tx1"/>
                  </w14:solidFill>
                </w14:textFill>
              </w:rPr>
              <w:t>级</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374</w:t>
            </w:r>
            <w:r>
              <w:rPr>
                <w:rFonts w:hint="eastAsia" w:ascii="宋体" w:hAnsi="宋体" w:eastAsia="宋体" w:cs="Times New Roman"/>
                <w:color w:val="000000" w:themeColor="text1"/>
                <w:kern w:val="0"/>
                <w:sz w:val="20"/>
                <w:szCs w:val="20"/>
                <w14:textFill>
                  <w14:solidFill>
                    <w14:schemeClr w14:val="tx1"/>
                  </w14:solidFill>
                </w14:textFill>
              </w:rPr>
              <w:t>7</w:t>
            </w:r>
            <w:r>
              <w:rPr>
                <w:rFonts w:hint="eastAsia" w:ascii="宋体" w:hAnsi="宋体" w:eastAsia="宋体" w:cs="Times New Roman"/>
                <w:color w:val="000000" w:themeColor="text1"/>
                <w:spacing w:val="-1"/>
                <w:kern w:val="0"/>
                <w:sz w:val="20"/>
                <w:szCs w:val="20"/>
                <w14:textFill>
                  <w14:solidFill>
                    <w14:schemeClr w14:val="tx1"/>
                  </w14:solidFill>
                </w14:textFill>
              </w:rPr>
              <w:t>9</w:t>
            </w:r>
            <w:r>
              <w:rPr>
                <w:rFonts w:hint="eastAsia" w:ascii="宋体" w:hAnsi="宋体" w:eastAsia="宋体" w:cs="Times New Roman"/>
                <w:color w:val="000000" w:themeColor="text1"/>
                <w:kern w:val="0"/>
                <w:sz w:val="20"/>
                <w:szCs w:val="20"/>
                <w14:textFill>
                  <w14:solidFill>
                    <w14:schemeClr w14:val="tx1"/>
                  </w14:solidFill>
                </w14:textFill>
              </w:rPr>
              <w:t>）</w:t>
            </w:r>
          </w:p>
        </w:tc>
      </w:tr>
      <w:tr w14:paraId="65560F98">
        <w:tblPrEx>
          <w:tblCellMar>
            <w:top w:w="0" w:type="dxa"/>
            <w:left w:w="0" w:type="dxa"/>
            <w:bottom w:w="0" w:type="dxa"/>
            <w:right w:w="0" w:type="dxa"/>
          </w:tblCellMar>
        </w:tblPrEx>
        <w:trPr>
          <w:trHeight w:val="653" w:hRule="atLeast"/>
        </w:trPr>
        <w:tc>
          <w:tcPr>
            <w:tcW w:w="574" w:type="dxa"/>
            <w:vMerge w:val="continue"/>
            <w:tcBorders>
              <w:top w:val="nil"/>
              <w:left w:val="single" w:color="000000" w:sz="4" w:space="0"/>
              <w:bottom w:val="single" w:color="000000" w:sz="4" w:space="0"/>
              <w:right w:val="single" w:color="000000" w:sz="4" w:space="0"/>
            </w:tcBorders>
            <w:vAlign w:val="center"/>
          </w:tcPr>
          <w:p w14:paraId="246C0E6D">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000000" w:sz="4" w:space="0"/>
              <w:right w:val="single" w:color="000000" w:sz="4" w:space="0"/>
            </w:tcBorders>
            <w:vAlign w:val="center"/>
          </w:tcPr>
          <w:p w14:paraId="5CA31F1E">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tcBorders>
              <w:top w:val="single" w:color="000000" w:sz="4" w:space="0"/>
              <w:left w:val="nil"/>
              <w:bottom w:val="single" w:color="000000" w:sz="4" w:space="0"/>
              <w:right w:val="single" w:color="000000" w:sz="4" w:space="0"/>
            </w:tcBorders>
          </w:tcPr>
          <w:p w14:paraId="6C7695F6">
            <w:pPr>
              <w:spacing w:before="162"/>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06</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80</w:t>
            </w:r>
            <w:r>
              <w:rPr>
                <w:rFonts w:hint="eastAsia" w:ascii="宋体" w:hAnsi="宋体" w:eastAsia="宋体" w:cs="Times New Roman"/>
                <w:color w:val="000000" w:themeColor="text1"/>
                <w:spacing w:val="1"/>
                <w:kern w:val="0"/>
                <w:sz w:val="20"/>
                <w:szCs w:val="20"/>
                <w14:textFill>
                  <w14:solidFill>
                    <w14:schemeClr w14:val="tx1"/>
                  </w14:solidFill>
                </w14:textFill>
              </w:rPr>
              <w:t>3</w:t>
            </w:r>
            <w:r>
              <w:rPr>
                <w:rFonts w:hint="eastAsia" w:ascii="宋体" w:hAnsi="宋体" w:eastAsia="宋体" w:cs="Times New Roman"/>
                <w:color w:val="000000" w:themeColor="text1"/>
                <w:kern w:val="0"/>
                <w:sz w:val="20"/>
                <w:szCs w:val="20"/>
                <w14:textFill>
                  <w14:solidFill>
                    <w14:schemeClr w14:val="tx1"/>
                  </w14:solidFill>
                </w14:textFill>
              </w:rPr>
              <w:t>01洗衣机</w:t>
            </w:r>
          </w:p>
        </w:tc>
        <w:tc>
          <w:tcPr>
            <w:tcW w:w="1915" w:type="dxa"/>
            <w:tcBorders>
              <w:top w:val="single" w:color="000000" w:sz="4" w:space="0"/>
              <w:left w:val="nil"/>
              <w:bottom w:val="single" w:color="000000" w:sz="4" w:space="0"/>
              <w:right w:val="single" w:color="000000" w:sz="4" w:space="0"/>
            </w:tcBorders>
          </w:tcPr>
          <w:p w14:paraId="3F015352">
            <w:pPr>
              <w:rPr>
                <w:rFonts w:ascii="Calibri" w:hAnsi="Calibri" w:eastAsia="宋体" w:cs="Times New Roman"/>
                <w:color w:val="000000" w:themeColor="text1"/>
                <w:sz w:val="22"/>
                <w14:textFill>
                  <w14:solidFill>
                    <w14:schemeClr w14:val="tx1"/>
                  </w14:solidFill>
                </w14:textFill>
              </w:rPr>
            </w:pPr>
          </w:p>
        </w:tc>
        <w:tc>
          <w:tcPr>
            <w:tcW w:w="3921" w:type="dxa"/>
            <w:tcBorders>
              <w:top w:val="single" w:color="000000" w:sz="4" w:space="0"/>
              <w:left w:val="nil"/>
              <w:bottom w:val="single" w:color="000000" w:sz="4" w:space="0"/>
              <w:right w:val="single" w:color="000000" w:sz="4" w:space="0"/>
            </w:tcBorders>
          </w:tcPr>
          <w:p w14:paraId="3526A0AB">
            <w:pPr>
              <w:spacing w:before="6"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《电动洗衣机能效水效</w:t>
            </w:r>
            <w:r>
              <w:rPr>
                <w:rFonts w:hint="eastAsia" w:ascii="宋体" w:hAnsi="宋体" w:eastAsia="宋体" w:cs="Times New Roman"/>
                <w:color w:val="000000" w:themeColor="text1"/>
                <w:spacing w:val="9"/>
                <w:kern w:val="0"/>
                <w:sz w:val="20"/>
                <w:szCs w:val="20"/>
                <w14:textFill>
                  <w14:solidFill>
                    <w14:schemeClr w14:val="tx1"/>
                  </w14:solidFill>
                </w14:textFill>
              </w:rPr>
              <w:t>限</w:t>
            </w:r>
            <w:r>
              <w:rPr>
                <w:rFonts w:hint="eastAsia" w:ascii="宋体" w:hAnsi="宋体" w:eastAsia="宋体" w:cs="Times New Roman"/>
                <w:color w:val="000000" w:themeColor="text1"/>
                <w:spacing w:val="12"/>
                <w:kern w:val="0"/>
                <w:sz w:val="20"/>
                <w:szCs w:val="20"/>
                <w14:textFill>
                  <w14:solidFill>
                    <w14:schemeClr w14:val="tx1"/>
                  </w14:solidFill>
                </w14:textFill>
              </w:rPr>
              <w:t>定值</w:t>
            </w:r>
            <w:r>
              <w:rPr>
                <w:rFonts w:hint="eastAsia" w:ascii="宋体" w:hAnsi="宋体" w:eastAsia="宋体" w:cs="Times New Roman"/>
                <w:color w:val="000000" w:themeColor="text1"/>
                <w:kern w:val="0"/>
                <w:sz w:val="20"/>
                <w:szCs w:val="20"/>
                <w14:textFill>
                  <w14:solidFill>
                    <w14:schemeClr w14:val="tx1"/>
                  </w14:solidFill>
                </w14:textFill>
              </w:rPr>
              <w:t>及等级》（</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1202</w:t>
            </w:r>
            <w:r>
              <w:rPr>
                <w:rFonts w:hint="eastAsia" w:ascii="宋体" w:hAnsi="宋体" w:eastAsia="宋体" w:cs="Times New Roman"/>
                <w:color w:val="000000" w:themeColor="text1"/>
                <w:kern w:val="0"/>
                <w:sz w:val="20"/>
                <w:szCs w:val="20"/>
                <w14:textFill>
                  <w14:solidFill>
                    <w14:schemeClr w14:val="tx1"/>
                  </w14:solidFill>
                </w14:textFill>
              </w:rPr>
              <w:t>1.</w:t>
            </w:r>
            <w:r>
              <w:rPr>
                <w:rFonts w:hint="eastAsia" w:ascii="宋体" w:hAnsi="宋体" w:eastAsia="宋体" w:cs="Times New Roman"/>
                <w:color w:val="000000" w:themeColor="text1"/>
                <w:spacing w:val="1"/>
                <w:kern w:val="0"/>
                <w:sz w:val="20"/>
                <w:szCs w:val="20"/>
                <w14:textFill>
                  <w14:solidFill>
                    <w14:schemeClr w14:val="tx1"/>
                  </w14:solidFill>
                </w14:textFill>
              </w:rPr>
              <w:t>4</w:t>
            </w:r>
            <w:r>
              <w:rPr>
                <w:rFonts w:hint="eastAsia" w:ascii="宋体" w:hAnsi="宋体" w:eastAsia="宋体" w:cs="Times New Roman"/>
                <w:color w:val="000000" w:themeColor="text1"/>
                <w:kern w:val="0"/>
                <w:sz w:val="20"/>
                <w:szCs w:val="20"/>
                <w14:textFill>
                  <w14:solidFill>
                    <w14:schemeClr w14:val="tx1"/>
                  </w14:solidFill>
                </w14:textFill>
              </w:rPr>
              <w:t>）</w:t>
            </w:r>
          </w:p>
        </w:tc>
      </w:tr>
    </w:tbl>
    <w:p w14:paraId="50AED51C">
      <w:pPr>
        <w:spacing w:before="37"/>
        <w:ind w:right="102"/>
        <w:rPr>
          <w:rFonts w:ascii="宋体" w:hAnsi="宋体" w:eastAsia="宋体" w:cs="宋体"/>
          <w:color w:val="000000" w:themeColor="text1"/>
          <w:sz w:val="20"/>
          <w:szCs w:val="20"/>
          <w14:textFill>
            <w14:solidFill>
              <w14:schemeClr w14:val="tx1"/>
            </w14:solidFill>
          </w14:textFill>
        </w:rPr>
        <w:sectPr>
          <w:pgSz w:w="11910" w:h="16840"/>
          <w:pgMar w:top="1340" w:right="990" w:bottom="280" w:left="1680" w:header="720" w:footer="720" w:gutter="0"/>
          <w:cols w:space="720" w:num="1"/>
        </w:sectPr>
      </w:pPr>
    </w:p>
    <w:p w14:paraId="78DCC0F5">
      <w:pPr>
        <w:rPr>
          <w:rFonts w:ascii="宋体" w:hAnsi="宋体" w:eastAsia="宋体" w:cs="Times New Roman"/>
          <w:color w:val="000000" w:themeColor="text1"/>
          <w:sz w:val="20"/>
          <w:szCs w:val="20"/>
          <w14:textFill>
            <w14:solidFill>
              <w14:schemeClr w14:val="tx1"/>
            </w14:solidFill>
          </w14:textFill>
        </w:rPr>
      </w:pPr>
    </w:p>
    <w:tbl>
      <w:tblPr>
        <w:tblStyle w:val="23"/>
        <w:tblW w:w="981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4360"/>
      </w:tblGrid>
      <w:tr w14:paraId="473B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574" w:type="dxa"/>
            <w:vMerge w:val="restart"/>
            <w:tcBorders>
              <w:top w:val="single" w:color="auto" w:sz="4" w:space="0"/>
              <w:left w:val="single" w:color="auto" w:sz="4" w:space="0"/>
              <w:bottom w:val="single" w:color="auto" w:sz="4" w:space="0"/>
              <w:right w:val="single" w:color="auto" w:sz="4" w:space="0"/>
            </w:tcBorders>
          </w:tcPr>
          <w:p w14:paraId="54456FD8">
            <w:pPr>
              <w:rPr>
                <w:rFonts w:ascii="Calibri" w:hAnsi="Calibri" w:eastAsia="宋体" w:cs="Times New Roman"/>
                <w:color w:val="000000" w:themeColor="text1"/>
                <w:sz w:val="22"/>
                <w14:textFill>
                  <w14:solidFill>
                    <w14:schemeClr w14:val="tx1"/>
                  </w14:solidFill>
                </w14:textFill>
              </w:rPr>
            </w:pPr>
          </w:p>
        </w:tc>
        <w:tc>
          <w:tcPr>
            <w:tcW w:w="1166" w:type="dxa"/>
            <w:vMerge w:val="restart"/>
            <w:tcBorders>
              <w:top w:val="single" w:color="auto" w:sz="4" w:space="0"/>
              <w:left w:val="nil"/>
              <w:bottom w:val="single" w:color="auto" w:sz="4" w:space="0"/>
              <w:right w:val="single" w:color="auto" w:sz="4" w:space="0"/>
            </w:tcBorders>
          </w:tcPr>
          <w:p w14:paraId="79310844">
            <w:pPr>
              <w:rPr>
                <w:rFonts w:ascii="Calibri" w:hAnsi="Calibri" w:eastAsia="宋体" w:cs="Times New Roman"/>
                <w:color w:val="000000" w:themeColor="text1"/>
                <w:sz w:val="22"/>
                <w14:textFill>
                  <w14:solidFill>
                    <w14:schemeClr w14:val="tx1"/>
                  </w14:solidFill>
                </w14:textFill>
              </w:rPr>
            </w:pPr>
          </w:p>
        </w:tc>
        <w:tc>
          <w:tcPr>
            <w:tcW w:w="1800" w:type="dxa"/>
            <w:vMerge w:val="restart"/>
            <w:tcBorders>
              <w:top w:val="single" w:color="auto" w:sz="4" w:space="0"/>
              <w:left w:val="nil"/>
              <w:bottom w:val="single" w:color="auto" w:sz="4" w:space="0"/>
              <w:right w:val="single" w:color="auto" w:sz="4" w:space="0"/>
            </w:tcBorders>
          </w:tcPr>
          <w:p w14:paraId="0092E094">
            <w:pPr>
              <w:jc w:val="left"/>
              <w:rPr>
                <w:rFonts w:ascii="宋体" w:hAnsi="宋体" w:eastAsia="宋体" w:cs="Times New Roman"/>
                <w:color w:val="000000" w:themeColor="text1"/>
                <w:kern w:val="0"/>
                <w:sz w:val="20"/>
                <w:szCs w:val="20"/>
                <w14:textFill>
                  <w14:solidFill>
                    <w14:schemeClr w14:val="tx1"/>
                  </w14:solidFill>
                </w14:textFill>
              </w:rPr>
            </w:pPr>
          </w:p>
          <w:p w14:paraId="7F85CE29">
            <w:pPr>
              <w:jc w:val="left"/>
              <w:rPr>
                <w:rFonts w:ascii="宋体" w:hAnsi="宋体" w:eastAsia="宋体" w:cs="Times New Roman"/>
                <w:color w:val="000000" w:themeColor="text1"/>
                <w:kern w:val="0"/>
                <w:sz w:val="20"/>
                <w:szCs w:val="20"/>
                <w14:textFill>
                  <w14:solidFill>
                    <w14:schemeClr w14:val="tx1"/>
                  </w14:solidFill>
                </w14:textFill>
              </w:rPr>
            </w:pPr>
          </w:p>
          <w:p w14:paraId="68338709">
            <w:pPr>
              <w:jc w:val="left"/>
              <w:rPr>
                <w:rFonts w:ascii="宋体" w:hAnsi="宋体" w:eastAsia="宋体" w:cs="Times New Roman"/>
                <w:color w:val="000000" w:themeColor="text1"/>
                <w:kern w:val="0"/>
                <w:sz w:val="20"/>
                <w:szCs w:val="20"/>
                <w14:textFill>
                  <w14:solidFill>
                    <w14:schemeClr w14:val="tx1"/>
                  </w14:solidFill>
                </w14:textFill>
              </w:rPr>
            </w:pPr>
          </w:p>
          <w:p w14:paraId="0C639CA9">
            <w:pPr>
              <w:jc w:val="left"/>
              <w:rPr>
                <w:rFonts w:ascii="宋体" w:hAnsi="宋体" w:eastAsia="宋体" w:cs="Times New Roman"/>
                <w:color w:val="000000" w:themeColor="text1"/>
                <w:kern w:val="0"/>
                <w:sz w:val="20"/>
                <w:szCs w:val="20"/>
                <w14:textFill>
                  <w14:solidFill>
                    <w14:schemeClr w14:val="tx1"/>
                  </w14:solidFill>
                </w14:textFill>
              </w:rPr>
            </w:pPr>
          </w:p>
          <w:p w14:paraId="4BB52DF3">
            <w:pPr>
              <w:jc w:val="left"/>
              <w:rPr>
                <w:rFonts w:ascii="宋体" w:hAnsi="宋体" w:eastAsia="宋体" w:cs="Times New Roman"/>
                <w:color w:val="000000" w:themeColor="text1"/>
                <w:kern w:val="0"/>
                <w:sz w:val="20"/>
                <w:szCs w:val="20"/>
                <w14:textFill>
                  <w14:solidFill>
                    <w14:schemeClr w14:val="tx1"/>
                  </w14:solidFill>
                </w14:textFill>
              </w:rPr>
            </w:pPr>
          </w:p>
          <w:p w14:paraId="21BF42DD">
            <w:pPr>
              <w:spacing w:before="161"/>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06</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808热水器</w:t>
            </w:r>
          </w:p>
        </w:tc>
        <w:tc>
          <w:tcPr>
            <w:tcW w:w="1915" w:type="dxa"/>
            <w:tcBorders>
              <w:top w:val="single" w:color="auto" w:sz="4" w:space="0"/>
              <w:left w:val="nil"/>
              <w:bottom w:val="single" w:color="auto" w:sz="4" w:space="0"/>
              <w:right w:val="single" w:color="auto" w:sz="4" w:space="0"/>
            </w:tcBorders>
          </w:tcPr>
          <w:p w14:paraId="33A8EE6E">
            <w:pPr>
              <w:spacing w:before="12"/>
              <w:jc w:val="left"/>
              <w:rPr>
                <w:rFonts w:ascii="宋体" w:hAnsi="宋体" w:eastAsia="宋体" w:cs="Times New Roman"/>
                <w:color w:val="000000" w:themeColor="text1"/>
                <w:kern w:val="0"/>
                <w:sz w:val="15"/>
                <w:szCs w:val="15"/>
                <w14:textFill>
                  <w14:solidFill>
                    <w14:schemeClr w14:val="tx1"/>
                  </w14:solidFill>
                </w14:textFill>
              </w:rPr>
            </w:pPr>
          </w:p>
          <w:p w14:paraId="27034F85">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★电热</w:t>
            </w:r>
            <w:r>
              <w:rPr>
                <w:rFonts w:hint="eastAsia" w:ascii="宋体" w:hAnsi="宋体" w:eastAsia="宋体" w:cs="Times New Roman"/>
                <w:color w:val="000000" w:themeColor="text1"/>
                <w:spacing w:val="2"/>
                <w:kern w:val="0"/>
                <w:sz w:val="20"/>
                <w:szCs w:val="20"/>
                <w14:textFill>
                  <w14:solidFill>
                    <w14:schemeClr w14:val="tx1"/>
                  </w14:solidFill>
                </w14:textFill>
              </w:rPr>
              <w:t>水</w:t>
            </w:r>
            <w:r>
              <w:rPr>
                <w:rFonts w:hint="eastAsia" w:ascii="宋体" w:hAnsi="宋体" w:eastAsia="宋体" w:cs="Times New Roman"/>
                <w:color w:val="000000" w:themeColor="text1"/>
                <w:kern w:val="0"/>
                <w:sz w:val="20"/>
                <w:szCs w:val="20"/>
                <w14:textFill>
                  <w14:solidFill>
                    <w14:schemeClr w14:val="tx1"/>
                  </w14:solidFill>
                </w14:textFill>
              </w:rPr>
              <w:t>器</w:t>
            </w:r>
          </w:p>
        </w:tc>
        <w:tc>
          <w:tcPr>
            <w:tcW w:w="4360" w:type="dxa"/>
            <w:tcBorders>
              <w:top w:val="single" w:color="auto" w:sz="4" w:space="0"/>
              <w:left w:val="nil"/>
              <w:bottom w:val="single" w:color="auto" w:sz="4" w:space="0"/>
              <w:right w:val="single" w:color="auto" w:sz="4" w:space="0"/>
            </w:tcBorders>
          </w:tcPr>
          <w:p w14:paraId="4CEA3592">
            <w:pPr>
              <w:spacing w:before="52"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《储水式电热水器能效</w:t>
            </w:r>
            <w:r>
              <w:rPr>
                <w:rFonts w:hint="eastAsia" w:ascii="宋体" w:hAnsi="宋体" w:eastAsia="宋体" w:cs="Times New Roman"/>
                <w:color w:val="000000" w:themeColor="text1"/>
                <w:spacing w:val="9"/>
                <w:kern w:val="0"/>
                <w:sz w:val="20"/>
                <w:szCs w:val="20"/>
                <w14:textFill>
                  <w14:solidFill>
                    <w14:schemeClr w14:val="tx1"/>
                  </w14:solidFill>
                </w14:textFill>
              </w:rPr>
              <w:t>限</w:t>
            </w:r>
            <w:r>
              <w:rPr>
                <w:rFonts w:hint="eastAsia" w:ascii="宋体" w:hAnsi="宋体" w:eastAsia="宋体" w:cs="Times New Roman"/>
                <w:color w:val="000000" w:themeColor="text1"/>
                <w:spacing w:val="12"/>
                <w:kern w:val="0"/>
                <w:sz w:val="20"/>
                <w:szCs w:val="20"/>
                <w14:textFill>
                  <w14:solidFill>
                    <w14:schemeClr w14:val="tx1"/>
                  </w14:solidFill>
                </w14:textFill>
              </w:rPr>
              <w:t>定值</w:t>
            </w:r>
            <w:r>
              <w:rPr>
                <w:rFonts w:hint="eastAsia" w:ascii="宋体" w:hAnsi="宋体" w:eastAsia="宋体" w:cs="Times New Roman"/>
                <w:color w:val="000000" w:themeColor="text1"/>
                <w:kern w:val="0"/>
                <w:sz w:val="20"/>
                <w:szCs w:val="20"/>
                <w14:textFill>
                  <w14:solidFill>
                    <w14:schemeClr w14:val="tx1"/>
                  </w14:solidFill>
                </w14:textFill>
              </w:rPr>
              <w:t>及能效等</w:t>
            </w:r>
            <w:r>
              <w:rPr>
                <w:rFonts w:hint="eastAsia" w:ascii="宋体" w:hAnsi="宋体" w:eastAsia="宋体" w:cs="Times New Roman"/>
                <w:color w:val="000000" w:themeColor="text1"/>
                <w:spacing w:val="2"/>
                <w:kern w:val="0"/>
                <w:sz w:val="20"/>
                <w:szCs w:val="20"/>
                <w14:textFill>
                  <w14:solidFill>
                    <w14:schemeClr w14:val="tx1"/>
                  </w14:solidFill>
                </w14:textFill>
              </w:rPr>
              <w:t>级</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kern w:val="0"/>
                <w:sz w:val="20"/>
                <w:szCs w:val="20"/>
                <w14:textFill>
                  <w14:solidFill>
                    <w14:schemeClr w14:val="tx1"/>
                  </w14:solidFill>
                </w14:textFill>
              </w:rPr>
              <w:tab/>
            </w:r>
            <w:r>
              <w:rPr>
                <w:rFonts w:hint="eastAsia" w:ascii="宋体" w:hAnsi="宋体" w:eastAsia="宋体" w:cs="Times New Roman"/>
                <w:color w:val="000000" w:themeColor="text1"/>
                <w:spacing w:val="1"/>
                <w:kern w:val="0"/>
                <w:sz w:val="20"/>
                <w:szCs w:val="20"/>
                <w14:textFill>
                  <w14:solidFill>
                    <w14:schemeClr w14:val="tx1"/>
                  </w14:solidFill>
                </w14:textFill>
              </w:rPr>
              <w:t>21</w:t>
            </w:r>
            <w:r>
              <w:rPr>
                <w:rFonts w:hint="eastAsia" w:ascii="宋体" w:hAnsi="宋体" w:eastAsia="宋体" w:cs="Times New Roman"/>
                <w:color w:val="000000" w:themeColor="text1"/>
                <w:kern w:val="0"/>
                <w:sz w:val="20"/>
                <w:szCs w:val="20"/>
                <w14:textFill>
                  <w14:solidFill>
                    <w14:schemeClr w14:val="tx1"/>
                  </w14:solidFill>
                </w14:textFill>
              </w:rPr>
              <w:t>51</w:t>
            </w:r>
            <w:r>
              <w:rPr>
                <w:rFonts w:hint="eastAsia" w:ascii="宋体" w:hAnsi="宋体" w:eastAsia="宋体" w:cs="Times New Roman"/>
                <w:color w:val="000000" w:themeColor="text1"/>
                <w:spacing w:val="1"/>
                <w:kern w:val="0"/>
                <w:sz w:val="20"/>
                <w:szCs w:val="20"/>
                <w14:textFill>
                  <w14:solidFill>
                    <w14:schemeClr w14:val="tx1"/>
                  </w14:solidFill>
                </w14:textFill>
              </w:rPr>
              <w:t>9</w:t>
            </w:r>
            <w:r>
              <w:rPr>
                <w:rFonts w:hint="eastAsia" w:ascii="宋体" w:hAnsi="宋体" w:eastAsia="宋体" w:cs="Times New Roman"/>
                <w:color w:val="000000" w:themeColor="text1"/>
                <w:kern w:val="0"/>
                <w:sz w:val="20"/>
                <w:szCs w:val="20"/>
                <w14:textFill>
                  <w14:solidFill>
                    <w14:schemeClr w14:val="tx1"/>
                  </w14:solidFill>
                </w14:textFill>
              </w:rPr>
              <w:t>）</w:t>
            </w:r>
          </w:p>
        </w:tc>
      </w:tr>
      <w:tr w14:paraId="7D7B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412BC1AA">
            <w:pPr>
              <w:widowControl/>
              <w:jc w:val="left"/>
              <w:rPr>
                <w:rFonts w:ascii="Calibri" w:hAnsi="Calibri" w:eastAsia="宋体" w:cs="Times New Roman"/>
                <w:color w:val="000000" w:themeColor="text1"/>
                <w:sz w:val="22"/>
                <w14:textFill>
                  <w14:solidFill>
                    <w14:schemeClr w14:val="tx1"/>
                  </w14:solidFill>
                </w14:textFill>
              </w:rPr>
            </w:pPr>
          </w:p>
        </w:tc>
        <w:tc>
          <w:tcPr>
            <w:tcW w:w="1166" w:type="dxa"/>
            <w:vMerge w:val="continue"/>
            <w:tcBorders>
              <w:top w:val="single" w:color="auto" w:sz="4" w:space="0"/>
              <w:left w:val="nil"/>
              <w:bottom w:val="single" w:color="auto" w:sz="4" w:space="0"/>
              <w:right w:val="single" w:color="auto" w:sz="4" w:space="0"/>
            </w:tcBorders>
            <w:vAlign w:val="center"/>
          </w:tcPr>
          <w:p w14:paraId="4338F3B2">
            <w:pPr>
              <w:widowControl/>
              <w:jc w:val="left"/>
              <w:rPr>
                <w:rFonts w:ascii="Calibri" w:hAnsi="Calibri" w:eastAsia="宋体" w:cs="Times New Roman"/>
                <w:color w:val="000000" w:themeColor="text1"/>
                <w:sz w:val="22"/>
                <w14:textFill>
                  <w14:solidFill>
                    <w14:schemeClr w14:val="tx1"/>
                  </w14:solidFill>
                </w14:textFill>
              </w:rPr>
            </w:pPr>
          </w:p>
        </w:tc>
        <w:tc>
          <w:tcPr>
            <w:tcW w:w="1800" w:type="dxa"/>
            <w:vMerge w:val="continue"/>
            <w:tcBorders>
              <w:top w:val="single" w:color="auto" w:sz="4" w:space="0"/>
              <w:left w:val="nil"/>
              <w:bottom w:val="single" w:color="auto" w:sz="4" w:space="0"/>
              <w:right w:val="single" w:color="auto" w:sz="4" w:space="0"/>
            </w:tcBorders>
            <w:vAlign w:val="center"/>
          </w:tcPr>
          <w:p w14:paraId="58868990">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tcBorders>
              <w:top w:val="single" w:color="auto" w:sz="4" w:space="0"/>
              <w:left w:val="nil"/>
              <w:bottom w:val="single" w:color="auto" w:sz="4" w:space="0"/>
              <w:right w:val="single" w:color="auto" w:sz="4" w:space="0"/>
            </w:tcBorders>
          </w:tcPr>
          <w:p w14:paraId="5F1DCBD0">
            <w:pPr>
              <w:spacing w:before="2"/>
              <w:jc w:val="left"/>
              <w:rPr>
                <w:rFonts w:ascii="宋体" w:hAnsi="宋体" w:eastAsia="宋体" w:cs="Times New Roman"/>
                <w:color w:val="000000" w:themeColor="text1"/>
                <w:kern w:val="0"/>
                <w:sz w:val="24"/>
                <w:szCs w:val="24"/>
                <w14:textFill>
                  <w14:solidFill>
                    <w14:schemeClr w14:val="tx1"/>
                  </w14:solidFill>
                </w14:textFill>
              </w:rPr>
            </w:pPr>
          </w:p>
          <w:p w14:paraId="58AF5F1B">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燃气热</w:t>
            </w:r>
            <w:r>
              <w:rPr>
                <w:rFonts w:hint="eastAsia" w:ascii="宋体" w:hAnsi="宋体" w:eastAsia="宋体" w:cs="Times New Roman"/>
                <w:color w:val="000000" w:themeColor="text1"/>
                <w:spacing w:val="2"/>
                <w:kern w:val="0"/>
                <w:sz w:val="20"/>
                <w:szCs w:val="20"/>
                <w14:textFill>
                  <w14:solidFill>
                    <w14:schemeClr w14:val="tx1"/>
                  </w14:solidFill>
                </w14:textFill>
              </w:rPr>
              <w:t>水</w:t>
            </w:r>
            <w:r>
              <w:rPr>
                <w:rFonts w:hint="eastAsia" w:ascii="宋体" w:hAnsi="宋体" w:eastAsia="宋体" w:cs="Times New Roman"/>
                <w:color w:val="000000" w:themeColor="text1"/>
                <w:kern w:val="0"/>
                <w:sz w:val="20"/>
                <w:szCs w:val="20"/>
                <w14:textFill>
                  <w14:solidFill>
                    <w14:schemeClr w14:val="tx1"/>
                  </w14:solidFill>
                </w14:textFill>
              </w:rPr>
              <w:t>器</w:t>
            </w:r>
          </w:p>
        </w:tc>
        <w:tc>
          <w:tcPr>
            <w:tcW w:w="4360" w:type="dxa"/>
            <w:tcBorders>
              <w:top w:val="single" w:color="auto" w:sz="4" w:space="0"/>
              <w:left w:val="nil"/>
              <w:bottom w:val="single" w:color="auto" w:sz="4" w:space="0"/>
              <w:right w:val="single" w:color="auto" w:sz="4" w:space="0"/>
            </w:tcBorders>
          </w:tcPr>
          <w:p w14:paraId="43D9140C">
            <w:pPr>
              <w:spacing w:before="4"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《家用燃气快速热水器</w:t>
            </w:r>
            <w:r>
              <w:rPr>
                <w:rFonts w:hint="eastAsia" w:ascii="宋体" w:hAnsi="宋体" w:eastAsia="宋体" w:cs="Times New Roman"/>
                <w:color w:val="000000" w:themeColor="text1"/>
                <w:spacing w:val="9"/>
                <w:kern w:val="0"/>
                <w:sz w:val="20"/>
                <w:szCs w:val="20"/>
                <w14:textFill>
                  <w14:solidFill>
                    <w14:schemeClr w14:val="tx1"/>
                  </w14:solidFill>
                </w14:textFill>
              </w:rPr>
              <w:t>和</w:t>
            </w:r>
            <w:r>
              <w:rPr>
                <w:rFonts w:hint="eastAsia" w:ascii="宋体" w:hAnsi="宋体" w:eastAsia="宋体" w:cs="Times New Roman"/>
                <w:color w:val="000000" w:themeColor="text1"/>
                <w:spacing w:val="12"/>
                <w:kern w:val="0"/>
                <w:sz w:val="20"/>
                <w:szCs w:val="20"/>
                <w14:textFill>
                  <w14:solidFill>
                    <w14:schemeClr w14:val="tx1"/>
                  </w14:solidFill>
                </w14:textFill>
              </w:rPr>
              <w:t>燃气</w:t>
            </w:r>
            <w:r>
              <w:rPr>
                <w:rFonts w:hint="eastAsia" w:ascii="宋体" w:hAnsi="宋体" w:eastAsia="宋体" w:cs="Times New Roman"/>
                <w:color w:val="000000" w:themeColor="text1"/>
                <w:kern w:val="0"/>
                <w:sz w:val="20"/>
                <w:szCs w:val="20"/>
                <w14:textFill>
                  <w14:solidFill>
                    <w14:schemeClr w14:val="tx1"/>
                  </w14:solidFill>
                </w14:textFill>
              </w:rPr>
              <w:t>采暖热水</w:t>
            </w:r>
            <w:r>
              <w:rPr>
                <w:rFonts w:hint="eastAsia" w:ascii="宋体" w:hAnsi="宋体" w:eastAsia="宋体" w:cs="Times New Roman"/>
                <w:color w:val="000000" w:themeColor="text1"/>
                <w:spacing w:val="2"/>
                <w:kern w:val="0"/>
                <w:sz w:val="20"/>
                <w:szCs w:val="20"/>
                <w14:textFill>
                  <w14:solidFill>
                    <w14:schemeClr w14:val="tx1"/>
                  </w14:solidFill>
                </w14:textFill>
              </w:rPr>
              <w:t>炉</w:t>
            </w:r>
            <w:r>
              <w:rPr>
                <w:rFonts w:hint="eastAsia" w:ascii="宋体" w:hAnsi="宋体" w:eastAsia="宋体" w:cs="Times New Roman"/>
                <w:color w:val="000000" w:themeColor="text1"/>
                <w:kern w:val="0"/>
                <w:sz w:val="20"/>
                <w:szCs w:val="20"/>
                <w14:textFill>
                  <w14:solidFill>
                    <w14:schemeClr w14:val="tx1"/>
                  </w14:solidFill>
                </w14:textFill>
              </w:rPr>
              <w:t>能效</w:t>
            </w:r>
            <w:r>
              <w:rPr>
                <w:rFonts w:hint="eastAsia" w:ascii="宋体" w:hAnsi="宋体" w:eastAsia="宋体" w:cs="Times New Roman"/>
                <w:color w:val="000000" w:themeColor="text1"/>
                <w:spacing w:val="2"/>
                <w:kern w:val="0"/>
                <w:sz w:val="20"/>
                <w:szCs w:val="20"/>
                <w14:textFill>
                  <w14:solidFill>
                    <w14:schemeClr w14:val="tx1"/>
                  </w14:solidFill>
                </w14:textFill>
              </w:rPr>
              <w:t>限</w:t>
            </w:r>
            <w:r>
              <w:rPr>
                <w:rFonts w:hint="eastAsia" w:ascii="宋体" w:hAnsi="宋体" w:eastAsia="宋体" w:cs="Times New Roman"/>
                <w:color w:val="000000" w:themeColor="text1"/>
                <w:kern w:val="0"/>
                <w:sz w:val="20"/>
                <w:szCs w:val="20"/>
                <w14:textFill>
                  <w14:solidFill>
                    <w14:schemeClr w14:val="tx1"/>
                  </w14:solidFill>
                </w14:textFill>
              </w:rPr>
              <w:t>定值</w:t>
            </w:r>
            <w:r>
              <w:rPr>
                <w:rFonts w:hint="eastAsia" w:ascii="宋体" w:hAnsi="宋体" w:eastAsia="宋体" w:cs="Times New Roman"/>
                <w:color w:val="000000" w:themeColor="text1"/>
                <w:spacing w:val="2"/>
                <w:kern w:val="0"/>
                <w:sz w:val="20"/>
                <w:szCs w:val="20"/>
                <w14:textFill>
                  <w14:solidFill>
                    <w14:schemeClr w14:val="tx1"/>
                  </w14:solidFill>
                </w14:textFill>
              </w:rPr>
              <w:t>及</w:t>
            </w:r>
            <w:r>
              <w:rPr>
                <w:rFonts w:hint="eastAsia" w:ascii="宋体" w:hAnsi="宋体" w:eastAsia="宋体" w:cs="Times New Roman"/>
                <w:color w:val="000000" w:themeColor="text1"/>
                <w:kern w:val="0"/>
                <w:sz w:val="20"/>
                <w:szCs w:val="20"/>
                <w14:textFill>
                  <w14:solidFill>
                    <w14:schemeClr w14:val="tx1"/>
                  </w14:solidFill>
                </w14:textFill>
              </w:rPr>
              <w:t>能</w:t>
            </w:r>
            <w:r>
              <w:rPr>
                <w:rFonts w:hint="eastAsia" w:ascii="宋体" w:hAnsi="宋体" w:eastAsia="宋体" w:cs="Times New Roman"/>
                <w:color w:val="000000" w:themeColor="text1"/>
                <w:spacing w:val="2"/>
                <w:kern w:val="0"/>
                <w:sz w:val="20"/>
                <w:szCs w:val="20"/>
                <w14:textFill>
                  <w14:solidFill>
                    <w14:schemeClr w14:val="tx1"/>
                  </w14:solidFill>
                </w14:textFill>
              </w:rPr>
              <w:t>效</w:t>
            </w:r>
            <w:r>
              <w:rPr>
                <w:rFonts w:hint="eastAsia" w:ascii="宋体" w:hAnsi="宋体" w:eastAsia="宋体" w:cs="Times New Roman"/>
                <w:color w:val="000000" w:themeColor="text1"/>
                <w:kern w:val="0"/>
                <w:sz w:val="20"/>
                <w:szCs w:val="20"/>
                <w14:textFill>
                  <w14:solidFill>
                    <w14:schemeClr w14:val="tx1"/>
                  </w14:solidFill>
                </w14:textFill>
              </w:rPr>
              <w:t>等级》</w:t>
            </w:r>
          </w:p>
          <w:p w14:paraId="755020D4">
            <w:pPr>
              <w:spacing w:before="12"/>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w:t>
            </w:r>
            <w:r>
              <w:rPr>
                <w:rFonts w:hint="eastAsia" w:ascii="宋体" w:hAnsi="宋体" w:eastAsia="宋体" w:cs="Times New Roman"/>
                <w:color w:val="000000" w:themeColor="text1"/>
                <w:kern w:val="0"/>
                <w:sz w:val="20"/>
                <w:szCs w:val="20"/>
                <w14:textFill>
                  <w14:solidFill>
                    <w14:schemeClr w14:val="tx1"/>
                  </w14:solidFill>
                </w14:textFill>
              </w:rPr>
              <w:t>06</w:t>
            </w:r>
            <w:r>
              <w:rPr>
                <w:rFonts w:hint="eastAsia" w:ascii="宋体" w:hAnsi="宋体" w:eastAsia="宋体" w:cs="Times New Roman"/>
                <w:color w:val="000000" w:themeColor="text1"/>
                <w:spacing w:val="1"/>
                <w:kern w:val="0"/>
                <w:sz w:val="20"/>
                <w:szCs w:val="20"/>
                <w14:textFill>
                  <w14:solidFill>
                    <w14:schemeClr w14:val="tx1"/>
                  </w14:solidFill>
                </w14:textFill>
              </w:rPr>
              <w:t>65</w:t>
            </w:r>
            <w:r>
              <w:rPr>
                <w:rFonts w:hint="eastAsia" w:ascii="宋体" w:hAnsi="宋体" w:eastAsia="宋体" w:cs="Times New Roman"/>
                <w:color w:val="000000" w:themeColor="text1"/>
                <w:kern w:val="0"/>
                <w:sz w:val="20"/>
                <w:szCs w:val="20"/>
                <w14:textFill>
                  <w14:solidFill>
                    <w14:schemeClr w14:val="tx1"/>
                  </w14:solidFill>
                </w14:textFill>
              </w:rPr>
              <w:t>）</w:t>
            </w:r>
          </w:p>
        </w:tc>
      </w:tr>
      <w:tr w14:paraId="664A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665269CE">
            <w:pPr>
              <w:widowControl/>
              <w:jc w:val="left"/>
              <w:rPr>
                <w:rFonts w:ascii="Calibri" w:hAnsi="Calibri" w:eastAsia="宋体" w:cs="Times New Roman"/>
                <w:color w:val="000000" w:themeColor="text1"/>
                <w:sz w:val="22"/>
                <w14:textFill>
                  <w14:solidFill>
                    <w14:schemeClr w14:val="tx1"/>
                  </w14:solidFill>
                </w14:textFill>
              </w:rPr>
            </w:pPr>
          </w:p>
        </w:tc>
        <w:tc>
          <w:tcPr>
            <w:tcW w:w="1166" w:type="dxa"/>
            <w:vMerge w:val="continue"/>
            <w:tcBorders>
              <w:top w:val="single" w:color="auto" w:sz="4" w:space="0"/>
              <w:left w:val="nil"/>
              <w:bottom w:val="single" w:color="auto" w:sz="4" w:space="0"/>
              <w:right w:val="single" w:color="auto" w:sz="4" w:space="0"/>
            </w:tcBorders>
            <w:vAlign w:val="center"/>
          </w:tcPr>
          <w:p w14:paraId="479115E7">
            <w:pPr>
              <w:widowControl/>
              <w:jc w:val="left"/>
              <w:rPr>
                <w:rFonts w:ascii="Calibri" w:hAnsi="Calibri" w:eastAsia="宋体" w:cs="Times New Roman"/>
                <w:color w:val="000000" w:themeColor="text1"/>
                <w:sz w:val="22"/>
                <w14:textFill>
                  <w14:solidFill>
                    <w14:schemeClr w14:val="tx1"/>
                  </w14:solidFill>
                </w14:textFill>
              </w:rPr>
            </w:pPr>
          </w:p>
        </w:tc>
        <w:tc>
          <w:tcPr>
            <w:tcW w:w="1800" w:type="dxa"/>
            <w:vMerge w:val="continue"/>
            <w:tcBorders>
              <w:top w:val="single" w:color="auto" w:sz="4" w:space="0"/>
              <w:left w:val="nil"/>
              <w:bottom w:val="single" w:color="auto" w:sz="4" w:space="0"/>
              <w:right w:val="single" w:color="auto" w:sz="4" w:space="0"/>
            </w:tcBorders>
            <w:vAlign w:val="center"/>
          </w:tcPr>
          <w:p w14:paraId="728136E5">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tcBorders>
              <w:top w:val="single" w:color="auto" w:sz="4" w:space="0"/>
              <w:left w:val="nil"/>
              <w:bottom w:val="single" w:color="auto" w:sz="4" w:space="0"/>
              <w:right w:val="single" w:color="auto" w:sz="4" w:space="0"/>
            </w:tcBorders>
          </w:tcPr>
          <w:p w14:paraId="4FA874CA">
            <w:pPr>
              <w:jc w:val="left"/>
              <w:rPr>
                <w:rFonts w:ascii="宋体" w:hAnsi="宋体" w:eastAsia="宋体" w:cs="Times New Roman"/>
                <w:color w:val="000000" w:themeColor="text1"/>
                <w:kern w:val="0"/>
                <w:sz w:val="19"/>
                <w:szCs w:val="19"/>
                <w14:textFill>
                  <w14:solidFill>
                    <w14:schemeClr w14:val="tx1"/>
                  </w14:solidFill>
                </w14:textFill>
              </w:rPr>
            </w:pPr>
          </w:p>
          <w:p w14:paraId="29F13FA8">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热泵热</w:t>
            </w:r>
            <w:r>
              <w:rPr>
                <w:rFonts w:hint="eastAsia" w:ascii="宋体" w:hAnsi="宋体" w:eastAsia="宋体" w:cs="Times New Roman"/>
                <w:color w:val="000000" w:themeColor="text1"/>
                <w:spacing w:val="2"/>
                <w:kern w:val="0"/>
                <w:sz w:val="20"/>
                <w:szCs w:val="20"/>
                <w14:textFill>
                  <w14:solidFill>
                    <w14:schemeClr w14:val="tx1"/>
                  </w14:solidFill>
                </w14:textFill>
              </w:rPr>
              <w:t>水</w:t>
            </w:r>
            <w:r>
              <w:rPr>
                <w:rFonts w:hint="eastAsia" w:ascii="宋体" w:hAnsi="宋体" w:eastAsia="宋体" w:cs="Times New Roman"/>
                <w:color w:val="000000" w:themeColor="text1"/>
                <w:kern w:val="0"/>
                <w:sz w:val="20"/>
                <w:szCs w:val="20"/>
                <w14:textFill>
                  <w14:solidFill>
                    <w14:schemeClr w14:val="tx1"/>
                  </w14:solidFill>
                </w14:textFill>
              </w:rPr>
              <w:t>器</w:t>
            </w:r>
          </w:p>
        </w:tc>
        <w:tc>
          <w:tcPr>
            <w:tcW w:w="4360" w:type="dxa"/>
            <w:tcBorders>
              <w:top w:val="single" w:color="auto" w:sz="4" w:space="0"/>
              <w:left w:val="nil"/>
              <w:bottom w:val="single" w:color="auto" w:sz="4" w:space="0"/>
              <w:right w:val="single" w:color="auto" w:sz="4" w:space="0"/>
            </w:tcBorders>
          </w:tcPr>
          <w:p w14:paraId="78D3E640">
            <w:pPr>
              <w:spacing w:before="93" w:line="280" w:lineRule="auto"/>
              <w:ind w:left="7" w:righ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《热泵</w:t>
            </w:r>
            <w:r>
              <w:rPr>
                <w:rFonts w:hint="eastAsia" w:ascii="宋体" w:hAnsi="宋体" w:eastAsia="宋体" w:cs="Times New Roman"/>
                <w:color w:val="000000" w:themeColor="text1"/>
                <w:spacing w:val="2"/>
                <w:kern w:val="0"/>
                <w:sz w:val="20"/>
                <w:szCs w:val="20"/>
                <w14:textFill>
                  <w14:solidFill>
                    <w14:schemeClr w14:val="tx1"/>
                  </w14:solidFill>
                </w14:textFill>
              </w:rPr>
              <w:t>热</w:t>
            </w:r>
            <w:r>
              <w:rPr>
                <w:rFonts w:hint="eastAsia" w:ascii="宋体" w:hAnsi="宋体" w:eastAsia="宋体" w:cs="Times New Roman"/>
                <w:color w:val="000000" w:themeColor="text1"/>
                <w:kern w:val="0"/>
                <w:sz w:val="20"/>
                <w:szCs w:val="20"/>
                <w14:textFill>
                  <w14:solidFill>
                    <w14:schemeClr w14:val="tx1"/>
                  </w14:solidFill>
                </w14:textFill>
              </w:rPr>
              <w:t>水</w:t>
            </w:r>
            <w:r>
              <w:rPr>
                <w:rFonts w:hint="eastAsia" w:ascii="宋体" w:hAnsi="宋体" w:eastAsia="宋体" w:cs="Times New Roman"/>
                <w:color w:val="000000" w:themeColor="text1"/>
                <w:spacing w:val="-27"/>
                <w:kern w:val="0"/>
                <w:sz w:val="20"/>
                <w:szCs w:val="20"/>
                <w14:textFill>
                  <w14:solidFill>
                    <w14:schemeClr w14:val="tx1"/>
                  </w14:solidFill>
                </w14:textFill>
              </w:rPr>
              <w:t>机</w:t>
            </w:r>
            <w:r>
              <w:rPr>
                <w:rFonts w:hint="eastAsia" w:ascii="宋体" w:hAnsi="宋体" w:eastAsia="宋体" w:cs="Times New Roman"/>
                <w:color w:val="000000" w:themeColor="text1"/>
                <w:kern w:val="0"/>
                <w:sz w:val="20"/>
                <w:szCs w:val="20"/>
                <w14:textFill>
                  <w14:solidFill>
                    <w14:schemeClr w14:val="tx1"/>
                  </w14:solidFill>
                </w14:textFill>
              </w:rPr>
              <w:t>（器</w:t>
            </w:r>
            <w:r>
              <w:rPr>
                <w:rFonts w:hint="eastAsia" w:ascii="宋体" w:hAnsi="宋体" w:eastAsia="宋体" w:cs="Times New Roman"/>
                <w:color w:val="000000" w:themeColor="text1"/>
                <w:spacing w:val="-27"/>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能效</w:t>
            </w:r>
            <w:r>
              <w:rPr>
                <w:rFonts w:hint="eastAsia" w:ascii="宋体" w:hAnsi="宋体" w:eastAsia="宋体" w:cs="Times New Roman"/>
                <w:color w:val="000000" w:themeColor="text1"/>
                <w:spacing w:val="2"/>
                <w:kern w:val="0"/>
                <w:sz w:val="20"/>
                <w:szCs w:val="20"/>
                <w14:textFill>
                  <w14:solidFill>
                    <w14:schemeClr w14:val="tx1"/>
                  </w14:solidFill>
                </w14:textFill>
              </w:rPr>
              <w:t>限</w:t>
            </w:r>
            <w:r>
              <w:rPr>
                <w:rFonts w:hint="eastAsia" w:ascii="宋体" w:hAnsi="宋体" w:eastAsia="宋体" w:cs="Times New Roman"/>
                <w:color w:val="000000" w:themeColor="text1"/>
                <w:kern w:val="0"/>
                <w:sz w:val="20"/>
                <w:szCs w:val="20"/>
                <w14:textFill>
                  <w14:solidFill>
                    <w14:schemeClr w14:val="tx1"/>
                  </w14:solidFill>
                </w14:textFill>
              </w:rPr>
              <w:t>定值及能效等</w:t>
            </w:r>
            <w:r>
              <w:rPr>
                <w:rFonts w:hint="eastAsia" w:ascii="宋体" w:hAnsi="宋体" w:eastAsia="宋体" w:cs="Times New Roman"/>
                <w:color w:val="000000" w:themeColor="text1"/>
                <w:spacing w:val="2"/>
                <w:kern w:val="0"/>
                <w:sz w:val="20"/>
                <w:szCs w:val="20"/>
                <w14:textFill>
                  <w14:solidFill>
                    <w14:schemeClr w14:val="tx1"/>
                  </w14:solidFill>
                </w14:textFill>
              </w:rPr>
              <w:t>级</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295</w:t>
            </w:r>
            <w:r>
              <w:rPr>
                <w:rFonts w:hint="eastAsia" w:ascii="宋体" w:hAnsi="宋体" w:eastAsia="宋体" w:cs="Times New Roman"/>
                <w:color w:val="000000" w:themeColor="text1"/>
                <w:kern w:val="0"/>
                <w:sz w:val="20"/>
                <w:szCs w:val="20"/>
                <w14:textFill>
                  <w14:solidFill>
                    <w14:schemeClr w14:val="tx1"/>
                  </w14:solidFill>
                </w14:textFill>
              </w:rPr>
              <w:t>4</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w:t>
            </w:r>
          </w:p>
        </w:tc>
      </w:tr>
      <w:tr w14:paraId="0CA6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0A8ACDE3">
            <w:pPr>
              <w:widowControl/>
              <w:jc w:val="left"/>
              <w:rPr>
                <w:rFonts w:ascii="Calibri" w:hAnsi="Calibri" w:eastAsia="宋体" w:cs="Times New Roman"/>
                <w:color w:val="000000" w:themeColor="text1"/>
                <w:sz w:val="22"/>
                <w14:textFill>
                  <w14:solidFill>
                    <w14:schemeClr w14:val="tx1"/>
                  </w14:solidFill>
                </w14:textFill>
              </w:rPr>
            </w:pPr>
          </w:p>
        </w:tc>
        <w:tc>
          <w:tcPr>
            <w:tcW w:w="1166" w:type="dxa"/>
            <w:vMerge w:val="continue"/>
            <w:tcBorders>
              <w:top w:val="single" w:color="auto" w:sz="4" w:space="0"/>
              <w:left w:val="nil"/>
              <w:bottom w:val="single" w:color="auto" w:sz="4" w:space="0"/>
              <w:right w:val="single" w:color="auto" w:sz="4" w:space="0"/>
            </w:tcBorders>
            <w:vAlign w:val="center"/>
          </w:tcPr>
          <w:p w14:paraId="6EE84F52">
            <w:pPr>
              <w:widowControl/>
              <w:jc w:val="left"/>
              <w:rPr>
                <w:rFonts w:ascii="Calibri" w:hAnsi="Calibri" w:eastAsia="宋体" w:cs="Times New Roman"/>
                <w:color w:val="000000" w:themeColor="text1"/>
                <w:sz w:val="22"/>
                <w14:textFill>
                  <w14:solidFill>
                    <w14:schemeClr w14:val="tx1"/>
                  </w14:solidFill>
                </w14:textFill>
              </w:rPr>
            </w:pPr>
          </w:p>
        </w:tc>
        <w:tc>
          <w:tcPr>
            <w:tcW w:w="1800" w:type="dxa"/>
            <w:vMerge w:val="continue"/>
            <w:tcBorders>
              <w:top w:val="single" w:color="auto" w:sz="4" w:space="0"/>
              <w:left w:val="nil"/>
              <w:bottom w:val="single" w:color="auto" w:sz="4" w:space="0"/>
              <w:right w:val="single" w:color="auto" w:sz="4" w:space="0"/>
            </w:tcBorders>
            <w:vAlign w:val="center"/>
          </w:tcPr>
          <w:p w14:paraId="7D4B9F44">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915" w:type="dxa"/>
            <w:tcBorders>
              <w:top w:val="single" w:color="auto" w:sz="4" w:space="0"/>
              <w:left w:val="nil"/>
              <w:bottom w:val="single" w:color="auto" w:sz="4" w:space="0"/>
              <w:right w:val="single" w:color="auto" w:sz="4" w:space="0"/>
            </w:tcBorders>
          </w:tcPr>
          <w:p w14:paraId="0349AAD8">
            <w:pPr>
              <w:spacing w:before="12"/>
              <w:jc w:val="left"/>
              <w:rPr>
                <w:rFonts w:ascii="宋体" w:hAnsi="宋体" w:eastAsia="宋体" w:cs="Times New Roman"/>
                <w:color w:val="000000" w:themeColor="text1"/>
                <w:kern w:val="0"/>
                <w:sz w:val="15"/>
                <w:szCs w:val="15"/>
                <w14:textFill>
                  <w14:solidFill>
                    <w14:schemeClr w14:val="tx1"/>
                  </w14:solidFill>
                </w14:textFill>
              </w:rPr>
            </w:pPr>
          </w:p>
          <w:p w14:paraId="5F66DB64">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太阳能</w:t>
            </w:r>
            <w:r>
              <w:rPr>
                <w:rFonts w:hint="eastAsia" w:ascii="宋体" w:hAnsi="宋体" w:eastAsia="宋体" w:cs="Times New Roman"/>
                <w:color w:val="000000" w:themeColor="text1"/>
                <w:spacing w:val="2"/>
                <w:kern w:val="0"/>
                <w:sz w:val="20"/>
                <w:szCs w:val="20"/>
                <w14:textFill>
                  <w14:solidFill>
                    <w14:schemeClr w14:val="tx1"/>
                  </w14:solidFill>
                </w14:textFill>
              </w:rPr>
              <w:t>热</w:t>
            </w:r>
            <w:r>
              <w:rPr>
                <w:rFonts w:hint="eastAsia" w:ascii="宋体" w:hAnsi="宋体" w:eastAsia="宋体" w:cs="Times New Roman"/>
                <w:color w:val="000000" w:themeColor="text1"/>
                <w:kern w:val="0"/>
                <w:sz w:val="20"/>
                <w:szCs w:val="20"/>
                <w14:textFill>
                  <w14:solidFill>
                    <w14:schemeClr w14:val="tx1"/>
                  </w14:solidFill>
                </w14:textFill>
              </w:rPr>
              <w:t>水系统</w:t>
            </w:r>
          </w:p>
        </w:tc>
        <w:tc>
          <w:tcPr>
            <w:tcW w:w="4360" w:type="dxa"/>
            <w:tcBorders>
              <w:top w:val="single" w:color="auto" w:sz="4" w:space="0"/>
              <w:left w:val="nil"/>
              <w:bottom w:val="single" w:color="auto" w:sz="4" w:space="0"/>
              <w:right w:val="single" w:color="auto" w:sz="4" w:space="0"/>
            </w:tcBorders>
          </w:tcPr>
          <w:p w14:paraId="2F9E4B78">
            <w:pPr>
              <w:spacing w:before="52"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《家用太阳能热水系统</w:t>
            </w:r>
            <w:r>
              <w:rPr>
                <w:rFonts w:hint="eastAsia" w:ascii="宋体" w:hAnsi="宋体" w:eastAsia="宋体" w:cs="Times New Roman"/>
                <w:color w:val="000000" w:themeColor="text1"/>
                <w:spacing w:val="9"/>
                <w:kern w:val="0"/>
                <w:sz w:val="20"/>
                <w:szCs w:val="20"/>
                <w14:textFill>
                  <w14:solidFill>
                    <w14:schemeClr w14:val="tx1"/>
                  </w14:solidFill>
                </w14:textFill>
              </w:rPr>
              <w:t>能</w:t>
            </w:r>
            <w:r>
              <w:rPr>
                <w:rFonts w:hint="eastAsia" w:ascii="宋体" w:hAnsi="宋体" w:eastAsia="宋体" w:cs="Times New Roman"/>
                <w:color w:val="000000" w:themeColor="text1"/>
                <w:spacing w:val="12"/>
                <w:kern w:val="0"/>
                <w:sz w:val="20"/>
                <w:szCs w:val="20"/>
                <w14:textFill>
                  <w14:solidFill>
                    <w14:schemeClr w14:val="tx1"/>
                  </w14:solidFill>
                </w14:textFill>
              </w:rPr>
              <w:t>效限</w:t>
            </w:r>
            <w:r>
              <w:rPr>
                <w:rFonts w:hint="eastAsia" w:ascii="宋体" w:hAnsi="宋体" w:eastAsia="宋体" w:cs="Times New Roman"/>
                <w:color w:val="000000" w:themeColor="text1"/>
                <w:kern w:val="0"/>
                <w:sz w:val="20"/>
                <w:szCs w:val="20"/>
                <w14:textFill>
                  <w14:solidFill>
                    <w14:schemeClr w14:val="tx1"/>
                  </w14:solidFill>
                </w14:textFill>
              </w:rPr>
              <w:t>定值及能</w:t>
            </w:r>
            <w:r>
              <w:rPr>
                <w:rFonts w:hint="eastAsia" w:ascii="宋体" w:hAnsi="宋体" w:eastAsia="宋体" w:cs="Times New Roman"/>
                <w:color w:val="000000" w:themeColor="text1"/>
                <w:spacing w:val="2"/>
                <w:kern w:val="0"/>
                <w:sz w:val="20"/>
                <w:szCs w:val="20"/>
                <w14:textFill>
                  <w14:solidFill>
                    <w14:schemeClr w14:val="tx1"/>
                  </w14:solidFill>
                </w14:textFill>
              </w:rPr>
              <w:t>效</w:t>
            </w:r>
            <w:r>
              <w:rPr>
                <w:rFonts w:hint="eastAsia" w:ascii="宋体" w:hAnsi="宋体" w:eastAsia="宋体" w:cs="Times New Roman"/>
                <w:color w:val="000000" w:themeColor="text1"/>
                <w:kern w:val="0"/>
                <w:sz w:val="20"/>
                <w:szCs w:val="20"/>
                <w14:textFill>
                  <w14:solidFill>
                    <w14:schemeClr w14:val="tx1"/>
                  </w14:solidFill>
                </w14:textFill>
              </w:rPr>
              <w:t>等级</w:t>
            </w:r>
            <w:r>
              <w:rPr>
                <w:rFonts w:hint="eastAsia" w:ascii="宋体" w:hAnsi="宋体" w:eastAsia="宋体" w:cs="Times New Roman"/>
                <w:color w:val="000000" w:themeColor="text1"/>
                <w:spacing w:val="2"/>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26</w:t>
            </w:r>
            <w:r>
              <w:rPr>
                <w:rFonts w:hint="eastAsia" w:ascii="宋体" w:hAnsi="宋体" w:eastAsia="宋体" w:cs="Times New Roman"/>
                <w:color w:val="000000" w:themeColor="text1"/>
                <w:kern w:val="0"/>
                <w:sz w:val="20"/>
                <w:szCs w:val="20"/>
                <w14:textFill>
                  <w14:solidFill>
                    <w14:schemeClr w14:val="tx1"/>
                  </w14:solidFill>
                </w14:textFill>
              </w:rPr>
              <w:t>96</w:t>
            </w:r>
            <w:r>
              <w:rPr>
                <w:rFonts w:hint="eastAsia" w:ascii="宋体" w:hAnsi="宋体" w:eastAsia="宋体" w:cs="Times New Roman"/>
                <w:color w:val="000000" w:themeColor="text1"/>
                <w:spacing w:val="-2"/>
                <w:kern w:val="0"/>
                <w:sz w:val="20"/>
                <w:szCs w:val="20"/>
                <w14:textFill>
                  <w14:solidFill>
                    <w14:schemeClr w14:val="tx1"/>
                  </w14:solidFill>
                </w14:textFill>
              </w:rPr>
              <w:t>9</w:t>
            </w:r>
            <w:r>
              <w:rPr>
                <w:rFonts w:hint="eastAsia" w:ascii="宋体" w:hAnsi="宋体" w:eastAsia="宋体" w:cs="Times New Roman"/>
                <w:color w:val="000000" w:themeColor="text1"/>
                <w:kern w:val="0"/>
                <w:sz w:val="20"/>
                <w:szCs w:val="20"/>
                <w14:textFill>
                  <w14:solidFill>
                    <w14:schemeClr w14:val="tx1"/>
                  </w14:solidFill>
                </w14:textFill>
              </w:rPr>
              <w:t>）</w:t>
            </w:r>
          </w:p>
        </w:tc>
      </w:tr>
      <w:tr w14:paraId="5533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trPr>
        <w:tc>
          <w:tcPr>
            <w:tcW w:w="574" w:type="dxa"/>
            <w:vMerge w:val="restart"/>
            <w:tcBorders>
              <w:top w:val="nil"/>
              <w:left w:val="single" w:color="auto" w:sz="4" w:space="0"/>
              <w:bottom w:val="single" w:color="auto" w:sz="4" w:space="0"/>
              <w:right w:val="single" w:color="auto" w:sz="4" w:space="0"/>
            </w:tcBorders>
          </w:tcPr>
          <w:p w14:paraId="3173DAA9">
            <w:pPr>
              <w:jc w:val="left"/>
              <w:rPr>
                <w:rFonts w:ascii="宋体" w:hAnsi="宋体" w:eastAsia="宋体" w:cs="Times New Roman"/>
                <w:color w:val="000000" w:themeColor="text1"/>
                <w:kern w:val="0"/>
                <w:sz w:val="20"/>
                <w:szCs w:val="20"/>
                <w14:textFill>
                  <w14:solidFill>
                    <w14:schemeClr w14:val="tx1"/>
                  </w14:solidFill>
                </w14:textFill>
              </w:rPr>
            </w:pPr>
          </w:p>
          <w:p w14:paraId="10F8E8B7">
            <w:pPr>
              <w:jc w:val="left"/>
              <w:rPr>
                <w:rFonts w:ascii="宋体" w:hAnsi="宋体" w:eastAsia="宋体" w:cs="Times New Roman"/>
                <w:color w:val="000000" w:themeColor="text1"/>
                <w:kern w:val="0"/>
                <w:sz w:val="20"/>
                <w:szCs w:val="20"/>
                <w14:textFill>
                  <w14:solidFill>
                    <w14:schemeClr w14:val="tx1"/>
                  </w14:solidFill>
                </w14:textFill>
              </w:rPr>
            </w:pPr>
          </w:p>
          <w:p w14:paraId="572B3632">
            <w:pPr>
              <w:jc w:val="left"/>
              <w:rPr>
                <w:rFonts w:ascii="宋体" w:hAnsi="宋体" w:eastAsia="宋体" w:cs="Times New Roman"/>
                <w:color w:val="000000" w:themeColor="text1"/>
                <w:kern w:val="0"/>
                <w:sz w:val="20"/>
                <w:szCs w:val="20"/>
                <w14:textFill>
                  <w14:solidFill>
                    <w14:schemeClr w14:val="tx1"/>
                  </w14:solidFill>
                </w14:textFill>
              </w:rPr>
            </w:pPr>
          </w:p>
          <w:p w14:paraId="702D7311">
            <w:pPr>
              <w:jc w:val="left"/>
              <w:rPr>
                <w:rFonts w:ascii="宋体" w:hAnsi="宋体" w:eastAsia="宋体" w:cs="Times New Roman"/>
                <w:color w:val="000000" w:themeColor="text1"/>
                <w:kern w:val="0"/>
                <w:sz w:val="20"/>
                <w:szCs w:val="20"/>
                <w14:textFill>
                  <w14:solidFill>
                    <w14:schemeClr w14:val="tx1"/>
                  </w14:solidFill>
                </w14:textFill>
              </w:rPr>
            </w:pPr>
          </w:p>
          <w:p w14:paraId="53DAC1E5">
            <w:pPr>
              <w:jc w:val="left"/>
              <w:rPr>
                <w:rFonts w:ascii="宋体" w:hAnsi="宋体" w:eastAsia="宋体" w:cs="Times New Roman"/>
                <w:color w:val="000000" w:themeColor="text1"/>
                <w:kern w:val="0"/>
                <w:sz w:val="20"/>
                <w:szCs w:val="20"/>
                <w14:textFill>
                  <w14:solidFill>
                    <w14:schemeClr w14:val="tx1"/>
                  </w14:solidFill>
                </w14:textFill>
              </w:rPr>
            </w:pPr>
          </w:p>
          <w:p w14:paraId="28D742E3">
            <w:pPr>
              <w:spacing w:before="12"/>
              <w:jc w:val="left"/>
              <w:rPr>
                <w:rFonts w:ascii="宋体" w:hAnsi="宋体" w:eastAsia="宋体" w:cs="Times New Roman"/>
                <w:color w:val="000000" w:themeColor="text1"/>
                <w:kern w:val="0"/>
                <w:sz w:val="23"/>
                <w:szCs w:val="23"/>
                <w14:textFill>
                  <w14:solidFill>
                    <w14:schemeClr w14:val="tx1"/>
                  </w14:solidFill>
                </w14:textFill>
              </w:rPr>
            </w:pPr>
          </w:p>
          <w:p w14:paraId="3B8F899A">
            <w:pPr>
              <w:ind w:left="182"/>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1</w:t>
            </w:r>
          </w:p>
        </w:tc>
        <w:tc>
          <w:tcPr>
            <w:tcW w:w="1166" w:type="dxa"/>
            <w:vMerge w:val="restart"/>
            <w:tcBorders>
              <w:top w:val="nil"/>
              <w:left w:val="nil"/>
              <w:bottom w:val="single" w:color="auto" w:sz="4" w:space="0"/>
              <w:right w:val="single" w:color="auto" w:sz="4" w:space="0"/>
            </w:tcBorders>
          </w:tcPr>
          <w:p w14:paraId="568E0C3E">
            <w:pPr>
              <w:jc w:val="left"/>
              <w:rPr>
                <w:rFonts w:ascii="宋体" w:hAnsi="宋体" w:eastAsia="宋体" w:cs="Times New Roman"/>
                <w:color w:val="000000" w:themeColor="text1"/>
                <w:kern w:val="0"/>
                <w:sz w:val="20"/>
                <w:szCs w:val="20"/>
                <w14:textFill>
                  <w14:solidFill>
                    <w14:schemeClr w14:val="tx1"/>
                  </w14:solidFill>
                </w14:textFill>
              </w:rPr>
            </w:pPr>
          </w:p>
          <w:p w14:paraId="3BC6A2DB">
            <w:pPr>
              <w:jc w:val="left"/>
              <w:rPr>
                <w:rFonts w:ascii="宋体" w:hAnsi="宋体" w:eastAsia="宋体" w:cs="Times New Roman"/>
                <w:color w:val="000000" w:themeColor="text1"/>
                <w:kern w:val="0"/>
                <w:sz w:val="20"/>
                <w:szCs w:val="20"/>
                <w14:textFill>
                  <w14:solidFill>
                    <w14:schemeClr w14:val="tx1"/>
                  </w14:solidFill>
                </w14:textFill>
              </w:rPr>
            </w:pPr>
          </w:p>
          <w:p w14:paraId="12BB5EB8">
            <w:pPr>
              <w:jc w:val="left"/>
              <w:rPr>
                <w:rFonts w:ascii="宋体" w:hAnsi="宋体" w:eastAsia="宋体" w:cs="Times New Roman"/>
                <w:color w:val="000000" w:themeColor="text1"/>
                <w:kern w:val="0"/>
                <w:sz w:val="20"/>
                <w:szCs w:val="20"/>
                <w14:textFill>
                  <w14:solidFill>
                    <w14:schemeClr w14:val="tx1"/>
                  </w14:solidFill>
                </w14:textFill>
              </w:rPr>
            </w:pPr>
          </w:p>
          <w:p w14:paraId="1925B8E0">
            <w:pPr>
              <w:jc w:val="left"/>
              <w:rPr>
                <w:rFonts w:ascii="宋体" w:hAnsi="宋体" w:eastAsia="宋体" w:cs="Times New Roman"/>
                <w:color w:val="000000" w:themeColor="text1"/>
                <w:kern w:val="0"/>
                <w:sz w:val="20"/>
                <w:szCs w:val="20"/>
                <w14:textFill>
                  <w14:solidFill>
                    <w14:schemeClr w14:val="tx1"/>
                  </w14:solidFill>
                </w14:textFill>
              </w:rPr>
            </w:pPr>
          </w:p>
          <w:p w14:paraId="53269105">
            <w:pPr>
              <w:jc w:val="left"/>
              <w:rPr>
                <w:rFonts w:ascii="宋体" w:hAnsi="宋体" w:eastAsia="宋体" w:cs="Times New Roman"/>
                <w:color w:val="000000" w:themeColor="text1"/>
                <w:kern w:val="0"/>
                <w:sz w:val="20"/>
                <w:szCs w:val="20"/>
                <w14:textFill>
                  <w14:solidFill>
                    <w14:schemeClr w14:val="tx1"/>
                  </w14:solidFill>
                </w14:textFill>
              </w:rPr>
            </w:pPr>
          </w:p>
          <w:p w14:paraId="7D13E909">
            <w:pPr>
              <w:spacing w:before="157"/>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06</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9照明</w:t>
            </w:r>
          </w:p>
          <w:p w14:paraId="222CAD55">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设备</w:t>
            </w:r>
          </w:p>
        </w:tc>
        <w:tc>
          <w:tcPr>
            <w:tcW w:w="1800" w:type="dxa"/>
            <w:tcBorders>
              <w:top w:val="single" w:color="auto" w:sz="4" w:space="0"/>
              <w:left w:val="nil"/>
              <w:bottom w:val="single" w:color="auto" w:sz="4" w:space="0"/>
              <w:right w:val="single" w:color="auto" w:sz="4" w:space="0"/>
            </w:tcBorders>
          </w:tcPr>
          <w:p w14:paraId="759EEF42">
            <w:pPr>
              <w:spacing w:before="133" w:line="280" w:lineRule="auto"/>
              <w:ind w:left="7" w:righ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24"/>
                <w:kern w:val="0"/>
                <w:sz w:val="20"/>
                <w:szCs w:val="20"/>
                <w14:textFill>
                  <w14:solidFill>
                    <w14:schemeClr w14:val="tx1"/>
                  </w14:solidFill>
                </w14:textFill>
              </w:rPr>
              <w:t>普</w:t>
            </w:r>
            <w:r>
              <w:rPr>
                <w:rFonts w:hint="eastAsia" w:ascii="宋体" w:hAnsi="宋体" w:eastAsia="宋体" w:cs="Times New Roman"/>
                <w:color w:val="000000" w:themeColor="text1"/>
                <w:kern w:val="0"/>
                <w:sz w:val="20"/>
                <w:szCs w:val="20"/>
                <w14:textFill>
                  <w14:solidFill>
                    <w14:schemeClr w14:val="tx1"/>
                  </w14:solidFill>
                </w14:textFill>
              </w:rPr>
              <w:t>通照明用</w:t>
            </w:r>
            <w:r>
              <w:rPr>
                <w:rFonts w:hint="eastAsia" w:ascii="宋体" w:hAnsi="宋体" w:eastAsia="宋体" w:cs="Times New Roman"/>
                <w:color w:val="000000" w:themeColor="text1"/>
                <w:spacing w:val="24"/>
                <w:kern w:val="0"/>
                <w:sz w:val="20"/>
                <w:szCs w:val="20"/>
                <w14:textFill>
                  <w14:solidFill>
                    <w14:schemeClr w14:val="tx1"/>
                  </w14:solidFill>
                </w14:textFill>
              </w:rPr>
              <w:t>双</w:t>
            </w:r>
            <w:r>
              <w:rPr>
                <w:rFonts w:hint="eastAsia" w:ascii="宋体" w:hAnsi="宋体" w:eastAsia="宋体" w:cs="Times New Roman"/>
                <w:color w:val="000000" w:themeColor="text1"/>
                <w:kern w:val="0"/>
                <w:sz w:val="20"/>
                <w:szCs w:val="20"/>
                <w14:textFill>
                  <w14:solidFill>
                    <w14:schemeClr w14:val="tx1"/>
                  </w14:solidFill>
                </w14:textFill>
              </w:rPr>
              <w:t>端荧光灯</w:t>
            </w:r>
          </w:p>
        </w:tc>
        <w:tc>
          <w:tcPr>
            <w:tcW w:w="1915" w:type="dxa"/>
            <w:tcBorders>
              <w:top w:val="single" w:color="auto" w:sz="4" w:space="0"/>
              <w:left w:val="nil"/>
              <w:bottom w:val="single" w:color="auto" w:sz="4" w:space="0"/>
              <w:right w:val="single" w:color="auto" w:sz="4" w:space="0"/>
            </w:tcBorders>
          </w:tcPr>
          <w:p w14:paraId="423D7AB3">
            <w:pPr>
              <w:rPr>
                <w:rFonts w:ascii="Calibri" w:hAnsi="Calibri" w:eastAsia="宋体" w:cs="Times New Roman"/>
                <w:color w:val="000000" w:themeColor="text1"/>
                <w:sz w:val="22"/>
                <w14:textFill>
                  <w14:solidFill>
                    <w14:schemeClr w14:val="tx1"/>
                  </w14:solidFill>
                </w14:textFill>
              </w:rPr>
            </w:pPr>
          </w:p>
        </w:tc>
        <w:tc>
          <w:tcPr>
            <w:tcW w:w="4360" w:type="dxa"/>
            <w:tcBorders>
              <w:top w:val="single" w:color="auto" w:sz="4" w:space="0"/>
              <w:left w:val="nil"/>
              <w:bottom w:val="single" w:color="auto" w:sz="4" w:space="0"/>
              <w:right w:val="single" w:color="auto" w:sz="4" w:space="0"/>
            </w:tcBorders>
          </w:tcPr>
          <w:p w14:paraId="7A747A48">
            <w:pPr>
              <w:spacing w:before="133"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《普通照明用双端荧光</w:t>
            </w:r>
            <w:r>
              <w:rPr>
                <w:rFonts w:hint="eastAsia" w:ascii="宋体" w:hAnsi="宋体" w:eastAsia="宋体" w:cs="Times New Roman"/>
                <w:color w:val="000000" w:themeColor="text1"/>
                <w:spacing w:val="9"/>
                <w:kern w:val="0"/>
                <w:sz w:val="20"/>
                <w:szCs w:val="20"/>
                <w14:textFill>
                  <w14:solidFill>
                    <w14:schemeClr w14:val="tx1"/>
                  </w14:solidFill>
                </w14:textFill>
              </w:rPr>
              <w:t>灯</w:t>
            </w:r>
            <w:r>
              <w:rPr>
                <w:rFonts w:hint="eastAsia" w:ascii="宋体" w:hAnsi="宋体" w:eastAsia="宋体" w:cs="Times New Roman"/>
                <w:color w:val="000000" w:themeColor="text1"/>
                <w:spacing w:val="12"/>
                <w:kern w:val="0"/>
                <w:sz w:val="20"/>
                <w:szCs w:val="20"/>
                <w14:textFill>
                  <w14:solidFill>
                    <w14:schemeClr w14:val="tx1"/>
                  </w14:solidFill>
                </w14:textFill>
              </w:rPr>
              <w:t>能效</w:t>
            </w:r>
            <w:r>
              <w:rPr>
                <w:rFonts w:hint="eastAsia" w:ascii="宋体" w:hAnsi="宋体" w:eastAsia="宋体" w:cs="Times New Roman"/>
                <w:color w:val="000000" w:themeColor="text1"/>
                <w:kern w:val="0"/>
                <w:sz w:val="20"/>
                <w:szCs w:val="20"/>
                <w14:textFill>
                  <w14:solidFill>
                    <w14:schemeClr w14:val="tx1"/>
                  </w14:solidFill>
                </w14:textFill>
              </w:rPr>
              <w:t>限定值及</w:t>
            </w:r>
            <w:r>
              <w:rPr>
                <w:rFonts w:hint="eastAsia" w:ascii="宋体" w:hAnsi="宋体" w:eastAsia="宋体" w:cs="Times New Roman"/>
                <w:color w:val="000000" w:themeColor="text1"/>
                <w:spacing w:val="2"/>
                <w:kern w:val="0"/>
                <w:sz w:val="20"/>
                <w:szCs w:val="20"/>
                <w14:textFill>
                  <w14:solidFill>
                    <w14:schemeClr w14:val="tx1"/>
                  </w14:solidFill>
                </w14:textFill>
              </w:rPr>
              <w:t>能</w:t>
            </w:r>
            <w:r>
              <w:rPr>
                <w:rFonts w:hint="eastAsia" w:ascii="宋体" w:hAnsi="宋体" w:eastAsia="宋体" w:cs="Times New Roman"/>
                <w:color w:val="000000" w:themeColor="text1"/>
                <w:kern w:val="0"/>
                <w:sz w:val="20"/>
                <w:szCs w:val="20"/>
                <w14:textFill>
                  <w14:solidFill>
                    <w14:schemeClr w14:val="tx1"/>
                  </w14:solidFill>
                </w14:textFill>
              </w:rPr>
              <w:t>效等</w:t>
            </w:r>
            <w:r>
              <w:rPr>
                <w:rFonts w:hint="eastAsia" w:ascii="宋体" w:hAnsi="宋体" w:eastAsia="宋体" w:cs="Times New Roman"/>
                <w:color w:val="000000" w:themeColor="text1"/>
                <w:spacing w:val="2"/>
                <w:kern w:val="0"/>
                <w:sz w:val="20"/>
                <w:szCs w:val="20"/>
                <w14:textFill>
                  <w14:solidFill>
                    <w14:schemeClr w14:val="tx1"/>
                  </w14:solidFill>
                </w14:textFill>
              </w:rPr>
              <w:t>级</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19</w:t>
            </w:r>
            <w:r>
              <w:rPr>
                <w:rFonts w:hint="eastAsia" w:ascii="宋体" w:hAnsi="宋体" w:eastAsia="宋体" w:cs="Times New Roman"/>
                <w:color w:val="000000" w:themeColor="text1"/>
                <w:kern w:val="0"/>
                <w:sz w:val="20"/>
                <w:szCs w:val="20"/>
                <w14:textFill>
                  <w14:solidFill>
                    <w14:schemeClr w14:val="tx1"/>
                  </w14:solidFill>
                </w14:textFill>
              </w:rPr>
              <w:t>04</w:t>
            </w:r>
            <w:r>
              <w:rPr>
                <w:rFonts w:hint="eastAsia" w:ascii="宋体" w:hAnsi="宋体" w:eastAsia="宋体" w:cs="Times New Roman"/>
                <w:color w:val="000000" w:themeColor="text1"/>
                <w:spacing w:val="1"/>
                <w:kern w:val="0"/>
                <w:sz w:val="20"/>
                <w:szCs w:val="20"/>
                <w14:textFill>
                  <w14:solidFill>
                    <w14:schemeClr w14:val="tx1"/>
                  </w14:solidFill>
                </w14:textFill>
              </w:rPr>
              <w:t>3</w:t>
            </w:r>
            <w:r>
              <w:rPr>
                <w:rFonts w:hint="eastAsia" w:ascii="宋体" w:hAnsi="宋体" w:eastAsia="宋体" w:cs="Times New Roman"/>
                <w:color w:val="000000" w:themeColor="text1"/>
                <w:kern w:val="0"/>
                <w:sz w:val="20"/>
                <w:szCs w:val="20"/>
                <w14:textFill>
                  <w14:solidFill>
                    <w14:schemeClr w14:val="tx1"/>
                  </w14:solidFill>
                </w14:textFill>
              </w:rPr>
              <w:t>）</w:t>
            </w:r>
          </w:p>
        </w:tc>
      </w:tr>
      <w:tr w14:paraId="113E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trPr>
        <w:tc>
          <w:tcPr>
            <w:tcW w:w="574" w:type="dxa"/>
            <w:vMerge w:val="continue"/>
            <w:tcBorders>
              <w:top w:val="nil"/>
              <w:left w:val="single" w:color="auto" w:sz="4" w:space="0"/>
              <w:bottom w:val="single" w:color="auto" w:sz="4" w:space="0"/>
              <w:right w:val="single" w:color="auto" w:sz="4" w:space="0"/>
            </w:tcBorders>
            <w:vAlign w:val="center"/>
          </w:tcPr>
          <w:p w14:paraId="6673B314">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auto" w:sz="4" w:space="0"/>
              <w:right w:val="single" w:color="auto" w:sz="4" w:space="0"/>
            </w:tcBorders>
            <w:vAlign w:val="center"/>
          </w:tcPr>
          <w:p w14:paraId="4DAACF83">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tcBorders>
              <w:top w:val="single" w:color="auto" w:sz="4" w:space="0"/>
              <w:left w:val="nil"/>
              <w:bottom w:val="single" w:color="auto" w:sz="4" w:space="0"/>
              <w:right w:val="single" w:color="auto" w:sz="4" w:space="0"/>
            </w:tcBorders>
          </w:tcPr>
          <w:p w14:paraId="65BE9285">
            <w:pPr>
              <w:spacing w:before="92" w:line="280" w:lineRule="auto"/>
              <w:ind w:left="7" w:right="2"/>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LE</w:t>
            </w:r>
            <w:r>
              <w:rPr>
                <w:rFonts w:hint="eastAsia" w:ascii="宋体" w:hAnsi="宋体" w:eastAsia="宋体" w:cs="Times New Roman"/>
                <w:color w:val="000000" w:themeColor="text1"/>
                <w:kern w:val="0"/>
                <w:sz w:val="20"/>
                <w:szCs w:val="20"/>
                <w14:textFill>
                  <w14:solidFill>
                    <w14:schemeClr w14:val="tx1"/>
                  </w14:solidFill>
                </w14:textFill>
              </w:rPr>
              <w:t>D</w:t>
            </w:r>
            <w:r>
              <w:rPr>
                <w:rFonts w:hint="eastAsia" w:ascii="宋体" w:hAnsi="宋体" w:eastAsia="宋体" w:cs="Times New Roman"/>
                <w:color w:val="000000" w:themeColor="text1"/>
                <w:spacing w:val="12"/>
                <w:kern w:val="0"/>
                <w:sz w:val="20"/>
                <w:szCs w:val="20"/>
                <w14:textFill>
                  <w14:solidFill>
                    <w14:schemeClr w14:val="tx1"/>
                  </w14:solidFill>
                </w14:textFill>
              </w:rPr>
              <w:t>道</w:t>
            </w:r>
            <w:r>
              <w:rPr>
                <w:rFonts w:hint="eastAsia" w:ascii="宋体" w:hAnsi="宋体" w:eastAsia="宋体" w:cs="Times New Roman"/>
                <w:color w:val="000000" w:themeColor="text1"/>
                <w:spacing w:val="9"/>
                <w:kern w:val="0"/>
                <w:sz w:val="20"/>
                <w:szCs w:val="20"/>
                <w14:textFill>
                  <w14:solidFill>
                    <w14:schemeClr w14:val="tx1"/>
                  </w14:solidFill>
                </w14:textFill>
              </w:rPr>
              <w:t>路</w:t>
            </w:r>
            <w:r>
              <w:rPr>
                <w:rFonts w:hint="eastAsia" w:ascii="宋体" w:hAnsi="宋体" w:eastAsia="宋体" w:cs="Times New Roman"/>
                <w:color w:val="000000" w:themeColor="text1"/>
                <w:spacing w:val="13"/>
                <w:kern w:val="0"/>
                <w:sz w:val="20"/>
                <w:szCs w:val="20"/>
                <w14:textFill>
                  <w14:solidFill>
                    <w14:schemeClr w14:val="tx1"/>
                  </w14:solidFill>
                </w14:textFill>
              </w:rPr>
              <w:t>/</w:t>
            </w:r>
            <w:r>
              <w:rPr>
                <w:rFonts w:hint="eastAsia" w:ascii="宋体" w:hAnsi="宋体" w:eastAsia="宋体" w:cs="Times New Roman"/>
                <w:color w:val="000000" w:themeColor="text1"/>
                <w:spacing w:val="12"/>
                <w:kern w:val="0"/>
                <w:sz w:val="20"/>
                <w:szCs w:val="20"/>
                <w14:textFill>
                  <w14:solidFill>
                    <w14:schemeClr w14:val="tx1"/>
                  </w14:solidFill>
                </w14:textFill>
              </w:rPr>
              <w:t>隧道照</w:t>
            </w:r>
            <w:r>
              <w:rPr>
                <w:rFonts w:hint="eastAsia" w:ascii="宋体" w:hAnsi="宋体" w:eastAsia="宋体" w:cs="Times New Roman"/>
                <w:color w:val="000000" w:themeColor="text1"/>
                <w:kern w:val="0"/>
                <w:sz w:val="20"/>
                <w:szCs w:val="20"/>
                <w14:textFill>
                  <w14:solidFill>
                    <w14:schemeClr w14:val="tx1"/>
                  </w14:solidFill>
                </w14:textFill>
              </w:rPr>
              <w:t>明产品</w:t>
            </w:r>
          </w:p>
        </w:tc>
        <w:tc>
          <w:tcPr>
            <w:tcW w:w="1915" w:type="dxa"/>
            <w:tcBorders>
              <w:top w:val="single" w:color="auto" w:sz="4" w:space="0"/>
              <w:left w:val="nil"/>
              <w:bottom w:val="single" w:color="auto" w:sz="4" w:space="0"/>
              <w:right w:val="single" w:color="auto" w:sz="4" w:space="0"/>
            </w:tcBorders>
          </w:tcPr>
          <w:p w14:paraId="261C7CDE">
            <w:pPr>
              <w:rPr>
                <w:rFonts w:ascii="Calibri" w:hAnsi="Calibri" w:eastAsia="宋体" w:cs="Times New Roman"/>
                <w:color w:val="000000" w:themeColor="text1"/>
                <w:sz w:val="22"/>
                <w14:textFill>
                  <w14:solidFill>
                    <w14:schemeClr w14:val="tx1"/>
                  </w14:solidFill>
                </w14:textFill>
              </w:rPr>
            </w:pPr>
          </w:p>
        </w:tc>
        <w:tc>
          <w:tcPr>
            <w:tcW w:w="4360" w:type="dxa"/>
            <w:tcBorders>
              <w:top w:val="single" w:color="auto" w:sz="4" w:space="0"/>
              <w:left w:val="nil"/>
              <w:bottom w:val="single" w:color="auto" w:sz="4" w:space="0"/>
              <w:right w:val="single" w:color="auto" w:sz="4" w:space="0"/>
            </w:tcBorders>
          </w:tcPr>
          <w:p w14:paraId="68D52512">
            <w:pPr>
              <w:spacing w:before="92" w:line="280" w:lineRule="auto"/>
              <w:ind w:left="7" w:righ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4"/>
                <w:kern w:val="0"/>
                <w:sz w:val="20"/>
                <w:szCs w:val="20"/>
                <w14:textFill>
                  <w14:solidFill>
                    <w14:schemeClr w14:val="tx1"/>
                  </w14:solidFill>
                </w14:textFill>
              </w:rPr>
              <w:t>《</w:t>
            </w:r>
            <w:r>
              <w:rPr>
                <w:rFonts w:hint="eastAsia" w:ascii="宋体" w:hAnsi="宋体" w:eastAsia="宋体" w:cs="Times New Roman"/>
                <w:color w:val="000000" w:themeColor="text1"/>
                <w:spacing w:val="2"/>
                <w:kern w:val="0"/>
                <w:sz w:val="20"/>
                <w:szCs w:val="20"/>
                <w14:textFill>
                  <w14:solidFill>
                    <w14:schemeClr w14:val="tx1"/>
                  </w14:solidFill>
                </w14:textFill>
              </w:rPr>
              <w:t>道</w:t>
            </w:r>
            <w:r>
              <w:rPr>
                <w:rFonts w:hint="eastAsia" w:ascii="宋体" w:hAnsi="宋体" w:eastAsia="宋体" w:cs="Times New Roman"/>
                <w:color w:val="000000" w:themeColor="text1"/>
                <w:spacing w:val="4"/>
                <w:kern w:val="0"/>
                <w:sz w:val="20"/>
                <w:szCs w:val="20"/>
                <w14:textFill>
                  <w14:solidFill>
                    <w14:schemeClr w14:val="tx1"/>
                  </w14:solidFill>
                </w14:textFill>
              </w:rPr>
              <w:t>路和隧道照</w:t>
            </w:r>
            <w:r>
              <w:rPr>
                <w:rFonts w:hint="eastAsia" w:ascii="宋体" w:hAnsi="宋体" w:eastAsia="宋体" w:cs="Times New Roman"/>
                <w:color w:val="000000" w:themeColor="text1"/>
                <w:spacing w:val="2"/>
                <w:kern w:val="0"/>
                <w:sz w:val="20"/>
                <w:szCs w:val="20"/>
                <w14:textFill>
                  <w14:solidFill>
                    <w14:schemeClr w14:val="tx1"/>
                  </w14:solidFill>
                </w14:textFill>
              </w:rPr>
              <w:t>明</w:t>
            </w:r>
            <w:r>
              <w:rPr>
                <w:rFonts w:hint="eastAsia" w:ascii="宋体" w:hAnsi="宋体" w:eastAsia="宋体" w:cs="Times New Roman"/>
                <w:color w:val="000000" w:themeColor="text1"/>
                <w:kern w:val="0"/>
                <w:sz w:val="20"/>
                <w:szCs w:val="20"/>
                <w14:textFill>
                  <w14:solidFill>
                    <w14:schemeClr w14:val="tx1"/>
                  </w14:solidFill>
                </w14:textFill>
              </w:rPr>
              <w:t>用</w:t>
            </w:r>
            <w:r>
              <w:rPr>
                <w:rFonts w:hint="eastAsia" w:ascii="宋体" w:hAnsi="宋体" w:eastAsia="宋体" w:cs="Times New Roman"/>
                <w:color w:val="000000" w:themeColor="text1"/>
                <w:spacing w:val="1"/>
                <w:kern w:val="0"/>
                <w:sz w:val="20"/>
                <w:szCs w:val="20"/>
                <w14:textFill>
                  <w14:solidFill>
                    <w14:schemeClr w14:val="tx1"/>
                  </w14:solidFill>
                </w14:textFill>
              </w:rPr>
              <w:t>LE</w:t>
            </w:r>
            <w:r>
              <w:rPr>
                <w:rFonts w:hint="eastAsia" w:ascii="宋体" w:hAnsi="宋体" w:eastAsia="宋体" w:cs="Times New Roman"/>
                <w:color w:val="000000" w:themeColor="text1"/>
                <w:kern w:val="0"/>
                <w:sz w:val="20"/>
                <w:szCs w:val="20"/>
                <w14:textFill>
                  <w14:solidFill>
                    <w14:schemeClr w14:val="tx1"/>
                  </w14:solidFill>
                </w14:textFill>
              </w:rPr>
              <w:t>D</w:t>
            </w:r>
            <w:r>
              <w:rPr>
                <w:rFonts w:hint="eastAsia" w:ascii="宋体" w:hAnsi="宋体" w:eastAsia="宋体" w:cs="Times New Roman"/>
                <w:color w:val="000000" w:themeColor="text1"/>
                <w:spacing w:val="4"/>
                <w:kern w:val="0"/>
                <w:sz w:val="20"/>
                <w:szCs w:val="20"/>
                <w14:textFill>
                  <w14:solidFill>
                    <w14:schemeClr w14:val="tx1"/>
                  </w14:solidFill>
                </w14:textFill>
              </w:rPr>
              <w:t>灯</w:t>
            </w:r>
            <w:r>
              <w:rPr>
                <w:rFonts w:hint="eastAsia" w:ascii="宋体" w:hAnsi="宋体" w:eastAsia="宋体" w:cs="Times New Roman"/>
                <w:color w:val="000000" w:themeColor="text1"/>
                <w:spacing w:val="2"/>
                <w:kern w:val="0"/>
                <w:sz w:val="20"/>
                <w:szCs w:val="20"/>
                <w14:textFill>
                  <w14:solidFill>
                    <w14:schemeClr w14:val="tx1"/>
                  </w14:solidFill>
                </w14:textFill>
              </w:rPr>
              <w:t>具</w:t>
            </w:r>
            <w:r>
              <w:rPr>
                <w:rFonts w:hint="eastAsia" w:ascii="宋体" w:hAnsi="宋体" w:eastAsia="宋体" w:cs="Times New Roman"/>
                <w:color w:val="000000" w:themeColor="text1"/>
                <w:kern w:val="0"/>
                <w:sz w:val="20"/>
                <w:szCs w:val="20"/>
                <w14:textFill>
                  <w14:solidFill>
                    <w14:schemeClr w14:val="tx1"/>
                  </w14:solidFill>
                </w14:textFill>
              </w:rPr>
              <w:t>能效限定</w:t>
            </w:r>
            <w:r>
              <w:rPr>
                <w:rFonts w:hint="eastAsia" w:ascii="宋体" w:hAnsi="宋体" w:eastAsia="宋体" w:cs="Times New Roman"/>
                <w:color w:val="000000" w:themeColor="text1"/>
                <w:spacing w:val="2"/>
                <w:kern w:val="0"/>
                <w:sz w:val="20"/>
                <w:szCs w:val="20"/>
                <w14:textFill>
                  <w14:solidFill>
                    <w14:schemeClr w14:val="tx1"/>
                  </w14:solidFill>
                </w14:textFill>
              </w:rPr>
              <w:t>值</w:t>
            </w:r>
            <w:r>
              <w:rPr>
                <w:rFonts w:hint="eastAsia" w:ascii="宋体" w:hAnsi="宋体" w:eastAsia="宋体" w:cs="Times New Roman"/>
                <w:color w:val="000000" w:themeColor="text1"/>
                <w:kern w:val="0"/>
                <w:sz w:val="20"/>
                <w:szCs w:val="20"/>
                <w14:textFill>
                  <w14:solidFill>
                    <w14:schemeClr w14:val="tx1"/>
                  </w14:solidFill>
                </w14:textFill>
              </w:rPr>
              <w:t>及能</w:t>
            </w:r>
            <w:r>
              <w:rPr>
                <w:rFonts w:hint="eastAsia" w:ascii="宋体" w:hAnsi="宋体" w:eastAsia="宋体" w:cs="Times New Roman"/>
                <w:color w:val="000000" w:themeColor="text1"/>
                <w:spacing w:val="2"/>
                <w:kern w:val="0"/>
                <w:sz w:val="20"/>
                <w:szCs w:val="20"/>
                <w14:textFill>
                  <w14:solidFill>
                    <w14:schemeClr w14:val="tx1"/>
                  </w14:solidFill>
                </w14:textFill>
              </w:rPr>
              <w:t>效</w:t>
            </w:r>
            <w:r>
              <w:rPr>
                <w:rFonts w:hint="eastAsia" w:ascii="宋体" w:hAnsi="宋体" w:eastAsia="宋体" w:cs="Times New Roman"/>
                <w:color w:val="000000" w:themeColor="text1"/>
                <w:kern w:val="0"/>
                <w:sz w:val="20"/>
                <w:szCs w:val="20"/>
                <w14:textFill>
                  <w14:solidFill>
                    <w14:schemeClr w14:val="tx1"/>
                  </w14:solidFill>
                </w14:textFill>
              </w:rPr>
              <w:t>等级</w:t>
            </w:r>
            <w:r>
              <w:rPr>
                <w:rFonts w:hint="eastAsia" w:ascii="宋体" w:hAnsi="宋体" w:eastAsia="宋体" w:cs="Times New Roman"/>
                <w:color w:val="000000" w:themeColor="text1"/>
                <w:spacing w:val="-106"/>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3747</w:t>
            </w:r>
            <w:r>
              <w:rPr>
                <w:rFonts w:hint="eastAsia" w:ascii="宋体" w:hAnsi="宋体" w:eastAsia="宋体" w:cs="Times New Roman"/>
                <w:color w:val="000000" w:themeColor="text1"/>
                <w:kern w:val="0"/>
                <w:sz w:val="20"/>
                <w:szCs w:val="20"/>
                <w14:textFill>
                  <w14:solidFill>
                    <w14:schemeClr w14:val="tx1"/>
                  </w14:solidFill>
                </w14:textFill>
              </w:rPr>
              <w:t>8</w:t>
            </w:r>
          </w:p>
        </w:tc>
      </w:tr>
      <w:tr w14:paraId="0F0A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rPr>
        <w:tc>
          <w:tcPr>
            <w:tcW w:w="574" w:type="dxa"/>
            <w:vMerge w:val="continue"/>
            <w:tcBorders>
              <w:top w:val="nil"/>
              <w:left w:val="single" w:color="auto" w:sz="4" w:space="0"/>
              <w:bottom w:val="single" w:color="auto" w:sz="4" w:space="0"/>
              <w:right w:val="single" w:color="auto" w:sz="4" w:space="0"/>
            </w:tcBorders>
            <w:vAlign w:val="center"/>
          </w:tcPr>
          <w:p w14:paraId="4A5EBE8E">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auto" w:sz="4" w:space="0"/>
              <w:right w:val="single" w:color="auto" w:sz="4" w:space="0"/>
            </w:tcBorders>
            <w:vAlign w:val="center"/>
          </w:tcPr>
          <w:p w14:paraId="5163FBAA">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tcBorders>
              <w:top w:val="single" w:color="auto" w:sz="4" w:space="0"/>
              <w:left w:val="nil"/>
              <w:bottom w:val="single" w:color="auto" w:sz="4" w:space="0"/>
              <w:right w:val="single" w:color="auto" w:sz="4" w:space="0"/>
            </w:tcBorders>
          </w:tcPr>
          <w:p w14:paraId="5FEA145E">
            <w:pPr>
              <w:spacing w:before="4"/>
              <w:jc w:val="left"/>
              <w:rPr>
                <w:rFonts w:ascii="宋体" w:hAnsi="宋体" w:eastAsia="宋体" w:cs="Times New Roman"/>
                <w:color w:val="000000" w:themeColor="text1"/>
                <w:kern w:val="0"/>
                <w:sz w:val="18"/>
                <w:szCs w:val="18"/>
                <w14:textFill>
                  <w14:solidFill>
                    <w14:schemeClr w14:val="tx1"/>
                  </w14:solidFill>
                </w14:textFill>
              </w:rPr>
            </w:pPr>
          </w:p>
          <w:p w14:paraId="7A33AD87">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LE</w:t>
            </w:r>
            <w:r>
              <w:rPr>
                <w:rFonts w:hint="eastAsia" w:ascii="宋体" w:hAnsi="宋体" w:eastAsia="宋体" w:cs="Times New Roman"/>
                <w:color w:val="000000" w:themeColor="text1"/>
                <w:kern w:val="0"/>
                <w:sz w:val="20"/>
                <w:szCs w:val="20"/>
                <w14:textFill>
                  <w14:solidFill>
                    <w14:schemeClr w14:val="tx1"/>
                  </w14:solidFill>
                </w14:textFill>
              </w:rPr>
              <w:t>D筒灯</w:t>
            </w:r>
          </w:p>
        </w:tc>
        <w:tc>
          <w:tcPr>
            <w:tcW w:w="1915" w:type="dxa"/>
            <w:tcBorders>
              <w:top w:val="single" w:color="auto" w:sz="4" w:space="0"/>
              <w:left w:val="nil"/>
              <w:bottom w:val="single" w:color="auto" w:sz="4" w:space="0"/>
              <w:right w:val="single" w:color="auto" w:sz="4" w:space="0"/>
            </w:tcBorders>
          </w:tcPr>
          <w:p w14:paraId="6676BD6D">
            <w:pPr>
              <w:rPr>
                <w:rFonts w:ascii="Calibri" w:hAnsi="Calibri" w:eastAsia="宋体" w:cs="Times New Roman"/>
                <w:color w:val="000000" w:themeColor="text1"/>
                <w:sz w:val="22"/>
                <w14:textFill>
                  <w14:solidFill>
                    <w14:schemeClr w14:val="tx1"/>
                  </w14:solidFill>
                </w14:textFill>
              </w:rPr>
            </w:pPr>
          </w:p>
        </w:tc>
        <w:tc>
          <w:tcPr>
            <w:tcW w:w="4360" w:type="dxa"/>
            <w:tcBorders>
              <w:top w:val="single" w:color="auto" w:sz="4" w:space="0"/>
              <w:left w:val="nil"/>
              <w:bottom w:val="single" w:color="auto" w:sz="4" w:space="0"/>
              <w:right w:val="single" w:color="auto" w:sz="4" w:space="0"/>
            </w:tcBorders>
          </w:tcPr>
          <w:p w14:paraId="740620E1">
            <w:pPr>
              <w:spacing w:before="83" w:line="280" w:lineRule="auto"/>
              <w:ind w:left="7" w:righ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4"/>
                <w:kern w:val="0"/>
                <w:sz w:val="20"/>
                <w:szCs w:val="20"/>
                <w14:textFill>
                  <w14:solidFill>
                    <w14:schemeClr w14:val="tx1"/>
                  </w14:solidFill>
                </w14:textFill>
              </w:rPr>
              <w:t>《</w:t>
            </w:r>
            <w:r>
              <w:rPr>
                <w:rFonts w:hint="eastAsia" w:ascii="宋体" w:hAnsi="宋体" w:eastAsia="宋体" w:cs="Times New Roman"/>
                <w:color w:val="000000" w:themeColor="text1"/>
                <w:spacing w:val="2"/>
                <w:kern w:val="0"/>
                <w:sz w:val="20"/>
                <w:szCs w:val="20"/>
                <w14:textFill>
                  <w14:solidFill>
                    <w14:schemeClr w14:val="tx1"/>
                  </w14:solidFill>
                </w14:textFill>
              </w:rPr>
              <w:t>室</w:t>
            </w:r>
            <w:r>
              <w:rPr>
                <w:rFonts w:hint="eastAsia" w:ascii="宋体" w:hAnsi="宋体" w:eastAsia="宋体" w:cs="Times New Roman"/>
                <w:color w:val="000000" w:themeColor="text1"/>
                <w:spacing w:val="4"/>
                <w:kern w:val="0"/>
                <w:sz w:val="20"/>
                <w:szCs w:val="20"/>
                <w14:textFill>
                  <w14:solidFill>
                    <w14:schemeClr w14:val="tx1"/>
                  </w14:solidFill>
                </w14:textFill>
              </w:rPr>
              <w:t>内照明</w:t>
            </w:r>
            <w:r>
              <w:rPr>
                <w:rFonts w:hint="eastAsia" w:ascii="宋体" w:hAnsi="宋体" w:eastAsia="宋体" w:cs="Times New Roman"/>
                <w:color w:val="000000" w:themeColor="text1"/>
                <w:kern w:val="0"/>
                <w:sz w:val="20"/>
                <w:szCs w:val="20"/>
                <w14:textFill>
                  <w14:solidFill>
                    <w14:schemeClr w14:val="tx1"/>
                  </w14:solidFill>
                </w14:textFill>
              </w:rPr>
              <w:t>用</w:t>
            </w:r>
            <w:r>
              <w:rPr>
                <w:rFonts w:hint="eastAsia" w:ascii="宋体" w:hAnsi="宋体" w:eastAsia="宋体" w:cs="Times New Roman"/>
                <w:color w:val="000000" w:themeColor="text1"/>
                <w:spacing w:val="1"/>
                <w:kern w:val="0"/>
                <w:sz w:val="20"/>
                <w:szCs w:val="20"/>
                <w14:textFill>
                  <w14:solidFill>
                    <w14:schemeClr w14:val="tx1"/>
                  </w14:solidFill>
                </w14:textFill>
              </w:rPr>
              <w:t>LE</w:t>
            </w:r>
            <w:r>
              <w:rPr>
                <w:rFonts w:hint="eastAsia" w:ascii="宋体" w:hAnsi="宋体" w:eastAsia="宋体" w:cs="Times New Roman"/>
                <w:color w:val="000000" w:themeColor="text1"/>
                <w:kern w:val="0"/>
                <w:sz w:val="20"/>
                <w:szCs w:val="20"/>
                <w14:textFill>
                  <w14:solidFill>
                    <w14:schemeClr w14:val="tx1"/>
                  </w14:solidFill>
                </w14:textFill>
              </w:rPr>
              <w:t>D</w:t>
            </w:r>
            <w:r>
              <w:rPr>
                <w:rFonts w:hint="eastAsia" w:ascii="宋体" w:hAnsi="宋体" w:eastAsia="宋体" w:cs="Times New Roman"/>
                <w:color w:val="000000" w:themeColor="text1"/>
                <w:spacing w:val="4"/>
                <w:kern w:val="0"/>
                <w:sz w:val="20"/>
                <w:szCs w:val="20"/>
                <w14:textFill>
                  <w14:solidFill>
                    <w14:schemeClr w14:val="tx1"/>
                  </w14:solidFill>
                </w14:textFill>
              </w:rPr>
              <w:t>产</w:t>
            </w:r>
            <w:r>
              <w:rPr>
                <w:rFonts w:hint="eastAsia" w:ascii="宋体" w:hAnsi="宋体" w:eastAsia="宋体" w:cs="Times New Roman"/>
                <w:color w:val="000000" w:themeColor="text1"/>
                <w:spacing w:val="2"/>
                <w:kern w:val="0"/>
                <w:sz w:val="20"/>
                <w:szCs w:val="20"/>
                <w14:textFill>
                  <w14:solidFill>
                    <w14:schemeClr w14:val="tx1"/>
                  </w14:solidFill>
                </w14:textFill>
              </w:rPr>
              <w:t>品</w:t>
            </w:r>
            <w:r>
              <w:rPr>
                <w:rFonts w:hint="eastAsia" w:ascii="宋体" w:hAnsi="宋体" w:eastAsia="宋体" w:cs="Times New Roman"/>
                <w:color w:val="000000" w:themeColor="text1"/>
                <w:spacing w:val="4"/>
                <w:kern w:val="0"/>
                <w:sz w:val="20"/>
                <w:szCs w:val="20"/>
                <w14:textFill>
                  <w14:solidFill>
                    <w14:schemeClr w14:val="tx1"/>
                  </w14:solidFill>
                </w14:textFill>
              </w:rPr>
              <w:t>能效</w:t>
            </w:r>
            <w:r>
              <w:rPr>
                <w:rFonts w:hint="eastAsia" w:ascii="宋体" w:hAnsi="宋体" w:eastAsia="宋体" w:cs="Times New Roman"/>
                <w:color w:val="000000" w:themeColor="text1"/>
                <w:spacing w:val="2"/>
                <w:kern w:val="0"/>
                <w:sz w:val="20"/>
                <w:szCs w:val="20"/>
                <w14:textFill>
                  <w14:solidFill>
                    <w14:schemeClr w14:val="tx1"/>
                  </w14:solidFill>
                </w14:textFill>
              </w:rPr>
              <w:t>限</w:t>
            </w:r>
            <w:r>
              <w:rPr>
                <w:rFonts w:hint="eastAsia" w:ascii="宋体" w:hAnsi="宋体" w:eastAsia="宋体" w:cs="Times New Roman"/>
                <w:color w:val="000000" w:themeColor="text1"/>
                <w:kern w:val="0"/>
                <w:sz w:val="20"/>
                <w:szCs w:val="20"/>
                <w14:textFill>
                  <w14:solidFill>
                    <w14:schemeClr w14:val="tx1"/>
                  </w14:solidFill>
                </w14:textFill>
              </w:rPr>
              <w:t>定值及能</w:t>
            </w:r>
            <w:r>
              <w:rPr>
                <w:rFonts w:hint="eastAsia" w:ascii="宋体" w:hAnsi="宋体" w:eastAsia="宋体" w:cs="Times New Roman"/>
                <w:color w:val="000000" w:themeColor="text1"/>
                <w:spacing w:val="2"/>
                <w:kern w:val="0"/>
                <w:sz w:val="20"/>
                <w:szCs w:val="20"/>
                <w14:textFill>
                  <w14:solidFill>
                    <w14:schemeClr w14:val="tx1"/>
                  </w14:solidFill>
                </w14:textFill>
              </w:rPr>
              <w:t>效</w:t>
            </w:r>
            <w:r>
              <w:rPr>
                <w:rFonts w:hint="eastAsia" w:ascii="宋体" w:hAnsi="宋体" w:eastAsia="宋体" w:cs="Times New Roman"/>
                <w:color w:val="000000" w:themeColor="text1"/>
                <w:kern w:val="0"/>
                <w:sz w:val="20"/>
                <w:szCs w:val="20"/>
                <w14:textFill>
                  <w14:solidFill>
                    <w14:schemeClr w14:val="tx1"/>
                  </w14:solidFill>
                </w14:textFill>
              </w:rPr>
              <w:t>等级</w:t>
            </w:r>
            <w:r>
              <w:rPr>
                <w:rFonts w:hint="eastAsia" w:ascii="宋体" w:hAnsi="宋体" w:eastAsia="宋体" w:cs="Times New Roman"/>
                <w:color w:val="000000" w:themeColor="text1"/>
                <w:spacing w:val="2"/>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30</w:t>
            </w:r>
            <w:r>
              <w:rPr>
                <w:rFonts w:hint="eastAsia" w:ascii="宋体" w:hAnsi="宋体" w:eastAsia="宋体" w:cs="Times New Roman"/>
                <w:color w:val="000000" w:themeColor="text1"/>
                <w:kern w:val="0"/>
                <w:sz w:val="20"/>
                <w:szCs w:val="20"/>
                <w14:textFill>
                  <w14:solidFill>
                    <w14:schemeClr w14:val="tx1"/>
                  </w14:solidFill>
                </w14:textFill>
              </w:rPr>
              <w:t>25</w:t>
            </w:r>
            <w:r>
              <w:rPr>
                <w:rFonts w:hint="eastAsia" w:ascii="宋体" w:hAnsi="宋体" w:eastAsia="宋体" w:cs="Times New Roman"/>
                <w:color w:val="000000" w:themeColor="text1"/>
                <w:spacing w:val="-2"/>
                <w:kern w:val="0"/>
                <w:sz w:val="20"/>
                <w:szCs w:val="20"/>
                <w14:textFill>
                  <w14:solidFill>
                    <w14:schemeClr w14:val="tx1"/>
                  </w14:solidFill>
                </w14:textFill>
              </w:rPr>
              <w:t>5</w:t>
            </w:r>
            <w:r>
              <w:rPr>
                <w:rFonts w:hint="eastAsia" w:ascii="宋体" w:hAnsi="宋体" w:eastAsia="宋体" w:cs="Times New Roman"/>
                <w:color w:val="000000" w:themeColor="text1"/>
                <w:kern w:val="0"/>
                <w:sz w:val="20"/>
                <w:szCs w:val="20"/>
                <w14:textFill>
                  <w14:solidFill>
                    <w14:schemeClr w14:val="tx1"/>
                  </w14:solidFill>
                </w14:textFill>
              </w:rPr>
              <w:t>）</w:t>
            </w:r>
          </w:p>
        </w:tc>
      </w:tr>
      <w:tr w14:paraId="6221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trPr>
        <w:tc>
          <w:tcPr>
            <w:tcW w:w="574" w:type="dxa"/>
            <w:vMerge w:val="continue"/>
            <w:tcBorders>
              <w:top w:val="nil"/>
              <w:left w:val="single" w:color="auto" w:sz="4" w:space="0"/>
              <w:bottom w:val="single" w:color="auto" w:sz="4" w:space="0"/>
              <w:right w:val="single" w:color="auto" w:sz="4" w:space="0"/>
            </w:tcBorders>
            <w:vAlign w:val="center"/>
          </w:tcPr>
          <w:p w14:paraId="259A8E52">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auto" w:sz="4" w:space="0"/>
              <w:right w:val="single" w:color="auto" w:sz="4" w:space="0"/>
            </w:tcBorders>
            <w:vAlign w:val="center"/>
          </w:tcPr>
          <w:p w14:paraId="392A9B05">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tcBorders>
              <w:top w:val="single" w:color="auto" w:sz="4" w:space="0"/>
              <w:left w:val="nil"/>
              <w:bottom w:val="single" w:color="auto" w:sz="4" w:space="0"/>
              <w:right w:val="single" w:color="auto" w:sz="4" w:space="0"/>
            </w:tcBorders>
          </w:tcPr>
          <w:p w14:paraId="707F91EA">
            <w:pPr>
              <w:spacing w:line="280" w:lineRule="auto"/>
              <w:ind w:righ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普</w:t>
            </w:r>
            <w:r>
              <w:rPr>
                <w:rFonts w:hint="eastAsia" w:ascii="宋体" w:hAnsi="宋体" w:eastAsia="宋体" w:cs="Times New Roman"/>
                <w:color w:val="000000" w:themeColor="text1"/>
                <w:spacing w:val="24"/>
                <w:kern w:val="0"/>
                <w:sz w:val="20"/>
                <w:szCs w:val="20"/>
                <w14:textFill>
                  <w14:solidFill>
                    <w14:schemeClr w14:val="tx1"/>
                  </w14:solidFill>
                </w14:textFill>
              </w:rPr>
              <w:t>通</w:t>
            </w:r>
            <w:r>
              <w:rPr>
                <w:rFonts w:hint="eastAsia" w:ascii="宋体" w:hAnsi="宋体" w:eastAsia="宋体" w:cs="Times New Roman"/>
                <w:color w:val="000000" w:themeColor="text1"/>
                <w:kern w:val="0"/>
                <w:sz w:val="20"/>
                <w:szCs w:val="20"/>
                <w14:textFill>
                  <w14:solidFill>
                    <w14:schemeClr w14:val="tx1"/>
                  </w14:solidFill>
                </w14:textFill>
              </w:rPr>
              <w:t>照明用非</w:t>
            </w:r>
            <w:r>
              <w:rPr>
                <w:rFonts w:hint="eastAsia" w:ascii="宋体" w:hAnsi="宋体" w:eastAsia="宋体" w:cs="Times New Roman"/>
                <w:color w:val="000000" w:themeColor="text1"/>
                <w:spacing w:val="24"/>
                <w:kern w:val="0"/>
                <w:sz w:val="20"/>
                <w:szCs w:val="20"/>
                <w14:textFill>
                  <w14:solidFill>
                    <w14:schemeClr w14:val="tx1"/>
                  </w14:solidFill>
                </w14:textFill>
              </w:rPr>
              <w:t>定</w:t>
            </w:r>
            <w:r>
              <w:rPr>
                <w:rFonts w:hint="eastAsia" w:ascii="宋体" w:hAnsi="宋体" w:eastAsia="宋体" w:cs="Times New Roman"/>
                <w:color w:val="000000" w:themeColor="text1"/>
                <w:kern w:val="0"/>
                <w:sz w:val="20"/>
                <w:szCs w:val="20"/>
                <w14:textFill>
                  <w14:solidFill>
                    <w14:schemeClr w14:val="tx1"/>
                  </w14:solidFill>
                </w14:textFill>
              </w:rPr>
              <w:t>向自镇流</w:t>
            </w:r>
            <w:r>
              <w:rPr>
                <w:rFonts w:hint="eastAsia" w:ascii="宋体" w:hAnsi="宋体" w:eastAsia="宋体" w:cs="Times New Roman"/>
                <w:color w:val="000000" w:themeColor="text1"/>
                <w:spacing w:val="1"/>
                <w:kern w:val="0"/>
                <w:sz w:val="20"/>
                <w:szCs w:val="20"/>
                <w14:textFill>
                  <w14:solidFill>
                    <w14:schemeClr w14:val="tx1"/>
                  </w14:solidFill>
                </w14:textFill>
              </w:rPr>
              <w:t>LE</w:t>
            </w:r>
            <w:r>
              <w:rPr>
                <w:rFonts w:hint="eastAsia" w:ascii="宋体" w:hAnsi="宋体" w:eastAsia="宋体" w:cs="Times New Roman"/>
                <w:color w:val="000000" w:themeColor="text1"/>
                <w:kern w:val="0"/>
                <w:sz w:val="20"/>
                <w:szCs w:val="20"/>
                <w14:textFill>
                  <w14:solidFill>
                    <w14:schemeClr w14:val="tx1"/>
                  </w14:solidFill>
                </w14:textFill>
              </w:rPr>
              <w:t>D灯</w:t>
            </w:r>
          </w:p>
        </w:tc>
        <w:tc>
          <w:tcPr>
            <w:tcW w:w="1915" w:type="dxa"/>
            <w:tcBorders>
              <w:top w:val="single" w:color="auto" w:sz="4" w:space="0"/>
              <w:left w:val="nil"/>
              <w:bottom w:val="single" w:color="auto" w:sz="4" w:space="0"/>
              <w:right w:val="single" w:color="auto" w:sz="4" w:space="0"/>
            </w:tcBorders>
          </w:tcPr>
          <w:p w14:paraId="29542CA1">
            <w:pPr>
              <w:rPr>
                <w:rFonts w:ascii="Calibri" w:hAnsi="Calibri" w:eastAsia="宋体" w:cs="Times New Roman"/>
                <w:color w:val="000000" w:themeColor="text1"/>
                <w:sz w:val="22"/>
                <w14:textFill>
                  <w14:solidFill>
                    <w14:schemeClr w14:val="tx1"/>
                  </w14:solidFill>
                </w14:textFill>
              </w:rPr>
            </w:pPr>
          </w:p>
        </w:tc>
        <w:tc>
          <w:tcPr>
            <w:tcW w:w="4360" w:type="dxa"/>
            <w:tcBorders>
              <w:top w:val="single" w:color="auto" w:sz="4" w:space="0"/>
              <w:left w:val="nil"/>
              <w:bottom w:val="single" w:color="auto" w:sz="4" w:space="0"/>
              <w:right w:val="single" w:color="auto" w:sz="4" w:space="0"/>
            </w:tcBorders>
          </w:tcPr>
          <w:p w14:paraId="225F6757">
            <w:pPr>
              <w:spacing w:line="280" w:lineRule="auto"/>
              <w:ind w:righ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4"/>
                <w:kern w:val="0"/>
                <w:sz w:val="20"/>
                <w:szCs w:val="20"/>
                <w14:textFill>
                  <w14:solidFill>
                    <w14:schemeClr w14:val="tx1"/>
                  </w14:solidFill>
                </w14:textFill>
              </w:rPr>
              <w:t>《</w:t>
            </w:r>
            <w:r>
              <w:rPr>
                <w:rFonts w:hint="eastAsia" w:ascii="宋体" w:hAnsi="宋体" w:eastAsia="宋体" w:cs="Times New Roman"/>
                <w:color w:val="000000" w:themeColor="text1"/>
                <w:spacing w:val="2"/>
                <w:kern w:val="0"/>
                <w:sz w:val="20"/>
                <w:szCs w:val="20"/>
                <w14:textFill>
                  <w14:solidFill>
                    <w14:schemeClr w14:val="tx1"/>
                  </w14:solidFill>
                </w14:textFill>
              </w:rPr>
              <w:t>室</w:t>
            </w:r>
            <w:r>
              <w:rPr>
                <w:rFonts w:hint="eastAsia" w:ascii="宋体" w:hAnsi="宋体" w:eastAsia="宋体" w:cs="Times New Roman"/>
                <w:color w:val="000000" w:themeColor="text1"/>
                <w:spacing w:val="4"/>
                <w:kern w:val="0"/>
                <w:sz w:val="20"/>
                <w:szCs w:val="20"/>
                <w14:textFill>
                  <w14:solidFill>
                    <w14:schemeClr w14:val="tx1"/>
                  </w14:solidFill>
                </w14:textFill>
              </w:rPr>
              <w:t>内照明</w:t>
            </w:r>
            <w:r>
              <w:rPr>
                <w:rFonts w:hint="eastAsia" w:ascii="宋体" w:hAnsi="宋体" w:eastAsia="宋体" w:cs="Times New Roman"/>
                <w:color w:val="000000" w:themeColor="text1"/>
                <w:kern w:val="0"/>
                <w:sz w:val="20"/>
                <w:szCs w:val="20"/>
                <w14:textFill>
                  <w14:solidFill>
                    <w14:schemeClr w14:val="tx1"/>
                  </w14:solidFill>
                </w14:textFill>
              </w:rPr>
              <w:t>用</w:t>
            </w:r>
            <w:r>
              <w:rPr>
                <w:rFonts w:hint="eastAsia" w:ascii="宋体" w:hAnsi="宋体" w:eastAsia="宋体" w:cs="Times New Roman"/>
                <w:color w:val="000000" w:themeColor="text1"/>
                <w:spacing w:val="1"/>
                <w:kern w:val="0"/>
                <w:sz w:val="20"/>
                <w:szCs w:val="20"/>
                <w14:textFill>
                  <w14:solidFill>
                    <w14:schemeClr w14:val="tx1"/>
                  </w14:solidFill>
                </w14:textFill>
              </w:rPr>
              <w:t>LE</w:t>
            </w:r>
            <w:r>
              <w:rPr>
                <w:rFonts w:hint="eastAsia" w:ascii="宋体" w:hAnsi="宋体" w:eastAsia="宋体" w:cs="Times New Roman"/>
                <w:color w:val="000000" w:themeColor="text1"/>
                <w:kern w:val="0"/>
                <w:sz w:val="20"/>
                <w:szCs w:val="20"/>
                <w14:textFill>
                  <w14:solidFill>
                    <w14:schemeClr w14:val="tx1"/>
                  </w14:solidFill>
                </w14:textFill>
              </w:rPr>
              <w:t>D</w:t>
            </w:r>
            <w:r>
              <w:rPr>
                <w:rFonts w:hint="eastAsia" w:ascii="宋体" w:hAnsi="宋体" w:eastAsia="宋体" w:cs="Times New Roman"/>
                <w:color w:val="000000" w:themeColor="text1"/>
                <w:spacing w:val="4"/>
                <w:kern w:val="0"/>
                <w:sz w:val="20"/>
                <w:szCs w:val="20"/>
                <w14:textFill>
                  <w14:solidFill>
                    <w14:schemeClr w14:val="tx1"/>
                  </w14:solidFill>
                </w14:textFill>
              </w:rPr>
              <w:t>产</w:t>
            </w:r>
            <w:r>
              <w:rPr>
                <w:rFonts w:hint="eastAsia" w:ascii="宋体" w:hAnsi="宋体" w:eastAsia="宋体" w:cs="Times New Roman"/>
                <w:color w:val="000000" w:themeColor="text1"/>
                <w:spacing w:val="2"/>
                <w:kern w:val="0"/>
                <w:sz w:val="20"/>
                <w:szCs w:val="20"/>
                <w14:textFill>
                  <w14:solidFill>
                    <w14:schemeClr w14:val="tx1"/>
                  </w14:solidFill>
                </w14:textFill>
              </w:rPr>
              <w:t>品</w:t>
            </w:r>
            <w:r>
              <w:rPr>
                <w:rFonts w:hint="eastAsia" w:ascii="宋体" w:hAnsi="宋体" w:eastAsia="宋体" w:cs="Times New Roman"/>
                <w:color w:val="000000" w:themeColor="text1"/>
                <w:spacing w:val="4"/>
                <w:kern w:val="0"/>
                <w:sz w:val="20"/>
                <w:szCs w:val="20"/>
                <w14:textFill>
                  <w14:solidFill>
                    <w14:schemeClr w14:val="tx1"/>
                  </w14:solidFill>
                </w14:textFill>
              </w:rPr>
              <w:t>能效</w:t>
            </w:r>
            <w:r>
              <w:rPr>
                <w:rFonts w:hint="eastAsia" w:ascii="宋体" w:hAnsi="宋体" w:eastAsia="宋体" w:cs="Times New Roman"/>
                <w:color w:val="000000" w:themeColor="text1"/>
                <w:spacing w:val="2"/>
                <w:kern w:val="0"/>
                <w:sz w:val="20"/>
                <w:szCs w:val="20"/>
                <w14:textFill>
                  <w14:solidFill>
                    <w14:schemeClr w14:val="tx1"/>
                  </w14:solidFill>
                </w14:textFill>
              </w:rPr>
              <w:t>限</w:t>
            </w:r>
            <w:r>
              <w:rPr>
                <w:rFonts w:hint="eastAsia" w:ascii="宋体" w:hAnsi="宋体" w:eastAsia="宋体" w:cs="Times New Roman"/>
                <w:color w:val="000000" w:themeColor="text1"/>
                <w:kern w:val="0"/>
                <w:sz w:val="20"/>
                <w:szCs w:val="20"/>
                <w14:textFill>
                  <w14:solidFill>
                    <w14:schemeClr w14:val="tx1"/>
                  </w14:solidFill>
                </w14:textFill>
              </w:rPr>
              <w:t>定值及能</w:t>
            </w:r>
            <w:r>
              <w:rPr>
                <w:rFonts w:hint="eastAsia" w:ascii="宋体" w:hAnsi="宋体" w:eastAsia="宋体" w:cs="Times New Roman"/>
                <w:color w:val="000000" w:themeColor="text1"/>
                <w:spacing w:val="2"/>
                <w:kern w:val="0"/>
                <w:sz w:val="20"/>
                <w:szCs w:val="20"/>
                <w14:textFill>
                  <w14:solidFill>
                    <w14:schemeClr w14:val="tx1"/>
                  </w14:solidFill>
                </w14:textFill>
              </w:rPr>
              <w:t>效</w:t>
            </w:r>
            <w:r>
              <w:rPr>
                <w:rFonts w:hint="eastAsia" w:ascii="宋体" w:hAnsi="宋体" w:eastAsia="宋体" w:cs="Times New Roman"/>
                <w:color w:val="000000" w:themeColor="text1"/>
                <w:kern w:val="0"/>
                <w:sz w:val="20"/>
                <w:szCs w:val="20"/>
                <w14:textFill>
                  <w14:solidFill>
                    <w14:schemeClr w14:val="tx1"/>
                  </w14:solidFill>
                </w14:textFill>
              </w:rPr>
              <w:t>等级</w:t>
            </w:r>
            <w:r>
              <w:rPr>
                <w:rFonts w:hint="eastAsia" w:ascii="宋体" w:hAnsi="宋体" w:eastAsia="宋体" w:cs="Times New Roman"/>
                <w:color w:val="000000" w:themeColor="text1"/>
                <w:spacing w:val="2"/>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30</w:t>
            </w:r>
            <w:r>
              <w:rPr>
                <w:rFonts w:hint="eastAsia" w:ascii="宋体" w:hAnsi="宋体" w:eastAsia="宋体" w:cs="Times New Roman"/>
                <w:color w:val="000000" w:themeColor="text1"/>
                <w:kern w:val="0"/>
                <w:sz w:val="20"/>
                <w:szCs w:val="20"/>
                <w14:textFill>
                  <w14:solidFill>
                    <w14:schemeClr w14:val="tx1"/>
                  </w14:solidFill>
                </w14:textFill>
              </w:rPr>
              <w:t>25</w:t>
            </w:r>
            <w:r>
              <w:rPr>
                <w:rFonts w:hint="eastAsia" w:ascii="宋体" w:hAnsi="宋体" w:eastAsia="宋体" w:cs="Times New Roman"/>
                <w:color w:val="000000" w:themeColor="text1"/>
                <w:spacing w:val="-2"/>
                <w:kern w:val="0"/>
                <w:sz w:val="20"/>
                <w:szCs w:val="20"/>
                <w14:textFill>
                  <w14:solidFill>
                    <w14:schemeClr w14:val="tx1"/>
                  </w14:solidFill>
                </w14:textFill>
              </w:rPr>
              <w:t>5</w:t>
            </w:r>
            <w:r>
              <w:rPr>
                <w:rFonts w:hint="eastAsia" w:ascii="宋体" w:hAnsi="宋体" w:eastAsia="宋体" w:cs="Times New Roman"/>
                <w:color w:val="000000" w:themeColor="text1"/>
                <w:kern w:val="0"/>
                <w:sz w:val="20"/>
                <w:szCs w:val="20"/>
                <w14:textFill>
                  <w14:solidFill>
                    <w14:schemeClr w14:val="tx1"/>
                  </w14:solidFill>
                </w14:textFill>
              </w:rPr>
              <w:t>）</w:t>
            </w:r>
          </w:p>
        </w:tc>
      </w:tr>
      <w:tr w14:paraId="5945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trPr>
        <w:tc>
          <w:tcPr>
            <w:tcW w:w="574" w:type="dxa"/>
            <w:tcBorders>
              <w:top w:val="single" w:color="auto" w:sz="4" w:space="0"/>
              <w:left w:val="single" w:color="auto" w:sz="4" w:space="0"/>
              <w:bottom w:val="single" w:color="auto" w:sz="4" w:space="0"/>
              <w:right w:val="single" w:color="auto" w:sz="4" w:space="0"/>
            </w:tcBorders>
          </w:tcPr>
          <w:p w14:paraId="35FE893B">
            <w:pPr>
              <w:spacing w:before="1"/>
              <w:jc w:val="left"/>
              <w:rPr>
                <w:rFonts w:ascii="宋体" w:hAnsi="宋体" w:eastAsia="宋体" w:cs="Times New Roman"/>
                <w:color w:val="000000" w:themeColor="text1"/>
                <w:kern w:val="0"/>
                <w:sz w:val="18"/>
                <w:szCs w:val="18"/>
                <w14:textFill>
                  <w14:solidFill>
                    <w14:schemeClr w14:val="tx1"/>
                  </w14:solidFill>
                </w14:textFill>
              </w:rPr>
            </w:pPr>
          </w:p>
          <w:p w14:paraId="7CB4F9DD">
            <w:pPr>
              <w:ind w:left="182"/>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2</w:t>
            </w:r>
          </w:p>
        </w:tc>
        <w:tc>
          <w:tcPr>
            <w:tcW w:w="1166" w:type="dxa"/>
            <w:tcBorders>
              <w:top w:val="single" w:color="auto" w:sz="4" w:space="0"/>
              <w:left w:val="nil"/>
              <w:bottom w:val="single" w:color="auto" w:sz="4" w:space="0"/>
              <w:right w:val="single" w:color="auto" w:sz="4" w:space="0"/>
            </w:tcBorders>
          </w:tcPr>
          <w:p w14:paraId="70E78417">
            <w:pPr>
              <w:spacing w:before="81"/>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A020</w:t>
            </w:r>
            <w:r>
              <w:rPr>
                <w:rFonts w:hint="eastAsia" w:ascii="宋体" w:hAnsi="宋体" w:eastAsia="宋体" w:cs="Times New Roman"/>
                <w:color w:val="000000" w:themeColor="text1"/>
                <w:kern w:val="0"/>
                <w:sz w:val="20"/>
                <w:szCs w:val="20"/>
                <w14:textFill>
                  <w14:solidFill>
                    <w14:schemeClr w14:val="tx1"/>
                  </w14:solidFill>
                </w14:textFill>
              </w:rPr>
              <w:t>910电</w:t>
            </w:r>
          </w:p>
          <w:p w14:paraId="3AD3EAC1">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视设备</w:t>
            </w:r>
          </w:p>
        </w:tc>
        <w:tc>
          <w:tcPr>
            <w:tcW w:w="1800" w:type="dxa"/>
            <w:tcBorders>
              <w:top w:val="single" w:color="auto" w:sz="4" w:space="0"/>
              <w:left w:val="nil"/>
              <w:bottom w:val="single" w:color="auto" w:sz="4" w:space="0"/>
              <w:right w:val="single" w:color="auto" w:sz="4" w:space="0"/>
            </w:tcBorders>
          </w:tcPr>
          <w:p w14:paraId="47684501">
            <w:pPr>
              <w:spacing w:before="81" w:line="280" w:lineRule="auto"/>
              <w:ind w:left="7" w:right="5"/>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09</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001普通电视设备（</w:t>
            </w:r>
            <w:r>
              <w:rPr>
                <w:rFonts w:hint="eastAsia" w:ascii="宋体" w:hAnsi="宋体" w:eastAsia="宋体" w:cs="Times New Roman"/>
                <w:color w:val="000000" w:themeColor="text1"/>
                <w:spacing w:val="2"/>
                <w:kern w:val="0"/>
                <w:sz w:val="20"/>
                <w:szCs w:val="20"/>
                <w14:textFill>
                  <w14:solidFill>
                    <w14:schemeClr w14:val="tx1"/>
                  </w14:solidFill>
                </w14:textFill>
              </w:rPr>
              <w:t>电</w:t>
            </w:r>
            <w:r>
              <w:rPr>
                <w:rFonts w:hint="eastAsia" w:ascii="宋体" w:hAnsi="宋体" w:eastAsia="宋体" w:cs="Times New Roman"/>
                <w:color w:val="000000" w:themeColor="text1"/>
                <w:kern w:val="0"/>
                <w:sz w:val="20"/>
                <w:szCs w:val="20"/>
                <w14:textFill>
                  <w14:solidFill>
                    <w14:schemeClr w14:val="tx1"/>
                  </w14:solidFill>
                </w14:textFill>
              </w:rPr>
              <w:t>视机）</w:t>
            </w:r>
          </w:p>
        </w:tc>
        <w:tc>
          <w:tcPr>
            <w:tcW w:w="1915" w:type="dxa"/>
            <w:tcBorders>
              <w:top w:val="single" w:color="auto" w:sz="4" w:space="0"/>
              <w:left w:val="nil"/>
              <w:bottom w:val="single" w:color="auto" w:sz="4" w:space="0"/>
              <w:right w:val="single" w:color="auto" w:sz="4" w:space="0"/>
            </w:tcBorders>
          </w:tcPr>
          <w:p w14:paraId="6EAC3D85">
            <w:pPr>
              <w:rPr>
                <w:rFonts w:ascii="Calibri" w:hAnsi="Calibri" w:eastAsia="宋体" w:cs="Times New Roman"/>
                <w:color w:val="000000" w:themeColor="text1"/>
                <w:sz w:val="22"/>
                <w14:textFill>
                  <w14:solidFill>
                    <w14:schemeClr w14:val="tx1"/>
                  </w14:solidFill>
                </w14:textFill>
              </w:rPr>
            </w:pPr>
          </w:p>
        </w:tc>
        <w:tc>
          <w:tcPr>
            <w:tcW w:w="4360" w:type="dxa"/>
            <w:tcBorders>
              <w:top w:val="single" w:color="auto" w:sz="4" w:space="0"/>
              <w:left w:val="nil"/>
              <w:bottom w:val="single" w:color="auto" w:sz="4" w:space="0"/>
              <w:right w:val="single" w:color="auto" w:sz="4" w:space="0"/>
            </w:tcBorders>
          </w:tcPr>
          <w:p w14:paraId="3FE26CD2">
            <w:pPr>
              <w:spacing w:before="81"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《平板电视能效限定值</w:t>
            </w:r>
            <w:r>
              <w:rPr>
                <w:rFonts w:hint="eastAsia" w:ascii="宋体" w:hAnsi="宋体" w:eastAsia="宋体" w:cs="Times New Roman"/>
                <w:color w:val="000000" w:themeColor="text1"/>
                <w:spacing w:val="9"/>
                <w:kern w:val="0"/>
                <w:sz w:val="20"/>
                <w:szCs w:val="20"/>
                <w14:textFill>
                  <w14:solidFill>
                    <w14:schemeClr w14:val="tx1"/>
                  </w14:solidFill>
                </w14:textFill>
              </w:rPr>
              <w:t>及</w:t>
            </w:r>
            <w:r>
              <w:rPr>
                <w:rFonts w:hint="eastAsia" w:ascii="宋体" w:hAnsi="宋体" w:eastAsia="宋体" w:cs="Times New Roman"/>
                <w:color w:val="000000" w:themeColor="text1"/>
                <w:spacing w:val="12"/>
                <w:kern w:val="0"/>
                <w:sz w:val="20"/>
                <w:szCs w:val="20"/>
                <w14:textFill>
                  <w14:solidFill>
                    <w14:schemeClr w14:val="tx1"/>
                  </w14:solidFill>
                </w14:textFill>
              </w:rPr>
              <w:t>能效</w:t>
            </w:r>
            <w:r>
              <w:rPr>
                <w:rFonts w:hint="eastAsia" w:ascii="宋体" w:hAnsi="宋体" w:eastAsia="宋体" w:cs="Times New Roman"/>
                <w:color w:val="000000" w:themeColor="text1"/>
                <w:kern w:val="0"/>
                <w:sz w:val="20"/>
                <w:szCs w:val="20"/>
                <w14:textFill>
                  <w14:solidFill>
                    <w14:schemeClr w14:val="tx1"/>
                  </w14:solidFill>
                </w14:textFill>
              </w:rPr>
              <w:t>等级》（</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248</w:t>
            </w:r>
            <w:r>
              <w:rPr>
                <w:rFonts w:hint="eastAsia" w:ascii="宋体" w:hAnsi="宋体" w:eastAsia="宋体" w:cs="Times New Roman"/>
                <w:color w:val="000000" w:themeColor="text1"/>
                <w:kern w:val="0"/>
                <w:sz w:val="20"/>
                <w:szCs w:val="20"/>
                <w14:textFill>
                  <w14:solidFill>
                    <w14:schemeClr w14:val="tx1"/>
                  </w14:solidFill>
                </w14:textFill>
              </w:rPr>
              <w:t>50）</w:t>
            </w:r>
          </w:p>
        </w:tc>
      </w:tr>
      <w:tr w14:paraId="76B9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atLeast"/>
        </w:trPr>
        <w:tc>
          <w:tcPr>
            <w:tcW w:w="574" w:type="dxa"/>
            <w:tcBorders>
              <w:top w:val="single" w:color="auto" w:sz="4" w:space="0"/>
              <w:left w:val="single" w:color="auto" w:sz="4" w:space="0"/>
              <w:bottom w:val="single" w:color="auto" w:sz="4" w:space="0"/>
              <w:right w:val="single" w:color="auto" w:sz="4" w:space="0"/>
            </w:tcBorders>
          </w:tcPr>
          <w:p w14:paraId="3B1C7F38">
            <w:pPr>
              <w:jc w:val="left"/>
              <w:rPr>
                <w:rFonts w:ascii="宋体" w:hAnsi="宋体" w:eastAsia="宋体" w:cs="Times New Roman"/>
                <w:color w:val="000000" w:themeColor="text1"/>
                <w:kern w:val="0"/>
                <w:sz w:val="20"/>
                <w:szCs w:val="20"/>
                <w14:textFill>
                  <w14:solidFill>
                    <w14:schemeClr w14:val="tx1"/>
                  </w14:solidFill>
                </w14:textFill>
              </w:rPr>
            </w:pPr>
          </w:p>
          <w:p w14:paraId="2CCE0458">
            <w:pPr>
              <w:jc w:val="left"/>
              <w:rPr>
                <w:rFonts w:ascii="宋体" w:hAnsi="宋体" w:eastAsia="宋体" w:cs="Times New Roman"/>
                <w:color w:val="000000" w:themeColor="text1"/>
                <w:kern w:val="0"/>
                <w:sz w:val="20"/>
                <w:szCs w:val="20"/>
                <w14:textFill>
                  <w14:solidFill>
                    <w14:schemeClr w14:val="tx1"/>
                  </w14:solidFill>
                </w14:textFill>
              </w:rPr>
            </w:pPr>
          </w:p>
          <w:p w14:paraId="49B498CF">
            <w:pPr>
              <w:spacing w:before="10"/>
              <w:jc w:val="left"/>
              <w:rPr>
                <w:rFonts w:ascii="宋体" w:hAnsi="宋体" w:eastAsia="宋体" w:cs="Times New Roman"/>
                <w:color w:val="000000" w:themeColor="text1"/>
                <w:kern w:val="0"/>
                <w:szCs w:val="21"/>
                <w14:textFill>
                  <w14:solidFill>
                    <w14:schemeClr w14:val="tx1"/>
                  </w14:solidFill>
                </w14:textFill>
              </w:rPr>
            </w:pPr>
          </w:p>
          <w:p w14:paraId="752C4C2B">
            <w:pPr>
              <w:ind w:left="182"/>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3</w:t>
            </w:r>
          </w:p>
        </w:tc>
        <w:tc>
          <w:tcPr>
            <w:tcW w:w="1166" w:type="dxa"/>
            <w:tcBorders>
              <w:top w:val="single" w:color="auto" w:sz="4" w:space="0"/>
              <w:left w:val="nil"/>
              <w:bottom w:val="single" w:color="auto" w:sz="4" w:space="0"/>
              <w:right w:val="single" w:color="auto" w:sz="4" w:space="0"/>
            </w:tcBorders>
          </w:tcPr>
          <w:p w14:paraId="22A1BE89">
            <w:pPr>
              <w:jc w:val="left"/>
              <w:rPr>
                <w:rFonts w:ascii="宋体" w:hAnsi="宋体" w:eastAsia="宋体" w:cs="Times New Roman"/>
                <w:color w:val="000000" w:themeColor="text1"/>
                <w:kern w:val="0"/>
                <w:sz w:val="20"/>
                <w:szCs w:val="20"/>
                <w14:textFill>
                  <w14:solidFill>
                    <w14:schemeClr w14:val="tx1"/>
                  </w14:solidFill>
                </w14:textFill>
              </w:rPr>
            </w:pPr>
          </w:p>
          <w:p w14:paraId="3405C3D8">
            <w:pPr>
              <w:spacing w:before="11"/>
              <w:jc w:val="left"/>
              <w:rPr>
                <w:rFonts w:ascii="宋体" w:hAnsi="宋体" w:eastAsia="宋体" w:cs="Times New Roman"/>
                <w:color w:val="000000" w:themeColor="text1"/>
                <w:kern w:val="0"/>
                <w:sz w:val="29"/>
                <w:szCs w:val="29"/>
                <w14:textFill>
                  <w14:solidFill>
                    <w14:schemeClr w14:val="tx1"/>
                  </w14:solidFill>
                </w14:textFill>
              </w:rPr>
            </w:pPr>
          </w:p>
          <w:p w14:paraId="79B9A008">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A020</w:t>
            </w:r>
            <w:r>
              <w:rPr>
                <w:rFonts w:hint="eastAsia" w:ascii="宋体" w:hAnsi="宋体" w:eastAsia="宋体" w:cs="Times New Roman"/>
                <w:color w:val="000000" w:themeColor="text1"/>
                <w:kern w:val="0"/>
                <w:sz w:val="20"/>
                <w:szCs w:val="20"/>
                <w14:textFill>
                  <w14:solidFill>
                    <w14:schemeClr w14:val="tx1"/>
                  </w14:solidFill>
                </w14:textFill>
              </w:rPr>
              <w:t>911视</w:t>
            </w:r>
          </w:p>
          <w:p w14:paraId="7D9D4019">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频设备</w:t>
            </w:r>
          </w:p>
        </w:tc>
        <w:tc>
          <w:tcPr>
            <w:tcW w:w="1800" w:type="dxa"/>
            <w:tcBorders>
              <w:top w:val="single" w:color="auto" w:sz="4" w:space="0"/>
              <w:left w:val="nil"/>
              <w:bottom w:val="single" w:color="auto" w:sz="4" w:space="0"/>
              <w:right w:val="single" w:color="auto" w:sz="4" w:space="0"/>
            </w:tcBorders>
          </w:tcPr>
          <w:p w14:paraId="330BF851">
            <w:pPr>
              <w:jc w:val="left"/>
              <w:rPr>
                <w:rFonts w:ascii="宋体" w:hAnsi="宋体" w:eastAsia="宋体" w:cs="Times New Roman"/>
                <w:color w:val="000000" w:themeColor="text1"/>
                <w:kern w:val="0"/>
                <w:sz w:val="20"/>
                <w:szCs w:val="20"/>
                <w14:textFill>
                  <w14:solidFill>
                    <w14:schemeClr w14:val="tx1"/>
                  </w14:solidFill>
                </w14:textFill>
              </w:rPr>
            </w:pPr>
          </w:p>
          <w:p w14:paraId="56584354">
            <w:pPr>
              <w:spacing w:before="11"/>
              <w:jc w:val="left"/>
              <w:rPr>
                <w:rFonts w:ascii="宋体" w:hAnsi="宋体" w:eastAsia="宋体" w:cs="Times New Roman"/>
                <w:color w:val="000000" w:themeColor="text1"/>
                <w:kern w:val="0"/>
                <w:sz w:val="29"/>
                <w:szCs w:val="29"/>
                <w14:textFill>
                  <w14:solidFill>
                    <w14:schemeClr w14:val="tx1"/>
                  </w14:solidFill>
                </w14:textFill>
              </w:rPr>
            </w:pPr>
          </w:p>
          <w:p w14:paraId="5D2221A7">
            <w:pPr>
              <w:spacing w:line="280" w:lineRule="auto"/>
              <w:ind w:left="7" w:right="5"/>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A02</w:t>
            </w:r>
            <w:r>
              <w:rPr>
                <w:rFonts w:hint="eastAsia" w:ascii="宋体" w:hAnsi="宋体" w:eastAsia="宋体" w:cs="Times New Roman"/>
                <w:color w:val="000000" w:themeColor="text1"/>
                <w:kern w:val="0"/>
                <w:sz w:val="20"/>
                <w:szCs w:val="20"/>
                <w14:textFill>
                  <w14:solidFill>
                    <w14:schemeClr w14:val="tx1"/>
                  </w14:solidFill>
                </w14:textFill>
              </w:rPr>
              <w:t>09</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107视频监控设备</w:t>
            </w:r>
          </w:p>
        </w:tc>
        <w:tc>
          <w:tcPr>
            <w:tcW w:w="1915" w:type="dxa"/>
            <w:tcBorders>
              <w:top w:val="single" w:color="auto" w:sz="4" w:space="0"/>
              <w:left w:val="nil"/>
              <w:bottom w:val="single" w:color="auto" w:sz="4" w:space="0"/>
              <w:right w:val="single" w:color="auto" w:sz="4" w:space="0"/>
            </w:tcBorders>
          </w:tcPr>
          <w:p w14:paraId="3079D25A">
            <w:pPr>
              <w:jc w:val="left"/>
              <w:rPr>
                <w:rFonts w:ascii="宋体" w:hAnsi="宋体" w:eastAsia="宋体" w:cs="Times New Roman"/>
                <w:color w:val="000000" w:themeColor="text1"/>
                <w:kern w:val="0"/>
                <w:sz w:val="20"/>
                <w:szCs w:val="20"/>
                <w14:textFill>
                  <w14:solidFill>
                    <w14:schemeClr w14:val="tx1"/>
                  </w14:solidFill>
                </w14:textFill>
              </w:rPr>
            </w:pPr>
          </w:p>
          <w:p w14:paraId="7D93B7DA">
            <w:pPr>
              <w:jc w:val="left"/>
              <w:rPr>
                <w:rFonts w:ascii="宋体" w:hAnsi="宋体" w:eastAsia="宋体" w:cs="Times New Roman"/>
                <w:color w:val="000000" w:themeColor="text1"/>
                <w:kern w:val="0"/>
                <w:sz w:val="20"/>
                <w:szCs w:val="20"/>
                <w14:textFill>
                  <w14:solidFill>
                    <w14:schemeClr w14:val="tx1"/>
                  </w14:solidFill>
                </w14:textFill>
              </w:rPr>
            </w:pPr>
          </w:p>
          <w:p w14:paraId="29A9F2FD">
            <w:pPr>
              <w:spacing w:before="10"/>
              <w:jc w:val="left"/>
              <w:rPr>
                <w:rFonts w:ascii="宋体" w:hAnsi="宋体" w:eastAsia="宋体" w:cs="Times New Roman"/>
                <w:color w:val="000000" w:themeColor="text1"/>
                <w:kern w:val="0"/>
                <w:szCs w:val="21"/>
                <w14:textFill>
                  <w14:solidFill>
                    <w14:schemeClr w14:val="tx1"/>
                  </w14:solidFill>
                </w14:textFill>
              </w:rPr>
            </w:pPr>
          </w:p>
          <w:p w14:paraId="0AA4CD18">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监视器</w:t>
            </w:r>
          </w:p>
        </w:tc>
        <w:tc>
          <w:tcPr>
            <w:tcW w:w="4360" w:type="dxa"/>
            <w:tcBorders>
              <w:top w:val="single" w:color="auto" w:sz="4" w:space="0"/>
              <w:left w:val="nil"/>
              <w:bottom w:val="single" w:color="auto" w:sz="4" w:space="0"/>
              <w:right w:val="single" w:color="auto" w:sz="4" w:space="0"/>
            </w:tcBorders>
          </w:tcPr>
          <w:p w14:paraId="487430D8">
            <w:pPr>
              <w:spacing w:before="28" w:line="280" w:lineRule="auto"/>
              <w:ind w:left="7" w:right="5"/>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以射频信号为主要信号</w:t>
            </w:r>
            <w:r>
              <w:rPr>
                <w:rFonts w:hint="eastAsia" w:ascii="宋体" w:hAnsi="宋体" w:eastAsia="宋体" w:cs="Times New Roman"/>
                <w:color w:val="000000" w:themeColor="text1"/>
                <w:spacing w:val="9"/>
                <w:kern w:val="0"/>
                <w:sz w:val="20"/>
                <w:szCs w:val="20"/>
                <w14:textFill>
                  <w14:solidFill>
                    <w14:schemeClr w14:val="tx1"/>
                  </w14:solidFill>
                </w14:textFill>
              </w:rPr>
              <w:t>输</w:t>
            </w:r>
            <w:r>
              <w:rPr>
                <w:rFonts w:hint="eastAsia" w:ascii="宋体" w:hAnsi="宋体" w:eastAsia="宋体" w:cs="Times New Roman"/>
                <w:color w:val="000000" w:themeColor="text1"/>
                <w:spacing w:val="12"/>
                <w:kern w:val="0"/>
                <w:sz w:val="20"/>
                <w:szCs w:val="20"/>
                <w14:textFill>
                  <w14:solidFill>
                    <w14:schemeClr w14:val="tx1"/>
                  </w14:solidFill>
                </w14:textFill>
              </w:rPr>
              <w:t>入的</w:t>
            </w:r>
            <w:r>
              <w:rPr>
                <w:rFonts w:hint="eastAsia" w:ascii="宋体" w:hAnsi="宋体" w:eastAsia="宋体" w:cs="Times New Roman"/>
                <w:color w:val="000000" w:themeColor="text1"/>
                <w:kern w:val="0"/>
                <w:sz w:val="20"/>
                <w:szCs w:val="20"/>
                <w14:textFill>
                  <w14:solidFill>
                    <w14:schemeClr w14:val="tx1"/>
                  </w14:solidFill>
                </w14:textFill>
              </w:rPr>
              <w:t>监视器应</w:t>
            </w:r>
            <w:r>
              <w:rPr>
                <w:rFonts w:hint="eastAsia" w:ascii="宋体" w:hAnsi="宋体" w:eastAsia="宋体" w:cs="Times New Roman"/>
                <w:color w:val="000000" w:themeColor="text1"/>
                <w:spacing w:val="2"/>
                <w:kern w:val="0"/>
                <w:sz w:val="20"/>
                <w:szCs w:val="20"/>
                <w14:textFill>
                  <w14:solidFill>
                    <w14:schemeClr w14:val="tx1"/>
                  </w14:solidFill>
                </w14:textFill>
              </w:rPr>
              <w:t>符</w:t>
            </w:r>
            <w:r>
              <w:rPr>
                <w:rFonts w:hint="eastAsia" w:ascii="宋体" w:hAnsi="宋体" w:eastAsia="宋体" w:cs="Times New Roman"/>
                <w:color w:val="000000" w:themeColor="text1"/>
                <w:spacing w:val="-58"/>
                <w:kern w:val="0"/>
                <w:sz w:val="20"/>
                <w:szCs w:val="20"/>
                <w14:textFill>
                  <w14:solidFill>
                    <w14:schemeClr w14:val="tx1"/>
                  </w14:solidFill>
                </w14:textFill>
              </w:rPr>
              <w:t>合</w:t>
            </w:r>
            <w:r>
              <w:rPr>
                <w:rFonts w:hint="eastAsia" w:ascii="宋体" w:hAnsi="宋体" w:eastAsia="宋体" w:cs="Times New Roman"/>
                <w:color w:val="000000" w:themeColor="text1"/>
                <w:spacing w:val="2"/>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平板</w:t>
            </w:r>
            <w:r>
              <w:rPr>
                <w:rFonts w:hint="eastAsia" w:ascii="宋体" w:hAnsi="宋体" w:eastAsia="宋体" w:cs="Times New Roman"/>
                <w:color w:val="000000" w:themeColor="text1"/>
                <w:spacing w:val="2"/>
                <w:kern w:val="0"/>
                <w:sz w:val="20"/>
                <w:szCs w:val="20"/>
                <w14:textFill>
                  <w14:solidFill>
                    <w14:schemeClr w14:val="tx1"/>
                  </w14:solidFill>
                </w14:textFill>
              </w:rPr>
              <w:t>电</w:t>
            </w:r>
            <w:r>
              <w:rPr>
                <w:rFonts w:hint="eastAsia" w:ascii="宋体" w:hAnsi="宋体" w:eastAsia="宋体" w:cs="Times New Roman"/>
                <w:color w:val="000000" w:themeColor="text1"/>
                <w:kern w:val="0"/>
                <w:sz w:val="20"/>
                <w:szCs w:val="20"/>
                <w14:textFill>
                  <w14:solidFill>
                    <w14:schemeClr w14:val="tx1"/>
                  </w14:solidFill>
                </w14:textFill>
              </w:rPr>
              <w:t>视能</w:t>
            </w:r>
            <w:r>
              <w:rPr>
                <w:rFonts w:hint="eastAsia" w:ascii="宋体" w:hAnsi="宋体" w:eastAsia="宋体" w:cs="Times New Roman"/>
                <w:color w:val="000000" w:themeColor="text1"/>
                <w:spacing w:val="2"/>
                <w:kern w:val="0"/>
                <w:sz w:val="20"/>
                <w:szCs w:val="20"/>
                <w14:textFill>
                  <w14:solidFill>
                    <w14:schemeClr w14:val="tx1"/>
                  </w14:solidFill>
                </w14:textFill>
              </w:rPr>
              <w:t>效</w:t>
            </w:r>
            <w:r>
              <w:rPr>
                <w:rFonts w:hint="eastAsia" w:ascii="宋体" w:hAnsi="宋体" w:eastAsia="宋体" w:cs="Times New Roman"/>
                <w:color w:val="000000" w:themeColor="text1"/>
                <w:kern w:val="0"/>
                <w:sz w:val="20"/>
                <w:szCs w:val="20"/>
                <w14:textFill>
                  <w14:solidFill>
                    <w14:schemeClr w14:val="tx1"/>
                  </w14:solidFill>
                </w14:textFill>
              </w:rPr>
              <w:t>限定值及能效</w:t>
            </w:r>
            <w:r>
              <w:rPr>
                <w:rFonts w:hint="eastAsia" w:ascii="宋体" w:hAnsi="宋体" w:eastAsia="宋体" w:cs="Times New Roman"/>
                <w:color w:val="000000" w:themeColor="text1"/>
                <w:spacing w:val="2"/>
                <w:kern w:val="0"/>
                <w:sz w:val="20"/>
                <w:szCs w:val="20"/>
                <w14:textFill>
                  <w14:solidFill>
                    <w14:schemeClr w14:val="tx1"/>
                  </w14:solidFill>
                </w14:textFill>
              </w:rPr>
              <w:t>等</w:t>
            </w:r>
            <w:r>
              <w:rPr>
                <w:rFonts w:hint="eastAsia" w:ascii="宋体" w:hAnsi="宋体" w:eastAsia="宋体" w:cs="Times New Roman"/>
                <w:color w:val="000000" w:themeColor="text1"/>
                <w:kern w:val="0"/>
                <w:sz w:val="20"/>
                <w:szCs w:val="20"/>
                <w14:textFill>
                  <w14:solidFill>
                    <w14:schemeClr w14:val="tx1"/>
                  </w14:solidFill>
                </w14:textFill>
              </w:rPr>
              <w:t>级》（</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24850</w:t>
            </w:r>
            <w:r>
              <w:rPr>
                <w:rFonts w:hint="eastAsia" w:ascii="宋体" w:hAnsi="宋体" w:eastAsia="宋体" w:cs="Times New Roman"/>
                <w:color w:val="000000" w:themeColor="text1"/>
                <w:spacing w:val="-3"/>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2"/>
                <w:kern w:val="0"/>
                <w:sz w:val="20"/>
                <w:szCs w:val="20"/>
                <w14:textFill>
                  <w14:solidFill>
                    <w14:schemeClr w14:val="tx1"/>
                  </w14:solidFill>
                </w14:textFill>
              </w:rPr>
              <w:t>以数字信号为主要信号</w:t>
            </w:r>
            <w:r>
              <w:rPr>
                <w:rFonts w:hint="eastAsia" w:ascii="宋体" w:hAnsi="宋体" w:eastAsia="宋体" w:cs="Times New Roman"/>
                <w:color w:val="000000" w:themeColor="text1"/>
                <w:spacing w:val="9"/>
                <w:kern w:val="0"/>
                <w:sz w:val="20"/>
                <w:szCs w:val="20"/>
                <w14:textFill>
                  <w14:solidFill>
                    <w14:schemeClr w14:val="tx1"/>
                  </w14:solidFill>
                </w14:textFill>
              </w:rPr>
              <w:t>输</w:t>
            </w:r>
            <w:r>
              <w:rPr>
                <w:rFonts w:hint="eastAsia" w:ascii="宋体" w:hAnsi="宋体" w:eastAsia="宋体" w:cs="Times New Roman"/>
                <w:color w:val="000000" w:themeColor="text1"/>
                <w:spacing w:val="12"/>
                <w:kern w:val="0"/>
                <w:sz w:val="20"/>
                <w:szCs w:val="20"/>
                <w14:textFill>
                  <w14:solidFill>
                    <w14:schemeClr w14:val="tx1"/>
                  </w14:solidFill>
                </w14:textFill>
              </w:rPr>
              <w:t>入的</w:t>
            </w:r>
            <w:r>
              <w:rPr>
                <w:rFonts w:hint="eastAsia" w:ascii="宋体" w:hAnsi="宋体" w:eastAsia="宋体" w:cs="Times New Roman"/>
                <w:color w:val="000000" w:themeColor="text1"/>
                <w:kern w:val="0"/>
                <w:sz w:val="20"/>
                <w:szCs w:val="20"/>
                <w14:textFill>
                  <w14:solidFill>
                    <w14:schemeClr w14:val="tx1"/>
                  </w14:solidFill>
                </w14:textFill>
              </w:rPr>
              <w:t>监视器应</w:t>
            </w:r>
            <w:r>
              <w:rPr>
                <w:rFonts w:hint="eastAsia" w:ascii="宋体" w:hAnsi="宋体" w:eastAsia="宋体" w:cs="Times New Roman"/>
                <w:color w:val="000000" w:themeColor="text1"/>
                <w:spacing w:val="2"/>
                <w:kern w:val="0"/>
                <w:sz w:val="20"/>
                <w:szCs w:val="20"/>
                <w14:textFill>
                  <w14:solidFill>
                    <w14:schemeClr w14:val="tx1"/>
                  </w14:solidFill>
                </w14:textFill>
              </w:rPr>
              <w:t>符</w:t>
            </w:r>
            <w:r>
              <w:rPr>
                <w:rFonts w:hint="eastAsia" w:ascii="宋体" w:hAnsi="宋体" w:eastAsia="宋体" w:cs="Times New Roman"/>
                <w:color w:val="000000" w:themeColor="text1"/>
                <w:spacing w:val="-58"/>
                <w:kern w:val="0"/>
                <w:sz w:val="20"/>
                <w:szCs w:val="20"/>
                <w14:textFill>
                  <w14:solidFill>
                    <w14:schemeClr w14:val="tx1"/>
                  </w14:solidFill>
                </w14:textFill>
              </w:rPr>
              <w:t>合</w:t>
            </w:r>
            <w:r>
              <w:rPr>
                <w:rFonts w:hint="eastAsia" w:ascii="宋体" w:hAnsi="宋体" w:eastAsia="宋体" w:cs="Times New Roman"/>
                <w:color w:val="000000" w:themeColor="text1"/>
                <w:spacing w:val="2"/>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计算</w:t>
            </w:r>
            <w:r>
              <w:rPr>
                <w:rFonts w:hint="eastAsia" w:ascii="宋体" w:hAnsi="宋体" w:eastAsia="宋体" w:cs="Times New Roman"/>
                <w:color w:val="000000" w:themeColor="text1"/>
                <w:spacing w:val="2"/>
                <w:kern w:val="0"/>
                <w:sz w:val="20"/>
                <w:szCs w:val="20"/>
                <w14:textFill>
                  <w14:solidFill>
                    <w14:schemeClr w14:val="tx1"/>
                  </w14:solidFill>
                </w14:textFill>
              </w:rPr>
              <w:t>机</w:t>
            </w:r>
            <w:r>
              <w:rPr>
                <w:rFonts w:hint="eastAsia" w:ascii="宋体" w:hAnsi="宋体" w:eastAsia="宋体" w:cs="Times New Roman"/>
                <w:color w:val="000000" w:themeColor="text1"/>
                <w:kern w:val="0"/>
                <w:sz w:val="20"/>
                <w:szCs w:val="20"/>
                <w14:textFill>
                  <w14:solidFill>
                    <w14:schemeClr w14:val="tx1"/>
                  </w14:solidFill>
                </w14:textFill>
              </w:rPr>
              <w:t>显示</w:t>
            </w:r>
            <w:r>
              <w:rPr>
                <w:rFonts w:hint="eastAsia" w:ascii="宋体" w:hAnsi="宋体" w:eastAsia="宋体" w:cs="Times New Roman"/>
                <w:color w:val="000000" w:themeColor="text1"/>
                <w:spacing w:val="2"/>
                <w:kern w:val="0"/>
                <w:sz w:val="20"/>
                <w:szCs w:val="20"/>
                <w14:textFill>
                  <w14:solidFill>
                    <w14:schemeClr w14:val="tx1"/>
                  </w14:solidFill>
                </w14:textFill>
              </w:rPr>
              <w:t>器</w:t>
            </w:r>
            <w:r>
              <w:rPr>
                <w:rFonts w:hint="eastAsia" w:ascii="宋体" w:hAnsi="宋体" w:eastAsia="宋体" w:cs="Times New Roman"/>
                <w:color w:val="000000" w:themeColor="text1"/>
                <w:kern w:val="0"/>
                <w:sz w:val="20"/>
                <w:szCs w:val="20"/>
                <w14:textFill>
                  <w14:solidFill>
                    <w14:schemeClr w14:val="tx1"/>
                  </w14:solidFill>
                </w14:textFill>
              </w:rPr>
              <w:t>能效限定值及</w:t>
            </w:r>
            <w:r>
              <w:rPr>
                <w:rFonts w:hint="eastAsia" w:ascii="宋体" w:hAnsi="宋体" w:eastAsia="宋体" w:cs="Times New Roman"/>
                <w:color w:val="000000" w:themeColor="text1"/>
                <w:spacing w:val="2"/>
                <w:kern w:val="0"/>
                <w:sz w:val="20"/>
                <w:szCs w:val="20"/>
                <w14:textFill>
                  <w14:solidFill>
                    <w14:schemeClr w14:val="tx1"/>
                  </w14:solidFill>
                </w14:textFill>
              </w:rPr>
              <w:t>能</w:t>
            </w:r>
            <w:r>
              <w:rPr>
                <w:rFonts w:hint="eastAsia" w:ascii="宋体" w:hAnsi="宋体" w:eastAsia="宋体" w:cs="Times New Roman"/>
                <w:color w:val="000000" w:themeColor="text1"/>
                <w:kern w:val="0"/>
                <w:sz w:val="20"/>
                <w:szCs w:val="20"/>
                <w14:textFill>
                  <w14:solidFill>
                    <w14:schemeClr w14:val="tx1"/>
                  </w14:solidFill>
                </w14:textFill>
              </w:rPr>
              <w:t>效等</w:t>
            </w:r>
            <w:r>
              <w:rPr>
                <w:rFonts w:hint="eastAsia" w:ascii="宋体" w:hAnsi="宋体" w:eastAsia="宋体" w:cs="Times New Roman"/>
                <w:color w:val="000000" w:themeColor="text1"/>
                <w:spacing w:val="2"/>
                <w:kern w:val="0"/>
                <w:sz w:val="20"/>
                <w:szCs w:val="20"/>
                <w14:textFill>
                  <w14:solidFill>
                    <w14:schemeClr w14:val="tx1"/>
                  </w14:solidFill>
                </w14:textFill>
              </w:rPr>
              <w:t>级</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21</w:t>
            </w:r>
            <w:r>
              <w:rPr>
                <w:rFonts w:hint="eastAsia" w:ascii="宋体" w:hAnsi="宋体" w:eastAsia="宋体" w:cs="Times New Roman"/>
                <w:color w:val="000000" w:themeColor="text1"/>
                <w:kern w:val="0"/>
                <w:sz w:val="20"/>
                <w:szCs w:val="20"/>
                <w14:textFill>
                  <w14:solidFill>
                    <w14:schemeClr w14:val="tx1"/>
                  </w14:solidFill>
                </w14:textFill>
              </w:rPr>
              <w:t>52</w:t>
            </w:r>
            <w:r>
              <w:rPr>
                <w:rFonts w:hint="eastAsia" w:ascii="宋体" w:hAnsi="宋体" w:eastAsia="宋体" w:cs="Times New Roman"/>
                <w:color w:val="000000" w:themeColor="text1"/>
                <w:spacing w:val="1"/>
                <w:kern w:val="0"/>
                <w:sz w:val="20"/>
                <w:szCs w:val="20"/>
                <w14:textFill>
                  <w14:solidFill>
                    <w14:schemeClr w14:val="tx1"/>
                  </w14:solidFill>
                </w14:textFill>
              </w:rPr>
              <w:t>0</w:t>
            </w:r>
            <w:r>
              <w:rPr>
                <w:rFonts w:hint="eastAsia" w:ascii="宋体" w:hAnsi="宋体" w:eastAsia="宋体" w:cs="Times New Roman"/>
                <w:color w:val="000000" w:themeColor="text1"/>
                <w:kern w:val="0"/>
                <w:sz w:val="20"/>
                <w:szCs w:val="20"/>
                <w14:textFill>
                  <w14:solidFill>
                    <w14:schemeClr w14:val="tx1"/>
                  </w14:solidFill>
                </w14:textFill>
              </w:rPr>
              <w:t>）</w:t>
            </w:r>
          </w:p>
        </w:tc>
      </w:tr>
      <w:tr w14:paraId="6FB5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trPr>
        <w:tc>
          <w:tcPr>
            <w:tcW w:w="574" w:type="dxa"/>
            <w:tcBorders>
              <w:top w:val="single" w:color="auto" w:sz="4" w:space="0"/>
              <w:left w:val="single" w:color="auto" w:sz="4" w:space="0"/>
              <w:bottom w:val="single" w:color="auto" w:sz="4" w:space="0"/>
              <w:right w:val="single" w:color="auto" w:sz="4" w:space="0"/>
            </w:tcBorders>
          </w:tcPr>
          <w:p w14:paraId="0CE4D8D0">
            <w:pPr>
              <w:spacing w:before="10"/>
              <w:jc w:val="left"/>
              <w:rPr>
                <w:rFonts w:ascii="宋体" w:hAnsi="宋体" w:eastAsia="宋体" w:cs="Times New Roman"/>
                <w:color w:val="000000" w:themeColor="text1"/>
                <w:kern w:val="0"/>
                <w:sz w:val="17"/>
                <w:szCs w:val="17"/>
                <w14:textFill>
                  <w14:solidFill>
                    <w14:schemeClr w14:val="tx1"/>
                  </w14:solidFill>
                </w14:textFill>
              </w:rPr>
            </w:pPr>
          </w:p>
          <w:p w14:paraId="2DA6ACD1">
            <w:pPr>
              <w:ind w:left="182"/>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4</w:t>
            </w:r>
          </w:p>
        </w:tc>
        <w:tc>
          <w:tcPr>
            <w:tcW w:w="1166" w:type="dxa"/>
            <w:tcBorders>
              <w:top w:val="single" w:color="auto" w:sz="4" w:space="0"/>
              <w:left w:val="nil"/>
              <w:bottom w:val="single" w:color="auto" w:sz="4" w:space="0"/>
              <w:right w:val="single" w:color="auto" w:sz="4" w:space="0"/>
            </w:tcBorders>
          </w:tcPr>
          <w:p w14:paraId="75E269B4">
            <w:pPr>
              <w:spacing w:before="76"/>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A03</w:t>
            </w:r>
            <w:r>
              <w:rPr>
                <w:rFonts w:hint="eastAsia" w:ascii="宋体" w:hAnsi="宋体" w:eastAsia="宋体" w:cs="Times New Roman"/>
                <w:color w:val="000000" w:themeColor="text1"/>
                <w:kern w:val="0"/>
                <w:sz w:val="20"/>
                <w:szCs w:val="20"/>
                <w14:textFill>
                  <w14:solidFill>
                    <w14:schemeClr w14:val="tx1"/>
                  </w14:solidFill>
                </w14:textFill>
              </w:rPr>
              <w:t>12</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0饮食</w:t>
            </w:r>
          </w:p>
          <w:p w14:paraId="082446FB">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炊事机械</w:t>
            </w:r>
          </w:p>
        </w:tc>
        <w:tc>
          <w:tcPr>
            <w:tcW w:w="1800" w:type="dxa"/>
            <w:tcBorders>
              <w:top w:val="single" w:color="auto" w:sz="4" w:space="0"/>
              <w:left w:val="nil"/>
              <w:bottom w:val="single" w:color="auto" w:sz="4" w:space="0"/>
              <w:right w:val="single" w:color="auto" w:sz="4" w:space="0"/>
            </w:tcBorders>
          </w:tcPr>
          <w:p w14:paraId="0351F030">
            <w:pPr>
              <w:spacing w:before="10"/>
              <w:jc w:val="left"/>
              <w:rPr>
                <w:rFonts w:ascii="宋体" w:hAnsi="宋体" w:eastAsia="宋体" w:cs="Times New Roman"/>
                <w:color w:val="000000" w:themeColor="text1"/>
                <w:kern w:val="0"/>
                <w:sz w:val="17"/>
                <w:szCs w:val="17"/>
                <w14:textFill>
                  <w14:solidFill>
                    <w14:schemeClr w14:val="tx1"/>
                  </w14:solidFill>
                </w14:textFill>
              </w:rPr>
            </w:pPr>
          </w:p>
          <w:p w14:paraId="3914E8C9">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商用燃</w:t>
            </w:r>
            <w:r>
              <w:rPr>
                <w:rFonts w:hint="eastAsia" w:ascii="宋体" w:hAnsi="宋体" w:eastAsia="宋体" w:cs="Times New Roman"/>
                <w:color w:val="000000" w:themeColor="text1"/>
                <w:spacing w:val="2"/>
                <w:kern w:val="0"/>
                <w:sz w:val="20"/>
                <w:szCs w:val="20"/>
                <w14:textFill>
                  <w14:solidFill>
                    <w14:schemeClr w14:val="tx1"/>
                  </w14:solidFill>
                </w14:textFill>
              </w:rPr>
              <w:t>气</w:t>
            </w:r>
            <w:r>
              <w:rPr>
                <w:rFonts w:hint="eastAsia" w:ascii="宋体" w:hAnsi="宋体" w:eastAsia="宋体" w:cs="Times New Roman"/>
                <w:color w:val="000000" w:themeColor="text1"/>
                <w:kern w:val="0"/>
                <w:sz w:val="20"/>
                <w:szCs w:val="20"/>
                <w14:textFill>
                  <w14:solidFill>
                    <w14:schemeClr w14:val="tx1"/>
                  </w14:solidFill>
                </w14:textFill>
              </w:rPr>
              <w:t>灶具</w:t>
            </w:r>
          </w:p>
        </w:tc>
        <w:tc>
          <w:tcPr>
            <w:tcW w:w="1915" w:type="dxa"/>
            <w:tcBorders>
              <w:top w:val="single" w:color="auto" w:sz="4" w:space="0"/>
              <w:left w:val="nil"/>
              <w:bottom w:val="single" w:color="auto" w:sz="4" w:space="0"/>
              <w:right w:val="single" w:color="auto" w:sz="4" w:space="0"/>
            </w:tcBorders>
          </w:tcPr>
          <w:p w14:paraId="2EDEFD20">
            <w:pPr>
              <w:rPr>
                <w:rFonts w:ascii="Calibri" w:hAnsi="Calibri" w:eastAsia="宋体" w:cs="Times New Roman"/>
                <w:color w:val="000000" w:themeColor="text1"/>
                <w:sz w:val="22"/>
                <w14:textFill>
                  <w14:solidFill>
                    <w14:schemeClr w14:val="tx1"/>
                  </w14:solidFill>
                </w14:textFill>
              </w:rPr>
            </w:pPr>
          </w:p>
        </w:tc>
        <w:tc>
          <w:tcPr>
            <w:tcW w:w="4360" w:type="dxa"/>
            <w:tcBorders>
              <w:top w:val="single" w:color="auto" w:sz="4" w:space="0"/>
              <w:left w:val="nil"/>
              <w:bottom w:val="single" w:color="auto" w:sz="4" w:space="0"/>
              <w:right w:val="single" w:color="auto" w:sz="4" w:space="0"/>
            </w:tcBorders>
          </w:tcPr>
          <w:p w14:paraId="6DEFCD3A">
            <w:pPr>
              <w:spacing w:before="76"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《商用燃气灶具能效限</w:t>
            </w:r>
            <w:r>
              <w:rPr>
                <w:rFonts w:hint="eastAsia" w:ascii="宋体" w:hAnsi="宋体" w:eastAsia="宋体" w:cs="Times New Roman"/>
                <w:color w:val="000000" w:themeColor="text1"/>
                <w:spacing w:val="9"/>
                <w:kern w:val="0"/>
                <w:sz w:val="20"/>
                <w:szCs w:val="20"/>
                <w14:textFill>
                  <w14:solidFill>
                    <w14:schemeClr w14:val="tx1"/>
                  </w14:solidFill>
                </w14:textFill>
              </w:rPr>
              <w:t>定</w:t>
            </w:r>
            <w:r>
              <w:rPr>
                <w:rFonts w:hint="eastAsia" w:ascii="宋体" w:hAnsi="宋体" w:eastAsia="宋体" w:cs="Times New Roman"/>
                <w:color w:val="000000" w:themeColor="text1"/>
                <w:spacing w:val="12"/>
                <w:kern w:val="0"/>
                <w:sz w:val="20"/>
                <w:szCs w:val="20"/>
                <w14:textFill>
                  <w14:solidFill>
                    <w14:schemeClr w14:val="tx1"/>
                  </w14:solidFill>
                </w14:textFill>
              </w:rPr>
              <w:t>值及</w:t>
            </w:r>
            <w:r>
              <w:rPr>
                <w:rFonts w:hint="eastAsia" w:ascii="宋体" w:hAnsi="宋体" w:eastAsia="宋体" w:cs="Times New Roman"/>
                <w:color w:val="000000" w:themeColor="text1"/>
                <w:kern w:val="0"/>
                <w:sz w:val="20"/>
                <w:szCs w:val="20"/>
                <w14:textFill>
                  <w14:solidFill>
                    <w14:schemeClr w14:val="tx1"/>
                  </w14:solidFill>
                </w14:textFill>
              </w:rPr>
              <w:t>能效等级</w:t>
            </w:r>
            <w:r>
              <w:rPr>
                <w:rFonts w:hint="eastAsia" w:ascii="宋体" w:hAnsi="宋体" w:eastAsia="宋体" w:cs="Times New Roman"/>
                <w:color w:val="000000" w:themeColor="text1"/>
                <w:spacing w:val="2"/>
                <w:kern w:val="0"/>
                <w:sz w:val="20"/>
                <w:szCs w:val="20"/>
                <w14:textFill>
                  <w14:solidFill>
                    <w14:schemeClr w14:val="tx1"/>
                  </w14:solidFill>
                </w14:textFill>
              </w:rPr>
              <w:t>》</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30</w:t>
            </w:r>
            <w:r>
              <w:rPr>
                <w:rFonts w:hint="eastAsia" w:ascii="宋体" w:hAnsi="宋体" w:eastAsia="宋体" w:cs="Times New Roman"/>
                <w:color w:val="000000" w:themeColor="text1"/>
                <w:kern w:val="0"/>
                <w:sz w:val="20"/>
                <w:szCs w:val="20"/>
                <w14:textFill>
                  <w14:solidFill>
                    <w14:schemeClr w14:val="tx1"/>
                  </w14:solidFill>
                </w14:textFill>
              </w:rPr>
              <w:t>53</w:t>
            </w: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w:t>
            </w:r>
          </w:p>
        </w:tc>
      </w:tr>
      <w:tr w14:paraId="6244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trPr>
        <w:tc>
          <w:tcPr>
            <w:tcW w:w="574" w:type="dxa"/>
            <w:vMerge w:val="restart"/>
            <w:tcBorders>
              <w:top w:val="nil"/>
              <w:left w:val="single" w:color="auto" w:sz="4" w:space="0"/>
              <w:bottom w:val="single" w:color="auto" w:sz="4" w:space="0"/>
              <w:right w:val="single" w:color="auto" w:sz="4" w:space="0"/>
            </w:tcBorders>
          </w:tcPr>
          <w:p w14:paraId="01217707">
            <w:pPr>
              <w:jc w:val="left"/>
              <w:rPr>
                <w:rFonts w:ascii="宋体" w:hAnsi="宋体" w:eastAsia="宋体" w:cs="Times New Roman"/>
                <w:color w:val="000000" w:themeColor="text1"/>
                <w:kern w:val="0"/>
                <w:sz w:val="20"/>
                <w:szCs w:val="20"/>
                <w14:textFill>
                  <w14:solidFill>
                    <w14:schemeClr w14:val="tx1"/>
                  </w14:solidFill>
                </w14:textFill>
              </w:rPr>
            </w:pPr>
          </w:p>
          <w:p w14:paraId="63E26C83">
            <w:pPr>
              <w:jc w:val="left"/>
              <w:rPr>
                <w:rFonts w:ascii="宋体" w:hAnsi="宋体" w:eastAsia="宋体" w:cs="Times New Roman"/>
                <w:color w:val="000000" w:themeColor="text1"/>
                <w:kern w:val="0"/>
                <w:sz w:val="20"/>
                <w:szCs w:val="20"/>
                <w14:textFill>
                  <w14:solidFill>
                    <w14:schemeClr w14:val="tx1"/>
                  </w14:solidFill>
                </w14:textFill>
              </w:rPr>
            </w:pPr>
          </w:p>
          <w:p w14:paraId="0B0DCFA1">
            <w:pPr>
              <w:jc w:val="left"/>
              <w:rPr>
                <w:rFonts w:ascii="宋体" w:hAnsi="宋体" w:eastAsia="宋体" w:cs="Times New Roman"/>
                <w:color w:val="000000" w:themeColor="text1"/>
                <w:kern w:val="0"/>
                <w:sz w:val="20"/>
                <w:szCs w:val="20"/>
                <w14:textFill>
                  <w14:solidFill>
                    <w14:schemeClr w14:val="tx1"/>
                  </w14:solidFill>
                </w14:textFill>
              </w:rPr>
            </w:pPr>
          </w:p>
          <w:p w14:paraId="0479787D">
            <w:pPr>
              <w:spacing w:before="1"/>
              <w:jc w:val="left"/>
              <w:rPr>
                <w:rFonts w:ascii="宋体" w:hAnsi="宋体" w:eastAsia="宋体" w:cs="Times New Roman"/>
                <w:color w:val="000000" w:themeColor="text1"/>
                <w:kern w:val="0"/>
                <w:sz w:val="29"/>
                <w:szCs w:val="29"/>
                <w14:textFill>
                  <w14:solidFill>
                    <w14:schemeClr w14:val="tx1"/>
                  </w14:solidFill>
                </w14:textFill>
              </w:rPr>
            </w:pPr>
          </w:p>
          <w:p w14:paraId="4D89D550">
            <w:pPr>
              <w:ind w:left="182"/>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
                <w:kern w:val="0"/>
                <w:sz w:val="20"/>
                <w:szCs w:val="20"/>
                <w14:textFill>
                  <w14:solidFill>
                    <w14:schemeClr w14:val="tx1"/>
                  </w14:solidFill>
                </w14:textFill>
              </w:rPr>
              <w:t>1</w:t>
            </w:r>
            <w:r>
              <w:rPr>
                <w:rFonts w:hint="eastAsia" w:ascii="宋体" w:hAnsi="宋体" w:eastAsia="宋体" w:cs="Times New Roman"/>
                <w:color w:val="000000" w:themeColor="text1"/>
                <w:kern w:val="0"/>
                <w:sz w:val="20"/>
                <w:szCs w:val="20"/>
                <w14:textFill>
                  <w14:solidFill>
                    <w14:schemeClr w14:val="tx1"/>
                  </w14:solidFill>
                </w14:textFill>
              </w:rPr>
              <w:t>5</w:t>
            </w:r>
          </w:p>
        </w:tc>
        <w:tc>
          <w:tcPr>
            <w:tcW w:w="1166" w:type="dxa"/>
            <w:vMerge w:val="restart"/>
            <w:tcBorders>
              <w:top w:val="nil"/>
              <w:left w:val="nil"/>
              <w:bottom w:val="single" w:color="auto" w:sz="4" w:space="0"/>
              <w:right w:val="single" w:color="auto" w:sz="4" w:space="0"/>
            </w:tcBorders>
          </w:tcPr>
          <w:p w14:paraId="13121638">
            <w:pPr>
              <w:jc w:val="left"/>
              <w:rPr>
                <w:rFonts w:ascii="宋体" w:hAnsi="宋体" w:eastAsia="宋体" w:cs="Times New Roman"/>
                <w:color w:val="000000" w:themeColor="text1"/>
                <w:kern w:val="0"/>
                <w:sz w:val="20"/>
                <w:szCs w:val="20"/>
                <w14:textFill>
                  <w14:solidFill>
                    <w14:schemeClr w14:val="tx1"/>
                  </w14:solidFill>
                </w14:textFill>
              </w:rPr>
            </w:pPr>
          </w:p>
          <w:p w14:paraId="2836C299">
            <w:pPr>
              <w:jc w:val="left"/>
              <w:rPr>
                <w:rFonts w:ascii="宋体" w:hAnsi="宋体" w:eastAsia="宋体" w:cs="Times New Roman"/>
                <w:color w:val="000000" w:themeColor="text1"/>
                <w:kern w:val="0"/>
                <w:sz w:val="20"/>
                <w:szCs w:val="20"/>
                <w14:textFill>
                  <w14:solidFill>
                    <w14:schemeClr w14:val="tx1"/>
                  </w14:solidFill>
                </w14:textFill>
              </w:rPr>
            </w:pPr>
          </w:p>
          <w:p w14:paraId="68F55044">
            <w:pPr>
              <w:spacing w:before="9"/>
              <w:jc w:val="left"/>
              <w:rPr>
                <w:rFonts w:ascii="宋体" w:hAnsi="宋体" w:eastAsia="宋体" w:cs="Times New Roman"/>
                <w:color w:val="000000" w:themeColor="text1"/>
                <w:kern w:val="0"/>
                <w:sz w:val="17"/>
                <w:szCs w:val="17"/>
                <w14:textFill>
                  <w14:solidFill>
                    <w14:schemeClr w14:val="tx1"/>
                  </w14:solidFill>
                </w14:textFill>
              </w:rPr>
            </w:pPr>
          </w:p>
          <w:p w14:paraId="75AE3239">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A060</w:t>
            </w:r>
            <w:r>
              <w:rPr>
                <w:rFonts w:hint="eastAsia" w:ascii="宋体" w:hAnsi="宋体" w:eastAsia="宋体" w:cs="Times New Roman"/>
                <w:color w:val="000000" w:themeColor="text1"/>
                <w:kern w:val="0"/>
                <w:sz w:val="20"/>
                <w:szCs w:val="20"/>
                <w14:textFill>
                  <w14:solidFill>
                    <w14:schemeClr w14:val="tx1"/>
                  </w14:solidFill>
                </w14:textFill>
              </w:rPr>
              <w:t>805便</w:t>
            </w:r>
          </w:p>
          <w:p w14:paraId="2187983C">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器</w:t>
            </w:r>
          </w:p>
        </w:tc>
        <w:tc>
          <w:tcPr>
            <w:tcW w:w="1800" w:type="dxa"/>
            <w:tcBorders>
              <w:top w:val="single" w:color="auto" w:sz="4" w:space="0"/>
              <w:left w:val="nil"/>
              <w:bottom w:val="single" w:color="auto" w:sz="4" w:space="0"/>
              <w:right w:val="single" w:color="auto" w:sz="4" w:space="0"/>
            </w:tcBorders>
          </w:tcPr>
          <w:p w14:paraId="6E4F448D">
            <w:pPr>
              <w:spacing w:before="5"/>
              <w:jc w:val="left"/>
              <w:rPr>
                <w:rFonts w:ascii="宋体" w:hAnsi="宋体" w:eastAsia="宋体" w:cs="Times New Roman"/>
                <w:color w:val="000000" w:themeColor="text1"/>
                <w:kern w:val="0"/>
                <w:szCs w:val="21"/>
                <w14:textFill>
                  <w14:solidFill>
                    <w14:schemeClr w14:val="tx1"/>
                  </w14:solidFill>
                </w14:textFill>
              </w:rPr>
            </w:pPr>
          </w:p>
          <w:p w14:paraId="4EFE8400">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坐便器</w:t>
            </w:r>
          </w:p>
        </w:tc>
        <w:tc>
          <w:tcPr>
            <w:tcW w:w="1915" w:type="dxa"/>
            <w:tcBorders>
              <w:top w:val="single" w:color="auto" w:sz="4" w:space="0"/>
              <w:left w:val="nil"/>
              <w:bottom w:val="single" w:color="auto" w:sz="4" w:space="0"/>
              <w:right w:val="single" w:color="auto" w:sz="4" w:space="0"/>
            </w:tcBorders>
          </w:tcPr>
          <w:p w14:paraId="0A1177F3">
            <w:pPr>
              <w:rPr>
                <w:rFonts w:ascii="Calibri" w:hAnsi="Calibri" w:eastAsia="宋体" w:cs="Times New Roman"/>
                <w:color w:val="000000" w:themeColor="text1"/>
                <w:sz w:val="22"/>
                <w14:textFill>
                  <w14:solidFill>
                    <w14:schemeClr w14:val="tx1"/>
                  </w14:solidFill>
                </w14:textFill>
              </w:rPr>
            </w:pPr>
          </w:p>
        </w:tc>
        <w:tc>
          <w:tcPr>
            <w:tcW w:w="4360" w:type="dxa"/>
            <w:tcBorders>
              <w:top w:val="single" w:color="auto" w:sz="4" w:space="0"/>
              <w:left w:val="nil"/>
              <w:bottom w:val="single" w:color="auto" w:sz="4" w:space="0"/>
              <w:right w:val="single" w:color="auto" w:sz="4" w:space="0"/>
            </w:tcBorders>
          </w:tcPr>
          <w:p w14:paraId="41D7C375">
            <w:pPr>
              <w:spacing w:before="124"/>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《坐便</w:t>
            </w:r>
            <w:r>
              <w:rPr>
                <w:rFonts w:hint="eastAsia" w:ascii="宋体" w:hAnsi="宋体" w:eastAsia="宋体" w:cs="Times New Roman"/>
                <w:color w:val="000000" w:themeColor="text1"/>
                <w:spacing w:val="2"/>
                <w:kern w:val="0"/>
                <w:sz w:val="20"/>
                <w:szCs w:val="20"/>
                <w14:textFill>
                  <w14:solidFill>
                    <w14:schemeClr w14:val="tx1"/>
                  </w14:solidFill>
                </w14:textFill>
              </w:rPr>
              <w:t>器</w:t>
            </w:r>
            <w:r>
              <w:rPr>
                <w:rFonts w:hint="eastAsia" w:ascii="宋体" w:hAnsi="宋体" w:eastAsia="宋体" w:cs="Times New Roman"/>
                <w:color w:val="000000" w:themeColor="text1"/>
                <w:kern w:val="0"/>
                <w:sz w:val="20"/>
                <w:szCs w:val="20"/>
                <w14:textFill>
                  <w14:solidFill>
                    <w14:schemeClr w14:val="tx1"/>
                  </w14:solidFill>
                </w14:textFill>
              </w:rPr>
              <w:t>水效</w:t>
            </w:r>
            <w:r>
              <w:rPr>
                <w:rFonts w:hint="eastAsia" w:ascii="宋体" w:hAnsi="宋体" w:eastAsia="宋体" w:cs="Times New Roman"/>
                <w:color w:val="000000" w:themeColor="text1"/>
                <w:spacing w:val="2"/>
                <w:kern w:val="0"/>
                <w:sz w:val="20"/>
                <w:szCs w:val="20"/>
                <w14:textFill>
                  <w14:solidFill>
                    <w14:schemeClr w14:val="tx1"/>
                  </w14:solidFill>
                </w14:textFill>
              </w:rPr>
              <w:t>限</w:t>
            </w:r>
            <w:r>
              <w:rPr>
                <w:rFonts w:hint="eastAsia" w:ascii="宋体" w:hAnsi="宋体" w:eastAsia="宋体" w:cs="Times New Roman"/>
                <w:color w:val="000000" w:themeColor="text1"/>
                <w:kern w:val="0"/>
                <w:sz w:val="20"/>
                <w:szCs w:val="20"/>
                <w14:textFill>
                  <w14:solidFill>
                    <w14:schemeClr w14:val="tx1"/>
                  </w14:solidFill>
                </w14:textFill>
              </w:rPr>
              <w:t>定值</w:t>
            </w:r>
            <w:r>
              <w:rPr>
                <w:rFonts w:hint="eastAsia" w:ascii="宋体" w:hAnsi="宋体" w:eastAsia="宋体" w:cs="Times New Roman"/>
                <w:color w:val="000000" w:themeColor="text1"/>
                <w:spacing w:val="2"/>
                <w:kern w:val="0"/>
                <w:sz w:val="20"/>
                <w:szCs w:val="20"/>
                <w14:textFill>
                  <w14:solidFill>
                    <w14:schemeClr w14:val="tx1"/>
                  </w14:solidFill>
                </w14:textFill>
              </w:rPr>
              <w:t>及</w:t>
            </w:r>
            <w:r>
              <w:rPr>
                <w:rFonts w:hint="eastAsia" w:ascii="宋体" w:hAnsi="宋体" w:eastAsia="宋体" w:cs="Times New Roman"/>
                <w:color w:val="000000" w:themeColor="text1"/>
                <w:kern w:val="0"/>
                <w:sz w:val="20"/>
                <w:szCs w:val="20"/>
                <w14:textFill>
                  <w14:solidFill>
                    <w14:schemeClr w14:val="tx1"/>
                  </w14:solidFill>
                </w14:textFill>
              </w:rPr>
              <w:t>水</w:t>
            </w:r>
            <w:r>
              <w:rPr>
                <w:rFonts w:hint="eastAsia" w:ascii="宋体" w:hAnsi="宋体" w:eastAsia="宋体" w:cs="Times New Roman"/>
                <w:color w:val="000000" w:themeColor="text1"/>
                <w:spacing w:val="2"/>
                <w:kern w:val="0"/>
                <w:sz w:val="20"/>
                <w:szCs w:val="20"/>
                <w14:textFill>
                  <w14:solidFill>
                    <w14:schemeClr w14:val="tx1"/>
                  </w14:solidFill>
                </w14:textFill>
              </w:rPr>
              <w:t>效</w:t>
            </w:r>
            <w:r>
              <w:rPr>
                <w:rFonts w:hint="eastAsia" w:ascii="宋体" w:hAnsi="宋体" w:eastAsia="宋体" w:cs="Times New Roman"/>
                <w:color w:val="000000" w:themeColor="text1"/>
                <w:kern w:val="0"/>
                <w:sz w:val="20"/>
                <w:szCs w:val="20"/>
                <w14:textFill>
                  <w14:solidFill>
                    <w14:schemeClr w14:val="tx1"/>
                  </w14:solidFill>
                </w14:textFill>
              </w:rPr>
              <w:t>等级》</w:t>
            </w:r>
          </w:p>
          <w:p w14:paraId="382CCC67">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w:t>
            </w:r>
            <w:r>
              <w:rPr>
                <w:rFonts w:hint="eastAsia" w:ascii="宋体" w:hAnsi="宋体" w:eastAsia="宋体" w:cs="Times New Roman"/>
                <w:color w:val="000000" w:themeColor="text1"/>
                <w:kern w:val="0"/>
                <w:sz w:val="20"/>
                <w:szCs w:val="20"/>
                <w14:textFill>
                  <w14:solidFill>
                    <w14:schemeClr w14:val="tx1"/>
                  </w14:solidFill>
                </w14:textFill>
              </w:rPr>
              <w:t>55</w:t>
            </w:r>
            <w:r>
              <w:rPr>
                <w:rFonts w:hint="eastAsia" w:ascii="宋体" w:hAnsi="宋体" w:eastAsia="宋体" w:cs="Times New Roman"/>
                <w:color w:val="000000" w:themeColor="text1"/>
                <w:spacing w:val="1"/>
                <w:kern w:val="0"/>
                <w:sz w:val="20"/>
                <w:szCs w:val="20"/>
                <w14:textFill>
                  <w14:solidFill>
                    <w14:schemeClr w14:val="tx1"/>
                  </w14:solidFill>
                </w14:textFill>
              </w:rPr>
              <w:t>02</w:t>
            </w:r>
            <w:r>
              <w:rPr>
                <w:rFonts w:hint="eastAsia" w:ascii="宋体" w:hAnsi="宋体" w:eastAsia="宋体" w:cs="Times New Roman"/>
                <w:color w:val="000000" w:themeColor="text1"/>
                <w:kern w:val="0"/>
                <w:sz w:val="20"/>
                <w:szCs w:val="20"/>
                <w14:textFill>
                  <w14:solidFill>
                    <w14:schemeClr w14:val="tx1"/>
                  </w14:solidFill>
                </w14:textFill>
              </w:rPr>
              <w:t>）</w:t>
            </w:r>
          </w:p>
        </w:tc>
      </w:tr>
      <w:tr w14:paraId="480D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trPr>
        <w:tc>
          <w:tcPr>
            <w:tcW w:w="574" w:type="dxa"/>
            <w:vMerge w:val="continue"/>
            <w:tcBorders>
              <w:top w:val="nil"/>
              <w:left w:val="single" w:color="auto" w:sz="4" w:space="0"/>
              <w:bottom w:val="single" w:color="auto" w:sz="4" w:space="0"/>
              <w:right w:val="single" w:color="auto" w:sz="4" w:space="0"/>
            </w:tcBorders>
            <w:vAlign w:val="center"/>
          </w:tcPr>
          <w:p w14:paraId="56091426">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auto" w:sz="4" w:space="0"/>
              <w:right w:val="single" w:color="auto" w:sz="4" w:space="0"/>
            </w:tcBorders>
            <w:vAlign w:val="center"/>
          </w:tcPr>
          <w:p w14:paraId="53416868">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tcBorders>
              <w:top w:val="single" w:color="auto" w:sz="4" w:space="0"/>
              <w:left w:val="nil"/>
              <w:bottom w:val="single" w:color="auto" w:sz="4" w:space="0"/>
              <w:right w:val="single" w:color="auto" w:sz="4" w:space="0"/>
            </w:tcBorders>
          </w:tcPr>
          <w:p w14:paraId="080448FD">
            <w:pPr>
              <w:spacing w:before="5"/>
              <w:jc w:val="left"/>
              <w:rPr>
                <w:rFonts w:ascii="宋体" w:hAnsi="宋体" w:eastAsia="宋体" w:cs="Times New Roman"/>
                <w:color w:val="000000" w:themeColor="text1"/>
                <w:kern w:val="0"/>
                <w:szCs w:val="21"/>
                <w14:textFill>
                  <w14:solidFill>
                    <w14:schemeClr w14:val="tx1"/>
                  </w14:solidFill>
                </w14:textFill>
              </w:rPr>
            </w:pPr>
          </w:p>
          <w:p w14:paraId="5EC5CA9E">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蹲便器</w:t>
            </w:r>
          </w:p>
        </w:tc>
        <w:tc>
          <w:tcPr>
            <w:tcW w:w="1915" w:type="dxa"/>
            <w:tcBorders>
              <w:top w:val="single" w:color="auto" w:sz="4" w:space="0"/>
              <w:left w:val="nil"/>
              <w:bottom w:val="single" w:color="auto" w:sz="4" w:space="0"/>
              <w:right w:val="single" w:color="auto" w:sz="4" w:space="0"/>
            </w:tcBorders>
          </w:tcPr>
          <w:p w14:paraId="3A968FB5">
            <w:pPr>
              <w:rPr>
                <w:rFonts w:ascii="Calibri" w:hAnsi="Calibri" w:eastAsia="宋体" w:cs="Times New Roman"/>
                <w:color w:val="000000" w:themeColor="text1"/>
                <w:sz w:val="22"/>
                <w14:textFill>
                  <w14:solidFill>
                    <w14:schemeClr w14:val="tx1"/>
                  </w14:solidFill>
                </w14:textFill>
              </w:rPr>
            </w:pPr>
          </w:p>
        </w:tc>
        <w:tc>
          <w:tcPr>
            <w:tcW w:w="4360" w:type="dxa"/>
            <w:tcBorders>
              <w:top w:val="single" w:color="auto" w:sz="4" w:space="0"/>
              <w:left w:val="nil"/>
              <w:bottom w:val="single" w:color="auto" w:sz="4" w:space="0"/>
              <w:right w:val="single" w:color="auto" w:sz="4" w:space="0"/>
            </w:tcBorders>
          </w:tcPr>
          <w:p w14:paraId="26B0B5B8">
            <w:pPr>
              <w:spacing w:before="124"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《蹲便器用水效率限定</w:t>
            </w:r>
            <w:r>
              <w:rPr>
                <w:rFonts w:hint="eastAsia" w:ascii="宋体" w:hAnsi="宋体" w:eastAsia="宋体" w:cs="Times New Roman"/>
                <w:color w:val="000000" w:themeColor="text1"/>
                <w:spacing w:val="9"/>
                <w:kern w:val="0"/>
                <w:sz w:val="20"/>
                <w:szCs w:val="20"/>
                <w14:textFill>
                  <w14:solidFill>
                    <w14:schemeClr w14:val="tx1"/>
                  </w14:solidFill>
                </w14:textFill>
              </w:rPr>
              <w:t>值</w:t>
            </w:r>
            <w:r>
              <w:rPr>
                <w:rFonts w:hint="eastAsia" w:ascii="宋体" w:hAnsi="宋体" w:eastAsia="宋体" w:cs="Times New Roman"/>
                <w:color w:val="000000" w:themeColor="text1"/>
                <w:spacing w:val="12"/>
                <w:kern w:val="0"/>
                <w:sz w:val="20"/>
                <w:szCs w:val="20"/>
                <w14:textFill>
                  <w14:solidFill>
                    <w14:schemeClr w14:val="tx1"/>
                  </w14:solidFill>
                </w14:textFill>
              </w:rPr>
              <w:t>及用</w:t>
            </w:r>
            <w:r>
              <w:rPr>
                <w:rFonts w:hint="eastAsia" w:ascii="宋体" w:hAnsi="宋体" w:eastAsia="宋体" w:cs="Times New Roman"/>
                <w:color w:val="000000" w:themeColor="text1"/>
                <w:kern w:val="0"/>
                <w:sz w:val="20"/>
                <w:szCs w:val="20"/>
                <w14:textFill>
                  <w14:solidFill>
                    <w14:schemeClr w14:val="tx1"/>
                  </w14:solidFill>
                </w14:textFill>
              </w:rPr>
              <w:t>水效率等</w:t>
            </w:r>
            <w:r>
              <w:rPr>
                <w:rFonts w:hint="eastAsia" w:ascii="宋体" w:hAnsi="宋体" w:eastAsia="宋体" w:cs="Times New Roman"/>
                <w:color w:val="000000" w:themeColor="text1"/>
                <w:spacing w:val="2"/>
                <w:kern w:val="0"/>
                <w:sz w:val="20"/>
                <w:szCs w:val="20"/>
                <w14:textFill>
                  <w14:solidFill>
                    <w14:schemeClr w14:val="tx1"/>
                  </w14:solidFill>
                </w14:textFill>
              </w:rPr>
              <w:t>级</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307</w:t>
            </w:r>
            <w:r>
              <w:rPr>
                <w:rFonts w:hint="eastAsia" w:ascii="宋体" w:hAnsi="宋体" w:eastAsia="宋体" w:cs="Times New Roman"/>
                <w:color w:val="000000" w:themeColor="text1"/>
                <w:kern w:val="0"/>
                <w:sz w:val="20"/>
                <w:szCs w:val="20"/>
                <w14:textFill>
                  <w14:solidFill>
                    <w14:schemeClr w14:val="tx1"/>
                  </w14:solidFill>
                </w14:textFill>
              </w:rPr>
              <w:t>1</w:t>
            </w:r>
            <w:r>
              <w:rPr>
                <w:rFonts w:hint="eastAsia" w:ascii="宋体" w:hAnsi="宋体" w:eastAsia="宋体" w:cs="Times New Roman"/>
                <w:color w:val="000000" w:themeColor="text1"/>
                <w:spacing w:val="-1"/>
                <w:kern w:val="0"/>
                <w:sz w:val="20"/>
                <w:szCs w:val="20"/>
                <w14:textFill>
                  <w14:solidFill>
                    <w14:schemeClr w14:val="tx1"/>
                  </w14:solidFill>
                </w14:textFill>
              </w:rPr>
              <w:t>7</w:t>
            </w:r>
            <w:r>
              <w:rPr>
                <w:rFonts w:hint="eastAsia" w:ascii="宋体" w:hAnsi="宋体" w:eastAsia="宋体" w:cs="Times New Roman"/>
                <w:color w:val="000000" w:themeColor="text1"/>
                <w:kern w:val="0"/>
                <w:sz w:val="20"/>
                <w:szCs w:val="20"/>
                <w14:textFill>
                  <w14:solidFill>
                    <w14:schemeClr w14:val="tx1"/>
                  </w14:solidFill>
                </w14:textFill>
              </w:rPr>
              <w:t>）</w:t>
            </w:r>
          </w:p>
        </w:tc>
      </w:tr>
      <w:tr w14:paraId="0116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trPr>
        <w:tc>
          <w:tcPr>
            <w:tcW w:w="574" w:type="dxa"/>
            <w:vMerge w:val="continue"/>
            <w:tcBorders>
              <w:top w:val="nil"/>
              <w:left w:val="single" w:color="auto" w:sz="4" w:space="0"/>
              <w:bottom w:val="single" w:color="auto" w:sz="4" w:space="0"/>
              <w:right w:val="single" w:color="auto" w:sz="4" w:space="0"/>
            </w:tcBorders>
            <w:vAlign w:val="center"/>
          </w:tcPr>
          <w:p w14:paraId="5771B2B0">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166" w:type="dxa"/>
            <w:vMerge w:val="continue"/>
            <w:tcBorders>
              <w:top w:val="nil"/>
              <w:left w:val="nil"/>
              <w:bottom w:val="single" w:color="auto" w:sz="4" w:space="0"/>
              <w:right w:val="single" w:color="auto" w:sz="4" w:space="0"/>
            </w:tcBorders>
            <w:vAlign w:val="center"/>
          </w:tcPr>
          <w:p w14:paraId="17C02469">
            <w:pPr>
              <w:widowControl/>
              <w:jc w:val="left"/>
              <w:rPr>
                <w:rFonts w:ascii="宋体" w:hAnsi="宋体" w:eastAsia="宋体" w:cs="Times New Roman"/>
                <w:color w:val="000000" w:themeColor="text1"/>
                <w:kern w:val="0"/>
                <w:sz w:val="20"/>
                <w:szCs w:val="20"/>
                <w14:textFill>
                  <w14:solidFill>
                    <w14:schemeClr w14:val="tx1"/>
                  </w14:solidFill>
                </w14:textFill>
              </w:rPr>
            </w:pPr>
          </w:p>
        </w:tc>
        <w:tc>
          <w:tcPr>
            <w:tcW w:w="1800" w:type="dxa"/>
            <w:tcBorders>
              <w:top w:val="single" w:color="auto" w:sz="4" w:space="0"/>
              <w:left w:val="nil"/>
              <w:bottom w:val="single" w:color="auto" w:sz="4" w:space="0"/>
              <w:right w:val="single" w:color="auto" w:sz="4" w:space="0"/>
            </w:tcBorders>
          </w:tcPr>
          <w:p w14:paraId="5E85C8EC">
            <w:pPr>
              <w:spacing w:before="5"/>
              <w:jc w:val="left"/>
              <w:rPr>
                <w:rFonts w:ascii="宋体" w:hAnsi="宋体" w:eastAsia="宋体" w:cs="Times New Roman"/>
                <w:color w:val="000000" w:themeColor="text1"/>
                <w:kern w:val="0"/>
                <w:szCs w:val="21"/>
                <w14:textFill>
                  <w14:solidFill>
                    <w14:schemeClr w14:val="tx1"/>
                  </w14:solidFill>
                </w14:textFill>
              </w:rPr>
            </w:pPr>
          </w:p>
          <w:p w14:paraId="133E2BF6">
            <w:pPr>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小便器</w:t>
            </w:r>
          </w:p>
        </w:tc>
        <w:tc>
          <w:tcPr>
            <w:tcW w:w="1915" w:type="dxa"/>
            <w:tcBorders>
              <w:top w:val="single" w:color="auto" w:sz="4" w:space="0"/>
              <w:left w:val="nil"/>
              <w:bottom w:val="single" w:color="auto" w:sz="4" w:space="0"/>
              <w:right w:val="single" w:color="auto" w:sz="4" w:space="0"/>
            </w:tcBorders>
          </w:tcPr>
          <w:p w14:paraId="7D20A089">
            <w:pPr>
              <w:rPr>
                <w:rFonts w:ascii="Calibri" w:hAnsi="Calibri" w:eastAsia="宋体" w:cs="Times New Roman"/>
                <w:color w:val="000000" w:themeColor="text1"/>
                <w:sz w:val="22"/>
                <w14:textFill>
                  <w14:solidFill>
                    <w14:schemeClr w14:val="tx1"/>
                  </w14:solidFill>
                </w14:textFill>
              </w:rPr>
            </w:pPr>
          </w:p>
        </w:tc>
        <w:tc>
          <w:tcPr>
            <w:tcW w:w="4360" w:type="dxa"/>
            <w:tcBorders>
              <w:top w:val="single" w:color="auto" w:sz="4" w:space="0"/>
              <w:left w:val="nil"/>
              <w:bottom w:val="single" w:color="auto" w:sz="4" w:space="0"/>
              <w:right w:val="single" w:color="auto" w:sz="4" w:space="0"/>
            </w:tcBorders>
          </w:tcPr>
          <w:p w14:paraId="31AAFF7F">
            <w:pPr>
              <w:spacing w:before="124"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2"/>
                <w:kern w:val="0"/>
                <w:sz w:val="20"/>
                <w:szCs w:val="20"/>
                <w14:textFill>
                  <w14:solidFill>
                    <w14:schemeClr w14:val="tx1"/>
                  </w14:solidFill>
                </w14:textFill>
              </w:rPr>
              <w:t>《小便器用水效率限定</w:t>
            </w:r>
            <w:r>
              <w:rPr>
                <w:rFonts w:hint="eastAsia" w:ascii="宋体" w:hAnsi="宋体" w:eastAsia="宋体" w:cs="Times New Roman"/>
                <w:color w:val="000000" w:themeColor="text1"/>
                <w:spacing w:val="9"/>
                <w:kern w:val="0"/>
                <w:sz w:val="20"/>
                <w:szCs w:val="20"/>
                <w14:textFill>
                  <w14:solidFill>
                    <w14:schemeClr w14:val="tx1"/>
                  </w14:solidFill>
                </w14:textFill>
              </w:rPr>
              <w:t>值</w:t>
            </w:r>
            <w:r>
              <w:rPr>
                <w:rFonts w:hint="eastAsia" w:ascii="宋体" w:hAnsi="宋体" w:eastAsia="宋体" w:cs="Times New Roman"/>
                <w:color w:val="000000" w:themeColor="text1"/>
                <w:spacing w:val="12"/>
                <w:kern w:val="0"/>
                <w:sz w:val="20"/>
                <w:szCs w:val="20"/>
                <w14:textFill>
                  <w14:solidFill>
                    <w14:schemeClr w14:val="tx1"/>
                  </w14:solidFill>
                </w14:textFill>
              </w:rPr>
              <w:t>及用</w:t>
            </w:r>
            <w:r>
              <w:rPr>
                <w:rFonts w:hint="eastAsia" w:ascii="宋体" w:hAnsi="宋体" w:eastAsia="宋体" w:cs="Times New Roman"/>
                <w:color w:val="000000" w:themeColor="text1"/>
                <w:kern w:val="0"/>
                <w:sz w:val="20"/>
                <w:szCs w:val="20"/>
                <w14:textFill>
                  <w14:solidFill>
                    <w14:schemeClr w14:val="tx1"/>
                  </w14:solidFill>
                </w14:textFill>
              </w:rPr>
              <w:t>水效率等</w:t>
            </w:r>
            <w:r>
              <w:rPr>
                <w:rFonts w:hint="eastAsia" w:ascii="宋体" w:hAnsi="宋体" w:eastAsia="宋体" w:cs="Times New Roman"/>
                <w:color w:val="000000" w:themeColor="text1"/>
                <w:spacing w:val="2"/>
                <w:kern w:val="0"/>
                <w:sz w:val="20"/>
                <w:szCs w:val="20"/>
                <w14:textFill>
                  <w14:solidFill>
                    <w14:schemeClr w14:val="tx1"/>
                  </w14:solidFill>
                </w14:textFill>
              </w:rPr>
              <w:t>级</w:t>
            </w:r>
            <w:r>
              <w:rPr>
                <w:rFonts w:hint="eastAsia" w:ascii="宋体" w:hAnsi="宋体" w:eastAsia="宋体" w:cs="Times New Roman"/>
                <w:color w:val="000000" w:themeColor="text1"/>
                <w:kern w:val="0"/>
                <w:sz w:val="20"/>
                <w:szCs w:val="20"/>
                <w14:textFill>
                  <w14:solidFill>
                    <w14:schemeClr w14:val="tx1"/>
                  </w14:solidFill>
                </w14:textFill>
              </w:rPr>
              <w:t>》（</w:t>
            </w:r>
            <w:r>
              <w:rPr>
                <w:rFonts w:hint="eastAsia" w:ascii="宋体" w:hAnsi="宋体" w:eastAsia="宋体" w:cs="Times New Roman"/>
                <w:color w:val="000000" w:themeColor="text1"/>
                <w:spacing w:val="1"/>
                <w:kern w:val="0"/>
                <w:sz w:val="20"/>
                <w:szCs w:val="20"/>
                <w14:textFill>
                  <w14:solidFill>
                    <w14:schemeClr w14:val="tx1"/>
                  </w14:solidFill>
                </w14:textFill>
              </w:rPr>
              <w:t>G</w:t>
            </w:r>
            <w:r>
              <w:rPr>
                <w:rFonts w:hint="eastAsia" w:ascii="宋体" w:hAnsi="宋体" w:eastAsia="宋体" w:cs="Times New Roman"/>
                <w:color w:val="000000" w:themeColor="text1"/>
                <w:kern w:val="0"/>
                <w:sz w:val="20"/>
                <w:szCs w:val="20"/>
                <w14:textFill>
                  <w14:solidFill>
                    <w14:schemeClr w14:val="tx1"/>
                  </w14:solidFill>
                </w14:textFill>
              </w:rPr>
              <w:t>B</w:t>
            </w:r>
            <w:r>
              <w:rPr>
                <w:rFonts w:hint="eastAsia" w:ascii="宋体" w:hAnsi="宋体" w:eastAsia="宋体" w:cs="Times New Roman"/>
                <w:color w:val="000000" w:themeColor="text1"/>
                <w:spacing w:val="1"/>
                <w:kern w:val="0"/>
                <w:sz w:val="20"/>
                <w:szCs w:val="20"/>
                <w14:textFill>
                  <w14:solidFill>
                    <w14:schemeClr w14:val="tx1"/>
                  </w14:solidFill>
                </w14:textFill>
              </w:rPr>
              <w:t>283</w:t>
            </w:r>
            <w:r>
              <w:rPr>
                <w:rFonts w:hint="eastAsia" w:ascii="宋体" w:hAnsi="宋体" w:eastAsia="宋体" w:cs="Times New Roman"/>
                <w:color w:val="000000" w:themeColor="text1"/>
                <w:kern w:val="0"/>
                <w:sz w:val="20"/>
                <w:szCs w:val="20"/>
                <w14:textFill>
                  <w14:solidFill>
                    <w14:schemeClr w14:val="tx1"/>
                  </w14:solidFill>
                </w14:textFill>
              </w:rPr>
              <w:t>7</w:t>
            </w:r>
            <w:r>
              <w:rPr>
                <w:rFonts w:hint="eastAsia" w:ascii="宋体" w:hAnsi="宋体" w:eastAsia="宋体" w:cs="Times New Roman"/>
                <w:color w:val="000000" w:themeColor="text1"/>
                <w:spacing w:val="-1"/>
                <w:kern w:val="0"/>
                <w:sz w:val="20"/>
                <w:szCs w:val="20"/>
                <w14:textFill>
                  <w14:solidFill>
                    <w14:schemeClr w14:val="tx1"/>
                  </w14:solidFill>
                </w14:textFill>
              </w:rPr>
              <w:t>7</w:t>
            </w:r>
            <w:r>
              <w:rPr>
                <w:rFonts w:hint="eastAsia" w:ascii="宋体" w:hAnsi="宋体" w:eastAsia="宋体" w:cs="Times New Roman"/>
                <w:color w:val="000000" w:themeColor="text1"/>
                <w:kern w:val="0"/>
                <w:sz w:val="20"/>
                <w:szCs w:val="20"/>
                <w14:textFill>
                  <w14:solidFill>
                    <w14:schemeClr w14:val="tx1"/>
                  </w14:solidFill>
                </w14:textFill>
              </w:rPr>
              <w:t>）</w:t>
            </w:r>
          </w:p>
        </w:tc>
      </w:tr>
    </w:tbl>
    <w:p w14:paraId="61455001">
      <w:pPr>
        <w:rPr>
          <w:rFonts w:ascii="宋体" w:hAnsi="宋体" w:eastAsia="宋体" w:cs="Times New Roman"/>
          <w:color w:val="000000" w:themeColor="text1"/>
          <w:sz w:val="20"/>
          <w:szCs w:val="20"/>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 xml:space="preserve"> </w:t>
      </w:r>
    </w:p>
    <w:p w14:paraId="543085C4">
      <w:pPr>
        <w:rPr>
          <w:rFonts w:ascii="宋体" w:hAnsi="宋体" w:eastAsia="宋体" w:cs="Times New Roman"/>
          <w:color w:val="000000" w:themeColor="text1"/>
          <w:sz w:val="20"/>
          <w:szCs w:val="20"/>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 xml:space="preserve"> </w:t>
      </w:r>
    </w:p>
    <w:p w14:paraId="3FD35EA9">
      <w:pPr>
        <w:spacing w:before="13"/>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 </w:t>
      </w:r>
    </w:p>
    <w:p w14:paraId="1DF7C007">
      <w:pPr>
        <w:ind w:right="150"/>
        <w:jc w:val="right"/>
        <w:rPr>
          <w:rFonts w:ascii="宋体" w:hAnsi="宋体" w:eastAsia="宋体" w:cs="Times New Roman"/>
          <w:color w:val="000000" w:themeColor="text1"/>
          <w:sz w:val="20"/>
          <w:szCs w:val="20"/>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 xml:space="preserve"> </w:t>
      </w:r>
    </w:p>
    <w:p w14:paraId="2CBACDD6">
      <w:pPr>
        <w:rPr>
          <w:rFonts w:ascii="宋体" w:hAnsi="宋体" w:eastAsia="宋体" w:cs="Times New Roman"/>
          <w:color w:val="000000" w:themeColor="text1"/>
          <w:sz w:val="20"/>
          <w:szCs w:val="20"/>
          <w14:textFill>
            <w14:solidFill>
              <w14:schemeClr w14:val="tx1"/>
            </w14:solidFill>
          </w14:textFill>
        </w:rPr>
      </w:pPr>
    </w:p>
    <w:tbl>
      <w:tblPr>
        <w:tblStyle w:val="23"/>
        <w:tblW w:w="9739" w:type="dxa"/>
        <w:tblInd w:w="211" w:type="dxa"/>
        <w:tblLayout w:type="fixed"/>
        <w:tblCellMar>
          <w:top w:w="0" w:type="dxa"/>
          <w:left w:w="0" w:type="dxa"/>
          <w:bottom w:w="0" w:type="dxa"/>
          <w:right w:w="0" w:type="dxa"/>
        </w:tblCellMar>
      </w:tblPr>
      <w:tblGrid>
        <w:gridCol w:w="574"/>
        <w:gridCol w:w="1166"/>
        <w:gridCol w:w="1800"/>
        <w:gridCol w:w="1915"/>
        <w:gridCol w:w="4284"/>
      </w:tblGrid>
      <w:tr w14:paraId="51EC18A1">
        <w:tblPrEx>
          <w:tblCellMar>
            <w:top w:w="0" w:type="dxa"/>
            <w:left w:w="0" w:type="dxa"/>
            <w:bottom w:w="0" w:type="dxa"/>
            <w:right w:w="0" w:type="dxa"/>
          </w:tblCellMar>
        </w:tblPrEx>
        <w:trPr>
          <w:trHeight w:val="943" w:hRule="atLeast"/>
        </w:trPr>
        <w:tc>
          <w:tcPr>
            <w:tcW w:w="574" w:type="dxa"/>
            <w:tcBorders>
              <w:top w:val="single" w:color="000000" w:sz="4" w:space="0"/>
              <w:left w:val="single" w:color="000000" w:sz="4" w:space="0"/>
              <w:bottom w:val="single" w:color="000000" w:sz="4" w:space="0"/>
              <w:right w:val="single" w:color="000000" w:sz="4" w:space="0"/>
            </w:tcBorders>
          </w:tcPr>
          <w:p w14:paraId="7516FC83">
            <w:pPr>
              <w:spacing w:before="8"/>
              <w:jc w:val="left"/>
              <w:rPr>
                <w:rFonts w:ascii="宋体" w:hAnsi="宋体" w:eastAsia="宋体" w:cs="Times New Roman"/>
                <w:color w:val="000000" w:themeColor="text1"/>
                <w:kern w:val="0"/>
                <w:sz w:val="23"/>
                <w:szCs w:val="23"/>
                <w14:textFill>
                  <w14:solidFill>
                    <w14:schemeClr w14:val="tx1"/>
                  </w14:solidFill>
                </w14:textFill>
              </w:rPr>
            </w:pPr>
          </w:p>
          <w:p w14:paraId="313AFCCC">
            <w:pPr>
              <w:ind w:left="182"/>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16</w:t>
            </w:r>
          </w:p>
        </w:tc>
        <w:tc>
          <w:tcPr>
            <w:tcW w:w="1166" w:type="dxa"/>
            <w:tcBorders>
              <w:top w:val="single" w:color="000000" w:sz="4" w:space="0"/>
              <w:left w:val="nil"/>
              <w:bottom w:val="single" w:color="000000" w:sz="4" w:space="0"/>
              <w:right w:val="single" w:color="000000" w:sz="4" w:space="0"/>
            </w:tcBorders>
          </w:tcPr>
          <w:p w14:paraId="67CE5B9A">
            <w:pPr>
              <w:spacing w:before="153"/>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★A060806水</w:t>
            </w:r>
          </w:p>
          <w:p w14:paraId="250908B0">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嘴</w:t>
            </w:r>
          </w:p>
        </w:tc>
        <w:tc>
          <w:tcPr>
            <w:tcW w:w="1800" w:type="dxa"/>
            <w:tcBorders>
              <w:top w:val="single" w:color="000000" w:sz="4" w:space="0"/>
              <w:left w:val="nil"/>
              <w:bottom w:val="single" w:color="000000" w:sz="4" w:space="0"/>
              <w:right w:val="single" w:color="000000" w:sz="4" w:space="0"/>
            </w:tcBorders>
          </w:tcPr>
          <w:p w14:paraId="6D915CB9">
            <w:pPr>
              <w:rPr>
                <w:rFonts w:ascii="宋体" w:hAnsi="宋体" w:eastAsia="宋体" w:cs="Times New Roman"/>
                <w:color w:val="000000" w:themeColor="text1"/>
                <w:sz w:val="22"/>
                <w14:textFill>
                  <w14:solidFill>
                    <w14:schemeClr w14:val="tx1"/>
                  </w14:solidFill>
                </w14:textFill>
              </w:rPr>
            </w:pPr>
          </w:p>
        </w:tc>
        <w:tc>
          <w:tcPr>
            <w:tcW w:w="1915" w:type="dxa"/>
            <w:tcBorders>
              <w:top w:val="single" w:color="000000" w:sz="4" w:space="0"/>
              <w:left w:val="nil"/>
              <w:bottom w:val="single" w:color="000000" w:sz="4" w:space="0"/>
              <w:right w:val="single" w:color="000000" w:sz="4" w:space="0"/>
            </w:tcBorders>
          </w:tcPr>
          <w:p w14:paraId="5CC295CA">
            <w:pPr>
              <w:rPr>
                <w:rFonts w:ascii="宋体" w:hAnsi="宋体" w:eastAsia="宋体" w:cs="Times New Roman"/>
                <w:color w:val="000000" w:themeColor="text1"/>
                <w:sz w:val="22"/>
                <w14:textFill>
                  <w14:solidFill>
                    <w14:schemeClr w14:val="tx1"/>
                  </w14:solidFill>
                </w14:textFill>
              </w:rPr>
            </w:pPr>
          </w:p>
        </w:tc>
        <w:tc>
          <w:tcPr>
            <w:tcW w:w="4284" w:type="dxa"/>
            <w:tcBorders>
              <w:top w:val="single" w:color="000000" w:sz="4" w:space="0"/>
              <w:left w:val="nil"/>
              <w:bottom w:val="single" w:color="000000" w:sz="4" w:space="0"/>
              <w:right w:val="single" w:color="000000" w:sz="4" w:space="0"/>
            </w:tcBorders>
          </w:tcPr>
          <w:p w14:paraId="22026008">
            <w:pPr>
              <w:spacing w:before="153"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0"/>
                <w:kern w:val="0"/>
                <w:sz w:val="20"/>
                <w:szCs w:val="20"/>
                <w14:textFill>
                  <w14:solidFill>
                    <w14:schemeClr w14:val="tx1"/>
                  </w14:solidFill>
                </w14:textFill>
              </w:rPr>
              <w:t>《水嘴用水效率限定值及用水效</w:t>
            </w:r>
            <w:r>
              <w:rPr>
                <w:rFonts w:hint="eastAsia" w:ascii="宋体" w:hAnsi="宋体" w:eastAsia="宋体" w:cs="Times New Roman"/>
                <w:color w:val="000000" w:themeColor="text1"/>
                <w:kern w:val="0"/>
                <w:sz w:val="20"/>
                <w:szCs w:val="20"/>
                <w14:textFill>
                  <w14:solidFill>
                    <w14:schemeClr w14:val="tx1"/>
                  </w14:solidFill>
                </w14:textFill>
              </w:rPr>
              <w:t>率等级》（GB 25501）</w:t>
            </w:r>
          </w:p>
        </w:tc>
      </w:tr>
      <w:tr w14:paraId="3391321F">
        <w:tblPrEx>
          <w:tblCellMar>
            <w:top w:w="0" w:type="dxa"/>
            <w:left w:w="0" w:type="dxa"/>
            <w:bottom w:w="0" w:type="dxa"/>
            <w:right w:w="0" w:type="dxa"/>
          </w:tblCellMar>
        </w:tblPrEx>
        <w:trPr>
          <w:trHeight w:val="862" w:hRule="atLeast"/>
        </w:trPr>
        <w:tc>
          <w:tcPr>
            <w:tcW w:w="574" w:type="dxa"/>
            <w:tcBorders>
              <w:top w:val="single" w:color="000000" w:sz="4" w:space="0"/>
              <w:left w:val="single" w:color="000000" w:sz="4" w:space="0"/>
              <w:bottom w:val="single" w:color="000000" w:sz="4" w:space="0"/>
              <w:right w:val="single" w:color="000000" w:sz="4" w:space="0"/>
            </w:tcBorders>
          </w:tcPr>
          <w:p w14:paraId="799DFF01">
            <w:pPr>
              <w:spacing w:before="6"/>
              <w:jc w:val="left"/>
              <w:rPr>
                <w:rFonts w:ascii="宋体" w:hAnsi="宋体" w:eastAsia="宋体" w:cs="Times New Roman"/>
                <w:color w:val="000000" w:themeColor="text1"/>
                <w:kern w:val="0"/>
                <w:sz w:val="20"/>
                <w:szCs w:val="20"/>
                <w14:textFill>
                  <w14:solidFill>
                    <w14:schemeClr w14:val="tx1"/>
                  </w14:solidFill>
                </w14:textFill>
              </w:rPr>
            </w:pPr>
          </w:p>
          <w:p w14:paraId="7333C64A">
            <w:pPr>
              <w:ind w:left="182"/>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17</w:t>
            </w:r>
          </w:p>
        </w:tc>
        <w:tc>
          <w:tcPr>
            <w:tcW w:w="1166" w:type="dxa"/>
            <w:tcBorders>
              <w:top w:val="single" w:color="000000" w:sz="4" w:space="0"/>
              <w:left w:val="nil"/>
              <w:bottom w:val="single" w:color="000000" w:sz="4" w:space="0"/>
              <w:right w:val="single" w:color="000000" w:sz="4" w:space="0"/>
            </w:tcBorders>
          </w:tcPr>
          <w:p w14:paraId="4AF050CF">
            <w:pPr>
              <w:spacing w:before="112"/>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A060807便器</w:t>
            </w:r>
          </w:p>
          <w:p w14:paraId="42980FC8">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冲洗阀</w:t>
            </w:r>
          </w:p>
        </w:tc>
        <w:tc>
          <w:tcPr>
            <w:tcW w:w="1800" w:type="dxa"/>
            <w:tcBorders>
              <w:top w:val="single" w:color="000000" w:sz="4" w:space="0"/>
              <w:left w:val="nil"/>
              <w:bottom w:val="single" w:color="000000" w:sz="4" w:space="0"/>
              <w:right w:val="single" w:color="000000" w:sz="4" w:space="0"/>
            </w:tcBorders>
          </w:tcPr>
          <w:p w14:paraId="43BA4810">
            <w:pPr>
              <w:rPr>
                <w:rFonts w:ascii="宋体" w:hAnsi="宋体" w:eastAsia="宋体" w:cs="Times New Roman"/>
                <w:color w:val="000000" w:themeColor="text1"/>
                <w:sz w:val="22"/>
                <w14:textFill>
                  <w14:solidFill>
                    <w14:schemeClr w14:val="tx1"/>
                  </w14:solidFill>
                </w14:textFill>
              </w:rPr>
            </w:pPr>
          </w:p>
        </w:tc>
        <w:tc>
          <w:tcPr>
            <w:tcW w:w="1915" w:type="dxa"/>
            <w:tcBorders>
              <w:top w:val="single" w:color="000000" w:sz="4" w:space="0"/>
              <w:left w:val="nil"/>
              <w:bottom w:val="single" w:color="000000" w:sz="4" w:space="0"/>
              <w:right w:val="single" w:color="000000" w:sz="4" w:space="0"/>
            </w:tcBorders>
          </w:tcPr>
          <w:p w14:paraId="34EBED19">
            <w:pPr>
              <w:rPr>
                <w:rFonts w:ascii="宋体" w:hAnsi="宋体" w:eastAsia="宋体" w:cs="Times New Roman"/>
                <w:color w:val="000000" w:themeColor="text1"/>
                <w:sz w:val="22"/>
                <w14:textFill>
                  <w14:solidFill>
                    <w14:schemeClr w14:val="tx1"/>
                  </w14:solidFill>
                </w14:textFill>
              </w:rPr>
            </w:pPr>
          </w:p>
        </w:tc>
        <w:tc>
          <w:tcPr>
            <w:tcW w:w="4284" w:type="dxa"/>
            <w:tcBorders>
              <w:top w:val="single" w:color="000000" w:sz="4" w:space="0"/>
              <w:left w:val="nil"/>
              <w:bottom w:val="single" w:color="000000" w:sz="4" w:space="0"/>
              <w:right w:val="single" w:color="000000" w:sz="4" w:space="0"/>
            </w:tcBorders>
          </w:tcPr>
          <w:p w14:paraId="541A4F55">
            <w:pPr>
              <w:spacing w:before="112"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0"/>
                <w:kern w:val="0"/>
                <w:sz w:val="20"/>
                <w:szCs w:val="20"/>
                <w14:textFill>
                  <w14:solidFill>
                    <w14:schemeClr w14:val="tx1"/>
                  </w14:solidFill>
                </w14:textFill>
              </w:rPr>
              <w:t>《便器冲洗阀用水效率限定值及</w:t>
            </w:r>
            <w:r>
              <w:rPr>
                <w:rFonts w:hint="eastAsia" w:ascii="宋体" w:hAnsi="宋体" w:eastAsia="宋体" w:cs="Times New Roman"/>
                <w:color w:val="000000" w:themeColor="text1"/>
                <w:kern w:val="0"/>
                <w:sz w:val="20"/>
                <w:szCs w:val="20"/>
                <w14:textFill>
                  <w14:solidFill>
                    <w14:schemeClr w14:val="tx1"/>
                  </w14:solidFill>
                </w14:textFill>
              </w:rPr>
              <w:t>用水效率等级》（GB28379）</w:t>
            </w:r>
          </w:p>
        </w:tc>
      </w:tr>
      <w:tr w14:paraId="59C41346">
        <w:tblPrEx>
          <w:tblCellMar>
            <w:top w:w="0" w:type="dxa"/>
            <w:left w:w="0" w:type="dxa"/>
            <w:bottom w:w="0" w:type="dxa"/>
            <w:right w:w="0" w:type="dxa"/>
          </w:tblCellMar>
        </w:tblPrEx>
        <w:trPr>
          <w:trHeight w:val="902" w:hRule="atLeast"/>
        </w:trPr>
        <w:tc>
          <w:tcPr>
            <w:tcW w:w="574" w:type="dxa"/>
            <w:tcBorders>
              <w:top w:val="single" w:color="000000" w:sz="4" w:space="0"/>
              <w:left w:val="single" w:color="000000" w:sz="4" w:space="0"/>
              <w:bottom w:val="single" w:color="000000" w:sz="4" w:space="0"/>
              <w:right w:val="single" w:color="000000" w:sz="4" w:space="0"/>
            </w:tcBorders>
          </w:tcPr>
          <w:p w14:paraId="50C59ADA">
            <w:pPr>
              <w:spacing w:before="12"/>
              <w:jc w:val="left"/>
              <w:rPr>
                <w:rFonts w:ascii="宋体" w:hAnsi="宋体" w:eastAsia="宋体" w:cs="Times New Roman"/>
                <w:color w:val="000000" w:themeColor="text1"/>
                <w:kern w:val="0"/>
                <w:szCs w:val="21"/>
                <w14:textFill>
                  <w14:solidFill>
                    <w14:schemeClr w14:val="tx1"/>
                  </w14:solidFill>
                </w14:textFill>
              </w:rPr>
            </w:pPr>
          </w:p>
          <w:p w14:paraId="2A66F9C1">
            <w:pPr>
              <w:ind w:left="182"/>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18</w:t>
            </w:r>
          </w:p>
        </w:tc>
        <w:tc>
          <w:tcPr>
            <w:tcW w:w="1166" w:type="dxa"/>
            <w:tcBorders>
              <w:top w:val="single" w:color="000000" w:sz="4" w:space="0"/>
              <w:left w:val="nil"/>
              <w:bottom w:val="single" w:color="000000" w:sz="4" w:space="0"/>
              <w:right w:val="single" w:color="000000" w:sz="4" w:space="0"/>
            </w:tcBorders>
          </w:tcPr>
          <w:p w14:paraId="32F53C55">
            <w:pPr>
              <w:spacing w:before="131"/>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A060810淋浴</w:t>
            </w:r>
          </w:p>
          <w:p w14:paraId="0BAC59D8">
            <w:pPr>
              <w:spacing w:before="50"/>
              <w:ind w:left="7"/>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器</w:t>
            </w:r>
          </w:p>
        </w:tc>
        <w:tc>
          <w:tcPr>
            <w:tcW w:w="1800" w:type="dxa"/>
            <w:tcBorders>
              <w:top w:val="single" w:color="000000" w:sz="4" w:space="0"/>
              <w:left w:val="nil"/>
              <w:bottom w:val="single" w:color="000000" w:sz="4" w:space="0"/>
              <w:right w:val="single" w:color="000000" w:sz="4" w:space="0"/>
            </w:tcBorders>
          </w:tcPr>
          <w:p w14:paraId="30FDA901">
            <w:pPr>
              <w:rPr>
                <w:rFonts w:ascii="宋体" w:hAnsi="宋体" w:eastAsia="宋体" w:cs="Times New Roman"/>
                <w:color w:val="000000" w:themeColor="text1"/>
                <w:sz w:val="22"/>
                <w14:textFill>
                  <w14:solidFill>
                    <w14:schemeClr w14:val="tx1"/>
                  </w14:solidFill>
                </w14:textFill>
              </w:rPr>
            </w:pPr>
          </w:p>
        </w:tc>
        <w:tc>
          <w:tcPr>
            <w:tcW w:w="1915" w:type="dxa"/>
            <w:tcBorders>
              <w:top w:val="single" w:color="000000" w:sz="4" w:space="0"/>
              <w:left w:val="nil"/>
              <w:bottom w:val="single" w:color="000000" w:sz="4" w:space="0"/>
              <w:right w:val="single" w:color="000000" w:sz="4" w:space="0"/>
            </w:tcBorders>
          </w:tcPr>
          <w:p w14:paraId="6231DA2D">
            <w:pPr>
              <w:rPr>
                <w:rFonts w:ascii="宋体" w:hAnsi="宋体" w:eastAsia="宋体" w:cs="Times New Roman"/>
                <w:color w:val="000000" w:themeColor="text1"/>
                <w:sz w:val="22"/>
                <w14:textFill>
                  <w14:solidFill>
                    <w14:schemeClr w14:val="tx1"/>
                  </w14:solidFill>
                </w14:textFill>
              </w:rPr>
            </w:pPr>
          </w:p>
        </w:tc>
        <w:tc>
          <w:tcPr>
            <w:tcW w:w="4284" w:type="dxa"/>
            <w:tcBorders>
              <w:top w:val="single" w:color="000000" w:sz="4" w:space="0"/>
              <w:left w:val="nil"/>
              <w:bottom w:val="single" w:color="000000" w:sz="4" w:space="0"/>
              <w:right w:val="single" w:color="000000" w:sz="4" w:space="0"/>
            </w:tcBorders>
          </w:tcPr>
          <w:p w14:paraId="28E63498">
            <w:pPr>
              <w:spacing w:before="131" w:line="280" w:lineRule="auto"/>
              <w:ind w:left="7" w:right="4"/>
              <w:jc w:val="left"/>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spacing w:val="10"/>
                <w:kern w:val="0"/>
                <w:sz w:val="20"/>
                <w:szCs w:val="20"/>
                <w14:textFill>
                  <w14:solidFill>
                    <w14:schemeClr w14:val="tx1"/>
                  </w14:solidFill>
                </w14:textFill>
              </w:rPr>
              <w:t>《淋浴器用水效率限定值及用水</w:t>
            </w:r>
            <w:r>
              <w:rPr>
                <w:rFonts w:hint="eastAsia" w:ascii="宋体" w:hAnsi="宋体" w:eastAsia="宋体" w:cs="Times New Roman"/>
                <w:color w:val="000000" w:themeColor="text1"/>
                <w:kern w:val="0"/>
                <w:sz w:val="20"/>
                <w:szCs w:val="20"/>
                <w14:textFill>
                  <w14:solidFill>
                    <w14:schemeClr w14:val="tx1"/>
                  </w14:solidFill>
                </w14:textFill>
              </w:rPr>
              <w:t>效率等级》（GB28378）</w:t>
            </w:r>
          </w:p>
        </w:tc>
      </w:tr>
    </w:tbl>
    <w:p w14:paraId="6D5BDCB0">
      <w:pPr>
        <w:spacing w:before="100" w:beforeAutospacing="1" w:after="120" w:line="360" w:lineRule="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pacing w:val="-3"/>
          <w:szCs w:val="21"/>
          <w14:textFill>
            <w14:solidFill>
              <w14:schemeClr w14:val="tx1"/>
            </w14:solidFill>
          </w14:textFill>
        </w:rPr>
        <w:t>注：1.节能产品认证应依据相关国家标准的最新版本，依据国家标准中二级能效（水效）</w:t>
      </w:r>
      <w:r>
        <w:rPr>
          <w:rFonts w:hint="eastAsia" w:ascii="宋体" w:hAnsi="宋体" w:eastAsia="宋体" w:cs="Times New Roman"/>
          <w:color w:val="000000" w:themeColor="text1"/>
          <w:szCs w:val="21"/>
          <w14:textFill>
            <w14:solidFill>
              <w14:schemeClr w14:val="tx1"/>
            </w14:solidFill>
          </w14:textFill>
        </w:rPr>
        <w:t>指标。</w:t>
      </w:r>
    </w:p>
    <w:p w14:paraId="6E118135">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2</w:t>
      </w:r>
      <w:r>
        <w:rPr>
          <w:rFonts w:hint="eastAsia" w:ascii="宋体" w:hAnsi="宋体" w:eastAsia="宋体" w:cs="宋体"/>
          <w:b/>
          <w:bCs/>
          <w:color w:val="000000" w:themeColor="text1"/>
          <w:szCs w:val="21"/>
          <w14:textFill>
            <w14:solidFill>
              <w14:schemeClr w14:val="tx1"/>
            </w14:solidFill>
          </w14:textFill>
        </w:rPr>
        <w:t>.以“★”标注的为政府强制采购产品。</w:t>
      </w:r>
    </w:p>
    <w:p w14:paraId="0FC09907">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w:t>
      </w:r>
    </w:p>
    <w:p w14:paraId="4E6A3171">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w:t>
      </w:r>
    </w:p>
    <w:p w14:paraId="213C1AFA">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w:t>
      </w:r>
    </w:p>
    <w:p w14:paraId="4A13F1C5">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w:t>
      </w:r>
    </w:p>
    <w:p w14:paraId="39311D5F">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w:t>
      </w:r>
    </w:p>
    <w:p w14:paraId="78CE8F5D">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w:t>
      </w:r>
    </w:p>
    <w:p w14:paraId="79849C58">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w:t>
      </w:r>
    </w:p>
    <w:p w14:paraId="1DDE6661">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w:t>
      </w:r>
    </w:p>
    <w:p w14:paraId="0CBE4C2A">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w:t>
      </w:r>
    </w:p>
    <w:p w14:paraId="694D5165">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w:t>
      </w:r>
    </w:p>
    <w:p w14:paraId="32F60E9F">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w:t>
      </w:r>
    </w:p>
    <w:p w14:paraId="4676D41E">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w:t>
      </w:r>
    </w:p>
    <w:p w14:paraId="248C6189">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w:t>
      </w:r>
    </w:p>
    <w:p w14:paraId="685FACE6">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w:t>
      </w:r>
    </w:p>
    <w:p w14:paraId="5998DAB7">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w:t>
      </w:r>
    </w:p>
    <w:p w14:paraId="57BAB9AB">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 xml:space="preserve"> </w:t>
      </w:r>
    </w:p>
    <w:p w14:paraId="589698F8">
      <w:pPr>
        <w:jc w:val="left"/>
        <w:rPr>
          <w:rFonts w:ascii="宋体" w:hAnsi="宋体" w:eastAsia="宋体" w:cs="Arial Unicode MS"/>
          <w:color w:val="000000" w:themeColor="text1"/>
          <w:sz w:val="32"/>
          <w:szCs w:val="32"/>
          <w14:textFill>
            <w14:solidFill>
              <w14:schemeClr w14:val="tx1"/>
            </w14:solidFill>
          </w14:textFill>
        </w:rPr>
      </w:pPr>
      <w:r>
        <w:rPr>
          <w:rFonts w:hint="eastAsia" w:ascii="宋体" w:hAnsi="宋体" w:eastAsia="宋体" w:cs="Arial Unicode MS"/>
          <w:color w:val="000000" w:themeColor="text1"/>
          <w:sz w:val="32"/>
          <w:szCs w:val="32"/>
          <w14:textFill>
            <w14:solidFill>
              <w14:schemeClr w14:val="tx1"/>
            </w14:solidFill>
          </w14:textFill>
        </w:rPr>
        <w:t>附件2：</w:t>
      </w:r>
    </w:p>
    <w:p w14:paraId="0A242740">
      <w:pPr>
        <w:spacing w:line="528" w:lineRule="exact"/>
        <w:ind w:left="1871"/>
        <w:rPr>
          <w:rFonts w:ascii="宋体" w:hAnsi="宋体" w:eastAsia="宋体" w:cs="Arial Unicode MS"/>
          <w:color w:val="000000" w:themeColor="text1"/>
          <w:sz w:val="40"/>
          <w:szCs w:val="40"/>
          <w14:textFill>
            <w14:solidFill>
              <w14:schemeClr w14:val="tx1"/>
            </w14:solidFill>
          </w14:textFill>
        </w:rPr>
      </w:pPr>
      <w:r>
        <w:rPr>
          <w:rFonts w:hint="eastAsia" w:ascii="宋体" w:hAnsi="宋体" w:eastAsia="宋体" w:cs="Arial Unicode MS"/>
          <w:color w:val="000000" w:themeColor="text1"/>
          <w:sz w:val="40"/>
          <w:szCs w:val="40"/>
          <w14:textFill>
            <w14:solidFill>
              <w14:schemeClr w14:val="tx1"/>
            </w14:solidFill>
          </w14:textFill>
        </w:rPr>
        <w:t>中小微企业划型标准</w:t>
      </w:r>
    </w:p>
    <w:tbl>
      <w:tblPr>
        <w:tblStyle w:val="23"/>
        <w:tblW w:w="9823" w:type="dxa"/>
        <w:tblInd w:w="250" w:type="dxa"/>
        <w:tblLayout w:type="fixed"/>
        <w:tblCellMar>
          <w:top w:w="0" w:type="dxa"/>
          <w:left w:w="108" w:type="dxa"/>
          <w:bottom w:w="0" w:type="dxa"/>
          <w:right w:w="108" w:type="dxa"/>
        </w:tblCellMar>
      </w:tblPr>
      <w:tblGrid>
        <w:gridCol w:w="1701"/>
        <w:gridCol w:w="1384"/>
        <w:gridCol w:w="913"/>
        <w:gridCol w:w="1620"/>
        <w:gridCol w:w="1440"/>
        <w:gridCol w:w="2765"/>
      </w:tblGrid>
      <w:tr w14:paraId="50706C64">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33467132">
            <w:pPr>
              <w:widowControl/>
              <w:jc w:val="left"/>
              <w:rPr>
                <w:rFonts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行业名称</w:t>
            </w:r>
          </w:p>
        </w:tc>
        <w:tc>
          <w:tcPr>
            <w:tcW w:w="1384" w:type="dxa"/>
            <w:tcBorders>
              <w:top w:val="single" w:color="auto" w:sz="4" w:space="0"/>
              <w:left w:val="nil"/>
              <w:bottom w:val="single" w:color="auto" w:sz="4" w:space="0"/>
              <w:right w:val="single" w:color="auto" w:sz="4" w:space="0"/>
            </w:tcBorders>
            <w:vAlign w:val="center"/>
          </w:tcPr>
          <w:p w14:paraId="6BA3F1B8">
            <w:pPr>
              <w:widowControl/>
              <w:jc w:val="left"/>
              <w:rPr>
                <w:rFonts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指标名称</w:t>
            </w:r>
          </w:p>
        </w:tc>
        <w:tc>
          <w:tcPr>
            <w:tcW w:w="913" w:type="dxa"/>
            <w:tcBorders>
              <w:top w:val="single" w:color="auto" w:sz="4" w:space="0"/>
              <w:left w:val="nil"/>
              <w:bottom w:val="single" w:color="auto" w:sz="4" w:space="0"/>
              <w:right w:val="single" w:color="auto" w:sz="4" w:space="0"/>
            </w:tcBorders>
            <w:vAlign w:val="center"/>
          </w:tcPr>
          <w:p w14:paraId="301222AF">
            <w:pPr>
              <w:widowControl/>
              <w:jc w:val="left"/>
              <w:rPr>
                <w:rFonts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计量单位</w:t>
            </w:r>
          </w:p>
        </w:tc>
        <w:tc>
          <w:tcPr>
            <w:tcW w:w="1620" w:type="dxa"/>
            <w:tcBorders>
              <w:top w:val="single" w:color="auto" w:sz="4" w:space="0"/>
              <w:left w:val="nil"/>
              <w:bottom w:val="single" w:color="auto" w:sz="4" w:space="0"/>
              <w:right w:val="single" w:color="auto" w:sz="4" w:space="0"/>
            </w:tcBorders>
            <w:vAlign w:val="center"/>
          </w:tcPr>
          <w:p w14:paraId="6490987B">
            <w:pPr>
              <w:widowControl/>
              <w:jc w:val="left"/>
              <w:rPr>
                <w:rFonts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中型</w:t>
            </w:r>
          </w:p>
        </w:tc>
        <w:tc>
          <w:tcPr>
            <w:tcW w:w="1440" w:type="dxa"/>
            <w:tcBorders>
              <w:top w:val="single" w:color="auto" w:sz="4" w:space="0"/>
              <w:left w:val="nil"/>
              <w:bottom w:val="single" w:color="auto" w:sz="4" w:space="0"/>
              <w:right w:val="single" w:color="auto" w:sz="4" w:space="0"/>
            </w:tcBorders>
            <w:vAlign w:val="center"/>
          </w:tcPr>
          <w:p w14:paraId="665C5F2E">
            <w:pPr>
              <w:widowControl/>
              <w:jc w:val="left"/>
              <w:rPr>
                <w:rFonts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小型</w:t>
            </w:r>
          </w:p>
        </w:tc>
        <w:tc>
          <w:tcPr>
            <w:tcW w:w="2765" w:type="dxa"/>
            <w:tcBorders>
              <w:top w:val="single" w:color="auto" w:sz="4" w:space="0"/>
              <w:left w:val="nil"/>
              <w:bottom w:val="single" w:color="auto" w:sz="4" w:space="0"/>
              <w:right w:val="single" w:color="auto" w:sz="4" w:space="0"/>
            </w:tcBorders>
            <w:vAlign w:val="center"/>
          </w:tcPr>
          <w:p w14:paraId="008BE0B0">
            <w:pPr>
              <w:widowControl/>
              <w:jc w:val="left"/>
              <w:rPr>
                <w:rFonts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微型</w:t>
            </w:r>
          </w:p>
        </w:tc>
      </w:tr>
      <w:tr w14:paraId="0A5E3536">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7280C701">
            <w:pPr>
              <w:widowControl/>
              <w:jc w:val="center"/>
              <w:rPr>
                <w:rFonts w:ascii="宋体" w:hAnsi="宋体" w:eastAsia="宋体" w:cs="Times New Roman"/>
                <w:b/>
                <w:bCs/>
                <w:color w:val="000000" w:themeColor="text1"/>
                <w:kern w:val="0"/>
                <w:sz w:val="18"/>
                <w:szCs w:val="18"/>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农、林、牧、渔</w:t>
            </w:r>
          </w:p>
        </w:tc>
        <w:tc>
          <w:tcPr>
            <w:tcW w:w="1384" w:type="dxa"/>
            <w:tcBorders>
              <w:top w:val="nil"/>
              <w:left w:val="nil"/>
              <w:bottom w:val="single" w:color="auto" w:sz="4" w:space="0"/>
              <w:right w:val="single" w:color="auto" w:sz="4" w:space="0"/>
            </w:tcBorders>
            <w:vAlign w:val="center"/>
          </w:tcPr>
          <w:p w14:paraId="4B56F8FD">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4C9F0364">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4AAE9F6E">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500≤Y＜20000</w:t>
            </w:r>
          </w:p>
        </w:tc>
        <w:tc>
          <w:tcPr>
            <w:tcW w:w="1440" w:type="dxa"/>
            <w:tcBorders>
              <w:top w:val="nil"/>
              <w:left w:val="nil"/>
              <w:bottom w:val="single" w:color="auto" w:sz="4" w:space="0"/>
              <w:right w:val="single" w:color="auto" w:sz="4" w:space="0"/>
            </w:tcBorders>
            <w:vAlign w:val="center"/>
          </w:tcPr>
          <w:p w14:paraId="02FAF45C">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50≤Y＜500</w:t>
            </w:r>
          </w:p>
        </w:tc>
        <w:tc>
          <w:tcPr>
            <w:tcW w:w="2765" w:type="dxa"/>
            <w:tcBorders>
              <w:top w:val="nil"/>
              <w:left w:val="nil"/>
              <w:bottom w:val="single" w:color="auto" w:sz="4" w:space="0"/>
              <w:right w:val="single" w:color="auto" w:sz="4" w:space="0"/>
            </w:tcBorders>
            <w:vAlign w:val="center"/>
          </w:tcPr>
          <w:p w14:paraId="009D7E18">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Y＜50</w:t>
            </w:r>
          </w:p>
        </w:tc>
      </w:tr>
      <w:tr w14:paraId="7C00938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92AEC6C">
            <w:pPr>
              <w:widowControl/>
              <w:jc w:val="center"/>
              <w:rPr>
                <w:rFonts w:ascii="宋体" w:hAnsi="宋体" w:eastAsia="宋体" w:cs="Times New Roman"/>
                <w:b/>
                <w:bCs/>
                <w:color w:val="000000" w:themeColor="text1"/>
                <w:kern w:val="0"/>
                <w:sz w:val="18"/>
                <w:szCs w:val="18"/>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工业</w:t>
            </w:r>
          </w:p>
        </w:tc>
        <w:tc>
          <w:tcPr>
            <w:tcW w:w="1384" w:type="dxa"/>
            <w:tcBorders>
              <w:top w:val="nil"/>
              <w:left w:val="nil"/>
              <w:bottom w:val="single" w:color="auto" w:sz="4" w:space="0"/>
              <w:right w:val="single" w:color="auto" w:sz="4" w:space="0"/>
            </w:tcBorders>
            <w:vAlign w:val="center"/>
          </w:tcPr>
          <w:p w14:paraId="5AB4320D">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3141C7F9">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0DF0DD51">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300≤X＜1000</w:t>
            </w:r>
          </w:p>
        </w:tc>
        <w:tc>
          <w:tcPr>
            <w:tcW w:w="1440" w:type="dxa"/>
            <w:tcBorders>
              <w:top w:val="nil"/>
              <w:left w:val="nil"/>
              <w:bottom w:val="single" w:color="auto" w:sz="4" w:space="0"/>
              <w:right w:val="single" w:color="auto" w:sz="4" w:space="0"/>
            </w:tcBorders>
            <w:vAlign w:val="center"/>
          </w:tcPr>
          <w:p w14:paraId="4C500752">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20≤X＜300</w:t>
            </w:r>
          </w:p>
        </w:tc>
        <w:tc>
          <w:tcPr>
            <w:tcW w:w="2765" w:type="dxa"/>
            <w:tcBorders>
              <w:top w:val="nil"/>
              <w:left w:val="nil"/>
              <w:bottom w:val="single" w:color="auto" w:sz="4" w:space="0"/>
              <w:right w:val="single" w:color="auto" w:sz="4" w:space="0"/>
            </w:tcBorders>
            <w:vAlign w:val="center"/>
          </w:tcPr>
          <w:p w14:paraId="1CB35A5A">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X＜20</w:t>
            </w:r>
          </w:p>
        </w:tc>
      </w:tr>
      <w:tr w14:paraId="5882682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B888CF7">
            <w:pPr>
              <w:widowControl/>
              <w:jc w:val="left"/>
              <w:rPr>
                <w:rFonts w:ascii="宋体" w:hAnsi="宋体" w:eastAsia="宋体" w:cs="Times New Roman"/>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622C76A1">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E1B07E5">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1E2672B9">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2000≤Y＜40000</w:t>
            </w:r>
          </w:p>
        </w:tc>
        <w:tc>
          <w:tcPr>
            <w:tcW w:w="1440" w:type="dxa"/>
            <w:tcBorders>
              <w:top w:val="nil"/>
              <w:left w:val="nil"/>
              <w:bottom w:val="single" w:color="auto" w:sz="4" w:space="0"/>
              <w:right w:val="single" w:color="auto" w:sz="4" w:space="0"/>
            </w:tcBorders>
            <w:vAlign w:val="center"/>
          </w:tcPr>
          <w:p w14:paraId="727E837C">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300≤Y＜2000</w:t>
            </w:r>
          </w:p>
        </w:tc>
        <w:tc>
          <w:tcPr>
            <w:tcW w:w="2765" w:type="dxa"/>
            <w:tcBorders>
              <w:top w:val="nil"/>
              <w:left w:val="nil"/>
              <w:bottom w:val="single" w:color="auto" w:sz="4" w:space="0"/>
              <w:right w:val="single" w:color="auto" w:sz="4" w:space="0"/>
            </w:tcBorders>
            <w:vAlign w:val="center"/>
          </w:tcPr>
          <w:p w14:paraId="2AE889C9">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Y＜300</w:t>
            </w:r>
          </w:p>
        </w:tc>
      </w:tr>
      <w:tr w14:paraId="79FB348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D8B5D04">
            <w:pPr>
              <w:widowControl/>
              <w:jc w:val="center"/>
              <w:rPr>
                <w:rFonts w:ascii="宋体" w:hAnsi="宋体" w:eastAsia="宋体" w:cs="Times New Roman"/>
                <w:b/>
                <w:bCs/>
                <w:color w:val="000000" w:themeColor="text1"/>
                <w:kern w:val="0"/>
                <w:sz w:val="18"/>
                <w:szCs w:val="18"/>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建筑业</w:t>
            </w:r>
          </w:p>
        </w:tc>
        <w:tc>
          <w:tcPr>
            <w:tcW w:w="1384" w:type="dxa"/>
            <w:tcBorders>
              <w:top w:val="nil"/>
              <w:left w:val="nil"/>
              <w:bottom w:val="single" w:color="auto" w:sz="4" w:space="0"/>
              <w:right w:val="single" w:color="auto" w:sz="4" w:space="0"/>
            </w:tcBorders>
            <w:vAlign w:val="center"/>
          </w:tcPr>
          <w:p w14:paraId="621C3D8B">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55BA469D">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2976A156">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6000≤Y＜80000</w:t>
            </w:r>
          </w:p>
        </w:tc>
        <w:tc>
          <w:tcPr>
            <w:tcW w:w="1440" w:type="dxa"/>
            <w:tcBorders>
              <w:top w:val="nil"/>
              <w:left w:val="nil"/>
              <w:bottom w:val="single" w:color="auto" w:sz="4" w:space="0"/>
              <w:right w:val="single" w:color="auto" w:sz="4" w:space="0"/>
            </w:tcBorders>
            <w:vAlign w:val="center"/>
          </w:tcPr>
          <w:p w14:paraId="2C765D0A">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300≤Y＜6000</w:t>
            </w:r>
          </w:p>
        </w:tc>
        <w:tc>
          <w:tcPr>
            <w:tcW w:w="2765" w:type="dxa"/>
            <w:tcBorders>
              <w:top w:val="nil"/>
              <w:left w:val="nil"/>
              <w:bottom w:val="single" w:color="auto" w:sz="4" w:space="0"/>
              <w:right w:val="single" w:color="auto" w:sz="4" w:space="0"/>
            </w:tcBorders>
            <w:vAlign w:val="center"/>
          </w:tcPr>
          <w:p w14:paraId="395D99BA">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Y＜300</w:t>
            </w:r>
          </w:p>
        </w:tc>
      </w:tr>
      <w:tr w14:paraId="783D16F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CB073E2">
            <w:pPr>
              <w:widowControl/>
              <w:jc w:val="left"/>
              <w:rPr>
                <w:rFonts w:ascii="宋体" w:hAnsi="宋体" w:eastAsia="宋体" w:cs="Times New Roman"/>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1A6693F1">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47CC66F0">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41F7601E">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5000≤Z＜80000</w:t>
            </w:r>
          </w:p>
        </w:tc>
        <w:tc>
          <w:tcPr>
            <w:tcW w:w="1440" w:type="dxa"/>
            <w:tcBorders>
              <w:top w:val="nil"/>
              <w:left w:val="nil"/>
              <w:bottom w:val="single" w:color="auto" w:sz="4" w:space="0"/>
              <w:right w:val="single" w:color="auto" w:sz="4" w:space="0"/>
            </w:tcBorders>
            <w:vAlign w:val="center"/>
          </w:tcPr>
          <w:p w14:paraId="22626D29">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300≤Z＜5000</w:t>
            </w:r>
          </w:p>
        </w:tc>
        <w:tc>
          <w:tcPr>
            <w:tcW w:w="2765" w:type="dxa"/>
            <w:tcBorders>
              <w:top w:val="nil"/>
              <w:left w:val="nil"/>
              <w:bottom w:val="single" w:color="auto" w:sz="4" w:space="0"/>
              <w:right w:val="single" w:color="auto" w:sz="4" w:space="0"/>
            </w:tcBorders>
            <w:vAlign w:val="center"/>
          </w:tcPr>
          <w:p w14:paraId="26A35D64">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Z＜300</w:t>
            </w:r>
          </w:p>
        </w:tc>
      </w:tr>
      <w:tr w14:paraId="2608DB7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A4C7468">
            <w:pPr>
              <w:widowControl/>
              <w:jc w:val="center"/>
              <w:rPr>
                <w:rFonts w:ascii="宋体" w:hAnsi="宋体" w:eastAsia="宋体" w:cs="Times New Roman"/>
                <w:b/>
                <w:bCs/>
                <w:color w:val="000000" w:themeColor="text1"/>
                <w:kern w:val="0"/>
                <w:sz w:val="18"/>
                <w:szCs w:val="18"/>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批发业</w:t>
            </w:r>
          </w:p>
        </w:tc>
        <w:tc>
          <w:tcPr>
            <w:tcW w:w="1384" w:type="dxa"/>
            <w:tcBorders>
              <w:top w:val="nil"/>
              <w:left w:val="nil"/>
              <w:bottom w:val="single" w:color="auto" w:sz="4" w:space="0"/>
              <w:right w:val="single" w:color="auto" w:sz="4" w:space="0"/>
            </w:tcBorders>
            <w:vAlign w:val="center"/>
          </w:tcPr>
          <w:p w14:paraId="0F239A9D">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414D6269">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2D5F1065">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20≤X＜200</w:t>
            </w:r>
          </w:p>
        </w:tc>
        <w:tc>
          <w:tcPr>
            <w:tcW w:w="1440" w:type="dxa"/>
            <w:tcBorders>
              <w:top w:val="nil"/>
              <w:left w:val="nil"/>
              <w:bottom w:val="single" w:color="auto" w:sz="4" w:space="0"/>
              <w:right w:val="single" w:color="auto" w:sz="4" w:space="0"/>
            </w:tcBorders>
            <w:vAlign w:val="center"/>
          </w:tcPr>
          <w:p w14:paraId="2A156C0F">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5≤X＜20</w:t>
            </w:r>
          </w:p>
        </w:tc>
        <w:tc>
          <w:tcPr>
            <w:tcW w:w="2765" w:type="dxa"/>
            <w:tcBorders>
              <w:top w:val="nil"/>
              <w:left w:val="nil"/>
              <w:bottom w:val="single" w:color="auto" w:sz="4" w:space="0"/>
              <w:right w:val="single" w:color="auto" w:sz="4" w:space="0"/>
            </w:tcBorders>
            <w:vAlign w:val="center"/>
          </w:tcPr>
          <w:p w14:paraId="44094D98">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X＜5</w:t>
            </w:r>
          </w:p>
        </w:tc>
      </w:tr>
      <w:tr w14:paraId="210A506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91A557F">
            <w:pPr>
              <w:widowControl/>
              <w:jc w:val="left"/>
              <w:rPr>
                <w:rFonts w:ascii="宋体" w:hAnsi="宋体" w:eastAsia="宋体" w:cs="Times New Roman"/>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790179BD">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3B1D65FA">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48B40C1A">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5000≤Y＜40000</w:t>
            </w:r>
          </w:p>
        </w:tc>
        <w:tc>
          <w:tcPr>
            <w:tcW w:w="1440" w:type="dxa"/>
            <w:tcBorders>
              <w:top w:val="nil"/>
              <w:left w:val="nil"/>
              <w:bottom w:val="single" w:color="auto" w:sz="4" w:space="0"/>
              <w:right w:val="single" w:color="auto" w:sz="4" w:space="0"/>
            </w:tcBorders>
            <w:vAlign w:val="center"/>
          </w:tcPr>
          <w:p w14:paraId="3A99E4D4">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1000≤Y＜5000</w:t>
            </w:r>
          </w:p>
        </w:tc>
        <w:tc>
          <w:tcPr>
            <w:tcW w:w="2765" w:type="dxa"/>
            <w:tcBorders>
              <w:top w:val="nil"/>
              <w:left w:val="nil"/>
              <w:bottom w:val="single" w:color="auto" w:sz="4" w:space="0"/>
              <w:right w:val="single" w:color="auto" w:sz="4" w:space="0"/>
            </w:tcBorders>
            <w:vAlign w:val="center"/>
          </w:tcPr>
          <w:p w14:paraId="74FE5199">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Y＜1000</w:t>
            </w:r>
          </w:p>
        </w:tc>
      </w:tr>
      <w:tr w14:paraId="527998C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705EF06">
            <w:pPr>
              <w:widowControl/>
              <w:jc w:val="center"/>
              <w:rPr>
                <w:rFonts w:ascii="宋体" w:hAnsi="宋体" w:eastAsia="宋体" w:cs="Times New Roman"/>
                <w:b/>
                <w:bCs/>
                <w:color w:val="000000" w:themeColor="text1"/>
                <w:kern w:val="0"/>
                <w:sz w:val="18"/>
                <w:szCs w:val="18"/>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零售业</w:t>
            </w:r>
          </w:p>
        </w:tc>
        <w:tc>
          <w:tcPr>
            <w:tcW w:w="1384" w:type="dxa"/>
            <w:tcBorders>
              <w:top w:val="nil"/>
              <w:left w:val="nil"/>
              <w:bottom w:val="single" w:color="auto" w:sz="4" w:space="0"/>
              <w:right w:val="single" w:color="auto" w:sz="4" w:space="0"/>
            </w:tcBorders>
            <w:vAlign w:val="center"/>
          </w:tcPr>
          <w:p w14:paraId="71A6E8B7">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633C8405">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4DFB04EB">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50≤X＜300</w:t>
            </w:r>
          </w:p>
        </w:tc>
        <w:tc>
          <w:tcPr>
            <w:tcW w:w="1440" w:type="dxa"/>
            <w:tcBorders>
              <w:top w:val="nil"/>
              <w:left w:val="nil"/>
              <w:bottom w:val="single" w:color="auto" w:sz="4" w:space="0"/>
              <w:right w:val="single" w:color="auto" w:sz="4" w:space="0"/>
            </w:tcBorders>
            <w:vAlign w:val="center"/>
          </w:tcPr>
          <w:p w14:paraId="1DD6884A">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10≤X＜50</w:t>
            </w:r>
          </w:p>
        </w:tc>
        <w:tc>
          <w:tcPr>
            <w:tcW w:w="2765" w:type="dxa"/>
            <w:tcBorders>
              <w:top w:val="nil"/>
              <w:left w:val="nil"/>
              <w:bottom w:val="single" w:color="auto" w:sz="4" w:space="0"/>
              <w:right w:val="single" w:color="auto" w:sz="4" w:space="0"/>
            </w:tcBorders>
            <w:vAlign w:val="center"/>
          </w:tcPr>
          <w:p w14:paraId="0011C079">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X＜10</w:t>
            </w:r>
          </w:p>
        </w:tc>
      </w:tr>
      <w:tr w14:paraId="4E5BC89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DE0C8E7">
            <w:pPr>
              <w:widowControl/>
              <w:jc w:val="left"/>
              <w:rPr>
                <w:rFonts w:ascii="宋体" w:hAnsi="宋体" w:eastAsia="宋体" w:cs="Times New Roman"/>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77E7BFC4">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4F628B22">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643E428C">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500≤Y＜20000</w:t>
            </w:r>
          </w:p>
        </w:tc>
        <w:tc>
          <w:tcPr>
            <w:tcW w:w="1440" w:type="dxa"/>
            <w:tcBorders>
              <w:top w:val="nil"/>
              <w:left w:val="nil"/>
              <w:bottom w:val="single" w:color="auto" w:sz="4" w:space="0"/>
              <w:right w:val="single" w:color="auto" w:sz="4" w:space="0"/>
            </w:tcBorders>
            <w:vAlign w:val="center"/>
          </w:tcPr>
          <w:p w14:paraId="1FBC116B">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100≤Y＜500</w:t>
            </w:r>
          </w:p>
        </w:tc>
        <w:tc>
          <w:tcPr>
            <w:tcW w:w="2765" w:type="dxa"/>
            <w:tcBorders>
              <w:top w:val="nil"/>
              <w:left w:val="nil"/>
              <w:bottom w:val="single" w:color="auto" w:sz="4" w:space="0"/>
              <w:right w:val="single" w:color="auto" w:sz="4" w:space="0"/>
            </w:tcBorders>
            <w:vAlign w:val="center"/>
          </w:tcPr>
          <w:p w14:paraId="0F4AB4A9">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Y＜100</w:t>
            </w:r>
          </w:p>
        </w:tc>
      </w:tr>
      <w:tr w14:paraId="165D32A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5013234">
            <w:pPr>
              <w:widowControl/>
              <w:jc w:val="center"/>
              <w:rPr>
                <w:rFonts w:ascii="宋体" w:hAnsi="宋体" w:eastAsia="宋体" w:cs="Times New Roman"/>
                <w:b/>
                <w:bCs/>
                <w:color w:val="000000" w:themeColor="text1"/>
                <w:kern w:val="0"/>
                <w:sz w:val="18"/>
                <w:szCs w:val="18"/>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交通运输业</w:t>
            </w:r>
          </w:p>
        </w:tc>
        <w:tc>
          <w:tcPr>
            <w:tcW w:w="1384" w:type="dxa"/>
            <w:tcBorders>
              <w:top w:val="nil"/>
              <w:left w:val="nil"/>
              <w:bottom w:val="single" w:color="auto" w:sz="4" w:space="0"/>
              <w:right w:val="single" w:color="auto" w:sz="4" w:space="0"/>
            </w:tcBorders>
            <w:vAlign w:val="center"/>
          </w:tcPr>
          <w:p w14:paraId="28713335">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160A144">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0216B5A6">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300≤X＜1000</w:t>
            </w:r>
          </w:p>
        </w:tc>
        <w:tc>
          <w:tcPr>
            <w:tcW w:w="1440" w:type="dxa"/>
            <w:tcBorders>
              <w:top w:val="nil"/>
              <w:left w:val="nil"/>
              <w:bottom w:val="single" w:color="auto" w:sz="4" w:space="0"/>
              <w:right w:val="single" w:color="auto" w:sz="4" w:space="0"/>
            </w:tcBorders>
            <w:vAlign w:val="center"/>
          </w:tcPr>
          <w:p w14:paraId="3A7478C4">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20≤X＜300</w:t>
            </w:r>
          </w:p>
        </w:tc>
        <w:tc>
          <w:tcPr>
            <w:tcW w:w="2765" w:type="dxa"/>
            <w:tcBorders>
              <w:top w:val="nil"/>
              <w:left w:val="nil"/>
              <w:bottom w:val="single" w:color="auto" w:sz="4" w:space="0"/>
              <w:right w:val="single" w:color="auto" w:sz="4" w:space="0"/>
            </w:tcBorders>
            <w:vAlign w:val="center"/>
          </w:tcPr>
          <w:p w14:paraId="5E23211C">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X＜20</w:t>
            </w:r>
          </w:p>
        </w:tc>
      </w:tr>
      <w:tr w14:paraId="424288E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1C9CA39">
            <w:pPr>
              <w:widowControl/>
              <w:jc w:val="left"/>
              <w:rPr>
                <w:rFonts w:ascii="宋体" w:hAnsi="宋体" w:eastAsia="宋体" w:cs="Times New Roman"/>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3DE16BE9">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4E627C24">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3AFE6C8B">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3000≤Y＜30000</w:t>
            </w:r>
          </w:p>
        </w:tc>
        <w:tc>
          <w:tcPr>
            <w:tcW w:w="1440" w:type="dxa"/>
            <w:tcBorders>
              <w:top w:val="nil"/>
              <w:left w:val="nil"/>
              <w:bottom w:val="single" w:color="auto" w:sz="4" w:space="0"/>
              <w:right w:val="single" w:color="auto" w:sz="4" w:space="0"/>
            </w:tcBorders>
            <w:vAlign w:val="center"/>
          </w:tcPr>
          <w:p w14:paraId="195F3E13">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200≤Y＜3000</w:t>
            </w:r>
          </w:p>
        </w:tc>
        <w:tc>
          <w:tcPr>
            <w:tcW w:w="2765" w:type="dxa"/>
            <w:tcBorders>
              <w:top w:val="nil"/>
              <w:left w:val="nil"/>
              <w:bottom w:val="single" w:color="auto" w:sz="4" w:space="0"/>
              <w:right w:val="single" w:color="auto" w:sz="4" w:space="0"/>
            </w:tcBorders>
            <w:vAlign w:val="center"/>
          </w:tcPr>
          <w:p w14:paraId="55C09C43">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Y＜200</w:t>
            </w:r>
          </w:p>
        </w:tc>
      </w:tr>
      <w:tr w14:paraId="3F81297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7AE9805">
            <w:pPr>
              <w:widowControl/>
              <w:jc w:val="center"/>
              <w:rPr>
                <w:rFonts w:ascii="宋体" w:hAnsi="宋体" w:eastAsia="宋体" w:cs="Times New Roman"/>
                <w:b/>
                <w:bCs/>
                <w:color w:val="000000" w:themeColor="text1"/>
                <w:kern w:val="0"/>
                <w:sz w:val="18"/>
                <w:szCs w:val="18"/>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仓储业</w:t>
            </w:r>
          </w:p>
        </w:tc>
        <w:tc>
          <w:tcPr>
            <w:tcW w:w="1384" w:type="dxa"/>
            <w:tcBorders>
              <w:top w:val="nil"/>
              <w:left w:val="nil"/>
              <w:bottom w:val="single" w:color="auto" w:sz="4" w:space="0"/>
              <w:right w:val="single" w:color="auto" w:sz="4" w:space="0"/>
            </w:tcBorders>
            <w:vAlign w:val="center"/>
          </w:tcPr>
          <w:p w14:paraId="04240C0E">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764DEF72">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7ACCC02F">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100≤X＜200</w:t>
            </w:r>
          </w:p>
        </w:tc>
        <w:tc>
          <w:tcPr>
            <w:tcW w:w="1440" w:type="dxa"/>
            <w:tcBorders>
              <w:top w:val="nil"/>
              <w:left w:val="nil"/>
              <w:bottom w:val="single" w:color="auto" w:sz="4" w:space="0"/>
              <w:right w:val="single" w:color="auto" w:sz="4" w:space="0"/>
            </w:tcBorders>
            <w:vAlign w:val="center"/>
          </w:tcPr>
          <w:p w14:paraId="67120FC2">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20≤X＜100</w:t>
            </w:r>
          </w:p>
        </w:tc>
        <w:tc>
          <w:tcPr>
            <w:tcW w:w="2765" w:type="dxa"/>
            <w:tcBorders>
              <w:top w:val="nil"/>
              <w:left w:val="nil"/>
              <w:bottom w:val="single" w:color="auto" w:sz="4" w:space="0"/>
              <w:right w:val="single" w:color="auto" w:sz="4" w:space="0"/>
            </w:tcBorders>
            <w:vAlign w:val="center"/>
          </w:tcPr>
          <w:p w14:paraId="3FBA5A22">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X＜20</w:t>
            </w:r>
          </w:p>
        </w:tc>
      </w:tr>
      <w:tr w14:paraId="0DE5328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DBDAD79">
            <w:pPr>
              <w:widowControl/>
              <w:jc w:val="left"/>
              <w:rPr>
                <w:rFonts w:ascii="宋体" w:hAnsi="宋体" w:eastAsia="宋体" w:cs="Times New Roman"/>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60F32C61">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14CDD62B">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719463FC">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1000≤Y＜30000</w:t>
            </w:r>
          </w:p>
        </w:tc>
        <w:tc>
          <w:tcPr>
            <w:tcW w:w="1440" w:type="dxa"/>
            <w:tcBorders>
              <w:top w:val="nil"/>
              <w:left w:val="nil"/>
              <w:bottom w:val="single" w:color="auto" w:sz="4" w:space="0"/>
              <w:right w:val="single" w:color="auto" w:sz="4" w:space="0"/>
            </w:tcBorders>
            <w:vAlign w:val="center"/>
          </w:tcPr>
          <w:p w14:paraId="788E46A2">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100≤Y＜1000</w:t>
            </w:r>
          </w:p>
        </w:tc>
        <w:tc>
          <w:tcPr>
            <w:tcW w:w="2765" w:type="dxa"/>
            <w:tcBorders>
              <w:top w:val="nil"/>
              <w:left w:val="nil"/>
              <w:bottom w:val="single" w:color="auto" w:sz="4" w:space="0"/>
              <w:right w:val="single" w:color="auto" w:sz="4" w:space="0"/>
            </w:tcBorders>
            <w:vAlign w:val="center"/>
          </w:tcPr>
          <w:p w14:paraId="5D16E5A5">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Y＜100</w:t>
            </w:r>
          </w:p>
        </w:tc>
      </w:tr>
      <w:tr w14:paraId="44DDDA3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64338D7">
            <w:pPr>
              <w:widowControl/>
              <w:jc w:val="center"/>
              <w:rPr>
                <w:rFonts w:ascii="宋体" w:hAnsi="宋体" w:eastAsia="宋体" w:cs="Times New Roman"/>
                <w:b/>
                <w:bCs/>
                <w:color w:val="000000" w:themeColor="text1"/>
                <w:kern w:val="0"/>
                <w:sz w:val="18"/>
                <w:szCs w:val="18"/>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邮政业</w:t>
            </w:r>
          </w:p>
        </w:tc>
        <w:tc>
          <w:tcPr>
            <w:tcW w:w="1384" w:type="dxa"/>
            <w:tcBorders>
              <w:top w:val="nil"/>
              <w:left w:val="nil"/>
              <w:bottom w:val="single" w:color="auto" w:sz="4" w:space="0"/>
              <w:right w:val="single" w:color="auto" w:sz="4" w:space="0"/>
            </w:tcBorders>
            <w:vAlign w:val="center"/>
          </w:tcPr>
          <w:p w14:paraId="4EF6E237">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14641276">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2F301C16">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300≤X＜1000</w:t>
            </w:r>
          </w:p>
        </w:tc>
        <w:tc>
          <w:tcPr>
            <w:tcW w:w="1440" w:type="dxa"/>
            <w:tcBorders>
              <w:top w:val="nil"/>
              <w:left w:val="nil"/>
              <w:bottom w:val="single" w:color="auto" w:sz="4" w:space="0"/>
              <w:right w:val="single" w:color="auto" w:sz="4" w:space="0"/>
            </w:tcBorders>
            <w:vAlign w:val="center"/>
          </w:tcPr>
          <w:p w14:paraId="5E9A6F75">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20≤X＜300</w:t>
            </w:r>
          </w:p>
        </w:tc>
        <w:tc>
          <w:tcPr>
            <w:tcW w:w="2765" w:type="dxa"/>
            <w:tcBorders>
              <w:top w:val="nil"/>
              <w:left w:val="nil"/>
              <w:bottom w:val="single" w:color="auto" w:sz="4" w:space="0"/>
              <w:right w:val="single" w:color="auto" w:sz="4" w:space="0"/>
            </w:tcBorders>
            <w:vAlign w:val="center"/>
          </w:tcPr>
          <w:p w14:paraId="7F819B73">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X＜20</w:t>
            </w:r>
          </w:p>
        </w:tc>
      </w:tr>
      <w:tr w14:paraId="3F8A1F9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BAAD4AA">
            <w:pPr>
              <w:widowControl/>
              <w:jc w:val="left"/>
              <w:rPr>
                <w:rFonts w:ascii="宋体" w:hAnsi="宋体" w:eastAsia="宋体" w:cs="Times New Roman"/>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5C3CA377">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3243E703">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1D374A94">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2000≤Y＜30000</w:t>
            </w:r>
          </w:p>
        </w:tc>
        <w:tc>
          <w:tcPr>
            <w:tcW w:w="1440" w:type="dxa"/>
            <w:tcBorders>
              <w:top w:val="nil"/>
              <w:left w:val="nil"/>
              <w:bottom w:val="single" w:color="auto" w:sz="4" w:space="0"/>
              <w:right w:val="single" w:color="auto" w:sz="4" w:space="0"/>
            </w:tcBorders>
            <w:vAlign w:val="center"/>
          </w:tcPr>
          <w:p w14:paraId="6A17C3D5">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100≤Y＜2000</w:t>
            </w:r>
          </w:p>
        </w:tc>
        <w:tc>
          <w:tcPr>
            <w:tcW w:w="2765" w:type="dxa"/>
            <w:tcBorders>
              <w:top w:val="nil"/>
              <w:left w:val="nil"/>
              <w:bottom w:val="single" w:color="auto" w:sz="4" w:space="0"/>
              <w:right w:val="single" w:color="auto" w:sz="4" w:space="0"/>
            </w:tcBorders>
            <w:vAlign w:val="center"/>
          </w:tcPr>
          <w:p w14:paraId="082DC1AD">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Y＜100</w:t>
            </w:r>
          </w:p>
        </w:tc>
      </w:tr>
      <w:tr w14:paraId="75573CD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EB7EAA7">
            <w:pPr>
              <w:widowControl/>
              <w:jc w:val="center"/>
              <w:rPr>
                <w:rFonts w:ascii="宋体" w:hAnsi="宋体" w:eastAsia="宋体" w:cs="Times New Roman"/>
                <w:b/>
                <w:bCs/>
                <w:color w:val="000000" w:themeColor="text1"/>
                <w:kern w:val="0"/>
                <w:sz w:val="18"/>
                <w:szCs w:val="18"/>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住宿业</w:t>
            </w:r>
          </w:p>
        </w:tc>
        <w:tc>
          <w:tcPr>
            <w:tcW w:w="1384" w:type="dxa"/>
            <w:tcBorders>
              <w:top w:val="nil"/>
              <w:left w:val="nil"/>
              <w:bottom w:val="single" w:color="auto" w:sz="4" w:space="0"/>
              <w:right w:val="single" w:color="auto" w:sz="4" w:space="0"/>
            </w:tcBorders>
            <w:vAlign w:val="center"/>
          </w:tcPr>
          <w:p w14:paraId="5BA820C7">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74DAC834">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31BDB774">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643BC0A6">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10≤X＜100</w:t>
            </w:r>
          </w:p>
        </w:tc>
        <w:tc>
          <w:tcPr>
            <w:tcW w:w="2765" w:type="dxa"/>
            <w:tcBorders>
              <w:top w:val="nil"/>
              <w:left w:val="nil"/>
              <w:bottom w:val="single" w:color="auto" w:sz="4" w:space="0"/>
              <w:right w:val="single" w:color="auto" w:sz="4" w:space="0"/>
            </w:tcBorders>
            <w:vAlign w:val="center"/>
          </w:tcPr>
          <w:p w14:paraId="62E5B858">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X＜10</w:t>
            </w:r>
          </w:p>
        </w:tc>
      </w:tr>
      <w:tr w14:paraId="7A2FDCA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1CC940C">
            <w:pPr>
              <w:widowControl/>
              <w:jc w:val="left"/>
              <w:rPr>
                <w:rFonts w:ascii="宋体" w:hAnsi="宋体" w:eastAsia="宋体" w:cs="Times New Roman"/>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6D6E16E1">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290BEB1E">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4DB64098">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2000≤Y＜10000</w:t>
            </w:r>
          </w:p>
        </w:tc>
        <w:tc>
          <w:tcPr>
            <w:tcW w:w="1440" w:type="dxa"/>
            <w:tcBorders>
              <w:top w:val="nil"/>
              <w:left w:val="nil"/>
              <w:bottom w:val="single" w:color="auto" w:sz="4" w:space="0"/>
              <w:right w:val="single" w:color="auto" w:sz="4" w:space="0"/>
            </w:tcBorders>
            <w:vAlign w:val="center"/>
          </w:tcPr>
          <w:p w14:paraId="657810F8">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100≤Y＜2000</w:t>
            </w:r>
          </w:p>
        </w:tc>
        <w:tc>
          <w:tcPr>
            <w:tcW w:w="2765" w:type="dxa"/>
            <w:tcBorders>
              <w:top w:val="nil"/>
              <w:left w:val="nil"/>
              <w:bottom w:val="single" w:color="auto" w:sz="4" w:space="0"/>
              <w:right w:val="single" w:color="auto" w:sz="4" w:space="0"/>
            </w:tcBorders>
            <w:vAlign w:val="center"/>
          </w:tcPr>
          <w:p w14:paraId="5094EB75">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Y＜100</w:t>
            </w:r>
          </w:p>
        </w:tc>
      </w:tr>
      <w:tr w14:paraId="325DA4A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82EFD20">
            <w:pPr>
              <w:widowControl/>
              <w:jc w:val="center"/>
              <w:rPr>
                <w:rFonts w:ascii="宋体" w:hAnsi="宋体" w:eastAsia="宋体" w:cs="Times New Roman"/>
                <w:b/>
                <w:bCs/>
                <w:color w:val="000000" w:themeColor="text1"/>
                <w:kern w:val="0"/>
                <w:sz w:val="18"/>
                <w:szCs w:val="18"/>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餐饮业</w:t>
            </w:r>
          </w:p>
        </w:tc>
        <w:tc>
          <w:tcPr>
            <w:tcW w:w="1384" w:type="dxa"/>
            <w:tcBorders>
              <w:top w:val="nil"/>
              <w:left w:val="nil"/>
              <w:bottom w:val="single" w:color="auto" w:sz="4" w:space="0"/>
              <w:right w:val="single" w:color="auto" w:sz="4" w:space="0"/>
            </w:tcBorders>
            <w:vAlign w:val="center"/>
          </w:tcPr>
          <w:p w14:paraId="4F690ED7">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58AA2B4A">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23521212">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3828CCE3">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10≤X＜100</w:t>
            </w:r>
          </w:p>
        </w:tc>
        <w:tc>
          <w:tcPr>
            <w:tcW w:w="2765" w:type="dxa"/>
            <w:tcBorders>
              <w:top w:val="nil"/>
              <w:left w:val="nil"/>
              <w:bottom w:val="single" w:color="auto" w:sz="4" w:space="0"/>
              <w:right w:val="single" w:color="auto" w:sz="4" w:space="0"/>
            </w:tcBorders>
            <w:vAlign w:val="center"/>
          </w:tcPr>
          <w:p w14:paraId="15A747D2">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X＜10</w:t>
            </w:r>
          </w:p>
        </w:tc>
      </w:tr>
      <w:tr w14:paraId="55F2DC7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C77F1A3">
            <w:pPr>
              <w:widowControl/>
              <w:jc w:val="left"/>
              <w:rPr>
                <w:rFonts w:ascii="宋体" w:hAnsi="宋体" w:eastAsia="宋体" w:cs="Times New Roman"/>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14789DBA">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2BA56254">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102F189B">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2000≤Y＜10000</w:t>
            </w:r>
          </w:p>
        </w:tc>
        <w:tc>
          <w:tcPr>
            <w:tcW w:w="1440" w:type="dxa"/>
            <w:tcBorders>
              <w:top w:val="nil"/>
              <w:left w:val="nil"/>
              <w:bottom w:val="single" w:color="auto" w:sz="4" w:space="0"/>
              <w:right w:val="single" w:color="auto" w:sz="4" w:space="0"/>
            </w:tcBorders>
            <w:vAlign w:val="center"/>
          </w:tcPr>
          <w:p w14:paraId="560C1F5A">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100≤Y＜2000</w:t>
            </w:r>
          </w:p>
        </w:tc>
        <w:tc>
          <w:tcPr>
            <w:tcW w:w="2765" w:type="dxa"/>
            <w:tcBorders>
              <w:top w:val="nil"/>
              <w:left w:val="nil"/>
              <w:bottom w:val="single" w:color="auto" w:sz="4" w:space="0"/>
              <w:right w:val="single" w:color="auto" w:sz="4" w:space="0"/>
            </w:tcBorders>
            <w:vAlign w:val="center"/>
          </w:tcPr>
          <w:p w14:paraId="35280409">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Y＜100</w:t>
            </w:r>
          </w:p>
        </w:tc>
      </w:tr>
      <w:tr w14:paraId="0A604CE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A0BBEEB">
            <w:pPr>
              <w:widowControl/>
              <w:jc w:val="center"/>
              <w:rPr>
                <w:rFonts w:ascii="宋体" w:hAnsi="宋体" w:eastAsia="宋体" w:cs="Times New Roman"/>
                <w:b/>
                <w:bCs/>
                <w:color w:val="000000" w:themeColor="text1"/>
                <w:kern w:val="0"/>
                <w:sz w:val="18"/>
                <w:szCs w:val="18"/>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信息传输业</w:t>
            </w:r>
          </w:p>
        </w:tc>
        <w:tc>
          <w:tcPr>
            <w:tcW w:w="1384" w:type="dxa"/>
            <w:tcBorders>
              <w:top w:val="nil"/>
              <w:left w:val="nil"/>
              <w:bottom w:val="single" w:color="auto" w:sz="4" w:space="0"/>
              <w:right w:val="single" w:color="auto" w:sz="4" w:space="0"/>
            </w:tcBorders>
            <w:vAlign w:val="center"/>
          </w:tcPr>
          <w:p w14:paraId="2B79931E">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6D22495">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5B12DEA5">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100≤X＜2000</w:t>
            </w:r>
          </w:p>
        </w:tc>
        <w:tc>
          <w:tcPr>
            <w:tcW w:w="1440" w:type="dxa"/>
            <w:tcBorders>
              <w:top w:val="nil"/>
              <w:left w:val="nil"/>
              <w:bottom w:val="single" w:color="auto" w:sz="4" w:space="0"/>
              <w:right w:val="single" w:color="auto" w:sz="4" w:space="0"/>
            </w:tcBorders>
            <w:vAlign w:val="center"/>
          </w:tcPr>
          <w:p w14:paraId="5A06B668">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10≤X＜100</w:t>
            </w:r>
          </w:p>
        </w:tc>
        <w:tc>
          <w:tcPr>
            <w:tcW w:w="2765" w:type="dxa"/>
            <w:tcBorders>
              <w:top w:val="nil"/>
              <w:left w:val="nil"/>
              <w:bottom w:val="single" w:color="auto" w:sz="4" w:space="0"/>
              <w:right w:val="single" w:color="auto" w:sz="4" w:space="0"/>
            </w:tcBorders>
            <w:vAlign w:val="center"/>
          </w:tcPr>
          <w:p w14:paraId="2081F262">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X＜10</w:t>
            </w:r>
          </w:p>
        </w:tc>
      </w:tr>
      <w:tr w14:paraId="039F7FD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E1D777F">
            <w:pPr>
              <w:widowControl/>
              <w:jc w:val="left"/>
              <w:rPr>
                <w:rFonts w:ascii="宋体" w:hAnsi="宋体" w:eastAsia="宋体" w:cs="Times New Roman"/>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4734E6F2">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FE3920B">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38B79375">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1000≤Y＜100000</w:t>
            </w:r>
          </w:p>
        </w:tc>
        <w:tc>
          <w:tcPr>
            <w:tcW w:w="1440" w:type="dxa"/>
            <w:tcBorders>
              <w:top w:val="nil"/>
              <w:left w:val="nil"/>
              <w:bottom w:val="single" w:color="auto" w:sz="4" w:space="0"/>
              <w:right w:val="single" w:color="auto" w:sz="4" w:space="0"/>
            </w:tcBorders>
            <w:vAlign w:val="center"/>
          </w:tcPr>
          <w:p w14:paraId="55547EA3">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100≤Y＜1000</w:t>
            </w:r>
          </w:p>
        </w:tc>
        <w:tc>
          <w:tcPr>
            <w:tcW w:w="2765" w:type="dxa"/>
            <w:tcBorders>
              <w:top w:val="nil"/>
              <w:left w:val="nil"/>
              <w:bottom w:val="single" w:color="auto" w:sz="4" w:space="0"/>
              <w:right w:val="single" w:color="auto" w:sz="4" w:space="0"/>
            </w:tcBorders>
            <w:vAlign w:val="center"/>
          </w:tcPr>
          <w:p w14:paraId="50CDCB15">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Y＜100</w:t>
            </w:r>
          </w:p>
        </w:tc>
      </w:tr>
      <w:tr w14:paraId="1FEC13C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10876C2">
            <w:pPr>
              <w:widowControl/>
              <w:jc w:val="center"/>
              <w:rPr>
                <w:rFonts w:ascii="宋体" w:hAnsi="宋体" w:eastAsia="宋体" w:cs="Times New Roman"/>
                <w:b/>
                <w:bCs/>
                <w:color w:val="000000" w:themeColor="text1"/>
                <w:kern w:val="0"/>
                <w:sz w:val="18"/>
                <w:szCs w:val="18"/>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软件和信息技术服务业</w:t>
            </w:r>
          </w:p>
        </w:tc>
        <w:tc>
          <w:tcPr>
            <w:tcW w:w="1384" w:type="dxa"/>
            <w:tcBorders>
              <w:top w:val="nil"/>
              <w:left w:val="nil"/>
              <w:bottom w:val="single" w:color="auto" w:sz="4" w:space="0"/>
              <w:right w:val="single" w:color="auto" w:sz="4" w:space="0"/>
            </w:tcBorders>
            <w:vAlign w:val="center"/>
          </w:tcPr>
          <w:p w14:paraId="4BC29955">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1CCFEE50">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20274BAC">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7ED7AA31">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10≤X＜100</w:t>
            </w:r>
          </w:p>
        </w:tc>
        <w:tc>
          <w:tcPr>
            <w:tcW w:w="2765" w:type="dxa"/>
            <w:tcBorders>
              <w:top w:val="nil"/>
              <w:left w:val="nil"/>
              <w:bottom w:val="single" w:color="auto" w:sz="4" w:space="0"/>
              <w:right w:val="single" w:color="auto" w:sz="4" w:space="0"/>
            </w:tcBorders>
            <w:vAlign w:val="center"/>
          </w:tcPr>
          <w:p w14:paraId="064DE010">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X＜10</w:t>
            </w:r>
          </w:p>
        </w:tc>
      </w:tr>
      <w:tr w14:paraId="5B7DC66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79D4D24">
            <w:pPr>
              <w:widowControl/>
              <w:jc w:val="left"/>
              <w:rPr>
                <w:rFonts w:ascii="宋体" w:hAnsi="宋体" w:eastAsia="宋体" w:cs="Times New Roman"/>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5B206B45">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05C7F897">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0F72CEC4">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1000≤Y＜10000</w:t>
            </w:r>
          </w:p>
        </w:tc>
        <w:tc>
          <w:tcPr>
            <w:tcW w:w="1440" w:type="dxa"/>
            <w:tcBorders>
              <w:top w:val="nil"/>
              <w:left w:val="nil"/>
              <w:bottom w:val="single" w:color="auto" w:sz="4" w:space="0"/>
              <w:right w:val="single" w:color="auto" w:sz="4" w:space="0"/>
            </w:tcBorders>
            <w:vAlign w:val="center"/>
          </w:tcPr>
          <w:p w14:paraId="08C2265D">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50≤Y＜1000</w:t>
            </w:r>
          </w:p>
        </w:tc>
        <w:tc>
          <w:tcPr>
            <w:tcW w:w="2765" w:type="dxa"/>
            <w:tcBorders>
              <w:top w:val="nil"/>
              <w:left w:val="nil"/>
              <w:bottom w:val="single" w:color="auto" w:sz="4" w:space="0"/>
              <w:right w:val="single" w:color="auto" w:sz="4" w:space="0"/>
            </w:tcBorders>
            <w:vAlign w:val="center"/>
          </w:tcPr>
          <w:p w14:paraId="278DFAF7">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Y＜50</w:t>
            </w:r>
          </w:p>
        </w:tc>
      </w:tr>
      <w:tr w14:paraId="2028985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6A09479">
            <w:pPr>
              <w:widowControl/>
              <w:jc w:val="center"/>
              <w:rPr>
                <w:rFonts w:ascii="宋体" w:hAnsi="宋体" w:eastAsia="宋体" w:cs="Times New Roman"/>
                <w:b/>
                <w:bCs/>
                <w:color w:val="000000" w:themeColor="text1"/>
                <w:kern w:val="0"/>
                <w:sz w:val="18"/>
                <w:szCs w:val="18"/>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房地产开发经营</w:t>
            </w:r>
          </w:p>
        </w:tc>
        <w:tc>
          <w:tcPr>
            <w:tcW w:w="1384" w:type="dxa"/>
            <w:tcBorders>
              <w:top w:val="nil"/>
              <w:left w:val="nil"/>
              <w:bottom w:val="single" w:color="auto" w:sz="4" w:space="0"/>
              <w:right w:val="single" w:color="auto" w:sz="4" w:space="0"/>
            </w:tcBorders>
            <w:vAlign w:val="center"/>
          </w:tcPr>
          <w:p w14:paraId="6847A7D9">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66024984">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352A1AEF">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1000≤Y＜200000</w:t>
            </w:r>
          </w:p>
        </w:tc>
        <w:tc>
          <w:tcPr>
            <w:tcW w:w="1440" w:type="dxa"/>
            <w:tcBorders>
              <w:top w:val="nil"/>
              <w:left w:val="nil"/>
              <w:bottom w:val="single" w:color="auto" w:sz="4" w:space="0"/>
              <w:right w:val="single" w:color="auto" w:sz="4" w:space="0"/>
            </w:tcBorders>
            <w:vAlign w:val="center"/>
          </w:tcPr>
          <w:p w14:paraId="22C852D9">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100≤X＜1000</w:t>
            </w:r>
          </w:p>
        </w:tc>
        <w:tc>
          <w:tcPr>
            <w:tcW w:w="2765" w:type="dxa"/>
            <w:tcBorders>
              <w:top w:val="nil"/>
              <w:left w:val="nil"/>
              <w:bottom w:val="single" w:color="auto" w:sz="4" w:space="0"/>
              <w:right w:val="single" w:color="auto" w:sz="4" w:space="0"/>
            </w:tcBorders>
            <w:vAlign w:val="center"/>
          </w:tcPr>
          <w:p w14:paraId="48593AAA">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X＜100</w:t>
            </w:r>
          </w:p>
        </w:tc>
      </w:tr>
      <w:tr w14:paraId="1FAF2E5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EC78B46">
            <w:pPr>
              <w:widowControl/>
              <w:jc w:val="left"/>
              <w:rPr>
                <w:rFonts w:ascii="宋体" w:hAnsi="宋体" w:eastAsia="宋体" w:cs="Times New Roman"/>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7FC2E766">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7D0B4FDE">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4C3C08AB">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5000≤Z＜10000</w:t>
            </w:r>
          </w:p>
        </w:tc>
        <w:tc>
          <w:tcPr>
            <w:tcW w:w="1440" w:type="dxa"/>
            <w:tcBorders>
              <w:top w:val="nil"/>
              <w:left w:val="nil"/>
              <w:bottom w:val="single" w:color="auto" w:sz="4" w:space="0"/>
              <w:right w:val="single" w:color="auto" w:sz="4" w:space="0"/>
            </w:tcBorders>
            <w:vAlign w:val="center"/>
          </w:tcPr>
          <w:p w14:paraId="5CD8E6D7">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2000≤Y＜5000</w:t>
            </w:r>
          </w:p>
        </w:tc>
        <w:tc>
          <w:tcPr>
            <w:tcW w:w="2765" w:type="dxa"/>
            <w:tcBorders>
              <w:top w:val="nil"/>
              <w:left w:val="nil"/>
              <w:bottom w:val="single" w:color="auto" w:sz="4" w:space="0"/>
              <w:right w:val="single" w:color="auto" w:sz="4" w:space="0"/>
            </w:tcBorders>
            <w:vAlign w:val="center"/>
          </w:tcPr>
          <w:p w14:paraId="79B41179">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Y＜2000</w:t>
            </w:r>
          </w:p>
        </w:tc>
      </w:tr>
      <w:tr w14:paraId="342D879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706A82D">
            <w:pPr>
              <w:widowControl/>
              <w:jc w:val="center"/>
              <w:rPr>
                <w:rFonts w:ascii="宋体" w:hAnsi="宋体" w:eastAsia="宋体" w:cs="Times New Roman"/>
                <w:b/>
                <w:bCs/>
                <w:color w:val="000000" w:themeColor="text1"/>
                <w:kern w:val="0"/>
                <w:sz w:val="18"/>
                <w:szCs w:val="18"/>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物业管理</w:t>
            </w:r>
          </w:p>
        </w:tc>
        <w:tc>
          <w:tcPr>
            <w:tcW w:w="1384" w:type="dxa"/>
            <w:tcBorders>
              <w:top w:val="nil"/>
              <w:left w:val="nil"/>
              <w:bottom w:val="single" w:color="auto" w:sz="4" w:space="0"/>
              <w:right w:val="single" w:color="auto" w:sz="4" w:space="0"/>
            </w:tcBorders>
            <w:vAlign w:val="center"/>
          </w:tcPr>
          <w:p w14:paraId="663DEF8C">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132E1151">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2A2A7F9E">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300≤X＜1000</w:t>
            </w:r>
          </w:p>
        </w:tc>
        <w:tc>
          <w:tcPr>
            <w:tcW w:w="1440" w:type="dxa"/>
            <w:tcBorders>
              <w:top w:val="nil"/>
              <w:left w:val="nil"/>
              <w:bottom w:val="single" w:color="auto" w:sz="4" w:space="0"/>
              <w:right w:val="single" w:color="auto" w:sz="4" w:space="0"/>
            </w:tcBorders>
            <w:vAlign w:val="center"/>
          </w:tcPr>
          <w:p w14:paraId="69E96D49">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100≤X＜300</w:t>
            </w:r>
          </w:p>
        </w:tc>
        <w:tc>
          <w:tcPr>
            <w:tcW w:w="2765" w:type="dxa"/>
            <w:tcBorders>
              <w:top w:val="nil"/>
              <w:left w:val="nil"/>
              <w:bottom w:val="single" w:color="auto" w:sz="4" w:space="0"/>
              <w:right w:val="single" w:color="auto" w:sz="4" w:space="0"/>
            </w:tcBorders>
            <w:vAlign w:val="center"/>
          </w:tcPr>
          <w:p w14:paraId="5DA74905">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X＜100</w:t>
            </w:r>
          </w:p>
        </w:tc>
      </w:tr>
      <w:tr w14:paraId="63846F8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987F343">
            <w:pPr>
              <w:widowControl/>
              <w:jc w:val="left"/>
              <w:rPr>
                <w:rFonts w:ascii="宋体" w:hAnsi="宋体" w:eastAsia="宋体" w:cs="Times New Roman"/>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74B675B0">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0F9EEBE3">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6820BD3C">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1000≤Y＜5000</w:t>
            </w:r>
          </w:p>
        </w:tc>
        <w:tc>
          <w:tcPr>
            <w:tcW w:w="1440" w:type="dxa"/>
            <w:tcBorders>
              <w:top w:val="nil"/>
              <w:left w:val="nil"/>
              <w:bottom w:val="single" w:color="auto" w:sz="4" w:space="0"/>
              <w:right w:val="single" w:color="auto" w:sz="4" w:space="0"/>
            </w:tcBorders>
            <w:vAlign w:val="center"/>
          </w:tcPr>
          <w:p w14:paraId="0370F406">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500≤Y＜1000</w:t>
            </w:r>
          </w:p>
        </w:tc>
        <w:tc>
          <w:tcPr>
            <w:tcW w:w="2765" w:type="dxa"/>
            <w:tcBorders>
              <w:top w:val="nil"/>
              <w:left w:val="nil"/>
              <w:bottom w:val="single" w:color="auto" w:sz="4" w:space="0"/>
              <w:right w:val="single" w:color="auto" w:sz="4" w:space="0"/>
            </w:tcBorders>
            <w:vAlign w:val="center"/>
          </w:tcPr>
          <w:p w14:paraId="33A48AE5">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Y＜500</w:t>
            </w:r>
          </w:p>
        </w:tc>
      </w:tr>
      <w:tr w14:paraId="48E1E4B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17CC8F9">
            <w:pPr>
              <w:widowControl/>
              <w:jc w:val="center"/>
              <w:rPr>
                <w:rFonts w:ascii="宋体" w:hAnsi="宋体" w:eastAsia="宋体" w:cs="Times New Roman"/>
                <w:b/>
                <w:bCs/>
                <w:color w:val="000000" w:themeColor="text1"/>
                <w:kern w:val="0"/>
                <w:sz w:val="18"/>
                <w:szCs w:val="18"/>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租赁和商务服务业</w:t>
            </w:r>
          </w:p>
        </w:tc>
        <w:tc>
          <w:tcPr>
            <w:tcW w:w="1384" w:type="dxa"/>
            <w:tcBorders>
              <w:top w:val="nil"/>
              <w:left w:val="nil"/>
              <w:bottom w:val="single" w:color="auto" w:sz="4" w:space="0"/>
              <w:right w:val="single" w:color="auto" w:sz="4" w:space="0"/>
            </w:tcBorders>
            <w:vAlign w:val="center"/>
          </w:tcPr>
          <w:p w14:paraId="5E00888A">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71845392">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1C9FCB4D">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1864E864">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10≤X＜100</w:t>
            </w:r>
          </w:p>
        </w:tc>
        <w:tc>
          <w:tcPr>
            <w:tcW w:w="2765" w:type="dxa"/>
            <w:tcBorders>
              <w:top w:val="nil"/>
              <w:left w:val="nil"/>
              <w:bottom w:val="single" w:color="auto" w:sz="4" w:space="0"/>
              <w:right w:val="single" w:color="auto" w:sz="4" w:space="0"/>
            </w:tcBorders>
            <w:vAlign w:val="center"/>
          </w:tcPr>
          <w:p w14:paraId="3D30716E">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X＜10</w:t>
            </w:r>
          </w:p>
        </w:tc>
      </w:tr>
      <w:tr w14:paraId="6977717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CC0919C">
            <w:pPr>
              <w:widowControl/>
              <w:jc w:val="left"/>
              <w:rPr>
                <w:rFonts w:ascii="宋体" w:hAnsi="宋体" w:eastAsia="宋体" w:cs="Times New Roman"/>
                <w:b/>
                <w:bCs/>
                <w:color w:val="000000" w:themeColor="text1"/>
                <w:kern w:val="0"/>
                <w:sz w:val="18"/>
                <w:szCs w:val="18"/>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2324A68F">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698DC56C">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5D6A2116">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8000≤Z＜120000</w:t>
            </w:r>
          </w:p>
        </w:tc>
        <w:tc>
          <w:tcPr>
            <w:tcW w:w="1440" w:type="dxa"/>
            <w:tcBorders>
              <w:top w:val="nil"/>
              <w:left w:val="nil"/>
              <w:bottom w:val="single" w:color="auto" w:sz="4" w:space="0"/>
              <w:right w:val="single" w:color="auto" w:sz="4" w:space="0"/>
            </w:tcBorders>
            <w:vAlign w:val="center"/>
          </w:tcPr>
          <w:p w14:paraId="663C726B">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100≤Z＜8000</w:t>
            </w:r>
          </w:p>
        </w:tc>
        <w:tc>
          <w:tcPr>
            <w:tcW w:w="2765" w:type="dxa"/>
            <w:tcBorders>
              <w:top w:val="nil"/>
              <w:left w:val="nil"/>
              <w:bottom w:val="single" w:color="auto" w:sz="4" w:space="0"/>
              <w:right w:val="single" w:color="auto" w:sz="4" w:space="0"/>
            </w:tcBorders>
            <w:vAlign w:val="center"/>
          </w:tcPr>
          <w:p w14:paraId="29987B9F">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Y＜100</w:t>
            </w:r>
          </w:p>
        </w:tc>
      </w:tr>
      <w:tr w14:paraId="51CE4844">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036C6A24">
            <w:pPr>
              <w:widowControl/>
              <w:jc w:val="center"/>
              <w:rPr>
                <w:rFonts w:ascii="宋体" w:hAnsi="宋体" w:eastAsia="宋体" w:cs="Times New Roman"/>
                <w:b/>
                <w:bCs/>
                <w:color w:val="000000" w:themeColor="text1"/>
                <w:kern w:val="0"/>
                <w:sz w:val="18"/>
                <w:szCs w:val="18"/>
                <w14:textFill>
                  <w14:solidFill>
                    <w14:schemeClr w14:val="tx1"/>
                  </w14:solidFill>
                </w14:textFill>
              </w:rPr>
            </w:pPr>
            <w:r>
              <w:rPr>
                <w:rFonts w:hint="eastAsia" w:ascii="宋体" w:hAnsi="宋体" w:eastAsia="宋体" w:cs="Times New Roman"/>
                <w:b/>
                <w:bCs/>
                <w:color w:val="000000" w:themeColor="text1"/>
                <w:kern w:val="0"/>
                <w:sz w:val="18"/>
                <w:szCs w:val="18"/>
                <w14:textFill>
                  <w14:solidFill>
                    <w14:schemeClr w14:val="tx1"/>
                  </w14:solidFill>
                </w14:textFill>
              </w:rPr>
              <w:t>其他未列明行业</w:t>
            </w:r>
          </w:p>
        </w:tc>
        <w:tc>
          <w:tcPr>
            <w:tcW w:w="1384" w:type="dxa"/>
            <w:tcBorders>
              <w:top w:val="nil"/>
              <w:left w:val="nil"/>
              <w:bottom w:val="single" w:color="auto" w:sz="4" w:space="0"/>
              <w:right w:val="single" w:color="auto" w:sz="4" w:space="0"/>
            </w:tcBorders>
            <w:vAlign w:val="center"/>
          </w:tcPr>
          <w:p w14:paraId="45171279">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7C766758">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161FA3CB">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490C3A23">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10≤X＜100</w:t>
            </w:r>
          </w:p>
        </w:tc>
        <w:tc>
          <w:tcPr>
            <w:tcW w:w="2765" w:type="dxa"/>
            <w:tcBorders>
              <w:top w:val="nil"/>
              <w:left w:val="nil"/>
              <w:bottom w:val="single" w:color="auto" w:sz="4" w:space="0"/>
              <w:right w:val="single" w:color="auto" w:sz="4" w:space="0"/>
            </w:tcBorders>
            <w:vAlign w:val="center"/>
          </w:tcPr>
          <w:p w14:paraId="3BFFAB57">
            <w:pPr>
              <w:widowControl/>
              <w:jc w:val="left"/>
              <w:rPr>
                <w:rFonts w:ascii="宋体" w:hAnsi="宋体" w:eastAsia="宋体" w:cs="Times New Roman"/>
                <w:color w:val="000000" w:themeColor="text1"/>
                <w:kern w:val="0"/>
                <w:sz w:val="18"/>
                <w:szCs w:val="18"/>
                <w14:textFill>
                  <w14:solidFill>
                    <w14:schemeClr w14:val="tx1"/>
                  </w14:solidFill>
                </w14:textFill>
              </w:rPr>
            </w:pPr>
            <w:r>
              <w:rPr>
                <w:rFonts w:hint="eastAsia" w:ascii="宋体" w:hAnsi="宋体" w:eastAsia="宋体" w:cs="Times New Roman"/>
                <w:color w:val="000000" w:themeColor="text1"/>
                <w:kern w:val="0"/>
                <w:sz w:val="18"/>
                <w:szCs w:val="18"/>
                <w14:textFill>
                  <w14:solidFill>
                    <w14:schemeClr w14:val="tx1"/>
                  </w14:solidFill>
                </w14:textFill>
              </w:rPr>
              <w:t>X＜10</w:t>
            </w:r>
          </w:p>
        </w:tc>
      </w:tr>
    </w:tbl>
    <w:p w14:paraId="17A5EBDA">
      <w:pPr>
        <w:spacing w:line="360" w:lineRule="auto"/>
        <w:ind w:firstLine="525" w:firstLineChars="25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5242AA3B">
      <w:pPr>
        <w:widowControl/>
        <w:jc w:val="left"/>
        <w:rPr>
          <w:rFonts w:ascii="宋体" w:hAnsi="宋体" w:eastAsia="宋体" w:cs="宋体"/>
          <w:color w:val="000000" w:themeColor="text1"/>
          <w:szCs w:val="21"/>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64A38DA1">
      <w:pPr>
        <w:jc w:val="center"/>
        <w:outlineLvl w:val="0"/>
        <w:rPr>
          <w:rFonts w:ascii="宋体" w:hAnsi="宋体" w:eastAsia="宋体" w:cs="宋体"/>
          <w:b/>
          <w:color w:val="000000" w:themeColor="text1"/>
          <w:sz w:val="36"/>
          <w:szCs w:val="36"/>
          <w14:textFill>
            <w14:solidFill>
              <w14:schemeClr w14:val="tx1"/>
            </w14:solidFill>
          </w14:textFill>
        </w:rPr>
      </w:pPr>
      <w:bookmarkStart w:id="34" w:name="_Toc532545044"/>
      <w:bookmarkEnd w:id="34"/>
      <w:bookmarkStart w:id="35" w:name="_Toc28739"/>
      <w:r>
        <w:rPr>
          <w:rFonts w:hint="eastAsia" w:ascii="宋体" w:hAnsi="宋体" w:eastAsia="宋体" w:cs="宋体"/>
          <w:b/>
          <w:color w:val="000000" w:themeColor="text1"/>
          <w:sz w:val="36"/>
          <w:szCs w:val="36"/>
          <w14:textFill>
            <w14:solidFill>
              <w14:schemeClr w14:val="tx1"/>
            </w14:solidFill>
          </w14:textFill>
        </w:rPr>
        <w:t>第三章</w:t>
      </w:r>
      <w:bookmarkEnd w:id="35"/>
      <w:r>
        <w:rPr>
          <w:rFonts w:hint="eastAsia" w:ascii="宋体" w:hAnsi="宋体" w:eastAsia="宋体" w:cs="宋体"/>
          <w:b/>
          <w:color w:val="000000" w:themeColor="text1"/>
          <w:sz w:val="36"/>
          <w:szCs w:val="36"/>
          <w14:textFill>
            <w14:solidFill>
              <w14:schemeClr w14:val="tx1"/>
            </w14:solidFill>
          </w14:textFill>
        </w:rPr>
        <w:t xml:space="preserve">  投标人须知</w:t>
      </w:r>
    </w:p>
    <w:p w14:paraId="7856B17A">
      <w:pPr>
        <w:spacing w:line="720" w:lineRule="auto"/>
        <w:jc w:val="center"/>
        <w:outlineLvl w:val="1"/>
        <w:rPr>
          <w:rFonts w:ascii="宋体" w:hAnsi="宋体" w:eastAsia="宋体" w:cs="宋体"/>
          <w:b/>
          <w:color w:val="000000" w:themeColor="text1"/>
          <w:sz w:val="30"/>
          <w:szCs w:val="30"/>
          <w14:textFill>
            <w14:solidFill>
              <w14:schemeClr w14:val="tx1"/>
            </w14:solidFill>
          </w14:textFill>
        </w:rPr>
      </w:pPr>
      <w:bookmarkStart w:id="36" w:name="_Toc13983"/>
      <w:bookmarkEnd w:id="36"/>
      <w:r>
        <w:rPr>
          <w:rFonts w:hint="eastAsia" w:ascii="宋体" w:hAnsi="宋体" w:eastAsia="宋体" w:cs="宋体"/>
          <w:b/>
          <w:color w:val="000000" w:themeColor="text1"/>
          <w:sz w:val="30"/>
          <w:szCs w:val="30"/>
          <w14:textFill>
            <w14:solidFill>
              <w14:schemeClr w14:val="tx1"/>
            </w14:solidFill>
          </w14:textFill>
        </w:rPr>
        <w:t>第一节 投标人须知前附表</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6949F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3D760B0">
            <w:pPr>
              <w:snapToGrid w:val="0"/>
              <w:spacing w:line="360" w:lineRule="auto"/>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条款号</w:t>
            </w:r>
          </w:p>
        </w:tc>
        <w:tc>
          <w:tcPr>
            <w:tcW w:w="2268" w:type="dxa"/>
            <w:tcBorders>
              <w:top w:val="single" w:color="auto" w:sz="4" w:space="0"/>
              <w:left w:val="nil"/>
              <w:bottom w:val="single" w:color="auto" w:sz="4" w:space="0"/>
              <w:right w:val="single" w:color="auto" w:sz="4" w:space="0"/>
            </w:tcBorders>
            <w:vAlign w:val="center"/>
          </w:tcPr>
          <w:p w14:paraId="7724A7CE">
            <w:pPr>
              <w:snapToGrid w:val="0"/>
              <w:spacing w:line="360" w:lineRule="auto"/>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项目内容</w:t>
            </w:r>
          </w:p>
        </w:tc>
        <w:tc>
          <w:tcPr>
            <w:tcW w:w="7297" w:type="dxa"/>
            <w:tcBorders>
              <w:top w:val="single" w:color="auto" w:sz="4" w:space="0"/>
              <w:left w:val="nil"/>
              <w:bottom w:val="single" w:color="auto" w:sz="4" w:space="0"/>
              <w:right w:val="single" w:color="auto" w:sz="4" w:space="0"/>
            </w:tcBorders>
            <w:vAlign w:val="center"/>
          </w:tcPr>
          <w:p w14:paraId="1F4BC65B">
            <w:pPr>
              <w:snapToGrid w:val="0"/>
              <w:spacing w:line="360" w:lineRule="auto"/>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编列内容</w:t>
            </w:r>
          </w:p>
        </w:tc>
      </w:tr>
      <w:tr w14:paraId="3CF12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41F2F94">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6.1</w:t>
            </w:r>
          </w:p>
        </w:tc>
        <w:tc>
          <w:tcPr>
            <w:tcW w:w="2268" w:type="dxa"/>
            <w:tcBorders>
              <w:top w:val="single" w:color="auto" w:sz="4" w:space="0"/>
              <w:left w:val="nil"/>
              <w:bottom w:val="single" w:color="auto" w:sz="4" w:space="0"/>
              <w:right w:val="single" w:color="auto" w:sz="4" w:space="0"/>
            </w:tcBorders>
            <w:vAlign w:val="center"/>
          </w:tcPr>
          <w:p w14:paraId="66C964F7">
            <w:pPr>
              <w:spacing w:line="380" w:lineRule="exact"/>
              <w:rPr>
                <w:rFonts w:ascii="宋体" w:hAnsi="宋体" w:eastAsia="宋体" w:cs="Times New Roman"/>
                <w:color w:val="000000" w:themeColor="text1"/>
                <w:szCs w:val="21"/>
                <w14:textFill>
                  <w14:solidFill>
                    <w14:schemeClr w14:val="tx1"/>
                  </w14:solidFill>
                </w14:textFill>
              </w:rPr>
            </w:pPr>
            <w:bookmarkStart w:id="37" w:name="_9.2"/>
            <w:bookmarkEnd w:id="37"/>
            <w:r>
              <w:rPr>
                <w:rFonts w:hint="eastAsia" w:ascii="宋体" w:hAnsi="宋体" w:eastAsia="宋体" w:cs="Times New Roman"/>
                <w:color w:val="000000" w:themeColor="text1"/>
                <w:szCs w:val="21"/>
                <w14:textFill>
                  <w14:solidFill>
                    <w14:schemeClr w14:val="tx1"/>
                  </w14:solidFill>
                </w14:textFill>
              </w:rPr>
              <w:t>是否接受联合体投标</w:t>
            </w:r>
          </w:p>
        </w:tc>
        <w:tc>
          <w:tcPr>
            <w:tcW w:w="7297" w:type="dxa"/>
            <w:tcBorders>
              <w:top w:val="single" w:color="auto" w:sz="4" w:space="0"/>
              <w:left w:val="nil"/>
              <w:bottom w:val="single" w:color="auto" w:sz="4" w:space="0"/>
              <w:right w:val="single" w:color="auto" w:sz="4" w:space="0"/>
            </w:tcBorders>
            <w:vAlign w:val="center"/>
          </w:tcPr>
          <w:p w14:paraId="10B335CC">
            <w:pPr>
              <w:spacing w:line="38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不允许联合体投标</w:t>
            </w:r>
          </w:p>
        </w:tc>
      </w:tr>
      <w:tr w14:paraId="4FB1A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14:paraId="62959618">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6.2</w:t>
            </w:r>
          </w:p>
        </w:tc>
        <w:tc>
          <w:tcPr>
            <w:tcW w:w="2268" w:type="dxa"/>
            <w:tcBorders>
              <w:top w:val="single" w:color="auto" w:sz="4" w:space="0"/>
              <w:left w:val="nil"/>
              <w:bottom w:val="single" w:color="auto" w:sz="4" w:space="0"/>
              <w:right w:val="single" w:color="auto" w:sz="4" w:space="0"/>
            </w:tcBorders>
            <w:vAlign w:val="center"/>
          </w:tcPr>
          <w:p w14:paraId="3AF6600B">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联合体投标要求</w:t>
            </w:r>
          </w:p>
        </w:tc>
        <w:tc>
          <w:tcPr>
            <w:tcW w:w="7297" w:type="dxa"/>
            <w:tcBorders>
              <w:top w:val="single" w:color="auto" w:sz="4" w:space="0"/>
              <w:left w:val="nil"/>
              <w:bottom w:val="single" w:color="auto" w:sz="4" w:space="0"/>
              <w:right w:val="single" w:color="auto" w:sz="4" w:space="0"/>
            </w:tcBorders>
            <w:vAlign w:val="center"/>
          </w:tcPr>
          <w:p w14:paraId="6275941F">
            <w:pPr>
              <w:spacing w:line="38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无</w:t>
            </w:r>
          </w:p>
        </w:tc>
      </w:tr>
      <w:tr w14:paraId="56A2F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9D43446">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7.2</w:t>
            </w:r>
          </w:p>
        </w:tc>
        <w:tc>
          <w:tcPr>
            <w:tcW w:w="2268" w:type="dxa"/>
            <w:tcBorders>
              <w:top w:val="single" w:color="auto" w:sz="4" w:space="0"/>
              <w:left w:val="nil"/>
              <w:bottom w:val="single" w:color="auto" w:sz="4" w:space="0"/>
              <w:right w:val="single" w:color="auto" w:sz="4" w:space="0"/>
            </w:tcBorders>
            <w:vAlign w:val="center"/>
          </w:tcPr>
          <w:p w14:paraId="2F0FF5FC">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是否允许转包/分包</w:t>
            </w:r>
          </w:p>
        </w:tc>
        <w:tc>
          <w:tcPr>
            <w:tcW w:w="7297" w:type="dxa"/>
            <w:tcBorders>
              <w:top w:val="single" w:color="auto" w:sz="4" w:space="0"/>
              <w:left w:val="nil"/>
              <w:bottom w:val="single" w:color="auto" w:sz="4" w:space="0"/>
              <w:right w:val="single" w:color="auto" w:sz="4" w:space="0"/>
            </w:tcBorders>
            <w:vAlign w:val="center"/>
          </w:tcPr>
          <w:p w14:paraId="701FF51E">
            <w:pPr>
              <w:spacing w:line="380" w:lineRule="exact"/>
              <w:jc w:val="left"/>
              <w:rPr>
                <w:rFonts w:ascii="宋体" w:hAnsi="宋体" w:eastAsia="宋体" w:cs="Times New Roman"/>
                <w:color w:val="000000" w:themeColor="text1"/>
                <w:szCs w:val="21"/>
                <w14:textFill>
                  <w14:solidFill>
                    <w14:schemeClr w14:val="tx1"/>
                  </w14:solidFill>
                </w14:textFill>
              </w:rPr>
            </w:pPr>
            <w:r>
              <w:rPr>
                <w:rFonts w:ascii="Wingdings" w:hAnsi="Wingdings" w:eastAsia="宋体" w:cs="Times New Roman"/>
                <w:color w:val="000000" w:themeColor="text1"/>
                <w:szCs w:val="21"/>
                <w14:textFill>
                  <w14:solidFill>
                    <w14:schemeClr w14:val="tx1"/>
                  </w14:solidFill>
                </w14:textFill>
              </w:rPr>
              <w:sym w:font="Wingdings" w:char="00FE"/>
            </w:r>
            <w:r>
              <w:rPr>
                <w:rFonts w:hint="eastAsia" w:ascii="宋体" w:hAnsi="宋体" w:eastAsia="宋体" w:cs="Times New Roman"/>
                <w:color w:val="000000" w:themeColor="text1"/>
                <w:szCs w:val="21"/>
                <w14:textFill>
                  <w14:solidFill>
                    <w14:schemeClr w14:val="tx1"/>
                  </w14:solidFill>
                </w14:textFill>
              </w:rPr>
              <w:t>不允许转包/分包</w:t>
            </w:r>
          </w:p>
          <w:p w14:paraId="4D2B1096">
            <w:pPr>
              <w:spacing w:line="380" w:lineRule="exact"/>
              <w:jc w:val="left"/>
              <w:rPr>
                <w:rFonts w:ascii="宋体" w:hAnsi="宋体" w:eastAsia="宋体" w:cs="Times New Roman"/>
                <w:color w:val="000000" w:themeColor="text1"/>
                <w:szCs w:val="21"/>
                <w14:textFill>
                  <w14:solidFill>
                    <w14:schemeClr w14:val="tx1"/>
                  </w14:solidFill>
                </w14:textFill>
              </w:rPr>
            </w:pPr>
            <w:r>
              <w:rPr>
                <w:rFonts w:ascii="Wingdings" w:hAnsi="Wingdings" w:eastAsia="宋体" w:cs="Times New Roman"/>
                <w:color w:val="000000" w:themeColor="text1"/>
                <w:szCs w:val="21"/>
                <w14:textFill>
                  <w14:solidFill>
                    <w14:schemeClr w14:val="tx1"/>
                  </w14:solidFill>
                </w14:textFill>
              </w:rPr>
              <w:sym w:font="Wingdings" w:char="00A8"/>
            </w:r>
            <w:r>
              <w:rPr>
                <w:rFonts w:hint="eastAsia" w:ascii="宋体" w:hAnsi="宋体" w:eastAsia="宋体" w:cs="Times New Roman"/>
                <w:color w:val="000000" w:themeColor="text1"/>
                <w:szCs w:val="21"/>
                <w14:textFill>
                  <w14:solidFill>
                    <w14:schemeClr w14:val="tx1"/>
                  </w14:solidFill>
                </w14:textFill>
              </w:rPr>
              <w:t>允许分包</w:t>
            </w:r>
          </w:p>
        </w:tc>
      </w:tr>
      <w:tr w14:paraId="749D6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9BB0BD6">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11.4</w:t>
            </w:r>
          </w:p>
        </w:tc>
        <w:tc>
          <w:tcPr>
            <w:tcW w:w="2268" w:type="dxa"/>
            <w:tcBorders>
              <w:top w:val="single" w:color="auto" w:sz="4" w:space="0"/>
              <w:left w:val="nil"/>
              <w:bottom w:val="single" w:color="auto" w:sz="4" w:space="0"/>
              <w:right w:val="single" w:color="auto" w:sz="4" w:space="0"/>
            </w:tcBorders>
            <w:vAlign w:val="center"/>
          </w:tcPr>
          <w:p w14:paraId="14E1802A">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媒体发布渠道</w:t>
            </w:r>
          </w:p>
        </w:tc>
        <w:tc>
          <w:tcPr>
            <w:tcW w:w="7297" w:type="dxa"/>
            <w:tcBorders>
              <w:top w:val="single" w:color="auto" w:sz="4" w:space="0"/>
              <w:left w:val="nil"/>
              <w:bottom w:val="single" w:color="auto" w:sz="4" w:space="0"/>
              <w:right w:val="single" w:color="auto" w:sz="4" w:space="0"/>
            </w:tcBorders>
            <w:vAlign w:val="center"/>
          </w:tcPr>
          <w:p w14:paraId="48590097">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与本项目相关的政府采购业务澄清、更正及与之相关的事项将在采购公告中“六、其他补充事宜”中网上查询地址上发布</w:t>
            </w:r>
            <w:r>
              <w:rPr>
                <w:rFonts w:hint="eastAsia" w:ascii="宋体" w:hAnsi="宋体" w:eastAsia="宋体" w:cs="Times New Roman"/>
                <w:color w:val="000000" w:themeColor="text1"/>
                <w:kern w:val="0"/>
                <w:szCs w:val="21"/>
                <w14:textFill>
                  <w14:solidFill>
                    <w14:schemeClr w14:val="tx1"/>
                  </w14:solidFill>
                </w14:textFill>
              </w:rPr>
              <w:t>。</w:t>
            </w:r>
          </w:p>
        </w:tc>
      </w:tr>
      <w:tr w14:paraId="2D33B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A892591">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11.6</w:t>
            </w:r>
          </w:p>
        </w:tc>
        <w:tc>
          <w:tcPr>
            <w:tcW w:w="2268" w:type="dxa"/>
            <w:tcBorders>
              <w:top w:val="single" w:color="auto" w:sz="4" w:space="0"/>
              <w:left w:val="nil"/>
              <w:bottom w:val="single" w:color="auto" w:sz="4" w:space="0"/>
              <w:right w:val="single" w:color="auto" w:sz="4" w:space="0"/>
            </w:tcBorders>
            <w:vAlign w:val="center"/>
          </w:tcPr>
          <w:p w14:paraId="6E747F90">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是否组织标前答疑会</w:t>
            </w:r>
          </w:p>
        </w:tc>
        <w:tc>
          <w:tcPr>
            <w:tcW w:w="7297" w:type="dxa"/>
            <w:tcBorders>
              <w:top w:val="single" w:color="auto" w:sz="4" w:space="0"/>
              <w:left w:val="nil"/>
              <w:bottom w:val="single" w:color="auto" w:sz="4" w:space="0"/>
              <w:right w:val="single" w:color="auto" w:sz="4" w:space="0"/>
            </w:tcBorders>
            <w:vAlign w:val="center"/>
          </w:tcPr>
          <w:p w14:paraId="57D8E352">
            <w:pPr>
              <w:snapToGrid w:val="0"/>
              <w:spacing w:line="380" w:lineRule="exact"/>
              <w:rPr>
                <w:rFonts w:ascii="宋体" w:hAnsi="宋体" w:eastAsia="宋体" w:cs="Times New Roman"/>
                <w:color w:val="000000" w:themeColor="text1"/>
                <w:szCs w:val="21"/>
                <w:u w:val="singl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不组织召开开标前答疑会</w:t>
            </w:r>
          </w:p>
        </w:tc>
      </w:tr>
      <w:tr w14:paraId="50147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6B4D0630">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13.1</w:t>
            </w:r>
          </w:p>
        </w:tc>
        <w:tc>
          <w:tcPr>
            <w:tcW w:w="2268" w:type="dxa"/>
            <w:tcBorders>
              <w:top w:val="single" w:color="auto" w:sz="4" w:space="0"/>
              <w:left w:val="nil"/>
              <w:bottom w:val="single" w:color="auto" w:sz="4" w:space="0"/>
              <w:right w:val="single" w:color="auto" w:sz="4" w:space="0"/>
            </w:tcBorders>
            <w:vAlign w:val="center"/>
          </w:tcPr>
          <w:p w14:paraId="580A5A2C">
            <w:pPr>
              <w:snapToGrid w:val="0"/>
              <w:spacing w:line="380" w:lineRule="exact"/>
              <w:jc w:val="left"/>
              <w:rPr>
                <w:rFonts w:ascii="宋体" w:hAnsi="宋体" w:eastAsia="宋体" w:cs="Courier New"/>
                <w:color w:val="000000" w:themeColor="text1"/>
                <w:szCs w:val="21"/>
                <w14:textFill>
                  <w14:solidFill>
                    <w14:schemeClr w14:val="tx1"/>
                  </w14:solidFill>
                </w14:textFill>
              </w:rPr>
            </w:pPr>
            <w:bookmarkStart w:id="38" w:name="_13.2"/>
            <w:bookmarkEnd w:id="38"/>
            <w:r>
              <w:rPr>
                <w:rFonts w:hint="eastAsia" w:ascii="宋体" w:hAnsi="宋体" w:eastAsia="宋体" w:cs="Courier New"/>
                <w:color w:val="000000" w:themeColor="text1"/>
                <w:szCs w:val="21"/>
                <w14:textFill>
                  <w14:solidFill>
                    <w14:schemeClr w14:val="tx1"/>
                  </w14:solidFill>
                </w14:textFill>
              </w:rPr>
              <w:t>资格证明文件组成</w:t>
            </w:r>
          </w:p>
        </w:tc>
        <w:tc>
          <w:tcPr>
            <w:tcW w:w="7297" w:type="dxa"/>
            <w:tcBorders>
              <w:top w:val="single" w:color="auto" w:sz="4" w:space="0"/>
              <w:left w:val="nil"/>
              <w:bottom w:val="single" w:color="auto" w:sz="4" w:space="0"/>
              <w:right w:val="single" w:color="auto" w:sz="4" w:space="0"/>
            </w:tcBorders>
            <w:vAlign w:val="center"/>
          </w:tcPr>
          <w:p w14:paraId="51D4AE67">
            <w:pPr>
              <w:spacing w:line="360" w:lineRule="auto"/>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Times New Roman"/>
                <w:b/>
                <w:color w:val="000000" w:themeColor="text1"/>
                <w:szCs w:val="21"/>
                <w14:textFill>
                  <w14:solidFill>
                    <w14:schemeClr w14:val="tx1"/>
                  </w14:solidFill>
                </w14:textFill>
              </w:rPr>
              <w:t>必须提供，否则响应文件按无效响应处理</w:t>
            </w:r>
            <w:r>
              <w:rPr>
                <w:rFonts w:hint="eastAsia" w:ascii="宋体" w:hAnsi="宋体" w:eastAsia="宋体" w:cs="Times New Roman"/>
                <w:color w:val="000000" w:themeColor="text1"/>
                <w:szCs w:val="21"/>
                <w14:textFill>
                  <w14:solidFill>
                    <w14:schemeClr w14:val="tx1"/>
                  </w14:solidFill>
                </w14:textFill>
              </w:rPr>
              <w:t>）</w:t>
            </w:r>
          </w:p>
          <w:p w14:paraId="758845AB">
            <w:pPr>
              <w:snapToGrid w:val="0"/>
              <w:spacing w:line="360" w:lineRule="auto"/>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 供应商依法缴纳税收的相关材料：投标截止之日前半年内投标人连续三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Times New Roman"/>
                <w:b/>
                <w:color w:val="000000" w:themeColor="text1"/>
                <w:szCs w:val="21"/>
                <w14:textFill>
                  <w14:solidFill>
                    <w14:schemeClr w14:val="tx1"/>
                  </w14:solidFill>
                </w14:textFill>
              </w:rPr>
              <w:t>必须提供，否则响应文件按无效响应处理</w:t>
            </w:r>
            <w:r>
              <w:rPr>
                <w:rFonts w:hint="eastAsia" w:ascii="宋体" w:hAnsi="宋体" w:eastAsia="宋体" w:cs="Times New Roman"/>
                <w:color w:val="000000" w:themeColor="text1"/>
                <w:szCs w:val="21"/>
                <w14:textFill>
                  <w14:solidFill>
                    <w14:schemeClr w14:val="tx1"/>
                  </w14:solidFill>
                </w14:textFill>
              </w:rPr>
              <w:t>）</w:t>
            </w:r>
          </w:p>
          <w:p w14:paraId="7DBCD81E">
            <w:pPr>
              <w:snapToGrid w:val="0"/>
              <w:spacing w:line="360" w:lineRule="auto"/>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供应商依法缴纳社会保障资金的相关材料：投标截止之日前半年内投标人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Times New Roman"/>
                <w:b/>
                <w:color w:val="000000" w:themeColor="text1"/>
                <w:szCs w:val="21"/>
                <w14:textFill>
                  <w14:solidFill>
                    <w14:schemeClr w14:val="tx1"/>
                  </w14:solidFill>
                </w14:textFill>
              </w:rPr>
              <w:t>必须提供，否则响应文件按无效响应处理</w:t>
            </w:r>
            <w:r>
              <w:rPr>
                <w:rFonts w:hint="eastAsia" w:ascii="宋体" w:hAnsi="宋体" w:eastAsia="宋体" w:cs="Times New Roman"/>
                <w:color w:val="000000" w:themeColor="text1"/>
                <w:szCs w:val="21"/>
                <w14:textFill>
                  <w14:solidFill>
                    <w14:schemeClr w14:val="tx1"/>
                  </w14:solidFill>
                </w14:textFill>
              </w:rPr>
              <w:t>）</w:t>
            </w:r>
          </w:p>
          <w:p w14:paraId="0A427A27">
            <w:pPr>
              <w:snapToGrid w:val="0"/>
              <w:spacing w:line="360" w:lineRule="auto"/>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供应商财务状况报告：[202</w:t>
            </w:r>
            <w:r>
              <w:rPr>
                <w:rFonts w:hint="eastAsia" w:ascii="宋体" w:hAnsi="宋体" w:eastAsia="宋体" w:cs="Times New Roman"/>
                <w:color w:val="000000" w:themeColor="text1"/>
                <w:szCs w:val="21"/>
                <w:lang w:val="en-US" w:eastAsia="zh-CN"/>
                <w14:textFill>
                  <w14:solidFill>
                    <w14:schemeClr w14:val="tx1"/>
                  </w14:solidFill>
                </w14:textFill>
              </w:rPr>
              <w:t>4</w:t>
            </w:r>
            <w:r>
              <w:rPr>
                <w:rFonts w:hint="eastAsia" w:ascii="宋体" w:hAnsi="宋体" w:eastAsia="宋体" w:cs="Times New Roman"/>
                <w:color w:val="000000" w:themeColor="text1"/>
                <w:szCs w:val="21"/>
                <w14:textFill>
                  <w14:solidFill>
                    <w14:schemeClr w14:val="tx1"/>
                  </w14:solidFill>
                </w14:textFill>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Times New Roman"/>
                <w:b/>
                <w:color w:val="000000" w:themeColor="text1"/>
                <w:szCs w:val="21"/>
                <w14:textFill>
                  <w14:solidFill>
                    <w14:schemeClr w14:val="tx1"/>
                  </w14:solidFill>
                </w14:textFill>
              </w:rPr>
              <w:t>必须提供，否则响应文件按无效响应处理</w:t>
            </w:r>
            <w:r>
              <w:rPr>
                <w:rFonts w:hint="eastAsia" w:ascii="宋体" w:hAnsi="宋体" w:eastAsia="宋体" w:cs="Times New Roman"/>
                <w:color w:val="000000" w:themeColor="text1"/>
                <w:szCs w:val="21"/>
                <w14:textFill>
                  <w14:solidFill>
                    <w14:schemeClr w14:val="tx1"/>
                  </w14:solidFill>
                </w14:textFill>
              </w:rPr>
              <w:t>）</w:t>
            </w:r>
          </w:p>
          <w:p w14:paraId="5ABC16FC">
            <w:pPr>
              <w:snapToGrid w:val="0"/>
              <w:spacing w:line="360" w:lineRule="auto"/>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5.供应商直接控股、管理关系信息表；（</w:t>
            </w:r>
            <w:r>
              <w:rPr>
                <w:rFonts w:hint="eastAsia" w:ascii="宋体" w:hAnsi="宋体" w:eastAsia="宋体" w:cs="Times New Roman"/>
                <w:b/>
                <w:color w:val="000000" w:themeColor="text1"/>
                <w:szCs w:val="21"/>
                <w14:textFill>
                  <w14:solidFill>
                    <w14:schemeClr w14:val="tx1"/>
                  </w14:solidFill>
                </w14:textFill>
              </w:rPr>
              <w:t>必须提供，否则响应文件按无效响应处理</w:t>
            </w:r>
            <w:r>
              <w:rPr>
                <w:rFonts w:hint="eastAsia" w:ascii="宋体" w:hAnsi="宋体" w:eastAsia="宋体" w:cs="Times New Roman"/>
                <w:color w:val="000000" w:themeColor="text1"/>
                <w:szCs w:val="21"/>
                <w14:textFill>
                  <w14:solidFill>
                    <w14:schemeClr w14:val="tx1"/>
                  </w14:solidFill>
                </w14:textFill>
              </w:rPr>
              <w:t>）</w:t>
            </w:r>
          </w:p>
          <w:p w14:paraId="62BC90E1">
            <w:pPr>
              <w:snapToGrid w:val="0"/>
              <w:spacing w:line="360" w:lineRule="auto"/>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6.资格声明函；（</w:t>
            </w:r>
            <w:r>
              <w:rPr>
                <w:rFonts w:hint="eastAsia" w:ascii="宋体" w:hAnsi="宋体" w:eastAsia="宋体" w:cs="Times New Roman"/>
                <w:b/>
                <w:color w:val="000000" w:themeColor="text1"/>
                <w:szCs w:val="21"/>
                <w14:textFill>
                  <w14:solidFill>
                    <w14:schemeClr w14:val="tx1"/>
                  </w14:solidFill>
                </w14:textFill>
              </w:rPr>
              <w:t>必须提供，否则响应文件按无效响应处理</w:t>
            </w:r>
            <w:r>
              <w:rPr>
                <w:rFonts w:hint="eastAsia" w:ascii="宋体" w:hAnsi="宋体" w:eastAsia="宋体" w:cs="Times New Roman"/>
                <w:color w:val="000000" w:themeColor="text1"/>
                <w:szCs w:val="21"/>
                <w14:textFill>
                  <w14:solidFill>
                    <w14:schemeClr w14:val="tx1"/>
                  </w14:solidFill>
                </w14:textFill>
              </w:rPr>
              <w:t>）</w:t>
            </w:r>
          </w:p>
          <w:p w14:paraId="4C13AEBB">
            <w:pPr>
              <w:snapToGrid w:val="0"/>
              <w:spacing w:line="360" w:lineRule="auto"/>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7.采购人或采购代理机构根据招标</w:t>
            </w:r>
            <w:r>
              <w:rPr>
                <w:rFonts w:hint="eastAsia" w:ascii="宋体" w:hAnsi="宋体" w:eastAsia="宋体" w:cs="Times New Roman"/>
                <w:color w:val="000000" w:themeColor="text1"/>
                <w:szCs w:val="21"/>
                <w:lang w:eastAsia="zh-CN"/>
                <w14:textFill>
                  <w14:solidFill>
                    <w14:schemeClr w14:val="tx1"/>
                  </w14:solidFill>
                </w14:textFill>
              </w:rPr>
              <w:t>公告</w:t>
            </w:r>
            <w:r>
              <w:rPr>
                <w:rFonts w:hint="eastAsia" w:ascii="宋体" w:hAnsi="宋体" w:eastAsia="宋体" w:cs="Times New Roman"/>
                <w:color w:val="000000" w:themeColor="text1"/>
                <w:szCs w:val="21"/>
                <w14:textFill>
                  <w14:solidFill>
                    <w14:schemeClr w14:val="tx1"/>
                  </w14:solidFill>
                </w14:textFill>
              </w:rPr>
              <w:t>对应的特定资格要求及特定条件设置供应商提供的资格证明材料；（</w:t>
            </w:r>
            <w:r>
              <w:rPr>
                <w:rFonts w:hint="eastAsia" w:ascii="宋体" w:hAnsi="宋体" w:eastAsia="宋体" w:cs="Times New Roman"/>
                <w:b/>
                <w:bCs/>
                <w:color w:val="000000" w:themeColor="text1"/>
                <w:szCs w:val="21"/>
                <w14:textFill>
                  <w14:solidFill>
                    <w14:schemeClr w14:val="tx1"/>
                  </w14:solidFill>
                </w14:textFill>
              </w:rPr>
              <w:t>有特定要求及特定条件时</w:t>
            </w:r>
            <w:r>
              <w:rPr>
                <w:rFonts w:hint="eastAsia" w:ascii="宋体" w:hAnsi="宋体" w:eastAsia="宋体" w:cs="Times New Roman"/>
                <w:b/>
                <w:color w:val="000000" w:themeColor="text1"/>
                <w:szCs w:val="21"/>
                <w14:textFill>
                  <w14:solidFill>
                    <w14:schemeClr w14:val="tx1"/>
                  </w14:solidFill>
                </w14:textFill>
              </w:rPr>
              <w:t>必须提供，否则响应文件按无效响应处理</w:t>
            </w:r>
            <w:r>
              <w:rPr>
                <w:rFonts w:hint="eastAsia" w:ascii="宋体" w:hAnsi="宋体" w:eastAsia="宋体" w:cs="Times New Roman"/>
                <w:color w:val="000000" w:themeColor="text1"/>
                <w:szCs w:val="21"/>
                <w14:textFill>
                  <w14:solidFill>
                    <w14:schemeClr w14:val="tx1"/>
                  </w14:solidFill>
                </w14:textFill>
              </w:rPr>
              <w:t>）</w:t>
            </w:r>
          </w:p>
          <w:p w14:paraId="4C55669E">
            <w:pPr>
              <w:snapToGrid w:val="0"/>
              <w:spacing w:line="360" w:lineRule="auto"/>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8.除招标文件规定必须提供以外，供应商认为需要提供的其他证明材料；</w:t>
            </w:r>
          </w:p>
          <w:p w14:paraId="5D2EEB2F">
            <w:pPr>
              <w:snapToGrid w:val="0"/>
              <w:spacing w:line="360" w:lineRule="auto"/>
              <w:jc w:val="left"/>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注：</w:t>
            </w:r>
          </w:p>
          <w:p w14:paraId="43657AFF">
            <w:pPr>
              <w:snapToGrid w:val="0"/>
              <w:spacing w:line="380" w:lineRule="exact"/>
              <w:jc w:val="left"/>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1.以上标明“必须提供”的材料属于复印件的扫描件的，必须加盖供应商电子公章，否则响应文件按无效响应处理。</w:t>
            </w:r>
          </w:p>
        </w:tc>
      </w:tr>
      <w:tr w14:paraId="0F7E7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5BBCE518">
            <w:pPr>
              <w:spacing w:line="380" w:lineRule="exact"/>
              <w:rPr>
                <w:rFonts w:ascii="宋体" w:hAnsi="宋体" w:eastAsia="宋体" w:cs="Times New Roman"/>
                <w:color w:val="000000" w:themeColor="text1"/>
                <w:szCs w:val="21"/>
                <w14:textFill>
                  <w14:solidFill>
                    <w14:schemeClr w14:val="tx1"/>
                  </w14:solidFill>
                </w14:textFill>
              </w:rPr>
            </w:pPr>
          </w:p>
        </w:tc>
        <w:tc>
          <w:tcPr>
            <w:tcW w:w="2268" w:type="dxa"/>
            <w:tcBorders>
              <w:top w:val="single" w:color="auto" w:sz="4" w:space="0"/>
              <w:left w:val="nil"/>
              <w:bottom w:val="single" w:color="auto" w:sz="4" w:space="0"/>
              <w:right w:val="single" w:color="auto" w:sz="4" w:space="0"/>
            </w:tcBorders>
            <w:vAlign w:val="center"/>
          </w:tcPr>
          <w:p w14:paraId="120DC6FA">
            <w:pPr>
              <w:snapToGrid w:val="0"/>
              <w:spacing w:line="380" w:lineRule="exact"/>
              <w:jc w:val="left"/>
              <w:rPr>
                <w:rFonts w:ascii="宋体" w:hAnsi="宋体" w:eastAsia="宋体" w:cs="Courier New"/>
                <w:color w:val="000000" w:themeColor="text1"/>
                <w:szCs w:val="21"/>
                <w14:textFill>
                  <w14:solidFill>
                    <w14:schemeClr w14:val="tx1"/>
                  </w14:solidFill>
                </w14:textFill>
              </w:rPr>
            </w:pPr>
            <w:bookmarkStart w:id="39" w:name="_13.3"/>
            <w:bookmarkEnd w:id="39"/>
            <w:r>
              <w:rPr>
                <w:rFonts w:hint="eastAsia" w:ascii="宋体" w:hAnsi="宋体" w:eastAsia="宋体" w:cs="Courier New"/>
                <w:color w:val="000000" w:themeColor="text1"/>
                <w:szCs w:val="21"/>
                <w14:textFill>
                  <w14:solidFill>
                    <w14:schemeClr w14:val="tx1"/>
                  </w14:solidFill>
                </w14:textFill>
              </w:rPr>
              <w:t>商务文件组成</w:t>
            </w:r>
          </w:p>
          <w:p w14:paraId="48F03560">
            <w:pPr>
              <w:spacing w:line="380" w:lineRule="exact"/>
              <w:rPr>
                <w:rFonts w:ascii="宋体" w:hAnsi="宋体" w:eastAsia="宋体" w:cs="Times New Roman"/>
                <w:color w:val="000000" w:themeColor="text1"/>
                <w:szCs w:val="21"/>
                <w14:textFill>
                  <w14:solidFill>
                    <w14:schemeClr w14:val="tx1"/>
                  </w14:solidFill>
                </w14:textFill>
              </w:rPr>
            </w:pPr>
          </w:p>
        </w:tc>
        <w:tc>
          <w:tcPr>
            <w:tcW w:w="7297" w:type="dxa"/>
            <w:tcBorders>
              <w:top w:val="single" w:color="auto" w:sz="4" w:space="0"/>
              <w:left w:val="nil"/>
              <w:bottom w:val="single" w:color="auto" w:sz="4" w:space="0"/>
              <w:right w:val="single" w:color="auto" w:sz="4" w:space="0"/>
            </w:tcBorders>
            <w:vAlign w:val="center"/>
          </w:tcPr>
          <w:p w14:paraId="1D8957ED">
            <w:pPr>
              <w:snapToGrid w:val="0"/>
              <w:spacing w:line="38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1、无串通投标行为的承诺函；（</w:t>
            </w:r>
            <w:r>
              <w:rPr>
                <w:rFonts w:hint="eastAsia" w:ascii="宋体" w:hAnsi="宋体" w:eastAsia="宋体" w:cs="Times New Roman"/>
                <w:b/>
                <w:color w:val="000000" w:themeColor="text1"/>
                <w:szCs w:val="21"/>
                <w14:textFill>
                  <w14:solidFill>
                    <w14:schemeClr w14:val="tx1"/>
                  </w14:solidFill>
                </w14:textFill>
              </w:rPr>
              <w:t>必须提供，否则作无效投标处理</w:t>
            </w:r>
            <w:r>
              <w:rPr>
                <w:rFonts w:hint="eastAsia" w:ascii="宋体" w:hAnsi="宋体" w:eastAsia="宋体" w:cs="Times New Roman"/>
                <w:color w:val="000000" w:themeColor="text1"/>
                <w:szCs w:val="21"/>
                <w14:textFill>
                  <w14:solidFill>
                    <w14:schemeClr w14:val="tx1"/>
                  </w14:solidFill>
                </w14:textFill>
              </w:rPr>
              <w:t>）</w:t>
            </w:r>
          </w:p>
          <w:p w14:paraId="756601A4">
            <w:pPr>
              <w:snapToGrid w:val="0"/>
              <w:spacing w:line="38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2、法定代表人身份证明及法定代表人有效身份证正反面原件扫描件或其他电子文件；（</w:t>
            </w:r>
            <w:r>
              <w:rPr>
                <w:rFonts w:hint="eastAsia" w:ascii="宋体" w:hAnsi="宋体" w:eastAsia="宋体" w:cs="Times New Roman"/>
                <w:b/>
                <w:bCs/>
                <w:color w:val="000000" w:themeColor="text1"/>
                <w:szCs w:val="21"/>
                <w14:textFill>
                  <w14:solidFill>
                    <w14:schemeClr w14:val="tx1"/>
                  </w14:solidFill>
                </w14:textFill>
              </w:rPr>
              <w:t>除自然人投标外</w:t>
            </w:r>
            <w:r>
              <w:rPr>
                <w:rFonts w:hint="eastAsia" w:ascii="宋体" w:hAnsi="宋体" w:eastAsia="宋体" w:cs="Times New Roman"/>
                <w:b/>
                <w:color w:val="000000" w:themeColor="text1"/>
                <w:szCs w:val="21"/>
                <w14:textFill>
                  <w14:solidFill>
                    <w14:schemeClr w14:val="tx1"/>
                  </w14:solidFill>
                </w14:textFill>
              </w:rPr>
              <w:t>必须提供，否则作无效投标处理</w:t>
            </w:r>
            <w:r>
              <w:rPr>
                <w:rFonts w:hint="eastAsia" w:ascii="宋体" w:hAnsi="宋体" w:eastAsia="宋体" w:cs="Times New Roman"/>
                <w:color w:val="000000" w:themeColor="text1"/>
                <w:szCs w:val="21"/>
                <w14:textFill>
                  <w14:solidFill>
                    <w14:schemeClr w14:val="tx1"/>
                  </w14:solidFill>
                </w14:textFill>
              </w:rPr>
              <w:t>）</w:t>
            </w:r>
          </w:p>
          <w:p w14:paraId="521C685F">
            <w:pPr>
              <w:snapToGrid w:val="0"/>
              <w:spacing w:line="38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3、法定代表人授权委托书及委托代理人有效身份证正反面原件扫描件或其他电子文件；（</w:t>
            </w:r>
            <w:r>
              <w:rPr>
                <w:rFonts w:hint="eastAsia" w:ascii="宋体" w:hAnsi="宋体" w:eastAsia="宋体" w:cs="Times New Roman"/>
                <w:b/>
                <w:color w:val="000000" w:themeColor="text1"/>
                <w:szCs w:val="21"/>
                <w14:textFill>
                  <w14:solidFill>
                    <w14:schemeClr w14:val="tx1"/>
                  </w14:solidFill>
                </w14:textFill>
              </w:rPr>
              <w:t>委托时必须提供，否则作无效投标处理</w:t>
            </w:r>
            <w:r>
              <w:rPr>
                <w:rFonts w:hint="eastAsia" w:ascii="宋体" w:hAnsi="宋体" w:eastAsia="宋体" w:cs="Times New Roman"/>
                <w:color w:val="000000" w:themeColor="text1"/>
                <w:szCs w:val="21"/>
                <w14:textFill>
                  <w14:solidFill>
                    <w14:schemeClr w14:val="tx1"/>
                  </w14:solidFill>
                </w14:textFill>
              </w:rPr>
              <w:t>）</w:t>
            </w:r>
          </w:p>
          <w:p w14:paraId="55BB5734">
            <w:pPr>
              <w:snapToGrid w:val="0"/>
              <w:spacing w:line="38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w:t>
            </w:r>
            <w:r>
              <w:rPr>
                <w:rFonts w:hint="eastAsia" w:ascii="宋体" w:hAnsi="宋体" w:eastAsia="宋体" w:cs="Times New Roman"/>
                <w:color w:val="000000" w:themeColor="text1"/>
                <w:szCs w:val="21"/>
                <w:highlight w:val="yellow"/>
                <w14:textFill>
                  <w14:solidFill>
                    <w14:schemeClr w14:val="tx1"/>
                  </w14:solidFill>
                </w14:textFill>
              </w:rPr>
              <w:t>商务条款偏离表；（</w:t>
            </w:r>
            <w:r>
              <w:rPr>
                <w:rFonts w:hint="eastAsia" w:ascii="宋体" w:hAnsi="宋体" w:eastAsia="宋体" w:cs="Times New Roman"/>
                <w:b/>
                <w:color w:val="000000" w:themeColor="text1"/>
                <w:szCs w:val="21"/>
                <w:highlight w:val="yellow"/>
                <w14:textFill>
                  <w14:solidFill>
                    <w14:schemeClr w14:val="tx1"/>
                  </w14:solidFill>
                </w14:textFill>
              </w:rPr>
              <w:t>必须提供</w:t>
            </w:r>
            <w:r>
              <w:rPr>
                <w:rFonts w:hint="eastAsia" w:ascii="宋体" w:hAnsi="宋体" w:eastAsia="宋体" w:cs="Times New Roman"/>
                <w:b/>
                <w:color w:val="000000" w:themeColor="text1"/>
                <w:szCs w:val="21"/>
                <w14:textFill>
                  <w14:solidFill>
                    <w14:schemeClr w14:val="tx1"/>
                  </w14:solidFill>
                </w14:textFill>
              </w:rPr>
              <w:t>，否则作无效投标处理</w:t>
            </w:r>
            <w:r>
              <w:rPr>
                <w:rFonts w:hint="eastAsia" w:ascii="宋体" w:hAnsi="宋体" w:eastAsia="宋体" w:cs="Times New Roman"/>
                <w:color w:val="000000" w:themeColor="text1"/>
                <w:szCs w:val="21"/>
                <w14:textFill>
                  <w14:solidFill>
                    <w14:schemeClr w14:val="tx1"/>
                  </w14:solidFill>
                </w14:textFill>
              </w:rPr>
              <w:t>）</w:t>
            </w:r>
          </w:p>
          <w:p w14:paraId="5A292F91">
            <w:pPr>
              <w:snapToGrid w:val="0"/>
              <w:spacing w:line="38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5、投标人情况介绍；</w:t>
            </w:r>
            <w:r>
              <w:rPr>
                <w:rFonts w:hint="eastAsia" w:ascii="宋体" w:hAnsi="宋体" w:eastAsia="宋体" w:cs="Times New Roman"/>
                <w:b/>
                <w:bCs/>
                <w:color w:val="000000" w:themeColor="text1"/>
                <w:szCs w:val="21"/>
                <w14:textFill>
                  <w14:solidFill>
                    <w14:schemeClr w14:val="tx1"/>
                  </w14:solidFill>
                </w14:textFill>
              </w:rPr>
              <w:t>（如有请提供）</w:t>
            </w:r>
          </w:p>
          <w:p w14:paraId="086E9119">
            <w:pPr>
              <w:snapToGrid w:val="0"/>
              <w:spacing w:line="38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6、除招标文件规定必须提供以外，投标人认为需要提供的其他证明材料。（投标人根据“第二章 采购需求”及“第四章 评标方法及评标标准”提供有关证明材料）。</w:t>
            </w:r>
          </w:p>
          <w:p w14:paraId="23664140">
            <w:pPr>
              <w:snapToGrid w:val="0"/>
              <w:spacing w:line="380" w:lineRule="exact"/>
              <w:jc w:val="left"/>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注： 1.法定代表人授权委托书必须由法定代表人及委托代理人签字，并加盖投标人公章，否则作无效投标处理。</w:t>
            </w:r>
          </w:p>
          <w:p w14:paraId="0DA3301E">
            <w:pPr>
              <w:snapToGrid w:val="0"/>
              <w:spacing w:line="380" w:lineRule="exact"/>
              <w:ind w:firstLine="422" w:firstLineChars="200"/>
              <w:jc w:val="left"/>
              <w:rPr>
                <w:rFonts w:ascii="宋体" w:hAnsi="宋体" w:eastAsia="宋体" w:cs="Courier New"/>
                <w:b/>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2.</w:t>
            </w:r>
            <w:r>
              <w:rPr>
                <w:rFonts w:hint="eastAsia" w:ascii="宋体" w:hAnsi="宋体" w:eastAsia="宋体" w:cs="Times New Roman"/>
                <w:color w:val="000000" w:themeColor="text1"/>
                <w:szCs w:val="21"/>
                <w14:textFill>
                  <w14:solidFill>
                    <w14:schemeClr w14:val="tx1"/>
                  </w14:solidFill>
                </w14:textFill>
              </w:rPr>
              <w:t xml:space="preserve"> </w:t>
            </w:r>
            <w:r>
              <w:rPr>
                <w:rFonts w:hint="eastAsia" w:ascii="宋体" w:hAnsi="宋体" w:eastAsia="宋体" w:cs="Times New Roman"/>
                <w:b/>
                <w:bCs/>
                <w:color w:val="000000" w:themeColor="text1"/>
                <w:szCs w:val="21"/>
                <w14:textFill>
                  <w14:solidFill>
                    <w14:schemeClr w14:val="tx1"/>
                  </w14:solidFill>
                </w14:textFill>
              </w:rPr>
              <w:t>以上标明“必须提供”的材料，必须加盖投标人电子公章，否则</w:t>
            </w:r>
            <w:r>
              <w:rPr>
                <w:rFonts w:hint="eastAsia" w:ascii="宋体" w:hAnsi="宋体" w:eastAsia="宋体" w:cs="Courier New"/>
                <w:b/>
                <w:color w:val="000000" w:themeColor="text1"/>
                <w:szCs w:val="21"/>
                <w14:textFill>
                  <w14:solidFill>
                    <w14:schemeClr w14:val="tx1"/>
                  </w14:solidFill>
                </w14:textFill>
              </w:rPr>
              <w:t>作无效投标处理</w:t>
            </w:r>
            <w:r>
              <w:rPr>
                <w:rFonts w:hint="eastAsia" w:ascii="宋体" w:hAnsi="宋体" w:eastAsia="宋体" w:cs="Times New Roman"/>
                <w:b/>
                <w:bCs/>
                <w:color w:val="000000" w:themeColor="text1"/>
                <w:szCs w:val="21"/>
                <w14:textFill>
                  <w14:solidFill>
                    <w14:schemeClr w14:val="tx1"/>
                  </w14:solidFill>
                </w14:textFill>
              </w:rPr>
              <w:t>。</w:t>
            </w:r>
          </w:p>
        </w:tc>
      </w:tr>
      <w:tr w14:paraId="5F4B6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nil"/>
              <w:right w:val="single" w:color="auto" w:sz="4" w:space="0"/>
            </w:tcBorders>
            <w:vAlign w:val="center"/>
          </w:tcPr>
          <w:p w14:paraId="070C3076">
            <w:pPr>
              <w:spacing w:line="380" w:lineRule="exact"/>
              <w:rPr>
                <w:rFonts w:ascii="宋体" w:hAnsi="宋体" w:eastAsia="宋体" w:cs="Times New Roman"/>
                <w:color w:val="000000" w:themeColor="text1"/>
                <w:szCs w:val="21"/>
                <w14:textFill>
                  <w14:solidFill>
                    <w14:schemeClr w14:val="tx1"/>
                  </w14:solidFill>
                </w14:textFill>
              </w:rPr>
            </w:pPr>
          </w:p>
        </w:tc>
        <w:tc>
          <w:tcPr>
            <w:tcW w:w="2268" w:type="dxa"/>
            <w:tcBorders>
              <w:top w:val="single" w:color="auto" w:sz="4" w:space="0"/>
              <w:left w:val="nil"/>
              <w:bottom w:val="single" w:color="auto" w:sz="4" w:space="0"/>
              <w:right w:val="single" w:color="auto" w:sz="4" w:space="0"/>
            </w:tcBorders>
            <w:vAlign w:val="center"/>
          </w:tcPr>
          <w:p w14:paraId="59A3742B">
            <w:pPr>
              <w:snapToGrid w:val="0"/>
              <w:spacing w:line="380" w:lineRule="exact"/>
              <w:jc w:val="left"/>
              <w:rPr>
                <w:rFonts w:ascii="宋体" w:hAnsi="宋体" w:eastAsia="宋体" w:cs="Courier New"/>
                <w:color w:val="000000" w:themeColor="text1"/>
                <w:szCs w:val="21"/>
                <w14:textFill>
                  <w14:solidFill>
                    <w14:schemeClr w14:val="tx1"/>
                  </w14:solidFill>
                </w14:textFill>
              </w:rPr>
            </w:pPr>
            <w:bookmarkStart w:id="40" w:name="_13.4"/>
            <w:bookmarkEnd w:id="40"/>
            <w:r>
              <w:rPr>
                <w:rFonts w:hint="eastAsia" w:ascii="宋体" w:hAnsi="宋体" w:eastAsia="宋体" w:cs="Courier New"/>
                <w:color w:val="000000" w:themeColor="text1"/>
                <w:szCs w:val="21"/>
                <w14:textFill>
                  <w14:solidFill>
                    <w14:schemeClr w14:val="tx1"/>
                  </w14:solidFill>
                </w14:textFill>
              </w:rPr>
              <w:t>技术文件组成</w:t>
            </w:r>
          </w:p>
          <w:p w14:paraId="06A104BC">
            <w:pPr>
              <w:spacing w:line="380" w:lineRule="exact"/>
              <w:rPr>
                <w:rFonts w:ascii="宋体" w:hAnsi="宋体" w:eastAsia="宋体" w:cs="Times New Roman"/>
                <w:color w:val="000000" w:themeColor="text1"/>
                <w:szCs w:val="21"/>
                <w14:textFill>
                  <w14:solidFill>
                    <w14:schemeClr w14:val="tx1"/>
                  </w14:solidFill>
                </w14:textFill>
              </w:rPr>
            </w:pPr>
          </w:p>
        </w:tc>
        <w:tc>
          <w:tcPr>
            <w:tcW w:w="7297" w:type="dxa"/>
            <w:tcBorders>
              <w:top w:val="single" w:color="auto" w:sz="4" w:space="0"/>
              <w:left w:val="nil"/>
              <w:bottom w:val="single" w:color="auto" w:sz="4" w:space="0"/>
              <w:right w:val="single" w:color="auto" w:sz="4" w:space="0"/>
            </w:tcBorders>
            <w:vAlign w:val="center"/>
          </w:tcPr>
          <w:p w14:paraId="3F186279">
            <w:pPr>
              <w:snapToGrid w:val="0"/>
              <w:spacing w:line="38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w:t>
            </w:r>
            <w:r>
              <w:rPr>
                <w:rFonts w:hint="eastAsia" w:ascii="宋体" w:hAnsi="宋体" w:eastAsia="宋体" w:cs="Times New Roman"/>
                <w:color w:val="000000" w:themeColor="text1"/>
                <w:szCs w:val="21"/>
                <w:highlight w:val="yellow"/>
                <w14:textFill>
                  <w14:solidFill>
                    <w14:schemeClr w14:val="tx1"/>
                  </w14:solidFill>
                </w14:textFill>
              </w:rPr>
              <w:t>技术需求偏离表；（</w:t>
            </w:r>
            <w:r>
              <w:rPr>
                <w:rFonts w:hint="eastAsia" w:ascii="宋体" w:hAnsi="宋体" w:eastAsia="宋体" w:cs="Times New Roman"/>
                <w:b/>
                <w:color w:val="000000" w:themeColor="text1"/>
                <w:szCs w:val="21"/>
                <w:highlight w:val="yellow"/>
                <w14:textFill>
                  <w14:solidFill>
                    <w14:schemeClr w14:val="tx1"/>
                  </w14:solidFill>
                </w14:textFill>
              </w:rPr>
              <w:t>必须提供，</w:t>
            </w:r>
            <w:r>
              <w:rPr>
                <w:rFonts w:hint="eastAsia" w:ascii="宋体" w:hAnsi="宋体" w:eastAsia="宋体" w:cs="Times New Roman"/>
                <w:b/>
                <w:color w:val="000000" w:themeColor="text1"/>
                <w:szCs w:val="21"/>
                <w14:textFill>
                  <w14:solidFill>
                    <w14:schemeClr w14:val="tx1"/>
                  </w14:solidFill>
                </w14:textFill>
              </w:rPr>
              <w:t>否则作无效投标处理</w:t>
            </w:r>
            <w:r>
              <w:rPr>
                <w:rFonts w:hint="eastAsia" w:ascii="宋体" w:hAnsi="宋体" w:eastAsia="宋体" w:cs="Times New Roman"/>
                <w:color w:val="000000" w:themeColor="text1"/>
                <w:szCs w:val="21"/>
                <w14:textFill>
                  <w14:solidFill>
                    <w14:schemeClr w14:val="tx1"/>
                  </w14:solidFill>
                </w14:textFill>
              </w:rPr>
              <w:t>）</w:t>
            </w:r>
          </w:p>
          <w:p w14:paraId="7619A0BD">
            <w:pPr>
              <w:snapToGrid w:val="0"/>
              <w:spacing w:line="380" w:lineRule="exact"/>
              <w:jc w:val="left"/>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2、货物配置清单（均不含报价）；</w:t>
            </w:r>
            <w:r>
              <w:rPr>
                <w:rFonts w:hint="eastAsia" w:ascii="宋体" w:hAnsi="宋体" w:eastAsia="宋体" w:cs="Times New Roman"/>
                <w:b/>
                <w:bCs/>
                <w:color w:val="000000" w:themeColor="text1"/>
                <w:szCs w:val="21"/>
                <w14:textFill>
                  <w14:solidFill>
                    <w14:schemeClr w14:val="tx1"/>
                  </w14:solidFill>
                </w14:textFill>
              </w:rPr>
              <w:t>（如有请提供）</w:t>
            </w:r>
          </w:p>
          <w:p w14:paraId="461B73CD">
            <w:pPr>
              <w:snapToGrid w:val="0"/>
              <w:spacing w:line="38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3、招标文件第二章“采购需求”中要求必须提供的材料；</w:t>
            </w:r>
            <w:r>
              <w:rPr>
                <w:rFonts w:hint="eastAsia" w:ascii="宋体" w:hAnsi="宋体" w:eastAsia="宋体" w:cs="Times New Roman"/>
                <w:color w:val="000000" w:themeColor="text1"/>
                <w:szCs w:val="21"/>
                <w14:textFill>
                  <w14:solidFill>
                    <w14:schemeClr w14:val="tx1"/>
                  </w14:solidFill>
                </w14:textFill>
              </w:rPr>
              <w:t>（按标项要求提供）（</w:t>
            </w:r>
            <w:r>
              <w:rPr>
                <w:rFonts w:hint="eastAsia" w:ascii="宋体" w:hAnsi="宋体" w:eastAsia="宋体" w:cs="Times New Roman"/>
                <w:b/>
                <w:color w:val="000000" w:themeColor="text1"/>
                <w:szCs w:val="21"/>
                <w14:textFill>
                  <w14:solidFill>
                    <w14:schemeClr w14:val="tx1"/>
                  </w14:solidFill>
                </w14:textFill>
              </w:rPr>
              <w:t>必须提供，否则作无效投标处理</w:t>
            </w:r>
            <w:r>
              <w:rPr>
                <w:rFonts w:hint="eastAsia" w:ascii="宋体" w:hAnsi="宋体" w:eastAsia="宋体" w:cs="Times New Roman"/>
                <w:color w:val="000000" w:themeColor="text1"/>
                <w:szCs w:val="21"/>
                <w14:textFill>
                  <w14:solidFill>
                    <w14:schemeClr w14:val="tx1"/>
                  </w14:solidFill>
                </w14:textFill>
              </w:rPr>
              <w:t>）</w:t>
            </w:r>
          </w:p>
          <w:p w14:paraId="2355B97C">
            <w:pPr>
              <w:snapToGrid w:val="0"/>
              <w:spacing w:line="38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4、项目实施方案（项目前期准备、项目实施计划（项目实施人员一览表、技术服务、技术培训的内容和措施）；</w:t>
            </w:r>
            <w:r>
              <w:rPr>
                <w:rFonts w:hint="eastAsia" w:ascii="宋体" w:hAnsi="宋体" w:eastAsia="宋体" w:cs="Times New Roman"/>
                <w:b/>
                <w:bCs/>
                <w:color w:val="000000" w:themeColor="text1"/>
                <w:szCs w:val="21"/>
                <w14:textFill>
                  <w14:solidFill>
                    <w14:schemeClr w14:val="tx1"/>
                  </w14:solidFill>
                </w14:textFill>
              </w:rPr>
              <w:t>（如有请提供）</w:t>
            </w:r>
          </w:p>
          <w:p w14:paraId="6FF515A8">
            <w:pPr>
              <w:snapToGrid w:val="0"/>
              <w:spacing w:line="380" w:lineRule="exact"/>
              <w:jc w:val="left"/>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5、除招标文件规定必须提供以外，投标人需要说明的其他文件和说明。</w:t>
            </w:r>
          </w:p>
          <w:p w14:paraId="089F96B1">
            <w:pPr>
              <w:snapToGrid w:val="0"/>
              <w:spacing w:line="380" w:lineRule="exact"/>
              <w:jc w:val="left"/>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注：以上标明“必须提供”的材料，必须加盖投标人电子公章，否则</w:t>
            </w:r>
            <w:r>
              <w:rPr>
                <w:rFonts w:hint="eastAsia" w:ascii="宋体" w:hAnsi="宋体" w:eastAsia="宋体" w:cs="Times New Roman"/>
                <w:b/>
                <w:color w:val="000000" w:themeColor="text1"/>
                <w:szCs w:val="21"/>
                <w14:textFill>
                  <w14:solidFill>
                    <w14:schemeClr w14:val="tx1"/>
                  </w14:solidFill>
                </w14:textFill>
              </w:rPr>
              <w:t>作无效投标处理</w:t>
            </w:r>
            <w:r>
              <w:rPr>
                <w:rFonts w:hint="eastAsia" w:ascii="宋体" w:hAnsi="宋体" w:eastAsia="宋体" w:cs="Times New Roman"/>
                <w:b/>
                <w:bCs/>
                <w:color w:val="000000" w:themeColor="text1"/>
                <w:szCs w:val="21"/>
                <w14:textFill>
                  <w14:solidFill>
                    <w14:schemeClr w14:val="tx1"/>
                  </w14:solidFill>
                </w14:textFill>
              </w:rPr>
              <w:t>。</w:t>
            </w:r>
          </w:p>
        </w:tc>
      </w:tr>
      <w:tr w14:paraId="0DC7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nil"/>
              <w:right w:val="single" w:color="auto" w:sz="4" w:space="0"/>
            </w:tcBorders>
            <w:vAlign w:val="center"/>
          </w:tcPr>
          <w:p w14:paraId="53D00296">
            <w:pPr>
              <w:widowControl/>
              <w:jc w:val="left"/>
              <w:rPr>
                <w:rFonts w:ascii="宋体" w:hAnsi="宋体" w:eastAsia="宋体" w:cs="Times New Roman"/>
                <w:color w:val="000000" w:themeColor="text1"/>
                <w:szCs w:val="21"/>
                <w14:textFill>
                  <w14:solidFill>
                    <w14:schemeClr w14:val="tx1"/>
                  </w14:solidFill>
                </w14:textFill>
              </w:rPr>
            </w:pPr>
          </w:p>
        </w:tc>
        <w:tc>
          <w:tcPr>
            <w:tcW w:w="2268" w:type="dxa"/>
            <w:tcBorders>
              <w:top w:val="single" w:color="auto" w:sz="4" w:space="0"/>
              <w:left w:val="nil"/>
              <w:bottom w:val="single" w:color="auto" w:sz="4" w:space="0"/>
              <w:right w:val="single" w:color="auto" w:sz="4" w:space="0"/>
            </w:tcBorders>
            <w:vAlign w:val="center"/>
          </w:tcPr>
          <w:p w14:paraId="22170990">
            <w:pPr>
              <w:snapToGrid w:val="0"/>
              <w:spacing w:line="380" w:lineRule="exact"/>
              <w:jc w:val="left"/>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报价文件</w:t>
            </w:r>
            <w:r>
              <w:rPr>
                <w:rFonts w:hint="eastAsia" w:ascii="宋体" w:hAnsi="宋体" w:eastAsia="宋体" w:cs="Times New Roman"/>
                <w:color w:val="000000" w:themeColor="text1"/>
                <w:szCs w:val="21"/>
                <w14:textFill>
                  <w14:solidFill>
                    <w14:schemeClr w14:val="tx1"/>
                  </w14:solidFill>
                </w14:textFill>
              </w:rPr>
              <w:t>组成</w:t>
            </w:r>
          </w:p>
        </w:tc>
        <w:tc>
          <w:tcPr>
            <w:tcW w:w="7297" w:type="dxa"/>
            <w:tcBorders>
              <w:top w:val="single" w:color="auto" w:sz="4" w:space="0"/>
              <w:left w:val="nil"/>
              <w:bottom w:val="single" w:color="auto" w:sz="4" w:space="0"/>
              <w:right w:val="single" w:color="auto" w:sz="4" w:space="0"/>
            </w:tcBorders>
            <w:vAlign w:val="center"/>
          </w:tcPr>
          <w:p w14:paraId="611AC22F">
            <w:pPr>
              <w:snapToGrid w:val="0"/>
              <w:spacing w:line="38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1、投标函；</w:t>
            </w:r>
            <w:r>
              <w:rPr>
                <w:rFonts w:hint="eastAsia" w:ascii="宋体" w:hAnsi="宋体" w:eastAsia="宋体" w:cs="Times New Roman"/>
                <w:b/>
                <w:color w:val="000000" w:themeColor="text1"/>
                <w:szCs w:val="21"/>
                <w14:textFill>
                  <w14:solidFill>
                    <w14:schemeClr w14:val="tx1"/>
                  </w14:solidFill>
                </w14:textFill>
              </w:rPr>
              <w:t>（必须提供，否则作无效投标处理）</w:t>
            </w:r>
          </w:p>
          <w:p w14:paraId="61C598BC">
            <w:pPr>
              <w:snapToGrid w:val="0"/>
              <w:spacing w:line="38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2、开标一览表；（</w:t>
            </w:r>
            <w:r>
              <w:rPr>
                <w:rFonts w:hint="eastAsia" w:ascii="宋体" w:hAnsi="宋体" w:eastAsia="宋体" w:cs="Times New Roman"/>
                <w:b/>
                <w:color w:val="000000" w:themeColor="text1"/>
                <w:szCs w:val="21"/>
                <w14:textFill>
                  <w14:solidFill>
                    <w14:schemeClr w14:val="tx1"/>
                  </w14:solidFill>
                </w14:textFill>
              </w:rPr>
              <w:t>必须提供，否则作无效投标处理</w:t>
            </w:r>
            <w:r>
              <w:rPr>
                <w:rFonts w:hint="eastAsia" w:ascii="宋体" w:hAnsi="宋体" w:eastAsia="宋体" w:cs="Times New Roman"/>
                <w:color w:val="000000" w:themeColor="text1"/>
                <w:szCs w:val="21"/>
                <w14:textFill>
                  <w14:solidFill>
                    <w14:schemeClr w14:val="tx1"/>
                  </w14:solidFill>
                </w14:textFill>
              </w:rPr>
              <w:t>）</w:t>
            </w:r>
          </w:p>
          <w:p w14:paraId="29BA3170">
            <w:pPr>
              <w:snapToGrid w:val="0"/>
              <w:spacing w:line="38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3、中小企业声明函；</w:t>
            </w:r>
            <w:r>
              <w:rPr>
                <w:rFonts w:hint="eastAsia" w:ascii="宋体" w:hAnsi="宋体" w:eastAsia="宋体" w:cs="Times New Roman"/>
                <w:b/>
                <w:bCs/>
                <w:color w:val="000000" w:themeColor="text1"/>
                <w:szCs w:val="21"/>
                <w14:textFill>
                  <w14:solidFill>
                    <w14:schemeClr w14:val="tx1"/>
                  </w14:solidFill>
                </w14:textFill>
              </w:rPr>
              <w:t>（如有请提供）</w:t>
            </w:r>
          </w:p>
          <w:p w14:paraId="4AA29F57">
            <w:pPr>
              <w:snapToGrid w:val="0"/>
              <w:spacing w:line="38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4、投标人针对报价需要说明的其他文件和说明。（</w:t>
            </w:r>
            <w:r>
              <w:rPr>
                <w:rFonts w:hint="eastAsia" w:ascii="宋体" w:hAnsi="宋体" w:eastAsia="宋体" w:cs="Times New Roman"/>
                <w:b/>
                <w:color w:val="000000" w:themeColor="text1"/>
                <w:szCs w:val="21"/>
                <w14:textFill>
                  <w14:solidFill>
                    <w14:schemeClr w14:val="tx1"/>
                  </w14:solidFill>
                </w14:textFill>
              </w:rPr>
              <w:t>如有请提供</w:t>
            </w:r>
            <w:r>
              <w:rPr>
                <w:rFonts w:hint="eastAsia" w:ascii="宋体" w:hAnsi="宋体" w:eastAsia="宋体" w:cs="Times New Roman"/>
                <w:color w:val="000000" w:themeColor="text1"/>
                <w:szCs w:val="21"/>
                <w14:textFill>
                  <w14:solidFill>
                    <w14:schemeClr w14:val="tx1"/>
                  </w14:solidFill>
                </w14:textFill>
              </w:rPr>
              <w:t>）</w:t>
            </w:r>
          </w:p>
          <w:p w14:paraId="312C5FE7">
            <w:pPr>
              <w:snapToGrid w:val="0"/>
              <w:spacing w:line="38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注：以上标明“必须提供”的材料，必须加盖投标人电子公章，否则</w:t>
            </w:r>
            <w:r>
              <w:rPr>
                <w:rFonts w:hint="eastAsia" w:ascii="宋体" w:hAnsi="宋体" w:eastAsia="宋体" w:cs="Times New Roman"/>
                <w:b/>
                <w:color w:val="000000" w:themeColor="text1"/>
                <w:szCs w:val="21"/>
                <w14:textFill>
                  <w14:solidFill>
                    <w14:schemeClr w14:val="tx1"/>
                  </w14:solidFill>
                </w14:textFill>
              </w:rPr>
              <w:t>作无效投标处理</w:t>
            </w:r>
            <w:r>
              <w:rPr>
                <w:rFonts w:hint="eastAsia" w:ascii="宋体" w:hAnsi="宋体" w:eastAsia="宋体" w:cs="Times New Roman"/>
                <w:b/>
                <w:bCs/>
                <w:color w:val="000000" w:themeColor="text1"/>
                <w:szCs w:val="21"/>
                <w14:textFill>
                  <w14:solidFill>
                    <w14:schemeClr w14:val="tx1"/>
                  </w14:solidFill>
                </w14:textFill>
              </w:rPr>
              <w:t>。</w:t>
            </w:r>
          </w:p>
        </w:tc>
      </w:tr>
      <w:tr w14:paraId="45737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23408CC">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16.2</w:t>
            </w:r>
          </w:p>
        </w:tc>
        <w:tc>
          <w:tcPr>
            <w:tcW w:w="2268" w:type="dxa"/>
            <w:tcBorders>
              <w:top w:val="single" w:color="auto" w:sz="4" w:space="0"/>
              <w:left w:val="nil"/>
              <w:bottom w:val="single" w:color="auto" w:sz="4" w:space="0"/>
              <w:right w:val="single" w:color="auto" w:sz="4" w:space="0"/>
            </w:tcBorders>
            <w:vAlign w:val="center"/>
          </w:tcPr>
          <w:p w14:paraId="1138460B">
            <w:pPr>
              <w:spacing w:line="380" w:lineRule="exact"/>
              <w:rPr>
                <w:rFonts w:ascii="宋体" w:hAnsi="宋体" w:eastAsia="宋体" w:cs="Times New Roman"/>
                <w:color w:val="000000" w:themeColor="text1"/>
                <w:szCs w:val="21"/>
                <w14:textFill>
                  <w14:solidFill>
                    <w14:schemeClr w14:val="tx1"/>
                  </w14:solidFill>
                </w14:textFill>
              </w:rPr>
            </w:pPr>
            <w:bookmarkStart w:id="41" w:name="_16.2"/>
            <w:bookmarkEnd w:id="41"/>
            <w:r>
              <w:rPr>
                <w:rFonts w:hint="eastAsia" w:ascii="宋体" w:hAnsi="宋体" w:eastAsia="宋体" w:cs="Times New Roman"/>
                <w:color w:val="000000" w:themeColor="text1"/>
                <w:szCs w:val="21"/>
                <w14:textFill>
                  <w14:solidFill>
                    <w14:schemeClr w14:val="tx1"/>
                  </w14:solidFill>
                </w14:textFill>
              </w:rPr>
              <w:t>投标报价要求</w:t>
            </w:r>
          </w:p>
        </w:tc>
        <w:tc>
          <w:tcPr>
            <w:tcW w:w="7297" w:type="dxa"/>
            <w:tcBorders>
              <w:top w:val="single" w:color="auto" w:sz="4" w:space="0"/>
              <w:left w:val="nil"/>
              <w:bottom w:val="single" w:color="auto" w:sz="4" w:space="0"/>
              <w:right w:val="single" w:color="auto" w:sz="4" w:space="0"/>
            </w:tcBorders>
            <w:vAlign w:val="center"/>
          </w:tcPr>
          <w:p w14:paraId="678951B2">
            <w:pPr>
              <w:snapToGrid w:val="0"/>
              <w:spacing w:line="380" w:lineRule="exact"/>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采购需求另有约定的，从其约定）</w:t>
            </w:r>
          </w:p>
        </w:tc>
      </w:tr>
      <w:tr w14:paraId="30E5B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A3D8CEE">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17.2</w:t>
            </w:r>
          </w:p>
        </w:tc>
        <w:tc>
          <w:tcPr>
            <w:tcW w:w="2268" w:type="dxa"/>
            <w:tcBorders>
              <w:top w:val="single" w:color="auto" w:sz="4" w:space="0"/>
              <w:left w:val="nil"/>
              <w:bottom w:val="single" w:color="auto" w:sz="4" w:space="0"/>
              <w:right w:val="single" w:color="auto" w:sz="4" w:space="0"/>
            </w:tcBorders>
            <w:vAlign w:val="center"/>
          </w:tcPr>
          <w:p w14:paraId="7752A432">
            <w:pPr>
              <w:spacing w:line="380" w:lineRule="exact"/>
              <w:rPr>
                <w:rFonts w:ascii="宋体" w:hAnsi="宋体" w:eastAsia="宋体" w:cs="Times New Roman"/>
                <w:color w:val="000000" w:themeColor="text1"/>
                <w:szCs w:val="21"/>
                <w14:textFill>
                  <w14:solidFill>
                    <w14:schemeClr w14:val="tx1"/>
                  </w14:solidFill>
                </w14:textFill>
              </w:rPr>
            </w:pPr>
            <w:bookmarkStart w:id="42" w:name="_17.1"/>
            <w:bookmarkEnd w:id="42"/>
            <w:r>
              <w:rPr>
                <w:rFonts w:hint="eastAsia" w:ascii="宋体" w:hAnsi="宋体" w:eastAsia="宋体" w:cs="Times New Roman"/>
                <w:color w:val="000000" w:themeColor="text1"/>
                <w:szCs w:val="21"/>
                <w14:textFill>
                  <w14:solidFill>
                    <w14:schemeClr w14:val="tx1"/>
                  </w14:solidFill>
                </w14:textFill>
              </w:rPr>
              <w:t>投标有效期</w:t>
            </w:r>
          </w:p>
        </w:tc>
        <w:tc>
          <w:tcPr>
            <w:tcW w:w="7297" w:type="dxa"/>
            <w:tcBorders>
              <w:top w:val="single" w:color="auto" w:sz="4" w:space="0"/>
              <w:left w:val="nil"/>
              <w:bottom w:val="single" w:color="auto" w:sz="4" w:space="0"/>
              <w:right w:val="single" w:color="auto" w:sz="4" w:space="0"/>
            </w:tcBorders>
            <w:vAlign w:val="center"/>
          </w:tcPr>
          <w:p w14:paraId="4A2AE5CD">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自投标截止之日起</w:t>
            </w:r>
            <w:r>
              <w:rPr>
                <w:rFonts w:hint="eastAsia" w:ascii="宋体" w:hAnsi="宋体" w:eastAsia="宋体" w:cs="Times New Roman"/>
                <w:color w:val="000000" w:themeColor="text1"/>
                <w:szCs w:val="21"/>
                <w:u w:val="single"/>
                <w14:textFill>
                  <w14:solidFill>
                    <w14:schemeClr w14:val="tx1"/>
                  </w14:solidFill>
                </w14:textFill>
              </w:rPr>
              <w:t>60</w:t>
            </w:r>
            <w:r>
              <w:rPr>
                <w:rFonts w:hint="eastAsia" w:ascii="宋体" w:hAnsi="宋体" w:eastAsia="宋体" w:cs="Times New Roman"/>
                <w:color w:val="000000" w:themeColor="text1"/>
                <w:szCs w:val="21"/>
                <w14:textFill>
                  <w14:solidFill>
                    <w14:schemeClr w14:val="tx1"/>
                  </w14:solidFill>
                </w14:textFill>
              </w:rPr>
              <w:t>日。</w:t>
            </w:r>
          </w:p>
        </w:tc>
      </w:tr>
      <w:tr w14:paraId="65900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26D2C20">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18.1</w:t>
            </w:r>
          </w:p>
        </w:tc>
        <w:tc>
          <w:tcPr>
            <w:tcW w:w="2268" w:type="dxa"/>
            <w:tcBorders>
              <w:top w:val="single" w:color="auto" w:sz="4" w:space="0"/>
              <w:left w:val="nil"/>
              <w:bottom w:val="single" w:color="auto" w:sz="4" w:space="0"/>
              <w:right w:val="single" w:color="auto" w:sz="4" w:space="0"/>
            </w:tcBorders>
            <w:vAlign w:val="center"/>
          </w:tcPr>
          <w:p w14:paraId="0688EBBF">
            <w:pPr>
              <w:spacing w:line="380" w:lineRule="exact"/>
              <w:rPr>
                <w:rFonts w:ascii="宋体" w:hAnsi="宋体" w:eastAsia="宋体" w:cs="Times New Roman"/>
                <w:color w:val="000000" w:themeColor="text1"/>
                <w:szCs w:val="21"/>
                <w14:textFill>
                  <w14:solidFill>
                    <w14:schemeClr w14:val="tx1"/>
                  </w14:solidFill>
                </w14:textFill>
              </w:rPr>
            </w:pPr>
            <w:bookmarkStart w:id="43" w:name="_18"/>
            <w:bookmarkEnd w:id="43"/>
            <w:r>
              <w:rPr>
                <w:rFonts w:hint="eastAsia" w:ascii="宋体" w:hAnsi="宋体" w:eastAsia="宋体" w:cs="Times New Roman"/>
                <w:color w:val="000000" w:themeColor="text1"/>
                <w:szCs w:val="21"/>
                <w14:textFill>
                  <w14:solidFill>
                    <w14:schemeClr w14:val="tx1"/>
                  </w14:solidFill>
                </w14:textFill>
              </w:rPr>
              <w:t>投标保证金金额</w:t>
            </w:r>
          </w:p>
        </w:tc>
        <w:tc>
          <w:tcPr>
            <w:tcW w:w="7297" w:type="dxa"/>
            <w:tcBorders>
              <w:top w:val="single" w:color="auto" w:sz="4" w:space="0"/>
              <w:left w:val="nil"/>
              <w:bottom w:val="single" w:color="auto" w:sz="4" w:space="0"/>
              <w:right w:val="single" w:color="auto" w:sz="4" w:space="0"/>
            </w:tcBorders>
            <w:vAlign w:val="center"/>
          </w:tcPr>
          <w:p w14:paraId="4E827CB9">
            <w:pPr>
              <w:autoSpaceDE w:val="0"/>
              <w:autoSpaceDN w:val="0"/>
              <w:snapToGrid w:val="0"/>
              <w:spacing w:line="380" w:lineRule="exact"/>
              <w:textAlignment w:val="bottom"/>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本项目不收取投标保证金。</w:t>
            </w:r>
          </w:p>
        </w:tc>
      </w:tr>
      <w:tr w14:paraId="500A9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9170B73">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19.1</w:t>
            </w:r>
          </w:p>
        </w:tc>
        <w:tc>
          <w:tcPr>
            <w:tcW w:w="2268" w:type="dxa"/>
            <w:tcBorders>
              <w:top w:val="single" w:color="auto" w:sz="4" w:space="0"/>
              <w:left w:val="nil"/>
              <w:bottom w:val="single" w:color="auto" w:sz="4" w:space="0"/>
              <w:right w:val="single" w:color="auto" w:sz="4" w:space="0"/>
            </w:tcBorders>
            <w:vAlign w:val="center"/>
          </w:tcPr>
          <w:p w14:paraId="6924E92B">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投标文件编制要求</w:t>
            </w:r>
          </w:p>
        </w:tc>
        <w:tc>
          <w:tcPr>
            <w:tcW w:w="7297" w:type="dxa"/>
            <w:tcBorders>
              <w:top w:val="single" w:color="auto" w:sz="4" w:space="0"/>
              <w:left w:val="nil"/>
              <w:bottom w:val="single" w:color="auto" w:sz="4" w:space="0"/>
              <w:right w:val="single" w:color="auto" w:sz="4" w:space="0"/>
            </w:tcBorders>
            <w:vAlign w:val="center"/>
          </w:tcPr>
          <w:p w14:paraId="75AA7C10">
            <w:pPr>
              <w:spacing w:line="360" w:lineRule="auto"/>
              <w:rPr>
                <w:rFonts w:ascii="宋体" w:hAnsi="宋体" w:eastAsia="宋体" w:cs="Times New Roman"/>
                <w:b/>
                <w:color w:val="000000" w:themeColor="text1"/>
                <w:szCs w:val="21"/>
                <w:u w:val="singl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投标文件应按报价文件、资格证明文件、商务文件、技术文件分别编制，报价文件、资格证明文件分别生成电子文件，商务文件和技术文件按顺序合并生成电子文件。</w:t>
            </w:r>
            <w:r>
              <w:rPr>
                <w:rFonts w:hint="eastAsia" w:ascii="宋体" w:hAnsi="宋体" w:eastAsia="宋体" w:cs="Times New Roman"/>
                <w:b/>
                <w:color w:val="000000" w:themeColor="text1"/>
                <w:szCs w:val="21"/>
                <w:u w:val="single"/>
                <w14:textFill>
                  <w14:solidFill>
                    <w14:schemeClr w14:val="tx1"/>
                  </w14:solidFill>
                </w14:textFill>
              </w:rPr>
              <w:t>电子版投标文件制作方式见招标公告附件。</w:t>
            </w:r>
          </w:p>
        </w:tc>
      </w:tr>
      <w:tr w14:paraId="2E287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D13B793">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20</w:t>
            </w:r>
          </w:p>
        </w:tc>
        <w:tc>
          <w:tcPr>
            <w:tcW w:w="2268" w:type="dxa"/>
            <w:tcBorders>
              <w:top w:val="single" w:color="auto" w:sz="4" w:space="0"/>
              <w:left w:val="nil"/>
              <w:bottom w:val="single" w:color="auto" w:sz="4" w:space="0"/>
              <w:right w:val="single" w:color="auto" w:sz="4" w:space="0"/>
            </w:tcBorders>
            <w:vAlign w:val="center"/>
          </w:tcPr>
          <w:p w14:paraId="46E5499D">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备份投标文件</w:t>
            </w:r>
          </w:p>
        </w:tc>
        <w:tc>
          <w:tcPr>
            <w:tcW w:w="7297" w:type="dxa"/>
            <w:tcBorders>
              <w:top w:val="single" w:color="auto" w:sz="4" w:space="0"/>
              <w:left w:val="nil"/>
              <w:bottom w:val="single" w:color="auto" w:sz="4" w:space="0"/>
              <w:right w:val="single" w:color="auto" w:sz="4" w:space="0"/>
            </w:tcBorders>
            <w:vAlign w:val="center"/>
          </w:tcPr>
          <w:p w14:paraId="05FB7578">
            <w:pPr>
              <w:autoSpaceDE w:val="0"/>
              <w:autoSpaceDN w:val="0"/>
              <w:snapToGrid w:val="0"/>
              <w:spacing w:line="380" w:lineRule="exact"/>
              <w:textAlignment w:val="bottom"/>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本项目不接受备份投标文件。</w:t>
            </w:r>
          </w:p>
        </w:tc>
      </w:tr>
      <w:tr w14:paraId="10B04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nil"/>
              <w:left w:val="single" w:color="auto" w:sz="4" w:space="0"/>
              <w:bottom w:val="nil"/>
              <w:right w:val="single" w:color="auto" w:sz="4" w:space="0"/>
            </w:tcBorders>
            <w:vAlign w:val="center"/>
          </w:tcPr>
          <w:p w14:paraId="27F3EEF0">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21.1</w:t>
            </w:r>
          </w:p>
        </w:tc>
        <w:tc>
          <w:tcPr>
            <w:tcW w:w="2268" w:type="dxa"/>
            <w:tcBorders>
              <w:top w:val="single" w:color="auto" w:sz="4" w:space="0"/>
              <w:left w:val="nil"/>
              <w:bottom w:val="single" w:color="auto" w:sz="4" w:space="0"/>
              <w:right w:val="single" w:color="auto" w:sz="4" w:space="0"/>
            </w:tcBorders>
            <w:vAlign w:val="center"/>
          </w:tcPr>
          <w:p w14:paraId="69A0BD35">
            <w:pPr>
              <w:spacing w:line="380" w:lineRule="exact"/>
              <w:rPr>
                <w:rFonts w:ascii="宋体" w:hAnsi="宋体" w:eastAsia="宋体" w:cs="Times New Roman"/>
                <w:color w:val="000000" w:themeColor="text1"/>
                <w:szCs w:val="21"/>
                <w14:textFill>
                  <w14:solidFill>
                    <w14:schemeClr w14:val="tx1"/>
                  </w14:solidFill>
                </w14:textFill>
              </w:rPr>
            </w:pPr>
            <w:bookmarkStart w:id="44" w:name="_21.1"/>
            <w:bookmarkEnd w:id="44"/>
            <w:r>
              <w:rPr>
                <w:rFonts w:hint="eastAsia" w:ascii="宋体" w:hAnsi="宋体" w:eastAsia="宋体" w:cs="Times New Roman"/>
                <w:color w:val="000000" w:themeColor="text1"/>
                <w:szCs w:val="21"/>
                <w14:textFill>
                  <w14:solidFill>
                    <w14:schemeClr w14:val="tx1"/>
                  </w14:solidFill>
                </w14:textFill>
              </w:rPr>
              <w:t>投标截止时间</w:t>
            </w:r>
          </w:p>
        </w:tc>
        <w:tc>
          <w:tcPr>
            <w:tcW w:w="7297" w:type="dxa"/>
            <w:tcBorders>
              <w:top w:val="single" w:color="auto" w:sz="4" w:space="0"/>
              <w:left w:val="nil"/>
              <w:bottom w:val="single" w:color="auto" w:sz="4" w:space="0"/>
              <w:right w:val="single" w:color="auto" w:sz="4" w:space="0"/>
            </w:tcBorders>
            <w:vAlign w:val="center"/>
          </w:tcPr>
          <w:p w14:paraId="09A97370">
            <w:pPr>
              <w:snapToGrid w:val="0"/>
              <w:spacing w:line="380" w:lineRule="exact"/>
              <w:rPr>
                <w:rFonts w:ascii="宋体" w:hAnsi="宋体" w:eastAsia="宋体" w:cs="Times New Roman"/>
                <w:color w:val="000000" w:themeColor="text1"/>
                <w:szCs w:val="21"/>
                <w:u w:val="single"/>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详见招标公告</w:t>
            </w:r>
          </w:p>
        </w:tc>
      </w:tr>
      <w:tr w14:paraId="63209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nil"/>
              <w:left w:val="single" w:color="auto" w:sz="4" w:space="0"/>
              <w:bottom w:val="nil"/>
              <w:right w:val="single" w:color="auto" w:sz="4" w:space="0"/>
            </w:tcBorders>
            <w:vAlign w:val="center"/>
          </w:tcPr>
          <w:p w14:paraId="79A2A9C4">
            <w:pPr>
              <w:widowControl/>
              <w:jc w:val="left"/>
              <w:rPr>
                <w:rFonts w:ascii="宋体" w:hAnsi="宋体" w:eastAsia="宋体" w:cs="Times New Roman"/>
                <w:color w:val="000000" w:themeColor="text1"/>
                <w:szCs w:val="21"/>
                <w14:textFill>
                  <w14:solidFill>
                    <w14:schemeClr w14:val="tx1"/>
                  </w14:solidFill>
                </w14:textFill>
              </w:rPr>
            </w:pPr>
          </w:p>
        </w:tc>
        <w:tc>
          <w:tcPr>
            <w:tcW w:w="2268" w:type="dxa"/>
            <w:tcBorders>
              <w:top w:val="single" w:color="auto" w:sz="4" w:space="0"/>
              <w:left w:val="nil"/>
              <w:bottom w:val="single" w:color="auto" w:sz="4" w:space="0"/>
              <w:right w:val="single" w:color="auto" w:sz="4" w:space="0"/>
            </w:tcBorders>
            <w:vAlign w:val="center"/>
          </w:tcPr>
          <w:p w14:paraId="4384C8D2">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投标文件提交起止时间</w:t>
            </w:r>
          </w:p>
        </w:tc>
        <w:tc>
          <w:tcPr>
            <w:tcW w:w="7297" w:type="dxa"/>
            <w:tcBorders>
              <w:top w:val="single" w:color="auto" w:sz="4" w:space="0"/>
              <w:left w:val="nil"/>
              <w:bottom w:val="single" w:color="auto" w:sz="4" w:space="0"/>
              <w:right w:val="single" w:color="auto" w:sz="4" w:space="0"/>
            </w:tcBorders>
            <w:vAlign w:val="center"/>
          </w:tcPr>
          <w:p w14:paraId="52139AEC">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详见招标公告</w:t>
            </w:r>
          </w:p>
        </w:tc>
      </w:tr>
      <w:tr w14:paraId="1DA2D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nil"/>
              <w:left w:val="single" w:color="auto" w:sz="4" w:space="0"/>
              <w:bottom w:val="nil"/>
              <w:right w:val="single" w:color="auto" w:sz="4" w:space="0"/>
            </w:tcBorders>
            <w:vAlign w:val="center"/>
          </w:tcPr>
          <w:p w14:paraId="5466F8AB">
            <w:pPr>
              <w:widowControl/>
              <w:jc w:val="left"/>
              <w:rPr>
                <w:rFonts w:ascii="宋体" w:hAnsi="宋体" w:eastAsia="宋体" w:cs="Times New Roman"/>
                <w:color w:val="000000" w:themeColor="text1"/>
                <w:szCs w:val="21"/>
                <w14:textFill>
                  <w14:solidFill>
                    <w14:schemeClr w14:val="tx1"/>
                  </w14:solidFill>
                </w14:textFill>
              </w:rPr>
            </w:pPr>
          </w:p>
        </w:tc>
        <w:tc>
          <w:tcPr>
            <w:tcW w:w="2268" w:type="dxa"/>
            <w:tcBorders>
              <w:top w:val="single" w:color="auto" w:sz="4" w:space="0"/>
              <w:left w:val="nil"/>
              <w:bottom w:val="single" w:color="auto" w:sz="4" w:space="0"/>
              <w:right w:val="single" w:color="auto" w:sz="4" w:space="0"/>
            </w:tcBorders>
            <w:vAlign w:val="center"/>
          </w:tcPr>
          <w:p w14:paraId="238C5BD7">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投标地点</w:t>
            </w:r>
          </w:p>
        </w:tc>
        <w:tc>
          <w:tcPr>
            <w:tcW w:w="7297" w:type="dxa"/>
            <w:tcBorders>
              <w:top w:val="single" w:color="auto" w:sz="4" w:space="0"/>
              <w:left w:val="nil"/>
              <w:bottom w:val="single" w:color="auto" w:sz="4" w:space="0"/>
              <w:right w:val="single" w:color="auto" w:sz="4" w:space="0"/>
            </w:tcBorders>
            <w:vAlign w:val="center"/>
          </w:tcPr>
          <w:p w14:paraId="0AF082F5">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详见招标公告</w:t>
            </w:r>
          </w:p>
        </w:tc>
      </w:tr>
      <w:tr w14:paraId="5592C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nil"/>
              <w:left w:val="single" w:color="auto" w:sz="4" w:space="0"/>
              <w:bottom w:val="nil"/>
              <w:right w:val="single" w:color="auto" w:sz="4" w:space="0"/>
            </w:tcBorders>
            <w:vAlign w:val="center"/>
          </w:tcPr>
          <w:p w14:paraId="5F76EC16">
            <w:pPr>
              <w:widowControl/>
              <w:jc w:val="left"/>
              <w:rPr>
                <w:rFonts w:ascii="宋体" w:hAnsi="宋体" w:eastAsia="宋体" w:cs="Times New Roman"/>
                <w:color w:val="000000" w:themeColor="text1"/>
                <w:szCs w:val="21"/>
                <w14:textFill>
                  <w14:solidFill>
                    <w14:schemeClr w14:val="tx1"/>
                  </w14:solidFill>
                </w14:textFill>
              </w:rPr>
            </w:pPr>
          </w:p>
        </w:tc>
        <w:tc>
          <w:tcPr>
            <w:tcW w:w="2268" w:type="dxa"/>
            <w:tcBorders>
              <w:top w:val="single" w:color="auto" w:sz="4" w:space="0"/>
              <w:left w:val="nil"/>
              <w:bottom w:val="single" w:color="auto" w:sz="4" w:space="0"/>
              <w:right w:val="single" w:color="auto" w:sz="4" w:space="0"/>
            </w:tcBorders>
            <w:vAlign w:val="center"/>
          </w:tcPr>
          <w:p w14:paraId="06E8A0DD">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投标人递交投标样品截止时间及地点</w:t>
            </w:r>
          </w:p>
        </w:tc>
        <w:tc>
          <w:tcPr>
            <w:tcW w:w="7297" w:type="dxa"/>
            <w:tcBorders>
              <w:top w:val="single" w:color="auto" w:sz="4" w:space="0"/>
              <w:left w:val="nil"/>
              <w:bottom w:val="single" w:color="auto" w:sz="4" w:space="0"/>
              <w:right w:val="single" w:color="auto" w:sz="4" w:space="0"/>
            </w:tcBorders>
            <w:vAlign w:val="center"/>
          </w:tcPr>
          <w:p w14:paraId="1D218AA1">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无</w:t>
            </w:r>
          </w:p>
        </w:tc>
      </w:tr>
      <w:tr w14:paraId="21466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BC2FC42">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23</w:t>
            </w:r>
          </w:p>
        </w:tc>
        <w:tc>
          <w:tcPr>
            <w:tcW w:w="2268" w:type="dxa"/>
            <w:tcBorders>
              <w:top w:val="single" w:color="auto" w:sz="4" w:space="0"/>
              <w:left w:val="nil"/>
              <w:bottom w:val="single" w:color="auto" w:sz="4" w:space="0"/>
              <w:right w:val="single" w:color="auto" w:sz="4" w:space="0"/>
            </w:tcBorders>
            <w:vAlign w:val="center"/>
          </w:tcPr>
          <w:p w14:paraId="205EA8CF">
            <w:pPr>
              <w:spacing w:line="380" w:lineRule="exact"/>
              <w:rPr>
                <w:rFonts w:ascii="宋体" w:hAnsi="宋体" w:eastAsia="宋体" w:cs="Times New Roman"/>
                <w:color w:val="000000" w:themeColor="text1"/>
                <w:szCs w:val="21"/>
                <w14:textFill>
                  <w14:solidFill>
                    <w14:schemeClr w14:val="tx1"/>
                  </w14:solidFill>
                </w14:textFill>
              </w:rPr>
            </w:pPr>
            <w:bookmarkStart w:id="45" w:name="_23"/>
            <w:bookmarkEnd w:id="45"/>
            <w:r>
              <w:rPr>
                <w:rFonts w:hint="eastAsia" w:ascii="宋体" w:hAnsi="宋体" w:eastAsia="宋体" w:cs="Times New Roman"/>
                <w:color w:val="000000" w:themeColor="text1"/>
                <w:szCs w:val="21"/>
                <w14:textFill>
                  <w14:solidFill>
                    <w14:schemeClr w14:val="tx1"/>
                  </w14:solidFill>
                </w14:textFill>
              </w:rPr>
              <w:t>开标时间、地点</w:t>
            </w:r>
          </w:p>
        </w:tc>
        <w:tc>
          <w:tcPr>
            <w:tcW w:w="7297" w:type="dxa"/>
            <w:tcBorders>
              <w:top w:val="single" w:color="auto" w:sz="4" w:space="0"/>
              <w:left w:val="nil"/>
              <w:bottom w:val="single" w:color="auto" w:sz="4" w:space="0"/>
              <w:right w:val="single" w:color="auto" w:sz="4" w:space="0"/>
            </w:tcBorders>
            <w:vAlign w:val="center"/>
          </w:tcPr>
          <w:p w14:paraId="2F908312">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详见招标公告 </w:t>
            </w:r>
          </w:p>
        </w:tc>
      </w:tr>
      <w:tr w14:paraId="1EDF4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nil"/>
              <w:left w:val="single" w:color="auto" w:sz="4" w:space="0"/>
              <w:bottom w:val="nil"/>
              <w:right w:val="single" w:color="auto" w:sz="4" w:space="0"/>
            </w:tcBorders>
            <w:vAlign w:val="center"/>
          </w:tcPr>
          <w:p w14:paraId="65E8F4F3">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25.3（2）</w:t>
            </w:r>
          </w:p>
        </w:tc>
        <w:tc>
          <w:tcPr>
            <w:tcW w:w="2268" w:type="dxa"/>
            <w:tcBorders>
              <w:top w:val="single" w:color="auto" w:sz="4" w:space="0"/>
              <w:left w:val="nil"/>
              <w:bottom w:val="single" w:color="auto" w:sz="4" w:space="0"/>
              <w:right w:val="single" w:color="auto" w:sz="4" w:space="0"/>
            </w:tcBorders>
            <w:vAlign w:val="center"/>
          </w:tcPr>
          <w:p w14:paraId="717A9FF6">
            <w:pPr>
              <w:spacing w:line="380" w:lineRule="exact"/>
              <w:rPr>
                <w:rFonts w:ascii="宋体" w:hAnsi="宋体" w:eastAsia="宋体" w:cs="Times New Roman"/>
                <w:color w:val="000000" w:themeColor="text1"/>
                <w:szCs w:val="21"/>
                <w14:textFill>
                  <w14:solidFill>
                    <w14:schemeClr w14:val="tx1"/>
                  </w14:solidFill>
                </w14:textFill>
              </w:rPr>
            </w:pPr>
            <w:bookmarkStart w:id="46" w:name="_25.3"/>
            <w:bookmarkEnd w:id="46"/>
            <w:r>
              <w:rPr>
                <w:rFonts w:hint="eastAsia" w:ascii="宋体" w:hAnsi="宋体" w:eastAsia="宋体" w:cs="Times New Roman"/>
                <w:color w:val="000000" w:themeColor="text1"/>
                <w:szCs w:val="21"/>
                <w14:textFill>
                  <w14:solidFill>
                    <w14:schemeClr w14:val="tx1"/>
                  </w14:solidFill>
                </w14:textFill>
              </w:rPr>
              <w:t>投标人信用查询渠道</w:t>
            </w:r>
          </w:p>
        </w:tc>
        <w:tc>
          <w:tcPr>
            <w:tcW w:w="7297" w:type="dxa"/>
            <w:tcBorders>
              <w:top w:val="single" w:color="auto" w:sz="4" w:space="0"/>
              <w:left w:val="nil"/>
              <w:bottom w:val="single" w:color="auto" w:sz="4" w:space="0"/>
              <w:right w:val="single" w:color="auto" w:sz="4" w:space="0"/>
            </w:tcBorders>
            <w:vAlign w:val="center"/>
          </w:tcPr>
          <w:p w14:paraId="6C5AA5BE">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采购人或者采购代理机构在资格审查结束前，对投标人进行信用查询。</w:t>
            </w:r>
          </w:p>
          <w:p w14:paraId="2451CD21">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查询渠道：“信用中国”网站(www.creditchina.gov.cn) 、中国政府采购网(www.ccgp.gov.cn)。</w:t>
            </w:r>
          </w:p>
        </w:tc>
      </w:tr>
      <w:tr w14:paraId="7003D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nil"/>
              <w:left w:val="single" w:color="auto" w:sz="4" w:space="0"/>
              <w:bottom w:val="nil"/>
              <w:right w:val="single" w:color="auto" w:sz="4" w:space="0"/>
            </w:tcBorders>
            <w:vAlign w:val="center"/>
          </w:tcPr>
          <w:p w14:paraId="362B033A">
            <w:pPr>
              <w:widowControl/>
              <w:jc w:val="left"/>
              <w:rPr>
                <w:rFonts w:ascii="宋体" w:hAnsi="宋体" w:eastAsia="宋体" w:cs="Times New Roman"/>
                <w:color w:val="000000" w:themeColor="text1"/>
                <w:szCs w:val="21"/>
                <w14:textFill>
                  <w14:solidFill>
                    <w14:schemeClr w14:val="tx1"/>
                  </w14:solidFill>
                </w14:textFill>
              </w:rPr>
            </w:pPr>
          </w:p>
        </w:tc>
        <w:tc>
          <w:tcPr>
            <w:tcW w:w="2268" w:type="dxa"/>
            <w:tcBorders>
              <w:top w:val="single" w:color="auto" w:sz="4" w:space="0"/>
              <w:left w:val="nil"/>
              <w:bottom w:val="single" w:color="auto" w:sz="4" w:space="0"/>
              <w:right w:val="single" w:color="auto" w:sz="4" w:space="0"/>
            </w:tcBorders>
            <w:vAlign w:val="center"/>
          </w:tcPr>
          <w:p w14:paraId="34AC9920">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信用查询截止时点</w:t>
            </w:r>
          </w:p>
        </w:tc>
        <w:tc>
          <w:tcPr>
            <w:tcW w:w="7297" w:type="dxa"/>
            <w:tcBorders>
              <w:top w:val="single" w:color="auto" w:sz="4" w:space="0"/>
              <w:left w:val="nil"/>
              <w:bottom w:val="single" w:color="auto" w:sz="4" w:space="0"/>
              <w:right w:val="single" w:color="auto" w:sz="4" w:space="0"/>
            </w:tcBorders>
            <w:vAlign w:val="center"/>
          </w:tcPr>
          <w:p w14:paraId="02D6D27A">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资格审查结束前</w:t>
            </w:r>
          </w:p>
        </w:tc>
      </w:tr>
      <w:tr w14:paraId="5411B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nil"/>
              <w:left w:val="single" w:color="auto" w:sz="4" w:space="0"/>
              <w:bottom w:val="nil"/>
              <w:right w:val="single" w:color="auto" w:sz="4" w:space="0"/>
            </w:tcBorders>
            <w:vAlign w:val="center"/>
          </w:tcPr>
          <w:p w14:paraId="5E379BFC">
            <w:pPr>
              <w:widowControl/>
              <w:jc w:val="left"/>
              <w:rPr>
                <w:rFonts w:ascii="宋体" w:hAnsi="宋体" w:eastAsia="宋体" w:cs="Times New Roman"/>
                <w:color w:val="000000" w:themeColor="text1"/>
                <w:szCs w:val="21"/>
                <w14:textFill>
                  <w14:solidFill>
                    <w14:schemeClr w14:val="tx1"/>
                  </w14:solidFill>
                </w14:textFill>
              </w:rPr>
            </w:pPr>
          </w:p>
        </w:tc>
        <w:tc>
          <w:tcPr>
            <w:tcW w:w="2268" w:type="dxa"/>
            <w:tcBorders>
              <w:top w:val="single" w:color="auto" w:sz="4" w:space="0"/>
              <w:left w:val="nil"/>
              <w:bottom w:val="single" w:color="auto" w:sz="4" w:space="0"/>
              <w:right w:val="single" w:color="auto" w:sz="4" w:space="0"/>
            </w:tcBorders>
            <w:vAlign w:val="center"/>
          </w:tcPr>
          <w:p w14:paraId="4F3BB970">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查询记录和证据留存方式</w:t>
            </w:r>
          </w:p>
        </w:tc>
        <w:tc>
          <w:tcPr>
            <w:tcW w:w="7297" w:type="dxa"/>
            <w:tcBorders>
              <w:top w:val="single" w:color="auto" w:sz="4" w:space="0"/>
              <w:left w:val="nil"/>
              <w:bottom w:val="single" w:color="auto" w:sz="4" w:space="0"/>
              <w:right w:val="single" w:color="auto" w:sz="4" w:space="0"/>
            </w:tcBorders>
            <w:vAlign w:val="center"/>
          </w:tcPr>
          <w:p w14:paraId="4A8CDCEE">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在查询网站中直接截图查询记录，截图作为在广西政府采购云平台作为附件上传保存。</w:t>
            </w:r>
          </w:p>
        </w:tc>
      </w:tr>
      <w:tr w14:paraId="3EA44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nil"/>
              <w:left w:val="single" w:color="auto" w:sz="4" w:space="0"/>
              <w:bottom w:val="nil"/>
              <w:right w:val="single" w:color="auto" w:sz="4" w:space="0"/>
            </w:tcBorders>
            <w:vAlign w:val="center"/>
          </w:tcPr>
          <w:p w14:paraId="60E8EE86">
            <w:pPr>
              <w:widowControl/>
              <w:jc w:val="left"/>
              <w:rPr>
                <w:rFonts w:ascii="宋体" w:hAnsi="宋体" w:eastAsia="宋体" w:cs="Times New Roman"/>
                <w:color w:val="000000" w:themeColor="text1"/>
                <w:szCs w:val="21"/>
                <w14:textFill>
                  <w14:solidFill>
                    <w14:schemeClr w14:val="tx1"/>
                  </w14:solidFill>
                </w14:textFill>
              </w:rPr>
            </w:pPr>
          </w:p>
        </w:tc>
        <w:tc>
          <w:tcPr>
            <w:tcW w:w="2268" w:type="dxa"/>
            <w:tcBorders>
              <w:top w:val="single" w:color="auto" w:sz="4" w:space="0"/>
              <w:left w:val="nil"/>
              <w:bottom w:val="single" w:color="auto" w:sz="4" w:space="0"/>
              <w:right w:val="single" w:color="auto" w:sz="4" w:space="0"/>
            </w:tcBorders>
            <w:vAlign w:val="center"/>
          </w:tcPr>
          <w:p w14:paraId="3AD70C40">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信用信息使用规则</w:t>
            </w:r>
          </w:p>
        </w:tc>
        <w:tc>
          <w:tcPr>
            <w:tcW w:w="7297" w:type="dxa"/>
            <w:tcBorders>
              <w:top w:val="single" w:color="auto" w:sz="4" w:space="0"/>
              <w:left w:val="nil"/>
              <w:bottom w:val="single" w:color="auto" w:sz="4" w:space="0"/>
              <w:right w:val="single" w:color="auto" w:sz="4" w:space="0"/>
            </w:tcBorders>
            <w:vAlign w:val="center"/>
          </w:tcPr>
          <w:p w14:paraId="6BD3C0EF">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宋体" w:hAnsi="宋体" w:eastAsia="宋体" w:cs="Times New Roman"/>
                <w:color w:val="000000" w:themeColor="text1"/>
                <w:sz w:val="22"/>
                <w14:textFill>
                  <w14:solidFill>
                    <w14:schemeClr w14:val="tx1"/>
                  </w14:solidFill>
                </w14:textFill>
              </w:rPr>
              <w:t>应当拒绝其参与政府采购活动</w:t>
            </w:r>
            <w:r>
              <w:rPr>
                <w:rFonts w:hint="eastAsia" w:ascii="宋体" w:hAnsi="宋体" w:eastAsia="宋体" w:cs="Times New Roman"/>
                <w:color w:val="000000" w:themeColor="text1"/>
                <w:szCs w:val="21"/>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3B81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D3800BA">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29.1</w:t>
            </w:r>
          </w:p>
        </w:tc>
        <w:tc>
          <w:tcPr>
            <w:tcW w:w="2268" w:type="dxa"/>
            <w:tcBorders>
              <w:top w:val="single" w:color="auto" w:sz="4" w:space="0"/>
              <w:left w:val="nil"/>
              <w:bottom w:val="single" w:color="auto" w:sz="4" w:space="0"/>
              <w:right w:val="single" w:color="auto" w:sz="4" w:space="0"/>
            </w:tcBorders>
            <w:vAlign w:val="center"/>
          </w:tcPr>
          <w:p w14:paraId="2210AD0E">
            <w:pPr>
              <w:spacing w:line="380" w:lineRule="exact"/>
              <w:rPr>
                <w:rFonts w:ascii="宋体" w:hAnsi="宋体" w:eastAsia="宋体" w:cs="Times New Roman"/>
                <w:color w:val="000000" w:themeColor="text1"/>
                <w:szCs w:val="21"/>
                <w14:textFill>
                  <w14:solidFill>
                    <w14:schemeClr w14:val="tx1"/>
                  </w14:solidFill>
                </w14:textFill>
              </w:rPr>
            </w:pPr>
            <w:bookmarkStart w:id="47" w:name="_26"/>
            <w:bookmarkEnd w:id="47"/>
            <w:r>
              <w:rPr>
                <w:rFonts w:hint="eastAsia" w:ascii="宋体" w:hAnsi="宋体" w:eastAsia="宋体" w:cs="Times New Roman"/>
                <w:color w:val="000000" w:themeColor="text1"/>
                <w:szCs w:val="21"/>
                <w14:textFill>
                  <w14:solidFill>
                    <w14:schemeClr w14:val="tx1"/>
                  </w14:solidFill>
                </w14:textFill>
              </w:rPr>
              <w:t>评标方法</w:t>
            </w:r>
          </w:p>
        </w:tc>
        <w:tc>
          <w:tcPr>
            <w:tcW w:w="7297" w:type="dxa"/>
            <w:tcBorders>
              <w:top w:val="single" w:color="auto" w:sz="4" w:space="0"/>
              <w:left w:val="nil"/>
              <w:bottom w:val="single" w:color="auto" w:sz="4" w:space="0"/>
              <w:right w:val="single" w:color="auto" w:sz="4" w:space="0"/>
            </w:tcBorders>
            <w:vAlign w:val="center"/>
          </w:tcPr>
          <w:p w14:paraId="2DC630D4">
            <w:pPr>
              <w:autoSpaceDE w:val="0"/>
              <w:autoSpaceDN w:val="0"/>
              <w:snapToGrid w:val="0"/>
              <w:spacing w:line="380" w:lineRule="exact"/>
              <w:textAlignment w:val="bottom"/>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r>
              <w:rPr>
                <w:rFonts w:hint="eastAsia" w:ascii="宋体" w:hAnsi="宋体" w:eastAsia="宋体" w:cs="Times New Roman"/>
                <w:b/>
                <w:bCs/>
                <w:color w:val="000000" w:themeColor="text1"/>
                <w:szCs w:val="21"/>
                <w14:textFill>
                  <w14:solidFill>
                    <w14:schemeClr w14:val="tx1"/>
                  </w14:solidFill>
                </w14:textFill>
              </w:rPr>
              <w:t>综合评分法</w:t>
            </w:r>
          </w:p>
          <w:p w14:paraId="7A88FDB2">
            <w:pPr>
              <w:autoSpaceDE w:val="0"/>
              <w:autoSpaceDN w:val="0"/>
              <w:snapToGrid w:val="0"/>
              <w:spacing w:line="380" w:lineRule="exact"/>
              <w:textAlignment w:val="bottom"/>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□最低评标价法</w:t>
            </w:r>
          </w:p>
        </w:tc>
      </w:tr>
      <w:tr w14:paraId="0219B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CD3DAE1">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29.2</w:t>
            </w:r>
          </w:p>
        </w:tc>
        <w:tc>
          <w:tcPr>
            <w:tcW w:w="2268" w:type="dxa"/>
            <w:tcBorders>
              <w:top w:val="single" w:color="auto" w:sz="4" w:space="0"/>
              <w:left w:val="nil"/>
              <w:bottom w:val="single" w:color="auto" w:sz="4" w:space="0"/>
              <w:right w:val="single" w:color="auto" w:sz="4" w:space="0"/>
            </w:tcBorders>
            <w:vAlign w:val="center"/>
          </w:tcPr>
          <w:p w14:paraId="3ABBFB3E">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偏离要求</w:t>
            </w:r>
          </w:p>
        </w:tc>
        <w:tc>
          <w:tcPr>
            <w:tcW w:w="7297" w:type="dxa"/>
            <w:tcBorders>
              <w:top w:val="single" w:color="auto" w:sz="4" w:space="0"/>
              <w:left w:val="nil"/>
              <w:bottom w:val="single" w:color="auto" w:sz="4" w:space="0"/>
              <w:right w:val="single" w:color="auto" w:sz="4" w:space="0"/>
            </w:tcBorders>
            <w:vAlign w:val="center"/>
          </w:tcPr>
          <w:p w14:paraId="04A5229F">
            <w:pPr>
              <w:autoSpaceDE w:val="0"/>
              <w:autoSpaceDN w:val="0"/>
              <w:snapToGrid w:val="0"/>
              <w:spacing w:line="380" w:lineRule="exact"/>
              <w:textAlignment w:val="bottom"/>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1、商务要求评审中允许负偏离的条款数 0 项；</w:t>
            </w:r>
          </w:p>
          <w:p w14:paraId="64A82BD7">
            <w:pPr>
              <w:autoSpaceDE w:val="0"/>
              <w:autoSpaceDN w:val="0"/>
              <w:snapToGrid w:val="0"/>
              <w:spacing w:line="380" w:lineRule="exact"/>
              <w:textAlignment w:val="bottom"/>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2、技术要求评审中允许负偏离的条款数 0 项；</w:t>
            </w:r>
          </w:p>
          <w:p w14:paraId="58B20ABF">
            <w:pPr>
              <w:autoSpaceDE w:val="0"/>
              <w:autoSpaceDN w:val="0"/>
              <w:snapToGrid w:val="0"/>
              <w:spacing w:line="380" w:lineRule="exact"/>
              <w:textAlignment w:val="bottom"/>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3、中标候选人推荐数量：3 家</w:t>
            </w:r>
          </w:p>
        </w:tc>
      </w:tr>
      <w:tr w14:paraId="4108A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29E37BA">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30.1</w:t>
            </w:r>
          </w:p>
        </w:tc>
        <w:tc>
          <w:tcPr>
            <w:tcW w:w="2268" w:type="dxa"/>
            <w:tcBorders>
              <w:top w:val="single" w:color="auto" w:sz="4" w:space="0"/>
              <w:left w:val="nil"/>
              <w:bottom w:val="single" w:color="auto" w:sz="4" w:space="0"/>
              <w:right w:val="single" w:color="auto" w:sz="4" w:space="0"/>
            </w:tcBorders>
            <w:vAlign w:val="center"/>
          </w:tcPr>
          <w:p w14:paraId="48B9FA98">
            <w:pPr>
              <w:autoSpaceDE w:val="0"/>
              <w:autoSpaceDN w:val="0"/>
              <w:snapToGrid w:val="0"/>
              <w:spacing w:line="380" w:lineRule="exact"/>
              <w:textAlignment w:val="bottom"/>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确定中标人时，出现中标候选人分数并列的情形，确定中标人方式 </w:t>
            </w:r>
          </w:p>
        </w:tc>
        <w:tc>
          <w:tcPr>
            <w:tcW w:w="7297" w:type="dxa"/>
            <w:tcBorders>
              <w:top w:val="single" w:color="auto" w:sz="4" w:space="0"/>
              <w:left w:val="nil"/>
              <w:bottom w:val="single" w:color="auto" w:sz="4" w:space="0"/>
              <w:right w:val="single" w:color="auto" w:sz="4" w:space="0"/>
            </w:tcBorders>
            <w:vAlign w:val="center"/>
          </w:tcPr>
          <w:p w14:paraId="10E1DCF6">
            <w:pPr>
              <w:autoSpaceDE w:val="0"/>
              <w:autoSpaceDN w:val="0"/>
              <w:snapToGrid w:val="0"/>
              <w:spacing w:line="380" w:lineRule="exact"/>
              <w:textAlignment w:val="bottom"/>
              <w:rPr>
                <w:rFonts w:ascii="宋体" w:hAnsi="宋体" w:eastAsia="宋体" w:cs="Times New Roman"/>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23A4E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49E76016">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30.2</w:t>
            </w:r>
          </w:p>
        </w:tc>
        <w:tc>
          <w:tcPr>
            <w:tcW w:w="2268" w:type="dxa"/>
            <w:tcBorders>
              <w:top w:val="single" w:color="auto" w:sz="4" w:space="0"/>
              <w:left w:val="nil"/>
              <w:bottom w:val="single" w:color="auto" w:sz="4" w:space="0"/>
              <w:right w:val="single" w:color="auto" w:sz="4" w:space="0"/>
            </w:tcBorders>
            <w:vAlign w:val="center"/>
          </w:tcPr>
          <w:p w14:paraId="2D7571B3">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提供相同品牌产品且通过资格审查、符合性审查的不同投标人参加同一合同项下投标的中标候选人确定方式</w:t>
            </w:r>
          </w:p>
        </w:tc>
        <w:tc>
          <w:tcPr>
            <w:tcW w:w="7297" w:type="dxa"/>
            <w:tcBorders>
              <w:top w:val="single" w:color="auto" w:sz="4" w:space="0"/>
              <w:left w:val="nil"/>
              <w:bottom w:val="single" w:color="auto" w:sz="4" w:space="0"/>
              <w:right w:val="single" w:color="auto" w:sz="4" w:space="0"/>
            </w:tcBorders>
          </w:tcPr>
          <w:p w14:paraId="5C5F30C6">
            <w:pPr>
              <w:autoSpaceDE w:val="0"/>
              <w:autoSpaceDN w:val="0"/>
              <w:snapToGrid w:val="0"/>
              <w:spacing w:line="380" w:lineRule="exact"/>
              <w:textAlignment w:val="bottom"/>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□随机抽取（采用最低评标价法，报价相同时；采用综合评分法，评审价相同时）</w:t>
            </w:r>
          </w:p>
          <w:p w14:paraId="559AEBF5">
            <w:pPr>
              <w:autoSpaceDE w:val="0"/>
              <w:autoSpaceDN w:val="0"/>
              <w:snapToGrid w:val="0"/>
              <w:spacing w:line="380" w:lineRule="exact"/>
              <w:textAlignment w:val="bottom"/>
              <w:rPr>
                <w:rFonts w:ascii="宋体" w:hAnsi="宋体" w:eastAsia="宋体" w:cs="Times New Roman"/>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其他方式：</w:t>
            </w:r>
            <w:r>
              <w:rPr>
                <w:rFonts w:hint="eastAsia" w:ascii="宋体" w:hAnsi="宋体" w:eastAsia="宋体" w:cs="Times New Roman"/>
                <w:color w:val="000000" w:themeColor="text1"/>
                <w:szCs w:val="21"/>
                <w:u w:val="single"/>
                <w14:textFill>
                  <w14:solidFill>
                    <w14:schemeClr w14:val="tx1"/>
                  </w14:solidFill>
                </w14:textFill>
              </w:rPr>
              <w:t>①提供相同品牌产品且通过资格审查、符合性审查的不同投标人参加同一合同项下投标的，按一家投标人计算，评审后得分最高的同品牌投标人获得中标人推荐资格；评审得分相同的，由评标委员会采取随机抽取的方式确定一个投标人获得中标人推荐资格，其他同品牌投标人不作为中标候选人。</w:t>
            </w:r>
          </w:p>
          <w:p w14:paraId="08CBB5FE">
            <w:pPr>
              <w:autoSpaceDE w:val="0"/>
              <w:autoSpaceDN w:val="0"/>
              <w:snapToGrid w:val="0"/>
              <w:spacing w:line="380" w:lineRule="exact"/>
              <w:textAlignment w:val="bottom"/>
              <w:rPr>
                <w:rFonts w:ascii="宋体" w:hAnsi="宋体" w:eastAsia="宋体" w:cs="Times New Roman"/>
                <w:color w:val="000000" w:themeColor="text1"/>
                <w:szCs w:val="21"/>
                <w:u w:val="single"/>
                <w14:textFill>
                  <w14:solidFill>
                    <w14:schemeClr w14:val="tx1"/>
                  </w14:solidFill>
                </w14:textFill>
              </w:rPr>
            </w:pPr>
            <w:r>
              <w:rPr>
                <w:rFonts w:hint="eastAsia" w:ascii="宋体" w:hAnsi="宋体" w:eastAsia="宋体" w:cs="Times New Roman"/>
                <w:color w:val="000000" w:themeColor="text1"/>
                <w:szCs w:val="21"/>
                <w:u w:val="single"/>
                <w14:textFill>
                  <w14:solidFill>
                    <w14:schemeClr w14:val="tx1"/>
                  </w14:solidFill>
                </w14:textFill>
              </w:rPr>
              <w:t>②非单一产品采购项目，采购人应当根据采购项目技术构成、产品价格比重等合理确定核心产品，并在招标文件中载明。多家投标人提供的核心产品品牌相同的，按上述规定处理。</w:t>
            </w:r>
          </w:p>
        </w:tc>
      </w:tr>
      <w:tr w14:paraId="36FE3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509EA1D6">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35.1</w:t>
            </w:r>
          </w:p>
        </w:tc>
        <w:tc>
          <w:tcPr>
            <w:tcW w:w="2268" w:type="dxa"/>
            <w:tcBorders>
              <w:top w:val="single" w:color="auto" w:sz="4" w:space="0"/>
              <w:left w:val="nil"/>
              <w:bottom w:val="single" w:color="auto" w:sz="4" w:space="0"/>
              <w:right w:val="single" w:color="auto" w:sz="4" w:space="0"/>
            </w:tcBorders>
            <w:vAlign w:val="center"/>
          </w:tcPr>
          <w:p w14:paraId="3D082F48">
            <w:pPr>
              <w:spacing w:line="380" w:lineRule="exact"/>
              <w:rPr>
                <w:rFonts w:ascii="宋体" w:hAnsi="宋体" w:eastAsia="宋体" w:cs="Times New Roman"/>
                <w:color w:val="000000" w:themeColor="text1"/>
                <w:szCs w:val="21"/>
                <w14:textFill>
                  <w14:solidFill>
                    <w14:schemeClr w14:val="tx1"/>
                  </w14:solidFill>
                </w14:textFill>
              </w:rPr>
            </w:pPr>
            <w:bookmarkStart w:id="48" w:name="_39.1"/>
            <w:bookmarkEnd w:id="48"/>
            <w:r>
              <w:rPr>
                <w:rFonts w:hint="eastAsia" w:ascii="宋体" w:hAnsi="宋体" w:eastAsia="宋体" w:cs="Times New Roman"/>
                <w:color w:val="000000" w:themeColor="text1"/>
                <w:szCs w:val="21"/>
                <w14:textFill>
                  <w14:solidFill>
                    <w14:schemeClr w14:val="tx1"/>
                  </w14:solidFill>
                </w14:textFill>
              </w:rPr>
              <w:t>履约保证金金额</w:t>
            </w:r>
          </w:p>
        </w:tc>
        <w:tc>
          <w:tcPr>
            <w:tcW w:w="7297" w:type="dxa"/>
            <w:tcBorders>
              <w:top w:val="single" w:color="auto" w:sz="4" w:space="0"/>
              <w:left w:val="nil"/>
              <w:bottom w:val="single" w:color="auto" w:sz="4" w:space="0"/>
              <w:right w:val="single" w:color="auto" w:sz="4" w:space="0"/>
            </w:tcBorders>
            <w:vAlign w:val="bottom"/>
          </w:tcPr>
          <w:p w14:paraId="535F912C">
            <w:pPr>
              <w:autoSpaceDE w:val="0"/>
              <w:autoSpaceDN w:val="0"/>
              <w:snapToGrid w:val="0"/>
              <w:spacing w:line="380" w:lineRule="exact"/>
              <w:jc w:val="left"/>
              <w:textAlignment w:val="bottom"/>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本项目不收取履约保证金。</w:t>
            </w:r>
          </w:p>
        </w:tc>
      </w:tr>
      <w:tr w14:paraId="1DF36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8B90540">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36.1</w:t>
            </w:r>
          </w:p>
        </w:tc>
        <w:tc>
          <w:tcPr>
            <w:tcW w:w="2268" w:type="dxa"/>
            <w:tcBorders>
              <w:top w:val="single" w:color="auto" w:sz="4" w:space="0"/>
              <w:left w:val="nil"/>
              <w:bottom w:val="single" w:color="auto" w:sz="4" w:space="0"/>
              <w:right w:val="single" w:color="auto" w:sz="4" w:space="0"/>
            </w:tcBorders>
            <w:vAlign w:val="center"/>
          </w:tcPr>
          <w:p w14:paraId="2FB0F002">
            <w:pPr>
              <w:spacing w:line="380" w:lineRule="exact"/>
              <w:rPr>
                <w:rFonts w:ascii="宋体" w:hAnsi="宋体" w:eastAsia="宋体" w:cs="Times New Roman"/>
                <w:color w:val="000000" w:themeColor="text1"/>
                <w:szCs w:val="21"/>
                <w14:textFill>
                  <w14:solidFill>
                    <w14:schemeClr w14:val="tx1"/>
                  </w14:solidFill>
                </w14:textFill>
              </w:rPr>
            </w:pPr>
            <w:bookmarkStart w:id="49" w:name="_40.1"/>
            <w:bookmarkEnd w:id="49"/>
            <w:r>
              <w:rPr>
                <w:rFonts w:hint="eastAsia" w:ascii="宋体" w:hAnsi="宋体" w:eastAsia="宋体" w:cs="Times New Roman"/>
                <w:color w:val="000000" w:themeColor="text1"/>
                <w:szCs w:val="21"/>
                <w14:textFill>
                  <w14:solidFill>
                    <w14:schemeClr w14:val="tx1"/>
                  </w14:solidFill>
                </w14:textFill>
              </w:rPr>
              <w:t>签订电子合同携带的材料</w:t>
            </w:r>
          </w:p>
        </w:tc>
        <w:tc>
          <w:tcPr>
            <w:tcW w:w="7297" w:type="dxa"/>
            <w:tcBorders>
              <w:top w:val="single" w:color="auto" w:sz="4" w:space="0"/>
              <w:left w:val="nil"/>
              <w:bottom w:val="single" w:color="auto" w:sz="4" w:space="0"/>
              <w:right w:val="single" w:color="auto" w:sz="4" w:space="0"/>
            </w:tcBorders>
            <w:vAlign w:val="center"/>
          </w:tcPr>
          <w:p w14:paraId="240797D3">
            <w:pPr>
              <w:autoSpaceDE w:val="0"/>
              <w:autoSpaceDN w:val="0"/>
              <w:snapToGrid w:val="0"/>
              <w:spacing w:line="380" w:lineRule="exact"/>
              <w:textAlignment w:val="bottom"/>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电子采购合同需要供应商通过有效CA证书进行电子签名与签章</w:t>
            </w:r>
          </w:p>
        </w:tc>
      </w:tr>
      <w:tr w14:paraId="66B4A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nil"/>
              <w:left w:val="single" w:color="auto" w:sz="4" w:space="0"/>
              <w:bottom w:val="nil"/>
              <w:right w:val="single" w:color="auto" w:sz="4" w:space="0"/>
            </w:tcBorders>
            <w:vAlign w:val="center"/>
          </w:tcPr>
          <w:p w14:paraId="39B9DF79">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38.2.1</w:t>
            </w:r>
          </w:p>
        </w:tc>
        <w:tc>
          <w:tcPr>
            <w:tcW w:w="2268" w:type="dxa"/>
            <w:tcBorders>
              <w:top w:val="single" w:color="auto" w:sz="4" w:space="0"/>
              <w:left w:val="nil"/>
              <w:bottom w:val="single" w:color="auto" w:sz="4" w:space="0"/>
              <w:right w:val="single" w:color="auto" w:sz="4" w:space="0"/>
            </w:tcBorders>
            <w:vAlign w:val="center"/>
          </w:tcPr>
          <w:p w14:paraId="2EAFF385">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接收质疑函方式</w:t>
            </w:r>
          </w:p>
        </w:tc>
        <w:tc>
          <w:tcPr>
            <w:tcW w:w="7297" w:type="dxa"/>
            <w:tcBorders>
              <w:top w:val="single" w:color="auto" w:sz="4" w:space="0"/>
              <w:left w:val="nil"/>
              <w:bottom w:val="single" w:color="auto" w:sz="4" w:space="0"/>
              <w:right w:val="single" w:color="auto" w:sz="4" w:space="0"/>
            </w:tcBorders>
            <w:vAlign w:val="center"/>
          </w:tcPr>
          <w:p w14:paraId="7D534451">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以书面形式</w:t>
            </w:r>
          </w:p>
        </w:tc>
      </w:tr>
      <w:tr w14:paraId="216ED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nil"/>
              <w:left w:val="single" w:color="auto" w:sz="4" w:space="0"/>
              <w:bottom w:val="nil"/>
              <w:right w:val="single" w:color="auto" w:sz="4" w:space="0"/>
            </w:tcBorders>
            <w:vAlign w:val="center"/>
          </w:tcPr>
          <w:p w14:paraId="0F7B9343">
            <w:pPr>
              <w:widowControl/>
              <w:jc w:val="left"/>
              <w:rPr>
                <w:rFonts w:ascii="宋体" w:hAnsi="宋体" w:eastAsia="宋体" w:cs="Times New Roman"/>
                <w:color w:val="000000" w:themeColor="text1"/>
                <w:szCs w:val="21"/>
                <w14:textFill>
                  <w14:solidFill>
                    <w14:schemeClr w14:val="tx1"/>
                  </w14:solidFill>
                </w14:textFill>
              </w:rPr>
            </w:pPr>
          </w:p>
        </w:tc>
        <w:tc>
          <w:tcPr>
            <w:tcW w:w="2268" w:type="dxa"/>
            <w:tcBorders>
              <w:top w:val="single" w:color="auto" w:sz="4" w:space="0"/>
              <w:left w:val="nil"/>
              <w:bottom w:val="single" w:color="auto" w:sz="4" w:space="0"/>
              <w:right w:val="single" w:color="auto" w:sz="4" w:space="0"/>
            </w:tcBorders>
            <w:vAlign w:val="center"/>
          </w:tcPr>
          <w:p w14:paraId="1364B11C">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质疑联系部门及联系方式</w:t>
            </w:r>
          </w:p>
        </w:tc>
        <w:tc>
          <w:tcPr>
            <w:tcW w:w="7297" w:type="dxa"/>
            <w:tcBorders>
              <w:top w:val="single" w:color="auto" w:sz="4" w:space="0"/>
              <w:left w:val="nil"/>
              <w:bottom w:val="single" w:color="auto" w:sz="4" w:space="0"/>
              <w:right w:val="single" w:color="auto" w:sz="4" w:space="0"/>
            </w:tcBorders>
            <w:vAlign w:val="center"/>
          </w:tcPr>
          <w:p w14:paraId="0961E8F2">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u w:val="single"/>
                <w14:textFill>
                  <w14:solidFill>
                    <w14:schemeClr w14:val="tx1"/>
                  </w14:solidFill>
                </w14:textFill>
              </w:rPr>
              <w:t>（1）南宁市邕宁区政府集中采购中心</w:t>
            </w:r>
          </w:p>
          <w:p w14:paraId="22133A6F">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通讯地址</w:t>
            </w:r>
            <w:r>
              <w:rPr>
                <w:rFonts w:hint="eastAsia" w:ascii="宋体" w:hAnsi="宋体" w:eastAsia="宋体" w:cs="Helvetica"/>
                <w:color w:val="000000" w:themeColor="text1"/>
                <w:szCs w:val="21"/>
                <w14:textFill>
                  <w14:solidFill>
                    <w14:schemeClr w14:val="tx1"/>
                  </w14:solidFill>
                </w14:textFill>
              </w:rPr>
              <w:t>：南宁市邕宁区红星路7号</w:t>
            </w:r>
          </w:p>
          <w:p w14:paraId="61021041">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联系电话：0771-4728566</w:t>
            </w:r>
          </w:p>
          <w:p w14:paraId="1CF53853">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u w:val="single"/>
                <w14:textFill>
                  <w14:solidFill>
                    <w14:schemeClr w14:val="tx1"/>
                  </w14:solidFill>
                </w14:textFill>
              </w:rPr>
              <w:t xml:space="preserve">（2）南宁市邕宁区教育局 </w:t>
            </w:r>
          </w:p>
          <w:p w14:paraId="0AC5FA96">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通讯地址</w:t>
            </w:r>
            <w:r>
              <w:rPr>
                <w:rFonts w:hint="eastAsia" w:ascii="宋体" w:hAnsi="宋体" w:eastAsia="宋体" w:cs="Helvetica"/>
                <w:color w:val="000000" w:themeColor="text1"/>
                <w:szCs w:val="21"/>
                <w14:textFill>
                  <w14:solidFill>
                    <w14:schemeClr w14:val="tx1"/>
                  </w14:solidFill>
                </w14:textFill>
              </w:rPr>
              <w:t>：</w:t>
            </w:r>
            <w:r>
              <w:rPr>
                <w:rFonts w:hint="eastAsia" w:ascii="宋体" w:hAnsi="宋体" w:eastAsia="宋体" w:cs="Times New Roman"/>
                <w:color w:val="000000" w:themeColor="text1"/>
                <w:kern w:val="0"/>
                <w:szCs w:val="21"/>
                <w14:textFill>
                  <w14:solidFill>
                    <w14:schemeClr w14:val="tx1"/>
                  </w14:solidFill>
                </w14:textFill>
              </w:rPr>
              <w:t>南宁市邕宁区和美巷 15 号</w:t>
            </w:r>
          </w:p>
          <w:p w14:paraId="51407106">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联系电话：0771-3488288</w:t>
            </w:r>
          </w:p>
        </w:tc>
      </w:tr>
      <w:tr w14:paraId="4A984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nil"/>
              <w:left w:val="single" w:color="auto" w:sz="4" w:space="0"/>
              <w:bottom w:val="nil"/>
              <w:right w:val="single" w:color="auto" w:sz="4" w:space="0"/>
            </w:tcBorders>
            <w:vAlign w:val="center"/>
          </w:tcPr>
          <w:p w14:paraId="256765FF">
            <w:pPr>
              <w:widowControl/>
              <w:jc w:val="left"/>
              <w:rPr>
                <w:rFonts w:ascii="宋体" w:hAnsi="宋体" w:eastAsia="宋体" w:cs="Times New Roman"/>
                <w:color w:val="000000" w:themeColor="text1"/>
                <w:szCs w:val="21"/>
                <w14:textFill>
                  <w14:solidFill>
                    <w14:schemeClr w14:val="tx1"/>
                  </w14:solidFill>
                </w14:textFill>
              </w:rPr>
            </w:pPr>
          </w:p>
        </w:tc>
        <w:tc>
          <w:tcPr>
            <w:tcW w:w="2268" w:type="dxa"/>
            <w:tcBorders>
              <w:top w:val="single" w:color="auto" w:sz="4" w:space="0"/>
              <w:left w:val="nil"/>
              <w:bottom w:val="single" w:color="auto" w:sz="4" w:space="0"/>
              <w:right w:val="single" w:color="auto" w:sz="4" w:space="0"/>
            </w:tcBorders>
            <w:vAlign w:val="center"/>
          </w:tcPr>
          <w:p w14:paraId="3E6137A6">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现场提交质疑办理业务时间</w:t>
            </w:r>
          </w:p>
        </w:tc>
        <w:tc>
          <w:tcPr>
            <w:tcW w:w="7297" w:type="dxa"/>
            <w:tcBorders>
              <w:top w:val="single" w:color="auto" w:sz="4" w:space="0"/>
              <w:left w:val="nil"/>
              <w:bottom w:val="single" w:color="auto" w:sz="4" w:space="0"/>
              <w:right w:val="single" w:color="auto" w:sz="4" w:space="0"/>
            </w:tcBorders>
            <w:vAlign w:val="center"/>
          </w:tcPr>
          <w:p w14:paraId="7167B90E">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质疑期内每个工作日</w:t>
            </w:r>
            <w:r>
              <w:rPr>
                <w:rFonts w:hint="eastAsia" w:ascii="宋体" w:hAnsi="宋体" w:eastAsia="宋体" w:cs="Times New Roman"/>
                <w:color w:val="000000" w:themeColor="text1"/>
                <w:szCs w:val="21"/>
                <w:u w:val="single"/>
                <w14:textFill>
                  <w14:solidFill>
                    <w14:schemeClr w14:val="tx1"/>
                  </w14:solidFill>
                </w14:textFill>
              </w:rPr>
              <w:t xml:space="preserve">8 </w:t>
            </w:r>
            <w:r>
              <w:rPr>
                <w:rFonts w:hint="eastAsia" w:ascii="宋体" w:hAnsi="宋体" w:eastAsia="宋体" w:cs="Times New Roman"/>
                <w:color w:val="000000" w:themeColor="text1"/>
                <w:szCs w:val="21"/>
                <w14:textFill>
                  <w14:solidFill>
                    <w14:schemeClr w14:val="tx1"/>
                  </w14:solidFill>
                </w14:textFill>
              </w:rPr>
              <w:t>时</w:t>
            </w:r>
            <w:r>
              <w:rPr>
                <w:rFonts w:hint="eastAsia" w:ascii="宋体" w:hAnsi="宋体" w:eastAsia="宋体" w:cs="Times New Roman"/>
                <w:color w:val="000000" w:themeColor="text1"/>
                <w:szCs w:val="21"/>
                <w:u w:val="single"/>
                <w14:textFill>
                  <w14:solidFill>
                    <w14:schemeClr w14:val="tx1"/>
                  </w14:solidFill>
                </w14:textFill>
              </w:rPr>
              <w:t xml:space="preserve"> 00</w:t>
            </w:r>
            <w:r>
              <w:rPr>
                <w:rFonts w:hint="eastAsia" w:ascii="宋体" w:hAnsi="宋体" w:eastAsia="宋体" w:cs="Times New Roman"/>
                <w:color w:val="000000" w:themeColor="text1"/>
                <w:szCs w:val="21"/>
                <w14:textFill>
                  <w14:solidFill>
                    <w14:schemeClr w14:val="tx1"/>
                  </w14:solidFill>
                </w14:textFill>
              </w:rPr>
              <w:t>分到</w:t>
            </w:r>
            <w:r>
              <w:rPr>
                <w:rFonts w:hint="eastAsia" w:ascii="宋体" w:hAnsi="宋体" w:eastAsia="宋体" w:cs="Times New Roman"/>
                <w:color w:val="000000" w:themeColor="text1"/>
                <w:szCs w:val="21"/>
                <w:u w:val="single"/>
                <w14:textFill>
                  <w14:solidFill>
                    <w14:schemeClr w14:val="tx1"/>
                  </w14:solidFill>
                </w14:textFill>
              </w:rPr>
              <w:t xml:space="preserve">12 </w:t>
            </w:r>
            <w:r>
              <w:rPr>
                <w:rFonts w:hint="eastAsia" w:ascii="宋体" w:hAnsi="宋体" w:eastAsia="宋体" w:cs="Times New Roman"/>
                <w:color w:val="000000" w:themeColor="text1"/>
                <w:szCs w:val="21"/>
                <w14:textFill>
                  <w14:solidFill>
                    <w14:schemeClr w14:val="tx1"/>
                  </w14:solidFill>
                </w14:textFill>
              </w:rPr>
              <w:t>时</w:t>
            </w:r>
            <w:r>
              <w:rPr>
                <w:rFonts w:hint="eastAsia" w:ascii="宋体" w:hAnsi="宋体" w:eastAsia="宋体" w:cs="Times New Roman"/>
                <w:color w:val="000000" w:themeColor="text1"/>
                <w:szCs w:val="21"/>
                <w:u w:val="single"/>
                <w14:textFill>
                  <w14:solidFill>
                    <w14:schemeClr w14:val="tx1"/>
                  </w14:solidFill>
                </w14:textFill>
              </w:rPr>
              <w:t xml:space="preserve"> 00 </w:t>
            </w:r>
            <w:r>
              <w:rPr>
                <w:rFonts w:hint="eastAsia" w:ascii="宋体" w:hAnsi="宋体" w:eastAsia="宋体" w:cs="Times New Roman"/>
                <w:color w:val="000000" w:themeColor="text1"/>
                <w:szCs w:val="21"/>
                <w14:textFill>
                  <w14:solidFill>
                    <w14:schemeClr w14:val="tx1"/>
                  </w14:solidFill>
                </w14:textFill>
              </w:rPr>
              <w:t>分，</w:t>
            </w:r>
            <w:r>
              <w:rPr>
                <w:rFonts w:hint="eastAsia" w:ascii="宋体" w:hAnsi="宋体" w:eastAsia="宋体" w:cs="Times New Roman"/>
                <w:color w:val="000000" w:themeColor="text1"/>
                <w:szCs w:val="21"/>
                <w:u w:val="single"/>
                <w14:textFill>
                  <w14:solidFill>
                    <w14:schemeClr w14:val="tx1"/>
                  </w14:solidFill>
                </w14:textFill>
              </w:rPr>
              <w:t xml:space="preserve">15 </w:t>
            </w:r>
            <w:r>
              <w:rPr>
                <w:rFonts w:hint="eastAsia" w:ascii="宋体" w:hAnsi="宋体" w:eastAsia="宋体" w:cs="Times New Roman"/>
                <w:color w:val="000000" w:themeColor="text1"/>
                <w:szCs w:val="21"/>
                <w14:textFill>
                  <w14:solidFill>
                    <w14:schemeClr w14:val="tx1"/>
                  </w14:solidFill>
                </w14:textFill>
              </w:rPr>
              <w:t>时</w:t>
            </w:r>
            <w:r>
              <w:rPr>
                <w:rFonts w:hint="eastAsia" w:ascii="宋体" w:hAnsi="宋体" w:eastAsia="宋体" w:cs="Times New Roman"/>
                <w:color w:val="000000" w:themeColor="text1"/>
                <w:szCs w:val="21"/>
                <w:u w:val="single"/>
                <w14:textFill>
                  <w14:solidFill>
                    <w14:schemeClr w14:val="tx1"/>
                  </w14:solidFill>
                </w14:textFill>
              </w:rPr>
              <w:t xml:space="preserve"> 00</w:t>
            </w:r>
            <w:r>
              <w:rPr>
                <w:rFonts w:hint="eastAsia" w:ascii="宋体" w:hAnsi="宋体" w:eastAsia="宋体" w:cs="Times New Roman"/>
                <w:color w:val="000000" w:themeColor="text1"/>
                <w:szCs w:val="21"/>
                <w14:textFill>
                  <w14:solidFill>
                    <w14:schemeClr w14:val="tx1"/>
                  </w14:solidFill>
                </w14:textFill>
              </w:rPr>
              <w:t>分到</w:t>
            </w:r>
            <w:r>
              <w:rPr>
                <w:rFonts w:hint="eastAsia" w:ascii="宋体" w:hAnsi="宋体" w:eastAsia="宋体" w:cs="Times New Roman"/>
                <w:color w:val="000000" w:themeColor="text1"/>
                <w:szCs w:val="21"/>
                <w:u w:val="single"/>
                <w14:textFill>
                  <w14:solidFill>
                    <w14:schemeClr w14:val="tx1"/>
                  </w14:solidFill>
                </w14:textFill>
              </w:rPr>
              <w:t xml:space="preserve"> 18 </w:t>
            </w:r>
            <w:r>
              <w:rPr>
                <w:rFonts w:hint="eastAsia" w:ascii="宋体" w:hAnsi="宋体" w:eastAsia="宋体" w:cs="Times New Roman"/>
                <w:color w:val="000000" w:themeColor="text1"/>
                <w:szCs w:val="21"/>
                <w14:textFill>
                  <w14:solidFill>
                    <w14:schemeClr w14:val="tx1"/>
                  </w14:solidFill>
                </w14:textFill>
              </w:rPr>
              <w:t>时</w:t>
            </w:r>
            <w:r>
              <w:rPr>
                <w:rFonts w:hint="eastAsia" w:ascii="宋体" w:hAnsi="宋体" w:eastAsia="宋体" w:cs="Times New Roman"/>
                <w:color w:val="000000" w:themeColor="text1"/>
                <w:szCs w:val="21"/>
                <w:u w:val="single"/>
                <w14:textFill>
                  <w14:solidFill>
                    <w14:schemeClr w14:val="tx1"/>
                  </w14:solidFill>
                </w14:textFill>
              </w:rPr>
              <w:t>00</w:t>
            </w:r>
            <w:r>
              <w:rPr>
                <w:rFonts w:hint="eastAsia" w:ascii="宋体" w:hAnsi="宋体" w:eastAsia="宋体" w:cs="Times New Roman"/>
                <w:color w:val="000000" w:themeColor="text1"/>
                <w:szCs w:val="21"/>
                <w14:textFill>
                  <w14:solidFill>
                    <w14:schemeClr w14:val="tx1"/>
                  </w14:solidFill>
                </w14:textFill>
              </w:rPr>
              <w:t>分</w:t>
            </w:r>
          </w:p>
        </w:tc>
      </w:tr>
      <w:tr w14:paraId="100E8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6B3BC841">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38.3.1</w:t>
            </w:r>
          </w:p>
        </w:tc>
        <w:tc>
          <w:tcPr>
            <w:tcW w:w="2268" w:type="dxa"/>
            <w:tcBorders>
              <w:top w:val="single" w:color="auto" w:sz="4" w:space="0"/>
              <w:left w:val="nil"/>
              <w:bottom w:val="single" w:color="auto" w:sz="4" w:space="0"/>
              <w:right w:val="single" w:color="auto" w:sz="4" w:space="0"/>
            </w:tcBorders>
            <w:vAlign w:val="center"/>
          </w:tcPr>
          <w:p w14:paraId="24449CAA">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投诉受理方式</w:t>
            </w:r>
          </w:p>
        </w:tc>
        <w:tc>
          <w:tcPr>
            <w:tcW w:w="7297" w:type="dxa"/>
            <w:tcBorders>
              <w:top w:val="single" w:color="auto" w:sz="4" w:space="0"/>
              <w:left w:val="nil"/>
              <w:bottom w:val="single" w:color="auto" w:sz="4" w:space="0"/>
              <w:right w:val="single" w:color="auto" w:sz="4" w:space="0"/>
            </w:tcBorders>
            <w:vAlign w:val="center"/>
          </w:tcPr>
          <w:p w14:paraId="01AFB541">
            <w:pPr>
              <w:snapToGrid w:val="0"/>
              <w:spacing w:line="360" w:lineRule="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1、受理方式：纸质方式受理，投诉书正、副本（经过质疑的事项才可投诉）。</w:t>
            </w:r>
          </w:p>
          <w:p w14:paraId="31E1810D">
            <w:pPr>
              <w:snapToGrid w:val="0"/>
              <w:spacing w:line="360" w:lineRule="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2、邮寄地址：南宁市彩虹路41号</w:t>
            </w:r>
          </w:p>
          <w:p w14:paraId="3DB501AD">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名称：</w:t>
            </w:r>
            <w:bookmarkStart w:id="50" w:name="PO_3000001871_PM036"/>
            <w:r>
              <w:rPr>
                <w:rFonts w:hint="eastAsia" w:ascii="宋体" w:hAnsi="宋体" w:eastAsia="宋体" w:cs="Times New Roman"/>
                <w:color w:val="000000" w:themeColor="text1"/>
                <w:szCs w:val="21"/>
                <w14:textFill>
                  <w14:solidFill>
                    <w14:schemeClr w14:val="tx1"/>
                  </w14:solidFill>
                </w14:textFill>
              </w:rPr>
              <w:t>南宁市邕宁区财政局　</w:t>
            </w:r>
            <w:bookmarkEnd w:id="50"/>
            <w:r>
              <w:rPr>
                <w:rFonts w:hint="eastAsia" w:ascii="宋体" w:hAnsi="宋体" w:eastAsia="宋体" w:cs="Times New Roman"/>
                <w:color w:val="000000" w:themeColor="text1"/>
                <w:szCs w:val="21"/>
                <w14:textFill>
                  <w14:solidFill>
                    <w14:schemeClr w14:val="tx1"/>
                  </w14:solidFill>
                </w14:textFill>
              </w:rPr>
              <w:t xml:space="preserve">  联系电话：　</w:t>
            </w:r>
            <w:r>
              <w:rPr>
                <w:rFonts w:ascii="Times New Roman" w:hAnsi="宋体" w:eastAsia="宋体" w:cs="Times New Roman"/>
                <w:color w:val="000000" w:themeColor="text1"/>
                <w:szCs w:val="21"/>
                <w14:textFill>
                  <w14:solidFill>
                    <w14:schemeClr w14:val="tx1"/>
                  </w14:solidFill>
                </w14:textFill>
              </w:rPr>
              <w:t>0771-4790503</w:t>
            </w:r>
          </w:p>
        </w:tc>
      </w:tr>
      <w:tr w14:paraId="78467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675" w:type="dxa"/>
            <w:tcBorders>
              <w:top w:val="single" w:color="auto" w:sz="4" w:space="0"/>
              <w:left w:val="single" w:color="auto" w:sz="4" w:space="0"/>
              <w:bottom w:val="nil"/>
              <w:right w:val="single" w:color="auto" w:sz="4" w:space="0"/>
            </w:tcBorders>
            <w:vAlign w:val="center"/>
          </w:tcPr>
          <w:p w14:paraId="565B9BD0">
            <w:pPr>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40</w:t>
            </w:r>
          </w:p>
        </w:tc>
        <w:tc>
          <w:tcPr>
            <w:tcW w:w="2268" w:type="dxa"/>
            <w:tcBorders>
              <w:top w:val="single" w:color="auto" w:sz="4" w:space="0"/>
              <w:left w:val="nil"/>
              <w:bottom w:val="single" w:color="auto" w:sz="4" w:space="0"/>
              <w:right w:val="single" w:color="auto" w:sz="4" w:space="0"/>
            </w:tcBorders>
            <w:vAlign w:val="center"/>
          </w:tcPr>
          <w:p w14:paraId="67EA37A3">
            <w:pPr>
              <w:spacing w:line="380" w:lineRule="exact"/>
              <w:rPr>
                <w:rFonts w:ascii="宋体" w:hAnsi="宋体" w:eastAsia="宋体" w:cs="Times New Roman"/>
                <w:color w:val="000000" w:themeColor="text1"/>
                <w:szCs w:val="21"/>
                <w14:textFill>
                  <w14:solidFill>
                    <w14:schemeClr w14:val="tx1"/>
                  </w14:solidFill>
                </w14:textFill>
              </w:rPr>
            </w:pPr>
            <w:bookmarkStart w:id="51" w:name="_41"/>
            <w:bookmarkEnd w:id="51"/>
            <w:r>
              <w:rPr>
                <w:rFonts w:hint="eastAsia" w:ascii="宋体" w:hAnsi="宋体" w:eastAsia="宋体" w:cs="Times New Roman"/>
                <w:color w:val="000000" w:themeColor="text1"/>
                <w:szCs w:val="21"/>
                <w14:textFill>
                  <w14:solidFill>
                    <w14:schemeClr w14:val="tx1"/>
                  </w14:solidFill>
                </w14:textFill>
              </w:rPr>
              <w:t>采购代理费支付方式</w:t>
            </w:r>
          </w:p>
        </w:tc>
        <w:tc>
          <w:tcPr>
            <w:tcW w:w="7297" w:type="dxa"/>
            <w:tcBorders>
              <w:top w:val="single" w:color="auto" w:sz="4" w:space="0"/>
              <w:left w:val="nil"/>
              <w:bottom w:val="single" w:color="auto" w:sz="4" w:space="0"/>
              <w:right w:val="single" w:color="auto" w:sz="4" w:space="0"/>
            </w:tcBorders>
            <w:vAlign w:val="center"/>
          </w:tcPr>
          <w:p w14:paraId="07FA26FD">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本项目不收取代理费。</w:t>
            </w:r>
          </w:p>
        </w:tc>
      </w:tr>
      <w:tr w14:paraId="40931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7980FAE">
            <w:pPr>
              <w:snapToGrid w:val="0"/>
              <w:spacing w:line="38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41.1</w:t>
            </w:r>
          </w:p>
        </w:tc>
        <w:tc>
          <w:tcPr>
            <w:tcW w:w="2268" w:type="dxa"/>
            <w:tcBorders>
              <w:top w:val="single" w:color="auto" w:sz="4" w:space="0"/>
              <w:left w:val="nil"/>
              <w:bottom w:val="single" w:color="auto" w:sz="4" w:space="0"/>
              <w:right w:val="single" w:color="auto" w:sz="4" w:space="0"/>
            </w:tcBorders>
            <w:vAlign w:val="center"/>
          </w:tcPr>
          <w:p w14:paraId="1035D3D5">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解释</w:t>
            </w:r>
          </w:p>
        </w:tc>
        <w:tc>
          <w:tcPr>
            <w:tcW w:w="7297" w:type="dxa"/>
            <w:tcBorders>
              <w:top w:val="single" w:color="auto" w:sz="4" w:space="0"/>
              <w:left w:val="nil"/>
              <w:bottom w:val="single" w:color="auto" w:sz="4" w:space="0"/>
              <w:right w:val="single" w:color="auto" w:sz="4" w:space="0"/>
            </w:tcBorders>
            <w:vAlign w:val="center"/>
          </w:tcPr>
          <w:p w14:paraId="003EBB75">
            <w:pPr>
              <w:snapToGrid w:val="0"/>
              <w:spacing w:line="380" w:lineRule="exact"/>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解释权：</w:t>
            </w:r>
            <w:r>
              <w:rPr>
                <w:rFonts w:hint="eastAsia" w:ascii="宋体" w:hAnsi="宋体" w:eastAsia="宋体" w:cs="Times New Roman"/>
                <w:color w:val="000000" w:themeColor="text1"/>
                <w:szCs w:val="21"/>
                <w14:textFill>
                  <w14:solidFill>
                    <w14:schemeClr w14:val="tx1"/>
                  </w14:solidFill>
                </w14:textFill>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Times New Roman"/>
                <w:b/>
                <w:color w:val="000000" w:themeColor="text1"/>
                <w:szCs w:val="21"/>
                <w14:textFill>
                  <w14:solidFill>
                    <w14:schemeClr w14:val="tx1"/>
                  </w14:solidFill>
                </w14:textFill>
              </w:rPr>
              <w:t>，由采购人或者采购代理机构负责解释。</w:t>
            </w:r>
          </w:p>
          <w:p w14:paraId="00C97BED">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法律责任：</w:t>
            </w:r>
            <w:r>
              <w:rPr>
                <w:rFonts w:hint="eastAsia" w:ascii="宋体" w:hAnsi="宋体" w:eastAsia="宋体" w:cs="Times New Roman"/>
                <w:color w:val="000000" w:themeColor="text1"/>
                <w:szCs w:val="21"/>
                <w14:textFill>
                  <w14:solidFill>
                    <w14:schemeClr w14:val="tx1"/>
                  </w14:solidFill>
                </w14:textFill>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703C6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59EB181">
            <w:pPr>
              <w:snapToGrid w:val="0"/>
              <w:spacing w:line="38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41.2</w:t>
            </w:r>
          </w:p>
        </w:tc>
        <w:tc>
          <w:tcPr>
            <w:tcW w:w="2268" w:type="dxa"/>
            <w:tcBorders>
              <w:top w:val="single" w:color="auto" w:sz="4" w:space="0"/>
              <w:left w:val="nil"/>
              <w:bottom w:val="single" w:color="auto" w:sz="4" w:space="0"/>
              <w:right w:val="single" w:color="auto" w:sz="4" w:space="0"/>
            </w:tcBorders>
            <w:vAlign w:val="center"/>
          </w:tcPr>
          <w:p w14:paraId="226E5DB6">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其他释义</w:t>
            </w:r>
          </w:p>
        </w:tc>
        <w:tc>
          <w:tcPr>
            <w:tcW w:w="7297" w:type="dxa"/>
            <w:tcBorders>
              <w:top w:val="single" w:color="auto" w:sz="4" w:space="0"/>
              <w:left w:val="nil"/>
              <w:bottom w:val="single" w:color="auto" w:sz="4" w:space="0"/>
              <w:right w:val="single" w:color="auto" w:sz="4" w:space="0"/>
            </w:tcBorders>
            <w:vAlign w:val="center"/>
          </w:tcPr>
          <w:p w14:paraId="3FEA79DB">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w:t>
            </w:r>
            <w:r>
              <w:rPr>
                <w:rFonts w:hint="eastAsia" w:ascii="宋体" w:hAnsi="宋体" w:eastAsia="宋体" w:cs="Times New Roman"/>
                <w:b/>
                <w:bCs/>
                <w:color w:val="000000" w:themeColor="text1"/>
                <w:szCs w:val="21"/>
                <w14:textFill>
                  <w14:solidFill>
                    <w14:schemeClr w14:val="tx1"/>
                  </w14:solidFill>
                </w14:textFill>
              </w:rPr>
              <w:t>本招标文件中描述投标人的“公章”是指</w:t>
            </w:r>
            <w:r>
              <w:rPr>
                <w:rFonts w:hint="eastAsia" w:ascii="宋体" w:hAnsi="宋体" w:eastAsia="宋体" w:cs="Times New Roman"/>
                <w:color w:val="000000" w:themeColor="text1"/>
                <w:szCs w:val="21"/>
                <w14:textFill>
                  <w14:solidFill>
                    <w14:schemeClr w14:val="tx1"/>
                  </w14:solidFill>
                </w14:textFill>
              </w:rPr>
              <w:t>供应商通过指定电子化政府采购平台办理数字证书（CA认证）获得的以法定主体行为名称制作的电子印章。</w:t>
            </w:r>
          </w:p>
          <w:p w14:paraId="7815D608">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7210E78B">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w:t>
            </w:r>
            <w:r>
              <w:rPr>
                <w:rFonts w:hint="eastAsia" w:ascii="宋体" w:hAnsi="宋体" w:eastAsia="宋体" w:cs="Times New Roman"/>
                <w:b/>
                <w:bCs/>
                <w:color w:val="000000" w:themeColor="text1"/>
                <w:szCs w:val="21"/>
                <w14:textFill>
                  <w14:solidFill>
                    <w14:schemeClr w14:val="tx1"/>
                  </w14:solidFill>
                </w14:textFill>
              </w:rPr>
              <w:t>本招标文件中描述投标人的“签字”是指</w:t>
            </w:r>
            <w:r>
              <w:rPr>
                <w:rFonts w:hint="eastAsia" w:ascii="宋体" w:hAnsi="宋体" w:eastAsia="宋体" w:cs="Times New Roman"/>
                <w:color w:val="000000" w:themeColor="text1"/>
                <w:szCs w:val="21"/>
                <w14:textFill>
                  <w14:solidFill>
                    <w14:schemeClr w14:val="tx1"/>
                  </w14:solidFill>
                </w14:textFill>
              </w:rPr>
              <w:t>供应商通过指定电子化政府采购平台办理数字证书（CA认证）获得的以供应商法定代表人或者委托代理人姓名制作的电子印章或手写签字。</w:t>
            </w:r>
          </w:p>
          <w:p w14:paraId="5A0BE386">
            <w:pPr>
              <w:snapToGrid w:val="0"/>
              <w:spacing w:line="380" w:lineRule="exac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4.自然人投标的，招标文件规定盖公章处由自然人摁手指指印。</w:t>
            </w:r>
          </w:p>
          <w:p w14:paraId="5CFB34BE">
            <w:pPr>
              <w:spacing w:line="380" w:lineRule="exact"/>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5.本招标文件所称的“以上”“以下”“以内”“届满”，包括本数；所称的“不满”“超过”“以外”，不包括本数。</w:t>
            </w:r>
          </w:p>
        </w:tc>
      </w:tr>
    </w:tbl>
    <w:p w14:paraId="2B99EE43">
      <w:pPr>
        <w:widowControl/>
        <w:jc w:val="left"/>
        <w:rPr>
          <w:rFonts w:ascii="宋体" w:hAnsi="宋体" w:eastAsia="宋体" w:cs="宋体"/>
          <w:b/>
          <w:bCs/>
          <w:color w:val="000000" w:themeColor="text1"/>
          <w:sz w:val="32"/>
          <w:szCs w:val="32"/>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0699BCB4">
      <w:pP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p w14:paraId="70085D19">
      <w:pPr>
        <w:keepNext/>
        <w:keepLines/>
        <w:spacing w:line="412" w:lineRule="auto"/>
        <w:jc w:val="center"/>
        <w:outlineLvl w:val="1"/>
        <w:rPr>
          <w:rFonts w:ascii="宋体" w:hAnsi="宋体" w:eastAsia="宋体" w:cs="Arial"/>
          <w:b/>
          <w:bCs/>
          <w:color w:val="000000" w:themeColor="text1"/>
          <w:sz w:val="32"/>
          <w:szCs w:val="32"/>
          <w14:textFill>
            <w14:solidFill>
              <w14:schemeClr w14:val="tx1"/>
            </w14:solidFill>
          </w14:textFill>
        </w:rPr>
      </w:pPr>
      <w:bookmarkStart w:id="52" w:name="_Toc4502"/>
      <w:bookmarkEnd w:id="52"/>
      <w:r>
        <w:rPr>
          <w:rFonts w:hint="eastAsia" w:ascii="宋体" w:hAnsi="宋体" w:eastAsia="宋体" w:cs="Arial"/>
          <w:b/>
          <w:bCs/>
          <w:color w:val="000000" w:themeColor="text1"/>
          <w:sz w:val="32"/>
          <w:szCs w:val="32"/>
          <w14:textFill>
            <w14:solidFill>
              <w14:schemeClr w14:val="tx1"/>
            </w14:solidFill>
          </w14:textFill>
        </w:rPr>
        <w:t>第二节 投标人须知正文</w:t>
      </w:r>
    </w:p>
    <w:p w14:paraId="23D6DBFF">
      <w:pPr>
        <w:keepNext/>
        <w:spacing w:line="400" w:lineRule="exact"/>
        <w:ind w:firstLine="643" w:firstLineChars="200"/>
        <w:jc w:val="center"/>
        <w:outlineLvl w:val="2"/>
        <w:rPr>
          <w:rFonts w:ascii="宋体" w:hAnsi="宋体" w:eastAsia="宋体" w:cs="Times New Roman"/>
          <w:b/>
          <w:bCs/>
          <w:color w:val="000000" w:themeColor="text1"/>
          <w:sz w:val="32"/>
          <w:szCs w:val="32"/>
          <w14:textFill>
            <w14:solidFill>
              <w14:schemeClr w14:val="tx1"/>
            </w14:solidFill>
          </w14:textFill>
        </w:rPr>
      </w:pPr>
      <w:bookmarkStart w:id="53" w:name="_Toc11842"/>
      <w:bookmarkEnd w:id="53"/>
      <w:r>
        <w:rPr>
          <w:rFonts w:hint="eastAsia" w:ascii="宋体" w:hAnsi="宋体" w:eastAsia="宋体" w:cs="Times New Roman"/>
          <w:b/>
          <w:bCs/>
          <w:color w:val="000000" w:themeColor="text1"/>
          <w:sz w:val="32"/>
          <w:szCs w:val="32"/>
          <w14:textFill>
            <w14:solidFill>
              <w14:schemeClr w14:val="tx1"/>
            </w14:solidFill>
          </w14:textFill>
        </w:rPr>
        <w:t>一、总  则</w:t>
      </w:r>
    </w:p>
    <w:p w14:paraId="749202DF">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bookmarkStart w:id="54" w:name="_Toc254970668"/>
      <w:bookmarkEnd w:id="54"/>
      <w:bookmarkStart w:id="55" w:name="_Toc254970527"/>
      <w:r>
        <w:rPr>
          <w:rFonts w:hint="eastAsia" w:ascii="宋体" w:hAnsi="宋体" w:eastAsia="宋体" w:cs="Times New Roman"/>
          <w:color w:val="000000" w:themeColor="text1"/>
          <w:sz w:val="24"/>
          <w:szCs w:val="24"/>
          <w14:textFill>
            <w14:solidFill>
              <w14:schemeClr w14:val="tx1"/>
            </w14:solidFill>
          </w14:textFill>
        </w:rPr>
        <w:t>1.适用范围</w:t>
      </w:r>
      <w:bookmarkEnd w:id="55"/>
    </w:p>
    <w:p w14:paraId="41F25C57">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7529A06">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1.2本招标文件</w:t>
      </w:r>
      <w:r>
        <w:rPr>
          <w:rFonts w:hint="eastAsia" w:ascii="宋体" w:hAnsi="宋体" w:eastAsia="宋体" w:cs="Times New Roman"/>
          <w:color w:val="000000" w:themeColor="text1"/>
          <w:spacing w:val="-6"/>
          <w:szCs w:val="21"/>
          <w14:textFill>
            <w14:solidFill>
              <w14:schemeClr w14:val="tx1"/>
            </w14:solidFill>
          </w14:textFill>
        </w:rPr>
        <w:t>适用于本项目的所有采购程序和环节（法律、法规另有规定的，从其规定）。</w:t>
      </w:r>
    </w:p>
    <w:p w14:paraId="150944A3">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bookmarkStart w:id="56" w:name="_Toc254970528"/>
      <w:bookmarkEnd w:id="56"/>
      <w:bookmarkStart w:id="57" w:name="_Toc254970669"/>
      <w:r>
        <w:rPr>
          <w:rFonts w:hint="eastAsia" w:ascii="宋体" w:hAnsi="宋体" w:eastAsia="宋体" w:cs="Times New Roman"/>
          <w:color w:val="000000" w:themeColor="text1"/>
          <w:sz w:val="24"/>
          <w:szCs w:val="24"/>
          <w14:textFill>
            <w14:solidFill>
              <w14:schemeClr w14:val="tx1"/>
            </w14:solidFill>
          </w14:textFill>
        </w:rPr>
        <w:t>2.定义</w:t>
      </w:r>
      <w:bookmarkEnd w:id="57"/>
    </w:p>
    <w:p w14:paraId="59EE0BE7">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2.1“采购人”是指依法进行政府采购的国家机关、事业单位、团体组织。</w:t>
      </w:r>
    </w:p>
    <w:p w14:paraId="66E306CE">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2.2“采购代理机构” 指政府采购集中采购机构和集中采购机构以外的采购代理机构。</w:t>
      </w:r>
    </w:p>
    <w:p w14:paraId="1B65D8E9">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2.3“供应商”是指向采购人提供货物、工程或者服务的法人、其他组织或者自然人。</w:t>
      </w:r>
    </w:p>
    <w:p w14:paraId="4F0F0A56">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2.4“投标人”是指响应招标、参加投标竞争的法人、非法人组织或者自然人。</w:t>
      </w:r>
    </w:p>
    <w:p w14:paraId="67C8532E">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2.5“货物”是指各种形态和种类的物品，包括原材料、燃料、设备、产品等。</w:t>
      </w:r>
    </w:p>
    <w:p w14:paraId="1FCF13F2">
      <w:pPr>
        <w:keepNext/>
        <w:spacing w:line="360" w:lineRule="auto"/>
        <w:ind w:firstLine="420" w:firstLineChars="200"/>
        <w:outlineLvl w:val="4"/>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2.6“售后服务” 是指商品出售以后所提供的各种服务，包含但不限于投标人须承担的备品备件、包装、运输、装卸、保险、货到就位以及安装、调试、培训、保修以及其他各种服务。</w:t>
      </w:r>
    </w:p>
    <w:p w14:paraId="0E185EE1">
      <w:pPr>
        <w:keepNext/>
        <w:spacing w:line="360" w:lineRule="auto"/>
        <w:outlineLvl w:val="4"/>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 xml:space="preserve">    2.7“书面形式”是指合同书、信件和数据电文（包括电报、电传、传真、电子数据交换和电子邮件）等可以有形地表现所载内容的形式。</w:t>
      </w:r>
    </w:p>
    <w:p w14:paraId="3B7FEE53">
      <w:pPr>
        <w:keepNext/>
        <w:spacing w:line="360" w:lineRule="auto"/>
        <w:ind w:firstLine="420" w:firstLineChars="200"/>
        <w:outlineLvl w:val="4"/>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2.8“实质性要求”是指招标文件中已经指明不满足则投标无效的条款，或者不能负偏离的条款，或者采购需求中带“▲”的条款。</w:t>
      </w:r>
    </w:p>
    <w:p w14:paraId="4B2C4629">
      <w:pPr>
        <w:snapToGrid w:val="0"/>
        <w:spacing w:line="360" w:lineRule="auto"/>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2.9 “正偏离”，是指投标文件对招标文件“采购需求”中有关条款作出的响应优于条款要求并有利于采购人的情形。</w:t>
      </w:r>
    </w:p>
    <w:p w14:paraId="424C3B7C">
      <w:pPr>
        <w:snapToGrid w:val="0"/>
        <w:spacing w:line="360" w:lineRule="auto"/>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2.10“负偏离”，是指投标文件对招标文件“采购需求”中有关条款作出的响应不满足条款要求，导致采购人要求不能得到满足的情形。</w:t>
      </w:r>
    </w:p>
    <w:p w14:paraId="091616E7">
      <w:pPr>
        <w:snapToGrid w:val="0"/>
        <w:spacing w:line="360" w:lineRule="auto"/>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2.11“允许负偏离的条款”是指采购需求中的不属于“实质性要求”的条款。</w:t>
      </w:r>
    </w:p>
    <w:p w14:paraId="4F3B53E9">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bookmarkStart w:id="58" w:name="_Toc254970529"/>
      <w:bookmarkEnd w:id="58"/>
      <w:bookmarkStart w:id="59" w:name="_Toc254970670"/>
      <w:r>
        <w:rPr>
          <w:rFonts w:hint="eastAsia" w:ascii="宋体" w:hAnsi="宋体" w:eastAsia="宋体" w:cs="Times New Roman"/>
          <w:color w:val="000000" w:themeColor="text1"/>
          <w:sz w:val="24"/>
          <w:szCs w:val="24"/>
          <w14:textFill>
            <w14:solidFill>
              <w14:schemeClr w14:val="tx1"/>
            </w14:solidFill>
          </w14:textFill>
        </w:rPr>
        <w:t>3.</w:t>
      </w:r>
      <w:bookmarkEnd w:id="59"/>
      <w:r>
        <w:rPr>
          <w:rFonts w:hint="eastAsia" w:ascii="宋体" w:hAnsi="宋体" w:eastAsia="宋体" w:cs="Times New Roman"/>
          <w:color w:val="000000" w:themeColor="text1"/>
          <w:sz w:val="24"/>
          <w:szCs w:val="24"/>
          <w14:textFill>
            <w14:solidFill>
              <w14:schemeClr w14:val="tx1"/>
            </w14:solidFill>
          </w14:textFill>
        </w:rPr>
        <w:t>投标人的资格要求</w:t>
      </w:r>
    </w:p>
    <w:p w14:paraId="4EA42BA5">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投标人的资格要求详见“招标公告”。</w:t>
      </w:r>
    </w:p>
    <w:p w14:paraId="3299FE75">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bookmarkStart w:id="60" w:name="_Toc254970530"/>
      <w:bookmarkEnd w:id="60"/>
      <w:bookmarkStart w:id="61" w:name="_Toc254970671"/>
      <w:r>
        <w:rPr>
          <w:rFonts w:hint="eastAsia" w:ascii="宋体" w:hAnsi="宋体" w:eastAsia="宋体" w:cs="Times New Roman"/>
          <w:color w:val="000000" w:themeColor="text1"/>
          <w:sz w:val="24"/>
          <w:szCs w:val="24"/>
          <w14:textFill>
            <w14:solidFill>
              <w14:schemeClr w14:val="tx1"/>
            </w14:solidFill>
          </w14:textFill>
        </w:rPr>
        <w:t>4.投标委托</w:t>
      </w:r>
      <w:bookmarkEnd w:id="61"/>
    </w:p>
    <w:p w14:paraId="7C128A73">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投标人代表参加投标活动过程中必须携带个人有效身份证件。如投标人代表不是法定代表人，须持有法定代表人授权委托书（正本用原件，副本用复印件，按第六章要求格式填写）。</w:t>
      </w:r>
    </w:p>
    <w:p w14:paraId="2869BBC5">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bookmarkStart w:id="62" w:name="_5.投标费用"/>
      <w:bookmarkEnd w:id="62"/>
      <w:bookmarkStart w:id="63" w:name="_Toc254970672"/>
      <w:bookmarkEnd w:id="63"/>
      <w:bookmarkStart w:id="64" w:name="_Toc254970531"/>
      <w:r>
        <w:rPr>
          <w:rFonts w:hint="eastAsia" w:ascii="宋体" w:hAnsi="宋体" w:eastAsia="宋体" w:cs="Times New Roman"/>
          <w:color w:val="000000" w:themeColor="text1"/>
          <w:sz w:val="24"/>
          <w:szCs w:val="24"/>
          <w14:textFill>
            <w14:solidFill>
              <w14:schemeClr w14:val="tx1"/>
            </w14:solidFill>
          </w14:textFill>
        </w:rPr>
        <w:t>5.投标费用</w:t>
      </w:r>
      <w:bookmarkEnd w:id="64"/>
    </w:p>
    <w:p w14:paraId="46B26396">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投标费用：投标人应承担参与本次采购活动有关的所有费用，包括但不限于勘查现场、编制投标文件、参加澄清说明、签订合同等，不论投标结果如何，均应自行承担。</w:t>
      </w:r>
    </w:p>
    <w:p w14:paraId="2F288476">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6.联合体投标</w:t>
      </w:r>
    </w:p>
    <w:p w14:paraId="7BCB5976">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6.1本项目是否接受联合体投标，详见“投标人须知前附表”。</w:t>
      </w:r>
    </w:p>
    <w:p w14:paraId="7B885E26">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6.2如接受联合体投标，联合体投标要求详见“投标人须知前附表”。</w:t>
      </w:r>
    </w:p>
    <w:p w14:paraId="3DF1D1C9">
      <w:pPr>
        <w:spacing w:line="360" w:lineRule="auto"/>
        <w:ind w:firstLine="420" w:firstLineChars="200"/>
        <w:rPr>
          <w:rFonts w:ascii="宋体" w:hAnsi="宋体" w:eastAsia="宋体" w:cs="Times New Roman"/>
          <w:color w:val="000000" w:themeColor="text1"/>
          <w:sz w:val="24"/>
          <w:szCs w:val="24"/>
          <w:shd w:val="clear" w:color="auto" w:fill="FFFFFF"/>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6.3根据《政府采购促进中小企业发展管理办法》（财库[2020]46号）第九条、《广西壮族自治区财政厅关于进一步发挥政府采购政策功能促进企业发展的通知》（桂财采〔2022〕30号）及《广西壮族自治区财政厅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BA3E0EC">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7.转包与分包             </w:t>
      </w:r>
    </w:p>
    <w:p w14:paraId="4811791C">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7.1本项目不允许转包，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F58F6DD">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7.2根据《政府采购促进中小企业发展管理办法》（财库[2020]46号）第九条及《广西壮族自治区财政厅关于进一步发挥政府采购政策功能促进企业发展的通知》（桂财采〔2022〕30号）、</w:t>
      </w:r>
      <w:r>
        <w:rPr>
          <w:rFonts w:hint="eastAsia" w:ascii="宋体" w:hAnsi="宋体" w:eastAsia="宋体" w:cs="Times New Roman"/>
          <w:color w:val="000000" w:themeColor="text1"/>
          <w:szCs w:val="21"/>
          <w14:textFill>
            <w14:solidFill>
              <w14:schemeClr w14:val="tx1"/>
            </w14:solidFill>
          </w14:textFill>
        </w:rPr>
        <w:t>《广西壮族自治区财政厅关于贯彻落实政府采购支持中小企业发展政策的通知》（桂财采〔2022〕31号）</w:t>
      </w:r>
      <w:r>
        <w:rPr>
          <w:rFonts w:hint="eastAsia" w:ascii="宋体" w:hAnsi="宋体" w:eastAsia="宋体" w:cs="Times New Roman"/>
          <w:bCs/>
          <w:color w:val="000000" w:themeColor="text1"/>
          <w:szCs w:val="21"/>
          <w14:textFill>
            <w14:solidFill>
              <w14:schemeClr w14:val="tx1"/>
            </w14:solidFill>
          </w14:textFill>
        </w:rPr>
        <w:t>规定，允许大中型企业向一家或者多家小微企业分包的采购项目，对于分包意向协议约定小微企业的合同份额占到合同总金额 30%以上的，采购人、采购代理机构应当对大中型企业的报价给予 6%的扣除，用扣除后的价格参加评审。接受分包的小微企业与分包企业之间存在直接控股、管理关系的，不享受价格扣除优惠政策。</w:t>
      </w:r>
    </w:p>
    <w:p w14:paraId="242A5957">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bookmarkStart w:id="65" w:name="_Toc254970532"/>
      <w:bookmarkEnd w:id="65"/>
      <w:bookmarkStart w:id="66" w:name="_Toc254970673"/>
      <w:r>
        <w:rPr>
          <w:rFonts w:hint="eastAsia" w:ascii="宋体" w:hAnsi="宋体" w:eastAsia="宋体" w:cs="Times New Roman"/>
          <w:color w:val="000000" w:themeColor="text1"/>
          <w:sz w:val="24"/>
          <w:szCs w:val="24"/>
          <w14:textFill>
            <w14:solidFill>
              <w14:schemeClr w14:val="tx1"/>
            </w14:solidFill>
          </w14:textFill>
        </w:rPr>
        <w:t>8.特别说明：</w:t>
      </w:r>
      <w:bookmarkEnd w:id="66"/>
      <w:bookmarkStart w:id="67" w:name="_8.1提供相同品牌产品且通过资格审查、符合性审查的不同投标人参加同一合"/>
      <w:bookmarkEnd w:id="67"/>
    </w:p>
    <w:p w14:paraId="3CDA4392">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8.1如果本招标文件要求投标人提供资格、信誉、荣誉、业绩与企业认证等材料的，则投标人所提供的以上材料必须为投标人所拥有。</w:t>
      </w:r>
    </w:p>
    <w:p w14:paraId="3F899761">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8.2投标人应仔细阅读招标文件的所有内容，按照招标文件的要求提交投标文件，并对所提供的全部资料的真实性承担法律责任。</w:t>
      </w:r>
    </w:p>
    <w:p w14:paraId="72E7C295">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8.3投标人在投标活动中提供任何虚假材料，将报监管部门查处；中标后发现的，中标人须依照《中华人民共和国消费者权益保护法》规定赔偿采购人，且民事赔偿并不免除违法投标人的行政与刑事责任。</w:t>
      </w:r>
    </w:p>
    <w:p w14:paraId="285CED39">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9.回避与串通投标</w:t>
      </w:r>
    </w:p>
    <w:p w14:paraId="7EBD87A4">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9.1在政府采购活动中，采购人员及相关人员与供应商有下列利害关系之一的，应当回避：</w:t>
      </w:r>
    </w:p>
    <w:p w14:paraId="36219EC8">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（1）参加采购活动前3年内与供应商存在劳动关系；</w:t>
      </w:r>
    </w:p>
    <w:p w14:paraId="7986E054">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（2）参加采购活动前3年内担任供应商的董事、监事；</w:t>
      </w:r>
    </w:p>
    <w:p w14:paraId="3111FECD">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（3）参加采购活动前3年内是供应商的控股股东或者实际控制人；</w:t>
      </w:r>
    </w:p>
    <w:p w14:paraId="2779B095">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（4）与供应商的法定代表人或者负责人有夫妻、直系血亲、三代以内旁系血亲或者近姻亲关系；</w:t>
      </w:r>
    </w:p>
    <w:p w14:paraId="25794CA0">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（5）与供应商有其他可能影响政府采购活动公平、公正进行的关系。</w:t>
      </w:r>
    </w:p>
    <w:p w14:paraId="30C99853">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F98EDE4">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9.2有下列情形之一的视为投标人相互串通投标，投标文件将被视为无效：</w:t>
      </w:r>
    </w:p>
    <w:p w14:paraId="33633618">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（1）不同投标人的投标文件由同一单位或者个人编制；或者不同投标人报名的IP地址一致的；或者不同投标人报名的IP地址一致的；或者编制标书硬件设备CPU编号、硬盘编号、网卡地址一致的情况。</w:t>
      </w:r>
    </w:p>
    <w:p w14:paraId="2A4005EC">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（2）不同投标人委托同一单位或者个人办理投标事宜；</w:t>
      </w:r>
    </w:p>
    <w:p w14:paraId="6503A193">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（3）不同的投标人的投标文件载明的项目管理员为同一个人；</w:t>
      </w:r>
    </w:p>
    <w:p w14:paraId="3E3E7EA6">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（4）不同投标人的电子或纸质投标文件异常一致或者投标报价呈规律性差异；</w:t>
      </w:r>
    </w:p>
    <w:p w14:paraId="4C703E2D">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（5）不同投标人的纸质投标文件相互混装；</w:t>
      </w:r>
    </w:p>
    <w:p w14:paraId="02DBFE03">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9.3供应商有下列情形之一的，属于恶意串通行为，将报同级监督管理部门：</w:t>
      </w:r>
    </w:p>
    <w:p w14:paraId="31608247">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（1）供应商直接或者间接从采购人或者采购代理机构处获得其他供应商的相关信息并修改其投标文件或者投标文件；</w:t>
      </w:r>
    </w:p>
    <w:p w14:paraId="083BF1A7">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（2）供应商按照采购人或者采购代理机构的授意撤换、修改投标文件或者投标文件；</w:t>
      </w:r>
    </w:p>
    <w:p w14:paraId="7275B275">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（3）供应商之间协商报价、技术方案等投标文件或者投标文件的实质性内容；</w:t>
      </w:r>
    </w:p>
    <w:p w14:paraId="61A6F5E1">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（4）属于同一集团、协会、商会等组织成员的供应商按照该组织要求协同参加政府采购活动；</w:t>
      </w:r>
    </w:p>
    <w:p w14:paraId="4B11D440">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7D0E02BD">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（6）供应商之间商定部分供应商放弃参加政府采购活动或者放弃中标；</w:t>
      </w:r>
    </w:p>
    <w:p w14:paraId="7F70DB30">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（7）供应商与采购人或者采购代理机构之间、供应商相互之间，为谋求特定供应商中标或者排斥其他供应商的其他串通行为。</w:t>
      </w:r>
    </w:p>
    <w:p w14:paraId="70B36F89">
      <w:pPr>
        <w:snapToGrid w:val="0"/>
        <w:spacing w:line="360" w:lineRule="auto"/>
        <w:ind w:left="2" w:leftChars="1" w:firstLine="422" w:firstLineChars="2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 xml:space="preserve"> </w:t>
      </w:r>
    </w:p>
    <w:p w14:paraId="1CBEF89D">
      <w:pPr>
        <w:keepNext/>
        <w:spacing w:line="400" w:lineRule="exact"/>
        <w:ind w:firstLine="643" w:firstLineChars="200"/>
        <w:jc w:val="center"/>
        <w:outlineLvl w:val="2"/>
        <w:rPr>
          <w:rFonts w:ascii="宋体" w:hAnsi="宋体" w:eastAsia="宋体" w:cs="Times New Roman"/>
          <w:b/>
          <w:bCs/>
          <w:color w:val="000000" w:themeColor="text1"/>
          <w:sz w:val="32"/>
          <w:szCs w:val="32"/>
          <w14:textFill>
            <w14:solidFill>
              <w14:schemeClr w14:val="tx1"/>
            </w14:solidFill>
          </w14:textFill>
        </w:rPr>
      </w:pPr>
      <w:bookmarkStart w:id="68" w:name="_Toc254970675"/>
      <w:bookmarkEnd w:id="68"/>
      <w:bookmarkStart w:id="69" w:name="_Toc26743"/>
      <w:bookmarkEnd w:id="69"/>
      <w:bookmarkStart w:id="70" w:name="_Toc254970534"/>
      <w:r>
        <w:rPr>
          <w:rFonts w:hint="eastAsia" w:ascii="宋体" w:hAnsi="宋体" w:eastAsia="宋体" w:cs="Times New Roman"/>
          <w:b/>
          <w:bCs/>
          <w:color w:val="000000" w:themeColor="text1"/>
          <w:sz w:val="32"/>
          <w:szCs w:val="32"/>
          <w14:textFill>
            <w14:solidFill>
              <w14:schemeClr w14:val="tx1"/>
            </w14:solidFill>
          </w14:textFill>
        </w:rPr>
        <w:t>二、招标文件</w:t>
      </w:r>
      <w:bookmarkEnd w:id="70"/>
    </w:p>
    <w:p w14:paraId="38D43135">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10.招标文件的组成</w:t>
      </w:r>
    </w:p>
    <w:p w14:paraId="1E175996">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第一章 招标公告；</w:t>
      </w:r>
    </w:p>
    <w:p w14:paraId="3E41AF65">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第二章 采购需求； </w:t>
      </w:r>
    </w:p>
    <w:p w14:paraId="31085712">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第三章 投标人须知；</w:t>
      </w:r>
    </w:p>
    <w:p w14:paraId="12B00D36">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第四章 评标方法及评标标准；</w:t>
      </w:r>
    </w:p>
    <w:p w14:paraId="058D00B7">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第五章 拟签订的合同文本；</w:t>
      </w:r>
    </w:p>
    <w:p w14:paraId="491751B9">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第六章 投标文件格式；</w:t>
      </w:r>
    </w:p>
    <w:p w14:paraId="3E8D5C21">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第七章 质疑、投诉材料格式</w:t>
      </w:r>
    </w:p>
    <w:p w14:paraId="49E42B92">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根据本章第11.1项的规定对公开招标文件所做的澄清、修改，构成招标文件的组成部分。当公开招标文件与招标文件的澄清和修改就同一内容的表述不一致时，以最后澄清或修改公告为准。</w:t>
      </w:r>
    </w:p>
    <w:p w14:paraId="032F7BC4">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11.招标文件的澄清、修改 、现场考察和答疑会</w:t>
      </w:r>
    </w:p>
    <w:p w14:paraId="24E298FD">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F8FE0EC">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11.2 投标人应认真审阅本公开招标文件，如有疑问，或发现其中有误或有要求不合理的，应在投标人须知前附表规定的</w:t>
      </w:r>
      <w:r>
        <w:rPr>
          <w:rFonts w:hint="eastAsia" w:ascii="宋体" w:hAnsi="宋体" w:eastAsia="宋体" w:cs="Times New Roman"/>
          <w:color w:val="000000" w:themeColor="text1"/>
          <w:kern w:val="0"/>
          <w:szCs w:val="21"/>
          <w14:textFill>
            <w14:solidFill>
              <w14:schemeClr w14:val="tx1"/>
            </w14:solidFill>
          </w14:textFill>
        </w:rPr>
        <w:t>投标截止时间</w:t>
      </w:r>
      <w:r>
        <w:rPr>
          <w:rFonts w:hint="eastAsia" w:ascii="宋体" w:hAnsi="宋体" w:eastAsia="宋体" w:cs="Times New Roman"/>
          <w:color w:val="000000" w:themeColor="text1"/>
          <w:szCs w:val="21"/>
          <w14:textFill>
            <w14:solidFill>
              <w14:schemeClr w14:val="tx1"/>
            </w14:solidFill>
          </w14:textFill>
        </w:rPr>
        <w:t>前以书面形式要求采购人或采购代理机构对招标文件予以澄清；否则，由此产生的后果由投标人自行负责。</w:t>
      </w:r>
    </w:p>
    <w:p w14:paraId="3BC273BD">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11.3 采购人或者采购代理机构可以对已发出的招标文件进行必要的澄清或者修改。澄清或者修改的内容可能影响投标文件编制的，采购人或者采购代理机构应当在投标截止时间至少15日前，以书面形式通知(在“投标人须知前附表”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73174641">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11.4 采购人和采购代理机构可以视采购具体情况，变更投标截止时间和开标时间，将变更时间将在“投标人须知前附表”</w:t>
      </w:r>
      <w:r>
        <w:rPr>
          <w:rFonts w:hint="eastAsia" w:ascii="宋体" w:hAnsi="宋体" w:eastAsia="宋体" w:cs="Times New Roman"/>
          <w:color w:val="000000" w:themeColor="text1"/>
          <w:kern w:val="0"/>
          <w:szCs w:val="21"/>
          <w14:textFill>
            <w14:solidFill>
              <w14:schemeClr w14:val="tx1"/>
            </w14:solidFill>
          </w14:textFill>
        </w:rPr>
        <w:t>规定的政府采购信息发布媒体上</w:t>
      </w:r>
      <w:r>
        <w:rPr>
          <w:rFonts w:hint="eastAsia" w:ascii="宋体" w:hAnsi="宋体" w:eastAsia="宋体" w:cs="Times New Roman"/>
          <w:color w:val="000000" w:themeColor="text1"/>
          <w:szCs w:val="21"/>
          <w14:textFill>
            <w14:solidFill>
              <w14:schemeClr w14:val="tx1"/>
            </w14:solidFill>
          </w14:textFill>
        </w:rPr>
        <w:t>发布更正公告。</w:t>
      </w:r>
    </w:p>
    <w:p w14:paraId="37457FA8">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11.</w:t>
      </w:r>
      <w:bookmarkStart w:id="71" w:name="_Hlk53134511"/>
      <w:bookmarkEnd w:id="71"/>
      <w:r>
        <w:rPr>
          <w:rFonts w:hint="eastAsia" w:ascii="宋体" w:hAnsi="宋体" w:eastAsia="宋体" w:cs="Times New Roman"/>
          <w:color w:val="000000" w:themeColor="text1"/>
          <w:szCs w:val="21"/>
          <w14:textFill>
            <w14:solidFill>
              <w14:schemeClr w14:val="tx1"/>
            </w14:solidFill>
          </w14:textFill>
        </w:rPr>
        <w:t>5采购人或者采购代理机构可以在招标文件提供期限截止后，组织已获取招标文件的潜在投标人现场考察或者召开开标前答疑会，具体详见“投标人须知前附表”。</w:t>
      </w:r>
    </w:p>
    <w:p w14:paraId="3F0C8F90">
      <w:pPr>
        <w:keepNext/>
        <w:spacing w:line="400" w:lineRule="exact"/>
        <w:ind w:firstLine="643" w:firstLineChars="200"/>
        <w:jc w:val="center"/>
        <w:outlineLvl w:val="2"/>
        <w:rPr>
          <w:rFonts w:ascii="宋体" w:hAnsi="宋体" w:eastAsia="宋体" w:cs="Times New Roman"/>
          <w:b/>
          <w:bCs/>
          <w:color w:val="000000" w:themeColor="text1"/>
          <w:sz w:val="32"/>
          <w:szCs w:val="32"/>
          <w14:textFill>
            <w14:solidFill>
              <w14:schemeClr w14:val="tx1"/>
            </w14:solidFill>
          </w14:textFill>
        </w:rPr>
      </w:pPr>
      <w:bookmarkStart w:id="72" w:name="_Toc254970676"/>
      <w:bookmarkEnd w:id="72"/>
      <w:bookmarkStart w:id="73" w:name="_Toc254970535"/>
      <w:bookmarkEnd w:id="73"/>
      <w:bookmarkStart w:id="74" w:name="_Toc32342"/>
    </w:p>
    <w:p w14:paraId="6F7C95F9">
      <w:pPr>
        <w:keepNext/>
        <w:spacing w:line="400" w:lineRule="exact"/>
        <w:ind w:firstLine="643" w:firstLineChars="200"/>
        <w:jc w:val="center"/>
        <w:outlineLvl w:val="2"/>
        <w:rPr>
          <w:rFonts w:ascii="宋体" w:hAnsi="宋体" w:eastAsia="宋体" w:cs="Times New Roman"/>
          <w:b/>
          <w:bCs/>
          <w:color w:val="000000" w:themeColor="text1"/>
          <w:sz w:val="32"/>
          <w:szCs w:val="32"/>
          <w14:textFill>
            <w14:solidFill>
              <w14:schemeClr w14:val="tx1"/>
            </w14:solidFill>
          </w14:textFill>
        </w:rPr>
      </w:pPr>
      <w:r>
        <w:rPr>
          <w:rFonts w:hint="eastAsia" w:ascii="宋体" w:hAnsi="宋体" w:eastAsia="宋体" w:cs="Times New Roman"/>
          <w:b/>
          <w:bCs/>
          <w:color w:val="000000" w:themeColor="text1"/>
          <w:sz w:val="32"/>
          <w:szCs w:val="32"/>
          <w14:textFill>
            <w14:solidFill>
              <w14:schemeClr w14:val="tx1"/>
            </w14:solidFill>
          </w14:textFill>
        </w:rPr>
        <w:t>三、投标文件的编制</w:t>
      </w:r>
      <w:bookmarkEnd w:id="74"/>
    </w:p>
    <w:p w14:paraId="4DCBDB61">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bookmarkStart w:id="75" w:name="_Toc254970536"/>
      <w:bookmarkEnd w:id="75"/>
      <w:bookmarkStart w:id="76" w:name="_Toc254970677"/>
      <w:r>
        <w:rPr>
          <w:rFonts w:hint="eastAsia" w:ascii="宋体" w:hAnsi="宋体" w:eastAsia="宋体" w:cs="Times New Roman"/>
          <w:color w:val="000000" w:themeColor="text1"/>
          <w:sz w:val="24"/>
          <w:szCs w:val="24"/>
          <w14:textFill>
            <w14:solidFill>
              <w14:schemeClr w14:val="tx1"/>
            </w14:solidFill>
          </w14:textFill>
        </w:rPr>
        <w:t>12.投标文件的编制原则</w:t>
      </w:r>
      <w:bookmarkEnd w:id="76"/>
    </w:p>
    <w:p w14:paraId="10E007A1">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12.1投标人必须按照招标文件的要求编制投标文件。投标文件必须对招标文件提出的要求和条件作出明确响应。</w:t>
      </w:r>
    </w:p>
    <w:p w14:paraId="59657AD4">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12.2投标人应根据自身实际情况如实响应招标文件，不得仅将招标文件内容简单复制粘贴作为投标响应。</w:t>
      </w:r>
    </w:p>
    <w:p w14:paraId="0BBF268F">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13.投标文件的组成</w:t>
      </w:r>
    </w:p>
    <w:p w14:paraId="499E5EDD">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13.1投标文件由报价文件、资格证明文件、商务文件、技术文件四部分组成。</w:t>
      </w:r>
    </w:p>
    <w:p w14:paraId="1217E44F">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bookmarkStart w:id="77" w:name="_13.1报价文件:_具体材料见“投标人须知前附表”。"/>
      <w:bookmarkEnd w:id="77"/>
      <w:bookmarkStart w:id="78" w:name="_13.2资格证明文件：具体材料见“投标人须知前附表”。"/>
      <w:bookmarkEnd w:id="78"/>
      <w:r>
        <w:rPr>
          <w:rFonts w:hint="eastAsia" w:ascii="宋体" w:hAnsi="宋体" w:eastAsia="宋体" w:cs="Times New Roman"/>
          <w:bCs/>
          <w:color w:val="000000" w:themeColor="text1"/>
          <w:szCs w:val="21"/>
          <w14:textFill>
            <w14:solidFill>
              <w14:schemeClr w14:val="tx1"/>
            </w14:solidFill>
          </w14:textFill>
        </w:rPr>
        <w:t>（1）资格证明文件：具体材料见“投标人须知前附表”。</w:t>
      </w:r>
    </w:p>
    <w:p w14:paraId="7AC900EA">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bookmarkStart w:id="79" w:name="_13.3商务文件:_具体材料见“投标人须知前附表”。"/>
      <w:bookmarkEnd w:id="79"/>
      <w:r>
        <w:rPr>
          <w:rFonts w:hint="eastAsia" w:ascii="宋体" w:hAnsi="宋体" w:eastAsia="宋体" w:cs="Times New Roman"/>
          <w:bCs/>
          <w:color w:val="000000" w:themeColor="text1"/>
          <w:szCs w:val="21"/>
          <w14:textFill>
            <w14:solidFill>
              <w14:schemeClr w14:val="tx1"/>
            </w14:solidFill>
          </w14:textFill>
        </w:rPr>
        <w:t>（2）商务文件：具体材料见“投标人须知前附表”。</w:t>
      </w:r>
    </w:p>
    <w:p w14:paraId="36F06D38">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bookmarkStart w:id="80" w:name="_13.4技术文件：具体材料见“投标人须知前附表”。"/>
      <w:bookmarkEnd w:id="80"/>
      <w:r>
        <w:rPr>
          <w:rFonts w:hint="eastAsia" w:ascii="宋体" w:hAnsi="宋体" w:eastAsia="宋体" w:cs="Times New Roman"/>
          <w:bCs/>
          <w:color w:val="000000" w:themeColor="text1"/>
          <w:szCs w:val="21"/>
          <w14:textFill>
            <w14:solidFill>
              <w14:schemeClr w14:val="tx1"/>
            </w14:solidFill>
          </w14:textFill>
        </w:rPr>
        <w:t xml:space="preserve">（3）技术文件：具体材料见“投标人须知前附表”。 </w:t>
      </w:r>
    </w:p>
    <w:p w14:paraId="57C07252">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（4）报价文件： 具体材料见“投标人须知前附表”。</w:t>
      </w:r>
    </w:p>
    <w:p w14:paraId="3EBED93C">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bookmarkStart w:id="81" w:name="_13.5投标文件电子版：具体材料见“投标人须知前附表”。"/>
      <w:bookmarkEnd w:id="81"/>
      <w:r>
        <w:rPr>
          <w:rFonts w:hint="eastAsia" w:ascii="宋体" w:hAnsi="宋体" w:eastAsia="宋体" w:cs="Times New Roman"/>
          <w:bCs/>
          <w:color w:val="000000" w:themeColor="text1"/>
          <w:szCs w:val="21"/>
          <w14:textFill>
            <w14:solidFill>
              <w14:schemeClr w14:val="tx1"/>
            </w14:solidFill>
          </w14:textFill>
        </w:rPr>
        <w:t>13.2投标文件电子版：具体要求见本节19.投标文件编制。</w:t>
      </w:r>
    </w:p>
    <w:p w14:paraId="6F759436">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bookmarkStart w:id="82" w:name="_Toc254970678"/>
      <w:bookmarkEnd w:id="82"/>
      <w:bookmarkStart w:id="83" w:name="_Toc254970537"/>
      <w:r>
        <w:rPr>
          <w:rFonts w:hint="eastAsia" w:ascii="宋体" w:hAnsi="宋体" w:eastAsia="宋体" w:cs="Times New Roman"/>
          <w:color w:val="000000" w:themeColor="text1"/>
          <w:sz w:val="24"/>
          <w:szCs w:val="24"/>
          <w14:textFill>
            <w14:solidFill>
              <w14:schemeClr w14:val="tx1"/>
            </w14:solidFill>
          </w14:textFill>
        </w:rPr>
        <w:t>14.投标文件的语言及计量</w:t>
      </w:r>
      <w:bookmarkEnd w:id="83"/>
    </w:p>
    <w:p w14:paraId="2D9AD8D0">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14.1语言文字</w:t>
      </w:r>
    </w:p>
    <w:p w14:paraId="0521FD61">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A44443B">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14.2投标计量单位</w:t>
      </w:r>
    </w:p>
    <w:p w14:paraId="5E6737B1">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招标文件已有明确规定的，使用招标文件规定的计量单位；招标文件没有规定的，应采用中华人民共和国法定计量单位，货币种类为人民币，否则视同未响应。</w:t>
      </w:r>
    </w:p>
    <w:p w14:paraId="48F473C6">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15.投标的风险</w:t>
      </w:r>
    </w:p>
    <w:p w14:paraId="3CF4783A">
      <w:pPr>
        <w:spacing w:line="360" w:lineRule="auto"/>
        <w:ind w:firstLine="420" w:firstLineChars="200"/>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eastAsia="宋体" w:cs="Times New Roman"/>
          <w:b/>
          <w:bCs/>
          <w:color w:val="000000" w:themeColor="text1"/>
          <w:szCs w:val="21"/>
          <w14:textFill>
            <w14:solidFill>
              <w14:schemeClr w14:val="tx1"/>
            </w14:solidFill>
          </w14:textFill>
        </w:rPr>
        <w:t>投标文件未按规定的格式编制的、没有按照招标文件要求提供全部资料、没有对招标文件作出实质性响应，投标无效；</w:t>
      </w:r>
    </w:p>
    <w:p w14:paraId="15326359">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bookmarkStart w:id="84" w:name="_Toc254970538"/>
      <w:bookmarkEnd w:id="84"/>
      <w:bookmarkStart w:id="85" w:name="_Toc254970679"/>
      <w:r>
        <w:rPr>
          <w:rFonts w:hint="eastAsia" w:ascii="宋体" w:hAnsi="宋体" w:eastAsia="宋体" w:cs="Times New Roman"/>
          <w:color w:val="000000" w:themeColor="text1"/>
          <w:sz w:val="24"/>
          <w:szCs w:val="24"/>
          <w14:textFill>
            <w14:solidFill>
              <w14:schemeClr w14:val="tx1"/>
            </w14:solidFill>
          </w14:textFill>
        </w:rPr>
        <w:t>16.投标报价</w:t>
      </w:r>
      <w:bookmarkEnd w:id="85"/>
    </w:p>
    <w:p w14:paraId="180C0D8A">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16.1投标报价应按“第六章 投标文件格式”中“开标一览表”格式填写。</w:t>
      </w:r>
    </w:p>
    <w:p w14:paraId="339AEE35">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bookmarkStart w:id="86" w:name="_16.2投标报价具体定义见投标人须知前附表。"/>
      <w:bookmarkEnd w:id="86"/>
      <w:r>
        <w:rPr>
          <w:rFonts w:hint="eastAsia" w:ascii="宋体" w:hAnsi="宋体" w:eastAsia="宋体" w:cs="Times New Roman"/>
          <w:bCs/>
          <w:color w:val="000000" w:themeColor="text1"/>
          <w:szCs w:val="21"/>
          <w14:textFill>
            <w14:solidFill>
              <w14:schemeClr w14:val="tx1"/>
            </w14:solidFill>
          </w14:textFill>
        </w:rPr>
        <w:t>16.2投标报价具体包括内容详见“投标人须知前附表”。</w:t>
      </w:r>
    </w:p>
    <w:p w14:paraId="6BAB9FBB">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16.3投标人必须就所投每个分标的全部内容分别作完整唯一总价报价，不得存在漏项报价；投标人必须就所投分标的单项内容作唯一报价。</w:t>
      </w:r>
    </w:p>
    <w:p w14:paraId="39087A9C">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17.投标有效期</w:t>
      </w:r>
    </w:p>
    <w:p w14:paraId="5428DC50">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bookmarkStart w:id="87" w:name="_17.1投标有效期应按“投标人须知中的前附表”规定的期限。"/>
      <w:bookmarkEnd w:id="87"/>
      <w:r>
        <w:rPr>
          <w:rFonts w:hint="eastAsia" w:ascii="宋体" w:hAnsi="宋体" w:eastAsia="宋体" w:cs="Times New Roman"/>
          <w:bCs/>
          <w:color w:val="000000" w:themeColor="text1"/>
          <w:szCs w:val="21"/>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5569A431">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17.2</w:t>
      </w:r>
      <w:bookmarkStart w:id="88" w:name="_Toc254970681"/>
      <w:bookmarkEnd w:id="88"/>
      <w:bookmarkStart w:id="89" w:name="_Toc254970540"/>
      <w:r>
        <w:rPr>
          <w:rFonts w:hint="eastAsia" w:ascii="宋体" w:hAnsi="宋体" w:eastAsia="宋体" w:cs="Times New Roman"/>
          <w:bCs/>
          <w:color w:val="000000" w:themeColor="text1"/>
          <w:szCs w:val="21"/>
          <w14:textFill>
            <w14:solidFill>
              <w14:schemeClr w14:val="tx1"/>
            </w14:solidFill>
          </w14:textFill>
        </w:rPr>
        <w:t xml:space="preserve"> 投标有效期应按规定的期限作出承诺，具体详见“投标人须知前附表”。</w:t>
      </w:r>
      <w:bookmarkEnd w:id="89"/>
    </w:p>
    <w:p w14:paraId="5889772E">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17.3投标人的投标文件在投标有效期内均保持有效。</w:t>
      </w:r>
    </w:p>
    <w:p w14:paraId="4CDA34C7">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bookmarkStart w:id="90" w:name="_Toc254970682"/>
      <w:bookmarkEnd w:id="90"/>
      <w:bookmarkStart w:id="91" w:name="_18.投标保证金"/>
      <w:bookmarkEnd w:id="91"/>
      <w:bookmarkStart w:id="92" w:name="_Toc254970541"/>
      <w:r>
        <w:rPr>
          <w:rFonts w:hint="eastAsia" w:ascii="宋体" w:hAnsi="宋体" w:eastAsia="宋体" w:cs="Times New Roman"/>
          <w:color w:val="000000" w:themeColor="text1"/>
          <w:sz w:val="24"/>
          <w:szCs w:val="24"/>
          <w14:textFill>
            <w14:solidFill>
              <w14:schemeClr w14:val="tx1"/>
            </w14:solidFill>
          </w14:textFill>
        </w:rPr>
        <w:t>18.投标保证金</w:t>
      </w:r>
      <w:bookmarkEnd w:id="92"/>
    </w:p>
    <w:p w14:paraId="49056B00">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bookmarkStart w:id="93" w:name="_Toc254970542"/>
      <w:bookmarkEnd w:id="93"/>
      <w:bookmarkStart w:id="94" w:name="_Toc254970683"/>
      <w:r>
        <w:rPr>
          <w:rFonts w:hint="eastAsia" w:ascii="宋体" w:hAnsi="宋体" w:eastAsia="宋体" w:cs="Times New Roman"/>
          <w:b/>
          <w:color w:val="000000" w:themeColor="text1"/>
          <w:szCs w:val="21"/>
          <w14:textFill>
            <w14:solidFill>
              <w14:schemeClr w14:val="tx1"/>
            </w14:solidFill>
          </w14:textFill>
        </w:rPr>
        <w:t>本项目不收取投标保证金</w:t>
      </w:r>
      <w:bookmarkEnd w:id="94"/>
    </w:p>
    <w:p w14:paraId="001EB3AE">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19.投标文件的编制</w:t>
      </w:r>
    </w:p>
    <w:p w14:paraId="2FBB6EA0">
      <w:pPr>
        <w:spacing w:line="360" w:lineRule="auto"/>
        <w:ind w:firstLine="422"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95" w:name="_19.2投标文件应按报价文件、资格证明文件、商务文件、技术文件分别编制"/>
      <w:bookmarkEnd w:id="95"/>
      <w:r>
        <w:rPr>
          <w:rFonts w:hint="eastAsia" w:ascii="宋体" w:hAnsi="宋体" w:eastAsia="宋体" w:cs="Times New Roman"/>
          <w:color w:val="000000" w:themeColor="text1"/>
          <w:szCs w:val="21"/>
          <w14:textFill>
            <w14:solidFill>
              <w14:schemeClr w14:val="tx1"/>
            </w14:solidFill>
          </w14:textFill>
        </w:rPr>
        <w:t xml:space="preserve"> </w:t>
      </w:r>
    </w:p>
    <w:p w14:paraId="6052D445">
      <w:pPr>
        <w:adjustRightInd w:val="0"/>
        <w:snapToGrid w:val="0"/>
        <w:spacing w:after="100" w:afterAutospacing="1"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19.2投标文件按照招标文件第六章格式要求在规定位置进行签署、盖章。投标人的投标文件未按照招标文件要求签署、盖章的，</w:t>
      </w:r>
      <w:r>
        <w:rPr>
          <w:rFonts w:hint="eastAsia" w:ascii="宋体" w:hAnsi="宋体" w:eastAsia="宋体" w:cs="Times New Roman"/>
          <w:b/>
          <w:color w:val="000000" w:themeColor="text1"/>
          <w:szCs w:val="21"/>
          <w14:textFill>
            <w14:solidFill>
              <w14:schemeClr w14:val="tx1"/>
            </w14:solidFill>
          </w14:textFill>
        </w:rPr>
        <w:t>其投标无效。</w:t>
      </w:r>
      <w:r>
        <w:rPr>
          <w:rFonts w:hint="eastAsia" w:ascii="宋体" w:hAnsi="宋体" w:eastAsia="宋体" w:cs="Times New Roman"/>
          <w:color w:val="000000" w:themeColor="text1"/>
          <w:szCs w:val="21"/>
          <w14:textFill>
            <w14:solidFill>
              <w14:schemeClr w14:val="tx1"/>
            </w14:solidFill>
          </w14:textFill>
        </w:rPr>
        <w:t>骑缝盖公章不视为在规定位置盖章。</w:t>
      </w:r>
    </w:p>
    <w:p w14:paraId="2F9B507E">
      <w:pPr>
        <w:adjustRightInd w:val="0"/>
        <w:snapToGrid w:val="0"/>
        <w:spacing w:after="100" w:afterAutospacing="1"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19.3为确保网上操作合法、有效和安全，投标人应当在投标截止时间前完成在广西政府采购云平台的身份认证，确保在电子投标过程中能够对相关数据电文进行加密和使用电子签名。</w:t>
      </w:r>
    </w:p>
    <w:p w14:paraId="12502FF9">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19.4投标文件中标注的投标人名称应与主体资格证明（如营业执照、事业单位法人证书、执业许可证、自然人身份证等）及公章一致，</w:t>
      </w:r>
      <w:r>
        <w:rPr>
          <w:rFonts w:hint="eastAsia" w:ascii="宋体" w:hAnsi="宋体" w:eastAsia="宋体" w:cs="Times New Roman"/>
          <w:color w:val="000000" w:themeColor="text1"/>
          <w:szCs w:val="21"/>
          <w14:textFill>
            <w14:solidFill>
              <w14:schemeClr w14:val="tx1"/>
            </w14:solidFill>
          </w14:textFill>
        </w:rPr>
        <w:t>否则作无效投标处理</w:t>
      </w:r>
      <w:r>
        <w:rPr>
          <w:rFonts w:hint="eastAsia" w:ascii="宋体" w:hAnsi="宋体" w:eastAsia="宋体" w:cs="Times New Roman"/>
          <w:b/>
          <w:color w:val="000000" w:themeColor="text1"/>
          <w:szCs w:val="21"/>
          <w14:textFill>
            <w14:solidFill>
              <w14:schemeClr w14:val="tx1"/>
            </w14:solidFill>
          </w14:textFill>
        </w:rPr>
        <w:t>。</w:t>
      </w:r>
    </w:p>
    <w:p w14:paraId="5EA99526">
      <w:pPr>
        <w:spacing w:line="360" w:lineRule="auto"/>
        <w:ind w:firstLine="420"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19.5投标文件应避免涂改、行间插字或者删除，</w:t>
      </w:r>
      <w:r>
        <w:rPr>
          <w:rFonts w:hint="eastAsia" w:ascii="宋体" w:hAnsi="宋体" w:eastAsia="宋体" w:cs="Times New Roman"/>
          <w:b/>
          <w:color w:val="000000" w:themeColor="text1"/>
          <w:szCs w:val="21"/>
          <w14:textFill>
            <w14:solidFill>
              <w14:schemeClr w14:val="tx1"/>
            </w14:solidFill>
          </w14:textFill>
        </w:rPr>
        <w:t>否则其投标无效。</w:t>
      </w:r>
    </w:p>
    <w:p w14:paraId="2C10FD07">
      <w:pPr>
        <w:spacing w:line="360" w:lineRule="auto"/>
        <w:ind w:firstLine="520" w:firstLineChars="248"/>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19.6 对招标文件的实质性要求和条件作出响应是指投标人必须对招标文件中标注为实质性要求和条件的货物内容及要求、商务条款及其它内容</w:t>
      </w:r>
      <w:r>
        <w:rPr>
          <w:rFonts w:hint="eastAsia" w:ascii="宋体" w:hAnsi="宋体" w:eastAsia="宋体" w:cs="Times New Roman"/>
          <w:b/>
          <w:color w:val="000000" w:themeColor="text1"/>
          <w:szCs w:val="21"/>
          <w14:textFill>
            <w14:solidFill>
              <w14:schemeClr w14:val="tx1"/>
            </w14:solidFill>
          </w14:textFill>
        </w:rPr>
        <w:t>作出满足或者优于原要求和条件的承诺</w:t>
      </w:r>
      <w:r>
        <w:rPr>
          <w:rFonts w:hint="eastAsia" w:ascii="宋体" w:hAnsi="宋体" w:eastAsia="宋体" w:cs="Times New Roman"/>
          <w:color w:val="000000" w:themeColor="text1"/>
          <w:szCs w:val="21"/>
          <w14:textFill>
            <w14:solidFill>
              <w14:schemeClr w14:val="tx1"/>
            </w14:solidFill>
          </w14:textFill>
        </w:rPr>
        <w:t>。</w:t>
      </w:r>
    </w:p>
    <w:p w14:paraId="1499E2EC">
      <w:pPr>
        <w:spacing w:line="360" w:lineRule="auto"/>
        <w:ind w:firstLine="422" w:firstLineChars="200"/>
        <w:rPr>
          <w:rFonts w:ascii="宋体" w:hAnsi="宋体" w:eastAsia="宋体" w:cs="Times New Roman"/>
          <w:b/>
          <w:color w:val="000000" w:themeColor="text1"/>
          <w:szCs w:val="21"/>
          <w:u w:val="single"/>
          <w14:textFill>
            <w14:solidFill>
              <w14:schemeClr w14:val="tx1"/>
            </w14:solidFill>
          </w14:textFill>
        </w:rPr>
      </w:pPr>
      <w:r>
        <w:rPr>
          <w:rFonts w:hint="eastAsia" w:ascii="宋体" w:hAnsi="宋体" w:eastAsia="宋体" w:cs="Times New Roman"/>
          <w:b/>
          <w:color w:val="000000" w:themeColor="text1"/>
          <w:szCs w:val="21"/>
          <w:u w:val="single"/>
          <w14:textFill>
            <w14:solidFill>
              <w14:schemeClr w14:val="tx1"/>
            </w14:solidFill>
          </w14:textFill>
        </w:rPr>
        <w:t>19.7本项目为南宁市邕宁区全流程电子化项目，异常情况见“第二节 投标人须知正文”中“四、24.2开标程序。</w:t>
      </w:r>
    </w:p>
    <w:p w14:paraId="405C5BB3">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20.备份投标文件</w:t>
      </w:r>
    </w:p>
    <w:p w14:paraId="12CEC264">
      <w:pPr>
        <w:spacing w:line="360" w:lineRule="auto"/>
        <w:ind w:firstLine="42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详见在“投标人须知前附表”。</w:t>
      </w:r>
    </w:p>
    <w:p w14:paraId="0B23F9E0">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21.投标文件的提交</w:t>
      </w:r>
    </w:p>
    <w:p w14:paraId="010822F7">
      <w:pPr>
        <w:spacing w:line="360" w:lineRule="auto"/>
        <w:ind w:firstLine="420" w:firstLineChars="200"/>
        <w:rPr>
          <w:rFonts w:ascii="宋体" w:hAnsi="宋体" w:eastAsia="宋体" w:cs="Times New Roman"/>
          <w:b/>
          <w:color w:val="000000" w:themeColor="text1"/>
          <w:szCs w:val="21"/>
          <w14:textFill>
            <w14:solidFill>
              <w14:schemeClr w14:val="tx1"/>
            </w14:solidFill>
          </w14:textFill>
        </w:rPr>
      </w:pPr>
      <w:bookmarkStart w:id="96" w:name="_21.1投标人必须在“投标人须知中的前附表”规定的投标文件接收时间和投"/>
      <w:bookmarkEnd w:id="96"/>
      <w:r>
        <w:rPr>
          <w:rFonts w:hint="eastAsia" w:ascii="宋体" w:hAnsi="宋体" w:eastAsia="宋体" w:cs="Times New Roman"/>
          <w:bCs/>
          <w:color w:val="000000" w:themeColor="text1"/>
          <w:szCs w:val="21"/>
          <w14:textFill>
            <w14:solidFill>
              <w14:schemeClr w14:val="tx1"/>
            </w14:solidFill>
          </w14:textFill>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南宁市邕宁区政采云平台”。 </w:t>
      </w:r>
      <w:r>
        <w:rPr>
          <w:rFonts w:hint="eastAsia" w:ascii="宋体" w:hAnsi="宋体" w:eastAsia="宋体" w:cs="Times New Roman"/>
          <w:b/>
          <w:color w:val="000000" w:themeColor="text1"/>
          <w:szCs w:val="21"/>
          <w14:textFill>
            <w14:solidFill>
              <w14:schemeClr w14:val="tx1"/>
            </w14:solidFill>
          </w14:textFill>
        </w:rPr>
        <w:t xml:space="preserve"> </w:t>
      </w:r>
    </w:p>
    <w:p w14:paraId="685DD1F7">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21.2未在规定时间内提交或者未按照招标文件要求密封或者标记的电子投标文件，广西政府采购云平台将拒收。</w:t>
      </w:r>
    </w:p>
    <w:p w14:paraId="6B482416">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21.3电子版投标文件提交方式见“招标公告”中“四、提交投标文件截止时间、开标时间和地点”</w:t>
      </w:r>
      <w:r>
        <w:rPr>
          <w:rFonts w:hint="eastAsia" w:ascii="宋体" w:hAnsi="宋体" w:eastAsia="宋体" w:cs="Times New Roman"/>
          <w:b/>
          <w:color w:val="000000" w:themeColor="text1"/>
          <w:szCs w:val="21"/>
          <w14:textFill>
            <w14:solidFill>
              <w14:schemeClr w14:val="tx1"/>
            </w14:solidFill>
          </w14:textFill>
        </w:rPr>
        <w:t xml:space="preserve"> 。</w:t>
      </w:r>
    </w:p>
    <w:p w14:paraId="604C7654">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22. 投标文件的补充、修改、撤回与退回</w:t>
      </w:r>
      <w:bookmarkStart w:id="97" w:name="_Toc254970684"/>
      <w:bookmarkEnd w:id="97"/>
      <w:bookmarkStart w:id="98" w:name="_Toc254970543"/>
      <w:bookmarkEnd w:id="98"/>
    </w:p>
    <w:p w14:paraId="51A9CD25">
      <w:pPr>
        <w:spacing w:line="360" w:lineRule="auto"/>
        <w:ind w:firstLine="42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65E39A67">
      <w:pPr>
        <w:adjustRightInd w:val="0"/>
        <w:spacing w:after="100" w:afterAutospacing="1"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22.2广西政府采购云平台收到投标文件，将妥善保存并即时向供应商发出确认回执通知。在投标截止时间前，除供应商补充、修改或者撤回投标文件外，任何单位和个人不得解密或提取投标文件。</w:t>
      </w:r>
    </w:p>
    <w:p w14:paraId="100C0A56">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22.3在投标截止时间止提交电子版投标文件的投标人不足3家时，电子版投标文件由代理机构在广西政府采购云平台操作退回，除此之外采购人和采购代理机构对已提交的投标文件概不退回。</w:t>
      </w:r>
    </w:p>
    <w:p w14:paraId="64A11DBC">
      <w:pPr>
        <w:snapToGrid w:val="0"/>
        <w:spacing w:line="400" w:lineRule="exact"/>
        <w:ind w:firstLine="739"/>
        <w:rPr>
          <w:rFonts w:ascii="宋体" w:hAnsi="宋体" w:eastAsia="宋体" w:cs="宋体"/>
          <w:color w:val="000000" w:themeColor="text1"/>
          <w:spacing w:val="-4"/>
          <w:szCs w:val="21"/>
          <w14:textFill>
            <w14:solidFill>
              <w14:schemeClr w14:val="tx1"/>
            </w14:solidFill>
          </w14:textFill>
        </w:rPr>
      </w:pPr>
      <w:r>
        <w:rPr>
          <w:rFonts w:hint="eastAsia" w:ascii="宋体" w:hAnsi="宋体" w:eastAsia="宋体" w:cs="宋体"/>
          <w:color w:val="000000" w:themeColor="text1"/>
          <w:spacing w:val="-4"/>
          <w:szCs w:val="21"/>
          <w14:textFill>
            <w14:solidFill>
              <w14:schemeClr w14:val="tx1"/>
            </w14:solidFill>
          </w14:textFill>
        </w:rPr>
        <w:t xml:space="preserve"> </w:t>
      </w:r>
    </w:p>
    <w:p w14:paraId="387202B9">
      <w:pPr>
        <w:keepNext/>
        <w:spacing w:line="400" w:lineRule="exact"/>
        <w:ind w:firstLine="643" w:firstLineChars="200"/>
        <w:jc w:val="center"/>
        <w:outlineLvl w:val="2"/>
        <w:rPr>
          <w:rFonts w:ascii="宋体" w:hAnsi="宋体" w:eastAsia="宋体" w:cs="Times New Roman"/>
          <w:b/>
          <w:bCs/>
          <w:color w:val="000000" w:themeColor="text1"/>
          <w:sz w:val="32"/>
          <w:szCs w:val="32"/>
          <w14:textFill>
            <w14:solidFill>
              <w14:schemeClr w14:val="tx1"/>
            </w14:solidFill>
          </w14:textFill>
        </w:rPr>
      </w:pPr>
      <w:bookmarkStart w:id="99" w:name="_Toc254970544"/>
      <w:bookmarkEnd w:id="99"/>
      <w:bookmarkStart w:id="100" w:name="_Toc254970685"/>
      <w:bookmarkEnd w:id="100"/>
      <w:bookmarkStart w:id="101" w:name="_Toc20402"/>
      <w:r>
        <w:rPr>
          <w:rFonts w:hint="eastAsia" w:ascii="宋体" w:hAnsi="宋体" w:eastAsia="宋体" w:cs="Times New Roman"/>
          <w:b/>
          <w:bCs/>
          <w:color w:val="000000" w:themeColor="text1"/>
          <w:sz w:val="32"/>
          <w:szCs w:val="32"/>
          <w14:textFill>
            <w14:solidFill>
              <w14:schemeClr w14:val="tx1"/>
            </w14:solidFill>
          </w14:textFill>
        </w:rPr>
        <w:t>四、开    标</w:t>
      </w:r>
      <w:bookmarkEnd w:id="101"/>
    </w:p>
    <w:p w14:paraId="3BBBFBA6">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bookmarkStart w:id="102" w:name="_23.开标时间和地点"/>
      <w:bookmarkEnd w:id="102"/>
      <w:r>
        <w:rPr>
          <w:rFonts w:hint="eastAsia" w:ascii="宋体" w:hAnsi="宋体" w:eastAsia="宋体" w:cs="Times New Roman"/>
          <w:color w:val="000000" w:themeColor="text1"/>
          <w:sz w:val="24"/>
          <w:szCs w:val="24"/>
          <w14:textFill>
            <w14:solidFill>
              <w14:schemeClr w14:val="tx1"/>
            </w14:solidFill>
          </w14:textFill>
        </w:rPr>
        <w:t>23.开标时间和地点</w:t>
      </w:r>
    </w:p>
    <w:p w14:paraId="786082C3">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23.1开标时间及地点详见“投标人须知前附表”</w:t>
      </w:r>
    </w:p>
    <w:p w14:paraId="37FB58F9">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23.2如</w:t>
      </w:r>
      <w:r>
        <w:rPr>
          <w:rFonts w:hint="eastAsia" w:ascii="宋体" w:hAnsi="宋体" w:eastAsia="宋体" w:cs="Times New Roman"/>
          <w:bCs/>
          <w:color w:val="000000" w:themeColor="text1"/>
          <w:szCs w:val="21"/>
          <w14:textFill>
            <w14:solidFill>
              <w14:schemeClr w14:val="tx1"/>
            </w14:solidFill>
          </w14:textFill>
        </w:rPr>
        <w:t>投标人成功解密投标文件，但未在“政采云”电子开标大厅参加开标的，视同认可开标过程和结果，</w:t>
      </w:r>
      <w:r>
        <w:rPr>
          <w:rFonts w:hint="eastAsia" w:ascii="宋体" w:hAnsi="宋体" w:eastAsia="宋体" w:cs="Times New Roman"/>
          <w:color w:val="000000" w:themeColor="text1"/>
          <w:szCs w:val="21"/>
          <w14:textFill>
            <w14:solidFill>
              <w14:schemeClr w14:val="tx1"/>
            </w14:solidFill>
          </w14:textFill>
        </w:rPr>
        <w:t>由此产生的后果由投标人自行负责。 投标人不足3家的，不得开标。</w:t>
      </w:r>
    </w:p>
    <w:p w14:paraId="751E659D">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24.开标程序</w:t>
      </w:r>
    </w:p>
    <w:p w14:paraId="7102C8CD">
      <w:pPr>
        <w:autoSpaceDE w:val="0"/>
        <w:autoSpaceDN w:val="0"/>
        <w:adjustRightInd w:val="0"/>
        <w:spacing w:line="440" w:lineRule="exact"/>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24.1</w:t>
      </w:r>
      <w:r>
        <w:rPr>
          <w:rFonts w:hint="eastAsia" w:ascii="宋体" w:hAnsi="宋体" w:eastAsia="宋体" w:cs="Times New Roman"/>
          <w:color w:val="000000" w:themeColor="text1"/>
          <w:kern w:val="0"/>
          <w:szCs w:val="21"/>
          <w14:textFill>
            <w14:solidFill>
              <w14:schemeClr w14:val="tx1"/>
            </w14:solidFill>
          </w14:textFill>
        </w:rPr>
        <w:t>开标形式：</w:t>
      </w:r>
    </w:p>
    <w:p w14:paraId="3EEB002D">
      <w:pPr>
        <w:autoSpaceDE w:val="0"/>
        <w:autoSpaceDN w:val="0"/>
        <w:adjustRightInd w:val="0"/>
        <w:spacing w:line="440" w:lineRule="exact"/>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w:t>
      </w:r>
      <w:r>
        <w:rPr>
          <w:rFonts w:hint="eastAsia" w:ascii="宋体" w:hAnsi="宋体" w:eastAsia="宋体" w:cs="Times New Roman"/>
          <w:bCs/>
          <w:color w:val="000000" w:themeColor="text1"/>
          <w:szCs w:val="21"/>
          <w14:textFill>
            <w14:solidFill>
              <w14:schemeClr w14:val="tx1"/>
            </w14:solidFill>
          </w14:textFill>
        </w:rPr>
        <w:t>开标的准备工作由采购代理机构负责落实，采购代理机构必须基于广西政府采购云平台选取评审专家，如采购代理机构未按规定选取专家的，视为本次开评标无效，应当重新采购；</w:t>
      </w:r>
    </w:p>
    <w:p w14:paraId="4A5307F9">
      <w:pPr>
        <w:autoSpaceDE w:val="0"/>
        <w:autoSpaceDN w:val="0"/>
        <w:adjustRightInd w:val="0"/>
        <w:spacing w:line="440" w:lineRule="exact"/>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9CABD4F">
      <w:pPr>
        <w:autoSpaceDE w:val="0"/>
        <w:autoSpaceDN w:val="0"/>
        <w:adjustRightInd w:val="0"/>
        <w:spacing w:line="440" w:lineRule="exact"/>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24.2开标程序：</w:t>
      </w:r>
    </w:p>
    <w:p w14:paraId="45A6E238">
      <w:pPr>
        <w:snapToGrid w:val="0"/>
        <w:spacing w:line="440" w:lineRule="exact"/>
        <w:ind w:firstLine="422"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（1）解密电子投标文件。</w:t>
      </w:r>
      <w:r>
        <w:rPr>
          <w:rFonts w:hint="eastAsia" w:ascii="宋体" w:hAnsi="宋体" w:eastAsia="宋体" w:cs="仿宋_GB2312"/>
          <w:b/>
          <w:color w:val="000000" w:themeColor="text1"/>
          <w:szCs w:val="21"/>
          <w14:textFill>
            <w14:solidFill>
              <w14:schemeClr w14:val="tx1"/>
            </w14:solidFill>
          </w14:textFill>
        </w:rPr>
        <w:t>广西政府采购云平台</w:t>
      </w:r>
      <w:r>
        <w:rPr>
          <w:rFonts w:hint="eastAsia" w:ascii="宋体" w:hAnsi="宋体" w:eastAsia="宋体" w:cs="仿宋_GB2312"/>
          <w:color w:val="000000" w:themeColor="text1"/>
          <w:szCs w:val="21"/>
          <w14:textFill>
            <w14:solidFill>
              <w14:schemeClr w14:val="tx1"/>
            </w14:solidFill>
          </w14:textFill>
        </w:rPr>
        <w:t>按开标时间自动提取所有投标文件。采购代理机构依托广西政府采购云平台</w:t>
      </w:r>
      <w:r>
        <w:rPr>
          <w:rFonts w:hint="eastAsia" w:ascii="宋体" w:hAnsi="宋体" w:eastAsia="宋体" w:cs="宋体"/>
          <w:color w:val="000000" w:themeColor="text1"/>
          <w:szCs w:val="21"/>
          <w14:textFill>
            <w14:solidFill>
              <w14:schemeClr w14:val="tx1"/>
            </w14:solidFill>
          </w14:textFill>
        </w:rPr>
        <w:t>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000000" w:themeColor="text1"/>
          <w:szCs w:val="21"/>
          <w14:textFill>
            <w14:solidFill>
              <w14:schemeClr w14:val="tx1"/>
            </w14:solidFill>
          </w14:textFill>
        </w:rPr>
        <w:t>须携带加密时所用的CA锁准时登录到广西政府采购云平台电子开标大厅签到并对电子投标文件解密</w:t>
      </w:r>
      <w:r>
        <w:rPr>
          <w:rFonts w:hint="eastAsia" w:ascii="宋体" w:hAnsi="宋体" w:eastAsia="宋体" w:cs="宋体"/>
          <w:color w:val="000000" w:themeColor="text1"/>
          <w:szCs w:val="21"/>
          <w14:textFill>
            <w14:solidFill>
              <w14:schemeClr w14:val="tx1"/>
            </w14:solidFill>
          </w14:textFill>
        </w:rPr>
        <w:t>。开标后5分钟投标人还未进行解密的，代理机构要通知投标人。通知后，</w:t>
      </w:r>
      <w:r>
        <w:rPr>
          <w:rFonts w:hint="eastAsia" w:ascii="宋体" w:hAnsi="宋体" w:eastAsia="宋体" w:cs="仿宋_GB2312"/>
          <w:color w:val="000000" w:themeColor="text1"/>
          <w:szCs w:val="21"/>
          <w14:textFill>
            <w14:solidFill>
              <w14:schemeClr w14:val="tx1"/>
            </w14:solidFill>
          </w14:textFill>
        </w:rPr>
        <w:t>投标文件仍未按时解密，</w:t>
      </w:r>
      <w:r>
        <w:rPr>
          <w:rFonts w:hint="eastAsia" w:ascii="宋体" w:hAnsi="宋体" w:eastAsia="宋体" w:cs="宋体"/>
          <w:color w:val="000000" w:themeColor="text1"/>
          <w:szCs w:val="21"/>
          <w14:textFill>
            <w14:solidFill>
              <w14:schemeClr w14:val="tx1"/>
            </w14:solidFill>
          </w14:textFill>
        </w:rPr>
        <w:t>或者投标人没预留联系方式或预留联系方式无效，导致代理机构无法联系到投标人进行解密的，</w:t>
      </w:r>
      <w:r>
        <w:rPr>
          <w:rFonts w:hint="eastAsia" w:ascii="宋体" w:hAnsi="宋体" w:eastAsia="宋体" w:cs="宋体"/>
          <w:b/>
          <w:color w:val="000000" w:themeColor="text1"/>
          <w:szCs w:val="21"/>
          <w14:textFill>
            <w14:solidFill>
              <w14:schemeClr w14:val="tx1"/>
            </w14:solidFill>
          </w14:textFill>
        </w:rPr>
        <w:t>均视为无效投标。</w:t>
      </w:r>
    </w:p>
    <w:p w14:paraId="611F1450">
      <w:pPr>
        <w:snapToGrid w:val="0"/>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（解密</w:t>
      </w:r>
      <w:r>
        <w:rPr>
          <w:rFonts w:hint="eastAsia" w:ascii="宋体" w:hAnsi="宋体" w:eastAsia="宋体" w:cs="宋体"/>
          <w:bCs/>
          <w:color w:val="000000" w:themeColor="text1"/>
          <w:szCs w:val="21"/>
          <w14:textFill>
            <w14:solidFill>
              <w14:schemeClr w14:val="tx1"/>
            </w14:solidFill>
          </w14:textFill>
        </w:rPr>
        <w:t>异常情况处理：详见本章</w:t>
      </w:r>
      <w:r>
        <w:rPr>
          <w:rFonts w:hint="eastAsia" w:ascii="宋体" w:hAnsi="宋体" w:eastAsia="宋体" w:cs="宋体"/>
          <w:color w:val="000000" w:themeColor="text1"/>
          <w:szCs w:val="21"/>
          <w14:textFill>
            <w14:solidFill>
              <w14:schemeClr w14:val="tx1"/>
            </w14:solidFill>
          </w14:textFill>
        </w:rPr>
        <w:t>29.3 电子交易活动的中止。）</w:t>
      </w:r>
    </w:p>
    <w:p w14:paraId="3FDB5857">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w:t>
      </w:r>
      <w:r>
        <w:rPr>
          <w:rFonts w:hint="eastAsia" w:ascii="宋体" w:hAnsi="宋体" w:eastAsia="宋体" w:cs="Times New Roman"/>
          <w:b/>
          <w:color w:val="000000" w:themeColor="text1"/>
          <w:szCs w:val="21"/>
          <w14:textFill>
            <w14:solidFill>
              <w14:schemeClr w14:val="tx1"/>
            </w14:solidFill>
          </w14:textFill>
        </w:rPr>
        <w:t>电子唱标。</w:t>
      </w:r>
      <w:r>
        <w:rPr>
          <w:rFonts w:hint="eastAsia" w:ascii="宋体" w:hAnsi="宋体" w:eastAsia="宋体" w:cs="Times New Roman"/>
          <w:color w:val="000000" w:themeColor="text1"/>
          <w:szCs w:val="21"/>
          <w14:textFill>
            <w14:solidFill>
              <w14:schemeClr w14:val="tx1"/>
            </w14:solidFill>
          </w14:textFill>
        </w:rPr>
        <w:t>投标文件解密结束，各投标供应商报价均在广西政府采购云平台远程不见面开标大厅展示；</w:t>
      </w:r>
    </w:p>
    <w:p w14:paraId="748CD657">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w:t>
      </w:r>
      <w:r>
        <w:rPr>
          <w:rFonts w:hint="eastAsia" w:ascii="宋体" w:hAnsi="宋体" w:eastAsia="宋体" w:cs="Times New Roman"/>
          <w:b/>
          <w:color w:val="000000" w:themeColor="text1"/>
          <w:szCs w:val="21"/>
          <w14:textFill>
            <w14:solidFill>
              <w14:schemeClr w14:val="tx1"/>
            </w14:solidFill>
          </w14:textFill>
        </w:rPr>
        <w:t>签署电子《政府采购活动现场确认声明书》。</w:t>
      </w:r>
      <w:r>
        <w:rPr>
          <w:rFonts w:hint="eastAsia" w:ascii="宋体" w:hAnsi="宋体" w:eastAsia="宋体" w:cs="Times New Roman"/>
          <w:color w:val="000000" w:themeColor="text1"/>
          <w:szCs w:val="21"/>
          <w14:textFill>
            <w14:solidFill>
              <w14:schemeClr w14:val="tx1"/>
            </w14:solidFill>
          </w14:textFill>
        </w:rPr>
        <w:t>通过邮件形式在远程不见面开标大厅发送各投标人签署电子《政府采购活动现场确认声明书》。</w:t>
      </w:r>
    </w:p>
    <w:p w14:paraId="28B96BD1">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（4）开标过程由采购代理机构如实记录，并电子留痕，由参加电子开标的各投标人代表对电子开标记录在开标记录公布后15分钟内进行当场校核及勘误，并线上确认，未确认的视同认可开标结果。</w:t>
      </w:r>
    </w:p>
    <w:p w14:paraId="2B4DD7AE">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D98892F">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（6）开标结束。</w:t>
      </w:r>
    </w:p>
    <w:p w14:paraId="42B33DBC">
      <w:pPr>
        <w:snapToGrid w:val="0"/>
        <w:spacing w:line="440" w:lineRule="exact"/>
        <w:ind w:firstLine="422"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特别说明：</w:t>
      </w:r>
      <w:r>
        <w:rPr>
          <w:rFonts w:hint="eastAsia" w:ascii="宋体" w:hAnsi="宋体" w:eastAsia="宋体" w:cs="宋体"/>
          <w:color w:val="000000" w:themeColor="text1"/>
          <w:szCs w:val="21"/>
          <w14:textFill>
            <w14:solidFill>
              <w14:schemeClr w14:val="tx1"/>
            </w14:solidFill>
          </w14:textFill>
        </w:rPr>
        <w:t>如遇广西政府采购云平台电子化开标或评审程序调整的，按调整后执行。</w:t>
      </w:r>
    </w:p>
    <w:p w14:paraId="47D5A0D2">
      <w:pPr>
        <w:snapToGrid w:val="0"/>
        <w:spacing w:line="400" w:lineRule="exact"/>
        <w:ind w:left="689" w:leftChars="228" w:hanging="210" w:hanging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p>
    <w:p w14:paraId="79E81A6A">
      <w:pPr>
        <w:keepNext/>
        <w:spacing w:line="400" w:lineRule="exact"/>
        <w:ind w:firstLine="643" w:firstLineChars="200"/>
        <w:jc w:val="center"/>
        <w:outlineLvl w:val="2"/>
        <w:rPr>
          <w:rFonts w:ascii="宋体" w:hAnsi="宋体" w:eastAsia="宋体" w:cs="Times New Roman"/>
          <w:b/>
          <w:bCs/>
          <w:color w:val="000000" w:themeColor="text1"/>
          <w:sz w:val="32"/>
          <w:szCs w:val="32"/>
          <w14:textFill>
            <w14:solidFill>
              <w14:schemeClr w14:val="tx1"/>
            </w14:solidFill>
          </w14:textFill>
        </w:rPr>
      </w:pPr>
      <w:bookmarkStart w:id="103" w:name="_Toc16742"/>
      <w:bookmarkEnd w:id="103"/>
      <w:r>
        <w:rPr>
          <w:rFonts w:hint="eastAsia" w:ascii="宋体" w:hAnsi="宋体" w:eastAsia="宋体" w:cs="Times New Roman"/>
          <w:b/>
          <w:bCs/>
          <w:color w:val="000000" w:themeColor="text1"/>
          <w:sz w:val="32"/>
          <w:szCs w:val="32"/>
          <w14:textFill>
            <w14:solidFill>
              <w14:schemeClr w14:val="tx1"/>
            </w14:solidFill>
          </w14:textFill>
        </w:rPr>
        <w:t>五、资格审查</w:t>
      </w:r>
    </w:p>
    <w:p w14:paraId="2C0A9F1A">
      <w:pPr>
        <w:keepNext/>
        <w:spacing w:line="360" w:lineRule="auto"/>
        <w:ind w:firstLine="482" w:firstLineChars="200"/>
        <w:outlineLvl w:val="4"/>
        <w:rPr>
          <w:rFonts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25.资格审查</w:t>
      </w:r>
    </w:p>
    <w:p w14:paraId="07AF4799">
      <w:pPr>
        <w:spacing w:line="360" w:lineRule="auto"/>
        <w:ind w:firstLine="422" w:firstLineChars="200"/>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 xml:space="preserve"> 25.1开标结束后，采购人依法通过电子投标文件对投标人的资格进行线上审查。</w:t>
      </w:r>
    </w:p>
    <w:p w14:paraId="58356243">
      <w:pPr>
        <w:spacing w:line="360" w:lineRule="auto"/>
        <w:ind w:firstLine="422" w:firstLineChars="200"/>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 xml:space="preserve"> 25.2采购人或采购机构依据法律法规和招标文件的规定，对投标人的基本资格条件、特定资格条件进行审查。</w:t>
      </w:r>
    </w:p>
    <w:p w14:paraId="51138B9C">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25.3资格审查标准为本“招标文件”中“投标人须知前附表”13.1点载明对投标人资格要求的条件。本项目资格审查采用合格制，凡符合招标文件规定的投标人资格要求的投标人均通过资格审查。</w:t>
      </w:r>
    </w:p>
    <w:p w14:paraId="2F55B2A2">
      <w:pPr>
        <w:spacing w:line="360" w:lineRule="auto"/>
        <w:ind w:firstLine="422" w:firstLineChars="200"/>
        <w:rPr>
          <w:rFonts w:ascii="宋体" w:hAnsi="宋体" w:eastAsia="宋体" w:cs="Times New Roman"/>
          <w:b/>
          <w:bCs/>
          <w:color w:val="000000" w:themeColor="text1"/>
          <w:szCs w:val="21"/>
          <w14:textFill>
            <w14:solidFill>
              <w14:schemeClr w14:val="tx1"/>
            </w14:solidFill>
          </w14:textFill>
        </w:rPr>
      </w:pPr>
      <w:bookmarkStart w:id="104" w:name="_25.3_投标人有下列情形之一的，资格审查不通过而导致其投标无效："/>
      <w:bookmarkEnd w:id="104"/>
      <w:r>
        <w:rPr>
          <w:rFonts w:hint="eastAsia" w:ascii="宋体" w:hAnsi="宋体" w:eastAsia="宋体" w:cs="Times New Roman"/>
          <w:b/>
          <w:bCs/>
          <w:color w:val="000000" w:themeColor="text1"/>
          <w:szCs w:val="21"/>
          <w14:textFill>
            <w14:solidFill>
              <w14:schemeClr w14:val="tx1"/>
            </w14:solidFill>
          </w14:textFill>
        </w:rPr>
        <w:t>25.4投标人有下列情形之一的，资格审查不通过，作无效投标处理：</w:t>
      </w:r>
    </w:p>
    <w:p w14:paraId="2833AD02">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（1）不具备招标文件中规定的资格要求的；（注：其中信用查询规则见“投标人须知前附表”，广西政府采购云平台已与“信用中国”平台做接口，审查专家可直接在线查询）</w:t>
      </w:r>
    </w:p>
    <w:p w14:paraId="4C1941B7">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（2）投标文件未提供任一项“投标人须知前附表”资格证明文件规定的“必须提供”的文件资料的；</w:t>
      </w:r>
    </w:p>
    <w:p w14:paraId="524DCE9D">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（3）投标文件提供的资格证明文件出现任一项不符合“投标人须知前附表”资格证明文件规定的“必须提供”的文件资料要求或者无效的。</w:t>
      </w:r>
    </w:p>
    <w:p w14:paraId="4E79AE4A">
      <w:pPr>
        <w:keepNext/>
        <w:spacing w:line="360" w:lineRule="auto"/>
        <w:ind w:firstLine="420" w:firstLineChars="200"/>
        <w:outlineLvl w:val="4"/>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25.5资格审查的合格投标人不足3家的，不得评标。</w:t>
      </w:r>
    </w:p>
    <w:p w14:paraId="28EE752A">
      <w:pPr>
        <w:keepNext/>
        <w:spacing w:line="360" w:lineRule="auto"/>
        <w:ind w:firstLine="643" w:firstLineChars="200"/>
        <w:jc w:val="center"/>
        <w:outlineLvl w:val="2"/>
        <w:rPr>
          <w:rFonts w:ascii="宋体" w:hAnsi="宋体" w:eastAsia="宋体" w:cs="Times New Roman"/>
          <w:b/>
          <w:bCs/>
          <w:color w:val="000000" w:themeColor="text1"/>
          <w:sz w:val="32"/>
          <w:szCs w:val="32"/>
          <w14:textFill>
            <w14:solidFill>
              <w14:schemeClr w14:val="tx1"/>
            </w14:solidFill>
          </w14:textFill>
        </w:rPr>
      </w:pPr>
      <w:bookmarkStart w:id="105" w:name="_Toc7905"/>
      <w:bookmarkEnd w:id="105"/>
      <w:r>
        <w:rPr>
          <w:rFonts w:hint="eastAsia" w:ascii="宋体" w:hAnsi="宋体" w:eastAsia="宋体" w:cs="Times New Roman"/>
          <w:b/>
          <w:bCs/>
          <w:color w:val="000000" w:themeColor="text1"/>
          <w:sz w:val="32"/>
          <w:szCs w:val="32"/>
          <w14:textFill>
            <w14:solidFill>
              <w14:schemeClr w14:val="tx1"/>
            </w14:solidFill>
          </w14:textFill>
        </w:rPr>
        <w:t>六、评   标</w:t>
      </w:r>
    </w:p>
    <w:p w14:paraId="66A0AED9">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bookmarkStart w:id="106" w:name="_26.组建评标委员会"/>
      <w:bookmarkEnd w:id="106"/>
      <w:r>
        <w:rPr>
          <w:rFonts w:hint="eastAsia" w:ascii="宋体" w:hAnsi="宋体" w:eastAsia="宋体" w:cs="Times New Roman"/>
          <w:color w:val="000000" w:themeColor="text1"/>
          <w:sz w:val="24"/>
          <w:szCs w:val="24"/>
          <w14:textFill>
            <w14:solidFill>
              <w14:schemeClr w14:val="tx1"/>
            </w14:solidFill>
          </w14:textFill>
        </w:rPr>
        <w:t>26.组建评标委员会</w:t>
      </w:r>
    </w:p>
    <w:p w14:paraId="1D7100D0">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评标委员会由采购人代表和评审专家组成，人数为5人以上单数，其中评审专家不得少于成员总数的三分之二。</w:t>
      </w:r>
    </w:p>
    <w:p w14:paraId="52C6BBF9">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参加过采购项目前期咨询论证的专家，不得参加该采购项目的评审活动。</w:t>
      </w:r>
    </w:p>
    <w:p w14:paraId="59414A7C">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27.评标的依据</w:t>
      </w:r>
    </w:p>
    <w:p w14:paraId="2B5E7236">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评标委员会以招标文件为依据对投标文件进行评审，“第四章 评标方法和评标标准”没有规定的方法、评审因素和标准，不作为评标依据。</w:t>
      </w:r>
    </w:p>
    <w:p w14:paraId="1CF088F5">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28.评标原则</w:t>
      </w:r>
    </w:p>
    <w:p w14:paraId="6C3D73BB">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03DD1AE">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07" w:name="_28.3评标方法。本项目将按须知前附表规定的评标办法进行评标，具体评标"/>
      <w:bookmarkEnd w:id="107"/>
    </w:p>
    <w:p w14:paraId="1328DF95">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D8629F9">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28.4评标过程的监控。本项目电子评标过程实行网上留痕、全程录音、录像监控，投标人在评标过程中所进行的试图影响评标结果的不公正活动，可能导致其投标按无效处理。</w:t>
      </w:r>
    </w:p>
    <w:p w14:paraId="74815DF1">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B6CCCEE">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29.评标方法及评标标准</w:t>
      </w:r>
    </w:p>
    <w:p w14:paraId="5B06D909">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29.1本项目的评标方法详见“投标人须知前附表”。</w:t>
      </w:r>
    </w:p>
    <w:p w14:paraId="583CBE9D">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29.2 评标委员会按照</w:t>
      </w:r>
      <w:r>
        <w:rPr>
          <w:rFonts w:hint="eastAsia" w:ascii="宋体" w:hAnsi="宋体" w:eastAsia="宋体" w:cs="Times New Roman"/>
          <w:b/>
          <w:color w:val="000000" w:themeColor="text1"/>
          <w:szCs w:val="21"/>
          <w14:textFill>
            <w14:solidFill>
              <w14:schemeClr w14:val="tx1"/>
            </w14:solidFill>
          </w14:textFill>
        </w:rPr>
        <w:t>“第四章 评标方法及评标标准”</w:t>
      </w:r>
      <w:r>
        <w:rPr>
          <w:rFonts w:hint="eastAsia" w:ascii="宋体" w:hAnsi="宋体" w:eastAsia="宋体" w:cs="Times New Roman"/>
          <w:color w:val="000000" w:themeColor="text1"/>
          <w:szCs w:val="21"/>
          <w14:textFill>
            <w14:solidFill>
              <w14:schemeClr w14:val="tx1"/>
            </w14:solidFill>
          </w14:textFill>
        </w:rPr>
        <w:t>规定的方法、评审因素、标准和程序对投标文件进行评审。</w:t>
      </w:r>
    </w:p>
    <w:p w14:paraId="30C8F27B">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29.3 电子交易活动的中止。采购过程中出现以下情形，导致电子交易平台无法正常运行，或者无法保证电子交易的公平、公正和安全时，采购机构可中止电子交易活动：</w:t>
      </w:r>
    </w:p>
    <w:p w14:paraId="7865516F">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（1）电子交易平台发生故障而无法登录访问的； </w:t>
      </w:r>
    </w:p>
    <w:p w14:paraId="576344F7">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（2）电子交易平台应用或数据库出现错误，不能进行正常操作的；</w:t>
      </w:r>
    </w:p>
    <w:p w14:paraId="399B68B3">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（3）电子交易平台发现严重安全漏洞，有潜在泄密危险的；</w:t>
      </w:r>
    </w:p>
    <w:p w14:paraId="63ADDD8E">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（4）病毒发作导致不能进行正常操作的； </w:t>
      </w:r>
    </w:p>
    <w:p w14:paraId="11DE5007">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（4）其他无法保证电子交易的公平、公正和安全的情况。</w:t>
      </w:r>
    </w:p>
    <w:p w14:paraId="24161147">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B9441A4">
      <w:pPr>
        <w:snapToGrid w:val="0"/>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p>
    <w:p w14:paraId="6BE4C464">
      <w:pPr>
        <w:keepNext/>
        <w:spacing w:line="400" w:lineRule="exact"/>
        <w:ind w:firstLine="643" w:firstLineChars="200"/>
        <w:jc w:val="center"/>
        <w:outlineLvl w:val="2"/>
        <w:rPr>
          <w:rFonts w:ascii="宋体" w:hAnsi="宋体" w:eastAsia="宋体" w:cs="Times New Roman"/>
          <w:b/>
          <w:bCs/>
          <w:color w:val="000000" w:themeColor="text1"/>
          <w:sz w:val="32"/>
          <w:szCs w:val="32"/>
          <w14:textFill>
            <w14:solidFill>
              <w14:schemeClr w14:val="tx1"/>
            </w14:solidFill>
          </w14:textFill>
        </w:rPr>
      </w:pPr>
      <w:bookmarkStart w:id="108" w:name="_Toc254970546"/>
      <w:bookmarkEnd w:id="108"/>
      <w:bookmarkStart w:id="109" w:name="_Toc254970687"/>
      <w:bookmarkEnd w:id="109"/>
      <w:bookmarkStart w:id="110" w:name="_Toc731"/>
      <w:r>
        <w:rPr>
          <w:rFonts w:hint="eastAsia" w:ascii="宋体" w:hAnsi="宋体" w:eastAsia="宋体" w:cs="Times New Roman"/>
          <w:b/>
          <w:bCs/>
          <w:color w:val="000000" w:themeColor="text1"/>
          <w:sz w:val="32"/>
          <w:szCs w:val="32"/>
          <w14:textFill>
            <w14:solidFill>
              <w14:schemeClr w14:val="tx1"/>
            </w14:solidFill>
          </w14:textFill>
        </w:rPr>
        <w:t>七、</w:t>
      </w:r>
      <w:bookmarkEnd w:id="110"/>
      <w:r>
        <w:rPr>
          <w:rFonts w:hint="eastAsia" w:ascii="宋体" w:hAnsi="宋体" w:eastAsia="宋体" w:cs="Times New Roman"/>
          <w:b/>
          <w:bCs/>
          <w:color w:val="000000" w:themeColor="text1"/>
          <w:sz w:val="32"/>
          <w:szCs w:val="32"/>
          <w14:textFill>
            <w14:solidFill>
              <w14:schemeClr w14:val="tx1"/>
            </w14:solidFill>
          </w14:textFill>
        </w:rPr>
        <w:t>中标和合同</w:t>
      </w:r>
    </w:p>
    <w:p w14:paraId="5A5A0B63">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30.确定中标人</w:t>
      </w:r>
    </w:p>
    <w:p w14:paraId="366FFE3E">
      <w:pPr>
        <w:spacing w:line="360" w:lineRule="auto"/>
        <w:ind w:firstLine="422" w:firstLineChars="200"/>
        <w:rPr>
          <w:rFonts w:ascii="宋体" w:hAnsi="宋体" w:eastAsia="宋体" w:cs="Courier New"/>
          <w:b/>
          <w:bCs/>
          <w:color w:val="000000" w:themeColor="text1"/>
          <w:szCs w:val="21"/>
          <w14:textFill>
            <w14:solidFill>
              <w14:schemeClr w14:val="tx1"/>
            </w14:solidFill>
          </w14:textFill>
        </w:rPr>
      </w:pPr>
      <w:r>
        <w:rPr>
          <w:rFonts w:hint="eastAsia" w:ascii="宋体" w:hAnsi="宋体" w:eastAsia="宋体" w:cs="Courier New"/>
          <w:b/>
          <w:bCs/>
          <w:color w:val="000000" w:themeColor="text1"/>
          <w:szCs w:val="21"/>
          <w14:textFill>
            <w14:solidFill>
              <w14:schemeClr w14:val="tx1"/>
            </w14:solidFill>
          </w14:textFill>
        </w:rPr>
        <w:t>30.1本项目授权评标委员会直接按第四章“评标方法及评分标准”的规定排列中标候选人顺序，并依照次序确定中标人。</w:t>
      </w:r>
    </w:p>
    <w:p w14:paraId="653A4346">
      <w:pPr>
        <w:spacing w:line="360" w:lineRule="auto"/>
        <w:ind w:firstLine="420" w:firstLineChars="200"/>
        <w:rPr>
          <w:rFonts w:ascii="宋体" w:hAnsi="宋体" w:eastAsia="宋体" w:cs="Courier New"/>
          <w:b/>
          <w:bCs/>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30.2</w:t>
      </w:r>
      <w:r>
        <w:rPr>
          <w:rFonts w:hint="eastAsia" w:ascii="宋体" w:hAnsi="宋体" w:eastAsia="宋体" w:cs="Courier New"/>
          <w:b/>
          <w:bCs/>
          <w:color w:val="000000" w:themeColor="text1"/>
          <w:szCs w:val="21"/>
          <w14:textFill>
            <w14:solidFill>
              <w14:schemeClr w14:val="tx1"/>
            </w14:solidFill>
          </w14:textFill>
        </w:rPr>
        <w:t>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318D45B1">
      <w:pPr>
        <w:spacing w:line="360" w:lineRule="auto"/>
        <w:ind w:firstLine="420" w:firstLineChars="200"/>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53CDDBB8">
      <w:pPr>
        <w:spacing w:line="360" w:lineRule="auto"/>
        <w:ind w:firstLine="420" w:firstLineChars="200"/>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30.4中标供应商无正当理由拒签合同的，根据《中华人民共和国政府采购法》第七十七条第一款规定处理。</w:t>
      </w:r>
    </w:p>
    <w:p w14:paraId="434CB44A">
      <w:pPr>
        <w:spacing w:line="360" w:lineRule="auto"/>
        <w:ind w:firstLine="420" w:firstLineChars="200"/>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30.5根据《中华人民共和国民法典》第五百六十三条，因不可抗力致使不能实现合同目的的，当事人可以解除合同。</w:t>
      </w:r>
    </w:p>
    <w:p w14:paraId="1BAF15AE">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31. 结果公告</w:t>
      </w:r>
    </w:p>
    <w:p w14:paraId="247787C6">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31.1在中标供应商</w:t>
      </w:r>
      <w:r>
        <w:rPr>
          <w:rFonts w:hint="eastAsia" w:ascii="宋体" w:hAnsi="宋体" w:eastAsia="宋体" w:cs="Arial"/>
          <w:color w:val="000000" w:themeColor="text1"/>
          <w:szCs w:val="21"/>
          <w14:textFill>
            <w14:solidFill>
              <w14:schemeClr w14:val="tx1"/>
            </w14:solidFill>
          </w14:textFill>
        </w:rPr>
        <w:t>确定之日起</w:t>
      </w:r>
      <w:r>
        <w:rPr>
          <w:rFonts w:hint="eastAsia" w:ascii="宋体" w:hAnsi="宋体" w:eastAsia="宋体" w:cs="Times New Roman"/>
          <w:color w:val="000000" w:themeColor="text1"/>
          <w:szCs w:val="21"/>
          <w14:textFill>
            <w14:solidFill>
              <w14:schemeClr w14:val="tx1"/>
            </w14:solidFill>
          </w14:textFill>
        </w:rPr>
        <w:t>2个工作日内，由采购代理机构</w:t>
      </w:r>
      <w:r>
        <w:rPr>
          <w:rFonts w:hint="eastAsia" w:ascii="宋体" w:hAnsi="宋体" w:eastAsia="宋体" w:cs="Times New Roman"/>
          <w:b/>
          <w:color w:val="000000" w:themeColor="text1"/>
          <w:szCs w:val="21"/>
          <w14:textFill>
            <w14:solidFill>
              <w14:schemeClr w14:val="tx1"/>
            </w14:solidFill>
          </w14:textFill>
        </w:rPr>
        <w:t>在招标公告发布媒体上</w:t>
      </w:r>
      <w:r>
        <w:rPr>
          <w:rFonts w:hint="eastAsia" w:ascii="宋体" w:hAnsi="宋体" w:eastAsia="宋体" w:cs="Times New Roman"/>
          <w:color w:val="000000" w:themeColor="text1"/>
          <w:szCs w:val="21"/>
          <w14:textFill>
            <w14:solidFill>
              <w14:schemeClr w14:val="tx1"/>
            </w14:solidFill>
          </w14:textFill>
        </w:rPr>
        <w:t>发布中标结果公告，中标结果公告期限为1个工作日，发布中标结果公告的同时向中标供应商发出中标通知书。</w:t>
      </w:r>
      <w:r>
        <w:rPr>
          <w:rFonts w:hint="eastAsia" w:ascii="宋体" w:hAnsi="宋体" w:eastAsia="宋体" w:cs="Times New Roman"/>
          <w:b/>
          <w:color w:val="000000" w:themeColor="text1"/>
          <w:szCs w:val="21"/>
          <w14:textFill>
            <w14:solidFill>
              <w14:schemeClr w14:val="tx1"/>
            </w14:solidFill>
          </w14:textFill>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由采购人确定排名第二的中标候选人为中标人。</w:t>
      </w:r>
      <w:r>
        <w:rPr>
          <w:rFonts w:hint="eastAsia" w:ascii="宋体" w:hAnsi="宋体" w:eastAsia="宋体" w:cs="Times New Roman"/>
          <w:color w:val="000000" w:themeColor="text1"/>
          <w:szCs w:val="21"/>
          <w14:textFill>
            <w14:solidFill>
              <w14:schemeClr w14:val="tx1"/>
            </w14:solidFill>
          </w14:textFill>
        </w:rPr>
        <w:t>排名第二的中标候选人因前款规定的同样原因被取消中标资格的，采购人可以确定可以确定排名第三的中标候选人为中标人，以此类推。</w:t>
      </w:r>
    </w:p>
    <w:p w14:paraId="55CF820E">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以上信息查询记录及相关证据与采购文件一并保存。</w:t>
      </w:r>
    </w:p>
    <w:p w14:paraId="3A28B72D">
      <w:pPr>
        <w:spacing w:line="360" w:lineRule="auto"/>
        <w:ind w:firstLine="420" w:firstLineChars="200"/>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34234108">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32.发出中标通知书</w:t>
      </w:r>
    </w:p>
    <w:p w14:paraId="225B01F6">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32.1在发布中标公告的同时，采购代理机构向中标人通过广西政府采购云平台发出电子中标通知书。</w:t>
      </w:r>
    </w:p>
    <w:p w14:paraId="495033FF">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32.2对未通过资格审查的投标人，采购人或采购机构应当告知其未通过的原因；采用综合评分办法评审的，采购人或采购机构还应当告知未中标人本人的评审得分与排序。</w:t>
      </w:r>
    </w:p>
    <w:p w14:paraId="07FEC8A0">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33. 无义务解释未中标原因</w:t>
      </w:r>
    </w:p>
    <w:p w14:paraId="381310C9">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采购代理机构无义务向未中标的投标人解释未中标原因和退还投标文件。</w:t>
      </w:r>
    </w:p>
    <w:p w14:paraId="14A4D6D0">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34.合同授予标准</w:t>
      </w:r>
    </w:p>
    <w:p w14:paraId="40FCA84C">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合同将授予被确定实质上响应招标文件要求，具备履行合同能力的中标人（招标文件另有约定多名中标人的除外）。</w:t>
      </w:r>
    </w:p>
    <w:p w14:paraId="755B65CF">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35.履约保证金</w:t>
      </w:r>
    </w:p>
    <w:p w14:paraId="4393DEF3">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bookmarkStart w:id="111" w:name="_39.1中标人须于签订合同前按本须知前附表规定的金额转账或电汇到指定账"/>
      <w:bookmarkEnd w:id="111"/>
      <w:r>
        <w:rPr>
          <w:rFonts w:hint="eastAsia" w:ascii="宋体" w:hAnsi="宋体" w:eastAsia="宋体" w:cs="Times New Roman"/>
          <w:b/>
          <w:color w:val="000000" w:themeColor="text1"/>
          <w:szCs w:val="21"/>
          <w14:textFill>
            <w14:solidFill>
              <w14:schemeClr w14:val="tx1"/>
            </w14:solidFill>
          </w14:textFill>
        </w:rPr>
        <w:t>本项目不收取履约保证金</w:t>
      </w:r>
    </w:p>
    <w:p w14:paraId="565F6972">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36.签订合同</w:t>
      </w:r>
    </w:p>
    <w:p w14:paraId="63262EAC">
      <w:pPr>
        <w:adjustRightInd w:val="0"/>
        <w:snapToGrid w:val="0"/>
        <w:spacing w:after="100" w:afterAutospacing="1" w:line="360" w:lineRule="auto"/>
        <w:ind w:firstLine="422" w:firstLineChars="200"/>
        <w:rPr>
          <w:rFonts w:ascii="宋体" w:hAnsi="宋体" w:eastAsia="宋体" w:cs="Times New Roman"/>
          <w:color w:val="000000" w:themeColor="text1"/>
          <w:kern w:val="0"/>
          <w:szCs w:val="21"/>
          <w14:textFill>
            <w14:solidFill>
              <w14:schemeClr w14:val="tx1"/>
            </w14:solidFill>
          </w14:textFill>
        </w:rPr>
      </w:pPr>
      <w:bookmarkStart w:id="112" w:name="_40.1投标人接到中标通知书后，按须知前附表规定向采购人出示相关资格证"/>
      <w:bookmarkEnd w:id="112"/>
      <w:r>
        <w:rPr>
          <w:rFonts w:hint="eastAsia" w:ascii="宋体" w:hAnsi="宋体" w:eastAsia="宋体" w:cs="Times New Roman"/>
          <w:b/>
          <w:color w:val="000000" w:themeColor="text1"/>
          <w:szCs w:val="21"/>
          <w14:textFill>
            <w14:solidFill>
              <w14:schemeClr w14:val="tx1"/>
            </w14:solidFill>
          </w14:textFill>
        </w:rPr>
        <w:t xml:space="preserve"> 36.1中标人领取电子中标通知书后，</w:t>
      </w:r>
      <w:r>
        <w:rPr>
          <w:rFonts w:hint="eastAsia" w:ascii="宋体" w:hAnsi="宋体" w:eastAsia="宋体" w:cs="Times New Roman"/>
          <w:color w:val="000000" w:themeColor="text1"/>
          <w:kern w:val="0"/>
          <w:szCs w:val="21"/>
          <w14:textFill>
            <w14:solidFill>
              <w14:schemeClr w14:val="tx1"/>
            </w14:solidFill>
          </w14:textFill>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19F0D3EC">
      <w:pPr>
        <w:adjustRightInd w:val="0"/>
        <w:snapToGrid w:val="0"/>
        <w:spacing w:after="100" w:afterAutospacing="1"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36.2</w:t>
      </w:r>
      <w:r>
        <w:rPr>
          <w:rFonts w:hint="eastAsia" w:ascii="宋体" w:hAnsi="宋体" w:eastAsia="宋体" w:cs="仿宋_GB2312"/>
          <w:color w:val="000000" w:themeColor="text1"/>
          <w:szCs w:val="21"/>
          <w14:textFill>
            <w14:solidFill>
              <w14:schemeClr w14:val="tx1"/>
            </w14:solidFill>
          </w14:textFill>
        </w:rPr>
        <w:t>采购合同由采购人与中标供应商根据招标文件、投标文件等内容通过政府采购电子交易平台在线签订，自动备案。</w:t>
      </w:r>
    </w:p>
    <w:p w14:paraId="1C55A8FE">
      <w:pPr>
        <w:adjustRightInd w:val="0"/>
        <w:snapToGrid w:val="0"/>
        <w:spacing w:after="100" w:afterAutospacing="1" w:line="360" w:lineRule="auto"/>
        <w:ind w:firstLine="420" w:firstLineChars="200"/>
        <w:rPr>
          <w:rFonts w:ascii="宋体" w:hAnsi="宋体" w:eastAsia="宋体" w:cs="仿宋_GB2312"/>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36.3签订合同时间：按中标通知书规定的时间与采购人签订合同（最长不能超过25日）。</w:t>
      </w:r>
    </w:p>
    <w:p w14:paraId="78A67A06">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7CE8B281">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94E5554">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36.6采购人或中标供应商不得单方面向合同另一方提出任何招标文件没有约定的条件或不合理的要求，作为签订合同的条件；也不得协商另行订立背离招标文件和合同实质性内容的协议。</w:t>
      </w:r>
    </w:p>
    <w:p w14:paraId="4260D88A">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36.7</w:t>
      </w:r>
      <w:r>
        <w:rPr>
          <w:rFonts w:hint="eastAsia" w:ascii="宋体" w:hAnsi="宋体" w:eastAsia="宋体" w:cs="仿宋_GB2312"/>
          <w:color w:val="000000" w:themeColor="text1"/>
          <w:szCs w:val="21"/>
          <w14:textFill>
            <w14:solidFill>
              <w14:schemeClr w14:val="tx1"/>
            </w14:solidFill>
          </w14:textFill>
        </w:rPr>
        <w:t>如签订合同并生效后，供应商无故拒绝或延期，除按照合同条款处理外，将承担相应的法律责任。</w:t>
      </w:r>
    </w:p>
    <w:p w14:paraId="7231A230">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5F1C4A05">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bookmarkStart w:id="113" w:name="_41.政府采购合同公告"/>
      <w:bookmarkEnd w:id="113"/>
      <w:r>
        <w:rPr>
          <w:rFonts w:hint="eastAsia" w:ascii="宋体" w:hAnsi="宋体" w:eastAsia="宋体" w:cs="Times New Roman"/>
          <w:color w:val="000000" w:themeColor="text1"/>
          <w:sz w:val="24"/>
          <w:szCs w:val="24"/>
          <w14:textFill>
            <w14:solidFill>
              <w14:schemeClr w14:val="tx1"/>
            </w14:solidFill>
          </w14:textFill>
        </w:rPr>
        <w:t>37.政府采购合同公告</w:t>
      </w:r>
    </w:p>
    <w:p w14:paraId="59F5A232">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采购人或者受托采购代理机构应当自政府采购合同签订之日起2个工作日内，将政府采购合同</w:t>
      </w:r>
      <w:r>
        <w:rPr>
          <w:rFonts w:hint="eastAsia" w:ascii="宋体" w:hAnsi="宋体" w:eastAsia="宋体" w:cs="Times New Roman"/>
          <w:bCs/>
          <w:color w:val="000000" w:themeColor="text1"/>
          <w:szCs w:val="21"/>
          <w14:textFill>
            <w14:solidFill>
              <w14:schemeClr w14:val="tx1"/>
            </w14:solidFill>
          </w14:textFill>
        </w:rPr>
        <w:t>在</w:t>
      </w:r>
      <w:r>
        <w:rPr>
          <w:rFonts w:hint="eastAsia" w:ascii="宋体" w:hAnsi="宋体" w:eastAsia="宋体" w:cs="Times New Roman"/>
          <w:color w:val="000000" w:themeColor="text1"/>
          <w:kern w:val="0"/>
          <w:szCs w:val="21"/>
          <w14:textFill>
            <w14:solidFill>
              <w14:schemeClr w14:val="tx1"/>
            </w14:solidFill>
          </w14:textFill>
        </w:rPr>
        <w:t>“广西政府采购网”（http://zfcg.gxzf.gov.cn）</w:t>
      </w:r>
      <w:r>
        <w:rPr>
          <w:rFonts w:hint="eastAsia" w:ascii="宋体" w:hAnsi="宋体" w:eastAsia="宋体" w:cs="Times New Roman"/>
          <w:color w:val="000000" w:themeColor="text1"/>
          <w:szCs w:val="21"/>
          <w14:textFill>
            <w14:solidFill>
              <w14:schemeClr w14:val="tx1"/>
            </w14:solidFill>
          </w14:textFill>
        </w:rPr>
        <w:t>上公告，但政府采购合同中涉及国家秘密、商业秘密的内容除外。</w:t>
      </w:r>
    </w:p>
    <w:p w14:paraId="5B38CEDF">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38. 询问、质疑和投诉</w:t>
      </w:r>
    </w:p>
    <w:p w14:paraId="5175A069">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38.1询问</w:t>
      </w:r>
    </w:p>
    <w:p w14:paraId="794AC21A">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38.1.1供应商在开标前对政府采购活动事项有疑问的，可以向采购人或采购代理机构项目负责人提出询问。</w:t>
      </w:r>
    </w:p>
    <w:p w14:paraId="334B68D8">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38.1.2采购人或采购人委托的采购代理机构自受理询问之日起3个工作日内对供应商依法提出的询问作出答复，</w:t>
      </w:r>
      <w:r>
        <w:rPr>
          <w:rFonts w:hint="eastAsia" w:ascii="宋体" w:hAnsi="宋体" w:eastAsia="宋体" w:cs="Times New Roman"/>
          <w:color w:val="000000" w:themeColor="text1"/>
          <w:szCs w:val="21"/>
          <w14:textFill>
            <w14:solidFill>
              <w14:schemeClr w14:val="tx1"/>
            </w14:solidFill>
          </w14:textFill>
        </w:rPr>
        <w:t>但答复内容不得涉及商业秘密</w:t>
      </w:r>
      <w:r>
        <w:rPr>
          <w:rFonts w:hint="eastAsia" w:ascii="宋体" w:hAnsi="宋体" w:eastAsia="宋体" w:cs="Times New Roman"/>
          <w:bCs/>
          <w:color w:val="000000" w:themeColor="text1"/>
          <w:szCs w:val="21"/>
          <w14:textFill>
            <w14:solidFill>
              <w14:schemeClr w14:val="tx1"/>
            </w14:solidFill>
          </w14:textFill>
        </w:rPr>
        <w:t>。</w:t>
      </w:r>
    </w:p>
    <w:p w14:paraId="563DD0FB">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38.1.3 询问事项可能影响中标、成交结果的，采购人应当暂停签订合同，已经签订合同的，应当中止履行合同。</w:t>
      </w:r>
    </w:p>
    <w:p w14:paraId="0A042AA9">
      <w:pPr>
        <w:spacing w:line="360" w:lineRule="auto"/>
        <w:ind w:firstLine="422"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38.2质疑</w:t>
      </w:r>
    </w:p>
    <w:p w14:paraId="1EF2C556">
      <w:pPr>
        <w:spacing w:line="360" w:lineRule="auto"/>
        <w:ind w:firstLine="420"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38.2.1</w:t>
      </w:r>
      <w:r>
        <w:rPr>
          <w:rFonts w:hint="eastAsia" w:ascii="宋体" w:hAnsi="宋体" w:eastAsia="宋体" w:cs="Times New Roman"/>
          <w:b/>
          <w:color w:val="000000" w:themeColor="text1"/>
          <w:szCs w:val="21"/>
          <w14:textFill>
            <w14:solidFill>
              <w14:schemeClr w14:val="tx1"/>
            </w14:solidFill>
          </w14:textFill>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2D23AF7">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（1）潜在供应商依法获取公开招标文件后，认为采购文件使自己的权益受到损害的，应当在公开招标文件公告期限届满之日起7个工作日内提出质疑。</w:t>
      </w:r>
      <w:r>
        <w:rPr>
          <w:rFonts w:hint="eastAsia" w:ascii="宋体" w:hAnsi="宋体" w:eastAsia="宋体" w:cs="Times New Roman"/>
          <w:color w:val="000000" w:themeColor="text1"/>
          <w:szCs w:val="21"/>
          <w14:textFill>
            <w14:solidFill>
              <w14:schemeClr w14:val="tx1"/>
            </w14:solidFill>
          </w14:textFill>
        </w:rPr>
        <w:t>委托代理协议无特殊约定的，</w:t>
      </w:r>
      <w:r>
        <w:rPr>
          <w:rFonts w:hint="eastAsia" w:ascii="宋体" w:hAnsi="宋体" w:eastAsia="宋体" w:cs="Times New Roman"/>
          <w:bCs/>
          <w:color w:val="000000" w:themeColor="text1"/>
          <w:szCs w:val="21"/>
          <w14:textFill>
            <w14:solidFill>
              <w14:schemeClr w14:val="tx1"/>
            </w14:solidFill>
          </w14:textFill>
        </w:rPr>
        <w:t>对公开招标文件中采购需求（含资格要求、采购预算和评分办法）的质疑由采购人受理并负责答复；对公开招标文件中的采购执行程序的质疑由采购代理机构受理并负责答复。</w:t>
      </w:r>
    </w:p>
    <w:p w14:paraId="0A4E1266">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0FE046D">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（3）供应商认为中标或者成交结果使自己的权益受到损害的，应当在中标或者成交结果公告期限届满之日起7个工作日内提出质疑，由采购人受理并负责答复。</w:t>
      </w:r>
    </w:p>
    <w:p w14:paraId="74928DE2">
      <w:pPr>
        <w:spacing w:line="360" w:lineRule="auto"/>
        <w:ind w:firstLine="422"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38.2.2</w:t>
      </w:r>
      <w:r>
        <w:rPr>
          <w:rFonts w:hint="eastAsia" w:ascii="宋体" w:hAnsi="宋体" w:eastAsia="宋体" w:cs="Times New Roman"/>
          <w:bCs/>
          <w:color w:val="000000" w:themeColor="text1"/>
          <w:szCs w:val="21"/>
          <w14:textFill>
            <w14:solidFill>
              <w14:schemeClr w14:val="tx1"/>
            </w14:solidFill>
          </w14:textFill>
        </w:rPr>
        <w:t>供应商质疑实行实名制，其质疑应当有具体的质疑事项及事实根据，质疑应当坚持依法依规、诚实信用原则，不得进行虚假、恶意质疑。</w:t>
      </w:r>
    </w:p>
    <w:p w14:paraId="5D809166">
      <w:pPr>
        <w:spacing w:line="360" w:lineRule="auto"/>
        <w:ind w:firstLine="422"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38.2.3</w:t>
      </w:r>
      <w:r>
        <w:rPr>
          <w:rFonts w:hint="eastAsia" w:ascii="宋体" w:hAnsi="宋体" w:eastAsia="宋体" w:cs="Times New Roman"/>
          <w:bCs/>
          <w:color w:val="000000" w:themeColor="text1"/>
          <w:szCs w:val="21"/>
          <w14:textFill>
            <w14:solidFill>
              <w14:schemeClr w14:val="tx1"/>
            </w14:solidFill>
          </w14:textFill>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Times New Roman"/>
          <w:color w:val="000000" w:themeColor="text1"/>
          <w:szCs w:val="21"/>
          <w14:textFill>
            <w14:solidFill>
              <w14:schemeClr w14:val="tx1"/>
            </w14:solidFill>
          </w14:textFill>
        </w:rPr>
        <w:t>。</w:t>
      </w:r>
    </w:p>
    <w:p w14:paraId="1281929B">
      <w:pPr>
        <w:spacing w:line="360" w:lineRule="auto"/>
        <w:ind w:firstLine="422" w:firstLineChars="200"/>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38.2.4 质疑供应商提起质疑应当符合下列条件：</w:t>
      </w:r>
    </w:p>
    <w:p w14:paraId="47C75AA1">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（1）质疑供应商是参与所质疑项目采购活动的供应商（潜在供应商已依法获取其可质疑的采购文件的，可以对该采购文件质疑）；</w:t>
      </w:r>
    </w:p>
    <w:p w14:paraId="4A1826BB">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（2）质疑函内容符合本章第38.2.5项的规定；</w:t>
      </w:r>
    </w:p>
    <w:p w14:paraId="66C44A91">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（3）在质疑有效期限内提起质疑；</w:t>
      </w:r>
    </w:p>
    <w:p w14:paraId="169F0C2F">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（4）属于所质疑的采购人或采购人委托的采购代理机构组织的采购活动；</w:t>
      </w:r>
    </w:p>
    <w:p w14:paraId="12DE866D">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 xml:space="preserve">（5）同一质疑事项未经采购人或采购人委托的采购代理机构质疑处理； </w:t>
      </w:r>
    </w:p>
    <w:p w14:paraId="3C6D5505">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（6）供应商对同一采购程序环节的质疑应当在质疑有效期内一次性提出；</w:t>
      </w:r>
    </w:p>
    <w:p w14:paraId="290DDD97">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（7）供应商提交质疑应当提交必要的证明材料，证明材料应以合法手段取得；</w:t>
      </w:r>
    </w:p>
    <w:p w14:paraId="45A1FFCB">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（8）财政部门规定的其他条件。</w:t>
      </w:r>
    </w:p>
    <w:p w14:paraId="6452EBEA">
      <w:pPr>
        <w:spacing w:line="360" w:lineRule="auto"/>
        <w:ind w:firstLine="420" w:firstLineChars="200"/>
        <w:rPr>
          <w:rFonts w:ascii="宋体" w:hAnsi="宋体" w:eastAsia="宋体" w:cs="Times New Roman"/>
          <w:b/>
          <w:color w:val="000000" w:themeColor="text1"/>
          <w:szCs w:val="21"/>
          <w14:textFill>
            <w14:solidFill>
              <w14:schemeClr w14:val="tx1"/>
            </w14:solidFill>
          </w14:textFill>
        </w:rPr>
      </w:pPr>
      <w:bookmarkStart w:id="114" w:name="_9.2质疑、投诉应当采用书面形式，质疑函、投诉书均应明确阐述招标文件、"/>
      <w:bookmarkEnd w:id="114"/>
      <w:r>
        <w:rPr>
          <w:rFonts w:hint="eastAsia" w:ascii="宋体" w:hAnsi="宋体" w:eastAsia="宋体" w:cs="Times New Roman"/>
          <w:color w:val="000000" w:themeColor="text1"/>
          <w:szCs w:val="21"/>
          <w14:textFill>
            <w14:solidFill>
              <w14:schemeClr w14:val="tx1"/>
            </w14:solidFill>
          </w14:textFill>
        </w:rPr>
        <w:t xml:space="preserve"> 38.2.5 </w:t>
      </w:r>
      <w:r>
        <w:rPr>
          <w:rFonts w:hint="eastAsia" w:ascii="宋体" w:hAnsi="宋体" w:eastAsia="宋体" w:cs="Times New Roman"/>
          <w:bCs/>
          <w:color w:val="000000" w:themeColor="text1"/>
          <w:szCs w:val="21"/>
          <w14:textFill>
            <w14:solidFill>
              <w14:schemeClr w14:val="tx1"/>
            </w14:solidFill>
          </w14:textFill>
        </w:rPr>
        <w:t>供应商提出质疑应当提交质疑函和必要的证明材料，针对同一采购程序环节的质疑必须在法定质疑期内一次性提出。质疑函应当包括下列内容（质疑函格式后附）：</w:t>
      </w:r>
    </w:p>
    <w:p w14:paraId="242FC00B">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（1）供应商的姓名或者名称、地址、邮编、联系人及联系电话；</w:t>
      </w:r>
    </w:p>
    <w:p w14:paraId="6BF20876">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（2）质疑项目的名称、编号；</w:t>
      </w:r>
    </w:p>
    <w:p w14:paraId="0F1915DD">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（3）具体、明确的质疑事项和与质疑事项相关的请求；</w:t>
      </w:r>
    </w:p>
    <w:p w14:paraId="09471FF4">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（4）事实依据（列明权益受到损害的事实和理由）；</w:t>
      </w:r>
    </w:p>
    <w:p w14:paraId="223EDBCD">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（5）必要的法律依据；</w:t>
      </w:r>
    </w:p>
    <w:p w14:paraId="4A02119D">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（6）提出质疑的日期。</w:t>
      </w:r>
    </w:p>
    <w:p w14:paraId="6723A4E5">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6AF94803">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30F8E34E">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w:t>
      </w:r>
      <w:r>
        <w:rPr>
          <w:rFonts w:hint="eastAsia" w:ascii="宋体" w:hAnsi="宋体" w:eastAsia="宋体" w:cs="Times New Roman"/>
          <w:bCs/>
          <w:color w:val="000000" w:themeColor="text1"/>
          <w:szCs w:val="21"/>
          <w14:textFill>
            <w14:solidFill>
              <w14:schemeClr w14:val="tx1"/>
            </w14:solidFill>
          </w14:textFill>
        </w:rPr>
        <w:t>8.2.7采购人、采购代理机构认为供应商质疑不成立，或者成立但未对中标结果构成影响的，继续开展采购活动；认为供应商质疑成立且影响或者可能影响中标结果的，按照下列情况处理：</w:t>
      </w:r>
    </w:p>
    <w:p w14:paraId="08BC6170">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 xml:space="preserve">  （一）对招标文件提出的质疑，依法通过澄清或者修改可以继续开展采购活动的，澄清或者修改招标文件后继续开展采购活动；否则应当修改招标文件后重新开展采购活动。</w:t>
      </w:r>
    </w:p>
    <w:p w14:paraId="7960F215">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 xml:space="preserve">  （二）对采购过程、中标结果提出的质疑，合格供应商符合法定数量时，可以从合格的中标候选人中另行确定中标供应商的，应当依法另行确定中标供应商；否则应当重新开展采购活动。</w:t>
      </w:r>
    </w:p>
    <w:p w14:paraId="5578459E">
      <w:pPr>
        <w:spacing w:line="360" w:lineRule="auto"/>
        <w:ind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质疑答复导致中标结果改变的，采购人或者采购代理机构应当将有关情况书面报告本级财政部门。</w:t>
      </w:r>
    </w:p>
    <w:p w14:paraId="77328B27">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38.3投诉</w:t>
      </w:r>
    </w:p>
    <w:p w14:paraId="4A38D003">
      <w:pPr>
        <w:spacing w:line="360" w:lineRule="auto"/>
        <w:ind w:firstLine="422"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38.3</w:t>
      </w:r>
      <w:r>
        <w:rPr>
          <w:rFonts w:hint="eastAsia" w:ascii="宋体" w:hAnsi="宋体" w:eastAsia="宋体" w:cs="Times New Roman"/>
          <w:bCs/>
          <w:color w:val="000000" w:themeColor="text1"/>
          <w:szCs w:val="21"/>
          <w14:textFill>
            <w14:solidFill>
              <w14:schemeClr w14:val="tx1"/>
            </w14:solidFill>
          </w14:textFill>
        </w:rPr>
        <w:t>.</w:t>
      </w:r>
      <w:r>
        <w:rPr>
          <w:rFonts w:hint="eastAsia" w:ascii="宋体" w:hAnsi="宋体" w:eastAsia="宋体" w:cs="Times New Roman"/>
          <w:b/>
          <w:bCs/>
          <w:color w:val="000000" w:themeColor="text1"/>
          <w:szCs w:val="21"/>
          <w14:textFill>
            <w14:solidFill>
              <w14:schemeClr w14:val="tx1"/>
            </w14:solidFill>
          </w14:textFill>
        </w:rPr>
        <w:t xml:space="preserve">1 </w:t>
      </w:r>
      <w:r>
        <w:rPr>
          <w:rFonts w:hint="eastAsia" w:ascii="宋体" w:hAnsi="宋体" w:eastAsia="宋体" w:cs="Times New Roman"/>
          <w:bCs/>
          <w:color w:val="000000" w:themeColor="text1"/>
          <w:szCs w:val="21"/>
          <w14:textFill>
            <w14:solidFill>
              <w14:schemeClr w14:val="tx1"/>
            </w14:solidFill>
          </w14:textFill>
        </w:rPr>
        <w:t xml:space="preserve"> 供应商认为采购文件、采购过程、中标和成交结果使自己的合法权益受到损害的，应当首先依法向采购人或采购人委托的</w:t>
      </w:r>
      <w:r>
        <w:rPr>
          <w:rFonts w:hint="eastAsia" w:ascii="宋体" w:hAnsi="宋体" w:eastAsia="宋体" w:cs="Times New Roman"/>
          <w:color w:val="000000" w:themeColor="text1"/>
          <w:szCs w:val="21"/>
          <w14:textFill>
            <w14:solidFill>
              <w14:schemeClr w14:val="tx1"/>
            </w14:solidFill>
          </w14:textFill>
        </w:rPr>
        <w:t>采购代理机构</w:t>
      </w:r>
      <w:r>
        <w:rPr>
          <w:rFonts w:hint="eastAsia" w:ascii="宋体" w:hAnsi="宋体" w:eastAsia="宋体" w:cs="Times New Roman"/>
          <w:bCs/>
          <w:color w:val="000000" w:themeColor="text1"/>
          <w:szCs w:val="21"/>
          <w14:textFill>
            <w14:solidFill>
              <w14:schemeClr w14:val="tx1"/>
            </w14:solidFill>
          </w14:textFill>
        </w:rPr>
        <w:t>提出质疑。对采购人、</w:t>
      </w:r>
      <w:r>
        <w:rPr>
          <w:rFonts w:hint="eastAsia" w:ascii="宋体" w:hAnsi="宋体" w:eastAsia="宋体" w:cs="Times New Roman"/>
          <w:color w:val="000000" w:themeColor="text1"/>
          <w:szCs w:val="21"/>
          <w14:textFill>
            <w14:solidFill>
              <w14:schemeClr w14:val="tx1"/>
            </w14:solidFill>
          </w14:textFill>
        </w:rPr>
        <w:t>采购代理机构</w:t>
      </w:r>
      <w:r>
        <w:rPr>
          <w:rFonts w:hint="eastAsia" w:ascii="宋体" w:hAnsi="宋体" w:eastAsia="宋体" w:cs="Times New Roman"/>
          <w:bCs/>
          <w:color w:val="000000" w:themeColor="text1"/>
          <w:szCs w:val="21"/>
          <w14:textFill>
            <w14:solidFill>
              <w14:schemeClr w14:val="tx1"/>
            </w14:solidFill>
          </w14:textFill>
        </w:rPr>
        <w:t>的答复不满意，或者采购人、</w:t>
      </w:r>
      <w:r>
        <w:rPr>
          <w:rFonts w:hint="eastAsia" w:ascii="宋体" w:hAnsi="宋体" w:eastAsia="宋体" w:cs="Times New Roman"/>
          <w:color w:val="000000" w:themeColor="text1"/>
          <w:szCs w:val="21"/>
          <w14:textFill>
            <w14:solidFill>
              <w14:schemeClr w14:val="tx1"/>
            </w14:solidFill>
          </w14:textFill>
        </w:rPr>
        <w:t>采购代理机构</w:t>
      </w:r>
      <w:r>
        <w:rPr>
          <w:rFonts w:hint="eastAsia" w:ascii="宋体" w:hAnsi="宋体" w:eastAsia="宋体" w:cs="Times New Roman"/>
          <w:bCs/>
          <w:color w:val="000000" w:themeColor="text1"/>
          <w:szCs w:val="21"/>
          <w14:textFill>
            <w14:solidFill>
              <w14:schemeClr w14:val="tx1"/>
            </w14:solidFill>
          </w14:textFill>
        </w:rPr>
        <w:t>未在规定期限内做出答复的，供应商可以在答复期满后15个工作日内向南宁市邕宁区政府采购监督管理部门提起投诉，投诉联系方式见“投标人须知前附表”。</w:t>
      </w:r>
    </w:p>
    <w:p w14:paraId="3DA7A475">
      <w:pPr>
        <w:spacing w:line="360" w:lineRule="auto"/>
        <w:ind w:firstLine="422"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 xml:space="preserve">38.3.2 </w:t>
      </w:r>
      <w:r>
        <w:rPr>
          <w:rFonts w:hint="eastAsia" w:ascii="宋体" w:hAnsi="宋体" w:eastAsia="宋体" w:cs="Times New Roman"/>
          <w:color w:val="000000" w:themeColor="text1"/>
          <w:szCs w:val="21"/>
          <w14:textFill>
            <w14:solidFill>
              <w14:schemeClr w14:val="tx1"/>
            </w14:solidFill>
          </w14:textFill>
        </w:rPr>
        <w:t xml:space="preserve"> 投诉人投诉时，应当提交投诉书，并按照被投诉采购人、采购代理机构和与投诉事项有关的供应商数量提供投诉书的副本。投诉书应当包括下列主要内容（如材料中有外文资料应同时附上对应的中文译本）</w:t>
      </w:r>
      <w:r>
        <w:rPr>
          <w:rFonts w:hint="eastAsia" w:ascii="宋体" w:hAnsi="宋体" w:eastAsia="宋体" w:cs="Times New Roman"/>
          <w:bCs/>
          <w:color w:val="000000" w:themeColor="text1"/>
          <w:szCs w:val="21"/>
          <w14:textFill>
            <w14:solidFill>
              <w14:schemeClr w14:val="tx1"/>
            </w14:solidFill>
          </w14:textFill>
        </w:rPr>
        <w:t>（投诉书格式后附）</w:t>
      </w:r>
      <w:r>
        <w:rPr>
          <w:rFonts w:hint="eastAsia" w:ascii="宋体" w:hAnsi="宋体" w:eastAsia="宋体" w:cs="Times New Roman"/>
          <w:color w:val="000000" w:themeColor="text1"/>
          <w:szCs w:val="21"/>
          <w14:textFill>
            <w14:solidFill>
              <w14:schemeClr w14:val="tx1"/>
            </w14:solidFill>
          </w14:textFill>
        </w:rPr>
        <w:t>：</w:t>
      </w:r>
    </w:p>
    <w:p w14:paraId="017A0804">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（1）投诉人和被投诉人的名称、地址、邮编、联系人及联系电话等； </w:t>
      </w:r>
    </w:p>
    <w:p w14:paraId="77EF6442">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（2）质疑和质疑答复情况及相关证明材料； </w:t>
      </w:r>
    </w:p>
    <w:p w14:paraId="70C5E29B">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（3）具体、明确的投诉事项和与投诉事项相关的投诉请求；</w:t>
      </w:r>
    </w:p>
    <w:p w14:paraId="2CDA86E6">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（4）事实依据；</w:t>
      </w:r>
    </w:p>
    <w:p w14:paraId="131C9D83">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（5）法律依据；</w:t>
      </w:r>
    </w:p>
    <w:p w14:paraId="08195A15">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（6）提起投诉的日期。</w:t>
      </w:r>
    </w:p>
    <w:p w14:paraId="5575AFE9">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Times New Roman"/>
          <w:color w:val="000000" w:themeColor="text1"/>
          <w:szCs w:val="21"/>
          <w14:textFill>
            <w14:solidFill>
              <w14:schemeClr w14:val="tx1"/>
            </w14:solidFill>
          </w14:textFill>
        </w:rPr>
        <w:tab/>
      </w:r>
    </w:p>
    <w:p w14:paraId="761F0D5C">
      <w:pPr>
        <w:spacing w:line="360" w:lineRule="auto"/>
        <w:ind w:firstLine="422"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 xml:space="preserve">38.3.3  </w:t>
      </w:r>
      <w:r>
        <w:rPr>
          <w:rFonts w:hint="eastAsia" w:ascii="宋体" w:hAnsi="宋体" w:eastAsia="宋体" w:cs="Times New Roman"/>
          <w:color w:val="000000" w:themeColor="text1"/>
          <w:szCs w:val="21"/>
          <w14:textFill>
            <w14:solidFill>
              <w14:schemeClr w14:val="tx1"/>
            </w14:solidFill>
          </w14:textFill>
        </w:rPr>
        <w:t>投诉人可以委托代理人办理投诉事务。</w:t>
      </w:r>
      <w:r>
        <w:rPr>
          <w:rFonts w:hint="eastAsia" w:ascii="宋体" w:hAnsi="宋体" w:eastAsia="宋体" w:cs="Times New Roman"/>
          <w:bCs/>
          <w:color w:val="000000" w:themeColor="text1"/>
          <w:szCs w:val="21"/>
          <w14:textFill>
            <w14:solidFill>
              <w14:schemeClr w14:val="tx1"/>
            </w14:solidFill>
          </w14:textFill>
        </w:rPr>
        <w:t>委托代理人应熟悉相关业务情况。</w:t>
      </w:r>
      <w:r>
        <w:rPr>
          <w:rFonts w:hint="eastAsia" w:ascii="宋体" w:hAnsi="宋体" w:eastAsia="宋体" w:cs="Times New Roman"/>
          <w:color w:val="000000" w:themeColor="text1"/>
          <w:szCs w:val="21"/>
          <w14:textFill>
            <w14:solidFill>
              <w14:schemeClr w14:val="tx1"/>
            </w14:solidFill>
          </w14:textFill>
        </w:rPr>
        <w:t>代理人办理投诉事务时，除提交投诉书外，还应当提交投诉人的授权委托书和委托代理人身份证明复印件。</w:t>
      </w:r>
    </w:p>
    <w:p w14:paraId="6E1958F8">
      <w:pPr>
        <w:spacing w:line="360" w:lineRule="auto"/>
        <w:ind w:firstLine="422"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38.3.4</w:t>
      </w:r>
      <w:r>
        <w:rPr>
          <w:rFonts w:hint="eastAsia" w:ascii="宋体" w:hAnsi="宋体" w:eastAsia="宋体" w:cs="Times New Roman"/>
          <w:color w:val="000000" w:themeColor="text1"/>
          <w:szCs w:val="21"/>
          <w14:textFill>
            <w14:solidFill>
              <w14:schemeClr w14:val="tx1"/>
            </w14:solidFill>
          </w14:textFill>
        </w:rPr>
        <w:t xml:space="preserve">  投诉人提起投诉应当符合下列条件：</w:t>
      </w:r>
    </w:p>
    <w:p w14:paraId="5BAA8AB3">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（1）投诉人是参与所投诉政府采购活动的供应商；</w:t>
      </w:r>
    </w:p>
    <w:p w14:paraId="53D7F175">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（2）提起投诉前已依法进行质疑；</w:t>
      </w:r>
    </w:p>
    <w:p w14:paraId="6811D01A">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（3）投诉书内容符合本章第38.3.2项的规定；</w:t>
      </w:r>
    </w:p>
    <w:p w14:paraId="6438F2A2">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（4）在投诉有效期限内提起投诉；</w:t>
      </w:r>
    </w:p>
    <w:p w14:paraId="67B09538">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（5）属于南宁市邕宁区政府采购监督管理部门管辖；</w:t>
      </w:r>
    </w:p>
    <w:p w14:paraId="65D4C88C">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（6）同一投诉事项未经</w:t>
      </w:r>
      <w:r>
        <w:rPr>
          <w:rFonts w:hint="eastAsia" w:ascii="宋体" w:hAnsi="宋体" w:eastAsia="宋体" w:cs="Times New Roman"/>
          <w:bCs/>
          <w:color w:val="000000" w:themeColor="text1"/>
          <w:szCs w:val="21"/>
          <w14:textFill>
            <w14:solidFill>
              <w14:schemeClr w14:val="tx1"/>
            </w14:solidFill>
          </w14:textFill>
        </w:rPr>
        <w:t>南宁市邕宁区政府采购监督管理部门</w:t>
      </w:r>
      <w:r>
        <w:rPr>
          <w:rFonts w:hint="eastAsia" w:ascii="宋体" w:hAnsi="宋体" w:eastAsia="宋体" w:cs="Times New Roman"/>
          <w:color w:val="000000" w:themeColor="text1"/>
          <w:szCs w:val="21"/>
          <w14:textFill>
            <w14:solidFill>
              <w14:schemeClr w14:val="tx1"/>
            </w14:solidFill>
          </w14:textFill>
        </w:rPr>
        <w:t>投诉处理；</w:t>
      </w:r>
    </w:p>
    <w:p w14:paraId="3F91DFE2">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（7）国务院财政部门规定的其他条件。</w:t>
      </w:r>
    </w:p>
    <w:p w14:paraId="69B7E8B2">
      <w:pPr>
        <w:spacing w:line="360" w:lineRule="auto"/>
        <w:ind w:firstLine="422"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38.3.5</w:t>
      </w:r>
      <w:r>
        <w:rPr>
          <w:rFonts w:hint="eastAsia" w:ascii="宋体" w:hAnsi="宋体" w:eastAsia="宋体" w:cs="Times New Roman"/>
          <w:color w:val="000000" w:themeColor="text1"/>
          <w:szCs w:val="21"/>
          <w14:textFill>
            <w14:solidFill>
              <w14:schemeClr w14:val="tx1"/>
            </w14:solidFill>
          </w14:textFill>
        </w:rPr>
        <w:t xml:space="preserve">  南宁市邕宁区政府采购监督管理部门自受理投诉之日起30个工作日内，对投诉事项作出处理决定，并以书面形式通知投诉人、被投诉人及其他与投诉处理结果有利害关系的政府采购当事人。并将投诉结果在http://zfcg.gxzf.gov.cn (广西壮族自治区政府采购网)发布。</w:t>
      </w:r>
    </w:p>
    <w:p w14:paraId="1B80C980">
      <w:pPr>
        <w:spacing w:line="360" w:lineRule="auto"/>
        <w:ind w:firstLine="422"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38.3.6</w:t>
      </w:r>
      <w:r>
        <w:rPr>
          <w:rFonts w:hint="eastAsia" w:ascii="宋体" w:hAnsi="宋体" w:eastAsia="宋体" w:cs="Times New Roman"/>
          <w:color w:val="000000" w:themeColor="text1"/>
          <w:szCs w:val="21"/>
          <w14:textFill>
            <w14:solidFill>
              <w14:schemeClr w14:val="tx1"/>
            </w14:solidFill>
          </w14:textFill>
        </w:rPr>
        <w:t xml:space="preserve">  南宁市邕宁区政府采购监督管理部门在处理投诉事项期间，可以视具体情况暂停采购活动。</w:t>
      </w:r>
    </w:p>
    <w:p w14:paraId="49205857">
      <w:pPr>
        <w:keepNext/>
        <w:spacing w:line="360" w:lineRule="auto"/>
        <w:ind w:firstLine="643" w:firstLineChars="200"/>
        <w:jc w:val="center"/>
        <w:outlineLvl w:val="2"/>
        <w:rPr>
          <w:rFonts w:ascii="宋体" w:hAnsi="宋体" w:eastAsia="宋体" w:cs="Times New Roman"/>
          <w:b/>
          <w:bCs/>
          <w:color w:val="000000" w:themeColor="text1"/>
          <w:sz w:val="32"/>
          <w:szCs w:val="32"/>
          <w14:textFill>
            <w14:solidFill>
              <w14:schemeClr w14:val="tx1"/>
            </w14:solidFill>
          </w14:textFill>
        </w:rPr>
      </w:pPr>
      <w:bookmarkStart w:id="115" w:name="_Toc25885"/>
      <w:bookmarkEnd w:id="115"/>
      <w:r>
        <w:rPr>
          <w:rFonts w:hint="eastAsia" w:ascii="宋体" w:hAnsi="宋体" w:eastAsia="宋体" w:cs="Times New Roman"/>
          <w:b/>
          <w:bCs/>
          <w:color w:val="000000" w:themeColor="text1"/>
          <w:sz w:val="32"/>
          <w:szCs w:val="32"/>
          <w14:textFill>
            <w14:solidFill>
              <w14:schemeClr w14:val="tx1"/>
            </w14:solidFill>
          </w14:textFill>
        </w:rPr>
        <w:t>八、验收</w:t>
      </w:r>
    </w:p>
    <w:p w14:paraId="32DA88B0">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39.验收</w:t>
      </w:r>
    </w:p>
    <w:p w14:paraId="0F1B1A82">
      <w:pPr>
        <w:spacing w:line="360" w:lineRule="auto"/>
        <w:ind w:firstLine="48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529F3F1">
      <w:pPr>
        <w:spacing w:line="360" w:lineRule="auto"/>
        <w:ind w:firstLine="48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39.2采购人可以邀请参加本项目的其他投标人或者第三方机构参与验收。参与验收的投标人或者第三方机构的意见作为验收书的参考资料一并存档。</w:t>
      </w:r>
    </w:p>
    <w:p w14:paraId="287E477D">
      <w:pPr>
        <w:spacing w:line="360" w:lineRule="auto"/>
        <w:ind w:firstLine="48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39.3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A01D2A7">
      <w:pPr>
        <w:spacing w:line="360" w:lineRule="auto"/>
        <w:ind w:firstLine="48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A517F6F">
      <w:pPr>
        <w:snapToGrid w:val="0"/>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p>
    <w:p w14:paraId="01AE8D39">
      <w:pPr>
        <w:keepNext/>
        <w:spacing w:line="360" w:lineRule="auto"/>
        <w:ind w:firstLine="643" w:firstLineChars="200"/>
        <w:jc w:val="center"/>
        <w:outlineLvl w:val="2"/>
        <w:rPr>
          <w:rFonts w:ascii="宋体" w:hAnsi="宋体" w:eastAsia="宋体" w:cs="Times New Roman"/>
          <w:b/>
          <w:bCs/>
          <w:color w:val="000000" w:themeColor="text1"/>
          <w:sz w:val="32"/>
          <w:szCs w:val="32"/>
          <w14:textFill>
            <w14:solidFill>
              <w14:schemeClr w14:val="tx1"/>
            </w14:solidFill>
          </w14:textFill>
        </w:rPr>
      </w:pPr>
      <w:bookmarkStart w:id="116" w:name="_八、其他事项"/>
      <w:bookmarkEnd w:id="116"/>
      <w:bookmarkStart w:id="117" w:name="_Toc18803"/>
      <w:r>
        <w:rPr>
          <w:rFonts w:hint="eastAsia" w:ascii="宋体" w:hAnsi="宋体" w:eastAsia="宋体" w:cs="Times New Roman"/>
          <w:b/>
          <w:bCs/>
          <w:color w:val="000000" w:themeColor="text1"/>
          <w:sz w:val="32"/>
          <w:szCs w:val="32"/>
          <w14:textFill>
            <w14:solidFill>
              <w14:schemeClr w14:val="tx1"/>
            </w14:solidFill>
          </w14:textFill>
        </w:rPr>
        <w:t>九、其他事项</w:t>
      </w:r>
      <w:bookmarkEnd w:id="117"/>
    </w:p>
    <w:p w14:paraId="25698ED3">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bookmarkStart w:id="118" w:name="_42.代理服务费"/>
      <w:bookmarkEnd w:id="118"/>
      <w:r>
        <w:rPr>
          <w:rFonts w:hint="eastAsia" w:ascii="宋体" w:hAnsi="宋体" w:eastAsia="宋体" w:cs="Times New Roman"/>
          <w:color w:val="000000" w:themeColor="text1"/>
          <w:sz w:val="24"/>
          <w:szCs w:val="24"/>
          <w14:textFill>
            <w14:solidFill>
              <w14:schemeClr w14:val="tx1"/>
            </w14:solidFill>
          </w14:textFill>
        </w:rPr>
        <w:t>40.代理服务费</w:t>
      </w:r>
    </w:p>
    <w:p w14:paraId="5DB95DA2">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代理服务收费标准及缴费账户详见“投标人须知前附表”，投标人为联合体的，可以由联合体中的一方或者多方共同交纳代理服务费。</w:t>
      </w:r>
    </w:p>
    <w:p w14:paraId="2AC34144">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41. 需要补充的其他内容</w:t>
      </w:r>
    </w:p>
    <w:p w14:paraId="0EDEC55D">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41.1本招标文件解释规则详见“投标人须知前附表”。</w:t>
      </w:r>
    </w:p>
    <w:p w14:paraId="1B8C698C">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41.2 其他事项详见“投标人须知前附表”。</w:t>
      </w:r>
    </w:p>
    <w:p w14:paraId="3E556901">
      <w:pPr>
        <w:spacing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41.3</w:t>
      </w:r>
      <w:bookmarkStart w:id="119" w:name="_Hlk65857140"/>
      <w:bookmarkEnd w:id="119"/>
      <w:r>
        <w:rPr>
          <w:rFonts w:hint="eastAsia" w:ascii="宋体" w:hAnsi="宋体" w:eastAsia="宋体" w:cs="宋体"/>
          <w:color w:val="000000" w:themeColor="text1"/>
          <w:szCs w:val="21"/>
          <w14:textFill>
            <w14:solidFill>
              <w14:schemeClr w14:val="tx1"/>
            </w14:solidFill>
          </w14:textFill>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2CF11141">
      <w:pPr>
        <w:spacing w:before="120" w:after="120"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7C5E8472">
      <w:pPr>
        <w:spacing w:before="120" w:after="120"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依据本文件规定享受扶持政策获得政府采购合同的，小微企业不得将合同分包给大中型企业，中型企业不得将合同分包给大型企业。</w:t>
      </w:r>
    </w:p>
    <w:p w14:paraId="02F181BD">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42. 政采贷相关说明</w:t>
      </w:r>
    </w:p>
    <w:p w14:paraId="5F0E9E72">
      <w:pPr>
        <w:spacing w:line="360" w:lineRule="auto"/>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为优化政府采购营商环境，缓解供应商资金难题，南宁市政府采购试行政府采购信用融资制度，中标供应商如有融资需求，可凭政府采购合同通过以下方式申请政府采购信用融资贷款：</w:t>
      </w:r>
    </w:p>
    <w:p w14:paraId="55FBE965">
      <w:pPr>
        <w:numPr>
          <w:ilvl w:val="0"/>
          <w:numId w:val="9"/>
        </w:numPr>
        <w:spacing w:line="360" w:lineRule="auto"/>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线下渠道：在“南宁市公共资源交易中心”官网（网址：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"http://www.nnggzy.org.cn）" </w:instrText>
      </w:r>
      <w:r>
        <w:rPr>
          <w:color w:val="000000" w:themeColor="text1"/>
          <w14:textFill>
            <w14:solidFill>
              <w14:schemeClr w14:val="tx1"/>
            </w14:solidFill>
          </w14:textFill>
        </w:rPr>
        <w:fldChar w:fldCharType="separate"/>
      </w:r>
      <w:r>
        <w:rPr>
          <w:rFonts w:hint="eastAsia" w:ascii="宋体" w:hAnsi="宋体" w:eastAsia="宋体" w:cs="Times New Roman"/>
          <w:color w:val="000000" w:themeColor="text1"/>
          <w:szCs w:val="21"/>
          <w:u w:val="single"/>
          <w14:textFill>
            <w14:solidFill>
              <w14:schemeClr w14:val="tx1"/>
            </w14:solidFill>
          </w14:textFill>
        </w:rPr>
        <w:t>http://www.nnggzy.org.cn）“交易信息-政府采购-政府采购信用融资”中融资银行和南宁市企业融资货物中心专栏信息申请政府采购信用融资。</w:t>
      </w:r>
      <w:r>
        <w:rPr>
          <w:rFonts w:hint="eastAsia" w:ascii="宋体" w:hAnsi="宋体" w:eastAsia="宋体" w:cs="Times New Roman"/>
          <w:color w:val="000000" w:themeColor="text1"/>
          <w:szCs w:val="21"/>
          <w:u w:val="single"/>
          <w14:textFill>
            <w14:solidFill>
              <w14:schemeClr w14:val="tx1"/>
            </w14:solidFill>
          </w14:textFill>
        </w:rPr>
        <w:fldChar w:fldCharType="end"/>
      </w:r>
    </w:p>
    <w:p w14:paraId="5FE121CE">
      <w:pPr>
        <w:numPr>
          <w:ilvl w:val="0"/>
          <w:numId w:val="9"/>
        </w:numPr>
        <w:spacing w:line="360" w:lineRule="auto"/>
        <w:ind w:firstLine="420" w:firstLineChars="200"/>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Times New Roman"/>
          <w:color w:val="000000" w:themeColor="text1"/>
          <w:szCs w:val="21"/>
          <w14:textFill>
            <w14:solidFill>
              <w14:schemeClr w14:val="tx1"/>
            </w14:solidFill>
          </w14:textFill>
        </w:rPr>
        <w:br w:type="page"/>
      </w:r>
    </w:p>
    <w:p w14:paraId="6B976D01">
      <w:pPr>
        <w:spacing w:line="360" w:lineRule="auto"/>
        <w:ind w:firstLine="420" w:firstLineChars="200"/>
        <w:jc w:val="left"/>
        <w:rPr>
          <w:rFonts w:ascii="宋体" w:hAnsi="宋体" w:eastAsia="宋体" w:cs="Times New Roman"/>
          <w:color w:val="000000" w:themeColor="text1"/>
          <w:szCs w:val="21"/>
          <w14:textFill>
            <w14:solidFill>
              <w14:schemeClr w14:val="tx1"/>
            </w14:solidFill>
          </w14:textFill>
        </w:rPr>
      </w:pPr>
      <w:bookmarkStart w:id="120" w:name="_Toc532545043"/>
      <w:bookmarkEnd w:id="120"/>
      <w:r>
        <w:rPr>
          <w:rFonts w:hint="eastAsia" w:ascii="宋体" w:hAnsi="宋体" w:eastAsia="宋体" w:cs="Times New Roman"/>
          <w:color w:val="000000" w:themeColor="text1"/>
          <w:szCs w:val="21"/>
          <w14:textFill>
            <w14:solidFill>
              <w14:schemeClr w14:val="tx1"/>
            </w14:solidFill>
          </w14:textFill>
        </w:rPr>
        <w:t xml:space="preserve"> </w:t>
      </w:r>
    </w:p>
    <w:p w14:paraId="2895E8C0">
      <w:pPr>
        <w:jc w:val="center"/>
        <w:outlineLvl w:val="0"/>
        <w:rPr>
          <w:rFonts w:ascii="宋体" w:hAnsi="宋体" w:eastAsia="宋体" w:cs="宋体"/>
          <w:b/>
          <w:color w:val="000000" w:themeColor="text1"/>
          <w:sz w:val="36"/>
          <w:szCs w:val="36"/>
          <w14:textFill>
            <w14:solidFill>
              <w14:schemeClr w14:val="tx1"/>
            </w14:solidFill>
          </w14:textFill>
        </w:rPr>
      </w:pPr>
      <w:bookmarkStart w:id="121" w:name="_Toc6672"/>
      <w:bookmarkEnd w:id="121"/>
      <w:r>
        <w:rPr>
          <w:rFonts w:hint="eastAsia" w:ascii="宋体" w:hAnsi="宋体" w:eastAsia="宋体" w:cs="宋体"/>
          <w:b/>
          <w:color w:val="000000" w:themeColor="text1"/>
          <w:sz w:val="36"/>
          <w:szCs w:val="36"/>
          <w14:textFill>
            <w14:solidFill>
              <w14:schemeClr w14:val="tx1"/>
            </w14:solidFill>
          </w14:textFill>
        </w:rPr>
        <w:t>第四章  评标方法及评分标准</w:t>
      </w:r>
    </w:p>
    <w:p w14:paraId="6B2AFE20">
      <w:pPr>
        <w:jc w:val="center"/>
        <w:outlineLvl w:val="1"/>
        <w:rPr>
          <w:rFonts w:ascii="宋体" w:hAnsi="宋体" w:eastAsia="宋体" w:cs="宋体"/>
          <w:b/>
          <w:bCs/>
          <w:color w:val="000000" w:themeColor="text1"/>
          <w:sz w:val="32"/>
          <w:szCs w:val="32"/>
          <w14:textFill>
            <w14:solidFill>
              <w14:schemeClr w14:val="tx1"/>
            </w14:solidFill>
          </w14:textFill>
        </w:rPr>
      </w:pPr>
      <w:bookmarkStart w:id="122" w:name="_Toc4747"/>
      <w:bookmarkEnd w:id="122"/>
      <w:r>
        <w:rPr>
          <w:rFonts w:hint="eastAsia" w:ascii="宋体" w:hAnsi="宋体" w:eastAsia="宋体" w:cs="宋体"/>
          <w:b/>
          <w:bCs/>
          <w:color w:val="000000" w:themeColor="text1"/>
          <w:sz w:val="32"/>
          <w:szCs w:val="32"/>
          <w14:textFill>
            <w14:solidFill>
              <w14:schemeClr w14:val="tx1"/>
            </w14:solidFill>
          </w14:textFill>
        </w:rPr>
        <w:t>第一节 评标方法</w:t>
      </w:r>
    </w:p>
    <w:p w14:paraId="62CDEC49">
      <w:pPr>
        <w:spacing w:line="46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本项目采用</w:t>
      </w:r>
      <w:r>
        <w:rPr>
          <w:rFonts w:hint="eastAsia" w:ascii="宋体" w:hAnsi="宋体" w:eastAsia="宋体" w:cs="宋体"/>
          <w:color w:val="000000" w:themeColor="text1"/>
          <w:szCs w:val="21"/>
          <w:u w:val="single"/>
          <w14:textFill>
            <w14:solidFill>
              <w14:schemeClr w14:val="tx1"/>
            </w14:solidFill>
          </w14:textFill>
        </w:rPr>
        <w:t xml:space="preserve"> 以下勾选的方式</w:t>
      </w:r>
      <w:r>
        <w:rPr>
          <w:rFonts w:hint="eastAsia" w:ascii="宋体" w:hAnsi="宋体" w:eastAsia="宋体" w:cs="宋体"/>
          <w:color w:val="000000" w:themeColor="text1"/>
          <w:szCs w:val="21"/>
          <w14:textFill>
            <w14:solidFill>
              <w14:schemeClr w14:val="tx1"/>
            </w14:solidFill>
          </w14:textFill>
        </w:rPr>
        <w:t>进行评审。</w:t>
      </w:r>
    </w:p>
    <w:p w14:paraId="767B3234">
      <w:pPr>
        <w:spacing w:line="360" w:lineRule="auto"/>
        <w:ind w:firstLine="42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□最低评标价法，是指投标文件满足招标文件全部实质性要求，且投标报价最低的投标人为中标候选人的评标方法。</w:t>
      </w:r>
    </w:p>
    <w:p w14:paraId="7D965D98">
      <w:pPr>
        <w:autoSpaceDE w:val="0"/>
        <w:autoSpaceDN w:val="0"/>
        <w:adjustRightInd w:val="0"/>
        <w:spacing w:line="440" w:lineRule="exact"/>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MS Mincho" w:hAnsi="MS Mincho" w:eastAsia="MS Mincho" w:cs="MS Mincho"/>
          <w:color w:val="000000" w:themeColor="text1"/>
          <w:szCs w:val="21"/>
          <w14:textFill>
            <w14:solidFill>
              <w14:schemeClr w14:val="tx1"/>
            </w14:solidFill>
          </w14:textFill>
        </w:rPr>
        <w:t>☑</w:t>
      </w:r>
      <w:r>
        <w:rPr>
          <w:rFonts w:hint="eastAsia" w:ascii="宋体" w:hAnsi="宋体" w:eastAsia="宋体" w:cs="Times New Roman"/>
          <w:b/>
          <w:bCs/>
          <w:color w:val="000000" w:themeColor="text1"/>
          <w:szCs w:val="21"/>
          <w14:textFill>
            <w14:solidFill>
              <w14:schemeClr w14:val="tx1"/>
            </w14:solidFill>
          </w14:textFill>
        </w:rPr>
        <w:t>综合评分法</w:t>
      </w:r>
      <w:r>
        <w:rPr>
          <w:rFonts w:hint="eastAsia" w:ascii="宋体" w:hAnsi="宋体" w:eastAsia="宋体" w:cs="Times New Roman"/>
          <w:color w:val="000000" w:themeColor="text1"/>
          <w:szCs w:val="21"/>
          <w14:textFill>
            <w14:solidFill>
              <w14:schemeClr w14:val="tx1"/>
            </w14:solidFill>
          </w14:textFill>
        </w:rPr>
        <w:t xml:space="preserve">，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总得分。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 </w:t>
      </w:r>
    </w:p>
    <w:p w14:paraId="08F51BAB">
      <w:pPr>
        <w:spacing w:line="360" w:lineRule="auto"/>
        <w:ind w:firstLine="42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p>
    <w:p w14:paraId="6136ECE8">
      <w:pPr>
        <w:spacing w:line="460" w:lineRule="exact"/>
        <w:jc w:val="center"/>
        <w:outlineLvl w:val="1"/>
        <w:rPr>
          <w:rFonts w:ascii="宋体" w:hAnsi="宋体" w:eastAsia="宋体" w:cs="宋体"/>
          <w:b/>
          <w:bCs/>
          <w:color w:val="000000" w:themeColor="text1"/>
          <w:sz w:val="32"/>
          <w:szCs w:val="32"/>
          <w14:textFill>
            <w14:solidFill>
              <w14:schemeClr w14:val="tx1"/>
            </w14:solidFill>
          </w14:textFill>
        </w:rPr>
      </w:pPr>
      <w:bookmarkStart w:id="123" w:name="_Toc146"/>
      <w:bookmarkEnd w:id="123"/>
      <w:r>
        <w:rPr>
          <w:rFonts w:hint="eastAsia" w:ascii="宋体" w:hAnsi="宋体" w:eastAsia="宋体" w:cs="宋体"/>
          <w:b/>
          <w:bCs/>
          <w:color w:val="000000" w:themeColor="text1"/>
          <w:sz w:val="32"/>
          <w:szCs w:val="32"/>
          <w14:textFill>
            <w14:solidFill>
              <w14:schemeClr w14:val="tx1"/>
            </w14:solidFill>
          </w14:textFill>
        </w:rPr>
        <w:t>第二节 评标程序</w:t>
      </w:r>
    </w:p>
    <w:p w14:paraId="6DC19826">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1.符合性审查</w:t>
      </w:r>
    </w:p>
    <w:p w14:paraId="26ED4953">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2359A8A1">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2.符合性审查不通过而导致投标无效的情形</w:t>
      </w:r>
    </w:p>
    <w:p w14:paraId="4ECA86B8">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投标人的投标文件中存在对招标文件的</w:t>
      </w:r>
      <w:r>
        <w:rPr>
          <w:rFonts w:hint="eastAsia" w:ascii="宋体" w:hAnsi="宋体" w:eastAsia="宋体" w:cs="Times New Roman"/>
          <w:color w:val="000000" w:themeColor="text1"/>
          <w:szCs w:val="21"/>
          <w:highlight w:val="yellow"/>
          <w14:textFill>
            <w14:solidFill>
              <w14:schemeClr w14:val="tx1"/>
            </w14:solidFill>
          </w14:textFill>
        </w:rPr>
        <w:t>任何实质性要求和条件的负偏离，将被视为投标无效</w:t>
      </w:r>
      <w:r>
        <w:rPr>
          <w:rFonts w:hint="eastAsia" w:ascii="宋体" w:hAnsi="宋体" w:eastAsia="宋体" w:cs="Times New Roman"/>
          <w:color w:val="000000" w:themeColor="text1"/>
          <w:szCs w:val="21"/>
          <w14:textFill>
            <w14:solidFill>
              <w14:schemeClr w14:val="tx1"/>
            </w14:solidFill>
          </w14:textFill>
        </w:rPr>
        <w:t>。</w:t>
      </w:r>
    </w:p>
    <w:p w14:paraId="18DE7757">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2.1在报价评审时，如发现下列情形之一的，将被视为投标无效：</w:t>
      </w:r>
    </w:p>
    <w:p w14:paraId="74F80463">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（1）投标文件未提供“投标人须知前附表”第13.1条规定中“必须提供”的文件资料的;</w:t>
      </w:r>
    </w:p>
    <w:p w14:paraId="19DE35C3">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（2）未采用人民币报价或者未按照招标文件标明的币种报价的；</w:t>
      </w:r>
    </w:p>
    <w:p w14:paraId="6D9EC5E4">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（3）报价超出招标文件规定最高限价，或者超出采购预算金额（包括分项预算）的；</w:t>
      </w:r>
    </w:p>
    <w:p w14:paraId="1B84CC2C">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6022E69">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（5）修正后的报价，投标人不确认的；</w:t>
      </w:r>
    </w:p>
    <w:p w14:paraId="1B486514">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（6）投标人属于本章第5条第（2）项情形的。</w:t>
      </w:r>
    </w:p>
    <w:p w14:paraId="1E3DFE77">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2.2在商务评审时，如发现下列情形之一的，将被视为投标无效：</w:t>
      </w:r>
    </w:p>
    <w:p w14:paraId="671C8F61">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（1）投标文件未按招标文件要求签署、盖章的；</w:t>
      </w:r>
    </w:p>
    <w:p w14:paraId="6C0A41DE">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（2）委托代理人未能出具有效身份证明或者出具的身份证明与授权委托书中的信息不符的； </w:t>
      </w:r>
    </w:p>
    <w:p w14:paraId="4CBD572D">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（3）投标文件未提供“投标人须知前附表”第13.1条规定中“必须提供”或者“委托时必须提供”的文件资料的;</w:t>
      </w:r>
    </w:p>
    <w:p w14:paraId="1D0A98C3">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（4）投标有效期、项目完成时间（交货时间、货物完成时间或者货物期等）、质保期、售后服务等招标文件中标“▲”的商务条款发生负偏离的；</w:t>
      </w:r>
    </w:p>
    <w:p w14:paraId="4E8213D0">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w:t>
      </w:r>
      <w:r>
        <w:rPr>
          <w:rFonts w:hint="eastAsia" w:ascii="宋体" w:hAnsi="宋体" w:eastAsia="宋体" w:cs="Times New Roman"/>
          <w:color w:val="000000" w:themeColor="text1"/>
          <w:szCs w:val="21"/>
          <w:highlight w:val="yellow"/>
          <w14:textFill>
            <w14:solidFill>
              <w14:schemeClr w14:val="tx1"/>
            </w14:solidFill>
          </w14:textFill>
        </w:rPr>
        <w:t>商务条款评审允许负偏离的条款数超过“投标人须知前附表”规定项数的</w:t>
      </w:r>
      <w:r>
        <w:rPr>
          <w:rFonts w:hint="eastAsia" w:ascii="宋体" w:hAnsi="宋体" w:eastAsia="宋体" w:cs="Times New Roman"/>
          <w:color w:val="000000" w:themeColor="text1"/>
          <w:szCs w:val="21"/>
          <w14:textFill>
            <w14:solidFill>
              <w14:schemeClr w14:val="tx1"/>
            </w14:solidFill>
          </w14:textFill>
        </w:rPr>
        <w:t>。</w:t>
      </w:r>
    </w:p>
    <w:p w14:paraId="3E4A002A">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（6）投标文件的实质性内容未使用中文表述、使用计量单位不符合招标文件要求的；</w:t>
      </w:r>
    </w:p>
    <w:p w14:paraId="21A44860">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（7）投标文件中的文件资料因填写不齐全或者内容虚假或者出现其他情形而导致被评标委员会认定无效的；</w:t>
      </w:r>
    </w:p>
    <w:p w14:paraId="1AA3C46D">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（8）投标文件含有采购人不能接受的附加条件的；</w:t>
      </w:r>
    </w:p>
    <w:p w14:paraId="30E25C66">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（9）未响应招标文件实质性要求的；</w:t>
      </w:r>
    </w:p>
    <w:p w14:paraId="621955CF">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（10）属于投标人须知正文第9.2条情形的；</w:t>
      </w:r>
    </w:p>
    <w:p w14:paraId="7C38A642">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（11）法律、法规和招标文件规定的其他无效情形。</w:t>
      </w:r>
    </w:p>
    <w:p w14:paraId="500FC288">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2.3在技术评审时，如发现下列情形之一的，将被视为投标无效：</w:t>
      </w:r>
    </w:p>
    <w:p w14:paraId="74B56F64">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（1）不满足招标文件要求的货物内容、技术要求、安全、质量标准，或者与招标文件中标“▲”的技术需求发生负偏离的；</w:t>
      </w:r>
    </w:p>
    <w:p w14:paraId="3F1E3416">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w:t>
      </w:r>
      <w:r>
        <w:rPr>
          <w:rFonts w:hint="eastAsia" w:ascii="宋体" w:hAnsi="宋体" w:eastAsia="宋体" w:cs="Times New Roman"/>
          <w:color w:val="000000" w:themeColor="text1"/>
          <w:szCs w:val="21"/>
          <w:highlight w:val="yellow"/>
          <w14:textFill>
            <w14:solidFill>
              <w14:schemeClr w14:val="tx1"/>
            </w14:solidFill>
          </w14:textFill>
        </w:rPr>
        <w:t>技术需求评审允许负偏离的条款数超过“投标人须知前附表”规定项数的</w:t>
      </w:r>
      <w:r>
        <w:rPr>
          <w:rFonts w:hint="eastAsia" w:ascii="宋体" w:hAnsi="宋体" w:eastAsia="宋体" w:cs="Times New Roman"/>
          <w:color w:val="000000" w:themeColor="text1"/>
          <w:szCs w:val="21"/>
          <w14:textFill>
            <w14:solidFill>
              <w14:schemeClr w14:val="tx1"/>
            </w14:solidFill>
          </w14:textFill>
        </w:rPr>
        <w:t>；</w:t>
      </w:r>
    </w:p>
    <w:p w14:paraId="2011B422">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（3）投标文件未提供“投标人须知前附表”第13.1条规定中“必须提供”的文件资料的;</w:t>
      </w:r>
    </w:p>
    <w:p w14:paraId="7135679E">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（4）虚假投标，或者出现其他情形而导致被评标委员会认定无效的；</w:t>
      </w:r>
    </w:p>
    <w:p w14:paraId="01C6D09E">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（5）招标文件要求提供技术方案的，投标技术方案不明确，招标文件未允许但存在一个或者一个以上备选（替代）投标方案的。</w:t>
      </w:r>
    </w:p>
    <w:p w14:paraId="62A3B2F6">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3.澄清补正、说明或者补正</w:t>
      </w:r>
    </w:p>
    <w:p w14:paraId="0B37782D">
      <w:pPr>
        <w:spacing w:line="360" w:lineRule="auto"/>
        <w:ind w:firstLine="420" w:firstLineChars="200"/>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60BC2703">
      <w:pPr>
        <w:spacing w:line="360" w:lineRule="auto"/>
        <w:ind w:firstLine="420" w:firstLineChars="200"/>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2D6BF02">
      <w:pPr>
        <w:spacing w:line="360" w:lineRule="auto"/>
        <w:ind w:firstLine="422" w:firstLineChars="200"/>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4.投标文件修正</w:t>
      </w:r>
    </w:p>
    <w:p w14:paraId="1D0BDE9B">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4.1投标文件报价出现前后不一致的，按照下列规定修正： </w:t>
      </w:r>
    </w:p>
    <w:p w14:paraId="5DAA0B35">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（1）报价文件中“开标一览表”内容与投标文件中相应内容不一致的，以“开标一览表”为准；</w:t>
      </w:r>
    </w:p>
    <w:p w14:paraId="228A0BF6">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（2）大写金额和小写金额不一致的，以大写金额为准；</w:t>
      </w:r>
    </w:p>
    <w:p w14:paraId="33AB5790">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（3）单价金额小数点或者百分比有明显错位的，以开标一览表的总价为准，并修改单价；</w:t>
      </w:r>
    </w:p>
    <w:p w14:paraId="4B11177A">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（4）总价金额与按单价汇总金额不一致的，以单价金额计算结果为准。</w:t>
      </w:r>
    </w:p>
    <w:p w14:paraId="66C79F91">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同时出现两种以上不一致的，按照以上（1）-（4）规定的顺序修正。修正后的报价经投标人确认后产生约束力，投标人不确认的，其投标无效。</w:t>
      </w:r>
    </w:p>
    <w:p w14:paraId="6D294CFC">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4.2经投标人确认修正后的报价若超过采购预算金额或者最高限价，投标人的投标文件作无效投标处理。</w:t>
      </w:r>
    </w:p>
    <w:p w14:paraId="5E4A82B0">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4.3经投标人确认修正后的报价作为签订合同的依据，并以此报价计算价格分。</w:t>
      </w:r>
    </w:p>
    <w:p w14:paraId="5545819A">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5.比较与评价</w:t>
      </w:r>
    </w:p>
    <w:p w14:paraId="2D1BC9F9">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5.1评标委员会按照招标文件中规定的评标方法和评标标准，对符合性审查合格的投标文件进行商务和技术评估，综合比较与评价。</w:t>
      </w:r>
    </w:p>
    <w:p w14:paraId="02AED564">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5.2评标委员会独立对每个投标人的投标文件进行评价，并汇总每个投标人的得分。</w:t>
      </w:r>
    </w:p>
    <w:p w14:paraId="2EE1EFF3">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5E6A3BD">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7B62A9B2">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5.3评标委员会按照招标文件中规定的评标方法和标准计算各投标人的报价得分。在计算过程中，不得去掉最高报价或者最低报价。</w:t>
      </w:r>
    </w:p>
    <w:p w14:paraId="73C66E5A">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5.4各投标人的得分为所有评委的有效评分的算术平均数。</w:t>
      </w:r>
    </w:p>
    <w:p w14:paraId="6C17D74F">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5.5评标委员会按照招标文件中的规定推荐中标候选人。</w:t>
      </w:r>
    </w:p>
    <w:p w14:paraId="0F936DCA">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37E002B2">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6.评审复核</w:t>
      </w:r>
    </w:p>
    <w:p w14:paraId="6044FD46">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6.1评标报告签署前，评标委员会要对评审结果进行复核，复核意见要体现在评标报告中。</w:t>
      </w:r>
    </w:p>
    <w:p w14:paraId="2E7334DC">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6.2评标结果汇总完成后，除下列情形外，任何人不得修改评标结果：</w:t>
      </w:r>
    </w:p>
    <w:p w14:paraId="075C2939">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（一）分值汇总计算错误的；</w:t>
      </w:r>
    </w:p>
    <w:p w14:paraId="114B0CCA">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（二）分项评分超出评分标准范围的；</w:t>
      </w:r>
    </w:p>
    <w:p w14:paraId="0B9252EC">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（三）评标委员会成员对客观评审因素评分不一致的；</w:t>
      </w:r>
    </w:p>
    <w:p w14:paraId="1FADD9F4">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（四）经评标委员会认定评分畸高、畸低的。</w:t>
      </w:r>
    </w:p>
    <w:p w14:paraId="70235F6E">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FDD5B01">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w:t>
      </w:r>
    </w:p>
    <w:p w14:paraId="3FCDF98C">
      <w:pPr>
        <w:keepNext/>
        <w:keepLines/>
        <w:spacing w:line="412" w:lineRule="auto"/>
        <w:jc w:val="center"/>
        <w:outlineLvl w:val="1"/>
        <w:rPr>
          <w:rFonts w:ascii="宋体" w:hAnsi="宋体" w:eastAsia="宋体" w:cs="Arial"/>
          <w:bCs/>
          <w:color w:val="000000" w:themeColor="text1"/>
          <w:sz w:val="30"/>
          <w:szCs w:val="30"/>
          <w14:textFill>
            <w14:solidFill>
              <w14:schemeClr w14:val="tx1"/>
            </w14:solidFill>
          </w14:textFill>
        </w:rPr>
      </w:pPr>
      <w:bookmarkStart w:id="124" w:name="_Toc11462"/>
      <w:bookmarkEnd w:id="124"/>
      <w:r>
        <w:rPr>
          <w:rFonts w:hint="eastAsia" w:ascii="宋体" w:hAnsi="宋体" w:eastAsia="宋体" w:cs="Arial"/>
          <w:bCs/>
          <w:color w:val="000000" w:themeColor="text1"/>
          <w:sz w:val="30"/>
          <w:szCs w:val="30"/>
          <w14:textFill>
            <w14:solidFill>
              <w14:schemeClr w14:val="tx1"/>
            </w14:solidFill>
          </w14:textFill>
        </w:rPr>
        <w:t>第三节 评分标准</w:t>
      </w:r>
    </w:p>
    <w:p w14:paraId="26C010C5">
      <w:pPr>
        <w:ind w:firstLine="602" w:firstLineChars="200"/>
        <w:jc w:val="center"/>
        <w:rPr>
          <w:rFonts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综合评分法</w:t>
      </w:r>
    </w:p>
    <w:p w14:paraId="7EE38C16">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（一）评标委员会以招标文件为依据，对投标文件进行评审，对投标人的报价文件、技术文件和商务文件等三部分内容按百分制打分，</w:t>
      </w:r>
      <w:r>
        <w:rPr>
          <w:rFonts w:hint="eastAsia" w:ascii="宋体" w:hAnsi="宋体" w:eastAsia="宋体" w:cs="Times New Roman"/>
          <w:b/>
          <w:bCs/>
          <w:color w:val="000000" w:themeColor="text1"/>
          <w:szCs w:val="21"/>
          <w14:textFill>
            <w14:solidFill>
              <w14:schemeClr w14:val="tx1"/>
            </w14:solidFill>
          </w14:textFill>
        </w:rPr>
        <w:t>其中价格分30分；技术分3</w:t>
      </w:r>
      <w:r>
        <w:rPr>
          <w:rFonts w:hint="eastAsia" w:ascii="宋体" w:hAnsi="宋体" w:eastAsia="宋体" w:cs="Times New Roman"/>
          <w:b/>
          <w:bCs/>
          <w:color w:val="000000" w:themeColor="text1"/>
          <w:szCs w:val="21"/>
          <w:lang w:val="en-US" w:eastAsia="zh-CN"/>
          <w14:textFill>
            <w14:solidFill>
              <w14:schemeClr w14:val="tx1"/>
            </w14:solidFill>
          </w14:textFill>
        </w:rPr>
        <w:t>3</w:t>
      </w:r>
      <w:r>
        <w:rPr>
          <w:rFonts w:hint="eastAsia" w:ascii="宋体" w:hAnsi="宋体" w:eastAsia="宋体" w:cs="Times New Roman"/>
          <w:b/>
          <w:bCs/>
          <w:color w:val="000000" w:themeColor="text1"/>
          <w:szCs w:val="21"/>
          <w14:textFill>
            <w14:solidFill>
              <w14:schemeClr w14:val="tx1"/>
            </w14:solidFill>
          </w14:textFill>
        </w:rPr>
        <w:t>分；商务分</w:t>
      </w:r>
      <w:r>
        <w:rPr>
          <w:rFonts w:hint="eastAsia" w:ascii="宋体" w:hAnsi="宋体" w:eastAsia="宋体" w:cs="Times New Roman"/>
          <w:b/>
          <w:bCs/>
          <w:color w:val="000000" w:themeColor="text1"/>
          <w:szCs w:val="21"/>
          <w:lang w:val="en-US" w:eastAsia="zh-CN"/>
          <w14:textFill>
            <w14:solidFill>
              <w14:schemeClr w14:val="tx1"/>
            </w14:solidFill>
          </w14:textFill>
        </w:rPr>
        <w:t>37</w:t>
      </w:r>
      <w:r>
        <w:rPr>
          <w:rFonts w:hint="eastAsia" w:ascii="宋体" w:hAnsi="宋体" w:eastAsia="宋体" w:cs="Times New Roman"/>
          <w:b/>
          <w:bCs/>
          <w:color w:val="000000" w:themeColor="text1"/>
          <w:szCs w:val="21"/>
          <w14:textFill>
            <w14:solidFill>
              <w14:schemeClr w14:val="tx1"/>
            </w14:solidFill>
          </w14:textFill>
        </w:rPr>
        <w:t>分。</w:t>
      </w:r>
      <w:r>
        <w:rPr>
          <w:rFonts w:hint="eastAsia" w:ascii="宋体" w:hAnsi="宋体" w:eastAsia="宋体" w:cs="Times New Roman"/>
          <w:color w:val="000000" w:themeColor="text1"/>
          <w:szCs w:val="21"/>
          <w14:textFill>
            <w14:solidFill>
              <w14:schemeClr w14:val="tx1"/>
            </w14:solidFill>
          </w14:textFill>
        </w:rPr>
        <w:t>（评标委员会成员应当按照客观、公正、审慎的原则，根据招标文件规定的评审程序、评审方法和评审标准进行独立评审”的规定，评委应当独立评审，不应讨论）</w:t>
      </w:r>
    </w:p>
    <w:p w14:paraId="796D6792">
      <w:pPr>
        <w:spacing w:line="360" w:lineRule="auto"/>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（二）评分细则：（按四舍五入取至小数点后四位）</w:t>
      </w:r>
    </w:p>
    <w:tbl>
      <w:tblPr>
        <w:tblStyle w:val="2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32"/>
        <w:gridCol w:w="6653"/>
        <w:gridCol w:w="885"/>
      </w:tblGrid>
      <w:tr w14:paraId="43E8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01" w:type="dxa"/>
            <w:tcBorders>
              <w:top w:val="single" w:color="auto" w:sz="4" w:space="0"/>
              <w:left w:val="single" w:color="auto" w:sz="4" w:space="0"/>
              <w:bottom w:val="single" w:color="auto" w:sz="4" w:space="0"/>
              <w:right w:val="single" w:color="auto" w:sz="4" w:space="0"/>
            </w:tcBorders>
            <w:noWrap/>
            <w:vAlign w:val="center"/>
          </w:tcPr>
          <w:p w14:paraId="43E4B764">
            <w:pPr>
              <w:adjustRightInd w:val="0"/>
              <w:jc w:val="center"/>
              <w:textAlignment w:val="baseline"/>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序号</w:t>
            </w:r>
          </w:p>
        </w:tc>
        <w:tc>
          <w:tcPr>
            <w:tcW w:w="932" w:type="dxa"/>
            <w:tcBorders>
              <w:top w:val="single" w:color="auto" w:sz="4" w:space="0"/>
              <w:left w:val="nil"/>
              <w:bottom w:val="single" w:color="auto" w:sz="4" w:space="0"/>
              <w:right w:val="single" w:color="auto" w:sz="4" w:space="0"/>
            </w:tcBorders>
            <w:noWrap/>
            <w:vAlign w:val="center"/>
          </w:tcPr>
          <w:p w14:paraId="2E1B3D3D">
            <w:pPr>
              <w:adjustRightInd w:val="0"/>
              <w:jc w:val="center"/>
              <w:textAlignment w:val="baseline"/>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评分</w:t>
            </w:r>
          </w:p>
          <w:p w14:paraId="138E5080">
            <w:pPr>
              <w:adjustRightInd w:val="0"/>
              <w:jc w:val="center"/>
              <w:textAlignment w:val="baseline"/>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类型</w:t>
            </w:r>
          </w:p>
        </w:tc>
        <w:tc>
          <w:tcPr>
            <w:tcW w:w="6653" w:type="dxa"/>
            <w:tcBorders>
              <w:top w:val="single" w:color="auto" w:sz="4" w:space="0"/>
              <w:left w:val="nil"/>
              <w:bottom w:val="single" w:color="auto" w:sz="4" w:space="0"/>
              <w:right w:val="single" w:color="auto" w:sz="4" w:space="0"/>
            </w:tcBorders>
            <w:noWrap/>
            <w:vAlign w:val="center"/>
          </w:tcPr>
          <w:p w14:paraId="083A8A9F">
            <w:pPr>
              <w:adjustRightInd w:val="0"/>
              <w:jc w:val="center"/>
              <w:textAlignment w:val="baseline"/>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评分标准</w:t>
            </w:r>
          </w:p>
        </w:tc>
        <w:tc>
          <w:tcPr>
            <w:tcW w:w="885" w:type="dxa"/>
            <w:tcBorders>
              <w:top w:val="single" w:color="auto" w:sz="4" w:space="0"/>
              <w:left w:val="nil"/>
              <w:bottom w:val="single" w:color="auto" w:sz="4" w:space="0"/>
              <w:right w:val="single" w:color="auto" w:sz="4" w:space="0"/>
            </w:tcBorders>
            <w:noWrap/>
            <w:vAlign w:val="center"/>
          </w:tcPr>
          <w:p w14:paraId="45E3A87B">
            <w:pPr>
              <w:adjustRightInd w:val="0"/>
              <w:jc w:val="center"/>
              <w:textAlignment w:val="baseline"/>
              <w:rPr>
                <w:rFonts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分值</w:t>
            </w:r>
          </w:p>
        </w:tc>
      </w:tr>
      <w:tr w14:paraId="6917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dxa"/>
            <w:tcBorders>
              <w:top w:val="single" w:color="auto" w:sz="4" w:space="0"/>
              <w:left w:val="single" w:color="auto" w:sz="4" w:space="0"/>
              <w:bottom w:val="single" w:color="auto" w:sz="4" w:space="0"/>
              <w:right w:val="single" w:color="auto" w:sz="4" w:space="0"/>
            </w:tcBorders>
            <w:noWrap/>
            <w:vAlign w:val="center"/>
          </w:tcPr>
          <w:p w14:paraId="051ED7D1">
            <w:pPr>
              <w:adjustRightInd w:val="0"/>
              <w:jc w:val="center"/>
              <w:textAlignment w:val="baseline"/>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w:t>
            </w:r>
          </w:p>
        </w:tc>
        <w:tc>
          <w:tcPr>
            <w:tcW w:w="932" w:type="dxa"/>
            <w:tcBorders>
              <w:top w:val="single" w:color="auto" w:sz="4" w:space="0"/>
              <w:left w:val="nil"/>
              <w:bottom w:val="single" w:color="auto" w:sz="4" w:space="0"/>
              <w:right w:val="single" w:color="auto" w:sz="4" w:space="0"/>
            </w:tcBorders>
            <w:noWrap/>
            <w:vAlign w:val="center"/>
          </w:tcPr>
          <w:p w14:paraId="1E52763E">
            <w:pPr>
              <w:adjustRightInd w:val="0"/>
              <w:jc w:val="center"/>
              <w:textAlignment w:val="baseline"/>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报价</w:t>
            </w:r>
          </w:p>
        </w:tc>
        <w:tc>
          <w:tcPr>
            <w:tcW w:w="6653" w:type="dxa"/>
            <w:tcBorders>
              <w:top w:val="single" w:color="auto" w:sz="4" w:space="0"/>
              <w:left w:val="nil"/>
              <w:bottom w:val="single" w:color="auto" w:sz="4" w:space="0"/>
              <w:right w:val="single" w:color="auto" w:sz="4" w:space="0"/>
            </w:tcBorders>
            <w:noWrap/>
            <w:vAlign w:val="center"/>
          </w:tcPr>
          <w:p w14:paraId="24D3D173">
            <w:pPr>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价格分</w:t>
            </w:r>
            <w:r>
              <w:rPr>
                <w:rFonts w:hint="eastAsia" w:ascii="宋体" w:hAnsi="宋体" w:eastAsia="宋体" w:cs="Times New Roman"/>
                <w:b/>
                <w:bCs/>
                <w:color w:val="000000" w:themeColor="text1"/>
                <w:kern w:val="0"/>
                <w:szCs w:val="21"/>
                <w14:textFill>
                  <w14:solidFill>
                    <w14:schemeClr w14:val="tx1"/>
                  </w14:solidFill>
                </w14:textFill>
              </w:rPr>
              <w:t>（满分</w:t>
            </w:r>
            <w:r>
              <w:rPr>
                <w:rFonts w:hint="eastAsia" w:ascii="宋体" w:hAnsi="宋体" w:eastAsia="宋体" w:cs="Times New Roman"/>
                <w:b/>
                <w:bCs/>
                <w:color w:val="000000" w:themeColor="text1"/>
                <w:szCs w:val="21"/>
                <w14:textFill>
                  <w14:solidFill>
                    <w14:schemeClr w14:val="tx1"/>
                  </w14:solidFill>
                </w14:textFill>
              </w:rPr>
              <w:t>30</w:t>
            </w:r>
            <w:r>
              <w:rPr>
                <w:rFonts w:hint="eastAsia" w:ascii="宋体" w:hAnsi="宋体" w:eastAsia="宋体" w:cs="Times New Roman"/>
                <w:b/>
                <w:bCs/>
                <w:color w:val="000000" w:themeColor="text1"/>
                <w:kern w:val="0"/>
                <w:szCs w:val="21"/>
                <w14:textFill>
                  <w14:solidFill>
                    <w14:schemeClr w14:val="tx1"/>
                  </w14:solidFill>
                </w14:textFill>
              </w:rPr>
              <w:t>分）</w:t>
            </w:r>
          </w:p>
          <w:p w14:paraId="4776F0EB">
            <w:pPr>
              <w:widowControl/>
              <w:spacing w:after="120"/>
              <w:ind w:left="71" w:leftChars="34"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（1）评标报价为投标人的投标报价进行政策性扣除后的价格，评标报价只是作为评标时使用。最终中标人的中标金额等于投标报价。</w:t>
            </w:r>
          </w:p>
          <w:p w14:paraId="32CD2A0C">
            <w:pPr>
              <w:widowControl/>
              <w:spacing w:after="120"/>
              <w:ind w:left="71" w:leftChars="34"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2）按照《政府采购促进中小企业发展管理办法》（财库〔2020〕46号）的规定，对于非专门面向中小企业采购的项目，投标人在其投标文件中提供《中小企业声明函》，且其投标产品全部为小型和微型企业产品的，对其最后报价给予20%的扣除。</w:t>
            </w:r>
          </w:p>
          <w:p w14:paraId="78985E29">
            <w:pPr>
              <w:widowControl/>
              <w:spacing w:after="120"/>
              <w:ind w:left="71" w:leftChars="34"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BED142D">
            <w:pPr>
              <w:widowControl/>
              <w:spacing w:after="120"/>
              <w:ind w:left="71" w:leftChars="34"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8BCE151">
            <w:pPr>
              <w:widowControl/>
              <w:spacing w:after="120"/>
              <w:ind w:left="71" w:leftChars="34"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（5）政策性扣除计算方法。</w:t>
            </w:r>
          </w:p>
          <w:p w14:paraId="49021510">
            <w:pPr>
              <w:widowControl/>
              <w:spacing w:after="120"/>
              <w:ind w:left="71" w:leftChars="34"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在非专门面向中小企业采购的货物采购项目中，投标人投标全部货物由小型和微型企业制造；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范围为4%-6%）的扣除，用扣除后的价格参加评审，扣除后的价格为评标报价，即评标报价=投标报价×（1-   %）。除上述情况外，评标报价=投标报价。</w:t>
            </w:r>
          </w:p>
          <w:p w14:paraId="7239DDAD">
            <w:pPr>
              <w:widowControl/>
              <w:spacing w:after="120"/>
              <w:ind w:left="71" w:leftChars="34"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（6）满足招标文件要求且评标报价最低的评标报价为评标基准价，其价格分为满分。</w:t>
            </w:r>
          </w:p>
          <w:p w14:paraId="6349CDC9">
            <w:pPr>
              <w:widowControl/>
              <w:spacing w:after="120"/>
              <w:ind w:left="71" w:leftChars="34" w:firstLine="420" w:firstLineChars="200"/>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（7）价格分计算公式：价格分=(评标基准价／某投标人评标报价)×30分</w:t>
            </w:r>
          </w:p>
        </w:tc>
        <w:tc>
          <w:tcPr>
            <w:tcW w:w="885" w:type="dxa"/>
            <w:tcBorders>
              <w:top w:val="single" w:color="auto" w:sz="4" w:space="0"/>
              <w:left w:val="nil"/>
              <w:bottom w:val="single" w:color="auto" w:sz="4" w:space="0"/>
              <w:right w:val="single" w:color="auto" w:sz="4" w:space="0"/>
            </w:tcBorders>
            <w:noWrap/>
            <w:vAlign w:val="center"/>
          </w:tcPr>
          <w:p w14:paraId="7CD99D11">
            <w:pPr>
              <w:snapToGrid w:val="0"/>
              <w:jc w:val="center"/>
              <w:rPr>
                <w:rFonts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t>0～30</w:t>
            </w:r>
          </w:p>
        </w:tc>
      </w:tr>
      <w:tr w14:paraId="7C1B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01" w:type="dxa"/>
            <w:tcBorders>
              <w:top w:val="single" w:color="auto" w:sz="4" w:space="0"/>
              <w:left w:val="single" w:color="auto" w:sz="4" w:space="0"/>
              <w:bottom w:val="single" w:color="auto" w:sz="4" w:space="0"/>
              <w:right w:val="single" w:color="auto" w:sz="4" w:space="0"/>
            </w:tcBorders>
            <w:noWrap/>
            <w:vAlign w:val="center"/>
          </w:tcPr>
          <w:p w14:paraId="37622EF1">
            <w:pPr>
              <w:adjustRightInd w:val="0"/>
              <w:snapToGrid w:val="0"/>
              <w:jc w:val="center"/>
              <w:textAlignment w:val="baseline"/>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2</w:t>
            </w:r>
          </w:p>
        </w:tc>
        <w:tc>
          <w:tcPr>
            <w:tcW w:w="932" w:type="dxa"/>
            <w:tcBorders>
              <w:top w:val="single" w:color="auto" w:sz="4" w:space="0"/>
              <w:left w:val="nil"/>
              <w:bottom w:val="single" w:color="auto" w:sz="4" w:space="0"/>
              <w:right w:val="single" w:color="auto" w:sz="4" w:space="0"/>
            </w:tcBorders>
            <w:noWrap/>
            <w:vAlign w:val="center"/>
          </w:tcPr>
          <w:p w14:paraId="3F2890C8">
            <w:pPr>
              <w:adjustRightInd w:val="0"/>
              <w:snapToGrid w:val="0"/>
              <w:jc w:val="center"/>
              <w:textAlignment w:val="baseline"/>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技术分</w:t>
            </w:r>
          </w:p>
        </w:tc>
        <w:tc>
          <w:tcPr>
            <w:tcW w:w="6653" w:type="dxa"/>
            <w:tcBorders>
              <w:top w:val="single" w:color="auto" w:sz="4" w:space="0"/>
              <w:left w:val="nil"/>
              <w:bottom w:val="single" w:color="auto" w:sz="4" w:space="0"/>
              <w:right w:val="single" w:color="auto" w:sz="4" w:space="0"/>
            </w:tcBorders>
            <w:noWrap/>
            <w:vAlign w:val="center"/>
          </w:tcPr>
          <w:p w14:paraId="5BCDBB77">
            <w:pPr>
              <w:widowControl/>
              <w:snapToGrid w:val="0"/>
              <w:ind w:firstLine="422" w:firstLineChars="200"/>
              <w:rPr>
                <w:rFonts w:ascii="宋体" w:hAnsi="宋体" w:eastAsia="宋体" w:cs="Times New Roman"/>
                <w:b/>
                <w:bCs/>
                <w:color w:val="000000" w:themeColor="text1"/>
                <w:szCs w:val="21"/>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noWrap/>
            <w:vAlign w:val="center"/>
          </w:tcPr>
          <w:p w14:paraId="2479821B">
            <w:pPr>
              <w:widowControl/>
              <w:snapToGrid w:val="0"/>
              <w:jc w:val="center"/>
              <w:rPr>
                <w:rFonts w:hint="eastAsia" w:ascii="宋体" w:hAnsi="宋体" w:eastAsia="宋体" w:cs="Times New Roman"/>
                <w:b/>
                <w:bCs/>
                <w:color w:val="000000" w:themeColor="text1"/>
                <w:szCs w:val="21"/>
                <w:lang w:eastAsia="zh-CN"/>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0～3</w:t>
            </w:r>
            <w:r>
              <w:rPr>
                <w:rFonts w:hint="eastAsia" w:ascii="宋体" w:hAnsi="宋体" w:eastAsia="宋体" w:cs="Times New Roman"/>
                <w:b/>
                <w:bCs/>
                <w:color w:val="000000" w:themeColor="text1"/>
                <w:szCs w:val="21"/>
                <w:lang w:val="en-US" w:eastAsia="zh-CN"/>
                <w14:textFill>
                  <w14:solidFill>
                    <w14:schemeClr w14:val="tx1"/>
                  </w14:solidFill>
                </w14:textFill>
              </w:rPr>
              <w:t>3</w:t>
            </w:r>
          </w:p>
        </w:tc>
      </w:tr>
      <w:tr w14:paraId="3214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01" w:type="dxa"/>
            <w:tcBorders>
              <w:top w:val="single" w:color="auto" w:sz="4" w:space="0"/>
              <w:left w:val="single" w:color="auto" w:sz="4" w:space="0"/>
              <w:bottom w:val="single" w:color="auto" w:sz="4" w:space="0"/>
              <w:right w:val="single" w:color="auto" w:sz="4" w:space="0"/>
            </w:tcBorders>
            <w:noWrap/>
            <w:vAlign w:val="center"/>
          </w:tcPr>
          <w:p w14:paraId="0D3232F5">
            <w:pPr>
              <w:snapToGrid w:val="0"/>
              <w:jc w:val="center"/>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2.1</w:t>
            </w:r>
          </w:p>
        </w:tc>
        <w:tc>
          <w:tcPr>
            <w:tcW w:w="932" w:type="dxa"/>
            <w:tcBorders>
              <w:top w:val="single" w:color="auto" w:sz="4" w:space="0"/>
              <w:left w:val="nil"/>
              <w:bottom w:val="single" w:color="auto" w:sz="4" w:space="0"/>
              <w:right w:val="single" w:color="auto" w:sz="4" w:space="0"/>
            </w:tcBorders>
            <w:noWrap/>
            <w:vAlign w:val="center"/>
          </w:tcPr>
          <w:p w14:paraId="2A73BAAB">
            <w:pPr>
              <w:snapToGrid w:val="0"/>
              <w:jc w:val="center"/>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技术</w:t>
            </w:r>
          </w:p>
        </w:tc>
        <w:tc>
          <w:tcPr>
            <w:tcW w:w="6653" w:type="dxa"/>
            <w:tcBorders>
              <w:top w:val="single" w:color="auto" w:sz="4" w:space="0"/>
              <w:left w:val="nil"/>
              <w:bottom w:val="single" w:color="auto" w:sz="4" w:space="0"/>
              <w:right w:val="single" w:color="auto" w:sz="4" w:space="0"/>
            </w:tcBorders>
            <w:noWrap/>
            <w:vAlign w:val="center"/>
          </w:tcPr>
          <w:p w14:paraId="449722B1">
            <w:pPr>
              <w:spacing w:line="400" w:lineRule="exact"/>
              <w:ind w:firstLine="632" w:firstLineChars="3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设备性能分（满分15分）</w:t>
            </w:r>
          </w:p>
          <w:p w14:paraId="6F183647">
            <w:pPr>
              <w:ind w:left="210" w:leftChars="100" w:firstLine="211" w:firstLineChars="10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一档（5分）：投标文件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响应的</w:t>
            </w:r>
            <w:r>
              <w:rPr>
                <w:rFonts w:hint="eastAsia" w:ascii="宋体" w:hAnsi="宋体" w:eastAsia="宋体" w:cs="宋体"/>
                <w:b/>
                <w:bCs/>
                <w:color w:val="000000" w:themeColor="text1"/>
                <w:sz w:val="21"/>
                <w:szCs w:val="21"/>
                <w:highlight w:val="none"/>
                <w14:textFill>
                  <w14:solidFill>
                    <w14:schemeClr w14:val="tx1"/>
                  </w14:solidFill>
                </w14:textFill>
              </w:rPr>
              <w:t>实质性技术参数及配置（标注“▲”项）</w:t>
            </w:r>
            <w:r>
              <w:rPr>
                <w:rFonts w:hint="eastAsia" w:ascii="宋体" w:hAnsi="宋体" w:cs="宋体"/>
                <w:b/>
                <w:bCs/>
                <w:color w:val="000000" w:themeColor="text1"/>
                <w:szCs w:val="21"/>
                <w14:textFill>
                  <w14:solidFill>
                    <w14:schemeClr w14:val="tx1"/>
                  </w14:solidFill>
                </w14:textFill>
              </w:rPr>
              <w:t>技术参数</w:t>
            </w:r>
            <w:r>
              <w:rPr>
                <w:rFonts w:hint="eastAsia" w:ascii="宋体" w:hAnsi="宋体" w:eastAsia="宋体" w:cs="Times New Roman"/>
                <w:b/>
                <w:bCs/>
                <w:color w:val="000000" w:themeColor="text1"/>
                <w:szCs w:val="21"/>
                <w14:textFill>
                  <w14:solidFill>
                    <w14:schemeClr w14:val="tx1"/>
                  </w14:solidFill>
                </w14:textFill>
              </w:rPr>
              <w:t>中</w:t>
            </w:r>
            <w:r>
              <w:rPr>
                <w:rFonts w:hint="eastAsia" w:ascii="宋体" w:hAnsi="宋体" w:cs="宋体"/>
                <w:b/>
                <w:bCs/>
                <w:color w:val="000000" w:themeColor="text1"/>
                <w:szCs w:val="21"/>
                <w14:textFill>
                  <w14:solidFill>
                    <w14:schemeClr w14:val="tx1"/>
                  </w14:solidFill>
                </w14:textFill>
              </w:rPr>
              <w:t>有3项正偏离；</w:t>
            </w:r>
          </w:p>
          <w:p w14:paraId="5E41DA53">
            <w:pPr>
              <w:ind w:firstLine="422" w:firstLineChars="20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二档（10分）：投标文件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响应的</w:t>
            </w:r>
            <w:r>
              <w:rPr>
                <w:rFonts w:hint="eastAsia" w:ascii="宋体" w:hAnsi="宋体" w:eastAsia="宋体" w:cs="宋体"/>
                <w:b/>
                <w:bCs/>
                <w:color w:val="000000" w:themeColor="text1"/>
                <w:sz w:val="21"/>
                <w:szCs w:val="21"/>
                <w:highlight w:val="none"/>
                <w14:textFill>
                  <w14:solidFill>
                    <w14:schemeClr w14:val="tx1"/>
                  </w14:solidFill>
                </w14:textFill>
              </w:rPr>
              <w:t>实质性技术参数（标注“▲”项）</w:t>
            </w:r>
            <w:r>
              <w:rPr>
                <w:rFonts w:hint="eastAsia" w:ascii="宋体" w:hAnsi="宋体" w:cs="宋体"/>
                <w:b/>
                <w:bCs/>
                <w:color w:val="000000" w:themeColor="text1"/>
                <w:szCs w:val="21"/>
                <w14:textFill>
                  <w14:solidFill>
                    <w14:schemeClr w14:val="tx1"/>
                  </w14:solidFill>
                </w14:textFill>
              </w:rPr>
              <w:t>技术参数</w:t>
            </w:r>
            <w:r>
              <w:rPr>
                <w:rFonts w:hint="eastAsia" w:ascii="宋体" w:hAnsi="宋体" w:eastAsia="宋体" w:cs="Times New Roman"/>
                <w:b/>
                <w:bCs/>
                <w:color w:val="000000" w:themeColor="text1"/>
                <w:szCs w:val="21"/>
                <w14:textFill>
                  <w14:solidFill>
                    <w14:schemeClr w14:val="tx1"/>
                  </w14:solidFill>
                </w14:textFill>
              </w:rPr>
              <w:t>中</w:t>
            </w:r>
            <w:r>
              <w:rPr>
                <w:rFonts w:hint="eastAsia" w:ascii="宋体" w:hAnsi="宋体" w:cs="宋体"/>
                <w:b/>
                <w:bCs/>
                <w:color w:val="000000" w:themeColor="text1"/>
                <w:szCs w:val="21"/>
                <w14:textFill>
                  <w14:solidFill>
                    <w14:schemeClr w14:val="tx1"/>
                  </w14:solidFill>
                </w14:textFill>
              </w:rPr>
              <w:t>有4项正偏离；</w:t>
            </w:r>
          </w:p>
          <w:p w14:paraId="1DE94F90">
            <w:pPr>
              <w:ind w:firstLine="422" w:firstLineChars="200"/>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三档（15分）：投标文件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响应的</w:t>
            </w:r>
            <w:r>
              <w:rPr>
                <w:rFonts w:hint="eastAsia" w:ascii="宋体" w:hAnsi="宋体" w:eastAsia="宋体" w:cs="宋体"/>
                <w:b/>
                <w:bCs/>
                <w:color w:val="000000" w:themeColor="text1"/>
                <w:sz w:val="21"/>
                <w:szCs w:val="21"/>
                <w:highlight w:val="none"/>
                <w14:textFill>
                  <w14:solidFill>
                    <w14:schemeClr w14:val="tx1"/>
                  </w14:solidFill>
                </w14:textFill>
              </w:rPr>
              <w:t>实质性技术参数（标注“▲”项）</w:t>
            </w:r>
            <w:r>
              <w:rPr>
                <w:rFonts w:hint="eastAsia" w:ascii="宋体" w:hAnsi="宋体" w:cs="宋体"/>
                <w:b/>
                <w:bCs/>
                <w:color w:val="000000" w:themeColor="text1"/>
                <w:szCs w:val="21"/>
                <w14:textFill>
                  <w14:solidFill>
                    <w14:schemeClr w14:val="tx1"/>
                  </w14:solidFill>
                </w14:textFill>
              </w:rPr>
              <w:t>技术参数</w:t>
            </w:r>
            <w:r>
              <w:rPr>
                <w:rFonts w:hint="eastAsia" w:ascii="宋体" w:hAnsi="宋体" w:eastAsia="宋体" w:cs="Times New Roman"/>
                <w:b/>
                <w:bCs/>
                <w:color w:val="000000" w:themeColor="text1"/>
                <w:szCs w:val="21"/>
                <w14:textFill>
                  <w14:solidFill>
                    <w14:schemeClr w14:val="tx1"/>
                  </w14:solidFill>
                </w14:textFill>
              </w:rPr>
              <w:t>中</w:t>
            </w:r>
            <w:r>
              <w:rPr>
                <w:rFonts w:hint="eastAsia" w:ascii="宋体" w:hAnsi="宋体" w:cs="宋体"/>
                <w:b/>
                <w:bCs/>
                <w:color w:val="000000" w:themeColor="text1"/>
                <w:szCs w:val="21"/>
                <w14:textFill>
                  <w14:solidFill>
                    <w14:schemeClr w14:val="tx1"/>
                  </w14:solidFill>
                </w14:textFill>
              </w:rPr>
              <w:t>有5项及以上正偏离。</w:t>
            </w:r>
          </w:p>
          <w:p w14:paraId="2A955DA7">
            <w:pPr>
              <w:ind w:firstLine="422" w:firstLineChars="200"/>
              <w:jc w:val="left"/>
              <w:rPr>
                <w:rFonts w:ascii="宋体" w:hAnsi="宋体" w:eastAsia="宋体" w:cs="Times New Roman"/>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投标参数及功能有优于的，投标人须在投标文件中提供具有CMA或CNAS标识的第三方检测（或检验）机构出具的该功能检测（或检验）报告复印件或产品生产厂家出具的技术参数说明函或投标产品的彩页证明等材料作为佐证，以上佐证材料均需加盖投标人公章，否则评标委员会不予评定为正偏离。</w:t>
            </w:r>
          </w:p>
        </w:tc>
        <w:tc>
          <w:tcPr>
            <w:tcW w:w="885" w:type="dxa"/>
            <w:tcBorders>
              <w:top w:val="single" w:color="auto" w:sz="4" w:space="0"/>
              <w:left w:val="nil"/>
              <w:bottom w:val="single" w:color="auto" w:sz="4" w:space="0"/>
              <w:right w:val="single" w:color="auto" w:sz="4" w:space="0"/>
            </w:tcBorders>
            <w:noWrap/>
            <w:vAlign w:val="center"/>
          </w:tcPr>
          <w:p w14:paraId="16E1E872">
            <w:pPr>
              <w:snapToGrid w:val="0"/>
              <w:jc w:val="center"/>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0～15</w:t>
            </w:r>
          </w:p>
        </w:tc>
      </w:tr>
      <w:tr w14:paraId="5BC6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01" w:type="dxa"/>
            <w:tcBorders>
              <w:top w:val="single" w:color="auto" w:sz="4" w:space="0"/>
              <w:left w:val="single" w:color="auto" w:sz="4" w:space="0"/>
              <w:bottom w:val="single" w:color="auto" w:sz="4" w:space="0"/>
              <w:right w:val="single" w:color="auto" w:sz="4" w:space="0"/>
            </w:tcBorders>
            <w:noWrap/>
            <w:vAlign w:val="center"/>
          </w:tcPr>
          <w:p w14:paraId="54EF547A">
            <w:pPr>
              <w:snapToGrid w:val="0"/>
              <w:jc w:val="center"/>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2.2</w:t>
            </w:r>
          </w:p>
        </w:tc>
        <w:tc>
          <w:tcPr>
            <w:tcW w:w="932" w:type="dxa"/>
            <w:tcBorders>
              <w:top w:val="single" w:color="auto" w:sz="4" w:space="0"/>
              <w:left w:val="nil"/>
              <w:bottom w:val="single" w:color="auto" w:sz="4" w:space="0"/>
              <w:right w:val="single" w:color="auto" w:sz="4" w:space="0"/>
            </w:tcBorders>
            <w:noWrap/>
            <w:vAlign w:val="center"/>
          </w:tcPr>
          <w:p w14:paraId="2298BC8A">
            <w:pPr>
              <w:snapToGrid w:val="0"/>
              <w:jc w:val="center"/>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技术</w:t>
            </w:r>
          </w:p>
        </w:tc>
        <w:tc>
          <w:tcPr>
            <w:tcW w:w="6653" w:type="dxa"/>
            <w:tcBorders>
              <w:top w:val="single" w:color="auto" w:sz="4" w:space="0"/>
              <w:left w:val="nil"/>
              <w:bottom w:val="single" w:color="auto" w:sz="4" w:space="0"/>
              <w:right w:val="single" w:color="auto" w:sz="4" w:space="0"/>
            </w:tcBorders>
            <w:noWrap/>
          </w:tcPr>
          <w:p w14:paraId="044C62B9">
            <w:pPr>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项目实施方案（满分1</w:t>
            </w:r>
            <w:r>
              <w:rPr>
                <w:rFonts w:hint="eastAsia" w:ascii="宋体" w:hAnsi="宋体"/>
                <w:b/>
                <w:bCs/>
                <w:color w:val="000000" w:themeColor="text1"/>
                <w:szCs w:val="21"/>
                <w:lang w:val="en-US" w:eastAsia="zh-CN"/>
                <w14:textFill>
                  <w14:solidFill>
                    <w14:schemeClr w14:val="tx1"/>
                  </w14:solidFill>
                </w14:textFill>
              </w:rPr>
              <w:t>8</w:t>
            </w:r>
            <w:r>
              <w:rPr>
                <w:rFonts w:hint="eastAsia" w:ascii="宋体" w:hAnsi="宋体"/>
                <w:b/>
                <w:bCs/>
                <w:color w:val="000000" w:themeColor="text1"/>
                <w:szCs w:val="21"/>
                <w14:textFill>
                  <w14:solidFill>
                    <w14:schemeClr w14:val="tx1"/>
                  </w14:solidFill>
                </w14:textFill>
              </w:rPr>
              <w:t>分）</w:t>
            </w:r>
          </w:p>
          <w:p w14:paraId="7D0EC1F6">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由评标委员会根据投标人提供的项目实施方案（包含但不限于：①安装调试方案与技术措施；②项目质量、安全与服务保障措施；③实施进度计划与保证措施；④主要施工机具与劳动力使用计划）内容的可行性、针对性进行独立评审并在相应档次独立打分：</w:t>
            </w:r>
          </w:p>
          <w:p w14:paraId="39602022">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一档（6 分）：对本项目建设的理解程度分析论述浅显，对项目的技术要求和服务内容分析不到位，项目进度控制、质量控制、组织与协调管理方案一般，涉及内容影响方案完整性，管理细节考虑不周到，不能满足采购需求的。</w:t>
            </w:r>
          </w:p>
          <w:p w14:paraId="42C6861E">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档（9分）：项目整体实施方案中有项目组织机构，有管理方案、实施方案，有实施计划，有质量、进度保障措施；对项目建设目的、技术要求和服务内容的研究、掌握不全面透彻，对项目技术要求和服务内容的分析不充分，所提方案可行，涉及内容稍有缺失但不影响方案完整性，管理细节考虑较周到，但不能满足采购需求的。</w:t>
            </w:r>
          </w:p>
          <w:p w14:paraId="01279B78">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档（13分）：对本项目建设的理解程度分析论述合理，管理方案和实施方案合理、可行，实施计划合理，质量、进度保障措施合理，并在实施方案中结合采购人的需求特点进行论述；具有一定的项目推进力与组织能力、具有一定的执行力和管理能力，管理细节考虑较周到，基本满足采购需求的。</w:t>
            </w:r>
          </w:p>
          <w:p w14:paraId="6818AF2E">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四档（18 分）：熟悉本项目实际建设条件，对本项目建设的理解程度深入分析论述，而且能充分考虑到本项目的具体情况并采取针对性措施，对技术要求和服务内容的研究、掌握全面透彻，项目整体实施方案中项目组织机构完整、分工明确，管理方案（组织管理、质量管理、安全管理和设备管理）全面严谨，实施方案合理、具有针对性、可行性，实施计划合理、可行，质量、进度保障措施与相关系统的协调配合措施合理，在实施方案中结合采购人的需求特点进行论述，并对如何完成项目进行详细说明；有较强的项目推进力与组织能力、较强的执行力和管理能力，管理细节考虑周到，完全满足采购需求的。</w:t>
            </w:r>
          </w:p>
          <w:p w14:paraId="071CB8BD">
            <w:pPr>
              <w:ind w:firstLine="422" w:firstLineChars="200"/>
              <w:rPr>
                <w:rFonts w:ascii="宋体" w:hAnsi="宋体" w:eastAsia="宋体" w:cs="Times New Roman"/>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备注：未提供方案的，得0分。</w:t>
            </w:r>
          </w:p>
        </w:tc>
        <w:tc>
          <w:tcPr>
            <w:tcW w:w="885" w:type="dxa"/>
            <w:tcBorders>
              <w:top w:val="single" w:color="auto" w:sz="4" w:space="0"/>
              <w:left w:val="nil"/>
              <w:bottom w:val="single" w:color="auto" w:sz="4" w:space="0"/>
              <w:right w:val="single" w:color="auto" w:sz="4" w:space="0"/>
            </w:tcBorders>
            <w:noWrap/>
            <w:vAlign w:val="center"/>
          </w:tcPr>
          <w:p w14:paraId="5BF462AA">
            <w:pPr>
              <w:snapToGrid w:val="0"/>
              <w:jc w:val="center"/>
              <w:rPr>
                <w:rFonts w:hint="eastAsia" w:ascii="宋体" w:hAnsi="宋体" w:eastAsia="宋体" w:cs="Times New Roman"/>
                <w:b/>
                <w:bCs/>
                <w:color w:val="000000" w:themeColor="text1"/>
                <w:szCs w:val="21"/>
                <w:lang w:eastAsia="zh-CN"/>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0～1</w:t>
            </w:r>
            <w:r>
              <w:rPr>
                <w:rFonts w:hint="eastAsia" w:ascii="宋体" w:hAnsi="宋体" w:eastAsia="宋体" w:cs="Times New Roman"/>
                <w:b/>
                <w:bCs/>
                <w:color w:val="000000" w:themeColor="text1"/>
                <w:szCs w:val="21"/>
                <w:lang w:val="en-US" w:eastAsia="zh-CN"/>
                <w14:textFill>
                  <w14:solidFill>
                    <w14:schemeClr w14:val="tx1"/>
                  </w14:solidFill>
                </w14:textFill>
              </w:rPr>
              <w:t>8</w:t>
            </w:r>
          </w:p>
        </w:tc>
      </w:tr>
      <w:tr w14:paraId="7F37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1" w:type="dxa"/>
            <w:tcBorders>
              <w:top w:val="single" w:color="auto" w:sz="4" w:space="0"/>
              <w:left w:val="single" w:color="auto" w:sz="4" w:space="0"/>
              <w:bottom w:val="single" w:color="auto" w:sz="4" w:space="0"/>
              <w:right w:val="single" w:color="auto" w:sz="4" w:space="0"/>
            </w:tcBorders>
            <w:noWrap/>
            <w:vAlign w:val="center"/>
          </w:tcPr>
          <w:p w14:paraId="76D5908A">
            <w:pPr>
              <w:snapToGrid w:val="0"/>
              <w:jc w:val="center"/>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3</w:t>
            </w:r>
          </w:p>
        </w:tc>
        <w:tc>
          <w:tcPr>
            <w:tcW w:w="932" w:type="dxa"/>
            <w:tcBorders>
              <w:top w:val="single" w:color="auto" w:sz="4" w:space="0"/>
              <w:left w:val="nil"/>
              <w:bottom w:val="single" w:color="auto" w:sz="4" w:space="0"/>
              <w:right w:val="single" w:color="auto" w:sz="4" w:space="0"/>
            </w:tcBorders>
            <w:noWrap/>
            <w:vAlign w:val="center"/>
          </w:tcPr>
          <w:p w14:paraId="708BC128">
            <w:pPr>
              <w:snapToGrid w:val="0"/>
              <w:jc w:val="center"/>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商务分</w:t>
            </w:r>
          </w:p>
        </w:tc>
        <w:tc>
          <w:tcPr>
            <w:tcW w:w="6653" w:type="dxa"/>
            <w:tcBorders>
              <w:top w:val="single" w:color="auto" w:sz="4" w:space="0"/>
              <w:left w:val="nil"/>
              <w:bottom w:val="single" w:color="auto" w:sz="4" w:space="0"/>
              <w:right w:val="single" w:color="auto" w:sz="4" w:space="0"/>
            </w:tcBorders>
            <w:noWrap/>
            <w:vAlign w:val="center"/>
          </w:tcPr>
          <w:p w14:paraId="3E527836">
            <w:pPr>
              <w:adjustRightInd w:val="0"/>
              <w:snapToGrid w:val="0"/>
              <w:textAlignment w:val="baseline"/>
              <w:rPr>
                <w:rFonts w:ascii="宋体" w:hAnsi="宋体" w:eastAsia="宋体" w:cs="Times New Roman"/>
                <w:b/>
                <w:bCs/>
                <w:color w:val="000000" w:themeColor="text1"/>
                <w:szCs w:val="21"/>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noWrap/>
            <w:vAlign w:val="center"/>
          </w:tcPr>
          <w:p w14:paraId="4D821FA5">
            <w:pPr>
              <w:snapToGrid w:val="0"/>
              <w:jc w:val="center"/>
              <w:rPr>
                <w:rFonts w:hint="default" w:ascii="宋体" w:hAnsi="宋体" w:eastAsia="宋体" w:cs="Times New Roman"/>
                <w:b/>
                <w:bCs/>
                <w:color w:val="000000" w:themeColor="text1"/>
                <w:szCs w:val="21"/>
                <w:lang w:val="en-US" w:eastAsia="zh-CN"/>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0～</w:t>
            </w:r>
            <w:r>
              <w:rPr>
                <w:rFonts w:hint="eastAsia" w:ascii="宋体" w:hAnsi="宋体" w:eastAsia="宋体" w:cs="Times New Roman"/>
                <w:b/>
                <w:bCs/>
                <w:color w:val="000000" w:themeColor="text1"/>
                <w:szCs w:val="21"/>
                <w:lang w:val="en-US" w:eastAsia="zh-CN"/>
                <w14:textFill>
                  <w14:solidFill>
                    <w14:schemeClr w14:val="tx1"/>
                  </w14:solidFill>
                </w14:textFill>
              </w:rPr>
              <w:t>37</w:t>
            </w:r>
          </w:p>
        </w:tc>
      </w:tr>
      <w:tr w14:paraId="0E92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01" w:type="dxa"/>
            <w:tcBorders>
              <w:top w:val="single" w:color="auto" w:sz="4" w:space="0"/>
              <w:left w:val="single" w:color="auto" w:sz="4" w:space="0"/>
              <w:bottom w:val="single" w:color="auto" w:sz="4" w:space="0"/>
              <w:right w:val="single" w:color="auto" w:sz="4" w:space="0"/>
            </w:tcBorders>
            <w:noWrap/>
            <w:vAlign w:val="center"/>
          </w:tcPr>
          <w:p w14:paraId="4456CC29">
            <w:pPr>
              <w:snapToGrid w:val="0"/>
              <w:jc w:val="center"/>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3.1</w:t>
            </w:r>
          </w:p>
        </w:tc>
        <w:tc>
          <w:tcPr>
            <w:tcW w:w="932" w:type="dxa"/>
            <w:tcBorders>
              <w:top w:val="single" w:color="auto" w:sz="4" w:space="0"/>
              <w:left w:val="nil"/>
              <w:bottom w:val="single" w:color="auto" w:sz="4" w:space="0"/>
              <w:right w:val="single" w:color="auto" w:sz="4" w:space="0"/>
            </w:tcBorders>
            <w:noWrap/>
            <w:vAlign w:val="center"/>
          </w:tcPr>
          <w:p w14:paraId="57E68593">
            <w:pPr>
              <w:snapToGrid w:val="0"/>
              <w:jc w:val="center"/>
              <w:rPr>
                <w:rFonts w:hint="eastAsia" w:ascii="宋体" w:hAnsi="宋体" w:cs="Times New Roman" w:eastAsiaTheme="minorEastAsia"/>
                <w:b/>
                <w:bCs/>
                <w:color w:val="000000" w:themeColor="text1"/>
                <w:szCs w:val="21"/>
                <w:lang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售后服务</w:t>
            </w:r>
            <w:r>
              <w:rPr>
                <w:rFonts w:hint="eastAsia" w:ascii="宋体" w:hAnsi="宋体"/>
                <w:b/>
                <w:bCs/>
                <w:color w:val="000000" w:themeColor="text1"/>
                <w:szCs w:val="21"/>
                <w:lang w:eastAsia="zh-CN"/>
                <w14:textFill>
                  <w14:solidFill>
                    <w14:schemeClr w14:val="tx1"/>
                  </w14:solidFill>
                </w14:textFill>
              </w:rPr>
              <w:t>方案</w:t>
            </w:r>
          </w:p>
        </w:tc>
        <w:tc>
          <w:tcPr>
            <w:tcW w:w="6653" w:type="dxa"/>
            <w:tcBorders>
              <w:top w:val="single" w:color="auto" w:sz="4" w:space="0"/>
              <w:left w:val="nil"/>
              <w:bottom w:val="single" w:color="auto" w:sz="4" w:space="0"/>
              <w:right w:val="single" w:color="auto" w:sz="4" w:space="0"/>
            </w:tcBorders>
            <w:noWrap/>
            <w:vAlign w:val="center"/>
          </w:tcPr>
          <w:p w14:paraId="460B9CA6">
            <w:pPr>
              <w:rPr>
                <w:rFonts w:ascii="宋体" w:hAnsi="宋体" w:eastAsia="宋体" w:cs="Times New Roman"/>
                <w:b w:val="0"/>
                <w:bCs w:val="0"/>
                <w:strike/>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售后服务</w:t>
            </w:r>
            <w:r>
              <w:rPr>
                <w:rFonts w:hint="eastAsia" w:ascii="宋体" w:hAnsi="宋体"/>
                <w:b/>
                <w:bCs/>
                <w:color w:val="000000" w:themeColor="text1"/>
                <w:szCs w:val="21"/>
                <w:lang w:eastAsia="zh-CN"/>
                <w14:textFill>
                  <w14:solidFill>
                    <w14:schemeClr w14:val="tx1"/>
                  </w14:solidFill>
                </w14:textFill>
              </w:rPr>
              <w:t>方案</w:t>
            </w:r>
            <w:r>
              <w:rPr>
                <w:rFonts w:hint="eastAsia" w:ascii="宋体" w:hAnsi="宋体"/>
                <w:b w:val="0"/>
                <w:bCs w:val="0"/>
                <w:color w:val="000000" w:themeColor="text1"/>
                <w:szCs w:val="21"/>
                <w14:textFill>
                  <w14:solidFill>
                    <w14:schemeClr w14:val="tx1"/>
                  </w14:solidFill>
                </w14:textFill>
              </w:rPr>
              <w:t>分（满分18</w:t>
            </w:r>
            <w:r>
              <w:rPr>
                <w:rFonts w:hint="eastAsia" w:ascii="宋体" w:hAnsi="宋体" w:eastAsia="宋体" w:cs="Times New Roman"/>
                <w:b w:val="0"/>
                <w:bCs w:val="0"/>
                <w:color w:val="000000" w:themeColor="text1"/>
                <w:szCs w:val="21"/>
                <w14:textFill>
                  <w14:solidFill>
                    <w14:schemeClr w14:val="tx1"/>
                  </w14:solidFill>
                </w14:textFill>
              </w:rPr>
              <w:t>）</w:t>
            </w:r>
          </w:p>
          <w:p w14:paraId="5D4CA15F">
            <w:pPr>
              <w:snapToGrid w:val="0"/>
              <w:spacing w:line="360" w:lineRule="auto"/>
              <w:ind w:firstLine="420" w:firstLineChars="200"/>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一档（6分）：</w:t>
            </w:r>
            <w:r>
              <w:rPr>
                <w:rFonts w:hint="eastAsia" w:ascii="宋体" w:hAnsi="宋体" w:cs="宋体"/>
                <w:b w:val="0"/>
                <w:bCs w:val="0"/>
                <w:color w:val="000000" w:themeColor="text1"/>
                <w:kern w:val="0"/>
                <w:szCs w:val="21"/>
                <w14:textFill>
                  <w14:solidFill>
                    <w14:schemeClr w14:val="tx1"/>
                  </w14:solidFill>
                </w14:textFill>
              </w:rPr>
              <w:t>售后服务承诺书内容的完整性、可行性不足，没有详细的售后服务承诺，售后服务流程、应急预案、质量保障等内容</w:t>
            </w:r>
            <w:r>
              <w:rPr>
                <w:rFonts w:ascii="宋体" w:hAnsi="宋体" w:cs="宋体"/>
                <w:b w:val="0"/>
                <w:bCs w:val="0"/>
                <w:color w:val="000000" w:themeColor="text1"/>
                <w:kern w:val="0"/>
                <w:szCs w:val="21"/>
                <w14:textFill>
                  <w14:solidFill>
                    <w14:schemeClr w14:val="tx1"/>
                  </w14:solidFill>
                </w14:textFill>
              </w:rPr>
              <w:t>。</w:t>
            </w:r>
          </w:p>
          <w:p w14:paraId="6F592E6D">
            <w:pPr>
              <w:snapToGrid w:val="0"/>
              <w:spacing w:line="360" w:lineRule="auto"/>
              <w:ind w:firstLine="420" w:firstLineChars="200"/>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二档（12分）：</w:t>
            </w:r>
            <w:r>
              <w:rPr>
                <w:rFonts w:ascii="宋体" w:hAnsi="宋体" w:cs="宋体"/>
                <w:b w:val="0"/>
                <w:bCs w:val="0"/>
                <w:color w:val="000000" w:themeColor="text1"/>
                <w:szCs w:val="21"/>
                <w14:textFill>
                  <w14:solidFill>
                    <w14:schemeClr w14:val="tx1"/>
                  </w14:solidFill>
                </w14:textFill>
              </w:rPr>
              <w:t>方案完整可行合理，有详细的售后服务承诺，售后服务流程、应急预案、质量保障等内容，售后保障措施完备，售后服务经验丰富，售后响应及时快速，为确保项目具有完整、良好的售后服务，具有完整可靠的售后服务团队</w:t>
            </w:r>
            <w:r>
              <w:rPr>
                <w:rFonts w:ascii="宋体" w:hAnsi="宋体" w:cs="宋体"/>
                <w:b w:val="0"/>
                <w:bCs w:val="0"/>
                <w:color w:val="000000" w:themeColor="text1"/>
                <w:kern w:val="0"/>
                <w:szCs w:val="21"/>
                <w14:textFill>
                  <w14:solidFill>
                    <w14:schemeClr w14:val="tx1"/>
                  </w14:solidFill>
                </w14:textFill>
              </w:rPr>
              <w:t>。</w:t>
            </w:r>
          </w:p>
          <w:p w14:paraId="2267D29B">
            <w:pPr>
              <w:snapToGrid w:val="0"/>
              <w:spacing w:line="360" w:lineRule="auto"/>
              <w:ind w:firstLine="420" w:firstLineChars="200"/>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三档（18分）：</w:t>
            </w:r>
            <w:r>
              <w:rPr>
                <w:rFonts w:ascii="宋体" w:hAnsi="宋体" w:cs="宋体"/>
                <w:b w:val="0"/>
                <w:bCs w:val="0"/>
                <w:color w:val="000000" w:themeColor="text1"/>
                <w:szCs w:val="21"/>
                <w14:textFill>
                  <w14:solidFill>
                    <w14:schemeClr w14:val="tx1"/>
                  </w14:solidFill>
                </w14:textFill>
              </w:rPr>
              <w:t>方案完整可行合理细致，均能满足项目要求，有详细的售后服务承诺，售后服务流程、应急预案、质量保障等内容，售后保障措施完备，售后服务经验丰富，售后响应及时快速，为确保项目具有完整、良好的售后服务，具有完整可靠的售后服务团队</w:t>
            </w:r>
            <w:r>
              <w:rPr>
                <w:rFonts w:hint="eastAsia" w:ascii="宋体" w:hAnsi="宋体" w:cs="宋体"/>
                <w:b w:val="0"/>
                <w:bCs w:val="0"/>
                <w:color w:val="000000" w:themeColor="text1"/>
                <w:szCs w:val="21"/>
                <w14:textFill>
                  <w14:solidFill>
                    <w14:schemeClr w14:val="tx1"/>
                  </w14:solidFill>
                </w14:textFill>
              </w:rPr>
              <w:t>；</w:t>
            </w:r>
            <w:r>
              <w:rPr>
                <w:rFonts w:hint="eastAsia"/>
                <w:b w:val="0"/>
                <w:bCs w:val="0"/>
                <w:color w:val="000000" w:themeColor="text1"/>
                <w:szCs w:val="21"/>
                <w14:textFill>
                  <w14:solidFill>
                    <w14:schemeClr w14:val="tx1"/>
                  </w14:solidFill>
                </w14:textFill>
              </w:rPr>
              <w:t>投标人或所投核心产品制造商通过GB/T27922-2011售后服务认证，服务体系等级不低于十二星级，提供相关证明复印件。</w:t>
            </w:r>
          </w:p>
          <w:p w14:paraId="2E1122BC">
            <w:pPr>
              <w:ind w:firstLine="422" w:firstLineChars="200"/>
              <w:rPr>
                <w:rFonts w:ascii="宋体" w:hAnsi="宋体" w:eastAsia="宋体" w:cs="Times New Roman"/>
                <w:b w:val="0"/>
                <w:bCs w:val="0"/>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备注：不满足进档要求的，得0分。 </w:t>
            </w:r>
          </w:p>
        </w:tc>
        <w:tc>
          <w:tcPr>
            <w:tcW w:w="885" w:type="dxa"/>
            <w:tcBorders>
              <w:top w:val="single" w:color="auto" w:sz="4" w:space="0"/>
              <w:left w:val="nil"/>
              <w:bottom w:val="single" w:color="auto" w:sz="4" w:space="0"/>
              <w:right w:val="single" w:color="auto" w:sz="4" w:space="0"/>
            </w:tcBorders>
            <w:noWrap/>
            <w:vAlign w:val="center"/>
          </w:tcPr>
          <w:p w14:paraId="0268853B">
            <w:pPr>
              <w:snapToGrid w:val="0"/>
              <w:jc w:val="center"/>
              <w:rPr>
                <w:rFonts w:ascii="宋体" w:hAnsi="宋体" w:eastAsia="宋体" w:cs="Times New Roman"/>
                <w:b w:val="0"/>
                <w:bCs w:val="0"/>
                <w:color w:val="000000" w:themeColor="text1"/>
                <w:szCs w:val="21"/>
                <w14:textFill>
                  <w14:solidFill>
                    <w14:schemeClr w14:val="tx1"/>
                  </w14:solidFill>
                </w14:textFill>
              </w:rPr>
            </w:pPr>
            <w:r>
              <w:rPr>
                <w:rFonts w:hint="eastAsia" w:ascii="宋体" w:hAnsi="宋体" w:eastAsia="宋体" w:cs="Times New Roman"/>
                <w:b w:val="0"/>
                <w:bCs w:val="0"/>
                <w:color w:val="000000" w:themeColor="text1"/>
                <w:szCs w:val="21"/>
                <w14:textFill>
                  <w14:solidFill>
                    <w14:schemeClr w14:val="tx1"/>
                  </w14:solidFill>
                </w14:textFill>
              </w:rPr>
              <w:t>0～18</w:t>
            </w:r>
          </w:p>
        </w:tc>
      </w:tr>
      <w:tr w14:paraId="6AF9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01" w:type="dxa"/>
            <w:tcBorders>
              <w:top w:val="single" w:color="auto" w:sz="4" w:space="0"/>
              <w:left w:val="single" w:color="auto" w:sz="4" w:space="0"/>
              <w:bottom w:val="single" w:color="auto" w:sz="4" w:space="0"/>
              <w:right w:val="single" w:color="auto" w:sz="4" w:space="0"/>
            </w:tcBorders>
            <w:noWrap/>
            <w:vAlign w:val="center"/>
          </w:tcPr>
          <w:p w14:paraId="6082BB7E">
            <w:pPr>
              <w:snapToGrid w:val="0"/>
              <w:jc w:val="center"/>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3.2</w:t>
            </w:r>
          </w:p>
        </w:tc>
        <w:tc>
          <w:tcPr>
            <w:tcW w:w="932" w:type="dxa"/>
            <w:tcBorders>
              <w:top w:val="single" w:color="auto" w:sz="4" w:space="0"/>
              <w:left w:val="nil"/>
              <w:bottom w:val="single" w:color="auto" w:sz="4" w:space="0"/>
              <w:right w:val="single" w:color="auto" w:sz="4" w:space="0"/>
            </w:tcBorders>
            <w:noWrap/>
            <w:vAlign w:val="center"/>
          </w:tcPr>
          <w:p w14:paraId="21E29AE7">
            <w:pPr>
              <w:snapToGrid w:val="0"/>
              <w:jc w:val="center"/>
              <w:rPr>
                <w:rFonts w:ascii="宋体" w:hAnsi="宋体" w:eastAsia="宋体" w:cs="Times New Roman"/>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信誉及业绩</w:t>
            </w:r>
          </w:p>
        </w:tc>
        <w:tc>
          <w:tcPr>
            <w:tcW w:w="6653" w:type="dxa"/>
            <w:tcBorders>
              <w:top w:val="single" w:color="auto" w:sz="4" w:space="0"/>
              <w:left w:val="nil"/>
              <w:bottom w:val="single" w:color="auto" w:sz="4" w:space="0"/>
              <w:right w:val="single" w:color="auto" w:sz="4" w:space="0"/>
            </w:tcBorders>
            <w:shd w:val="clear" w:color="auto" w:fill="auto"/>
            <w:noWrap/>
            <w:vAlign w:val="center"/>
          </w:tcPr>
          <w:p w14:paraId="5AD33DA1">
            <w:pPr>
              <w:spacing w:line="360" w:lineRule="auto"/>
              <w:rPr>
                <w:rFonts w:asciiTheme="minorEastAsia" w:hAnsiTheme="minorEastAsia"/>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信誉及业绩（满分</w:t>
            </w:r>
            <w:r>
              <w:rPr>
                <w:rFonts w:hint="eastAsia" w:ascii="宋体" w:hAnsi="宋体"/>
                <w:b/>
                <w:bCs/>
                <w:color w:val="000000" w:themeColor="text1"/>
                <w:szCs w:val="21"/>
                <w:lang w:val="en-US" w:eastAsia="zh-CN"/>
                <w14:textFill>
                  <w14:solidFill>
                    <w14:schemeClr w14:val="tx1"/>
                  </w14:solidFill>
                </w14:textFill>
              </w:rPr>
              <w:t>15</w:t>
            </w:r>
            <w:r>
              <w:rPr>
                <w:rFonts w:hint="eastAsia" w:ascii="宋体" w:hAnsi="宋体"/>
                <w:b/>
                <w:bCs/>
                <w:color w:val="000000" w:themeColor="text1"/>
                <w:szCs w:val="21"/>
                <w14:textFill>
                  <w14:solidFill>
                    <w14:schemeClr w14:val="tx1"/>
                  </w14:solidFill>
                </w14:textFill>
              </w:rPr>
              <w:t>分）</w:t>
            </w:r>
          </w:p>
          <w:p w14:paraId="21157337">
            <w:pPr>
              <w:spacing w:line="360" w:lineRule="auto"/>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1、投标人或生产</w:t>
            </w:r>
            <w:r>
              <w:rPr>
                <w:rFonts w:hint="eastAsia" w:cs="宋体" w:asciiTheme="minorEastAsia" w:hAnsiTheme="minorEastAsia"/>
                <w:b/>
                <w:bCs/>
                <w:color w:val="000000" w:themeColor="text1"/>
                <w:szCs w:val="21"/>
                <w14:textFill>
                  <w14:solidFill>
                    <w14:schemeClr w14:val="tx1"/>
                  </w14:solidFill>
                </w14:textFill>
              </w:rPr>
              <w:t>制造商</w:t>
            </w:r>
            <w:r>
              <w:rPr>
                <w:rFonts w:hint="eastAsia" w:asciiTheme="minorEastAsia" w:hAnsiTheme="minorEastAsia"/>
                <w:b/>
                <w:bCs/>
                <w:color w:val="000000" w:themeColor="text1"/>
                <w:szCs w:val="21"/>
                <w14:textFill>
                  <w14:solidFill>
                    <w14:schemeClr w14:val="tx1"/>
                  </w14:solidFill>
                </w14:textFill>
              </w:rPr>
              <w:t>具有ISO9001、</w:t>
            </w:r>
            <w:r>
              <w:rPr>
                <w:rFonts w:asciiTheme="minorEastAsia" w:hAnsiTheme="minorEastAsia"/>
                <w:b/>
                <w:bCs/>
                <w:color w:val="000000" w:themeColor="text1"/>
                <w:szCs w:val="21"/>
                <w14:textFill>
                  <w14:solidFill>
                    <w14:schemeClr w14:val="tx1"/>
                  </w14:solidFill>
                </w14:textFill>
              </w:rPr>
              <w:t>ISO27001、ISO20000、ISO45001、ISO14001</w:t>
            </w:r>
            <w:r>
              <w:rPr>
                <w:rFonts w:hint="eastAsia" w:asciiTheme="minorEastAsia" w:hAnsiTheme="minorEastAsia"/>
                <w:b/>
                <w:bCs/>
                <w:color w:val="000000" w:themeColor="text1"/>
                <w:szCs w:val="21"/>
                <w14:textFill>
                  <w14:solidFill>
                    <w14:schemeClr w14:val="tx1"/>
                  </w14:solidFill>
                </w14:textFill>
              </w:rPr>
              <w:t>等体系认证每提供一份得1分，满分</w:t>
            </w:r>
            <w:r>
              <w:rPr>
                <w:rFonts w:hint="eastAsia" w:asciiTheme="minorEastAsia" w:hAnsiTheme="minorEastAsia"/>
                <w:b/>
                <w:bCs/>
                <w:color w:val="000000" w:themeColor="text1"/>
                <w:szCs w:val="21"/>
                <w:lang w:val="en-US" w:eastAsia="zh-CN"/>
                <w14:textFill>
                  <w14:solidFill>
                    <w14:schemeClr w14:val="tx1"/>
                  </w14:solidFill>
                </w14:textFill>
              </w:rPr>
              <w:t>5</w:t>
            </w:r>
            <w:r>
              <w:rPr>
                <w:rFonts w:hint="eastAsia" w:asciiTheme="minorEastAsia" w:hAnsiTheme="minorEastAsia"/>
                <w:b/>
                <w:bCs/>
                <w:color w:val="000000" w:themeColor="text1"/>
                <w:szCs w:val="21"/>
                <w14:textFill>
                  <w14:solidFill>
                    <w14:schemeClr w14:val="tx1"/>
                  </w14:solidFill>
                </w14:textFill>
              </w:rPr>
              <w:t>分。（并提供有效的认证证书复印件）。</w:t>
            </w:r>
          </w:p>
          <w:p w14:paraId="672F1287">
            <w:pP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2、</w:t>
            </w:r>
            <w:r>
              <w:rPr>
                <w:rFonts w:hint="eastAsia" w:cs="宋体" w:asciiTheme="minorEastAsia" w:hAnsiTheme="minorEastAsia"/>
                <w:b/>
                <w:bCs/>
                <w:color w:val="000000" w:themeColor="text1"/>
                <w:szCs w:val="21"/>
                <w14:textFill>
                  <w14:solidFill>
                    <w14:schemeClr w14:val="tx1"/>
                  </w14:solidFill>
                </w14:textFill>
              </w:rPr>
              <w:t>为确保此次采购货物后续的升级开发以及避免知识产权纠纷影响学校使用，</w:t>
            </w:r>
            <w:r>
              <w:rPr>
                <w:rFonts w:hint="eastAsia" w:asciiTheme="minorEastAsia" w:hAnsiTheme="minorEastAsia"/>
                <w:b/>
                <w:bCs/>
                <w:color w:val="000000" w:themeColor="text1"/>
                <w:szCs w:val="21"/>
                <w14:textFill>
                  <w14:solidFill>
                    <w14:schemeClr w14:val="tx1"/>
                  </w14:solidFill>
                </w14:textFill>
              </w:rPr>
              <w:t>投标人或</w:t>
            </w:r>
            <w:r>
              <w:rPr>
                <w:rFonts w:hint="eastAsia" w:cs="宋体" w:asciiTheme="minorEastAsia" w:hAnsiTheme="minorEastAsia"/>
                <w:b/>
                <w:bCs/>
                <w:color w:val="000000" w:themeColor="text1"/>
                <w:szCs w:val="21"/>
                <w:lang w:val="en-US" w:eastAsia="zh-CN"/>
                <w14:textFill>
                  <w14:solidFill>
                    <w14:schemeClr w14:val="tx1"/>
                  </w14:solidFill>
                </w14:textFill>
              </w:rPr>
              <w:t>核心产品</w:t>
            </w:r>
            <w:r>
              <w:rPr>
                <w:rFonts w:hint="eastAsia" w:asciiTheme="minorEastAsia" w:hAnsiTheme="minorEastAsia"/>
                <w:b/>
                <w:bCs/>
                <w:color w:val="000000" w:themeColor="text1"/>
                <w:szCs w:val="21"/>
                <w14:textFill>
                  <w14:solidFill>
                    <w14:schemeClr w14:val="tx1"/>
                  </w14:solidFill>
                </w14:textFill>
              </w:rPr>
              <w:t>生产</w:t>
            </w:r>
            <w:r>
              <w:rPr>
                <w:rFonts w:hint="eastAsia" w:cs="宋体" w:asciiTheme="minorEastAsia" w:hAnsiTheme="minorEastAsia"/>
                <w:b/>
                <w:bCs/>
                <w:color w:val="000000" w:themeColor="text1"/>
                <w:szCs w:val="21"/>
                <w14:textFill>
                  <w14:solidFill>
                    <w14:schemeClr w14:val="tx1"/>
                  </w14:solidFill>
                </w14:textFill>
              </w:rPr>
              <w:t>制造商须通过GB/T29490的知识产权管理体系认证，</w:t>
            </w:r>
            <w:r>
              <w:rPr>
                <w:rFonts w:hint="eastAsia" w:asciiTheme="minorEastAsia" w:hAnsiTheme="minorEastAsia"/>
                <w:b/>
                <w:bCs/>
                <w:color w:val="000000" w:themeColor="text1"/>
                <w:szCs w:val="21"/>
                <w14:textFill>
                  <w14:solidFill>
                    <w14:schemeClr w14:val="tx1"/>
                  </w14:solidFill>
                </w14:textFill>
              </w:rPr>
              <w:t>并提供</w:t>
            </w:r>
            <w:r>
              <w:rPr>
                <w:rFonts w:hint="eastAsia" w:cs="宋体" w:asciiTheme="minorEastAsia" w:hAnsiTheme="minorEastAsia"/>
                <w:b/>
                <w:bCs/>
                <w:color w:val="000000" w:themeColor="text1"/>
                <w:szCs w:val="21"/>
                <w14:textFill>
                  <w14:solidFill>
                    <w14:schemeClr w14:val="tx1"/>
                  </w14:solidFill>
                </w14:textFill>
              </w:rPr>
              <w:t>认证证书复印件及官网截图</w:t>
            </w:r>
            <w:r>
              <w:rPr>
                <w:rFonts w:hint="eastAsia" w:asciiTheme="minorEastAsia" w:hAnsiTheme="minorEastAsia"/>
                <w:b/>
                <w:bCs/>
                <w:color w:val="000000" w:themeColor="text1"/>
                <w:szCs w:val="21"/>
                <w14:textFill>
                  <w14:solidFill>
                    <w14:schemeClr w14:val="tx1"/>
                  </w14:solidFill>
                </w14:textFill>
              </w:rPr>
              <w:t>，得2分。</w:t>
            </w:r>
            <w:r>
              <w:rPr>
                <w:rFonts w:hint="eastAsia" w:asciiTheme="minorEastAsia" w:hAnsiTheme="minorEastAsia"/>
                <w:b/>
                <w:bCs/>
                <w:color w:val="000000" w:themeColor="text1"/>
                <w:szCs w:val="21"/>
                <w14:textFill>
                  <w14:solidFill>
                    <w14:schemeClr w14:val="tx1"/>
                  </w14:solidFill>
                </w14:textFill>
              </w:rPr>
              <w:br w:type="textWrapping"/>
            </w:r>
            <w:r>
              <w:rPr>
                <w:rFonts w:hint="eastAsia" w:asciiTheme="minorEastAsia" w:hAnsiTheme="minorEastAsia"/>
                <w:b/>
                <w:bCs/>
                <w:color w:val="000000" w:themeColor="text1"/>
                <w:szCs w:val="21"/>
                <w14:textFill>
                  <w14:solidFill>
                    <w14:schemeClr w14:val="tx1"/>
                  </w14:solidFill>
                </w14:textFill>
              </w:rPr>
              <w:t>3、</w:t>
            </w:r>
            <w:r>
              <w:rPr>
                <w:rFonts w:hint="eastAsia" w:cs="宋体" w:asciiTheme="minorEastAsia" w:hAnsiTheme="minorEastAsia"/>
                <w:b/>
                <w:bCs/>
                <w:color w:val="000000" w:themeColor="text1"/>
                <w:szCs w:val="21"/>
                <w14:textFill>
                  <w14:solidFill>
                    <w14:schemeClr w14:val="tx1"/>
                  </w14:solidFill>
                </w14:textFill>
              </w:rPr>
              <w:t>为响应国家节能减排政策号召，</w:t>
            </w:r>
            <w:r>
              <w:rPr>
                <w:rFonts w:hint="eastAsia" w:asciiTheme="minorEastAsia" w:hAnsiTheme="minorEastAsia"/>
                <w:b/>
                <w:bCs/>
                <w:color w:val="000000" w:themeColor="text1"/>
                <w:szCs w:val="21"/>
                <w14:textFill>
                  <w14:solidFill>
                    <w14:schemeClr w14:val="tx1"/>
                  </w14:solidFill>
                </w14:textFill>
              </w:rPr>
              <w:t>投标人或生产</w:t>
            </w:r>
            <w:r>
              <w:rPr>
                <w:rFonts w:hint="eastAsia" w:cs="宋体" w:asciiTheme="minorEastAsia" w:hAnsiTheme="minorEastAsia"/>
                <w:b/>
                <w:bCs/>
                <w:color w:val="000000" w:themeColor="text1"/>
                <w:szCs w:val="21"/>
                <w14:textFill>
                  <w14:solidFill>
                    <w14:schemeClr w14:val="tx1"/>
                  </w14:solidFill>
                </w14:textFill>
              </w:rPr>
              <w:t>制造商通过ISO14064核准认证，</w:t>
            </w:r>
            <w:r>
              <w:rPr>
                <w:rFonts w:hint="eastAsia" w:asciiTheme="minorEastAsia" w:hAnsiTheme="minorEastAsia"/>
                <w:b/>
                <w:bCs/>
                <w:color w:val="000000" w:themeColor="text1"/>
                <w:szCs w:val="21"/>
                <w14:textFill>
                  <w14:solidFill>
                    <w14:schemeClr w14:val="tx1"/>
                  </w14:solidFill>
                </w14:textFill>
              </w:rPr>
              <w:t>并提供</w:t>
            </w:r>
            <w:r>
              <w:rPr>
                <w:rFonts w:hint="eastAsia" w:cs="宋体" w:asciiTheme="minorEastAsia" w:hAnsiTheme="minorEastAsia"/>
                <w:b/>
                <w:bCs/>
                <w:color w:val="000000" w:themeColor="text1"/>
                <w:szCs w:val="21"/>
                <w14:textFill>
                  <w14:solidFill>
                    <w14:schemeClr w14:val="tx1"/>
                  </w14:solidFill>
                </w14:textFill>
              </w:rPr>
              <w:t>认证证书复印件及官网截图，</w:t>
            </w:r>
            <w:r>
              <w:rPr>
                <w:rFonts w:hint="eastAsia" w:asciiTheme="minorEastAsia" w:hAnsiTheme="minorEastAsia"/>
                <w:b/>
                <w:bCs/>
                <w:color w:val="000000" w:themeColor="text1"/>
                <w:szCs w:val="21"/>
                <w14:textFill>
                  <w14:solidFill>
                    <w14:schemeClr w14:val="tx1"/>
                  </w14:solidFill>
                </w14:textFill>
              </w:rPr>
              <w:t>得2分。</w:t>
            </w:r>
          </w:p>
          <w:p w14:paraId="52F3DB51">
            <w:pP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4、</w:t>
            </w:r>
            <w:r>
              <w:rPr>
                <w:rFonts w:hint="eastAsia" w:cs="宋体" w:asciiTheme="minorEastAsia" w:hAnsiTheme="minorEastAsia"/>
                <w:b/>
                <w:bCs/>
                <w:color w:val="000000" w:themeColor="text1"/>
                <w:szCs w:val="21"/>
                <w14:textFill>
                  <w14:solidFill>
                    <w14:schemeClr w14:val="tx1"/>
                  </w14:solidFill>
                </w14:textFill>
              </w:rPr>
              <w:t>为确保教学环境的安全性，</w:t>
            </w:r>
            <w:r>
              <w:rPr>
                <w:rFonts w:hint="eastAsia" w:asciiTheme="minorEastAsia" w:hAnsiTheme="minorEastAsia"/>
                <w:b/>
                <w:bCs/>
                <w:color w:val="000000" w:themeColor="text1"/>
                <w:szCs w:val="21"/>
                <w14:textFill>
                  <w14:solidFill>
                    <w14:schemeClr w14:val="tx1"/>
                  </w14:solidFill>
                </w14:textFill>
              </w:rPr>
              <w:t>投标人或生产</w:t>
            </w:r>
            <w:r>
              <w:rPr>
                <w:rFonts w:hint="eastAsia" w:cs="宋体" w:asciiTheme="minorEastAsia" w:hAnsiTheme="minorEastAsia"/>
                <w:b/>
                <w:bCs/>
                <w:color w:val="000000" w:themeColor="text1"/>
                <w:szCs w:val="21"/>
                <w14:textFill>
                  <w14:solidFill>
                    <w14:schemeClr w14:val="tx1"/>
                  </w14:solidFill>
                </w14:textFill>
              </w:rPr>
              <w:t>制造商通过国际电工委员会电子元器件质量评定体系（IECQ）出具的QC080000危害物质过程管理体系认证，</w:t>
            </w:r>
            <w:r>
              <w:rPr>
                <w:rFonts w:hint="eastAsia" w:asciiTheme="minorEastAsia" w:hAnsiTheme="minorEastAsia"/>
                <w:b/>
                <w:bCs/>
                <w:color w:val="000000" w:themeColor="text1"/>
                <w:szCs w:val="21"/>
                <w14:textFill>
                  <w14:solidFill>
                    <w14:schemeClr w14:val="tx1"/>
                  </w14:solidFill>
                </w14:textFill>
              </w:rPr>
              <w:t>并提供</w:t>
            </w:r>
            <w:r>
              <w:rPr>
                <w:rFonts w:hint="eastAsia" w:cs="宋体" w:asciiTheme="minorEastAsia" w:hAnsiTheme="minorEastAsia"/>
                <w:b/>
                <w:bCs/>
                <w:color w:val="000000" w:themeColor="text1"/>
                <w:szCs w:val="21"/>
                <w14:textFill>
                  <w14:solidFill>
                    <w14:schemeClr w14:val="tx1"/>
                  </w14:solidFill>
                </w14:textFill>
              </w:rPr>
              <w:t>认证证书复印件及官网截图，</w:t>
            </w:r>
            <w:r>
              <w:rPr>
                <w:rFonts w:hint="eastAsia" w:asciiTheme="minorEastAsia" w:hAnsiTheme="minorEastAsia"/>
                <w:b/>
                <w:bCs/>
                <w:color w:val="000000" w:themeColor="text1"/>
                <w:szCs w:val="21"/>
                <w14:textFill>
                  <w14:solidFill>
                    <w14:schemeClr w14:val="tx1"/>
                  </w14:solidFill>
                </w14:textFill>
              </w:rPr>
              <w:t>得2分。</w:t>
            </w:r>
          </w:p>
          <w:p w14:paraId="2EF0FF45">
            <w:pPr>
              <w:spacing w:line="360" w:lineRule="auto"/>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5、投标人每提供一个2021年以来同类设备业绩，得1分，满分</w:t>
            </w:r>
            <w:r>
              <w:rPr>
                <w:rFonts w:hint="eastAsia" w:asciiTheme="minorEastAsia" w:hAnsiTheme="minorEastAsia"/>
                <w:b/>
                <w:bCs/>
                <w:color w:val="000000" w:themeColor="text1"/>
                <w:szCs w:val="21"/>
                <w:lang w:val="en-US" w:eastAsia="zh-CN"/>
                <w14:textFill>
                  <w14:solidFill>
                    <w14:schemeClr w14:val="tx1"/>
                  </w14:solidFill>
                </w14:textFill>
              </w:rPr>
              <w:t>4</w:t>
            </w:r>
            <w:r>
              <w:rPr>
                <w:rFonts w:hint="eastAsia" w:asciiTheme="minorEastAsia" w:hAnsiTheme="minorEastAsia"/>
                <w:b/>
                <w:bCs/>
                <w:color w:val="000000" w:themeColor="text1"/>
                <w:szCs w:val="21"/>
                <w14:textFill>
                  <w14:solidFill>
                    <w14:schemeClr w14:val="tx1"/>
                  </w14:solidFill>
                </w14:textFill>
              </w:rPr>
              <w:t>分（提供合同或中标通知书复印件，否则不计分）</w:t>
            </w:r>
          </w:p>
        </w:tc>
        <w:tc>
          <w:tcPr>
            <w:tcW w:w="885" w:type="dxa"/>
            <w:tcBorders>
              <w:top w:val="single" w:color="auto" w:sz="4" w:space="0"/>
              <w:left w:val="nil"/>
              <w:bottom w:val="single" w:color="auto" w:sz="4" w:space="0"/>
              <w:right w:val="single" w:color="auto" w:sz="4" w:space="0"/>
            </w:tcBorders>
            <w:noWrap/>
            <w:vAlign w:val="center"/>
          </w:tcPr>
          <w:p w14:paraId="1899BBC3">
            <w:pPr>
              <w:snapToGrid w:val="0"/>
              <w:jc w:val="center"/>
              <w:rPr>
                <w:rFonts w:hint="default" w:ascii="宋体" w:hAnsi="宋体" w:eastAsia="宋体" w:cs="Times New Roman"/>
                <w:b/>
                <w:bCs/>
                <w:color w:val="000000" w:themeColor="text1"/>
                <w:szCs w:val="21"/>
                <w:lang w:val="en-US" w:eastAsia="zh-CN"/>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0～</w:t>
            </w:r>
            <w:r>
              <w:rPr>
                <w:rFonts w:hint="eastAsia" w:ascii="宋体" w:hAnsi="宋体" w:eastAsia="宋体" w:cs="Times New Roman"/>
                <w:b/>
                <w:bCs/>
                <w:color w:val="000000" w:themeColor="text1"/>
                <w:szCs w:val="21"/>
                <w:lang w:val="en-US" w:eastAsia="zh-CN"/>
                <w14:textFill>
                  <w14:solidFill>
                    <w14:schemeClr w14:val="tx1"/>
                  </w14:solidFill>
                </w14:textFill>
              </w:rPr>
              <w:t>15</w:t>
            </w:r>
          </w:p>
        </w:tc>
      </w:tr>
      <w:tr w14:paraId="65FA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01" w:type="dxa"/>
            <w:tcBorders>
              <w:top w:val="single" w:color="auto" w:sz="4" w:space="0"/>
              <w:left w:val="single" w:color="auto" w:sz="4" w:space="0"/>
              <w:bottom w:val="single" w:color="auto" w:sz="4" w:space="0"/>
              <w:right w:val="single" w:color="auto" w:sz="4" w:space="0"/>
            </w:tcBorders>
            <w:noWrap/>
            <w:vAlign w:val="center"/>
          </w:tcPr>
          <w:p w14:paraId="40F6A57A">
            <w:pPr>
              <w:snapToGrid w:val="0"/>
              <w:jc w:val="center"/>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3.3</w:t>
            </w:r>
          </w:p>
        </w:tc>
        <w:tc>
          <w:tcPr>
            <w:tcW w:w="932" w:type="dxa"/>
            <w:tcBorders>
              <w:top w:val="single" w:color="auto" w:sz="4" w:space="0"/>
              <w:left w:val="nil"/>
              <w:bottom w:val="single" w:color="auto" w:sz="4" w:space="0"/>
              <w:right w:val="single" w:color="auto" w:sz="4" w:space="0"/>
            </w:tcBorders>
            <w:noWrap/>
            <w:vAlign w:val="center"/>
          </w:tcPr>
          <w:p w14:paraId="01AABD10">
            <w:pPr>
              <w:snapToGrid w:val="0"/>
              <w:jc w:val="center"/>
              <w:rPr>
                <w:rFonts w:ascii="宋体" w:hAnsi="宋体" w:eastAsia="宋体" w:cs="Times New Roman"/>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政策</w:t>
            </w:r>
          </w:p>
        </w:tc>
        <w:tc>
          <w:tcPr>
            <w:tcW w:w="6653" w:type="dxa"/>
            <w:tcBorders>
              <w:top w:val="single" w:color="auto" w:sz="4" w:space="0"/>
              <w:left w:val="nil"/>
              <w:bottom w:val="single" w:color="auto" w:sz="4" w:space="0"/>
              <w:right w:val="single" w:color="auto" w:sz="4" w:space="0"/>
            </w:tcBorders>
            <w:noWrap/>
            <w:vAlign w:val="center"/>
          </w:tcPr>
          <w:p w14:paraId="478DCBA0">
            <w:pPr>
              <w:snapToGrid w:val="0"/>
              <w:rPr>
                <w:rFonts w:ascii="宋体" w:hAnsi="宋体" w:eastAsia="宋体" w:cs="Times New Roman"/>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政策分（满分</w:t>
            </w:r>
            <w:r>
              <w:rPr>
                <w:rFonts w:hint="eastAsia" w:ascii="宋体" w:hAnsi="宋体"/>
                <w:b/>
                <w:bCs/>
                <w:color w:val="000000" w:themeColor="text1"/>
                <w:szCs w:val="21"/>
                <w:u w:val="single"/>
                <w:lang w:val="en-US" w:eastAsia="zh-CN"/>
                <w14:textFill>
                  <w14:solidFill>
                    <w14:schemeClr w14:val="tx1"/>
                  </w14:solidFill>
                </w14:textFill>
              </w:rPr>
              <w:t>4</w:t>
            </w:r>
            <w:r>
              <w:rPr>
                <w:rFonts w:hint="eastAsia" w:ascii="宋体" w:hAnsi="宋体"/>
                <w:b/>
                <w:bCs/>
                <w:color w:val="000000" w:themeColor="text1"/>
                <w:szCs w:val="21"/>
                <w14:textFill>
                  <w14:solidFill>
                    <w14:schemeClr w14:val="tx1"/>
                  </w14:solidFill>
                </w14:textFill>
              </w:rPr>
              <w:t>分）</w:t>
            </w:r>
          </w:p>
          <w:p w14:paraId="0F26116D">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（1）节能产品分（</w:t>
            </w:r>
            <w:r>
              <w:rPr>
                <w:rFonts w:hint="eastAsia" w:ascii="宋体" w:hAnsi="宋体"/>
                <w:b/>
                <w:bCs/>
                <w:color w:val="000000" w:themeColor="text1"/>
                <w:szCs w:val="21"/>
                <w:lang w:val="en-US" w:eastAsia="zh-CN"/>
                <w14:textFill>
                  <w14:solidFill>
                    <w14:schemeClr w14:val="tx1"/>
                  </w14:solidFill>
                </w14:textFill>
              </w:rPr>
              <w:t>2</w:t>
            </w:r>
            <w:r>
              <w:rPr>
                <w:rFonts w:hint="eastAsia" w:ascii="宋体" w:hAnsi="宋体"/>
                <w:b/>
                <w:bCs/>
                <w:color w:val="000000" w:themeColor="text1"/>
                <w:szCs w:val="21"/>
                <w14:textFill>
                  <w14:solidFill>
                    <w14:schemeClr w14:val="tx1"/>
                  </w14:solidFill>
                </w14:textFill>
              </w:rPr>
              <w:t xml:space="preserve"> 分）</w:t>
            </w:r>
          </w:p>
          <w:p w14:paraId="467D904C">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供应商投标的产品属于财政部《节能产品政府采购品目清单》范围内的，</w:t>
            </w:r>
            <w:r>
              <w:rPr>
                <w:rFonts w:hint="eastAsia" w:ascii="宋体" w:hAnsi="宋体"/>
                <w:b/>
                <w:bCs/>
                <w:color w:val="000000" w:themeColor="text1"/>
                <w:szCs w:val="21"/>
                <w:lang w:eastAsia="zh-CN"/>
                <w14:textFill>
                  <w14:solidFill>
                    <w14:schemeClr w14:val="tx1"/>
                  </w14:solidFill>
                </w14:textFill>
              </w:rPr>
              <w:t>签合同时</w:t>
            </w:r>
            <w:r>
              <w:rPr>
                <w:rFonts w:hint="eastAsia" w:ascii="宋体" w:hAnsi="宋体"/>
                <w:b/>
                <w:bCs/>
                <w:color w:val="000000" w:themeColor="text1"/>
                <w:szCs w:val="21"/>
                <w14:textFill>
                  <w14:solidFill>
                    <w14:schemeClr w14:val="tx1"/>
                  </w14:solidFill>
                </w14:textFill>
              </w:rPr>
              <w:t xml:space="preserve">每提供1项有效的认证证书复印件及品目清单（标注出投标产品在品目清单中所属的品目）的得 </w:t>
            </w:r>
            <w:r>
              <w:rPr>
                <w:rFonts w:hint="eastAsia" w:ascii="宋体" w:hAnsi="宋体"/>
                <w:b/>
                <w:bCs/>
                <w:color w:val="000000" w:themeColor="text1"/>
                <w:szCs w:val="21"/>
                <w:lang w:val="en-US" w:eastAsia="zh-CN"/>
                <w14:textFill>
                  <w14:solidFill>
                    <w14:schemeClr w14:val="tx1"/>
                  </w14:solidFill>
                </w14:textFill>
              </w:rPr>
              <w:t>1</w:t>
            </w:r>
            <w:r>
              <w:rPr>
                <w:rFonts w:hint="eastAsia" w:ascii="宋体" w:hAnsi="宋体"/>
                <w:b/>
                <w:bCs/>
                <w:color w:val="000000" w:themeColor="text1"/>
                <w:szCs w:val="21"/>
                <w14:textFill>
                  <w14:solidFill>
                    <w14:schemeClr w14:val="tx1"/>
                  </w14:solidFill>
                </w14:textFill>
              </w:rPr>
              <w:t>分，满分</w:t>
            </w:r>
            <w:r>
              <w:rPr>
                <w:rFonts w:hint="eastAsia" w:ascii="宋体" w:hAnsi="宋体"/>
                <w:b/>
                <w:bCs/>
                <w:color w:val="000000" w:themeColor="text1"/>
                <w:szCs w:val="21"/>
                <w:lang w:val="en-US" w:eastAsia="zh-CN"/>
                <w14:textFill>
                  <w14:solidFill>
                    <w14:schemeClr w14:val="tx1"/>
                  </w14:solidFill>
                </w14:textFill>
              </w:rPr>
              <w:t>2</w:t>
            </w:r>
            <w:r>
              <w:rPr>
                <w:rFonts w:hint="eastAsia" w:ascii="宋体" w:hAnsi="宋体"/>
                <w:b/>
                <w:bCs/>
                <w:color w:val="000000" w:themeColor="text1"/>
                <w:szCs w:val="21"/>
                <w14:textFill>
                  <w14:solidFill>
                    <w14:schemeClr w14:val="tx1"/>
                  </w14:solidFill>
                </w14:textFill>
              </w:rPr>
              <w:t>分。</w:t>
            </w:r>
          </w:p>
          <w:p w14:paraId="7B76D000">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 环境标志产品分（</w:t>
            </w:r>
            <w:r>
              <w:rPr>
                <w:rFonts w:hint="eastAsia" w:ascii="宋体" w:hAnsi="宋体"/>
                <w:b/>
                <w:bCs/>
                <w:color w:val="000000" w:themeColor="text1"/>
                <w:szCs w:val="21"/>
                <w:lang w:val="en-US" w:eastAsia="zh-CN"/>
                <w14:textFill>
                  <w14:solidFill>
                    <w14:schemeClr w14:val="tx1"/>
                  </w14:solidFill>
                </w14:textFill>
              </w:rPr>
              <w:t>2</w:t>
            </w:r>
            <w:r>
              <w:rPr>
                <w:rFonts w:hint="eastAsia" w:ascii="宋体" w:hAnsi="宋体"/>
                <w:b/>
                <w:bCs/>
                <w:color w:val="000000" w:themeColor="text1"/>
                <w:szCs w:val="21"/>
                <w14:textFill>
                  <w14:solidFill>
                    <w14:schemeClr w14:val="tx1"/>
                  </w14:solidFill>
                </w14:textFill>
              </w:rPr>
              <w:t xml:space="preserve"> 分）</w:t>
            </w:r>
          </w:p>
          <w:p w14:paraId="6468AA9D">
            <w:pPr>
              <w:snapToGrid w:val="0"/>
              <w:ind w:firstLine="422" w:firstLineChars="200"/>
              <w:rPr>
                <w:rFonts w:ascii="宋体" w:hAnsi="宋体" w:eastAsia="宋体" w:cs="Times New Roman"/>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供应商投标的产品属于财政部《环境标志产品政府采购品目清单》范围内的，</w:t>
            </w:r>
            <w:r>
              <w:rPr>
                <w:rFonts w:hint="eastAsia" w:ascii="宋体" w:hAnsi="宋体"/>
                <w:b/>
                <w:bCs/>
                <w:color w:val="000000" w:themeColor="text1"/>
                <w:szCs w:val="21"/>
                <w:lang w:eastAsia="zh-CN"/>
                <w14:textFill>
                  <w14:solidFill>
                    <w14:schemeClr w14:val="tx1"/>
                  </w14:solidFill>
                </w14:textFill>
              </w:rPr>
              <w:t>签合同时</w:t>
            </w:r>
            <w:r>
              <w:rPr>
                <w:rFonts w:hint="eastAsia" w:ascii="宋体" w:hAnsi="宋体"/>
                <w:b/>
                <w:bCs/>
                <w:color w:val="000000" w:themeColor="text1"/>
                <w:szCs w:val="21"/>
                <w14:textFill>
                  <w14:solidFill>
                    <w14:schemeClr w14:val="tx1"/>
                  </w14:solidFill>
                </w14:textFill>
              </w:rPr>
              <w:t xml:space="preserve">每提供1项有效的认证证书复印件及品目清单（标注出投标产品在品目清单中所属的品目）的得 </w:t>
            </w:r>
            <w:r>
              <w:rPr>
                <w:rFonts w:hint="eastAsia" w:ascii="宋体" w:hAnsi="宋体"/>
                <w:b/>
                <w:bCs/>
                <w:color w:val="000000" w:themeColor="text1"/>
                <w:szCs w:val="21"/>
                <w:lang w:val="en-US" w:eastAsia="zh-CN"/>
                <w14:textFill>
                  <w14:solidFill>
                    <w14:schemeClr w14:val="tx1"/>
                  </w14:solidFill>
                </w14:textFill>
              </w:rPr>
              <w:t>1</w:t>
            </w:r>
            <w:r>
              <w:rPr>
                <w:rFonts w:hint="eastAsia" w:ascii="宋体" w:hAnsi="宋体"/>
                <w:b/>
                <w:bCs/>
                <w:color w:val="000000" w:themeColor="text1"/>
                <w:szCs w:val="21"/>
                <w14:textFill>
                  <w14:solidFill>
                    <w14:schemeClr w14:val="tx1"/>
                  </w14:solidFill>
                </w14:textFill>
              </w:rPr>
              <w:t xml:space="preserve"> 分，满分</w:t>
            </w:r>
            <w:r>
              <w:rPr>
                <w:rFonts w:hint="eastAsia" w:ascii="宋体" w:hAnsi="宋体"/>
                <w:b/>
                <w:bCs/>
                <w:color w:val="000000" w:themeColor="text1"/>
                <w:szCs w:val="21"/>
                <w:lang w:val="en-US" w:eastAsia="zh-CN"/>
                <w14:textFill>
                  <w14:solidFill>
                    <w14:schemeClr w14:val="tx1"/>
                  </w14:solidFill>
                </w14:textFill>
              </w:rPr>
              <w:t>2</w:t>
            </w:r>
            <w:r>
              <w:rPr>
                <w:rFonts w:hint="eastAsia" w:ascii="宋体" w:hAnsi="宋体"/>
                <w:b/>
                <w:bCs/>
                <w:color w:val="000000" w:themeColor="text1"/>
                <w:szCs w:val="21"/>
                <w14:textFill>
                  <w14:solidFill>
                    <w14:schemeClr w14:val="tx1"/>
                  </w14:solidFill>
                </w14:textFill>
              </w:rPr>
              <w:t>分。</w:t>
            </w:r>
          </w:p>
        </w:tc>
        <w:tc>
          <w:tcPr>
            <w:tcW w:w="885" w:type="dxa"/>
            <w:tcBorders>
              <w:top w:val="single" w:color="auto" w:sz="4" w:space="0"/>
              <w:left w:val="nil"/>
              <w:bottom w:val="single" w:color="auto" w:sz="4" w:space="0"/>
              <w:right w:val="single" w:color="auto" w:sz="4" w:space="0"/>
            </w:tcBorders>
            <w:noWrap/>
            <w:vAlign w:val="center"/>
          </w:tcPr>
          <w:p w14:paraId="17F02290">
            <w:pPr>
              <w:snapToGrid w:val="0"/>
              <w:jc w:val="center"/>
              <w:rPr>
                <w:rFonts w:hint="eastAsia" w:ascii="宋体" w:hAnsi="宋体" w:eastAsia="宋体" w:cs="Times New Roman"/>
                <w:b/>
                <w:bCs/>
                <w:color w:val="000000" w:themeColor="text1"/>
                <w:szCs w:val="21"/>
                <w:lang w:eastAsia="zh-CN"/>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0～</w:t>
            </w:r>
            <w:r>
              <w:rPr>
                <w:rFonts w:hint="eastAsia" w:ascii="宋体" w:hAnsi="宋体" w:eastAsia="宋体" w:cs="Times New Roman"/>
                <w:b/>
                <w:bCs/>
                <w:color w:val="000000" w:themeColor="text1"/>
                <w:szCs w:val="21"/>
                <w:lang w:val="en-US" w:eastAsia="zh-CN"/>
                <w14:textFill>
                  <w14:solidFill>
                    <w14:schemeClr w14:val="tx1"/>
                  </w14:solidFill>
                </w14:textFill>
              </w:rPr>
              <w:t>4</w:t>
            </w:r>
          </w:p>
        </w:tc>
      </w:tr>
      <w:tr w14:paraId="5352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01" w:type="dxa"/>
            <w:tcBorders>
              <w:top w:val="single" w:color="auto" w:sz="4" w:space="0"/>
              <w:left w:val="single" w:color="auto" w:sz="4" w:space="0"/>
              <w:bottom w:val="single" w:color="auto" w:sz="4" w:space="0"/>
              <w:right w:val="single" w:color="auto" w:sz="4" w:space="0"/>
            </w:tcBorders>
            <w:noWrap/>
            <w:vAlign w:val="center"/>
          </w:tcPr>
          <w:p w14:paraId="21AD0CC5">
            <w:pPr>
              <w:widowControl/>
              <w:snapToGrid w:val="0"/>
              <w:jc w:val="center"/>
              <w:rPr>
                <w:rFonts w:ascii="宋体" w:hAnsi="宋体" w:eastAsia="宋体" w:cs="Times New Roman"/>
                <w:b/>
                <w:bCs/>
                <w:color w:val="000000" w:themeColor="text1"/>
                <w:szCs w:val="21"/>
                <w14:textFill>
                  <w14:solidFill>
                    <w14:schemeClr w14:val="tx1"/>
                  </w14:solidFill>
                </w14:textFill>
              </w:rPr>
            </w:pPr>
          </w:p>
        </w:tc>
        <w:tc>
          <w:tcPr>
            <w:tcW w:w="932" w:type="dxa"/>
            <w:tcBorders>
              <w:top w:val="single" w:color="auto" w:sz="4" w:space="0"/>
              <w:left w:val="nil"/>
              <w:bottom w:val="single" w:color="auto" w:sz="4" w:space="0"/>
              <w:right w:val="single" w:color="auto" w:sz="4" w:space="0"/>
            </w:tcBorders>
            <w:noWrap/>
            <w:vAlign w:val="center"/>
          </w:tcPr>
          <w:p w14:paraId="4C19A8D3">
            <w:pPr>
              <w:widowControl/>
              <w:snapToGrid w:val="0"/>
              <w:jc w:val="center"/>
              <w:rPr>
                <w:rFonts w:ascii="宋体" w:hAnsi="宋体" w:eastAsia="宋体" w:cs="Times New Roman"/>
                <w:b/>
                <w:bCs/>
                <w:color w:val="000000" w:themeColor="text1"/>
                <w:szCs w:val="21"/>
                <w14:textFill>
                  <w14:solidFill>
                    <w14:schemeClr w14:val="tx1"/>
                  </w14:solidFill>
                </w14:textFill>
              </w:rPr>
            </w:pPr>
          </w:p>
        </w:tc>
        <w:tc>
          <w:tcPr>
            <w:tcW w:w="6653" w:type="dxa"/>
            <w:tcBorders>
              <w:top w:val="single" w:color="auto" w:sz="4" w:space="0"/>
              <w:left w:val="nil"/>
              <w:bottom w:val="single" w:color="auto" w:sz="4" w:space="0"/>
              <w:right w:val="single" w:color="auto" w:sz="4" w:space="0"/>
            </w:tcBorders>
            <w:noWrap/>
            <w:vAlign w:val="center"/>
          </w:tcPr>
          <w:p w14:paraId="3543C35D">
            <w:pPr>
              <w:widowControl/>
              <w:snapToGrid w:val="0"/>
              <w:jc w:val="center"/>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bCs/>
                <w:color w:val="000000" w:themeColor="text1"/>
                <w:szCs w:val="21"/>
                <w14:textFill>
                  <w14:solidFill>
                    <w14:schemeClr w14:val="tx1"/>
                  </w14:solidFill>
                </w14:textFill>
              </w:rPr>
              <w:t>总得分=1+2+3</w:t>
            </w:r>
          </w:p>
        </w:tc>
        <w:tc>
          <w:tcPr>
            <w:tcW w:w="885" w:type="dxa"/>
            <w:tcBorders>
              <w:top w:val="single" w:color="auto" w:sz="4" w:space="0"/>
              <w:left w:val="nil"/>
              <w:bottom w:val="single" w:color="auto" w:sz="4" w:space="0"/>
              <w:right w:val="single" w:color="auto" w:sz="4" w:space="0"/>
            </w:tcBorders>
            <w:noWrap/>
            <w:vAlign w:val="center"/>
          </w:tcPr>
          <w:p w14:paraId="45E44CC5">
            <w:pPr>
              <w:widowControl/>
              <w:snapToGrid w:val="0"/>
              <w:jc w:val="center"/>
              <w:rPr>
                <w:rFonts w:ascii="宋体" w:hAnsi="宋体" w:eastAsia="宋体" w:cs="Times New Roman"/>
                <w:b/>
                <w:bCs/>
                <w:color w:val="000000" w:themeColor="text1"/>
                <w:szCs w:val="21"/>
                <w14:textFill>
                  <w14:solidFill>
                    <w14:schemeClr w14:val="tx1"/>
                  </w14:solidFill>
                </w14:textFill>
              </w:rPr>
            </w:pPr>
          </w:p>
        </w:tc>
      </w:tr>
    </w:tbl>
    <w:p w14:paraId="1958ADCE">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 </w:t>
      </w:r>
    </w:p>
    <w:p w14:paraId="5C9FC520">
      <w:pPr>
        <w:rPr>
          <w:rFonts w:ascii="宋体" w:hAnsi="Courier New" w:eastAsia="宋体" w:cs="宋体"/>
          <w:color w:val="000000" w:themeColor="text1"/>
          <w:szCs w:val="21"/>
          <w14:textFill>
            <w14:solidFill>
              <w14:schemeClr w14:val="tx1"/>
            </w14:solidFill>
          </w14:textFill>
        </w:rPr>
      </w:pPr>
      <w:r>
        <w:rPr>
          <w:rFonts w:hint="eastAsia" w:ascii="宋体" w:hAnsi="Courier New" w:eastAsia="宋体" w:cs="宋体"/>
          <w:color w:val="000000" w:themeColor="text1"/>
          <w:szCs w:val="21"/>
          <w14:textFill>
            <w14:solidFill>
              <w14:schemeClr w14:val="tx1"/>
            </w14:solidFill>
          </w14:textFill>
        </w:rPr>
        <w:t xml:space="preserve"> </w:t>
      </w:r>
    </w:p>
    <w:p w14:paraId="41C43EF9">
      <w:pPr>
        <w:keepNext/>
        <w:keepLines/>
        <w:spacing w:line="412" w:lineRule="auto"/>
        <w:jc w:val="center"/>
        <w:outlineLvl w:val="1"/>
        <w:rPr>
          <w:rFonts w:ascii="宋体" w:hAnsi="宋体" w:eastAsia="宋体" w:cs="Arial"/>
          <w:bCs/>
          <w:color w:val="000000" w:themeColor="text1"/>
          <w:sz w:val="30"/>
          <w:szCs w:val="30"/>
          <w14:textFill>
            <w14:solidFill>
              <w14:schemeClr w14:val="tx1"/>
            </w14:solidFill>
          </w14:textFill>
        </w:rPr>
      </w:pPr>
      <w:bookmarkStart w:id="125" w:name="_Toc3901"/>
      <w:bookmarkEnd w:id="125"/>
      <w:r>
        <w:rPr>
          <w:rFonts w:hint="eastAsia" w:ascii="宋体" w:hAnsi="宋体" w:eastAsia="宋体" w:cs="Arial"/>
          <w:bCs/>
          <w:color w:val="000000" w:themeColor="text1"/>
          <w:sz w:val="30"/>
          <w:szCs w:val="30"/>
          <w14:textFill>
            <w14:solidFill>
              <w14:schemeClr w14:val="tx1"/>
            </w14:solidFill>
          </w14:textFill>
        </w:rPr>
        <w:t>第四节 中标候选人推荐原则</w:t>
      </w:r>
    </w:p>
    <w:p w14:paraId="40B31E5F">
      <w:pPr>
        <w:spacing w:line="360" w:lineRule="auto"/>
        <w:ind w:left="472"/>
        <w:contextualSpacing/>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综合评分法</w:t>
      </w:r>
    </w:p>
    <w:p w14:paraId="3EEFDFF3">
      <w:pPr>
        <w:spacing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055718B7">
      <w:pPr>
        <w:spacing w:line="360" w:lineRule="auto"/>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2.根据《政府采购货物和服务招标投标管理办法》（财政部令第87号）第三十一条第二款规定，采用综合评分法的采购项目，</w:t>
      </w:r>
      <w:r>
        <w:rPr>
          <w:rFonts w:hint="eastAsia" w:ascii="宋体" w:hAnsi="宋体" w:eastAsia="宋体" w:cs="宋体"/>
          <w:b/>
          <w:bCs/>
          <w:color w:val="000000" w:themeColor="text1"/>
          <w:szCs w:val="21"/>
          <w14:textFill>
            <w14:solidFill>
              <w14:schemeClr w14:val="tx1"/>
            </w14:solidFill>
          </w14:textFill>
        </w:rPr>
        <w:t>提供相同品牌产品且通过资格审查、符合性审查的不同投标人参加同一合同项下投标的，按一家投标人计算，</w:t>
      </w:r>
      <w:r>
        <w:rPr>
          <w:rFonts w:hint="eastAsia" w:ascii="宋体" w:hAnsi="宋体" w:eastAsia="宋体" w:cs="宋体"/>
          <w:color w:val="000000" w:themeColor="text1"/>
          <w:szCs w:val="21"/>
          <w14:textFill>
            <w14:solidFill>
              <w14:schemeClr w14:val="tx1"/>
            </w14:solidFill>
          </w14:textFill>
        </w:rPr>
        <w:t>评审后得分最高的同品牌投标人获得中标人推荐资格；评审得分相同的，按照“投标人须知前附表”及“投标人须知正文”30.2规定推荐。</w:t>
      </w:r>
    </w:p>
    <w:p w14:paraId="6BE87868">
      <w:pPr>
        <w:keepNext/>
        <w:keepLines/>
        <w:spacing w:line="360" w:lineRule="auto"/>
        <w:ind w:firstLine="600" w:firstLineChars="200"/>
        <w:jc w:val="center"/>
        <w:outlineLvl w:val="1"/>
        <w:rPr>
          <w:rFonts w:ascii="宋体" w:hAnsi="宋体" w:eastAsia="宋体" w:cs="Arial"/>
          <w:bCs/>
          <w:color w:val="000000" w:themeColor="text1"/>
          <w:sz w:val="30"/>
          <w:szCs w:val="30"/>
          <w14:textFill>
            <w14:solidFill>
              <w14:schemeClr w14:val="tx1"/>
            </w14:solidFill>
          </w14:textFill>
        </w:rPr>
      </w:pPr>
      <w:bookmarkStart w:id="126" w:name="_Toc5330"/>
      <w:bookmarkEnd w:id="126"/>
    </w:p>
    <w:p w14:paraId="17CB80A1">
      <w:pPr>
        <w:keepNext/>
        <w:keepLines/>
        <w:spacing w:line="360" w:lineRule="auto"/>
        <w:ind w:firstLine="600" w:firstLineChars="200"/>
        <w:jc w:val="center"/>
        <w:outlineLvl w:val="1"/>
        <w:rPr>
          <w:rFonts w:ascii="宋体" w:hAnsi="宋体" w:eastAsia="宋体" w:cs="Arial"/>
          <w:bCs/>
          <w:color w:val="000000" w:themeColor="text1"/>
          <w:sz w:val="30"/>
          <w:szCs w:val="30"/>
          <w14:textFill>
            <w14:solidFill>
              <w14:schemeClr w14:val="tx1"/>
            </w14:solidFill>
          </w14:textFill>
        </w:rPr>
      </w:pPr>
      <w:r>
        <w:rPr>
          <w:rFonts w:hint="eastAsia" w:ascii="宋体" w:hAnsi="宋体" w:eastAsia="宋体" w:cs="Arial"/>
          <w:bCs/>
          <w:color w:val="000000" w:themeColor="text1"/>
          <w:sz w:val="30"/>
          <w:szCs w:val="30"/>
          <w14:textFill>
            <w14:solidFill>
              <w14:schemeClr w14:val="tx1"/>
            </w14:solidFill>
          </w14:textFill>
        </w:rPr>
        <w:t>第五节 评标报告</w:t>
      </w:r>
    </w:p>
    <w:p w14:paraId="4D3D5D87">
      <w:pPr>
        <w:adjustRightInd w:val="0"/>
        <w:spacing w:after="100" w:afterAutospacing="1" w:line="360" w:lineRule="auto"/>
        <w:ind w:firstLine="482" w:firstLineChars="200"/>
        <w:rPr>
          <w:rFonts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（一）评标报告与推荐中标候选人</w:t>
      </w:r>
    </w:p>
    <w:p w14:paraId="51961EAA">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评标委员会根据原始评标记录和评标结果编写评标报告，并通过电子交易平台向采购人、采购代理机构提交。</w:t>
      </w:r>
    </w:p>
    <w:p w14:paraId="49205CCD">
      <w:pPr>
        <w:widowControl/>
        <w:spacing w:line="360" w:lineRule="auto"/>
        <w:ind w:firstLine="482" w:firstLineChars="200"/>
        <w:jc w:val="left"/>
        <w:rPr>
          <w:rFonts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（二）评标争议事项处理</w:t>
      </w:r>
    </w:p>
    <w:p w14:paraId="09D4C01F">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p w14:paraId="1E9C4C6A">
      <w:pPr>
        <w:widowControl/>
        <w:jc w:val="left"/>
        <w:rPr>
          <w:rFonts w:ascii="宋体" w:hAnsi="宋体" w:eastAsia="宋体" w:cs="宋体"/>
          <w:b/>
          <w:color w:val="000000" w:themeColor="text1"/>
          <w:sz w:val="36"/>
          <w:szCs w:val="36"/>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70E75394">
      <w:pPr>
        <w:spacing w:line="460" w:lineRule="exact"/>
        <w:jc w:val="center"/>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w:t>
      </w:r>
    </w:p>
    <w:p w14:paraId="3177359D">
      <w:pPr>
        <w:spacing w:line="460" w:lineRule="exact"/>
        <w:jc w:val="center"/>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w:t>
      </w:r>
    </w:p>
    <w:p w14:paraId="36C63236">
      <w:pPr>
        <w:spacing w:line="460" w:lineRule="exact"/>
        <w:jc w:val="center"/>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w:t>
      </w:r>
    </w:p>
    <w:p w14:paraId="0CC236A5">
      <w:pPr>
        <w:spacing w:line="460" w:lineRule="exact"/>
        <w:jc w:val="center"/>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w:t>
      </w:r>
    </w:p>
    <w:p w14:paraId="6A522F48">
      <w:pPr>
        <w:spacing w:line="460" w:lineRule="exact"/>
        <w:jc w:val="center"/>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w:t>
      </w:r>
    </w:p>
    <w:p w14:paraId="7394185C">
      <w:pPr>
        <w:spacing w:line="460" w:lineRule="exact"/>
        <w:jc w:val="center"/>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w:t>
      </w:r>
    </w:p>
    <w:p w14:paraId="0D841ED7">
      <w:pPr>
        <w:spacing w:line="460" w:lineRule="exact"/>
        <w:jc w:val="center"/>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w:t>
      </w:r>
    </w:p>
    <w:p w14:paraId="5439E6B9">
      <w:pPr>
        <w:spacing w:line="460" w:lineRule="exact"/>
        <w:jc w:val="center"/>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w:t>
      </w:r>
    </w:p>
    <w:p w14:paraId="6BB9750D">
      <w:pPr>
        <w:spacing w:line="460" w:lineRule="exact"/>
        <w:jc w:val="center"/>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w:t>
      </w:r>
    </w:p>
    <w:p w14:paraId="42801693">
      <w:pPr>
        <w:spacing w:line="460" w:lineRule="exact"/>
        <w:jc w:val="center"/>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w:t>
      </w:r>
    </w:p>
    <w:p w14:paraId="0BD2517E">
      <w:pPr>
        <w:spacing w:line="460" w:lineRule="exact"/>
        <w:jc w:val="center"/>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w:t>
      </w:r>
    </w:p>
    <w:p w14:paraId="75A4A3B7">
      <w:pPr>
        <w:spacing w:line="460" w:lineRule="exact"/>
        <w:jc w:val="center"/>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w:t>
      </w:r>
    </w:p>
    <w:p w14:paraId="32E82732">
      <w:pPr>
        <w:spacing w:line="460" w:lineRule="exact"/>
        <w:jc w:val="center"/>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 xml:space="preserve"> </w:t>
      </w:r>
    </w:p>
    <w:p w14:paraId="11EB4042">
      <w:pPr>
        <w:spacing w:line="460" w:lineRule="exact"/>
        <w:jc w:val="center"/>
        <w:outlineLvl w:val="0"/>
        <w:rPr>
          <w:rFonts w:ascii="宋体" w:hAnsi="宋体" w:eastAsia="宋体" w:cs="宋体"/>
          <w:b/>
          <w:color w:val="000000" w:themeColor="text1"/>
          <w:sz w:val="36"/>
          <w:szCs w:val="36"/>
          <w14:textFill>
            <w14:solidFill>
              <w14:schemeClr w14:val="tx1"/>
            </w14:solidFill>
          </w14:textFill>
        </w:rPr>
      </w:pPr>
      <w:bookmarkStart w:id="127" w:name="_Toc5788"/>
      <w:bookmarkEnd w:id="127"/>
      <w:r>
        <w:rPr>
          <w:rFonts w:hint="eastAsia" w:ascii="宋体" w:hAnsi="宋体" w:eastAsia="宋体" w:cs="宋体"/>
          <w:b/>
          <w:color w:val="000000" w:themeColor="text1"/>
          <w:sz w:val="36"/>
          <w:szCs w:val="36"/>
          <w14:textFill>
            <w14:solidFill>
              <w14:schemeClr w14:val="tx1"/>
            </w14:solidFill>
          </w14:textFill>
        </w:rPr>
        <w:t>第五章 拟签订的合同文本</w:t>
      </w:r>
    </w:p>
    <w:bookmarkEnd w:id="306"/>
    <w:p w14:paraId="0E75D1FA">
      <w:pPr>
        <w:widowControl/>
        <w:jc w:val="left"/>
        <w:rPr>
          <w:rFonts w:ascii="宋体" w:hAnsi="宋体" w:eastAsia="宋体" w:cs="宋体"/>
          <w:bCs/>
          <w:szCs w:val="21"/>
        </w:rPr>
        <w:sectPr>
          <w:pgSz w:w="11906" w:h="16838"/>
          <w:pgMar w:top="1134" w:right="1134" w:bottom="1134" w:left="1134" w:header="720" w:footer="720" w:gutter="0"/>
          <w:cols w:space="720" w:num="1"/>
          <w:docGrid w:type="lines" w:linePitch="331" w:charSpace="0"/>
        </w:sectPr>
      </w:pPr>
    </w:p>
    <w:p w14:paraId="62B8E260">
      <w:pPr>
        <w:spacing w:line="360" w:lineRule="auto"/>
        <w:rPr>
          <w:rFonts w:ascii="宋体" w:hAnsi="宋体" w:eastAsia="宋体" w:cs="Times New Roman"/>
          <w:sz w:val="24"/>
          <w:szCs w:val="24"/>
          <w:u w:val="single"/>
        </w:rPr>
      </w:pPr>
      <w:r>
        <w:rPr>
          <w:rFonts w:hint="eastAsia" w:ascii="宋体" w:hAnsi="宋体" w:eastAsia="宋体" w:cs="Times New Roman"/>
          <w:sz w:val="24"/>
          <w:szCs w:val="24"/>
        </w:rPr>
        <w:t>广西政府采购云平台合同编号：</w:t>
      </w:r>
      <w:r>
        <w:rPr>
          <w:rFonts w:hint="eastAsia" w:ascii="宋体" w:hAnsi="宋体" w:eastAsia="宋体" w:cs="Times New Roman"/>
          <w:sz w:val="24"/>
          <w:szCs w:val="24"/>
          <w:u w:val="single"/>
        </w:rPr>
        <w:t xml:space="preserve">           </w:t>
      </w:r>
    </w:p>
    <w:p w14:paraId="10F02F44">
      <w:pPr>
        <w:spacing w:line="360" w:lineRule="auto"/>
        <w:jc w:val="center"/>
        <w:rPr>
          <w:rFonts w:ascii="宋体" w:hAnsi="宋体" w:eastAsia="宋体" w:cs="Times New Roman"/>
          <w:b/>
          <w:bCs/>
          <w:sz w:val="52"/>
          <w:szCs w:val="52"/>
        </w:rPr>
      </w:pPr>
      <w:r>
        <w:rPr>
          <w:rFonts w:hint="eastAsia" w:ascii="宋体" w:hAnsi="宋体" w:eastAsia="宋体" w:cs="Times New Roman"/>
          <w:b/>
          <w:bCs/>
          <w:sz w:val="52"/>
          <w:szCs w:val="52"/>
        </w:rPr>
        <w:t>南宁市邕宁区政府采购</w:t>
      </w:r>
    </w:p>
    <w:p w14:paraId="1D4CA9F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 </w:t>
      </w:r>
    </w:p>
    <w:p w14:paraId="0CFFB98C">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                                                 </w:t>
      </w:r>
    </w:p>
    <w:p w14:paraId="2A242665">
      <w:pPr>
        <w:spacing w:line="360" w:lineRule="auto"/>
        <w:jc w:val="center"/>
        <w:rPr>
          <w:rFonts w:ascii="宋体" w:hAnsi="宋体" w:eastAsia="宋体" w:cs="Times New Roman"/>
          <w:b/>
          <w:bCs/>
          <w:sz w:val="44"/>
          <w:szCs w:val="44"/>
        </w:rPr>
      </w:pPr>
      <w:r>
        <w:rPr>
          <w:rFonts w:hint="eastAsia" w:ascii="宋体" w:hAnsi="宋体" w:eastAsia="宋体" w:cs="Times New Roman"/>
          <w:b/>
          <w:bCs/>
          <w:sz w:val="44"/>
          <w:szCs w:val="44"/>
          <w:u w:val="single"/>
        </w:rPr>
        <w:t xml:space="preserve">         （项目名称）         </w:t>
      </w:r>
      <w:r>
        <w:rPr>
          <w:rFonts w:hint="eastAsia" w:ascii="宋体" w:hAnsi="宋体" w:eastAsia="宋体" w:cs="Times New Roman"/>
          <w:b/>
          <w:bCs/>
          <w:sz w:val="44"/>
          <w:szCs w:val="44"/>
        </w:rPr>
        <w:t>合同</w:t>
      </w:r>
    </w:p>
    <w:p w14:paraId="519D0A82">
      <w:pPr>
        <w:spacing w:line="360" w:lineRule="auto"/>
        <w:jc w:val="center"/>
        <w:rPr>
          <w:rFonts w:ascii="宋体" w:hAnsi="宋体" w:eastAsia="宋体" w:cs="Times New Roman"/>
          <w:b/>
          <w:bCs/>
          <w:sz w:val="44"/>
          <w:szCs w:val="44"/>
        </w:rPr>
      </w:pPr>
      <w:r>
        <w:rPr>
          <w:rFonts w:hint="eastAsia" w:ascii="宋体" w:hAnsi="宋体" w:eastAsia="宋体" w:cs="Times New Roman"/>
          <w:b/>
          <w:bCs/>
          <w:sz w:val="44"/>
          <w:szCs w:val="44"/>
        </w:rPr>
        <w:t xml:space="preserve"> </w:t>
      </w:r>
    </w:p>
    <w:p w14:paraId="245B61B2">
      <w:pPr>
        <w:spacing w:line="360" w:lineRule="auto"/>
        <w:jc w:val="center"/>
        <w:rPr>
          <w:rFonts w:ascii="宋体" w:hAnsi="宋体" w:eastAsia="宋体" w:cs="Times New Roman"/>
          <w:b/>
          <w:bCs/>
          <w:sz w:val="44"/>
          <w:szCs w:val="44"/>
        </w:rPr>
      </w:pPr>
      <w:r>
        <w:rPr>
          <w:rFonts w:hint="eastAsia" w:ascii="宋体" w:hAnsi="宋体" w:eastAsia="宋体" w:cs="Times New Roman"/>
          <w:b/>
          <w:bCs/>
          <w:sz w:val="44"/>
          <w:szCs w:val="44"/>
        </w:rPr>
        <w:t xml:space="preserve"> </w:t>
      </w:r>
    </w:p>
    <w:p w14:paraId="3578C9A3">
      <w:pPr>
        <w:spacing w:line="360" w:lineRule="auto"/>
        <w:ind w:firstLine="3507" w:firstLineChars="794"/>
        <w:rPr>
          <w:rFonts w:ascii="宋体" w:hAnsi="宋体" w:eastAsia="宋体" w:cs="Times New Roman"/>
          <w:b/>
          <w:bCs/>
          <w:sz w:val="44"/>
          <w:szCs w:val="44"/>
        </w:rPr>
      </w:pPr>
      <w:r>
        <w:rPr>
          <w:rFonts w:hint="eastAsia" w:ascii="宋体" w:hAnsi="宋体" w:eastAsia="宋体" w:cs="Times New Roman"/>
          <w:b/>
          <w:bCs/>
          <w:sz w:val="44"/>
          <w:szCs w:val="44"/>
        </w:rPr>
        <w:t xml:space="preserve"> </w:t>
      </w:r>
    </w:p>
    <w:p w14:paraId="059952A3">
      <w:pPr>
        <w:spacing w:line="360" w:lineRule="auto"/>
        <w:ind w:firstLine="3507" w:firstLineChars="794"/>
        <w:rPr>
          <w:rFonts w:ascii="宋体" w:hAnsi="宋体" w:eastAsia="宋体" w:cs="Times New Roman"/>
          <w:b/>
          <w:bCs/>
          <w:sz w:val="44"/>
          <w:szCs w:val="44"/>
        </w:rPr>
      </w:pPr>
      <w:r>
        <w:rPr>
          <w:rFonts w:hint="eastAsia" w:ascii="宋体" w:hAnsi="宋体" w:eastAsia="宋体" w:cs="Times New Roman"/>
          <w:b/>
          <w:bCs/>
          <w:sz w:val="44"/>
          <w:szCs w:val="44"/>
        </w:rPr>
        <w:t xml:space="preserve"> </w:t>
      </w:r>
    </w:p>
    <w:p w14:paraId="0F881246">
      <w:pPr>
        <w:ind w:firstLine="1995" w:firstLineChars="552"/>
        <w:rPr>
          <w:rFonts w:ascii="宋体" w:hAnsi="宋体" w:eastAsia="宋体" w:cs="Times New Roman"/>
          <w:b/>
          <w:sz w:val="36"/>
          <w:szCs w:val="36"/>
        </w:rPr>
      </w:pPr>
      <w:r>
        <w:rPr>
          <w:rFonts w:hint="eastAsia" w:ascii="宋体" w:hAnsi="宋体" w:eastAsia="宋体" w:cs="Times New Roman"/>
          <w:b/>
          <w:sz w:val="36"/>
          <w:szCs w:val="36"/>
        </w:rPr>
        <w:t>项目编号：</w:t>
      </w:r>
      <w:r>
        <w:rPr>
          <w:rFonts w:hint="eastAsia" w:ascii="宋体" w:hAnsi="宋体" w:eastAsia="宋体" w:cs="Times New Roman"/>
          <w:b/>
          <w:sz w:val="36"/>
          <w:szCs w:val="36"/>
          <w:u w:val="single"/>
        </w:rPr>
        <w:t xml:space="preserve">                     </w:t>
      </w:r>
    </w:p>
    <w:p w14:paraId="63604EEC">
      <w:pPr>
        <w:ind w:firstLine="1995" w:firstLineChars="552"/>
        <w:rPr>
          <w:rFonts w:ascii="宋体" w:hAnsi="宋体" w:eastAsia="宋体" w:cs="Times New Roman"/>
          <w:b/>
          <w:sz w:val="36"/>
          <w:szCs w:val="36"/>
        </w:rPr>
      </w:pPr>
      <w:r>
        <w:rPr>
          <w:rFonts w:hint="eastAsia" w:ascii="宋体" w:hAnsi="宋体" w:eastAsia="宋体" w:cs="Times New Roman"/>
          <w:b/>
          <w:sz w:val="36"/>
          <w:szCs w:val="36"/>
        </w:rPr>
        <w:t>计划编号：</w:t>
      </w:r>
      <w:r>
        <w:rPr>
          <w:rFonts w:hint="eastAsia" w:ascii="宋体" w:hAnsi="宋体" w:eastAsia="宋体" w:cs="Times New Roman"/>
          <w:b/>
          <w:sz w:val="36"/>
          <w:szCs w:val="36"/>
          <w:u w:val="single"/>
        </w:rPr>
        <w:t xml:space="preserve">  [采购计划文号]     </w:t>
      </w:r>
    </w:p>
    <w:p w14:paraId="59912CB3">
      <w:pPr>
        <w:ind w:firstLine="1970" w:firstLineChars="545"/>
        <w:rPr>
          <w:rFonts w:ascii="宋体" w:hAnsi="宋体" w:eastAsia="宋体" w:cs="Times New Roman"/>
          <w:b/>
          <w:sz w:val="36"/>
          <w:szCs w:val="36"/>
          <w:u w:val="single"/>
        </w:rPr>
      </w:pPr>
      <w:r>
        <w:rPr>
          <w:rFonts w:hint="eastAsia" w:ascii="宋体" w:hAnsi="宋体" w:eastAsia="宋体" w:cs="Times New Roman"/>
          <w:b/>
          <w:sz w:val="36"/>
          <w:szCs w:val="36"/>
          <w:u w:val="single"/>
        </w:rPr>
        <w:t xml:space="preserve"> </w:t>
      </w:r>
    </w:p>
    <w:p w14:paraId="1FE208A3">
      <w:pPr>
        <w:ind w:firstLine="1995" w:firstLineChars="552"/>
        <w:rPr>
          <w:rFonts w:ascii="宋体" w:hAnsi="宋体" w:eastAsia="宋体" w:cs="Times New Roman"/>
          <w:b/>
          <w:sz w:val="36"/>
          <w:szCs w:val="36"/>
          <w:u w:val="single"/>
        </w:rPr>
      </w:pPr>
      <w:r>
        <w:rPr>
          <w:rFonts w:hint="eastAsia" w:ascii="宋体" w:hAnsi="宋体" w:eastAsia="宋体" w:cs="Times New Roman"/>
          <w:b/>
          <w:sz w:val="36"/>
          <w:szCs w:val="36"/>
          <w:u w:val="single"/>
        </w:rPr>
        <w:t xml:space="preserve"> </w:t>
      </w:r>
    </w:p>
    <w:p w14:paraId="3DB11B94">
      <w:pPr>
        <w:ind w:firstLine="1995" w:firstLineChars="552"/>
        <w:rPr>
          <w:rFonts w:ascii="宋体" w:hAnsi="宋体" w:eastAsia="宋体" w:cs="Times New Roman"/>
          <w:b/>
          <w:sz w:val="36"/>
          <w:szCs w:val="36"/>
          <w:u w:val="single"/>
        </w:rPr>
      </w:pPr>
      <w:r>
        <w:rPr>
          <w:rFonts w:hint="eastAsia" w:ascii="宋体" w:hAnsi="宋体" w:eastAsia="宋体" w:cs="Times New Roman"/>
          <w:b/>
          <w:sz w:val="36"/>
          <w:szCs w:val="36"/>
          <w:u w:val="single"/>
        </w:rPr>
        <w:t xml:space="preserve"> </w:t>
      </w:r>
    </w:p>
    <w:p w14:paraId="298D5DAB">
      <w:pPr>
        <w:spacing w:line="360" w:lineRule="auto"/>
        <w:ind w:firstLine="1995" w:firstLineChars="552"/>
        <w:rPr>
          <w:rFonts w:ascii="宋体" w:hAnsi="宋体" w:eastAsia="宋体" w:cs="Times New Roman"/>
          <w:b/>
          <w:sz w:val="36"/>
          <w:szCs w:val="36"/>
          <w:u w:val="single"/>
        </w:rPr>
      </w:pPr>
      <w:r>
        <w:rPr>
          <w:rFonts w:hint="eastAsia" w:ascii="宋体" w:hAnsi="宋体" w:eastAsia="宋体" w:cs="Times New Roman"/>
          <w:b/>
          <w:sz w:val="36"/>
          <w:szCs w:val="36"/>
        </w:rPr>
        <w:t>采购人：</w:t>
      </w:r>
      <w:r>
        <w:rPr>
          <w:rFonts w:hint="eastAsia" w:ascii="宋体" w:hAnsi="宋体" w:eastAsia="宋体" w:cs="Times New Roman"/>
          <w:b/>
          <w:sz w:val="36"/>
          <w:szCs w:val="36"/>
          <w:u w:val="single"/>
        </w:rPr>
        <w:t xml:space="preserve">                       </w:t>
      </w:r>
    </w:p>
    <w:p w14:paraId="2C0255B8">
      <w:pPr>
        <w:spacing w:line="360" w:lineRule="auto"/>
        <w:ind w:firstLine="1995" w:firstLineChars="552"/>
        <w:rPr>
          <w:rFonts w:ascii="宋体" w:hAnsi="宋体" w:eastAsia="宋体" w:cs="Times New Roman"/>
          <w:b/>
          <w:bCs/>
          <w:sz w:val="44"/>
          <w:szCs w:val="44"/>
        </w:rPr>
      </w:pPr>
      <w:r>
        <w:rPr>
          <w:rFonts w:hint="eastAsia" w:ascii="宋体" w:hAnsi="宋体" w:eastAsia="宋体" w:cs="Times New Roman"/>
          <w:b/>
          <w:sz w:val="36"/>
          <w:szCs w:val="36"/>
        </w:rPr>
        <w:t>中标供应商：</w:t>
      </w:r>
      <w:r>
        <w:rPr>
          <w:rFonts w:hint="eastAsia" w:ascii="宋体" w:hAnsi="宋体" w:eastAsia="宋体" w:cs="Times New Roman"/>
          <w:b/>
          <w:sz w:val="36"/>
          <w:szCs w:val="36"/>
          <w:u w:val="single"/>
        </w:rPr>
        <w:t xml:space="preserve">                   </w:t>
      </w:r>
    </w:p>
    <w:p w14:paraId="45F3F8C2">
      <w:pPr>
        <w:spacing w:line="360" w:lineRule="auto"/>
        <w:rPr>
          <w:rFonts w:ascii="宋体" w:hAnsi="宋体" w:eastAsia="宋体" w:cs="Times New Roman"/>
          <w:b/>
          <w:bCs/>
          <w:sz w:val="44"/>
          <w:szCs w:val="44"/>
        </w:rPr>
      </w:pPr>
      <w:r>
        <w:rPr>
          <w:rFonts w:hint="eastAsia" w:ascii="宋体" w:hAnsi="宋体" w:eastAsia="宋体" w:cs="Times New Roman"/>
          <w:b/>
          <w:bCs/>
          <w:sz w:val="44"/>
          <w:szCs w:val="44"/>
        </w:rPr>
        <w:t xml:space="preserve"> </w:t>
      </w:r>
    </w:p>
    <w:p w14:paraId="3221D467">
      <w:pPr>
        <w:spacing w:before="120" w:line="360" w:lineRule="auto"/>
        <w:ind w:firstLine="960" w:firstLineChars="400"/>
        <w:rPr>
          <w:rFonts w:ascii="宋体" w:hAnsi="宋体" w:eastAsia="宋体" w:cs="Times New Roman"/>
          <w:sz w:val="24"/>
          <w:szCs w:val="24"/>
        </w:rPr>
      </w:pPr>
      <w:r>
        <w:rPr>
          <w:rFonts w:hint="eastAsia" w:ascii="宋体" w:hAnsi="宋体" w:eastAsia="宋体" w:cs="Times New Roman"/>
          <w:sz w:val="24"/>
          <w:szCs w:val="24"/>
        </w:rPr>
        <w:t xml:space="preserve"> </w:t>
      </w:r>
    </w:p>
    <w:p w14:paraId="4D22B751">
      <w:pPr>
        <w:spacing w:before="120" w:line="360" w:lineRule="auto"/>
        <w:ind w:firstLine="960" w:firstLineChars="400"/>
        <w:rPr>
          <w:rFonts w:ascii="宋体" w:hAnsi="宋体" w:eastAsia="宋体" w:cs="Times New Roman"/>
          <w:sz w:val="24"/>
          <w:szCs w:val="24"/>
        </w:rPr>
      </w:pPr>
      <w:r>
        <w:rPr>
          <w:rFonts w:hint="eastAsia" w:ascii="宋体" w:hAnsi="宋体" w:eastAsia="宋体" w:cs="Times New Roman"/>
          <w:sz w:val="24"/>
          <w:szCs w:val="24"/>
        </w:rPr>
        <w:t xml:space="preserve"> </w:t>
      </w:r>
    </w:p>
    <w:p w14:paraId="78658CC0">
      <w:pPr>
        <w:spacing w:before="120" w:line="360" w:lineRule="auto"/>
        <w:ind w:firstLine="2280" w:firstLineChars="950"/>
        <w:rPr>
          <w:rFonts w:ascii="宋体" w:hAnsi="宋体" w:eastAsia="宋体" w:cs="Times New Roman"/>
          <w:sz w:val="24"/>
          <w:szCs w:val="24"/>
          <w:u w:val="single"/>
        </w:rPr>
      </w:pPr>
      <w:r>
        <w:rPr>
          <w:rFonts w:hint="eastAsia" w:ascii="宋体" w:hAnsi="宋体" w:eastAsia="宋体" w:cs="Times New Roman"/>
          <w:sz w:val="24"/>
          <w:szCs w:val="24"/>
        </w:rPr>
        <w:t>签订日期：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7382427B">
      <w:pPr>
        <w:autoSpaceDE w:val="0"/>
        <w:autoSpaceDN w:val="0"/>
        <w:adjustRightInd w:val="0"/>
        <w:snapToGrid w:val="0"/>
        <w:spacing w:before="100" w:beforeAutospacing="1" w:after="120" w:line="360" w:lineRule="auto"/>
        <w:ind w:left="420" w:leftChars="200" w:firstLine="883" w:firstLineChars="200"/>
        <w:jc w:val="center"/>
        <w:rPr>
          <w:rFonts w:ascii="宋体" w:hAnsi="宋体" w:eastAsia="宋体" w:cs="Times New Roman"/>
          <w:b/>
          <w:bCs/>
          <w:sz w:val="44"/>
          <w:szCs w:val="44"/>
        </w:rPr>
      </w:pPr>
      <w:r>
        <w:rPr>
          <w:rFonts w:hint="eastAsia" w:ascii="宋体" w:hAnsi="宋体" w:eastAsia="宋体" w:cs="Times New Roman"/>
          <w:b/>
          <w:bCs/>
          <w:sz w:val="44"/>
          <w:szCs w:val="44"/>
        </w:rPr>
        <w:t xml:space="preserve"> </w:t>
      </w:r>
    </w:p>
    <w:p w14:paraId="43F5BA5B">
      <w:pPr>
        <w:snapToGrid w:val="0"/>
        <w:spacing w:line="360" w:lineRule="auto"/>
        <w:jc w:val="center"/>
        <w:rPr>
          <w:rFonts w:ascii="宋体" w:hAnsi="宋体" w:eastAsia="宋体" w:cs="Times New Roman"/>
          <w:b/>
          <w:sz w:val="24"/>
          <w:szCs w:val="24"/>
        </w:rPr>
      </w:pPr>
      <w:r>
        <w:rPr>
          <w:rFonts w:hint="eastAsia" w:ascii="宋体" w:hAnsi="宋体" w:eastAsia="宋体" w:cs="Times New Roman"/>
          <w:b/>
          <w:bCs/>
          <w:sz w:val="44"/>
          <w:szCs w:val="44"/>
        </w:rPr>
        <w:br w:type="page"/>
      </w:r>
      <w:r>
        <w:rPr>
          <w:rFonts w:hint="eastAsia" w:ascii="宋体" w:hAnsi="宋体" w:eastAsia="宋体" w:cs="Times New Roman"/>
          <w:b/>
          <w:sz w:val="24"/>
          <w:szCs w:val="24"/>
        </w:rPr>
        <w:t>合同目录</w:t>
      </w:r>
    </w:p>
    <w:p w14:paraId="43DAA35D">
      <w:pPr>
        <w:snapToGrid w:val="0"/>
        <w:spacing w:line="360" w:lineRule="auto"/>
        <w:jc w:val="center"/>
        <w:rPr>
          <w:rFonts w:ascii="宋体" w:hAnsi="宋体" w:eastAsia="宋体" w:cs="Times New Roman"/>
          <w:b/>
          <w:bCs/>
          <w:sz w:val="44"/>
          <w:szCs w:val="44"/>
        </w:rPr>
      </w:pPr>
      <w:r>
        <w:rPr>
          <w:rFonts w:hint="eastAsia" w:ascii="宋体" w:hAnsi="宋体" w:eastAsia="宋体" w:cs="Times New Roman"/>
          <w:b/>
          <w:bCs/>
          <w:sz w:val="44"/>
          <w:szCs w:val="44"/>
        </w:rPr>
        <w:t xml:space="preserve"> </w:t>
      </w:r>
    </w:p>
    <w:p w14:paraId="134DBBB0">
      <w:pPr>
        <w:snapToGrid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一、</w:t>
      </w:r>
      <w:r>
        <w:rPr>
          <w:rFonts w:hint="eastAsia" w:ascii="宋体" w:hAnsi="宋体" w:eastAsia="宋体" w:cs="Times New Roman"/>
          <w:sz w:val="24"/>
          <w:szCs w:val="24"/>
        </w:rPr>
        <w:t>第一部分 合同书</w:t>
      </w:r>
      <w:r>
        <w:rPr>
          <w:rFonts w:hint="eastAsia" w:ascii="宋体" w:hAnsi="宋体" w:eastAsia="宋体" w:cs="仿宋_GB2312"/>
          <w:kern w:val="0"/>
          <w:sz w:val="24"/>
          <w:szCs w:val="24"/>
        </w:rPr>
        <w:t>……………………………………………………………（页码）</w:t>
      </w:r>
    </w:p>
    <w:p w14:paraId="6E5A1A1C">
      <w:pPr>
        <w:snapToGrid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二、第二部分 合同一般条款……………………………………………………（页码）</w:t>
      </w:r>
    </w:p>
    <w:p w14:paraId="56F53D79">
      <w:pPr>
        <w:snapToGrid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三、第三部分 合同专用条款……………………………………………………（页码）</w:t>
      </w:r>
    </w:p>
    <w:p w14:paraId="7BFE0F94">
      <w:pPr>
        <w:snapToGrid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四、</w:t>
      </w:r>
      <w:r>
        <w:rPr>
          <w:rFonts w:hint="eastAsia" w:ascii="宋体" w:hAnsi="宋体" w:eastAsia="宋体" w:cs="Times New Roman"/>
          <w:sz w:val="24"/>
          <w:szCs w:val="24"/>
        </w:rPr>
        <w:t>第四部分 合同附件</w:t>
      </w:r>
      <w:r>
        <w:rPr>
          <w:rFonts w:hint="eastAsia" w:ascii="宋体" w:hAnsi="宋体" w:eastAsia="宋体" w:cs="仿宋_GB2312"/>
          <w:kern w:val="0"/>
          <w:sz w:val="24"/>
          <w:szCs w:val="24"/>
        </w:rPr>
        <w:t>…………………………………………………………（页码）</w:t>
      </w:r>
    </w:p>
    <w:p w14:paraId="3422CD89">
      <w:pPr>
        <w:snapToGrid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4.1中标通知书 …………………………………………………………………（页码）</w:t>
      </w:r>
    </w:p>
    <w:p w14:paraId="6CE45325">
      <w:pPr>
        <w:snapToGrid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4.2招标文件货物需求一览表 …………………………………………………（页码）</w:t>
      </w:r>
    </w:p>
    <w:p w14:paraId="3D657BE5">
      <w:pPr>
        <w:snapToGrid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4.3招标文件的更改通知（如有） ……………………………………………（页码）</w:t>
      </w:r>
    </w:p>
    <w:p w14:paraId="2D10B545">
      <w:pPr>
        <w:snapToGrid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4.4投标函 ………………………………………………………………………（页码）</w:t>
      </w:r>
    </w:p>
    <w:p w14:paraId="6D2F5270">
      <w:pPr>
        <w:snapToGrid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4.5报价表 ………………………………………………………………………（页码）</w:t>
      </w:r>
    </w:p>
    <w:p w14:paraId="1C9B8158">
      <w:pPr>
        <w:snapToGrid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4.6投标货物技术资料表 ………………………………………………………（页码）</w:t>
      </w:r>
    </w:p>
    <w:p w14:paraId="2F34DF0A">
      <w:pPr>
        <w:snapToGrid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4.7商务条款偏离表 ……………………………………………………………（页码）</w:t>
      </w:r>
    </w:p>
    <w:p w14:paraId="4CD3A79B">
      <w:pPr>
        <w:snapToGrid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4.8中标供应商澄清函（如有请提供） ………………………………………（页码）</w:t>
      </w:r>
    </w:p>
    <w:p w14:paraId="75F8C410">
      <w:pPr>
        <w:snapToGrid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4.9其他与本合同相关的资料（如有请提供） ………………………………（页码）</w:t>
      </w:r>
    </w:p>
    <w:p w14:paraId="5BE3B5CE">
      <w:pPr>
        <w:snapToGrid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w:t>
      </w:r>
    </w:p>
    <w:p w14:paraId="4C681ED4">
      <w:pPr>
        <w:widowControl/>
        <w:jc w:val="left"/>
        <w:rPr>
          <w:rFonts w:ascii="宋体" w:hAnsi="宋体" w:eastAsia="宋体" w:cs="宋体"/>
          <w:spacing w:val="-4"/>
          <w:sz w:val="18"/>
          <w:szCs w:val="18"/>
        </w:rPr>
        <w:sectPr>
          <w:pgSz w:w="11906" w:h="16838"/>
          <w:pgMar w:top="1134" w:right="1134" w:bottom="1134" w:left="1134" w:header="720" w:footer="720" w:gutter="0"/>
          <w:cols w:space="720" w:num="1"/>
          <w:docGrid w:type="lines" w:linePitch="331" w:charSpace="0"/>
        </w:sectPr>
      </w:pPr>
    </w:p>
    <w:p w14:paraId="7584B58C">
      <w:pPr>
        <w:autoSpaceDE w:val="0"/>
        <w:autoSpaceDN w:val="0"/>
        <w:adjustRightInd w:val="0"/>
        <w:snapToGrid w:val="0"/>
        <w:spacing w:before="100" w:beforeAutospacing="1" w:line="360" w:lineRule="auto"/>
        <w:ind w:left="420" w:leftChars="200"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第一部分 合同书</w:t>
      </w:r>
    </w:p>
    <w:p w14:paraId="687D6C9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r>
        <w:rPr>
          <w:rFonts w:hint="eastAsia" w:ascii="宋体" w:hAnsi="宋体" w:eastAsia="宋体" w:cs="Times New Roman"/>
          <w:sz w:val="24"/>
          <w:szCs w:val="24"/>
          <w:u w:val="single"/>
        </w:rPr>
        <w:t xml:space="preserve">  （采购人名称）   </w:t>
      </w:r>
      <w:r>
        <w:rPr>
          <w:rFonts w:hint="eastAsia" w:ascii="宋体" w:hAnsi="宋体" w:eastAsia="宋体" w:cs="Times New Roman"/>
          <w:sz w:val="24"/>
          <w:szCs w:val="24"/>
        </w:rPr>
        <w:t>以</w:t>
      </w:r>
      <w:r>
        <w:rPr>
          <w:rFonts w:hint="eastAsia" w:ascii="宋体" w:hAnsi="宋体" w:eastAsia="宋体" w:cs="Times New Roman"/>
          <w:sz w:val="24"/>
          <w:szCs w:val="24"/>
          <w:u w:val="single"/>
        </w:rPr>
        <w:t xml:space="preserve">   公开招标方式  </w:t>
      </w:r>
      <w:r>
        <w:rPr>
          <w:rFonts w:hint="eastAsia" w:ascii="宋体" w:hAnsi="宋体" w:eastAsia="宋体" w:cs="Times New Roman"/>
          <w:sz w:val="24"/>
          <w:szCs w:val="24"/>
        </w:rPr>
        <w:t>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项目进行了采购。经</w:t>
      </w:r>
      <w:r>
        <w:rPr>
          <w:rFonts w:hint="eastAsia" w:ascii="宋体" w:hAnsi="宋体" w:eastAsia="宋体" w:cs="Times New Roman"/>
          <w:sz w:val="24"/>
          <w:szCs w:val="24"/>
          <w:u w:val="single"/>
        </w:rPr>
        <w:t xml:space="preserve">   （相关评定主体名称）   </w:t>
      </w:r>
      <w:r>
        <w:rPr>
          <w:rFonts w:hint="eastAsia" w:ascii="宋体" w:hAnsi="宋体" w:eastAsia="宋体" w:cs="Times New Roman"/>
          <w:sz w:val="24"/>
          <w:szCs w:val="24"/>
        </w:rPr>
        <w:t>评定，</w:t>
      </w:r>
      <w:r>
        <w:rPr>
          <w:rFonts w:hint="eastAsia" w:ascii="宋体" w:hAnsi="宋体" w:eastAsia="宋体" w:cs="Times New Roman"/>
          <w:sz w:val="24"/>
          <w:szCs w:val="24"/>
          <w:u w:val="single"/>
        </w:rPr>
        <w:t xml:space="preserve">   （中标人名称）</w:t>
      </w:r>
      <w:r>
        <w:rPr>
          <w:rFonts w:hint="eastAsia" w:ascii="宋体" w:hAnsi="宋体" w:eastAsia="宋体" w:cs="Times New Roman"/>
          <w:sz w:val="24"/>
          <w:szCs w:val="24"/>
        </w:rPr>
        <w:t>为该项目中标人。现于中标通知书发出之日起</w:t>
      </w:r>
      <w:r>
        <w:rPr>
          <w:rFonts w:hint="eastAsia" w:ascii="宋体" w:hAnsi="宋体" w:eastAsia="宋体" w:cs="Times New Roman"/>
          <w:szCs w:val="21"/>
          <w:u w:val="single"/>
        </w:rPr>
        <w:t xml:space="preserve">     </w:t>
      </w:r>
      <w:r>
        <w:rPr>
          <w:rFonts w:hint="eastAsia" w:ascii="宋体" w:hAnsi="宋体" w:eastAsia="宋体" w:cs="Times New Roman"/>
          <w:sz w:val="24"/>
          <w:szCs w:val="24"/>
        </w:rPr>
        <w:t>日内</w:t>
      </w:r>
      <w:r>
        <w:rPr>
          <w:rFonts w:hint="eastAsia" w:ascii="宋体" w:hAnsi="宋体" w:eastAsia="宋体" w:cs="Times New Roman"/>
          <w:szCs w:val="21"/>
        </w:rPr>
        <w:t>（根据项目实际情况填写，不能超过25日）</w:t>
      </w:r>
      <w:r>
        <w:rPr>
          <w:rFonts w:hint="eastAsia" w:ascii="宋体" w:hAnsi="宋体" w:eastAsia="宋体" w:cs="Times New Roman"/>
          <w:sz w:val="24"/>
          <w:szCs w:val="24"/>
        </w:rPr>
        <w:t>，按照采购文件确定的事项签订本合同。</w:t>
      </w:r>
    </w:p>
    <w:p w14:paraId="624A77C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根据《中华人民共和国民法典》、《中华人民共和国政府采购法》等相关法律法规之规定，按照平等、自愿、公平和诚实信用的原则，经</w:t>
      </w:r>
      <w:r>
        <w:rPr>
          <w:rFonts w:hint="eastAsia" w:ascii="宋体" w:hAnsi="宋体" w:eastAsia="宋体" w:cs="Times New Roman"/>
          <w:sz w:val="24"/>
          <w:szCs w:val="24"/>
          <w:u w:val="single"/>
        </w:rPr>
        <w:t xml:space="preserve">   （采购人名称）   </w:t>
      </w:r>
      <w:r>
        <w:rPr>
          <w:rFonts w:hint="eastAsia" w:ascii="宋体" w:hAnsi="宋体" w:eastAsia="宋体" w:cs="Times New Roman"/>
          <w:sz w:val="24"/>
          <w:szCs w:val="24"/>
        </w:rPr>
        <w:t>(以下简称：甲方)和</w:t>
      </w:r>
      <w:r>
        <w:rPr>
          <w:rFonts w:hint="eastAsia" w:ascii="宋体" w:hAnsi="宋体" w:eastAsia="宋体" w:cs="Times New Roman"/>
          <w:sz w:val="24"/>
          <w:szCs w:val="24"/>
          <w:u w:val="single"/>
        </w:rPr>
        <w:t xml:space="preserve">   （中标人名称）   </w:t>
      </w:r>
      <w:r>
        <w:rPr>
          <w:rFonts w:hint="eastAsia" w:ascii="宋体" w:hAnsi="宋体" w:eastAsia="宋体" w:cs="Times New Roman"/>
          <w:sz w:val="24"/>
          <w:szCs w:val="24"/>
        </w:rPr>
        <w:t>(以下简称：乙方)协商一致，约定以下合同条款，以兹共同遵守、全面履行。</w:t>
      </w:r>
    </w:p>
    <w:p w14:paraId="79A14FEB">
      <w:pPr>
        <w:spacing w:line="360" w:lineRule="auto"/>
        <w:ind w:firstLine="482" w:firstLineChars="200"/>
        <w:rPr>
          <w:rFonts w:ascii="宋体" w:hAnsi="宋体" w:eastAsia="宋体" w:cs="Times New Roman"/>
          <w:b/>
          <w:sz w:val="24"/>
          <w:szCs w:val="24"/>
        </w:rPr>
      </w:pPr>
      <w:bookmarkStart w:id="128" w:name="_Toc2232"/>
      <w:bookmarkEnd w:id="128"/>
      <w:bookmarkStart w:id="129" w:name="_Toc3029"/>
      <w:bookmarkEnd w:id="129"/>
      <w:bookmarkStart w:id="130" w:name="_Toc24059"/>
      <w:r>
        <w:rPr>
          <w:rFonts w:hint="eastAsia" w:ascii="宋体" w:hAnsi="宋体" w:eastAsia="宋体" w:cs="Times New Roman"/>
          <w:b/>
          <w:sz w:val="24"/>
          <w:szCs w:val="24"/>
        </w:rPr>
        <w:t>1.1 合同组成部分</w:t>
      </w:r>
      <w:bookmarkEnd w:id="130"/>
    </w:p>
    <w:p w14:paraId="3B69A58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7E16BB9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 本合同及其补充合同、变更协议；</w:t>
      </w:r>
    </w:p>
    <w:p w14:paraId="710471B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1.1.2 中标通知书；</w:t>
      </w:r>
    </w:p>
    <w:p w14:paraId="13F07B7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1.1.3 投标文件及“投标报价”（含澄清或者说明文件）；</w:t>
      </w:r>
    </w:p>
    <w:p w14:paraId="1D2B4C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1.1.4 招标文件（含澄清或者修改文件）；</w:t>
      </w:r>
    </w:p>
    <w:p w14:paraId="09A4094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1.1.5 其他相关采购文件。</w:t>
      </w:r>
    </w:p>
    <w:p w14:paraId="7DC7AE43">
      <w:pPr>
        <w:spacing w:line="360" w:lineRule="auto"/>
        <w:ind w:firstLine="482" w:firstLineChars="200"/>
        <w:rPr>
          <w:rFonts w:ascii="宋体" w:hAnsi="宋体" w:eastAsia="宋体" w:cs="Times New Roman"/>
          <w:b/>
          <w:sz w:val="24"/>
          <w:szCs w:val="24"/>
        </w:rPr>
      </w:pPr>
      <w:bookmarkStart w:id="131" w:name="_Toc21295"/>
      <w:bookmarkEnd w:id="131"/>
      <w:bookmarkStart w:id="132" w:name="_Toc24300"/>
      <w:bookmarkEnd w:id="132"/>
      <w:bookmarkStart w:id="133" w:name="_Toc27126"/>
      <w:r>
        <w:rPr>
          <w:rFonts w:hint="eastAsia" w:ascii="宋体" w:hAnsi="宋体" w:eastAsia="宋体" w:cs="Times New Roman"/>
          <w:b/>
          <w:sz w:val="24"/>
          <w:szCs w:val="24"/>
        </w:rPr>
        <w:t>1.2 标的物</w:t>
      </w:r>
      <w:bookmarkEnd w:id="133"/>
    </w:p>
    <w:p w14:paraId="36823A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1.2.1 标的物1信息</w:t>
      </w:r>
    </w:p>
    <w:p w14:paraId="0A06C1F9">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1.2.1.1名称：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72BD0C69">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1.2.1.2数量：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539976E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1.2.1.3质量：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1BAC82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p>
    <w:p w14:paraId="692879F9">
      <w:pPr>
        <w:spacing w:line="360" w:lineRule="auto"/>
        <w:ind w:firstLine="482" w:firstLineChars="200"/>
        <w:rPr>
          <w:rFonts w:ascii="宋体" w:hAnsi="宋体" w:eastAsia="宋体" w:cs="Times New Roman"/>
          <w:b/>
          <w:sz w:val="24"/>
          <w:szCs w:val="24"/>
        </w:rPr>
      </w:pPr>
      <w:bookmarkStart w:id="134" w:name="_Toc21631"/>
      <w:bookmarkEnd w:id="134"/>
      <w:bookmarkStart w:id="135" w:name="_Toc21551"/>
      <w:bookmarkEnd w:id="135"/>
      <w:bookmarkStart w:id="136" w:name="_Toc23292"/>
      <w:r>
        <w:rPr>
          <w:rFonts w:hint="eastAsia" w:ascii="宋体" w:hAnsi="宋体" w:eastAsia="宋体" w:cs="Times New Roman"/>
          <w:b/>
          <w:sz w:val="24"/>
          <w:szCs w:val="24"/>
        </w:rPr>
        <w:t>1.3 价款</w:t>
      </w:r>
      <w:bookmarkEnd w:id="136"/>
    </w:p>
    <w:p w14:paraId="3A3989A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本合同总价为：人民币</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元（大写：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元人民币，含税）。</w:t>
      </w:r>
    </w:p>
    <w:p w14:paraId="25529F97">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分项价格：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917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4AFFFF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783A957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0FC757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分项价格</w:t>
            </w:r>
          </w:p>
        </w:tc>
      </w:tr>
      <w:tr w14:paraId="5190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1B938ED">
            <w:pPr>
              <w:spacing w:line="360" w:lineRule="auto"/>
              <w:ind w:firstLine="480" w:firstLineChars="200"/>
              <w:rPr>
                <w:rFonts w:ascii="宋体" w:hAnsi="宋体" w:eastAsia="宋体" w:cs="Times New Roman"/>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0165690">
            <w:pPr>
              <w:spacing w:line="360" w:lineRule="auto"/>
              <w:ind w:firstLine="480" w:firstLineChars="200"/>
              <w:rPr>
                <w:rFonts w:ascii="宋体" w:hAnsi="宋体" w:eastAsia="宋体"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3A598A5B">
            <w:pPr>
              <w:spacing w:line="360" w:lineRule="auto"/>
              <w:ind w:firstLine="480" w:firstLineChars="200"/>
              <w:rPr>
                <w:rFonts w:ascii="宋体" w:hAnsi="宋体" w:eastAsia="宋体" w:cs="Times New Roman"/>
                <w:sz w:val="24"/>
                <w:szCs w:val="24"/>
              </w:rPr>
            </w:pPr>
          </w:p>
        </w:tc>
      </w:tr>
      <w:tr w14:paraId="2FB0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3CE1127">
            <w:pPr>
              <w:spacing w:line="360" w:lineRule="auto"/>
              <w:ind w:firstLine="480" w:firstLineChars="200"/>
              <w:rPr>
                <w:rFonts w:ascii="宋体" w:hAnsi="宋体" w:eastAsia="宋体" w:cs="Times New Roman"/>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3C010E3">
            <w:pPr>
              <w:spacing w:line="360" w:lineRule="auto"/>
              <w:ind w:firstLine="480" w:firstLineChars="200"/>
              <w:rPr>
                <w:rFonts w:ascii="宋体" w:hAnsi="宋体" w:eastAsia="宋体"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2AF495F7">
            <w:pPr>
              <w:spacing w:line="360" w:lineRule="auto"/>
              <w:ind w:firstLine="480" w:firstLineChars="200"/>
              <w:rPr>
                <w:rFonts w:ascii="宋体" w:hAnsi="宋体" w:eastAsia="宋体" w:cs="Times New Roman"/>
                <w:sz w:val="24"/>
                <w:szCs w:val="24"/>
              </w:rPr>
            </w:pPr>
          </w:p>
        </w:tc>
      </w:tr>
      <w:tr w14:paraId="415F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3EEC919">
            <w:pPr>
              <w:spacing w:line="360" w:lineRule="auto"/>
              <w:ind w:firstLine="480" w:firstLineChars="200"/>
              <w:rPr>
                <w:rFonts w:ascii="宋体" w:hAnsi="宋体" w:eastAsia="宋体" w:cs="Times New Roman"/>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223A18A">
            <w:pPr>
              <w:spacing w:line="360" w:lineRule="auto"/>
              <w:ind w:firstLine="480" w:firstLineChars="200"/>
              <w:rPr>
                <w:rFonts w:ascii="宋体" w:hAnsi="宋体" w:eastAsia="宋体" w:cs="Times New Roman"/>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3DC148F6">
            <w:pPr>
              <w:spacing w:line="360" w:lineRule="auto"/>
              <w:ind w:firstLine="480" w:firstLineChars="200"/>
              <w:rPr>
                <w:rFonts w:ascii="宋体" w:hAnsi="宋体" w:eastAsia="宋体" w:cs="Times New Roman"/>
                <w:sz w:val="24"/>
                <w:szCs w:val="24"/>
              </w:rPr>
            </w:pPr>
          </w:p>
        </w:tc>
      </w:tr>
      <w:tr w14:paraId="2D0E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065A3FE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18F1661F">
            <w:pPr>
              <w:spacing w:line="360" w:lineRule="auto"/>
              <w:ind w:firstLine="480" w:firstLineChars="200"/>
              <w:rPr>
                <w:rFonts w:ascii="宋体" w:hAnsi="宋体" w:eastAsia="宋体" w:cs="Times New Roman"/>
                <w:sz w:val="24"/>
                <w:szCs w:val="24"/>
              </w:rPr>
            </w:pPr>
          </w:p>
        </w:tc>
      </w:tr>
    </w:tbl>
    <w:p w14:paraId="0215A45E">
      <w:pPr>
        <w:spacing w:line="360" w:lineRule="auto"/>
        <w:ind w:firstLine="482" w:firstLineChars="200"/>
        <w:rPr>
          <w:rFonts w:ascii="宋体" w:hAnsi="宋体" w:eastAsia="宋体" w:cs="Times New Roman"/>
          <w:b/>
          <w:sz w:val="24"/>
          <w:szCs w:val="24"/>
        </w:rPr>
      </w:pPr>
      <w:bookmarkStart w:id="137" w:name="_Toc22618"/>
      <w:bookmarkEnd w:id="137"/>
      <w:bookmarkStart w:id="138" w:name="_Toc10340"/>
      <w:bookmarkEnd w:id="138"/>
      <w:bookmarkStart w:id="139" w:name="_Toc1814"/>
      <w:r>
        <w:rPr>
          <w:rFonts w:hint="eastAsia" w:ascii="宋体" w:hAnsi="宋体" w:eastAsia="宋体" w:cs="Times New Roman"/>
          <w:b/>
          <w:sz w:val="24"/>
          <w:szCs w:val="24"/>
        </w:rPr>
        <w:t>1.4 付款方式和发票开具方式</w:t>
      </w:r>
      <w:bookmarkEnd w:id="139"/>
    </w:p>
    <w:p w14:paraId="7D59637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1.4.1 付款方式：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6287FDE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1.4.2 发票开具方式：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68113674">
      <w:pPr>
        <w:spacing w:line="360" w:lineRule="auto"/>
        <w:ind w:firstLine="482" w:firstLineChars="200"/>
        <w:rPr>
          <w:rFonts w:ascii="宋体" w:hAnsi="宋体" w:eastAsia="宋体" w:cs="Times New Roman"/>
          <w:b/>
          <w:sz w:val="24"/>
          <w:szCs w:val="24"/>
        </w:rPr>
      </w:pPr>
      <w:bookmarkStart w:id="140" w:name="_Toc32071"/>
      <w:bookmarkEnd w:id="140"/>
      <w:bookmarkStart w:id="141" w:name="_Toc19304"/>
      <w:bookmarkEnd w:id="141"/>
      <w:bookmarkStart w:id="142" w:name="_Toc2846"/>
      <w:r>
        <w:rPr>
          <w:rFonts w:hint="eastAsia" w:ascii="宋体" w:hAnsi="宋体" w:eastAsia="宋体" w:cs="Times New Roman"/>
          <w:b/>
          <w:sz w:val="24"/>
          <w:szCs w:val="24"/>
        </w:rPr>
        <w:t>1.5 标的物交付期限、地点、方式</w:t>
      </w:r>
      <w:bookmarkEnd w:id="142"/>
      <w:r>
        <w:rPr>
          <w:rFonts w:hint="eastAsia" w:ascii="宋体" w:hAnsi="宋体" w:eastAsia="宋体" w:cs="Times New Roman"/>
          <w:b/>
          <w:sz w:val="24"/>
          <w:szCs w:val="24"/>
        </w:rPr>
        <w:t>和货物期限</w:t>
      </w:r>
    </w:p>
    <w:p w14:paraId="019B314E">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1.5.1 交付期限：</w:t>
      </w:r>
      <w:r>
        <w:rPr>
          <w:rFonts w:hint="eastAsia" w:ascii="宋体" w:hAnsi="宋体" w:eastAsia="宋体" w:cs="Times New Roman"/>
          <w:sz w:val="24"/>
          <w:szCs w:val="24"/>
          <w:u w:val="single"/>
        </w:rPr>
        <w:t xml:space="preserve">                                                 ；</w:t>
      </w:r>
    </w:p>
    <w:p w14:paraId="743EEC9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1.5.2 交付地点：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42AD33A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1.5.3 交付方式：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589D620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1.5.4 货物及质保期限：</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14ED9E2D">
      <w:pPr>
        <w:spacing w:line="360" w:lineRule="auto"/>
        <w:ind w:firstLine="482" w:firstLineChars="200"/>
        <w:rPr>
          <w:rFonts w:ascii="宋体" w:hAnsi="宋体" w:eastAsia="宋体" w:cs="Times New Roman"/>
          <w:b/>
          <w:sz w:val="24"/>
          <w:szCs w:val="24"/>
        </w:rPr>
      </w:pPr>
      <w:bookmarkStart w:id="143" w:name="_Toc19554"/>
      <w:bookmarkEnd w:id="143"/>
      <w:bookmarkStart w:id="144" w:name="_Toc27250"/>
      <w:bookmarkEnd w:id="144"/>
      <w:bookmarkStart w:id="145" w:name="_Toc21423"/>
      <w:r>
        <w:rPr>
          <w:rFonts w:hint="eastAsia" w:ascii="宋体" w:hAnsi="宋体" w:eastAsia="宋体" w:cs="Times New Roman"/>
          <w:b/>
          <w:sz w:val="24"/>
          <w:szCs w:val="24"/>
        </w:rPr>
        <w:t>1.6 违约责任</w:t>
      </w:r>
      <w:bookmarkEnd w:id="145"/>
    </w:p>
    <w:p w14:paraId="1B2FD63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Times New Roman"/>
          <w:sz w:val="24"/>
          <w:szCs w:val="24"/>
          <w:u w:val="single"/>
        </w:rPr>
        <w:t>万分之五</w:t>
      </w:r>
      <w:r>
        <w:rPr>
          <w:rFonts w:hint="eastAsia" w:ascii="宋体" w:hAnsi="宋体" w:eastAsia="宋体" w:cs="Times New Roman"/>
          <w:sz w:val="24"/>
          <w:szCs w:val="24"/>
        </w:rPr>
        <w:t>（根据项目实际填写，一般为万分之五）计算，最高限额为本合同总价的</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%（根据项目实际填写，一般为20%）；迟延超过【  】日的，甲方有权在要求乙方支付违约金的同时，书面通知乙方解除本合同，乙方应退回全部已收取的合同价款并按合同总金额的</w:t>
      </w:r>
      <w:r>
        <w:rPr>
          <w:rFonts w:hint="eastAsia" w:ascii="宋体" w:hAnsi="宋体" w:eastAsia="宋体" w:cs="Times New Roman"/>
          <w:sz w:val="24"/>
          <w:szCs w:val="24"/>
          <w:u w:val="single"/>
        </w:rPr>
        <w:t>20%</w:t>
      </w:r>
      <w:r>
        <w:rPr>
          <w:rFonts w:hint="eastAsia" w:ascii="宋体" w:hAnsi="宋体" w:eastAsia="宋体" w:cs="Times New Roman"/>
          <w:sz w:val="24"/>
          <w:szCs w:val="24"/>
        </w:rPr>
        <w:t>（根据项目实际填写，一般为20%）向甲方支付违约金；</w:t>
      </w:r>
    </w:p>
    <w:p w14:paraId="238C854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1.6.2 除不可抗力外，如果甲方没有按照本合同约定的付款方式付款，乙方可要求甲方支付违约金，违约金按每迟延付款一日的应付而未付款的</w:t>
      </w:r>
      <w:r>
        <w:rPr>
          <w:rFonts w:hint="eastAsia" w:ascii="宋体" w:hAnsi="宋体" w:eastAsia="宋体" w:cs="Times New Roman"/>
          <w:sz w:val="24"/>
          <w:szCs w:val="24"/>
          <w:u w:val="single"/>
        </w:rPr>
        <w:t>万分之五</w:t>
      </w:r>
      <w:r>
        <w:rPr>
          <w:rFonts w:hint="eastAsia" w:ascii="宋体" w:hAnsi="宋体" w:eastAsia="宋体" w:cs="Times New Roman"/>
          <w:sz w:val="24"/>
          <w:szCs w:val="24"/>
        </w:rPr>
        <w:t>（根据项目实际填写，一般为万分之五）计算，最高限额为欠付金额的</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%（根据项目实际填写，一般为20%）；迟延付款的违约金计算数额达到前述最高限额之日起，乙方有权在要求甲方支付违约金的同时，书面通知甲方解除本合同；</w:t>
      </w:r>
    </w:p>
    <w:p w14:paraId="3176FE2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0EAA91D">
      <w:pPr>
        <w:spacing w:line="360" w:lineRule="auto"/>
        <w:ind w:firstLine="480" w:firstLineChars="200"/>
        <w:rPr>
          <w:rFonts w:ascii="宋体" w:hAnsi="宋体" w:eastAsia="宋体" w:cs="仿宋"/>
          <w:sz w:val="24"/>
          <w:szCs w:val="24"/>
        </w:rPr>
      </w:pPr>
      <w:r>
        <w:rPr>
          <w:rFonts w:hint="eastAsia" w:ascii="宋体" w:hAnsi="宋体" w:eastAsia="宋体" w:cs="Times New Roman"/>
          <w:sz w:val="24"/>
          <w:szCs w:val="24"/>
        </w:rPr>
        <w:t>1.6.4</w:t>
      </w:r>
      <w:r>
        <w:rPr>
          <w:rFonts w:hint="eastAsia" w:ascii="宋体" w:hAnsi="宋体" w:eastAsia="宋体" w:cs="仿宋"/>
          <w:sz w:val="24"/>
          <w:szCs w:val="24"/>
        </w:rPr>
        <w:t>乙方在质保期内未按承诺提供售后等货物的，每发生一次向甲方支付</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（根据项目实际填写）</w:t>
      </w:r>
      <w:r>
        <w:rPr>
          <w:rFonts w:hint="eastAsia" w:ascii="宋体" w:hAnsi="宋体" w:eastAsia="宋体" w:cs="仿宋"/>
          <w:sz w:val="24"/>
          <w:szCs w:val="24"/>
        </w:rPr>
        <w:t>元的违约金。</w:t>
      </w:r>
    </w:p>
    <w:p w14:paraId="6AA4F5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ECD218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683518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1.6.7 如果出现政府采购监督管理部门在处理投诉事项期间，书面通知甲方暂停采购活动的情形，或者询问或质疑事项可能影响中标结果的，导致甲方中止履行合同的情形，均不视为甲方违约。</w:t>
      </w:r>
    </w:p>
    <w:p w14:paraId="04848F27">
      <w:pPr>
        <w:spacing w:line="360" w:lineRule="auto"/>
        <w:ind w:firstLine="482" w:firstLineChars="200"/>
        <w:rPr>
          <w:rFonts w:ascii="宋体" w:hAnsi="宋体" w:eastAsia="宋体" w:cs="Times New Roman"/>
          <w:b/>
          <w:sz w:val="24"/>
          <w:szCs w:val="24"/>
        </w:rPr>
      </w:pPr>
      <w:bookmarkStart w:id="146" w:name="_Toc16021"/>
      <w:bookmarkEnd w:id="146"/>
      <w:bookmarkStart w:id="147" w:name="_Toc28375"/>
      <w:bookmarkEnd w:id="147"/>
      <w:bookmarkStart w:id="148" w:name="_Toc15583"/>
      <w:r>
        <w:rPr>
          <w:rFonts w:hint="eastAsia" w:ascii="宋体" w:hAnsi="宋体" w:eastAsia="宋体" w:cs="Times New Roman"/>
          <w:b/>
          <w:sz w:val="24"/>
          <w:szCs w:val="24"/>
        </w:rPr>
        <w:t>1.7 合同争议的解决</w:t>
      </w:r>
      <w:bookmarkEnd w:id="148"/>
    </w:p>
    <w:p w14:paraId="28F214E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本合同履行过程中发生的任何争议，双方当事人均应通过友好协商的方式和解或者调解解决；不愿和解、调解或者和解、调解不成的，可以选择下列第</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种方式解决：</w:t>
      </w:r>
    </w:p>
    <w:p w14:paraId="5D4994E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1.7.1 将争议提交</w:t>
      </w:r>
      <w:r>
        <w:rPr>
          <w:rFonts w:hint="eastAsia" w:ascii="宋体" w:hAnsi="宋体" w:eastAsia="宋体" w:cs="Times New Roman"/>
          <w:sz w:val="24"/>
          <w:szCs w:val="24"/>
          <w:u w:val="single"/>
        </w:rPr>
        <w:t>南宁市</w:t>
      </w:r>
      <w:r>
        <w:rPr>
          <w:rFonts w:hint="eastAsia" w:ascii="宋体" w:hAnsi="宋体" w:eastAsia="宋体" w:cs="Times New Roman"/>
          <w:sz w:val="24"/>
          <w:szCs w:val="24"/>
        </w:rPr>
        <w:t>仲裁委员会依申请仲裁时其现行有效的仲裁规则裁决；</w:t>
      </w:r>
    </w:p>
    <w:p w14:paraId="1CAEDB9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1.7.2 向</w:t>
      </w:r>
      <w:r>
        <w:rPr>
          <w:rFonts w:hint="eastAsia" w:ascii="宋体" w:hAnsi="宋体" w:eastAsia="宋体" w:cs="Times New Roman"/>
          <w:sz w:val="24"/>
          <w:szCs w:val="24"/>
          <w:u w:val="single"/>
        </w:rPr>
        <w:t xml:space="preserve">   甲方所在地    有管辖权的</w:t>
      </w:r>
      <w:r>
        <w:rPr>
          <w:rFonts w:hint="eastAsia" w:ascii="宋体" w:hAnsi="宋体" w:eastAsia="宋体" w:cs="Times New Roman"/>
          <w:sz w:val="24"/>
          <w:szCs w:val="24"/>
        </w:rPr>
        <w:t>人民法院起诉。</w:t>
      </w:r>
    </w:p>
    <w:p w14:paraId="69D07220">
      <w:pPr>
        <w:spacing w:line="360" w:lineRule="auto"/>
        <w:ind w:firstLine="482" w:firstLineChars="200"/>
        <w:rPr>
          <w:rFonts w:ascii="宋体" w:hAnsi="宋体" w:eastAsia="宋体" w:cs="Times New Roman"/>
          <w:b/>
          <w:sz w:val="24"/>
          <w:szCs w:val="24"/>
        </w:rPr>
      </w:pPr>
      <w:bookmarkStart w:id="149" w:name="_Toc11173"/>
      <w:bookmarkEnd w:id="149"/>
      <w:bookmarkStart w:id="150" w:name="_Toc15322"/>
      <w:bookmarkEnd w:id="150"/>
      <w:bookmarkStart w:id="151" w:name="_Toc7245"/>
      <w:r>
        <w:rPr>
          <w:rFonts w:hint="eastAsia" w:ascii="宋体" w:hAnsi="宋体" w:eastAsia="宋体" w:cs="Times New Roman"/>
          <w:b/>
          <w:sz w:val="24"/>
          <w:szCs w:val="24"/>
        </w:rPr>
        <w:t>1.8 合同生效</w:t>
      </w:r>
      <w:bookmarkEnd w:id="151"/>
    </w:p>
    <w:p w14:paraId="753A22AF">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本合同自双方当事人加盖有效电子公章时生效。</w:t>
      </w:r>
    </w:p>
    <w:p w14:paraId="29DAB1D8">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甲方：                                   乙方：</w:t>
      </w:r>
    </w:p>
    <w:p w14:paraId="73D2A056">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统一社会信用代码：                        统一社会信用代码或身份证号码：</w:t>
      </w:r>
    </w:p>
    <w:p w14:paraId="4EA407BE">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 xml:space="preserve"> </w:t>
      </w:r>
    </w:p>
    <w:p w14:paraId="28BCA43A">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住所：                                   住所：</w:t>
      </w:r>
    </w:p>
    <w:p w14:paraId="425C27FC">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法定代表人或                             法定代表人</w:t>
      </w:r>
    </w:p>
    <w:p w14:paraId="04150DA2">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 xml:space="preserve">授权代表（签字或盖章）：                  或授权代表（签字或盖章）： </w:t>
      </w:r>
    </w:p>
    <w:p w14:paraId="115B609D">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联系人：                                 联系人：</w:t>
      </w:r>
    </w:p>
    <w:p w14:paraId="1DDB1916">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约定送达地址：                           约定送达地址：</w:t>
      </w:r>
    </w:p>
    <w:p w14:paraId="7E485D07">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邮政编码：                               邮政编码：</w:t>
      </w:r>
    </w:p>
    <w:p w14:paraId="77F57B68">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 xml:space="preserve">电话:                                    电话: </w:t>
      </w:r>
    </w:p>
    <w:p w14:paraId="604C287B">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传真:                                    传真:</w:t>
      </w:r>
    </w:p>
    <w:p w14:paraId="58377D85">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电子邮箱：                               电子邮箱：</w:t>
      </w:r>
    </w:p>
    <w:p w14:paraId="5BA45572">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 xml:space="preserve">开户银行：                               开户银行： </w:t>
      </w:r>
    </w:p>
    <w:p w14:paraId="570BCFF5">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 xml:space="preserve">开户名称：                               开户名称： </w:t>
      </w:r>
    </w:p>
    <w:p w14:paraId="0BF03893">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开户账号：                               开户账号：</w:t>
      </w:r>
    </w:p>
    <w:p w14:paraId="37874AF7">
      <w:pPr>
        <w:spacing w:line="360" w:lineRule="auto"/>
        <w:ind w:firstLine="200"/>
        <w:jc w:val="center"/>
        <w:rPr>
          <w:rFonts w:ascii="宋体" w:hAnsi="宋体" w:eastAsia="宋体" w:cs="Times New Roman"/>
          <w:b/>
          <w:sz w:val="28"/>
          <w:szCs w:val="28"/>
        </w:rPr>
      </w:pPr>
      <w:bookmarkStart w:id="152" w:name="_Toc331685783"/>
      <w:bookmarkEnd w:id="152"/>
      <w:r>
        <w:rPr>
          <w:rFonts w:hint="eastAsia" w:ascii="宋体" w:hAnsi="宋体" w:eastAsia="宋体" w:cs="Times New Roman"/>
          <w:b/>
          <w:szCs w:val="21"/>
        </w:rPr>
        <w:br w:type="page"/>
      </w:r>
      <w:r>
        <w:rPr>
          <w:rFonts w:hint="eastAsia" w:ascii="宋体" w:hAnsi="宋体" w:eastAsia="宋体" w:cs="Times New Roman"/>
          <w:b/>
          <w:sz w:val="28"/>
          <w:szCs w:val="28"/>
        </w:rPr>
        <w:t>第二部分 合同一般条款</w:t>
      </w:r>
    </w:p>
    <w:p w14:paraId="007923C9">
      <w:pPr>
        <w:spacing w:line="360" w:lineRule="auto"/>
        <w:ind w:firstLine="482" w:firstLineChars="200"/>
        <w:rPr>
          <w:rFonts w:ascii="宋体" w:hAnsi="宋体" w:eastAsia="宋体" w:cs="Times New Roman"/>
          <w:b/>
          <w:sz w:val="24"/>
          <w:szCs w:val="24"/>
        </w:rPr>
      </w:pPr>
      <w:bookmarkStart w:id="153" w:name="_Ref467379195"/>
      <w:bookmarkEnd w:id="153"/>
      <w:bookmarkStart w:id="154" w:name="_Toc259093669"/>
      <w:bookmarkEnd w:id="154"/>
      <w:bookmarkStart w:id="155" w:name="_Ref467379225"/>
      <w:bookmarkEnd w:id="155"/>
      <w:bookmarkStart w:id="156" w:name="_Ref467379101"/>
      <w:bookmarkEnd w:id="156"/>
      <w:bookmarkStart w:id="157" w:name="_Toc19614"/>
      <w:bookmarkEnd w:id="157"/>
      <w:bookmarkStart w:id="158" w:name="_Ref467379205"/>
      <w:bookmarkEnd w:id="158"/>
      <w:bookmarkStart w:id="159" w:name="_Toc487900349"/>
      <w:bookmarkEnd w:id="159"/>
      <w:bookmarkStart w:id="160" w:name="_Ref467379109"/>
      <w:bookmarkEnd w:id="160"/>
      <w:bookmarkStart w:id="161" w:name="_Toc279701240"/>
      <w:bookmarkEnd w:id="161"/>
      <w:bookmarkStart w:id="162" w:name="_Toc16917"/>
      <w:bookmarkEnd w:id="162"/>
      <w:bookmarkStart w:id="163" w:name="_Toc28763"/>
      <w:bookmarkEnd w:id="163"/>
      <w:bookmarkStart w:id="164" w:name="_Ref467379214"/>
      <w:bookmarkEnd w:id="164"/>
      <w:bookmarkStart w:id="165" w:name="_Ref467379094"/>
      <w:bookmarkEnd w:id="165"/>
      <w:bookmarkStart w:id="166" w:name="_Ref467378404"/>
      <w:bookmarkEnd w:id="166"/>
      <w:bookmarkStart w:id="167" w:name="_Ref467378463"/>
      <w:bookmarkEnd w:id="167"/>
      <w:bookmarkStart w:id="168" w:name="_Ref467378499"/>
      <w:r>
        <w:rPr>
          <w:rFonts w:hint="eastAsia" w:ascii="宋体" w:hAnsi="宋体" w:eastAsia="宋体" w:cs="Times New Roman"/>
          <w:b/>
          <w:sz w:val="24"/>
          <w:szCs w:val="24"/>
        </w:rPr>
        <w:t>2.1 定义</w:t>
      </w:r>
      <w:bookmarkEnd w:id="168"/>
    </w:p>
    <w:p w14:paraId="6762049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本合同中的下列词语应按以下内容进行解释：</w:t>
      </w:r>
    </w:p>
    <w:p w14:paraId="1264C8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2.1.1 “合同”系指采购人和中标人签订的载明双方当事人所达成的协议，并包括所有的附件、附录和构成合同的其他文件。</w:t>
      </w:r>
    </w:p>
    <w:p w14:paraId="6B1F936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2.1.2 “合同价”系指根据合同约定，中标人在完全履行合同义务后，采购人应支付给中标人的价格。</w:t>
      </w:r>
    </w:p>
    <w:p w14:paraId="26AE145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7D805107">
      <w:pPr>
        <w:spacing w:line="360" w:lineRule="auto"/>
        <w:ind w:firstLine="480" w:firstLineChars="200"/>
        <w:rPr>
          <w:rFonts w:ascii="宋体" w:hAnsi="宋体" w:eastAsia="宋体" w:cs="Times New Roman"/>
          <w:sz w:val="24"/>
          <w:szCs w:val="24"/>
        </w:rPr>
      </w:pPr>
      <w:bookmarkStart w:id="169" w:name="_Ref467378840"/>
      <w:bookmarkEnd w:id="169"/>
      <w:r>
        <w:rPr>
          <w:rFonts w:hint="eastAsia" w:ascii="宋体" w:hAnsi="宋体" w:eastAsia="宋体" w:cs="Times New Roman"/>
          <w:sz w:val="24"/>
          <w:szCs w:val="24"/>
        </w:rPr>
        <w:t>2.1.4 “甲方”系指与中标人签署合同的采购人；采购人委托采购机构代表其与乙方签订合同的，采购人的授权委托书作为合同附件。</w:t>
      </w:r>
    </w:p>
    <w:p w14:paraId="64E04554">
      <w:pPr>
        <w:spacing w:line="360" w:lineRule="auto"/>
        <w:ind w:firstLine="480" w:firstLineChars="200"/>
        <w:rPr>
          <w:rFonts w:ascii="宋体" w:hAnsi="宋体" w:eastAsia="宋体" w:cs="Times New Roman"/>
          <w:sz w:val="24"/>
          <w:szCs w:val="24"/>
        </w:rPr>
      </w:pPr>
      <w:bookmarkStart w:id="170" w:name="_Ref467379400"/>
      <w:bookmarkEnd w:id="170"/>
      <w:r>
        <w:rPr>
          <w:rFonts w:hint="eastAsia" w:ascii="宋体" w:hAnsi="宋体" w:eastAsia="宋体" w:cs="Times New Roman"/>
          <w:sz w:val="24"/>
          <w:szCs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27F0C663">
      <w:pPr>
        <w:spacing w:line="360" w:lineRule="auto"/>
        <w:ind w:firstLine="480" w:firstLineChars="200"/>
        <w:rPr>
          <w:rFonts w:ascii="宋体" w:hAnsi="宋体" w:eastAsia="宋体" w:cs="Times New Roman"/>
          <w:sz w:val="24"/>
          <w:szCs w:val="24"/>
        </w:rPr>
      </w:pPr>
      <w:bookmarkStart w:id="171" w:name="_Ref467379436"/>
      <w:bookmarkEnd w:id="171"/>
      <w:r>
        <w:rPr>
          <w:rFonts w:hint="eastAsia" w:ascii="宋体" w:hAnsi="宋体" w:eastAsia="宋体" w:cs="Times New Roman"/>
          <w:sz w:val="24"/>
          <w:szCs w:val="24"/>
        </w:rPr>
        <w:t>2.1.6 “现场”系指合同约定标的物将要运至或者实施或者安装的地点。</w:t>
      </w:r>
    </w:p>
    <w:p w14:paraId="3552B7A6">
      <w:pPr>
        <w:spacing w:line="360" w:lineRule="auto"/>
        <w:ind w:firstLine="482" w:firstLineChars="200"/>
        <w:rPr>
          <w:rFonts w:ascii="宋体" w:hAnsi="宋体" w:eastAsia="宋体" w:cs="Times New Roman"/>
          <w:b/>
          <w:sz w:val="24"/>
          <w:szCs w:val="24"/>
        </w:rPr>
      </w:pPr>
      <w:bookmarkStart w:id="172" w:name="_Toc32504"/>
      <w:bookmarkEnd w:id="172"/>
      <w:bookmarkStart w:id="173" w:name="_Toc259093670"/>
      <w:bookmarkEnd w:id="173"/>
      <w:bookmarkStart w:id="174" w:name="_Toc13336"/>
      <w:bookmarkEnd w:id="174"/>
      <w:bookmarkStart w:id="175" w:name="_Toc27635"/>
      <w:bookmarkEnd w:id="175"/>
      <w:bookmarkStart w:id="176" w:name="_Toc279701241"/>
      <w:bookmarkEnd w:id="176"/>
      <w:bookmarkStart w:id="177" w:name="_Toc487900350"/>
      <w:r>
        <w:rPr>
          <w:rFonts w:hint="eastAsia" w:ascii="宋体" w:hAnsi="宋体" w:eastAsia="宋体" w:cs="Times New Roman"/>
          <w:b/>
          <w:sz w:val="24"/>
          <w:szCs w:val="24"/>
        </w:rPr>
        <w:t>2.2 技术规范</w:t>
      </w:r>
      <w:bookmarkEnd w:id="177"/>
    </w:p>
    <w:p w14:paraId="2FEAA87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8F8D17E">
      <w:pPr>
        <w:spacing w:line="360" w:lineRule="auto"/>
        <w:ind w:firstLine="482" w:firstLineChars="200"/>
        <w:rPr>
          <w:rFonts w:ascii="宋体" w:hAnsi="宋体" w:eastAsia="宋体" w:cs="Times New Roman"/>
          <w:b/>
          <w:sz w:val="24"/>
          <w:szCs w:val="24"/>
        </w:rPr>
      </w:pPr>
      <w:bookmarkStart w:id="178" w:name="_Toc279701242"/>
      <w:bookmarkEnd w:id="178"/>
      <w:bookmarkStart w:id="179" w:name="_Toc27853"/>
      <w:bookmarkEnd w:id="179"/>
      <w:bookmarkStart w:id="180" w:name="_Toc31634"/>
      <w:bookmarkEnd w:id="180"/>
      <w:bookmarkStart w:id="181" w:name="_Toc9829"/>
      <w:bookmarkEnd w:id="181"/>
      <w:bookmarkStart w:id="182" w:name="_Toc259093671"/>
      <w:bookmarkEnd w:id="182"/>
      <w:bookmarkStart w:id="183" w:name="_Toc487900351"/>
      <w:r>
        <w:rPr>
          <w:rFonts w:hint="eastAsia" w:ascii="宋体" w:hAnsi="宋体" w:eastAsia="宋体" w:cs="Times New Roman"/>
          <w:b/>
          <w:sz w:val="24"/>
          <w:szCs w:val="24"/>
        </w:rPr>
        <w:t>2.3 知识产权</w:t>
      </w:r>
      <w:bookmarkEnd w:id="183"/>
    </w:p>
    <w:p w14:paraId="1832D41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4BF46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2.3.2具有知识产权的计算机软件等标的物的知识产权归属，详见</w:t>
      </w:r>
      <w:r>
        <w:rPr>
          <w:rFonts w:hint="eastAsia" w:ascii="宋体" w:hAnsi="宋体" w:eastAsia="宋体" w:cs="Times New Roman"/>
          <w:b/>
          <w:i/>
          <w:sz w:val="24"/>
          <w:szCs w:val="24"/>
          <w:u w:val="single"/>
        </w:rPr>
        <w:t>合同专用条款</w:t>
      </w:r>
      <w:r>
        <w:rPr>
          <w:rFonts w:hint="eastAsia" w:ascii="宋体" w:hAnsi="宋体" w:eastAsia="宋体" w:cs="Times New Roman"/>
          <w:sz w:val="24"/>
          <w:szCs w:val="24"/>
        </w:rPr>
        <w:t>。</w:t>
      </w:r>
    </w:p>
    <w:p w14:paraId="5AF24104">
      <w:pPr>
        <w:spacing w:line="360" w:lineRule="auto"/>
        <w:ind w:firstLine="482" w:firstLineChars="200"/>
        <w:rPr>
          <w:rFonts w:ascii="宋体" w:hAnsi="宋体" w:eastAsia="宋体" w:cs="Times New Roman"/>
          <w:b/>
          <w:sz w:val="24"/>
          <w:szCs w:val="24"/>
        </w:rPr>
      </w:pPr>
      <w:bookmarkStart w:id="184" w:name="_Toc11932"/>
      <w:bookmarkEnd w:id="184"/>
      <w:bookmarkStart w:id="185" w:name="_Toc4194"/>
      <w:bookmarkEnd w:id="185"/>
      <w:bookmarkStart w:id="186" w:name="_Toc29149"/>
      <w:r>
        <w:rPr>
          <w:rFonts w:hint="eastAsia" w:ascii="宋体" w:hAnsi="宋体" w:eastAsia="宋体" w:cs="Times New Roman"/>
          <w:b/>
          <w:sz w:val="24"/>
          <w:szCs w:val="24"/>
        </w:rPr>
        <w:t>2.4 包装和装运</w:t>
      </w:r>
      <w:bookmarkEnd w:id="186"/>
    </w:p>
    <w:p w14:paraId="6379D53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2.4.1除</w:t>
      </w:r>
      <w:r>
        <w:rPr>
          <w:rFonts w:hint="eastAsia" w:ascii="宋体" w:hAnsi="宋体" w:eastAsia="宋体" w:cs="Times New Roman"/>
          <w:b/>
          <w:i/>
          <w:sz w:val="24"/>
          <w:szCs w:val="24"/>
          <w:u w:val="single"/>
        </w:rPr>
        <w:t>合同专用条款</w:t>
      </w:r>
      <w:r>
        <w:rPr>
          <w:rFonts w:hint="eastAsia" w:ascii="宋体" w:hAnsi="宋体" w:eastAsia="宋体" w:cs="Times New Roman"/>
          <w:sz w:val="24"/>
          <w:szCs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1AEC99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2.4.2 装运标的物的要求和通知，详见</w:t>
      </w:r>
      <w:r>
        <w:rPr>
          <w:rFonts w:hint="eastAsia" w:ascii="宋体" w:hAnsi="宋体" w:eastAsia="宋体" w:cs="Times New Roman"/>
          <w:b/>
          <w:i/>
          <w:sz w:val="24"/>
          <w:szCs w:val="24"/>
          <w:u w:val="single"/>
        </w:rPr>
        <w:t>合同专用条款</w:t>
      </w:r>
      <w:r>
        <w:rPr>
          <w:rFonts w:hint="eastAsia" w:ascii="宋体" w:hAnsi="宋体" w:eastAsia="宋体" w:cs="Times New Roman"/>
          <w:sz w:val="24"/>
          <w:szCs w:val="24"/>
        </w:rPr>
        <w:t>。</w:t>
      </w:r>
    </w:p>
    <w:p w14:paraId="61CBB969">
      <w:pPr>
        <w:spacing w:line="360" w:lineRule="auto"/>
        <w:ind w:firstLine="482" w:firstLineChars="200"/>
        <w:rPr>
          <w:rFonts w:ascii="宋体" w:hAnsi="宋体" w:eastAsia="宋体" w:cs="Times New Roman"/>
          <w:b/>
          <w:sz w:val="24"/>
          <w:szCs w:val="24"/>
        </w:rPr>
      </w:pPr>
      <w:bookmarkStart w:id="187" w:name="_Toc487900354"/>
      <w:bookmarkEnd w:id="187"/>
      <w:bookmarkStart w:id="188" w:name="_Toc259093674"/>
      <w:bookmarkEnd w:id="188"/>
      <w:bookmarkStart w:id="189" w:name="_Ref467379542"/>
      <w:bookmarkEnd w:id="189"/>
      <w:bookmarkStart w:id="190" w:name="_Ref467378591"/>
      <w:bookmarkEnd w:id="190"/>
      <w:bookmarkStart w:id="191" w:name="_Toc30272"/>
      <w:bookmarkEnd w:id="191"/>
      <w:bookmarkStart w:id="192" w:name="_Toc279701245"/>
      <w:bookmarkEnd w:id="192"/>
      <w:bookmarkStart w:id="193" w:name="_Toc26182"/>
      <w:bookmarkEnd w:id="193"/>
      <w:bookmarkStart w:id="194" w:name="_Ref467379536"/>
      <w:bookmarkEnd w:id="194"/>
      <w:bookmarkStart w:id="195" w:name="_Ref467379527"/>
      <w:bookmarkEnd w:id="195"/>
      <w:bookmarkStart w:id="196" w:name="_Ref467378541"/>
      <w:bookmarkEnd w:id="196"/>
      <w:bookmarkStart w:id="197" w:name="_Toc19074"/>
      <w:r>
        <w:rPr>
          <w:rFonts w:hint="eastAsia" w:ascii="宋体" w:hAnsi="宋体" w:eastAsia="宋体" w:cs="Times New Roman"/>
          <w:b/>
          <w:sz w:val="24"/>
          <w:szCs w:val="24"/>
        </w:rPr>
        <w:t>2.</w:t>
      </w:r>
      <w:bookmarkEnd w:id="197"/>
      <w:r>
        <w:rPr>
          <w:rFonts w:hint="eastAsia" w:ascii="宋体" w:hAnsi="宋体" w:eastAsia="宋体" w:cs="Times New Roman"/>
          <w:b/>
          <w:sz w:val="24"/>
          <w:szCs w:val="24"/>
        </w:rPr>
        <w:t>5 履约检查和问题反馈</w:t>
      </w:r>
    </w:p>
    <w:p w14:paraId="68A2A7AF">
      <w:pPr>
        <w:spacing w:line="360" w:lineRule="auto"/>
        <w:ind w:firstLine="480" w:firstLineChars="200"/>
        <w:rPr>
          <w:rFonts w:ascii="宋体" w:hAnsi="宋体" w:eastAsia="宋体" w:cs="Times New Roman"/>
          <w:sz w:val="24"/>
          <w:szCs w:val="24"/>
        </w:rPr>
      </w:pPr>
      <w:bookmarkStart w:id="198" w:name="_Ref467379657"/>
      <w:bookmarkEnd w:id="198"/>
      <w:r>
        <w:rPr>
          <w:rFonts w:hint="eastAsia" w:ascii="宋体" w:hAnsi="宋体" w:eastAsia="宋体" w:cs="Times New Roman"/>
          <w:sz w:val="24"/>
          <w:szCs w:val="24"/>
        </w:rPr>
        <w:t>2.5.1</w:t>
      </w:r>
      <w:bookmarkStart w:id="199" w:name="_Ref467379807"/>
      <w:bookmarkEnd w:id="199"/>
      <w:bookmarkStart w:id="200" w:name="_Toc279701247"/>
      <w:bookmarkEnd w:id="200"/>
      <w:bookmarkStart w:id="201" w:name="_Toc259093676"/>
      <w:bookmarkEnd w:id="201"/>
      <w:bookmarkStart w:id="202" w:name="_Toc186431854"/>
      <w:bookmarkEnd w:id="202"/>
      <w:bookmarkStart w:id="203" w:name="_Toc487900357"/>
      <w:bookmarkEnd w:id="203"/>
      <w:bookmarkStart w:id="204" w:name="_Ref467379793"/>
      <w:r>
        <w:rPr>
          <w:rFonts w:hint="eastAsia" w:ascii="宋体" w:hAnsi="宋体" w:eastAsia="宋体" w:cs="Times New Roman"/>
          <w:sz w:val="24"/>
          <w:szCs w:val="24"/>
        </w:rPr>
        <w:t>甲方有权在其认为必要时，对乙方是否能够按照合同约定交付标的物进行履约检查，以确保乙方所交付的标的物能够依约满足甲方之项目需求，但不得因履约检查妨碍乙方的正常工作，乙方应予积极配合；</w:t>
      </w:r>
      <w:bookmarkEnd w:id="204"/>
    </w:p>
    <w:p w14:paraId="1FE622E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2.5.2 合同履行期间，甲方有权将履行过程中出现的问题反馈给乙方，双方当事人应以书面形式约定需要完善和改进的内容</w:t>
      </w:r>
      <w:bookmarkStart w:id="205" w:name="_Toc186431855"/>
      <w:bookmarkEnd w:id="205"/>
      <w:r>
        <w:rPr>
          <w:rFonts w:hint="eastAsia" w:ascii="宋体" w:hAnsi="宋体" w:eastAsia="宋体" w:cs="Times New Roman"/>
          <w:sz w:val="24"/>
          <w:szCs w:val="24"/>
        </w:rPr>
        <w:t>。</w:t>
      </w:r>
    </w:p>
    <w:p w14:paraId="78E4F4EA">
      <w:pPr>
        <w:spacing w:line="360" w:lineRule="auto"/>
        <w:ind w:firstLine="482" w:firstLineChars="200"/>
        <w:rPr>
          <w:rFonts w:ascii="宋体" w:hAnsi="宋体" w:eastAsia="宋体" w:cs="Times New Roman"/>
          <w:b/>
          <w:sz w:val="24"/>
          <w:szCs w:val="24"/>
        </w:rPr>
      </w:pPr>
      <w:bookmarkStart w:id="206" w:name="_Toc28451"/>
      <w:bookmarkEnd w:id="206"/>
      <w:bookmarkStart w:id="207" w:name="_Toc7836"/>
      <w:bookmarkEnd w:id="207"/>
      <w:bookmarkStart w:id="208" w:name="_Toc19219"/>
      <w:r>
        <w:rPr>
          <w:rFonts w:hint="eastAsia" w:ascii="宋体" w:hAnsi="宋体" w:eastAsia="宋体" w:cs="Times New Roman"/>
          <w:b/>
          <w:sz w:val="24"/>
          <w:szCs w:val="24"/>
        </w:rPr>
        <w:t>2.6 结算方式和付款条件</w:t>
      </w:r>
      <w:bookmarkEnd w:id="208"/>
    </w:p>
    <w:p w14:paraId="7B64ED0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详见</w:t>
      </w:r>
      <w:r>
        <w:rPr>
          <w:rFonts w:hint="eastAsia" w:ascii="宋体" w:hAnsi="宋体" w:eastAsia="宋体" w:cs="Times New Roman"/>
          <w:b/>
          <w:i/>
          <w:sz w:val="24"/>
          <w:szCs w:val="24"/>
          <w:u w:val="single"/>
        </w:rPr>
        <w:t>合同专用条款</w:t>
      </w:r>
      <w:r>
        <w:rPr>
          <w:rFonts w:hint="eastAsia" w:ascii="宋体" w:hAnsi="宋体" w:eastAsia="宋体" w:cs="Times New Roman"/>
          <w:sz w:val="24"/>
          <w:szCs w:val="24"/>
        </w:rPr>
        <w:t>。</w:t>
      </w:r>
    </w:p>
    <w:p w14:paraId="2C4D2151">
      <w:pPr>
        <w:spacing w:line="360" w:lineRule="auto"/>
        <w:ind w:firstLine="482" w:firstLineChars="200"/>
        <w:rPr>
          <w:rFonts w:ascii="宋体" w:hAnsi="宋体" w:eastAsia="宋体" w:cs="Times New Roman"/>
          <w:b/>
          <w:sz w:val="24"/>
          <w:szCs w:val="24"/>
        </w:rPr>
      </w:pPr>
      <w:bookmarkStart w:id="209" w:name="_Ref467379863"/>
      <w:bookmarkEnd w:id="209"/>
      <w:bookmarkStart w:id="210" w:name="_Toc3225"/>
      <w:bookmarkEnd w:id="210"/>
      <w:bookmarkStart w:id="211" w:name="_Ref467379923"/>
      <w:bookmarkEnd w:id="211"/>
      <w:bookmarkStart w:id="212" w:name="_Toc279701248"/>
      <w:bookmarkEnd w:id="212"/>
      <w:bookmarkStart w:id="213" w:name="_Toc774"/>
      <w:bookmarkEnd w:id="213"/>
      <w:bookmarkStart w:id="214" w:name="_Ref467379852"/>
      <w:bookmarkEnd w:id="214"/>
      <w:bookmarkStart w:id="215" w:name="_Toc259093677"/>
      <w:bookmarkEnd w:id="215"/>
      <w:bookmarkStart w:id="216" w:name="_Toc487900358"/>
      <w:bookmarkEnd w:id="216"/>
      <w:bookmarkStart w:id="217" w:name="_Toc16110"/>
      <w:r>
        <w:rPr>
          <w:rFonts w:hint="eastAsia" w:ascii="宋体" w:hAnsi="宋体" w:eastAsia="宋体" w:cs="Times New Roman"/>
          <w:b/>
          <w:sz w:val="24"/>
          <w:szCs w:val="24"/>
        </w:rPr>
        <w:t>2.7 技术资料</w:t>
      </w:r>
      <w:bookmarkEnd w:id="217"/>
      <w:r>
        <w:rPr>
          <w:rFonts w:hint="eastAsia" w:ascii="宋体" w:hAnsi="宋体" w:eastAsia="宋体" w:cs="Times New Roman"/>
          <w:b/>
          <w:sz w:val="24"/>
          <w:szCs w:val="24"/>
        </w:rPr>
        <w:t>和保密义务</w:t>
      </w:r>
    </w:p>
    <w:p w14:paraId="6DE4563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2.7.1 乙方有权依据合同约定和项目需要，向甲方了解有关情况，调阅有关资料等，甲方应予积极配合；</w:t>
      </w:r>
    </w:p>
    <w:p w14:paraId="3D4AFB8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2.7.2 乙方有义务妥善保管和保护由甲方提供的前款信息和资料等；</w:t>
      </w:r>
    </w:p>
    <w:p w14:paraId="74FC4D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52D0D10B">
      <w:pPr>
        <w:spacing w:line="360" w:lineRule="auto"/>
        <w:ind w:firstLine="482" w:firstLineChars="200"/>
        <w:rPr>
          <w:rFonts w:ascii="宋体" w:hAnsi="宋体" w:eastAsia="宋体" w:cs="Times New Roman"/>
          <w:b/>
          <w:sz w:val="24"/>
          <w:szCs w:val="24"/>
        </w:rPr>
      </w:pPr>
      <w:bookmarkStart w:id="218" w:name="_Toc7860"/>
      <w:bookmarkEnd w:id="218"/>
      <w:r>
        <w:rPr>
          <w:rFonts w:hint="eastAsia" w:ascii="宋体" w:hAnsi="宋体" w:eastAsia="宋体" w:cs="Times New Roman"/>
          <w:b/>
          <w:sz w:val="24"/>
          <w:szCs w:val="24"/>
        </w:rPr>
        <w:t>2.8 质量保证</w:t>
      </w:r>
    </w:p>
    <w:p w14:paraId="2BB7EC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2.8.1 乙方应建立和完善履行合同的内部质量保证体系，并提供相关内部规章制度给甲方，以便甲方进行监督检查；</w:t>
      </w:r>
    </w:p>
    <w:p w14:paraId="1060BC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2.8.2 乙方应保证履行合同的人员数量和素质、软件和硬件设备的配置、场地、环境和设施等满足全面履行合同的要求，并应接受甲方的监督检查。</w:t>
      </w:r>
    </w:p>
    <w:p w14:paraId="7F25F158">
      <w:pPr>
        <w:spacing w:line="360" w:lineRule="auto"/>
        <w:ind w:firstLine="480" w:firstLineChars="200"/>
        <w:rPr>
          <w:rFonts w:ascii="宋体" w:hAnsi="宋体" w:eastAsia="宋体" w:cs="仿宋_GB2312"/>
          <w:kern w:val="0"/>
          <w:sz w:val="24"/>
          <w:szCs w:val="24"/>
        </w:rPr>
      </w:pPr>
      <w:r>
        <w:rPr>
          <w:rFonts w:hint="eastAsia" w:ascii="宋体" w:hAnsi="宋体" w:eastAsia="宋体" w:cs="Times New Roman"/>
          <w:sz w:val="24"/>
          <w:szCs w:val="24"/>
        </w:rPr>
        <w:t>2.8.3乙方应确保项目技术人员的数量和水平与投标文件一致。未经甲方书面同意，乙方不得擅自更换投标文件中注明的项目经理和技术负责人。否则</w:t>
      </w:r>
      <w:r>
        <w:rPr>
          <w:rFonts w:hint="eastAsia" w:ascii="宋体" w:hAnsi="宋体" w:eastAsia="宋体" w:cs="仿宋_GB2312"/>
          <w:kern w:val="0"/>
          <w:sz w:val="24"/>
          <w:szCs w:val="24"/>
        </w:rPr>
        <w:t>甲方有权放弃或终止合同，并没收履约保证金。</w:t>
      </w:r>
    </w:p>
    <w:p w14:paraId="1F505EA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Times New Roman"/>
          <w:sz w:val="24"/>
          <w:szCs w:val="24"/>
          <w:u w:val="single"/>
        </w:rPr>
        <w:t>30%</w:t>
      </w:r>
      <w:r>
        <w:rPr>
          <w:rFonts w:hint="eastAsia" w:ascii="宋体" w:hAnsi="宋体" w:eastAsia="宋体" w:cs="Times New Roman"/>
          <w:sz w:val="24"/>
          <w:szCs w:val="24"/>
        </w:rPr>
        <w:t>（根据项目实际情况填写，一般为30%）。</w:t>
      </w:r>
    </w:p>
    <w:p w14:paraId="0FD88083">
      <w:pPr>
        <w:spacing w:line="360" w:lineRule="auto"/>
        <w:ind w:firstLine="482" w:firstLineChars="200"/>
        <w:rPr>
          <w:rFonts w:ascii="宋体" w:hAnsi="宋体" w:eastAsia="宋体" w:cs="Times New Roman"/>
          <w:b/>
          <w:sz w:val="24"/>
          <w:szCs w:val="24"/>
        </w:rPr>
      </w:pPr>
      <w:bookmarkStart w:id="219" w:name="_Toc279701252"/>
      <w:bookmarkEnd w:id="219"/>
      <w:bookmarkStart w:id="220" w:name="_Toc259093681"/>
      <w:bookmarkEnd w:id="220"/>
      <w:bookmarkStart w:id="221" w:name="_Toc17244"/>
      <w:bookmarkEnd w:id="221"/>
      <w:bookmarkStart w:id="222" w:name="_Toc487900362"/>
      <w:r>
        <w:rPr>
          <w:rFonts w:hint="eastAsia" w:ascii="宋体" w:hAnsi="宋体" w:eastAsia="宋体" w:cs="Times New Roman"/>
          <w:b/>
          <w:sz w:val="24"/>
          <w:szCs w:val="24"/>
        </w:rPr>
        <w:t>2.9 标的物的风险负担</w:t>
      </w:r>
      <w:bookmarkEnd w:id="222"/>
    </w:p>
    <w:p w14:paraId="60EF6E07">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标的物或者在途标的物或者交付给第一承运人后的标的物毁损、灭失的风险负担详见</w:t>
      </w:r>
      <w:r>
        <w:rPr>
          <w:rFonts w:hint="eastAsia" w:ascii="宋体" w:hAnsi="宋体" w:eastAsia="宋体" w:cs="Times New Roman"/>
          <w:b/>
          <w:i/>
          <w:sz w:val="24"/>
          <w:szCs w:val="24"/>
          <w:u w:val="single"/>
        </w:rPr>
        <w:t>合同专用条款</w:t>
      </w:r>
      <w:r>
        <w:rPr>
          <w:rFonts w:hint="eastAsia" w:ascii="宋体" w:hAnsi="宋体" w:eastAsia="宋体" w:cs="Times New Roman"/>
          <w:sz w:val="24"/>
          <w:szCs w:val="24"/>
        </w:rPr>
        <w:t>。</w:t>
      </w:r>
    </w:p>
    <w:p w14:paraId="3724A7B6">
      <w:pPr>
        <w:spacing w:line="360" w:lineRule="auto"/>
        <w:ind w:firstLine="482" w:firstLineChars="200"/>
        <w:rPr>
          <w:rFonts w:ascii="宋体" w:hAnsi="宋体" w:eastAsia="宋体" w:cs="Times New Roman"/>
          <w:b/>
          <w:sz w:val="24"/>
          <w:szCs w:val="24"/>
        </w:rPr>
      </w:pPr>
      <w:bookmarkStart w:id="223" w:name="_Toc14055"/>
      <w:bookmarkEnd w:id="223"/>
      <w:r>
        <w:rPr>
          <w:rFonts w:hint="eastAsia" w:ascii="宋体" w:hAnsi="宋体" w:eastAsia="宋体" w:cs="Times New Roman"/>
          <w:b/>
          <w:sz w:val="24"/>
          <w:szCs w:val="24"/>
        </w:rPr>
        <w:t>2.10 延迟交货/交付</w:t>
      </w:r>
    </w:p>
    <w:p w14:paraId="721B2B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F14DE8B">
      <w:pPr>
        <w:spacing w:line="360" w:lineRule="auto"/>
        <w:ind w:firstLine="482" w:firstLineChars="200"/>
        <w:rPr>
          <w:rFonts w:ascii="宋体" w:hAnsi="宋体" w:eastAsia="宋体" w:cs="Times New Roman"/>
          <w:b/>
          <w:sz w:val="24"/>
          <w:szCs w:val="24"/>
        </w:rPr>
      </w:pPr>
      <w:bookmarkStart w:id="224" w:name="_Ref467378121"/>
      <w:bookmarkEnd w:id="224"/>
      <w:bookmarkStart w:id="225" w:name="_Toc279701254"/>
      <w:bookmarkEnd w:id="225"/>
      <w:bookmarkStart w:id="226" w:name="_Toc7502"/>
      <w:bookmarkEnd w:id="226"/>
      <w:bookmarkStart w:id="227" w:name="_Toc487900364"/>
      <w:bookmarkEnd w:id="227"/>
      <w:bookmarkStart w:id="228" w:name="_Toc259093683"/>
      <w:r>
        <w:rPr>
          <w:rFonts w:hint="eastAsia" w:ascii="宋体" w:hAnsi="宋体" w:eastAsia="宋体" w:cs="Times New Roman"/>
          <w:b/>
          <w:sz w:val="24"/>
          <w:szCs w:val="24"/>
        </w:rPr>
        <w:t>2.11 合同变更</w:t>
      </w:r>
      <w:bookmarkEnd w:id="228"/>
    </w:p>
    <w:p w14:paraId="1CF4FCF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7854D52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2.11.2 合同继续履行将损害国家利益和社会公共利益的，双方当事人应当以书面形式变更合同。有过错的一方应当承担赔偿责任，双方当事人都有过错的，各自承担相应的责任。</w:t>
      </w:r>
      <w:bookmarkStart w:id="229" w:name="_Toc487900369"/>
      <w:bookmarkEnd w:id="229"/>
      <w:bookmarkStart w:id="230" w:name="_Toc279701259"/>
      <w:bookmarkEnd w:id="230"/>
      <w:bookmarkStart w:id="231" w:name="_Toc259093688"/>
      <w:bookmarkEnd w:id="231"/>
    </w:p>
    <w:p w14:paraId="3D28018B">
      <w:pPr>
        <w:spacing w:line="360" w:lineRule="auto"/>
        <w:ind w:firstLine="482" w:firstLineChars="200"/>
        <w:rPr>
          <w:rFonts w:ascii="宋体" w:hAnsi="宋体" w:eastAsia="宋体" w:cs="Times New Roman"/>
          <w:b/>
          <w:sz w:val="24"/>
          <w:szCs w:val="24"/>
        </w:rPr>
      </w:pPr>
      <w:bookmarkStart w:id="232" w:name="_Toc10366"/>
      <w:bookmarkEnd w:id="232"/>
      <w:bookmarkStart w:id="233" w:name="_Toc15237"/>
      <w:bookmarkEnd w:id="233"/>
      <w:bookmarkStart w:id="234" w:name="_Toc22955"/>
      <w:r>
        <w:rPr>
          <w:rFonts w:hint="eastAsia" w:ascii="宋体" w:hAnsi="宋体" w:eastAsia="宋体" w:cs="Times New Roman"/>
          <w:b/>
          <w:sz w:val="24"/>
          <w:szCs w:val="24"/>
        </w:rPr>
        <w:t>2.12 合同转让</w:t>
      </w:r>
      <w:bookmarkEnd w:id="234"/>
      <w:r>
        <w:rPr>
          <w:rFonts w:hint="eastAsia" w:ascii="宋体" w:hAnsi="宋体" w:eastAsia="宋体" w:cs="Times New Roman"/>
          <w:b/>
          <w:sz w:val="24"/>
          <w:szCs w:val="24"/>
        </w:rPr>
        <w:t>和分包</w:t>
      </w:r>
    </w:p>
    <w:p w14:paraId="706E4B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A9B5516">
      <w:pPr>
        <w:spacing w:line="360" w:lineRule="auto"/>
        <w:ind w:firstLine="482" w:firstLineChars="200"/>
        <w:rPr>
          <w:rFonts w:ascii="宋体" w:hAnsi="宋体" w:eastAsia="宋体" w:cs="Times New Roman"/>
          <w:b/>
          <w:sz w:val="24"/>
          <w:szCs w:val="24"/>
        </w:rPr>
      </w:pPr>
      <w:bookmarkStart w:id="235" w:name="_Toc14066"/>
      <w:bookmarkEnd w:id="235"/>
      <w:bookmarkStart w:id="236" w:name="_Toc13566"/>
      <w:bookmarkEnd w:id="236"/>
      <w:bookmarkStart w:id="237" w:name="_Toc16508"/>
      <w:r>
        <w:rPr>
          <w:rFonts w:hint="eastAsia" w:ascii="宋体" w:hAnsi="宋体" w:eastAsia="宋体" w:cs="Times New Roman"/>
          <w:b/>
          <w:sz w:val="24"/>
          <w:szCs w:val="24"/>
        </w:rPr>
        <w:t>2.13 不可抗力</w:t>
      </w:r>
      <w:bookmarkEnd w:id="237"/>
    </w:p>
    <w:p w14:paraId="489D203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2.13.1如果任何一方遭遇法律规定的不可抗力，致使合同履行受阻时，履行合同的期限应予延长，延长的期限应相当于不可抗力所影响的时间；</w:t>
      </w:r>
    </w:p>
    <w:p w14:paraId="6E2C35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2.13.2受不可抗力影响的一方在不可抗力发生后，应在</w:t>
      </w:r>
      <w:r>
        <w:rPr>
          <w:rFonts w:hint="eastAsia" w:ascii="宋体" w:hAnsi="宋体" w:eastAsia="宋体" w:cs="Times New Roman"/>
          <w:b/>
          <w:i/>
          <w:sz w:val="24"/>
          <w:szCs w:val="24"/>
          <w:u w:val="single"/>
        </w:rPr>
        <w:t>合同专用条款</w:t>
      </w:r>
      <w:r>
        <w:rPr>
          <w:rFonts w:hint="eastAsia" w:ascii="宋体" w:hAnsi="宋体" w:eastAsia="宋体" w:cs="Times New Roman"/>
          <w:sz w:val="24"/>
          <w:szCs w:val="24"/>
        </w:rPr>
        <w:t>约定时间内以书面形式通知对方当事人，并在</w:t>
      </w:r>
      <w:r>
        <w:rPr>
          <w:rFonts w:hint="eastAsia" w:ascii="宋体" w:hAnsi="宋体" w:eastAsia="宋体" w:cs="Times New Roman"/>
          <w:b/>
          <w:i/>
          <w:sz w:val="24"/>
          <w:szCs w:val="24"/>
          <w:u w:val="single"/>
        </w:rPr>
        <w:t>合同专用条款</w:t>
      </w:r>
      <w:r>
        <w:rPr>
          <w:rFonts w:hint="eastAsia" w:ascii="宋体" w:hAnsi="宋体" w:eastAsia="宋体" w:cs="Times New Roman"/>
          <w:sz w:val="24"/>
          <w:szCs w:val="24"/>
        </w:rPr>
        <w:t>约定时间内，将有关部门出具的证明文件送达对方当事人。</w:t>
      </w:r>
    </w:p>
    <w:p w14:paraId="2AE7914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2.13.3 因不可抗力致使不能实现合同目的的，当事人可以解除合同；</w:t>
      </w:r>
    </w:p>
    <w:p w14:paraId="6F41E53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2.13.4 因不可抗力致使合同有变更必要的，双方当事人应在</w:t>
      </w:r>
      <w:r>
        <w:rPr>
          <w:rFonts w:hint="eastAsia" w:ascii="宋体" w:hAnsi="宋体" w:eastAsia="宋体" w:cs="Times New Roman"/>
          <w:b/>
          <w:i/>
          <w:sz w:val="24"/>
          <w:szCs w:val="24"/>
          <w:u w:val="single"/>
        </w:rPr>
        <w:t>合同专用条款</w:t>
      </w:r>
      <w:r>
        <w:rPr>
          <w:rFonts w:hint="eastAsia" w:ascii="宋体" w:hAnsi="宋体" w:eastAsia="宋体" w:cs="Times New Roman"/>
          <w:sz w:val="24"/>
          <w:szCs w:val="24"/>
        </w:rPr>
        <w:t>约定时间内以书面形式变更合同；</w:t>
      </w:r>
    </w:p>
    <w:p w14:paraId="2A075F6D">
      <w:pPr>
        <w:spacing w:line="360" w:lineRule="auto"/>
        <w:ind w:firstLine="482" w:firstLineChars="200"/>
        <w:rPr>
          <w:rFonts w:ascii="宋体" w:hAnsi="宋体" w:eastAsia="宋体" w:cs="Times New Roman"/>
          <w:b/>
          <w:sz w:val="24"/>
          <w:szCs w:val="24"/>
        </w:rPr>
      </w:pPr>
      <w:bookmarkStart w:id="238" w:name="_Toc689"/>
      <w:bookmarkEnd w:id="238"/>
      <w:bookmarkStart w:id="239" w:name="_Toc30676"/>
      <w:bookmarkEnd w:id="239"/>
      <w:bookmarkStart w:id="240" w:name="_Toc6969"/>
      <w:bookmarkEnd w:id="240"/>
      <w:bookmarkStart w:id="241" w:name="_Toc279701255"/>
      <w:bookmarkEnd w:id="241"/>
      <w:bookmarkStart w:id="242" w:name="_Toc259093684"/>
      <w:bookmarkEnd w:id="242"/>
      <w:bookmarkStart w:id="243" w:name="_Toc487900365"/>
      <w:r>
        <w:rPr>
          <w:rFonts w:hint="eastAsia" w:ascii="宋体" w:hAnsi="宋体" w:eastAsia="宋体" w:cs="Times New Roman"/>
          <w:b/>
          <w:sz w:val="24"/>
          <w:szCs w:val="24"/>
        </w:rPr>
        <w:t>2.14 税费</w:t>
      </w:r>
      <w:bookmarkEnd w:id="243"/>
    </w:p>
    <w:p w14:paraId="436BBE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与合同有关的一切税费，均按照中华人民共和国法律的相关规定执行。</w:t>
      </w:r>
    </w:p>
    <w:p w14:paraId="05A32A47">
      <w:pPr>
        <w:spacing w:line="360" w:lineRule="auto"/>
        <w:ind w:firstLine="482" w:firstLineChars="200"/>
        <w:rPr>
          <w:rFonts w:ascii="宋体" w:hAnsi="宋体" w:eastAsia="宋体" w:cs="Times New Roman"/>
          <w:b/>
          <w:sz w:val="24"/>
          <w:szCs w:val="24"/>
        </w:rPr>
      </w:pPr>
      <w:bookmarkStart w:id="244" w:name="_Toc487900368"/>
      <w:bookmarkEnd w:id="244"/>
      <w:bookmarkStart w:id="245" w:name="_Toc7102"/>
      <w:bookmarkEnd w:id="245"/>
      <w:bookmarkStart w:id="246" w:name="_Toc8298"/>
      <w:bookmarkEnd w:id="246"/>
      <w:bookmarkStart w:id="247" w:name="_Toc16959"/>
      <w:bookmarkEnd w:id="247"/>
      <w:bookmarkStart w:id="248" w:name="_Toc259093687"/>
      <w:bookmarkEnd w:id="248"/>
      <w:bookmarkStart w:id="249" w:name="_Toc279701258"/>
      <w:r>
        <w:rPr>
          <w:rFonts w:hint="eastAsia" w:ascii="宋体" w:hAnsi="宋体" w:eastAsia="宋体" w:cs="Times New Roman"/>
          <w:b/>
          <w:sz w:val="24"/>
          <w:szCs w:val="24"/>
        </w:rPr>
        <w:t>2.15 乙方破产</w:t>
      </w:r>
      <w:bookmarkEnd w:id="249"/>
    </w:p>
    <w:p w14:paraId="2AEDF29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AC66B6F">
      <w:pPr>
        <w:spacing w:line="360" w:lineRule="auto"/>
        <w:ind w:firstLine="482" w:firstLineChars="200"/>
        <w:rPr>
          <w:rFonts w:ascii="宋体" w:hAnsi="宋体" w:eastAsia="宋体" w:cs="Times New Roman"/>
          <w:b/>
          <w:sz w:val="24"/>
          <w:szCs w:val="24"/>
        </w:rPr>
      </w:pPr>
      <w:bookmarkStart w:id="250" w:name="_Toc6134"/>
      <w:bookmarkEnd w:id="250"/>
      <w:bookmarkStart w:id="251" w:name="_Toc29333"/>
      <w:bookmarkEnd w:id="251"/>
      <w:bookmarkStart w:id="252" w:name="_Toc15387"/>
      <w:r>
        <w:rPr>
          <w:rFonts w:hint="eastAsia" w:ascii="宋体" w:hAnsi="宋体" w:eastAsia="宋体" w:cs="Times New Roman"/>
          <w:b/>
          <w:sz w:val="24"/>
          <w:szCs w:val="24"/>
        </w:rPr>
        <w:t>2.16 合同中止、终止</w:t>
      </w:r>
      <w:bookmarkEnd w:id="252"/>
    </w:p>
    <w:p w14:paraId="424FA2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2.16.1 双方当事人不得擅自中止或者终止合同；</w:t>
      </w:r>
    </w:p>
    <w:p w14:paraId="611D0A0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2.16.2合同继续履行将损害国家利益和社会公共利益的，双方当事人应当中止或者终止合同。有过错的一方应当承担赔偿责任，双方当事人都有过错的，各自承担相应的责任。</w:t>
      </w:r>
    </w:p>
    <w:p w14:paraId="7119CC40">
      <w:pPr>
        <w:spacing w:line="360" w:lineRule="auto"/>
        <w:ind w:firstLine="482" w:firstLineChars="200"/>
        <w:rPr>
          <w:rFonts w:ascii="宋体" w:hAnsi="宋体" w:eastAsia="宋体" w:cs="Times New Roman"/>
          <w:b/>
          <w:sz w:val="24"/>
          <w:szCs w:val="24"/>
        </w:rPr>
      </w:pPr>
      <w:bookmarkStart w:id="253" w:name="_Toc6596"/>
      <w:bookmarkEnd w:id="253"/>
      <w:bookmarkStart w:id="254" w:name="_Toc14563"/>
      <w:bookmarkEnd w:id="254"/>
      <w:bookmarkStart w:id="255" w:name="_Toc1125"/>
      <w:r>
        <w:rPr>
          <w:rFonts w:hint="eastAsia" w:ascii="宋体" w:hAnsi="宋体" w:eastAsia="宋体" w:cs="Times New Roman"/>
          <w:b/>
          <w:sz w:val="24"/>
          <w:szCs w:val="24"/>
        </w:rPr>
        <w:t>2.17 检验和验收</w:t>
      </w:r>
      <w:bookmarkEnd w:id="255"/>
    </w:p>
    <w:p w14:paraId="5DEE4C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2.17.1标的物交付前，乙方应对标的物的质量、数量等方面进行详细、全面的检验，并向甲方出具证明标的物符合合同约定的文件；标的物交付时，乙方在</w:t>
      </w:r>
      <w:r>
        <w:rPr>
          <w:rFonts w:hint="eastAsia" w:ascii="宋体" w:hAnsi="宋体" w:eastAsia="宋体" w:cs="Times New Roman"/>
          <w:b/>
          <w:i/>
          <w:sz w:val="24"/>
          <w:szCs w:val="24"/>
          <w:u w:val="single"/>
        </w:rPr>
        <w:t>合同专用条款</w:t>
      </w:r>
      <w:r>
        <w:rPr>
          <w:rFonts w:hint="eastAsia" w:ascii="宋体" w:hAnsi="宋体" w:eastAsia="宋体" w:cs="Times New Roman"/>
          <w:sz w:val="24"/>
          <w:szCs w:val="24"/>
        </w:rPr>
        <w:t>约定时间内组织验收，并可依法邀请相关方参加，验收应出具验收书。</w:t>
      </w:r>
    </w:p>
    <w:p w14:paraId="4349677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41BE4BD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2.17.3 检验和验收标准、程序等具体内容以及前述验收书的效力详见</w:t>
      </w:r>
      <w:r>
        <w:rPr>
          <w:rFonts w:hint="eastAsia" w:ascii="宋体" w:hAnsi="宋体" w:eastAsia="宋体" w:cs="Times New Roman"/>
          <w:b/>
          <w:i/>
          <w:sz w:val="24"/>
          <w:szCs w:val="24"/>
          <w:u w:val="single"/>
        </w:rPr>
        <w:t>合同专用条款</w:t>
      </w:r>
      <w:r>
        <w:rPr>
          <w:rFonts w:hint="eastAsia" w:ascii="宋体" w:hAnsi="宋体" w:eastAsia="宋体" w:cs="Times New Roman"/>
          <w:i/>
          <w:sz w:val="24"/>
          <w:szCs w:val="24"/>
        </w:rPr>
        <w:t>。</w:t>
      </w:r>
    </w:p>
    <w:p w14:paraId="596ED87F">
      <w:pPr>
        <w:spacing w:line="360" w:lineRule="auto"/>
        <w:ind w:firstLine="482" w:firstLineChars="200"/>
        <w:rPr>
          <w:rFonts w:ascii="宋体" w:hAnsi="宋体" w:eastAsia="宋体" w:cs="Times New Roman"/>
          <w:b/>
          <w:sz w:val="24"/>
          <w:szCs w:val="24"/>
        </w:rPr>
      </w:pPr>
      <w:bookmarkStart w:id="256" w:name="_Toc11284"/>
      <w:bookmarkEnd w:id="256"/>
      <w:bookmarkStart w:id="257" w:name="_Toc259093690"/>
      <w:bookmarkEnd w:id="257"/>
      <w:bookmarkStart w:id="258" w:name="_Toc279701261"/>
      <w:bookmarkEnd w:id="258"/>
      <w:bookmarkStart w:id="259" w:name="_Toc487900371"/>
      <w:bookmarkEnd w:id="259"/>
      <w:bookmarkStart w:id="260" w:name="_Toc19604"/>
      <w:bookmarkEnd w:id="260"/>
      <w:bookmarkStart w:id="261" w:name="_Toc25182"/>
      <w:r>
        <w:rPr>
          <w:rFonts w:hint="eastAsia" w:ascii="宋体" w:hAnsi="宋体" w:eastAsia="宋体" w:cs="Times New Roman"/>
          <w:b/>
          <w:sz w:val="24"/>
          <w:szCs w:val="24"/>
        </w:rPr>
        <w:t>2.18 通知</w:t>
      </w:r>
      <w:bookmarkEnd w:id="261"/>
      <w:r>
        <w:rPr>
          <w:rFonts w:hint="eastAsia" w:ascii="宋体" w:hAnsi="宋体" w:eastAsia="宋体" w:cs="Times New Roman"/>
          <w:b/>
          <w:sz w:val="24"/>
          <w:szCs w:val="24"/>
        </w:rPr>
        <w:t>和送达</w:t>
      </w:r>
    </w:p>
    <w:p w14:paraId="03A2F977">
      <w:pPr>
        <w:spacing w:line="360" w:lineRule="auto"/>
        <w:ind w:firstLine="480" w:firstLineChars="200"/>
        <w:rPr>
          <w:rFonts w:ascii="宋体" w:hAnsi="宋体" w:eastAsia="宋体" w:cs="Times New Roman"/>
          <w:sz w:val="24"/>
          <w:szCs w:val="24"/>
        </w:rPr>
      </w:pPr>
      <w:bookmarkStart w:id="262" w:name="_Toc259093691"/>
      <w:bookmarkEnd w:id="262"/>
      <w:bookmarkStart w:id="263" w:name="_Toc6698"/>
      <w:bookmarkEnd w:id="263"/>
      <w:bookmarkStart w:id="264" w:name="_Toc487900372"/>
      <w:bookmarkEnd w:id="264"/>
      <w:bookmarkStart w:id="265" w:name="_Toc3135"/>
      <w:bookmarkEnd w:id="265"/>
      <w:bookmarkStart w:id="266" w:name="_Toc279701262"/>
      <w:r>
        <w:rPr>
          <w:rFonts w:hint="eastAsia" w:ascii="宋体" w:hAnsi="宋体" w:eastAsia="宋体" w:cs="Times New Roman"/>
          <w:sz w:val="24"/>
          <w:szCs w:val="24"/>
        </w:rPr>
        <w:t>2.18.1 任何一方因履行合同而以合同第一部分尾部所列明的</w:t>
      </w:r>
      <w:bookmarkEnd w:id="266"/>
      <w:r>
        <w:rPr>
          <w:rFonts w:hint="eastAsia" w:ascii="宋体" w:hAnsi="宋体" w:eastAsia="宋体" w:cs="Times New Roman"/>
          <w:sz w:val="24"/>
          <w:szCs w:val="24"/>
          <w:u w:val="single"/>
        </w:rPr>
        <w:t>“约定送达地址”</w:t>
      </w:r>
      <w:r>
        <w:rPr>
          <w:rFonts w:hint="eastAsia" w:ascii="宋体" w:hAnsi="宋体" w:eastAsia="宋体" w:cs="Times New Roman"/>
          <w:sz w:val="24"/>
          <w:szCs w:val="24"/>
        </w:rPr>
        <w:t>为收件地址的所有通知、文件、材料，均视为已向对方当事人送达；任何一方变更上述送达方式或者地址的，应于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个工作日内书面通知对方当事人，在对方当事人收到有关变更通知之前，变更前的约定送达方式或者地址仍视为有效。</w:t>
      </w:r>
    </w:p>
    <w:p w14:paraId="66104565">
      <w:pPr>
        <w:spacing w:line="360" w:lineRule="auto"/>
        <w:ind w:firstLine="480" w:firstLineChars="200"/>
        <w:rPr>
          <w:rFonts w:ascii="宋体" w:hAnsi="宋体" w:eastAsia="宋体" w:cs="Times New Roman"/>
          <w:sz w:val="24"/>
          <w:szCs w:val="24"/>
        </w:rPr>
      </w:pPr>
      <w:bookmarkStart w:id="267" w:name="_Toc23128"/>
      <w:bookmarkEnd w:id="267"/>
      <w:bookmarkStart w:id="268" w:name="_Toc23294"/>
      <w:r>
        <w:rPr>
          <w:rFonts w:hint="eastAsia" w:ascii="宋体" w:hAnsi="宋体" w:eastAsia="宋体" w:cs="Times New Roman"/>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8"/>
    </w:p>
    <w:p w14:paraId="5E7E4424">
      <w:pPr>
        <w:spacing w:line="360" w:lineRule="auto"/>
        <w:ind w:firstLine="482" w:firstLineChars="200"/>
        <w:rPr>
          <w:rFonts w:ascii="宋体" w:hAnsi="宋体" w:eastAsia="宋体" w:cs="Times New Roman"/>
          <w:b/>
          <w:sz w:val="24"/>
          <w:szCs w:val="24"/>
        </w:rPr>
      </w:pPr>
      <w:bookmarkStart w:id="269" w:name="_Toc30599"/>
      <w:bookmarkEnd w:id="269"/>
      <w:bookmarkStart w:id="270" w:name="_Toc4355"/>
      <w:bookmarkEnd w:id="270"/>
      <w:bookmarkStart w:id="271" w:name="_Toc18540"/>
      <w:r>
        <w:rPr>
          <w:rFonts w:hint="eastAsia" w:ascii="宋体" w:hAnsi="宋体" w:eastAsia="宋体" w:cs="Times New Roman"/>
          <w:b/>
          <w:sz w:val="24"/>
          <w:szCs w:val="24"/>
        </w:rPr>
        <w:t>2.19 计量单位</w:t>
      </w:r>
      <w:bookmarkEnd w:id="271"/>
    </w:p>
    <w:p w14:paraId="434AD83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除技术规范中另有规定外,合同的计量单位均使用国家法定计量单位。</w:t>
      </w:r>
    </w:p>
    <w:p w14:paraId="615334A5">
      <w:pPr>
        <w:spacing w:line="360" w:lineRule="auto"/>
        <w:ind w:firstLine="482" w:firstLineChars="200"/>
        <w:rPr>
          <w:rFonts w:ascii="宋体" w:hAnsi="宋体" w:eastAsia="宋体" w:cs="Times New Roman"/>
          <w:b/>
          <w:sz w:val="24"/>
          <w:szCs w:val="24"/>
        </w:rPr>
      </w:pPr>
      <w:bookmarkStart w:id="272" w:name="_Toc18567"/>
      <w:bookmarkEnd w:id="272"/>
      <w:bookmarkStart w:id="273" w:name="_Toc487900373"/>
      <w:bookmarkEnd w:id="273"/>
      <w:bookmarkStart w:id="274" w:name="_Toc12773"/>
      <w:bookmarkEnd w:id="274"/>
      <w:bookmarkStart w:id="275" w:name="_Toc259093692"/>
      <w:bookmarkEnd w:id="275"/>
      <w:bookmarkStart w:id="276" w:name="_Toc10330"/>
      <w:bookmarkEnd w:id="276"/>
      <w:bookmarkStart w:id="277" w:name="_Toc279701263"/>
      <w:r>
        <w:rPr>
          <w:rFonts w:hint="eastAsia" w:ascii="宋体" w:hAnsi="宋体" w:eastAsia="宋体" w:cs="Times New Roman"/>
          <w:b/>
          <w:sz w:val="24"/>
          <w:szCs w:val="24"/>
        </w:rPr>
        <w:t>2.20 合同使用的文字和适用的法律</w:t>
      </w:r>
      <w:bookmarkEnd w:id="277"/>
    </w:p>
    <w:p w14:paraId="3AD789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2.20.1 合同使用汉语书就、变更和解释；</w:t>
      </w:r>
    </w:p>
    <w:p w14:paraId="12923ED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2.20.2 合同适用中华人民共和国法律。</w:t>
      </w:r>
    </w:p>
    <w:p w14:paraId="2F2EF5B1">
      <w:pPr>
        <w:spacing w:line="360" w:lineRule="auto"/>
        <w:ind w:firstLine="482" w:firstLineChars="200"/>
        <w:rPr>
          <w:rFonts w:ascii="宋体" w:hAnsi="宋体" w:eastAsia="宋体" w:cs="Times New Roman"/>
          <w:b/>
          <w:sz w:val="24"/>
          <w:szCs w:val="24"/>
        </w:rPr>
      </w:pPr>
      <w:bookmarkStart w:id="278" w:name="_Toc16673"/>
      <w:bookmarkEnd w:id="278"/>
      <w:bookmarkStart w:id="279" w:name="_Toc279701264"/>
      <w:bookmarkEnd w:id="279"/>
      <w:bookmarkStart w:id="280" w:name="_Toc3148"/>
      <w:bookmarkEnd w:id="280"/>
      <w:bookmarkStart w:id="281" w:name="_Toc259093693"/>
      <w:bookmarkEnd w:id="281"/>
      <w:bookmarkStart w:id="282" w:name="_Toc12004"/>
      <w:bookmarkEnd w:id="282"/>
      <w:bookmarkStart w:id="283" w:name="_Toc487900374"/>
      <w:r>
        <w:rPr>
          <w:rFonts w:hint="eastAsia" w:ascii="宋体" w:hAnsi="宋体" w:eastAsia="宋体" w:cs="Times New Roman"/>
          <w:b/>
          <w:sz w:val="24"/>
          <w:szCs w:val="24"/>
        </w:rPr>
        <w:t>2.21 履约保证金</w:t>
      </w:r>
      <w:bookmarkEnd w:id="283"/>
    </w:p>
    <w:p w14:paraId="4BF4471C">
      <w:pPr>
        <w:spacing w:line="360" w:lineRule="auto"/>
        <w:ind w:firstLine="480" w:firstLineChars="200"/>
        <w:rPr>
          <w:rFonts w:ascii="宋体" w:hAnsi="宋体" w:eastAsia="宋体" w:cs="Arial"/>
          <w:kern w:val="0"/>
          <w:sz w:val="24"/>
          <w:szCs w:val="24"/>
        </w:rPr>
      </w:pPr>
      <w:r>
        <w:rPr>
          <w:rFonts w:hint="eastAsia" w:ascii="宋体" w:hAnsi="宋体" w:eastAsia="宋体" w:cs="Times New Roman"/>
          <w:sz w:val="24"/>
          <w:szCs w:val="24"/>
        </w:rPr>
        <w:t>本项目不收取履约保证金</w:t>
      </w:r>
    </w:p>
    <w:p w14:paraId="05924F06">
      <w:pPr>
        <w:spacing w:line="360" w:lineRule="auto"/>
        <w:ind w:firstLine="482" w:firstLineChars="200"/>
        <w:rPr>
          <w:rFonts w:ascii="宋体" w:hAnsi="宋体" w:eastAsia="宋体" w:cs="Times New Roman"/>
          <w:kern w:val="0"/>
          <w:sz w:val="24"/>
          <w:szCs w:val="24"/>
        </w:rPr>
      </w:pPr>
      <w:r>
        <w:rPr>
          <w:rFonts w:hint="eastAsia" w:ascii="宋体" w:hAnsi="宋体" w:eastAsia="宋体" w:cs="Times New Roman"/>
          <w:b/>
          <w:sz w:val="24"/>
          <w:szCs w:val="24"/>
        </w:rPr>
        <w:t>2.22 中小企业政策</w:t>
      </w:r>
    </w:p>
    <w:p w14:paraId="130CCF2E">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2.22.1本合同（□是  □否）为中小企业“政采贷”可融资合同，关于中小企业信用融资事项见采购文件“投标人须知正文”。</w:t>
      </w:r>
    </w:p>
    <w:p w14:paraId="1FCA4F65">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2.22.2本合同（□是  □否）为中小企业预留合同。</w:t>
      </w:r>
    </w:p>
    <w:p w14:paraId="5278CF15">
      <w:pPr>
        <w:spacing w:line="360" w:lineRule="auto"/>
        <w:ind w:firstLine="482" w:firstLineChars="200"/>
        <w:rPr>
          <w:rFonts w:ascii="宋体" w:hAnsi="宋体" w:eastAsia="宋体" w:cs="Times New Roman"/>
          <w:b/>
          <w:sz w:val="24"/>
          <w:szCs w:val="24"/>
        </w:rPr>
      </w:pPr>
      <w:bookmarkStart w:id="284" w:name="_Toc6885"/>
      <w:bookmarkEnd w:id="284"/>
      <w:bookmarkStart w:id="285" w:name="_Toc19890"/>
      <w:bookmarkEnd w:id="285"/>
      <w:bookmarkStart w:id="286" w:name="_Toc14001"/>
      <w:r>
        <w:rPr>
          <w:rFonts w:hint="eastAsia" w:ascii="宋体" w:hAnsi="宋体" w:eastAsia="宋体" w:cs="Times New Roman"/>
          <w:b/>
          <w:sz w:val="24"/>
          <w:szCs w:val="24"/>
        </w:rPr>
        <w:t>2.23 合同份数</w:t>
      </w:r>
      <w:bookmarkEnd w:id="286"/>
    </w:p>
    <w:p w14:paraId="4479463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本合同壹式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份，甲方执</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份，乙方执</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份。每份均具有同等法律效力。</w:t>
      </w:r>
    </w:p>
    <w:p w14:paraId="2915B8CC">
      <w:pPr>
        <w:spacing w:line="360" w:lineRule="auto"/>
        <w:jc w:val="center"/>
        <w:rPr>
          <w:rFonts w:ascii="宋体" w:hAnsi="宋体" w:eastAsia="宋体" w:cs="Times New Roman"/>
          <w:b/>
          <w:sz w:val="28"/>
          <w:szCs w:val="28"/>
        </w:rPr>
      </w:pPr>
      <w:r>
        <w:rPr>
          <w:rFonts w:hint="eastAsia" w:ascii="宋体" w:hAnsi="宋体" w:eastAsia="宋体" w:cs="Times New Roman"/>
          <w:szCs w:val="21"/>
        </w:rPr>
        <w:br w:type="page"/>
      </w:r>
      <w:bookmarkStart w:id="287" w:name="_Toc331685784"/>
      <w:bookmarkEnd w:id="287"/>
      <w:r>
        <w:rPr>
          <w:rFonts w:hint="eastAsia" w:ascii="宋体" w:hAnsi="宋体" w:eastAsia="宋体" w:cs="Times New Roman"/>
          <w:b/>
          <w:sz w:val="28"/>
          <w:szCs w:val="28"/>
        </w:rPr>
        <w:t>第三部分  合同专用条款</w:t>
      </w:r>
    </w:p>
    <w:p w14:paraId="0632A3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589C2B2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3.1具有知识产权的标的物知识产权归属：</w:t>
      </w:r>
    </w:p>
    <w:p w14:paraId="110EF6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p w14:paraId="03983F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3.2包装和装运专用条款（如果有）：</w:t>
      </w:r>
    </w:p>
    <w:p w14:paraId="53592080">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 xml:space="preserve">                                                                     </w:t>
      </w:r>
    </w:p>
    <w:p w14:paraId="5FC7061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3.3装运标的物的要求和通知：</w:t>
      </w:r>
    </w:p>
    <w:p w14:paraId="01094DD2">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 xml:space="preserve">                                                                     </w:t>
      </w:r>
    </w:p>
    <w:p w14:paraId="1F676E36">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3.4</w:t>
      </w:r>
      <w:r>
        <w:rPr>
          <w:rFonts w:hint="eastAsia" w:ascii="宋体" w:hAnsi="宋体" w:eastAsia="宋体" w:cs="Times New Roman"/>
          <w:b/>
          <w:sz w:val="24"/>
          <w:szCs w:val="24"/>
        </w:rPr>
        <w:t>结算方式和付款条件</w:t>
      </w:r>
    </w:p>
    <w:p w14:paraId="4C5D7376">
      <w:pPr>
        <w:spacing w:line="360" w:lineRule="auto"/>
        <w:ind w:firstLine="480" w:firstLineChars="200"/>
        <w:rPr>
          <w:rFonts w:ascii="宋体" w:hAnsi="宋体" w:eastAsia="宋体" w:cs="仿宋_GB2312"/>
          <w:kern w:val="0"/>
          <w:sz w:val="24"/>
          <w:szCs w:val="24"/>
        </w:rPr>
      </w:pPr>
      <w:r>
        <w:rPr>
          <w:rFonts w:hint="eastAsia" w:ascii="宋体" w:hAnsi="宋体" w:eastAsia="宋体" w:cs="仿宋_GB2312"/>
          <w:kern w:val="0"/>
          <w:sz w:val="24"/>
          <w:szCs w:val="24"/>
        </w:rPr>
        <w:t>本次项目合同总价为大写人民币</w:t>
      </w:r>
      <w:r>
        <w:rPr>
          <w:rFonts w:hint="eastAsia" w:ascii="宋体" w:hAnsi="宋体" w:eastAsia="宋体" w:cs="仿宋_GB2312"/>
          <w:kern w:val="0"/>
          <w:sz w:val="24"/>
          <w:szCs w:val="24"/>
          <w:u w:val="single"/>
        </w:rPr>
        <w:t xml:space="preserve">            （</w:t>
      </w:r>
      <w:r>
        <w:rPr>
          <w:rFonts w:hint="eastAsia" w:ascii="宋体" w:hAnsi="宋体" w:eastAsia="宋体" w:cs="仿宋_GB2312"/>
          <w:kern w:val="0"/>
          <w:sz w:val="24"/>
          <w:szCs w:val="24"/>
        </w:rPr>
        <w:t>￥    元）。本项目采用以下勾选结算方式进行支付：</w:t>
      </w:r>
    </w:p>
    <w:p w14:paraId="60F010AF">
      <w:pPr>
        <w:spacing w:line="360" w:lineRule="auto"/>
        <w:ind w:firstLine="480" w:firstLineChars="200"/>
        <w:rPr>
          <w:rFonts w:ascii="宋体" w:hAnsi="宋体" w:eastAsia="宋体" w:cs="仿宋_GB2312"/>
          <w:kern w:val="0"/>
          <w:sz w:val="24"/>
          <w:szCs w:val="24"/>
        </w:rPr>
      </w:pPr>
      <w:r>
        <w:rPr>
          <w:rFonts w:hint="eastAsia" w:ascii="宋体" w:hAnsi="宋体" w:eastAsia="宋体" w:cs="仿宋_GB2312"/>
          <w:kern w:val="0"/>
          <w:sz w:val="24"/>
          <w:szCs w:val="24"/>
        </w:rPr>
        <w:t>□采用一次性支付方式，付款条件为：</w:t>
      </w:r>
      <w:r>
        <w:rPr>
          <w:rFonts w:hint="eastAsia" w:ascii="宋体" w:hAnsi="宋体" w:eastAsia="宋体" w:cs="仿宋_GB2312"/>
          <w:kern w:val="0"/>
          <w:sz w:val="24"/>
          <w:szCs w:val="24"/>
          <w:u w:val="single"/>
        </w:rPr>
        <w:t xml:space="preserve">           </w:t>
      </w:r>
    </w:p>
    <w:p w14:paraId="33961A55">
      <w:pPr>
        <w:spacing w:line="360" w:lineRule="auto"/>
        <w:ind w:firstLine="480" w:firstLineChars="200"/>
        <w:rPr>
          <w:rFonts w:ascii="宋体" w:hAnsi="宋体" w:eastAsia="宋体" w:cs="仿宋_GB2312"/>
          <w:kern w:val="0"/>
          <w:sz w:val="24"/>
          <w:szCs w:val="24"/>
        </w:rPr>
      </w:pPr>
      <w:r>
        <w:rPr>
          <w:rFonts w:hint="eastAsia" w:ascii="宋体" w:hAnsi="宋体" w:eastAsia="宋体" w:cs="仿宋_GB2312"/>
          <w:kern w:val="0"/>
          <w:sz w:val="24"/>
          <w:szCs w:val="24"/>
        </w:rPr>
        <w:t>□采用分期付款方式，付款条件为：</w:t>
      </w:r>
    </w:p>
    <w:p w14:paraId="14E31540">
      <w:pPr>
        <w:spacing w:line="360" w:lineRule="auto"/>
        <w:ind w:firstLine="480" w:firstLineChars="200"/>
        <w:rPr>
          <w:rFonts w:ascii="宋体" w:hAnsi="宋体" w:eastAsia="宋体" w:cs="仿宋_GB2312"/>
          <w:kern w:val="0"/>
          <w:sz w:val="24"/>
          <w:szCs w:val="24"/>
        </w:rPr>
      </w:pPr>
      <w:r>
        <w:rPr>
          <w:rFonts w:hint="eastAsia" w:ascii="宋体" w:hAnsi="宋体" w:eastAsia="宋体" w:cs="仿宋_GB2312"/>
          <w:kern w:val="0"/>
          <w:sz w:val="24"/>
          <w:szCs w:val="24"/>
        </w:rPr>
        <w:t>第一期付款：</w:t>
      </w:r>
      <w:r>
        <w:rPr>
          <w:rFonts w:hint="eastAsia" w:ascii="宋体" w:hAnsi="宋体" w:eastAsia="宋体" w:cs="仿宋_GB2312"/>
          <w:kern w:val="0"/>
          <w:sz w:val="24"/>
          <w:szCs w:val="24"/>
          <w:u w:val="single"/>
        </w:rPr>
        <w:t xml:space="preserve">                                        </w:t>
      </w:r>
    </w:p>
    <w:p w14:paraId="29F86CC3">
      <w:pPr>
        <w:spacing w:line="360" w:lineRule="auto"/>
        <w:ind w:firstLine="480" w:firstLineChars="200"/>
        <w:rPr>
          <w:rFonts w:ascii="宋体" w:hAnsi="宋体" w:eastAsia="宋体" w:cs="仿宋_GB2312"/>
          <w:kern w:val="0"/>
          <w:sz w:val="24"/>
          <w:szCs w:val="24"/>
          <w:u w:val="single"/>
        </w:rPr>
      </w:pPr>
      <w:r>
        <w:rPr>
          <w:rFonts w:hint="eastAsia" w:ascii="宋体" w:hAnsi="宋体" w:eastAsia="宋体" w:cs="仿宋_GB2312"/>
          <w:kern w:val="0"/>
          <w:sz w:val="24"/>
          <w:szCs w:val="24"/>
        </w:rPr>
        <w:t>第二期付款：</w:t>
      </w:r>
      <w:r>
        <w:rPr>
          <w:rFonts w:hint="eastAsia" w:ascii="宋体" w:hAnsi="宋体" w:eastAsia="宋体" w:cs="仿宋_GB2312"/>
          <w:kern w:val="0"/>
          <w:sz w:val="24"/>
          <w:szCs w:val="24"/>
          <w:u w:val="single"/>
        </w:rPr>
        <w:t xml:space="preserve">                                        </w:t>
      </w:r>
    </w:p>
    <w:p w14:paraId="47907BDB">
      <w:pPr>
        <w:spacing w:line="360" w:lineRule="auto"/>
        <w:ind w:firstLine="480" w:firstLineChars="200"/>
        <w:rPr>
          <w:rFonts w:ascii="宋体" w:hAnsi="宋体" w:eastAsia="宋体" w:cs="仿宋_GB2312"/>
          <w:kern w:val="0"/>
          <w:sz w:val="24"/>
          <w:szCs w:val="24"/>
        </w:rPr>
      </w:pPr>
      <w:r>
        <w:rPr>
          <w:rFonts w:hint="eastAsia" w:ascii="宋体" w:hAnsi="宋体" w:eastAsia="宋体" w:cs="仿宋_GB2312"/>
          <w:kern w:val="0"/>
          <w:sz w:val="24"/>
          <w:szCs w:val="24"/>
        </w:rPr>
        <w:t>……</w:t>
      </w:r>
    </w:p>
    <w:p w14:paraId="33C78C5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甲方无故逾期支付货物费用的，按照每逾期一日支付欠付货物费额度的</w:t>
      </w:r>
      <w:r>
        <w:rPr>
          <w:rFonts w:hint="eastAsia" w:ascii="宋体" w:hAnsi="宋体" w:eastAsia="宋体" w:cs="Times New Roman"/>
          <w:sz w:val="24"/>
          <w:szCs w:val="24"/>
          <w:u w:val="single"/>
        </w:rPr>
        <w:t>万分之五</w:t>
      </w:r>
      <w:r>
        <w:rPr>
          <w:rFonts w:hint="eastAsia" w:ascii="宋体" w:hAnsi="宋体" w:eastAsia="宋体" w:cs="Times New Roman"/>
          <w:sz w:val="24"/>
          <w:szCs w:val="24"/>
        </w:rPr>
        <w:t>（根据项目实际填写，一般为万分之五）承担违约责任，违约金上限按照《合同书》约定执行。</w:t>
      </w:r>
    </w:p>
    <w:p w14:paraId="411902D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温馨提示：根据《广西壮族自治区财政厅关于进一步发挥政府采购政策功能促进企业发展的通知》（桂财采〔2022〕30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065C7295">
      <w:pPr>
        <w:spacing w:before="100" w:beforeAutospacing="1" w:after="100" w:afterAutospacing="1"/>
        <w:ind w:left="840" w:leftChars="200" w:hanging="420" w:hangingChars="200"/>
        <w:rPr>
          <w:rFonts w:ascii="宋体" w:hAnsi="宋体" w:eastAsia="宋体" w:cs="Times New Roman"/>
          <w:szCs w:val="21"/>
        </w:rPr>
      </w:pPr>
      <w:r>
        <w:rPr>
          <w:rFonts w:hint="eastAsia" w:ascii="宋体" w:hAnsi="宋体" w:eastAsia="宋体" w:cs="Times New Roman"/>
          <w:szCs w:val="21"/>
        </w:rPr>
        <w:t xml:space="preserve"> </w:t>
      </w:r>
    </w:p>
    <w:p w14:paraId="410E6548">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3.5</w:t>
      </w:r>
      <w:r>
        <w:rPr>
          <w:rFonts w:hint="eastAsia" w:ascii="宋体" w:hAnsi="宋体" w:eastAsia="宋体" w:cs="Times New Roman"/>
          <w:b/>
          <w:sz w:val="24"/>
          <w:szCs w:val="24"/>
        </w:rPr>
        <w:t>标的物的风险负担</w:t>
      </w:r>
    </w:p>
    <w:p w14:paraId="2732DAF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标的物或者在途标的物或者交付给第一承运人后的标的物毁损、灭失的风险负担：</w:t>
      </w:r>
    </w:p>
    <w:p w14:paraId="75406A52">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 xml:space="preserve">乙方                                                                       </w:t>
      </w:r>
    </w:p>
    <w:p w14:paraId="28E3A6A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3.5.1受不可抗力影响的一方在不可抗力发生后，应在</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日内（根据项目实际填写）以书面形式通知对方当事人，并在</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日内（根据项目实际填写），将有关部门出具的证明文件送达对方当事人。</w:t>
      </w:r>
    </w:p>
    <w:p w14:paraId="1ABFFB0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3.5.2因不可抗力致使合同有变更必要的，双方当事人应在</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日内（根据项目实际填写）以书面形式变更合同；</w:t>
      </w:r>
    </w:p>
    <w:p w14:paraId="183BD5B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3.5.3标的物交付前，乙方应对标的物的质量、数量等方面进行详细、全面的检验，并向甲方出具证明标的物符合合同约定的文件；标的物交付时，乙方在</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日内（根据项目实际填写）发起验收，并可依法邀请相关方参加，验收应出具验收书。</w:t>
      </w:r>
    </w:p>
    <w:p w14:paraId="6B341DB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3.5.4 检验和验收标准、程序等具体内容以及前述验收书的效力：</w:t>
      </w:r>
    </w:p>
    <w:p w14:paraId="492FB1C0">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 xml:space="preserve">                                                                       </w:t>
      </w:r>
    </w:p>
    <w:p w14:paraId="4B8D144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3.5.5 其他：</w:t>
      </w:r>
    </w:p>
    <w:p w14:paraId="3DD856E5">
      <w:pPr>
        <w:spacing w:line="360" w:lineRule="auto"/>
        <w:ind w:firstLine="482" w:firstLineChars="200"/>
        <w:rPr>
          <w:rFonts w:ascii="宋体" w:hAnsi="宋体" w:eastAsia="宋体" w:cs="仿宋"/>
          <w:b/>
          <w:sz w:val="24"/>
          <w:szCs w:val="24"/>
        </w:rPr>
      </w:pPr>
      <w:r>
        <w:rPr>
          <w:rFonts w:hint="eastAsia" w:ascii="宋体" w:hAnsi="宋体" w:eastAsia="宋体" w:cs="仿宋"/>
          <w:b/>
          <w:sz w:val="24"/>
          <w:szCs w:val="24"/>
        </w:rPr>
        <w:t>3.6项目验收：</w:t>
      </w:r>
    </w:p>
    <w:p w14:paraId="24950DBB">
      <w:pPr>
        <w:spacing w:line="360" w:lineRule="auto"/>
        <w:ind w:firstLine="480" w:firstLineChars="200"/>
        <w:rPr>
          <w:rFonts w:ascii="宋体" w:hAnsi="宋体" w:eastAsia="宋体" w:cs="仿宋"/>
          <w:kern w:val="0"/>
          <w:sz w:val="24"/>
          <w:szCs w:val="24"/>
        </w:rPr>
      </w:pPr>
      <w:r>
        <w:rPr>
          <w:rFonts w:hint="eastAsia" w:ascii="宋体" w:hAnsi="宋体" w:eastAsia="宋体" w:cs="仿宋"/>
          <w:kern w:val="0"/>
          <w:sz w:val="24"/>
          <w:szCs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3D885004">
      <w:pPr>
        <w:spacing w:line="360" w:lineRule="auto"/>
        <w:ind w:firstLine="480" w:firstLineChars="200"/>
        <w:rPr>
          <w:rFonts w:ascii="宋体" w:hAnsi="宋体" w:eastAsia="宋体" w:cs="仿宋"/>
          <w:kern w:val="0"/>
          <w:sz w:val="24"/>
          <w:szCs w:val="24"/>
        </w:rPr>
      </w:pPr>
      <w:r>
        <w:rPr>
          <w:rFonts w:hint="eastAsia" w:ascii="宋体" w:hAnsi="宋体" w:eastAsia="宋体" w:cs="仿宋"/>
          <w:kern w:val="0"/>
          <w:sz w:val="24"/>
          <w:szCs w:val="24"/>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6BF18DB0">
      <w:pPr>
        <w:spacing w:line="360" w:lineRule="auto"/>
        <w:ind w:firstLine="480" w:firstLineChars="200"/>
        <w:rPr>
          <w:rFonts w:ascii="宋体" w:hAnsi="宋体" w:eastAsia="宋体" w:cs="仿宋"/>
          <w:kern w:val="0"/>
          <w:sz w:val="24"/>
          <w:szCs w:val="24"/>
        </w:rPr>
      </w:pPr>
      <w:r>
        <w:rPr>
          <w:rFonts w:hint="eastAsia" w:ascii="宋体" w:hAnsi="宋体" w:eastAsia="宋体" w:cs="仿宋"/>
          <w:kern w:val="0"/>
          <w:sz w:val="24"/>
          <w:szCs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413D6144">
      <w:pPr>
        <w:spacing w:line="360" w:lineRule="auto"/>
        <w:ind w:firstLine="480" w:firstLineChars="200"/>
        <w:rPr>
          <w:rFonts w:ascii="宋体" w:hAnsi="宋体" w:eastAsia="宋体" w:cs="仿宋"/>
          <w:kern w:val="0"/>
          <w:sz w:val="24"/>
          <w:szCs w:val="24"/>
        </w:rPr>
      </w:pPr>
      <w:r>
        <w:rPr>
          <w:rFonts w:hint="eastAsia" w:ascii="宋体" w:hAnsi="宋体" w:eastAsia="宋体" w:cs="仿宋"/>
          <w:kern w:val="0"/>
          <w:sz w:val="24"/>
          <w:szCs w:val="24"/>
        </w:rPr>
        <w:t>3.6.4</w:t>
      </w:r>
      <w:r>
        <w:rPr>
          <w:rFonts w:hint="eastAsia" w:ascii="宋体" w:hAnsi="宋体" w:eastAsia="宋体" w:cs="仿宋"/>
          <w:color w:val="000000" w:themeColor="text1"/>
          <w:kern w:val="0"/>
          <w:sz w:val="24"/>
          <w:szCs w:val="24"/>
        </w:rPr>
        <w:t>首次验收费用由</w:t>
      </w:r>
      <w:r>
        <w:rPr>
          <w:rFonts w:hint="eastAsia" w:ascii="宋体" w:hAnsi="宋体" w:eastAsia="宋体" w:cs="仿宋"/>
          <w:color w:val="000000" w:themeColor="text1"/>
          <w:kern w:val="0"/>
          <w:sz w:val="24"/>
          <w:szCs w:val="24"/>
          <w:u w:val="single"/>
        </w:rPr>
        <w:t xml:space="preserve">       </w:t>
      </w:r>
      <w:r>
        <w:rPr>
          <w:rFonts w:hint="eastAsia" w:ascii="宋体" w:hAnsi="宋体" w:eastAsia="宋体" w:cs="仿宋"/>
          <w:color w:val="000000" w:themeColor="text1"/>
          <w:kern w:val="0"/>
          <w:sz w:val="24"/>
          <w:szCs w:val="24"/>
        </w:rPr>
        <w:t>承担，如首次验收不合格，后续验收费用由</w:t>
      </w:r>
      <w:r>
        <w:rPr>
          <w:rFonts w:hint="eastAsia" w:ascii="宋体" w:hAnsi="宋体" w:eastAsia="宋体" w:cs="仿宋"/>
          <w:color w:val="000000" w:themeColor="text1"/>
          <w:kern w:val="0"/>
          <w:sz w:val="24"/>
          <w:szCs w:val="24"/>
          <w:u w:val="single"/>
        </w:rPr>
        <w:t xml:space="preserve">      </w:t>
      </w:r>
      <w:r>
        <w:rPr>
          <w:rFonts w:hint="eastAsia" w:ascii="宋体" w:hAnsi="宋体" w:eastAsia="宋体" w:cs="仿宋"/>
          <w:color w:val="000000" w:themeColor="text1"/>
          <w:kern w:val="0"/>
          <w:sz w:val="24"/>
          <w:szCs w:val="24"/>
        </w:rPr>
        <w:t>支付。</w:t>
      </w:r>
    </w:p>
    <w:p w14:paraId="13EC33C2">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3.6.5验收内容及资料要求：</w:t>
      </w:r>
    </w:p>
    <w:p w14:paraId="2D6D75C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根根据采购文件确定的技术指标或者货物要求确定验收指标和标准。未进行相应约定的，应当符合国家强制性规定、政策要求、安全标准、行业或企业有关标准等。</w:t>
      </w:r>
    </w:p>
    <w:p w14:paraId="6CF33DA7">
      <w:pPr>
        <w:snapToGrid w:val="0"/>
        <w:spacing w:line="360" w:lineRule="auto"/>
        <w:ind w:firstLine="480" w:firstLineChars="200"/>
        <w:jc w:val="left"/>
        <w:rPr>
          <w:rFonts w:ascii="宋体" w:hAnsi="宋体" w:eastAsia="宋体" w:cs="仿宋"/>
          <w:sz w:val="24"/>
          <w:szCs w:val="24"/>
        </w:rPr>
      </w:pPr>
      <w:r>
        <w:rPr>
          <w:rFonts w:hint="eastAsia" w:ascii="宋体" w:hAnsi="宋体" w:eastAsia="宋体" w:cs="仿宋"/>
          <w:sz w:val="24"/>
          <w:szCs w:val="24"/>
        </w:rPr>
        <w:t>3.6.6验收内容</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2080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7A42A14B">
            <w:pPr>
              <w:widowControl/>
              <w:spacing w:line="360" w:lineRule="auto"/>
              <w:ind w:firstLine="200"/>
              <w:jc w:val="center"/>
              <w:rPr>
                <w:rFonts w:ascii="宋体" w:hAnsi="宋体" w:eastAsia="宋体" w:cs="仿宋"/>
                <w:bCs/>
                <w:kern w:val="0"/>
                <w:sz w:val="24"/>
                <w:szCs w:val="24"/>
              </w:rPr>
            </w:pPr>
            <w:r>
              <w:rPr>
                <w:rFonts w:hint="eastAsia" w:ascii="宋体" w:hAnsi="宋体" w:eastAsia="宋体" w:cs="仿宋"/>
                <w:bCs/>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58692EA6">
            <w:pPr>
              <w:widowControl/>
              <w:spacing w:line="360" w:lineRule="auto"/>
              <w:ind w:firstLine="200"/>
              <w:jc w:val="center"/>
              <w:rPr>
                <w:rFonts w:ascii="宋体" w:hAnsi="宋体" w:eastAsia="宋体" w:cs="仿宋"/>
                <w:bCs/>
                <w:kern w:val="0"/>
                <w:sz w:val="24"/>
                <w:szCs w:val="24"/>
              </w:rPr>
            </w:pPr>
            <w:r>
              <w:rPr>
                <w:rFonts w:hint="eastAsia" w:ascii="宋体" w:hAnsi="宋体" w:eastAsia="宋体" w:cs="仿宋"/>
                <w:bCs/>
                <w:kern w:val="0"/>
                <w:sz w:val="24"/>
                <w:szCs w:val="24"/>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5673EB45">
            <w:pPr>
              <w:widowControl/>
              <w:spacing w:line="360" w:lineRule="auto"/>
              <w:ind w:firstLine="200"/>
              <w:jc w:val="center"/>
              <w:rPr>
                <w:rFonts w:ascii="宋体" w:hAnsi="宋体" w:eastAsia="宋体" w:cs="仿宋"/>
                <w:bCs/>
                <w:kern w:val="0"/>
                <w:sz w:val="24"/>
                <w:szCs w:val="24"/>
              </w:rPr>
            </w:pPr>
            <w:r>
              <w:rPr>
                <w:rFonts w:hint="eastAsia" w:ascii="宋体" w:hAnsi="宋体" w:eastAsia="宋体" w:cs="仿宋"/>
                <w:bCs/>
                <w:kern w:val="0"/>
                <w:sz w:val="24"/>
                <w:szCs w:val="24"/>
              </w:rPr>
              <w:t xml:space="preserve"> 验收标准</w:t>
            </w:r>
          </w:p>
        </w:tc>
      </w:tr>
      <w:tr w14:paraId="11D2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A414308">
            <w:pPr>
              <w:widowControl/>
              <w:spacing w:line="360" w:lineRule="auto"/>
              <w:ind w:firstLine="200"/>
              <w:jc w:val="center"/>
              <w:rPr>
                <w:rFonts w:ascii="宋体" w:hAnsi="宋体" w:eastAsia="宋体" w:cs="仿宋"/>
                <w:bCs/>
                <w:kern w:val="0"/>
                <w:sz w:val="24"/>
                <w:szCs w:val="24"/>
              </w:rPr>
            </w:pPr>
            <w:r>
              <w:rPr>
                <w:rFonts w:hint="eastAsia" w:ascii="宋体" w:hAnsi="宋体" w:eastAsia="宋体" w:cs="仿宋"/>
                <w:bCs/>
                <w:kern w:val="0"/>
                <w:sz w:val="24"/>
                <w:szCs w:val="24"/>
              </w:rPr>
              <w:t>1</w:t>
            </w:r>
          </w:p>
        </w:tc>
        <w:tc>
          <w:tcPr>
            <w:tcW w:w="1914" w:type="dxa"/>
            <w:tcBorders>
              <w:top w:val="single" w:color="auto" w:sz="4" w:space="0"/>
              <w:left w:val="single" w:color="auto" w:sz="4" w:space="0"/>
              <w:bottom w:val="single" w:color="auto" w:sz="4" w:space="0"/>
              <w:right w:val="single" w:color="auto" w:sz="4" w:space="0"/>
            </w:tcBorders>
            <w:vAlign w:val="center"/>
          </w:tcPr>
          <w:p w14:paraId="08E575FF">
            <w:pPr>
              <w:widowControl/>
              <w:spacing w:line="360" w:lineRule="auto"/>
              <w:ind w:firstLine="200"/>
              <w:jc w:val="center"/>
              <w:rPr>
                <w:rFonts w:ascii="宋体" w:hAnsi="宋体" w:eastAsia="宋体" w:cs="仿宋"/>
                <w:bCs/>
                <w:kern w:val="0"/>
                <w:sz w:val="24"/>
                <w:szCs w:val="24"/>
              </w:rPr>
            </w:pPr>
            <w:r>
              <w:rPr>
                <w:rFonts w:hint="eastAsia" w:ascii="宋体" w:hAnsi="宋体" w:eastAsia="宋体" w:cs="仿宋"/>
                <w:bCs/>
                <w:kern w:val="0"/>
                <w:sz w:val="24"/>
                <w:szCs w:val="24"/>
              </w:rPr>
              <w:t>交货产品数量</w:t>
            </w:r>
          </w:p>
        </w:tc>
        <w:tc>
          <w:tcPr>
            <w:tcW w:w="5930" w:type="dxa"/>
            <w:tcBorders>
              <w:top w:val="single" w:color="auto" w:sz="4" w:space="0"/>
              <w:left w:val="single" w:color="auto" w:sz="4" w:space="0"/>
              <w:bottom w:val="single" w:color="auto" w:sz="4" w:space="0"/>
              <w:right w:val="single" w:color="auto" w:sz="4" w:space="0"/>
            </w:tcBorders>
            <w:vAlign w:val="center"/>
          </w:tcPr>
          <w:p w14:paraId="73BD5189">
            <w:pPr>
              <w:widowControl/>
              <w:spacing w:line="360" w:lineRule="auto"/>
              <w:ind w:firstLine="200"/>
              <w:jc w:val="center"/>
              <w:rPr>
                <w:rFonts w:ascii="宋体" w:hAnsi="宋体" w:eastAsia="宋体" w:cs="仿宋"/>
                <w:kern w:val="0"/>
                <w:sz w:val="24"/>
                <w:szCs w:val="24"/>
              </w:rPr>
            </w:pPr>
          </w:p>
        </w:tc>
      </w:tr>
      <w:tr w14:paraId="68F1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D5F186E">
            <w:pPr>
              <w:widowControl/>
              <w:spacing w:line="360" w:lineRule="auto"/>
              <w:ind w:firstLine="200"/>
              <w:jc w:val="center"/>
              <w:rPr>
                <w:rFonts w:ascii="宋体" w:hAnsi="宋体" w:eastAsia="宋体" w:cs="仿宋"/>
                <w:bCs/>
                <w:kern w:val="0"/>
                <w:sz w:val="24"/>
                <w:szCs w:val="24"/>
              </w:rPr>
            </w:pPr>
            <w:r>
              <w:rPr>
                <w:rFonts w:hint="eastAsia" w:ascii="宋体" w:hAnsi="宋体" w:eastAsia="宋体" w:cs="仿宋"/>
                <w:bCs/>
                <w:kern w:val="0"/>
                <w:sz w:val="24"/>
                <w:szCs w:val="24"/>
              </w:rPr>
              <w:t>2</w:t>
            </w:r>
          </w:p>
        </w:tc>
        <w:tc>
          <w:tcPr>
            <w:tcW w:w="1914" w:type="dxa"/>
            <w:tcBorders>
              <w:top w:val="single" w:color="auto" w:sz="4" w:space="0"/>
              <w:left w:val="single" w:color="auto" w:sz="4" w:space="0"/>
              <w:bottom w:val="single" w:color="auto" w:sz="4" w:space="0"/>
              <w:right w:val="single" w:color="auto" w:sz="4" w:space="0"/>
            </w:tcBorders>
            <w:vAlign w:val="center"/>
          </w:tcPr>
          <w:p w14:paraId="4309D704">
            <w:pPr>
              <w:widowControl/>
              <w:spacing w:line="360" w:lineRule="auto"/>
              <w:ind w:firstLine="200"/>
              <w:jc w:val="center"/>
              <w:rPr>
                <w:rFonts w:ascii="宋体" w:hAnsi="宋体" w:eastAsia="宋体" w:cs="仿宋"/>
                <w:bCs/>
                <w:kern w:val="0"/>
                <w:sz w:val="24"/>
                <w:szCs w:val="24"/>
              </w:rPr>
            </w:pPr>
            <w:r>
              <w:rPr>
                <w:rFonts w:hint="eastAsia" w:ascii="宋体" w:hAnsi="宋体" w:eastAsia="宋体" w:cs="仿宋"/>
                <w:bCs/>
                <w:kern w:val="0"/>
                <w:sz w:val="24"/>
                <w:szCs w:val="24"/>
              </w:rPr>
              <w:t>交货产品的质量文件</w:t>
            </w:r>
          </w:p>
        </w:tc>
        <w:tc>
          <w:tcPr>
            <w:tcW w:w="5930" w:type="dxa"/>
            <w:tcBorders>
              <w:top w:val="single" w:color="auto" w:sz="4" w:space="0"/>
              <w:left w:val="single" w:color="auto" w:sz="4" w:space="0"/>
              <w:bottom w:val="single" w:color="auto" w:sz="4" w:space="0"/>
              <w:right w:val="single" w:color="auto" w:sz="4" w:space="0"/>
            </w:tcBorders>
            <w:vAlign w:val="center"/>
          </w:tcPr>
          <w:p w14:paraId="2CBEE7C4">
            <w:pPr>
              <w:widowControl/>
              <w:spacing w:line="360" w:lineRule="auto"/>
              <w:ind w:firstLine="200"/>
              <w:jc w:val="center"/>
              <w:rPr>
                <w:rFonts w:ascii="宋体" w:hAnsi="宋体" w:eastAsia="宋体" w:cs="仿宋"/>
                <w:kern w:val="0"/>
                <w:sz w:val="24"/>
                <w:szCs w:val="24"/>
              </w:rPr>
            </w:pPr>
          </w:p>
        </w:tc>
      </w:tr>
      <w:tr w14:paraId="0D9B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0F97923">
            <w:pPr>
              <w:widowControl/>
              <w:spacing w:line="360" w:lineRule="auto"/>
              <w:ind w:firstLine="200"/>
              <w:jc w:val="center"/>
              <w:rPr>
                <w:rFonts w:ascii="宋体" w:hAnsi="宋体" w:eastAsia="宋体" w:cs="仿宋"/>
                <w:bCs/>
                <w:kern w:val="0"/>
                <w:sz w:val="24"/>
                <w:szCs w:val="24"/>
              </w:rPr>
            </w:pPr>
            <w:r>
              <w:rPr>
                <w:rFonts w:hint="eastAsia" w:ascii="宋体" w:hAnsi="宋体" w:eastAsia="宋体" w:cs="仿宋"/>
                <w:bCs/>
                <w:kern w:val="0"/>
                <w:sz w:val="24"/>
                <w:szCs w:val="24"/>
              </w:rPr>
              <w:t>4</w:t>
            </w:r>
          </w:p>
        </w:tc>
        <w:tc>
          <w:tcPr>
            <w:tcW w:w="1914" w:type="dxa"/>
            <w:tcBorders>
              <w:top w:val="single" w:color="auto" w:sz="4" w:space="0"/>
              <w:left w:val="single" w:color="auto" w:sz="4" w:space="0"/>
              <w:bottom w:val="single" w:color="auto" w:sz="4" w:space="0"/>
              <w:right w:val="single" w:color="auto" w:sz="4" w:space="0"/>
            </w:tcBorders>
            <w:vAlign w:val="center"/>
          </w:tcPr>
          <w:p w14:paraId="32147C5A">
            <w:pPr>
              <w:spacing w:line="360" w:lineRule="auto"/>
              <w:ind w:firstLine="200"/>
              <w:jc w:val="center"/>
              <w:rPr>
                <w:rFonts w:ascii="宋体" w:hAnsi="宋体" w:eastAsia="宋体" w:cs="仿宋"/>
                <w:bCs/>
                <w:kern w:val="0"/>
                <w:sz w:val="24"/>
                <w:szCs w:val="24"/>
              </w:rPr>
            </w:pPr>
            <w:r>
              <w:rPr>
                <w:rFonts w:hint="eastAsia" w:ascii="宋体" w:hAnsi="宋体" w:eastAsia="宋体" w:cs="仿宋"/>
                <w:bCs/>
                <w:kern w:val="0"/>
                <w:sz w:val="24"/>
                <w:szCs w:val="24"/>
              </w:rPr>
              <w:t xml:space="preserve">交货产品技术、性能指标 </w:t>
            </w:r>
          </w:p>
        </w:tc>
        <w:tc>
          <w:tcPr>
            <w:tcW w:w="5930" w:type="dxa"/>
            <w:tcBorders>
              <w:top w:val="single" w:color="auto" w:sz="4" w:space="0"/>
              <w:left w:val="single" w:color="auto" w:sz="4" w:space="0"/>
              <w:bottom w:val="single" w:color="auto" w:sz="4" w:space="0"/>
              <w:right w:val="single" w:color="auto" w:sz="4" w:space="0"/>
            </w:tcBorders>
            <w:vAlign w:val="center"/>
          </w:tcPr>
          <w:p w14:paraId="362C1E0E">
            <w:pPr>
              <w:spacing w:line="360" w:lineRule="auto"/>
              <w:ind w:firstLine="200"/>
              <w:jc w:val="left"/>
              <w:rPr>
                <w:rFonts w:ascii="宋体" w:hAnsi="宋体" w:eastAsia="宋体" w:cs="仿宋"/>
                <w:szCs w:val="21"/>
              </w:rPr>
            </w:pPr>
          </w:p>
        </w:tc>
      </w:tr>
      <w:tr w14:paraId="35B5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15E8FB9">
            <w:pPr>
              <w:widowControl/>
              <w:spacing w:line="360" w:lineRule="auto"/>
              <w:ind w:firstLine="200"/>
              <w:jc w:val="center"/>
              <w:rPr>
                <w:rFonts w:ascii="宋体" w:hAnsi="宋体" w:eastAsia="宋体" w:cs="仿宋"/>
                <w:kern w:val="0"/>
                <w:sz w:val="24"/>
                <w:szCs w:val="24"/>
              </w:rPr>
            </w:pPr>
            <w:r>
              <w:rPr>
                <w:rFonts w:hint="eastAsia" w:ascii="宋体" w:hAnsi="宋体" w:eastAsia="宋体" w:cs="仿宋"/>
                <w:kern w:val="0"/>
                <w:sz w:val="24"/>
                <w:szCs w:val="24"/>
              </w:rPr>
              <w:t>5</w:t>
            </w:r>
          </w:p>
        </w:tc>
        <w:tc>
          <w:tcPr>
            <w:tcW w:w="1914" w:type="dxa"/>
            <w:tcBorders>
              <w:top w:val="single" w:color="auto" w:sz="4" w:space="0"/>
              <w:left w:val="single" w:color="auto" w:sz="4" w:space="0"/>
              <w:bottom w:val="single" w:color="auto" w:sz="4" w:space="0"/>
              <w:right w:val="single" w:color="auto" w:sz="4" w:space="0"/>
            </w:tcBorders>
            <w:vAlign w:val="center"/>
          </w:tcPr>
          <w:p w14:paraId="3E3D8F2B">
            <w:pPr>
              <w:spacing w:line="360" w:lineRule="auto"/>
              <w:ind w:firstLine="200"/>
              <w:jc w:val="center"/>
              <w:rPr>
                <w:rFonts w:ascii="宋体" w:hAnsi="宋体" w:eastAsia="宋体" w:cs="仿宋"/>
                <w:sz w:val="24"/>
                <w:szCs w:val="24"/>
              </w:rPr>
            </w:pPr>
            <w:r>
              <w:rPr>
                <w:rFonts w:hint="eastAsia" w:ascii="宋体" w:hAnsi="宋体" w:eastAsia="宋体" w:cs="仿宋"/>
                <w:sz w:val="24"/>
                <w:szCs w:val="24"/>
              </w:rPr>
              <w:t>售后服务</w:t>
            </w:r>
          </w:p>
          <w:p w14:paraId="11F03620">
            <w:pPr>
              <w:widowControl/>
              <w:spacing w:line="360" w:lineRule="auto"/>
              <w:ind w:firstLine="200"/>
              <w:jc w:val="center"/>
              <w:rPr>
                <w:rFonts w:ascii="宋体" w:hAnsi="宋体" w:eastAsia="宋体" w:cs="仿宋"/>
                <w:bCs/>
                <w:kern w:val="0"/>
                <w:sz w:val="24"/>
                <w:szCs w:val="24"/>
              </w:rPr>
            </w:pPr>
            <w:r>
              <w:rPr>
                <w:rFonts w:hint="eastAsia" w:ascii="宋体" w:hAnsi="宋体" w:eastAsia="宋体" w:cs="仿宋"/>
                <w:sz w:val="24"/>
                <w:szCs w:val="24"/>
              </w:rPr>
              <w:t>承诺</w:t>
            </w:r>
          </w:p>
        </w:tc>
        <w:tc>
          <w:tcPr>
            <w:tcW w:w="5930" w:type="dxa"/>
            <w:tcBorders>
              <w:top w:val="single" w:color="auto" w:sz="4" w:space="0"/>
              <w:left w:val="single" w:color="auto" w:sz="4" w:space="0"/>
              <w:bottom w:val="single" w:color="auto" w:sz="4" w:space="0"/>
              <w:right w:val="single" w:color="auto" w:sz="4" w:space="0"/>
            </w:tcBorders>
            <w:vAlign w:val="center"/>
          </w:tcPr>
          <w:p w14:paraId="2A848E39">
            <w:pPr>
              <w:widowControl/>
              <w:spacing w:line="360" w:lineRule="auto"/>
              <w:ind w:firstLine="200"/>
              <w:jc w:val="center"/>
              <w:rPr>
                <w:rFonts w:ascii="宋体" w:hAnsi="宋体" w:eastAsia="宋体" w:cs="仿宋"/>
                <w:kern w:val="0"/>
                <w:sz w:val="24"/>
                <w:szCs w:val="24"/>
              </w:rPr>
            </w:pPr>
          </w:p>
        </w:tc>
      </w:tr>
      <w:tr w14:paraId="633C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4D5F5BE">
            <w:pPr>
              <w:widowControl/>
              <w:spacing w:line="360" w:lineRule="auto"/>
              <w:ind w:firstLine="200"/>
              <w:jc w:val="center"/>
              <w:rPr>
                <w:rFonts w:ascii="宋体" w:hAnsi="宋体" w:eastAsia="宋体" w:cs="仿宋"/>
                <w:bCs/>
                <w:kern w:val="0"/>
                <w:sz w:val="24"/>
                <w:szCs w:val="24"/>
              </w:rPr>
            </w:pPr>
            <w:r>
              <w:rPr>
                <w:rFonts w:hint="eastAsia" w:ascii="宋体" w:hAnsi="宋体" w:eastAsia="宋体" w:cs="仿宋"/>
                <w:bCs/>
                <w:kern w:val="0"/>
                <w:sz w:val="24"/>
                <w:szCs w:val="24"/>
              </w:rPr>
              <w:t>6</w:t>
            </w:r>
          </w:p>
        </w:tc>
        <w:tc>
          <w:tcPr>
            <w:tcW w:w="1914" w:type="dxa"/>
            <w:tcBorders>
              <w:top w:val="single" w:color="auto" w:sz="4" w:space="0"/>
              <w:left w:val="single" w:color="auto" w:sz="4" w:space="0"/>
              <w:bottom w:val="single" w:color="auto" w:sz="4" w:space="0"/>
              <w:right w:val="single" w:color="auto" w:sz="4" w:space="0"/>
            </w:tcBorders>
            <w:vAlign w:val="center"/>
          </w:tcPr>
          <w:p w14:paraId="71B1A616">
            <w:pPr>
              <w:widowControl/>
              <w:spacing w:line="360" w:lineRule="auto"/>
              <w:ind w:firstLine="200"/>
              <w:jc w:val="center"/>
              <w:rPr>
                <w:rFonts w:ascii="宋体" w:hAnsi="宋体" w:eastAsia="宋体" w:cs="仿宋"/>
                <w:bCs/>
                <w:kern w:val="0"/>
                <w:sz w:val="24"/>
                <w:szCs w:val="24"/>
              </w:rPr>
            </w:pPr>
            <w:r>
              <w:rPr>
                <w:rFonts w:hint="eastAsia" w:ascii="宋体" w:hAnsi="宋体" w:eastAsia="宋体" w:cs="仿宋"/>
                <w:bCs/>
                <w:kern w:val="0"/>
                <w:sz w:val="24"/>
                <w:szCs w:val="24"/>
              </w:rPr>
              <w:t>其他工作</w:t>
            </w:r>
          </w:p>
        </w:tc>
        <w:tc>
          <w:tcPr>
            <w:tcW w:w="5930" w:type="dxa"/>
            <w:tcBorders>
              <w:top w:val="single" w:color="auto" w:sz="4" w:space="0"/>
              <w:left w:val="single" w:color="auto" w:sz="4" w:space="0"/>
              <w:bottom w:val="single" w:color="auto" w:sz="4" w:space="0"/>
              <w:right w:val="single" w:color="auto" w:sz="4" w:space="0"/>
            </w:tcBorders>
            <w:vAlign w:val="center"/>
          </w:tcPr>
          <w:p w14:paraId="74EAA8C8">
            <w:pPr>
              <w:widowControl/>
              <w:spacing w:line="360" w:lineRule="auto"/>
              <w:ind w:firstLine="200"/>
              <w:jc w:val="left"/>
              <w:rPr>
                <w:rFonts w:ascii="宋体" w:hAnsi="宋体" w:eastAsia="宋体" w:cs="仿宋"/>
                <w:kern w:val="0"/>
                <w:sz w:val="24"/>
                <w:szCs w:val="24"/>
              </w:rPr>
            </w:pPr>
          </w:p>
        </w:tc>
      </w:tr>
    </w:tbl>
    <w:p w14:paraId="7B8B593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6DC0115A">
      <w:pPr>
        <w:snapToGrid w:val="0"/>
        <w:spacing w:line="360" w:lineRule="auto"/>
        <w:ind w:firstLine="480" w:firstLineChars="200"/>
        <w:jc w:val="left"/>
        <w:rPr>
          <w:rFonts w:ascii="宋体" w:hAnsi="宋体" w:eastAsia="宋体" w:cs="仿宋"/>
          <w:sz w:val="24"/>
          <w:szCs w:val="24"/>
        </w:rPr>
      </w:pPr>
      <w:r>
        <w:rPr>
          <w:rFonts w:hint="eastAsia" w:ascii="宋体" w:hAnsi="宋体" w:eastAsia="宋体" w:cs="仿宋"/>
          <w:sz w:val="24"/>
          <w:szCs w:val="24"/>
        </w:rPr>
        <w:t xml:space="preserve"> </w:t>
      </w:r>
    </w:p>
    <w:p w14:paraId="126A4901">
      <w:pPr>
        <w:snapToGrid w:val="0"/>
        <w:spacing w:line="360" w:lineRule="auto"/>
        <w:ind w:firstLine="480" w:firstLineChars="200"/>
        <w:jc w:val="left"/>
        <w:rPr>
          <w:rFonts w:ascii="宋体" w:hAnsi="宋体" w:eastAsia="宋体" w:cs="仿宋"/>
          <w:sz w:val="24"/>
          <w:szCs w:val="24"/>
        </w:rPr>
      </w:pPr>
      <w:r>
        <w:rPr>
          <w:rFonts w:hint="eastAsia" w:ascii="宋体" w:hAnsi="宋体" w:eastAsia="宋体" w:cs="仿宋"/>
          <w:sz w:val="24"/>
          <w:szCs w:val="24"/>
        </w:rPr>
        <w:t>3.6.7验收资料要求</w:t>
      </w:r>
    </w:p>
    <w:p w14:paraId="72378EFB">
      <w:pPr>
        <w:snapToGrid w:val="0"/>
        <w:spacing w:line="360" w:lineRule="auto"/>
        <w:ind w:firstLine="480" w:firstLineChars="200"/>
        <w:jc w:val="left"/>
        <w:rPr>
          <w:rFonts w:ascii="宋体" w:hAnsi="宋体" w:eastAsia="宋体" w:cs="仿宋"/>
          <w:sz w:val="24"/>
          <w:szCs w:val="24"/>
        </w:rPr>
      </w:pPr>
      <w:r>
        <w:rPr>
          <w:rFonts w:hint="eastAsia" w:ascii="宋体" w:hAnsi="宋体" w:eastAsia="宋体" w:cs="仿宋"/>
          <w:sz w:val="24"/>
          <w:szCs w:val="24"/>
        </w:rPr>
        <w:t>验收资料要求包括（不限于）以下内容：</w:t>
      </w:r>
    </w:p>
    <w:p w14:paraId="79432116">
      <w:pPr>
        <w:adjustRightInd w:val="0"/>
        <w:snapToGrid w:val="0"/>
        <w:spacing w:line="360" w:lineRule="auto"/>
        <w:ind w:firstLine="240" w:firstLineChars="100"/>
        <w:jc w:val="left"/>
        <w:rPr>
          <w:rFonts w:ascii="宋体" w:hAnsi="宋体" w:eastAsia="宋体" w:cs="仿宋"/>
          <w:sz w:val="24"/>
          <w:szCs w:val="24"/>
        </w:rPr>
      </w:pPr>
      <w:r>
        <w:rPr>
          <w:rFonts w:hint="eastAsia" w:ascii="宋体" w:hAnsi="宋体" w:eastAsia="宋体" w:cs="仿宋"/>
          <w:sz w:val="24"/>
          <w:szCs w:val="24"/>
        </w:rPr>
        <w:t>（1）采购文件；</w:t>
      </w:r>
    </w:p>
    <w:p w14:paraId="2BC934B7">
      <w:pPr>
        <w:adjustRightInd w:val="0"/>
        <w:snapToGrid w:val="0"/>
        <w:spacing w:line="360" w:lineRule="auto"/>
        <w:ind w:firstLine="240" w:firstLineChars="100"/>
        <w:jc w:val="left"/>
        <w:rPr>
          <w:rFonts w:ascii="宋体" w:hAnsi="宋体" w:eastAsia="宋体" w:cs="仿宋"/>
          <w:sz w:val="24"/>
          <w:szCs w:val="24"/>
        </w:rPr>
      </w:pPr>
      <w:r>
        <w:rPr>
          <w:rFonts w:hint="eastAsia" w:ascii="宋体" w:hAnsi="宋体" w:eastAsia="宋体" w:cs="仿宋"/>
          <w:sz w:val="24"/>
          <w:szCs w:val="24"/>
        </w:rPr>
        <w:t>（2）投标文件；</w:t>
      </w:r>
    </w:p>
    <w:p w14:paraId="05DE61EC">
      <w:pPr>
        <w:adjustRightInd w:val="0"/>
        <w:snapToGrid w:val="0"/>
        <w:spacing w:line="360" w:lineRule="auto"/>
        <w:ind w:firstLine="240" w:firstLineChars="100"/>
        <w:jc w:val="left"/>
        <w:rPr>
          <w:rFonts w:ascii="宋体" w:hAnsi="宋体" w:eastAsia="宋体" w:cs="仿宋"/>
          <w:sz w:val="24"/>
          <w:szCs w:val="24"/>
        </w:rPr>
      </w:pPr>
      <w:r>
        <w:rPr>
          <w:rFonts w:hint="eastAsia" w:ascii="宋体" w:hAnsi="宋体" w:eastAsia="宋体" w:cs="仿宋"/>
          <w:sz w:val="24"/>
          <w:szCs w:val="24"/>
        </w:rPr>
        <w:t>（3）采购合同；</w:t>
      </w:r>
    </w:p>
    <w:p w14:paraId="26838AB2">
      <w:pPr>
        <w:adjustRightInd w:val="0"/>
        <w:snapToGrid w:val="0"/>
        <w:spacing w:line="360" w:lineRule="auto"/>
        <w:ind w:firstLine="240" w:firstLineChars="100"/>
        <w:jc w:val="left"/>
        <w:rPr>
          <w:rFonts w:ascii="宋体" w:hAnsi="宋体" w:eastAsia="宋体" w:cs="Times New Roman"/>
          <w:bCs/>
          <w:sz w:val="24"/>
          <w:szCs w:val="24"/>
        </w:rPr>
      </w:pPr>
      <w:r>
        <w:rPr>
          <w:rFonts w:hint="eastAsia" w:ascii="宋体" w:hAnsi="宋体" w:eastAsia="宋体" w:cs="仿宋"/>
          <w:sz w:val="24"/>
          <w:szCs w:val="24"/>
        </w:rPr>
        <w:t>（4）其他需要提供的相关资料：（业主根据项目实际增减第（4）点验收资料内容）。</w:t>
      </w:r>
    </w:p>
    <w:p w14:paraId="5E38696C">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 xml:space="preserve">                                                                       </w:t>
      </w:r>
    </w:p>
    <w:p w14:paraId="1F97C5C9">
      <w:pPr>
        <w:widowControl/>
        <w:jc w:val="left"/>
        <w:rPr>
          <w:rFonts w:ascii="宋体" w:hAnsi="宋体" w:eastAsia="宋体" w:cs="宋体"/>
          <w:szCs w:val="21"/>
        </w:rPr>
        <w:sectPr>
          <w:pgSz w:w="11906" w:h="16838"/>
          <w:pgMar w:top="1134" w:right="1134" w:bottom="1134" w:left="1134" w:header="720" w:footer="720" w:gutter="0"/>
          <w:cols w:space="720" w:num="1"/>
          <w:docGrid w:type="lines" w:linePitch="331" w:charSpace="0"/>
        </w:sectPr>
      </w:pPr>
    </w:p>
    <w:p w14:paraId="42CE1356">
      <w:pPr>
        <w:spacing w:line="360" w:lineRule="auto"/>
        <w:ind w:left="178" w:leftChars="85"/>
        <w:rPr>
          <w:rFonts w:ascii="宋体" w:hAnsi="宋体" w:eastAsia="宋体" w:cs="宋体"/>
          <w:szCs w:val="21"/>
        </w:rPr>
      </w:pPr>
      <w:r>
        <w:rPr>
          <w:rFonts w:hint="eastAsia" w:ascii="宋体" w:hAnsi="宋体" w:eastAsia="宋体" w:cs="宋体"/>
          <w:szCs w:val="21"/>
        </w:rPr>
        <w:t xml:space="preserve"> </w:t>
      </w:r>
    </w:p>
    <w:p w14:paraId="1B717F83">
      <w:pPr>
        <w:spacing w:line="460" w:lineRule="exact"/>
        <w:jc w:val="center"/>
        <w:rPr>
          <w:rFonts w:ascii="宋体" w:hAnsi="宋体" w:eastAsia="宋体" w:cs="宋体"/>
          <w:b/>
          <w:sz w:val="36"/>
          <w:szCs w:val="36"/>
        </w:rPr>
      </w:pPr>
      <w:r>
        <w:rPr>
          <w:rFonts w:hint="eastAsia" w:ascii="宋体" w:hAnsi="宋体" w:eastAsia="宋体" w:cs="宋体"/>
          <w:b/>
          <w:sz w:val="36"/>
          <w:szCs w:val="36"/>
        </w:rPr>
        <w:t xml:space="preserve"> </w:t>
      </w:r>
    </w:p>
    <w:p w14:paraId="582A37FF">
      <w:pPr>
        <w:spacing w:line="460" w:lineRule="exact"/>
        <w:jc w:val="center"/>
        <w:rPr>
          <w:rFonts w:ascii="宋体" w:hAnsi="宋体" w:eastAsia="宋体" w:cs="宋体"/>
          <w:b/>
          <w:sz w:val="36"/>
          <w:szCs w:val="36"/>
        </w:rPr>
      </w:pPr>
      <w:r>
        <w:rPr>
          <w:rFonts w:hint="eastAsia" w:ascii="宋体" w:hAnsi="宋体" w:eastAsia="宋体" w:cs="宋体"/>
          <w:b/>
          <w:sz w:val="36"/>
          <w:szCs w:val="36"/>
        </w:rPr>
        <w:t xml:space="preserve"> </w:t>
      </w:r>
    </w:p>
    <w:p w14:paraId="49D9B264">
      <w:pPr>
        <w:spacing w:line="460" w:lineRule="exact"/>
        <w:jc w:val="center"/>
        <w:rPr>
          <w:rFonts w:ascii="宋体" w:hAnsi="宋体" w:eastAsia="宋体" w:cs="宋体"/>
          <w:b/>
          <w:sz w:val="36"/>
          <w:szCs w:val="36"/>
        </w:rPr>
      </w:pPr>
      <w:r>
        <w:rPr>
          <w:rFonts w:hint="eastAsia" w:ascii="宋体" w:hAnsi="宋体" w:eastAsia="宋体" w:cs="宋体"/>
          <w:b/>
          <w:sz w:val="36"/>
          <w:szCs w:val="36"/>
        </w:rPr>
        <w:t xml:space="preserve"> </w:t>
      </w:r>
    </w:p>
    <w:p w14:paraId="7BB05DBB">
      <w:pPr>
        <w:spacing w:line="460" w:lineRule="exact"/>
        <w:jc w:val="center"/>
        <w:rPr>
          <w:rFonts w:ascii="宋体" w:hAnsi="宋体" w:eastAsia="宋体" w:cs="宋体"/>
          <w:b/>
          <w:sz w:val="36"/>
          <w:szCs w:val="36"/>
        </w:rPr>
      </w:pPr>
      <w:r>
        <w:rPr>
          <w:rFonts w:hint="eastAsia" w:ascii="宋体" w:hAnsi="宋体" w:eastAsia="宋体" w:cs="宋体"/>
          <w:b/>
          <w:sz w:val="36"/>
          <w:szCs w:val="36"/>
        </w:rPr>
        <w:t xml:space="preserve"> </w:t>
      </w:r>
    </w:p>
    <w:p w14:paraId="31F65308">
      <w:pPr>
        <w:spacing w:line="460" w:lineRule="exact"/>
        <w:jc w:val="center"/>
        <w:rPr>
          <w:rFonts w:ascii="宋体" w:hAnsi="宋体" w:eastAsia="宋体" w:cs="宋体"/>
          <w:b/>
          <w:sz w:val="36"/>
          <w:szCs w:val="36"/>
        </w:rPr>
      </w:pPr>
      <w:r>
        <w:rPr>
          <w:rFonts w:hint="eastAsia" w:ascii="宋体" w:hAnsi="宋体" w:eastAsia="宋体" w:cs="宋体"/>
          <w:b/>
          <w:sz w:val="36"/>
          <w:szCs w:val="36"/>
        </w:rPr>
        <w:t xml:space="preserve"> </w:t>
      </w:r>
    </w:p>
    <w:p w14:paraId="4DD01A6B">
      <w:pPr>
        <w:spacing w:line="460" w:lineRule="exact"/>
        <w:jc w:val="center"/>
        <w:rPr>
          <w:rFonts w:ascii="宋体" w:hAnsi="宋体" w:eastAsia="宋体" w:cs="宋体"/>
          <w:b/>
          <w:sz w:val="36"/>
          <w:szCs w:val="36"/>
        </w:rPr>
      </w:pPr>
      <w:r>
        <w:rPr>
          <w:rFonts w:hint="eastAsia" w:ascii="宋体" w:hAnsi="宋体" w:eastAsia="宋体" w:cs="宋体"/>
          <w:b/>
          <w:sz w:val="36"/>
          <w:szCs w:val="36"/>
        </w:rPr>
        <w:t xml:space="preserve"> </w:t>
      </w:r>
    </w:p>
    <w:p w14:paraId="65AA0ADB">
      <w:pPr>
        <w:spacing w:line="460" w:lineRule="exact"/>
        <w:jc w:val="center"/>
        <w:rPr>
          <w:rFonts w:ascii="宋体" w:hAnsi="宋体" w:eastAsia="宋体" w:cs="宋体"/>
          <w:b/>
          <w:sz w:val="36"/>
          <w:szCs w:val="36"/>
        </w:rPr>
      </w:pPr>
      <w:r>
        <w:rPr>
          <w:rFonts w:hint="eastAsia" w:ascii="宋体" w:hAnsi="宋体" w:eastAsia="宋体" w:cs="宋体"/>
          <w:b/>
          <w:sz w:val="36"/>
          <w:szCs w:val="36"/>
        </w:rPr>
        <w:t xml:space="preserve"> </w:t>
      </w:r>
    </w:p>
    <w:p w14:paraId="1143F87E">
      <w:pPr>
        <w:spacing w:line="460" w:lineRule="exact"/>
        <w:jc w:val="center"/>
        <w:rPr>
          <w:rFonts w:ascii="宋体" w:hAnsi="宋体" w:eastAsia="宋体" w:cs="宋体"/>
          <w:b/>
          <w:sz w:val="36"/>
          <w:szCs w:val="36"/>
        </w:rPr>
      </w:pPr>
      <w:r>
        <w:rPr>
          <w:rFonts w:hint="eastAsia" w:ascii="宋体" w:hAnsi="宋体" w:eastAsia="宋体" w:cs="宋体"/>
          <w:b/>
          <w:sz w:val="36"/>
          <w:szCs w:val="36"/>
        </w:rPr>
        <w:t xml:space="preserve"> </w:t>
      </w:r>
    </w:p>
    <w:p w14:paraId="413D5BA5">
      <w:pPr>
        <w:spacing w:line="460" w:lineRule="exact"/>
        <w:jc w:val="center"/>
        <w:rPr>
          <w:rFonts w:ascii="宋体" w:hAnsi="宋体" w:eastAsia="宋体" w:cs="宋体"/>
          <w:b/>
          <w:sz w:val="36"/>
          <w:szCs w:val="36"/>
        </w:rPr>
      </w:pPr>
      <w:r>
        <w:rPr>
          <w:rFonts w:hint="eastAsia" w:ascii="宋体" w:hAnsi="宋体" w:eastAsia="宋体" w:cs="宋体"/>
          <w:b/>
          <w:sz w:val="36"/>
          <w:szCs w:val="36"/>
        </w:rPr>
        <w:t xml:space="preserve"> </w:t>
      </w:r>
    </w:p>
    <w:p w14:paraId="5D74DD60">
      <w:pPr>
        <w:spacing w:line="460" w:lineRule="exact"/>
        <w:jc w:val="center"/>
        <w:outlineLvl w:val="0"/>
        <w:rPr>
          <w:rFonts w:ascii="宋体" w:hAnsi="宋体" w:eastAsia="宋体" w:cs="宋体"/>
          <w:b/>
          <w:sz w:val="36"/>
          <w:szCs w:val="36"/>
        </w:rPr>
      </w:pPr>
      <w:bookmarkStart w:id="288" w:name="_Toc19793"/>
      <w:bookmarkEnd w:id="288"/>
      <w:r>
        <w:rPr>
          <w:rFonts w:hint="eastAsia" w:ascii="宋体" w:hAnsi="宋体" w:eastAsia="宋体" w:cs="宋体"/>
          <w:b/>
          <w:sz w:val="36"/>
          <w:szCs w:val="36"/>
        </w:rPr>
        <w:t>第六章 投标文件格式</w:t>
      </w:r>
    </w:p>
    <w:p w14:paraId="11B102EB">
      <w:pPr>
        <w:widowControl/>
        <w:jc w:val="left"/>
        <w:rPr>
          <w:rFonts w:ascii="宋体" w:hAnsi="宋体" w:eastAsia="宋体" w:cs="宋体"/>
          <w:szCs w:val="21"/>
        </w:rPr>
        <w:sectPr>
          <w:pgSz w:w="11906" w:h="16838"/>
          <w:pgMar w:top="1134" w:right="1134" w:bottom="1134" w:left="1134" w:header="720" w:footer="720" w:gutter="0"/>
          <w:cols w:space="720" w:num="1"/>
          <w:docGrid w:type="lines" w:linePitch="331" w:charSpace="0"/>
        </w:sectPr>
      </w:pPr>
    </w:p>
    <w:p w14:paraId="25BFC843">
      <w:pPr>
        <w:ind w:firstLine="551" w:firstLineChars="196"/>
        <w:jc w:val="center"/>
        <w:outlineLvl w:val="1"/>
        <w:rPr>
          <w:rFonts w:ascii="宋体" w:hAnsi="宋体" w:eastAsia="宋体" w:cs="宋体"/>
          <w:b/>
          <w:bCs/>
          <w:sz w:val="28"/>
          <w:szCs w:val="28"/>
        </w:rPr>
      </w:pPr>
      <w:bookmarkStart w:id="289" w:name="_Toc23014"/>
      <w:bookmarkEnd w:id="289"/>
      <w:r>
        <w:rPr>
          <w:rFonts w:hint="eastAsia" w:ascii="宋体" w:hAnsi="宋体" w:eastAsia="宋体" w:cs="宋体"/>
          <w:b/>
          <w:bCs/>
          <w:sz w:val="28"/>
          <w:szCs w:val="28"/>
        </w:rPr>
        <w:t>第一节 投标文件外层包装封面格式</w:t>
      </w:r>
    </w:p>
    <w:p w14:paraId="56F0EE07">
      <w:pPr>
        <w:spacing w:beforeLines="50" w:afterLines="50"/>
        <w:jc w:val="center"/>
        <w:rPr>
          <w:rFonts w:ascii="宋体" w:hAnsi="宋体" w:eastAsia="宋体" w:cs="Times New Roman"/>
          <w:spacing w:val="20"/>
          <w:sz w:val="44"/>
          <w:szCs w:val="44"/>
        </w:rPr>
      </w:pPr>
      <w:r>
        <w:rPr>
          <w:rFonts w:hint="eastAsia" w:ascii="宋体" w:hAnsi="宋体" w:eastAsia="宋体" w:cs="Times New Roman"/>
          <w:spacing w:val="20"/>
          <w:sz w:val="44"/>
          <w:szCs w:val="44"/>
        </w:rPr>
        <w:t xml:space="preserve"> </w:t>
      </w:r>
    </w:p>
    <w:p w14:paraId="7462D0EF">
      <w:pPr>
        <w:spacing w:beforeLines="50" w:afterLines="50"/>
        <w:jc w:val="center"/>
        <w:rPr>
          <w:rFonts w:ascii="宋体" w:hAnsi="宋体" w:eastAsia="宋体" w:cs="Times New Roman"/>
          <w:spacing w:val="20"/>
          <w:sz w:val="44"/>
          <w:szCs w:val="44"/>
        </w:rPr>
      </w:pPr>
      <w:r>
        <w:rPr>
          <w:rFonts w:hint="eastAsia" w:ascii="宋体" w:hAnsi="宋体" w:eastAsia="宋体" w:cs="Times New Roman"/>
          <w:spacing w:val="20"/>
          <w:sz w:val="44"/>
          <w:szCs w:val="44"/>
        </w:rPr>
        <w:t xml:space="preserve"> </w:t>
      </w:r>
    </w:p>
    <w:p w14:paraId="6AB69E91">
      <w:pPr>
        <w:spacing w:beforeLines="50" w:afterLines="50"/>
        <w:jc w:val="center"/>
        <w:rPr>
          <w:rFonts w:ascii="宋体" w:hAnsi="宋体" w:eastAsia="宋体" w:cs="Times New Roman"/>
          <w:spacing w:val="20"/>
          <w:sz w:val="44"/>
          <w:szCs w:val="44"/>
        </w:rPr>
      </w:pPr>
      <w:r>
        <w:rPr>
          <w:rFonts w:hint="eastAsia" w:ascii="宋体" w:hAnsi="宋体" w:eastAsia="宋体" w:cs="Times New Roman"/>
          <w:spacing w:val="20"/>
          <w:sz w:val="44"/>
          <w:szCs w:val="44"/>
        </w:rPr>
        <w:t xml:space="preserve"> </w:t>
      </w:r>
    </w:p>
    <w:p w14:paraId="0A86966D">
      <w:pPr>
        <w:spacing w:beforeLines="50" w:afterLines="50"/>
        <w:jc w:val="center"/>
        <w:rPr>
          <w:rFonts w:ascii="宋体" w:hAnsi="宋体" w:eastAsia="宋体" w:cs="Times New Roman"/>
          <w:spacing w:val="20"/>
          <w:sz w:val="44"/>
          <w:szCs w:val="44"/>
        </w:rPr>
      </w:pPr>
      <w:r>
        <w:rPr>
          <w:rFonts w:hint="eastAsia" w:ascii="宋体" w:hAnsi="宋体" w:eastAsia="宋体" w:cs="Times New Roman"/>
          <w:spacing w:val="20"/>
          <w:sz w:val="44"/>
          <w:szCs w:val="44"/>
        </w:rPr>
        <w:t xml:space="preserve"> </w:t>
      </w:r>
    </w:p>
    <w:p w14:paraId="1749C97F">
      <w:pPr>
        <w:spacing w:beforeLines="50" w:afterLines="50"/>
        <w:jc w:val="center"/>
        <w:rPr>
          <w:rFonts w:ascii="宋体" w:hAnsi="宋体" w:eastAsia="宋体" w:cs="Times New Roman"/>
          <w:spacing w:val="20"/>
          <w:sz w:val="44"/>
          <w:szCs w:val="44"/>
        </w:rPr>
      </w:pPr>
      <w:r>
        <w:rPr>
          <w:rFonts w:hint="eastAsia" w:ascii="宋体" w:hAnsi="宋体" w:eastAsia="宋体" w:cs="Times New Roman"/>
          <w:spacing w:val="20"/>
          <w:sz w:val="44"/>
          <w:szCs w:val="44"/>
        </w:rPr>
        <w:t>XXXXX（项目名称）</w:t>
      </w:r>
    </w:p>
    <w:p w14:paraId="465B6E14">
      <w:pPr>
        <w:spacing w:beforeLines="50" w:afterLines="50"/>
        <w:jc w:val="center"/>
        <w:rPr>
          <w:rFonts w:ascii="宋体" w:hAnsi="宋体" w:eastAsia="宋体" w:cs="Times New Roman"/>
          <w:spacing w:val="40"/>
          <w:sz w:val="44"/>
          <w:szCs w:val="44"/>
        </w:rPr>
      </w:pPr>
      <w:r>
        <w:rPr>
          <w:rFonts w:hint="eastAsia" w:ascii="宋体" w:hAnsi="宋体" w:eastAsia="宋体" w:cs="Times New Roman"/>
          <w:spacing w:val="40"/>
          <w:sz w:val="44"/>
          <w:szCs w:val="44"/>
        </w:rPr>
        <w:t>投标文件</w:t>
      </w:r>
    </w:p>
    <w:p w14:paraId="2CDB4F9A">
      <w:pPr>
        <w:jc w:val="center"/>
        <w:rPr>
          <w:rFonts w:ascii="宋体" w:hAnsi="宋体" w:eastAsia="宋体" w:cs="Times New Roman"/>
          <w:sz w:val="24"/>
          <w:szCs w:val="24"/>
        </w:rPr>
      </w:pPr>
      <w:r>
        <w:rPr>
          <w:rFonts w:hint="eastAsia" w:ascii="宋体" w:hAnsi="宋体" w:eastAsia="宋体" w:cs="Times New Roman"/>
          <w:sz w:val="24"/>
          <w:szCs w:val="24"/>
        </w:rPr>
        <w:t>（电子投标文件）</w:t>
      </w:r>
    </w:p>
    <w:tbl>
      <w:tblPr>
        <w:tblStyle w:val="23"/>
        <w:tblW w:w="0" w:type="auto"/>
        <w:jc w:val="center"/>
        <w:tblLayout w:type="fixed"/>
        <w:tblCellMar>
          <w:top w:w="0" w:type="dxa"/>
          <w:left w:w="108" w:type="dxa"/>
          <w:bottom w:w="0" w:type="dxa"/>
          <w:right w:w="108" w:type="dxa"/>
        </w:tblCellMar>
      </w:tblPr>
      <w:tblGrid>
        <w:gridCol w:w="1601"/>
        <w:gridCol w:w="6172"/>
      </w:tblGrid>
      <w:tr w14:paraId="11584964">
        <w:tblPrEx>
          <w:tblCellMar>
            <w:top w:w="0" w:type="dxa"/>
            <w:left w:w="108" w:type="dxa"/>
            <w:bottom w:w="0" w:type="dxa"/>
            <w:right w:w="108" w:type="dxa"/>
          </w:tblCellMar>
        </w:tblPrEx>
        <w:trPr>
          <w:jc w:val="center"/>
        </w:trPr>
        <w:tc>
          <w:tcPr>
            <w:tcW w:w="1601" w:type="dxa"/>
            <w:tcBorders>
              <w:top w:val="nil"/>
              <w:left w:val="nil"/>
              <w:bottom w:val="nil"/>
              <w:right w:val="nil"/>
            </w:tcBorders>
            <w:vAlign w:val="bottom"/>
          </w:tcPr>
          <w:p w14:paraId="7B2CFA0E">
            <w:pPr>
              <w:jc w:val="distribute"/>
              <w:rPr>
                <w:rFonts w:ascii="宋体" w:hAnsi="宋体" w:eastAsia="宋体" w:cs="Times New Roman"/>
                <w:sz w:val="24"/>
                <w:szCs w:val="24"/>
              </w:rPr>
            </w:pPr>
            <w:r>
              <w:rPr>
                <w:rFonts w:hint="eastAsia" w:ascii="宋体" w:hAnsi="宋体" w:eastAsia="宋体" w:cs="Times New Roman"/>
                <w:sz w:val="24"/>
                <w:szCs w:val="24"/>
              </w:rPr>
              <w:t>项目名称：</w:t>
            </w:r>
          </w:p>
        </w:tc>
        <w:tc>
          <w:tcPr>
            <w:tcW w:w="6172" w:type="dxa"/>
            <w:tcBorders>
              <w:top w:val="nil"/>
              <w:left w:val="nil"/>
              <w:bottom w:val="single" w:color="000000" w:sz="4" w:space="0"/>
              <w:right w:val="nil"/>
            </w:tcBorders>
            <w:vAlign w:val="bottom"/>
          </w:tcPr>
          <w:p w14:paraId="4C04E024">
            <w:pPr>
              <w:jc w:val="left"/>
              <w:rPr>
                <w:rFonts w:ascii="宋体" w:hAnsi="宋体" w:eastAsia="宋体" w:cs="Times New Roman"/>
                <w:sz w:val="24"/>
                <w:szCs w:val="24"/>
              </w:rPr>
            </w:pPr>
          </w:p>
        </w:tc>
      </w:tr>
      <w:tr w14:paraId="6BE9EFD4">
        <w:tblPrEx>
          <w:tblCellMar>
            <w:top w:w="0" w:type="dxa"/>
            <w:left w:w="108" w:type="dxa"/>
            <w:bottom w:w="0" w:type="dxa"/>
            <w:right w:w="108" w:type="dxa"/>
          </w:tblCellMar>
        </w:tblPrEx>
        <w:trPr>
          <w:jc w:val="center"/>
        </w:trPr>
        <w:tc>
          <w:tcPr>
            <w:tcW w:w="1601" w:type="dxa"/>
            <w:tcBorders>
              <w:top w:val="nil"/>
              <w:left w:val="nil"/>
              <w:bottom w:val="nil"/>
              <w:right w:val="nil"/>
            </w:tcBorders>
            <w:vAlign w:val="bottom"/>
          </w:tcPr>
          <w:p w14:paraId="628DFE68">
            <w:pPr>
              <w:jc w:val="distribute"/>
              <w:rPr>
                <w:rFonts w:ascii="宋体" w:hAnsi="宋体" w:eastAsia="宋体" w:cs="Times New Roman"/>
                <w:sz w:val="24"/>
                <w:szCs w:val="24"/>
              </w:rPr>
            </w:pPr>
            <w:r>
              <w:rPr>
                <w:rFonts w:hint="eastAsia" w:ascii="宋体" w:hAnsi="宋体" w:eastAsia="宋体" w:cs="Times New Roman"/>
                <w:sz w:val="24"/>
                <w:szCs w:val="24"/>
              </w:rPr>
              <w:t>采购方式：</w:t>
            </w:r>
          </w:p>
        </w:tc>
        <w:tc>
          <w:tcPr>
            <w:tcW w:w="6172" w:type="dxa"/>
            <w:tcBorders>
              <w:top w:val="single" w:color="000000" w:sz="4" w:space="0"/>
              <w:left w:val="nil"/>
              <w:bottom w:val="single" w:color="000000" w:sz="4" w:space="0"/>
              <w:right w:val="nil"/>
            </w:tcBorders>
            <w:vAlign w:val="bottom"/>
          </w:tcPr>
          <w:p w14:paraId="43546DAF">
            <w:pPr>
              <w:jc w:val="left"/>
              <w:rPr>
                <w:rFonts w:ascii="宋体" w:hAnsi="宋体" w:eastAsia="宋体" w:cs="Times New Roman"/>
                <w:sz w:val="24"/>
                <w:szCs w:val="24"/>
              </w:rPr>
            </w:pPr>
          </w:p>
        </w:tc>
      </w:tr>
      <w:tr w14:paraId="36F68F54">
        <w:tblPrEx>
          <w:tblCellMar>
            <w:top w:w="0" w:type="dxa"/>
            <w:left w:w="108" w:type="dxa"/>
            <w:bottom w:w="0" w:type="dxa"/>
            <w:right w:w="108" w:type="dxa"/>
          </w:tblCellMar>
        </w:tblPrEx>
        <w:trPr>
          <w:jc w:val="center"/>
        </w:trPr>
        <w:tc>
          <w:tcPr>
            <w:tcW w:w="1601" w:type="dxa"/>
            <w:tcBorders>
              <w:top w:val="nil"/>
              <w:left w:val="nil"/>
              <w:bottom w:val="nil"/>
              <w:right w:val="nil"/>
            </w:tcBorders>
            <w:vAlign w:val="bottom"/>
          </w:tcPr>
          <w:p w14:paraId="32A357D7">
            <w:pPr>
              <w:jc w:val="distribute"/>
              <w:rPr>
                <w:rFonts w:ascii="宋体" w:hAnsi="宋体" w:eastAsia="宋体" w:cs="Times New Roman"/>
                <w:sz w:val="24"/>
                <w:szCs w:val="24"/>
              </w:rPr>
            </w:pPr>
            <w:r>
              <w:rPr>
                <w:rFonts w:hint="eastAsia" w:ascii="宋体" w:hAnsi="宋体" w:eastAsia="宋体" w:cs="Times New Roman"/>
                <w:sz w:val="24"/>
                <w:szCs w:val="24"/>
              </w:rPr>
              <w:t>项目编号：</w:t>
            </w:r>
          </w:p>
        </w:tc>
        <w:tc>
          <w:tcPr>
            <w:tcW w:w="6172" w:type="dxa"/>
            <w:tcBorders>
              <w:top w:val="single" w:color="000000" w:sz="4" w:space="0"/>
              <w:left w:val="nil"/>
              <w:bottom w:val="single" w:color="000000" w:sz="4" w:space="0"/>
              <w:right w:val="nil"/>
            </w:tcBorders>
            <w:vAlign w:val="bottom"/>
          </w:tcPr>
          <w:p w14:paraId="07825BBE">
            <w:pPr>
              <w:jc w:val="left"/>
              <w:rPr>
                <w:rFonts w:ascii="宋体" w:hAnsi="宋体" w:eastAsia="宋体" w:cs="Times New Roman"/>
                <w:sz w:val="24"/>
                <w:szCs w:val="24"/>
              </w:rPr>
            </w:pPr>
          </w:p>
        </w:tc>
      </w:tr>
      <w:tr w14:paraId="3661988B">
        <w:tblPrEx>
          <w:tblCellMar>
            <w:top w:w="0" w:type="dxa"/>
            <w:left w:w="108" w:type="dxa"/>
            <w:bottom w:w="0" w:type="dxa"/>
            <w:right w:w="108" w:type="dxa"/>
          </w:tblCellMar>
        </w:tblPrEx>
        <w:trPr>
          <w:jc w:val="center"/>
        </w:trPr>
        <w:tc>
          <w:tcPr>
            <w:tcW w:w="1601" w:type="dxa"/>
            <w:tcBorders>
              <w:top w:val="nil"/>
              <w:left w:val="nil"/>
              <w:bottom w:val="nil"/>
              <w:right w:val="nil"/>
            </w:tcBorders>
            <w:vAlign w:val="bottom"/>
          </w:tcPr>
          <w:p w14:paraId="229E89A5">
            <w:pPr>
              <w:jc w:val="distribute"/>
              <w:rPr>
                <w:rFonts w:ascii="宋体" w:hAnsi="宋体" w:eastAsia="宋体" w:cs="Times New Roman"/>
                <w:sz w:val="24"/>
                <w:szCs w:val="24"/>
              </w:rPr>
            </w:pPr>
            <w:r>
              <w:rPr>
                <w:rFonts w:hint="eastAsia" w:ascii="宋体" w:hAnsi="宋体" w:eastAsia="宋体" w:cs="Times New Roman"/>
                <w:sz w:val="24"/>
                <w:szCs w:val="24"/>
              </w:rPr>
              <w:t>所投分标：</w:t>
            </w:r>
          </w:p>
        </w:tc>
        <w:tc>
          <w:tcPr>
            <w:tcW w:w="6172" w:type="dxa"/>
            <w:tcBorders>
              <w:top w:val="single" w:color="000000" w:sz="4" w:space="0"/>
              <w:left w:val="nil"/>
              <w:bottom w:val="single" w:color="000000" w:sz="4" w:space="0"/>
              <w:right w:val="nil"/>
            </w:tcBorders>
            <w:vAlign w:val="bottom"/>
          </w:tcPr>
          <w:p w14:paraId="5FA37C50">
            <w:pPr>
              <w:jc w:val="left"/>
              <w:rPr>
                <w:rFonts w:ascii="宋体" w:hAnsi="宋体" w:eastAsia="宋体" w:cs="Times New Roman"/>
                <w:sz w:val="24"/>
                <w:szCs w:val="24"/>
              </w:rPr>
            </w:pPr>
          </w:p>
        </w:tc>
      </w:tr>
      <w:tr w14:paraId="49A9412C">
        <w:tblPrEx>
          <w:tblCellMar>
            <w:top w:w="0" w:type="dxa"/>
            <w:left w:w="108" w:type="dxa"/>
            <w:bottom w:w="0" w:type="dxa"/>
            <w:right w:w="108" w:type="dxa"/>
          </w:tblCellMar>
        </w:tblPrEx>
        <w:trPr>
          <w:jc w:val="center"/>
        </w:trPr>
        <w:tc>
          <w:tcPr>
            <w:tcW w:w="1601" w:type="dxa"/>
            <w:tcBorders>
              <w:top w:val="nil"/>
              <w:left w:val="nil"/>
              <w:bottom w:val="nil"/>
              <w:right w:val="nil"/>
            </w:tcBorders>
            <w:vAlign w:val="bottom"/>
          </w:tcPr>
          <w:p w14:paraId="64A7CC42">
            <w:pPr>
              <w:jc w:val="distribute"/>
              <w:rPr>
                <w:rFonts w:ascii="宋体" w:hAnsi="宋体" w:eastAsia="宋体" w:cs="Times New Roman"/>
                <w:sz w:val="24"/>
                <w:szCs w:val="24"/>
              </w:rPr>
            </w:pPr>
            <w:r>
              <w:rPr>
                <w:rFonts w:hint="eastAsia" w:ascii="宋体" w:hAnsi="宋体" w:eastAsia="宋体" w:cs="Times New Roman"/>
                <w:sz w:val="24"/>
                <w:szCs w:val="24"/>
              </w:rPr>
              <w:t>投标人名称：</w:t>
            </w:r>
          </w:p>
        </w:tc>
        <w:tc>
          <w:tcPr>
            <w:tcW w:w="6172" w:type="dxa"/>
            <w:tcBorders>
              <w:top w:val="single" w:color="000000" w:sz="4" w:space="0"/>
              <w:left w:val="nil"/>
              <w:bottom w:val="single" w:color="000000" w:sz="4" w:space="0"/>
              <w:right w:val="nil"/>
            </w:tcBorders>
            <w:vAlign w:val="bottom"/>
          </w:tcPr>
          <w:p w14:paraId="605C53E7">
            <w:pPr>
              <w:jc w:val="left"/>
              <w:rPr>
                <w:rFonts w:ascii="宋体" w:hAnsi="宋体" w:eastAsia="宋体" w:cs="Times New Roman"/>
                <w:sz w:val="24"/>
                <w:szCs w:val="24"/>
              </w:rPr>
            </w:pPr>
          </w:p>
        </w:tc>
      </w:tr>
      <w:tr w14:paraId="096ABB88">
        <w:tblPrEx>
          <w:tblCellMar>
            <w:top w:w="0" w:type="dxa"/>
            <w:left w:w="108" w:type="dxa"/>
            <w:bottom w:w="0" w:type="dxa"/>
            <w:right w:w="108" w:type="dxa"/>
          </w:tblCellMar>
        </w:tblPrEx>
        <w:trPr>
          <w:jc w:val="center"/>
        </w:trPr>
        <w:tc>
          <w:tcPr>
            <w:tcW w:w="1601" w:type="dxa"/>
            <w:tcBorders>
              <w:top w:val="nil"/>
              <w:left w:val="nil"/>
              <w:bottom w:val="nil"/>
              <w:right w:val="nil"/>
            </w:tcBorders>
            <w:vAlign w:val="bottom"/>
          </w:tcPr>
          <w:p w14:paraId="492EFAA5">
            <w:pPr>
              <w:jc w:val="distribute"/>
              <w:rPr>
                <w:rFonts w:ascii="宋体" w:hAnsi="宋体" w:eastAsia="宋体" w:cs="Times New Roman"/>
                <w:sz w:val="24"/>
                <w:szCs w:val="24"/>
              </w:rPr>
            </w:pPr>
            <w:r>
              <w:rPr>
                <w:rFonts w:hint="eastAsia" w:ascii="宋体" w:hAnsi="宋体" w:eastAsia="宋体" w:cs="Times New Roman"/>
                <w:sz w:val="24"/>
                <w:szCs w:val="24"/>
              </w:rPr>
              <w:t>投标人地址：</w:t>
            </w:r>
          </w:p>
        </w:tc>
        <w:tc>
          <w:tcPr>
            <w:tcW w:w="6172" w:type="dxa"/>
            <w:tcBorders>
              <w:top w:val="single" w:color="000000" w:sz="4" w:space="0"/>
              <w:left w:val="nil"/>
              <w:bottom w:val="single" w:color="000000" w:sz="4" w:space="0"/>
              <w:right w:val="nil"/>
            </w:tcBorders>
            <w:vAlign w:val="bottom"/>
          </w:tcPr>
          <w:p w14:paraId="69E39E79">
            <w:pPr>
              <w:jc w:val="left"/>
              <w:rPr>
                <w:rFonts w:ascii="宋体" w:hAnsi="宋体" w:eastAsia="宋体" w:cs="Times New Roman"/>
                <w:sz w:val="24"/>
                <w:szCs w:val="24"/>
              </w:rPr>
            </w:pPr>
          </w:p>
        </w:tc>
      </w:tr>
    </w:tbl>
    <w:p w14:paraId="6D876BC8">
      <w:pPr>
        <w:ind w:firstLine="4200" w:firstLineChars="1750"/>
        <w:rPr>
          <w:rFonts w:ascii="宋体" w:hAnsi="宋体" w:eastAsia="宋体" w:cs="Times New Roman"/>
          <w:sz w:val="24"/>
          <w:szCs w:val="24"/>
        </w:rPr>
      </w:pPr>
      <w:r>
        <w:rPr>
          <w:rFonts w:hint="eastAsia" w:ascii="宋体" w:hAnsi="宋体" w:eastAsia="宋体" w:cs="Times New Roman"/>
          <w:sz w:val="24"/>
          <w:szCs w:val="24"/>
        </w:rPr>
        <w:t xml:space="preserve"> </w:t>
      </w:r>
    </w:p>
    <w:p w14:paraId="3E15D117">
      <w:pPr>
        <w:ind w:firstLine="4200" w:firstLineChars="1750"/>
        <w:rPr>
          <w:rFonts w:ascii="宋体" w:hAnsi="宋体" w:eastAsia="宋体" w:cs="Times New Roman"/>
          <w:sz w:val="24"/>
          <w:szCs w:val="24"/>
        </w:rPr>
      </w:pPr>
      <w:r>
        <w:rPr>
          <w:rFonts w:hint="eastAsia" w:ascii="宋体" w:hAnsi="宋体" w:eastAsia="宋体" w:cs="Times New Roman"/>
          <w:sz w:val="24"/>
          <w:szCs w:val="24"/>
        </w:rPr>
        <w:t xml:space="preserve"> </w:t>
      </w:r>
    </w:p>
    <w:p w14:paraId="087E10FE">
      <w:pPr>
        <w:ind w:firstLine="4200" w:firstLineChars="1750"/>
        <w:rPr>
          <w:rFonts w:ascii="宋体" w:hAnsi="宋体" w:eastAsia="宋体" w:cs="Times New Roman"/>
          <w:sz w:val="24"/>
          <w:szCs w:val="24"/>
        </w:rPr>
      </w:pPr>
      <w:r>
        <w:rPr>
          <w:rFonts w:hint="eastAsia" w:ascii="宋体" w:hAnsi="宋体" w:eastAsia="宋体" w:cs="Times New Roman"/>
          <w:sz w:val="24"/>
          <w:szCs w:val="24"/>
        </w:rPr>
        <w:t xml:space="preserve"> </w:t>
      </w:r>
    </w:p>
    <w:p w14:paraId="0A9A2800">
      <w:pPr>
        <w:ind w:firstLine="5880" w:firstLineChars="2450"/>
        <w:rPr>
          <w:rFonts w:ascii="宋体" w:hAnsi="宋体" w:eastAsia="宋体" w:cs="Times New Roman"/>
          <w:sz w:val="24"/>
          <w:szCs w:val="24"/>
        </w:rPr>
      </w:pPr>
      <w:r>
        <w:rPr>
          <w:rFonts w:hint="eastAsia" w:ascii="宋体" w:hAnsi="宋体" w:eastAsia="宋体" w:cs="Times New Roman"/>
          <w:sz w:val="24"/>
          <w:szCs w:val="24"/>
        </w:rPr>
        <w:t>投标截止时间前不得解密</w:t>
      </w:r>
    </w:p>
    <w:p w14:paraId="7A760983">
      <w:pPr>
        <w:ind w:firstLine="6480" w:firstLineChars="2700"/>
        <w:rPr>
          <w:rFonts w:ascii="Times New Roman" w:hAnsi="Times New Roman" w:eastAsia="宋体" w:cs="Times New Roman"/>
          <w:szCs w:val="21"/>
        </w:rPr>
      </w:pPr>
      <w:r>
        <w:rPr>
          <w:rFonts w:hint="eastAsia" w:ascii="宋体" w:hAnsi="宋体" w:eastAsia="宋体" w:cs="Times New Roman"/>
          <w:sz w:val="24"/>
          <w:szCs w:val="24"/>
        </w:rPr>
        <w:t>年   月   日</w:t>
      </w:r>
    </w:p>
    <w:p w14:paraId="7D835FA4">
      <w:pPr>
        <w:widowControl/>
        <w:jc w:val="left"/>
        <w:rPr>
          <w:rFonts w:ascii="宋体" w:hAnsi="宋体" w:eastAsia="宋体" w:cs="宋体"/>
          <w:sz w:val="24"/>
          <w:szCs w:val="24"/>
        </w:rPr>
        <w:sectPr>
          <w:pgSz w:w="11907" w:h="16840"/>
          <w:pgMar w:top="1531" w:right="1418" w:bottom="1361" w:left="1418" w:header="720" w:footer="720" w:gutter="0"/>
          <w:cols w:space="720" w:num="1"/>
          <w:docGrid w:type="lines" w:linePitch="285" w:charSpace="0"/>
        </w:sectPr>
      </w:pPr>
    </w:p>
    <w:p w14:paraId="4C358657">
      <w:pPr>
        <w:jc w:val="center"/>
        <w:outlineLvl w:val="1"/>
        <w:rPr>
          <w:rFonts w:ascii="宋体" w:hAnsi="宋体" w:eastAsia="宋体" w:cs="宋体"/>
          <w:b/>
          <w:bCs/>
          <w:sz w:val="28"/>
          <w:szCs w:val="28"/>
        </w:rPr>
      </w:pPr>
      <w:bookmarkStart w:id="290" w:name="_Toc13119"/>
      <w:bookmarkEnd w:id="290"/>
      <w:r>
        <w:rPr>
          <w:rFonts w:hint="eastAsia" w:ascii="宋体" w:hAnsi="宋体" w:eastAsia="宋体" w:cs="宋体"/>
          <w:b/>
          <w:bCs/>
          <w:sz w:val="28"/>
          <w:szCs w:val="28"/>
        </w:rPr>
        <w:t>第二节 资格证明文件格式</w:t>
      </w:r>
    </w:p>
    <w:p w14:paraId="1ADE8901">
      <w:pPr>
        <w:spacing w:line="360" w:lineRule="auto"/>
        <w:ind w:firstLine="420"/>
        <w:rPr>
          <w:rFonts w:ascii="宋体" w:hAnsi="宋体" w:eastAsia="宋体" w:cs="宋体"/>
          <w:sz w:val="30"/>
          <w:szCs w:val="30"/>
        </w:rPr>
      </w:pPr>
      <w:r>
        <w:rPr>
          <w:rFonts w:hint="eastAsia" w:ascii="宋体" w:hAnsi="宋体" w:eastAsia="宋体" w:cs="宋体"/>
          <w:sz w:val="30"/>
          <w:szCs w:val="30"/>
        </w:rPr>
        <w:t xml:space="preserve"> </w:t>
      </w:r>
    </w:p>
    <w:p w14:paraId="79B45AD2">
      <w:pPr>
        <w:snapToGrid w:val="0"/>
        <w:spacing w:beforeLines="50" w:after="50"/>
        <w:rPr>
          <w:rFonts w:ascii="宋体" w:hAnsi="宋体" w:eastAsia="宋体" w:cs="Times New Roman"/>
          <w:bCs/>
          <w:sz w:val="32"/>
          <w:szCs w:val="32"/>
        </w:rPr>
      </w:pPr>
      <w:r>
        <w:rPr>
          <w:rFonts w:hint="eastAsia" w:ascii="宋体" w:hAnsi="宋体" w:eastAsia="宋体" w:cs="Times New Roman"/>
          <w:sz w:val="24"/>
          <w:szCs w:val="24"/>
        </w:rPr>
        <w:t xml:space="preserve">                                                         </w:t>
      </w:r>
      <w:r>
        <w:rPr>
          <w:rFonts w:hint="eastAsia" w:ascii="宋体" w:hAnsi="宋体" w:eastAsia="宋体" w:cs="Times New Roman"/>
          <w:bCs/>
          <w:szCs w:val="21"/>
        </w:rPr>
        <w:t>电子投标文件</w:t>
      </w:r>
    </w:p>
    <w:p w14:paraId="3F81F869">
      <w:pPr>
        <w:snapToGrid w:val="0"/>
        <w:spacing w:beforeLines="50" w:after="50"/>
        <w:rPr>
          <w:rFonts w:ascii="宋体" w:hAnsi="宋体" w:eastAsia="宋体" w:cs="Times New Roman"/>
          <w:sz w:val="24"/>
          <w:szCs w:val="24"/>
        </w:rPr>
      </w:pPr>
      <w:r>
        <w:rPr>
          <w:rFonts w:hint="eastAsia" w:ascii="宋体" w:hAnsi="宋体" w:eastAsia="宋体" w:cs="Times New Roman"/>
          <w:sz w:val="24"/>
          <w:szCs w:val="24"/>
        </w:rPr>
        <w:t xml:space="preserve"> </w:t>
      </w:r>
    </w:p>
    <w:p w14:paraId="18669199">
      <w:pPr>
        <w:snapToGrid w:val="0"/>
        <w:spacing w:beforeLines="50" w:after="50"/>
        <w:jc w:val="center"/>
        <w:rPr>
          <w:rFonts w:ascii="宋体" w:hAnsi="宋体" w:eastAsia="宋体" w:cs="Times New Roman"/>
          <w:b/>
          <w:sz w:val="24"/>
          <w:szCs w:val="24"/>
        </w:rPr>
      </w:pPr>
      <w:r>
        <w:rPr>
          <w:rFonts w:hint="eastAsia" w:ascii="宋体" w:hAnsi="宋体" w:eastAsia="宋体" w:cs="Times New Roman"/>
          <w:b/>
          <w:sz w:val="32"/>
          <w:szCs w:val="32"/>
        </w:rPr>
        <w:t>资格证明文件（封面）</w:t>
      </w:r>
    </w:p>
    <w:p w14:paraId="25F9663C">
      <w:pPr>
        <w:snapToGrid w:val="0"/>
        <w:spacing w:beforeLines="50" w:after="50"/>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4283108F">
      <w:pPr>
        <w:snapToGrid w:val="0"/>
        <w:spacing w:beforeLines="50" w:after="50"/>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76969298">
      <w:pPr>
        <w:snapToGrid w:val="0"/>
        <w:spacing w:beforeLines="50" w:after="50"/>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3E756A1E">
      <w:pPr>
        <w:snapToGrid w:val="0"/>
        <w:spacing w:beforeLines="50" w:after="50"/>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4DEBCEA0">
      <w:pPr>
        <w:snapToGrid w:val="0"/>
        <w:spacing w:beforeLines="50" w:after="50"/>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2AC37D87">
      <w:pPr>
        <w:snapToGrid w:val="0"/>
        <w:spacing w:beforeLines="50" w:after="50"/>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6B7A7F17">
      <w:pPr>
        <w:snapToGrid w:val="0"/>
        <w:spacing w:beforeLines="50" w:after="50"/>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62E84D64">
      <w:pPr>
        <w:snapToGrid w:val="0"/>
        <w:spacing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项目名称：</w:t>
      </w:r>
    </w:p>
    <w:p w14:paraId="1774131C">
      <w:pPr>
        <w:snapToGrid w:val="0"/>
        <w:spacing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6DA2D20E">
      <w:pPr>
        <w:snapToGrid w:val="0"/>
        <w:spacing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项目编号：</w:t>
      </w:r>
    </w:p>
    <w:p w14:paraId="0FE0032C">
      <w:pPr>
        <w:snapToGrid w:val="0"/>
        <w:spacing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123B81D3">
      <w:pPr>
        <w:snapToGrid w:val="0"/>
        <w:spacing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所投分标：</w:t>
      </w:r>
    </w:p>
    <w:p w14:paraId="467E4EB2">
      <w:pPr>
        <w:snapToGrid w:val="0"/>
        <w:spacing w:before="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26AB6926">
      <w:pPr>
        <w:snapToGrid w:val="0"/>
        <w:spacing w:before="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投标人名称：</w:t>
      </w:r>
    </w:p>
    <w:p w14:paraId="08B53BA6">
      <w:pPr>
        <w:snapToGrid w:val="0"/>
        <w:spacing w:before="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45AA9D97">
      <w:pPr>
        <w:snapToGrid w:val="0"/>
        <w:spacing w:before="50" w:after="50"/>
        <w:ind w:firstLine="960" w:firstLineChars="400"/>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276C9AF5">
      <w:pPr>
        <w:snapToGrid w:val="0"/>
        <w:spacing w:beforeLines="50" w:after="50"/>
        <w:ind w:firstLine="645"/>
        <w:jc w:val="center"/>
        <w:rPr>
          <w:rFonts w:ascii="宋体" w:hAnsi="宋体" w:eastAsia="宋体" w:cs="Times New Roman"/>
          <w:sz w:val="24"/>
          <w:szCs w:val="24"/>
        </w:rPr>
      </w:pPr>
      <w:r>
        <w:rPr>
          <w:rFonts w:hint="eastAsia" w:ascii="宋体" w:hAnsi="宋体" w:eastAsia="宋体" w:cs="Times New Roman"/>
          <w:sz w:val="24"/>
          <w:szCs w:val="24"/>
        </w:rPr>
        <w:t>年  月  日</w:t>
      </w:r>
    </w:p>
    <w:p w14:paraId="0BE0D99B">
      <w:pPr>
        <w:widowControl/>
        <w:jc w:val="left"/>
        <w:rPr>
          <w:rFonts w:ascii="宋体" w:hAnsi="宋体" w:eastAsia="宋体" w:cs="宋体"/>
          <w:sz w:val="30"/>
          <w:szCs w:val="30"/>
        </w:rPr>
        <w:sectPr>
          <w:pgSz w:w="11906" w:h="16838"/>
          <w:pgMar w:top="1134" w:right="1134" w:bottom="1134" w:left="1134" w:header="720" w:footer="720" w:gutter="0"/>
          <w:cols w:space="720" w:num="1"/>
          <w:docGrid w:type="lines" w:linePitch="331" w:charSpace="0"/>
        </w:sectPr>
      </w:pPr>
    </w:p>
    <w:p w14:paraId="68383890">
      <w:pPr>
        <w:jc w:val="center"/>
        <w:rPr>
          <w:rFonts w:ascii="宋体" w:hAnsi="宋体" w:eastAsia="宋体" w:cs="仿宋_GB2312"/>
          <w:b/>
          <w:kern w:val="0"/>
          <w:sz w:val="36"/>
          <w:szCs w:val="36"/>
        </w:rPr>
      </w:pPr>
      <w:r>
        <w:rPr>
          <w:rFonts w:hint="eastAsia" w:ascii="宋体" w:hAnsi="宋体" w:eastAsia="宋体" w:cs="仿宋_GB2312"/>
          <w:b/>
          <w:kern w:val="0"/>
          <w:sz w:val="36"/>
          <w:szCs w:val="36"/>
        </w:rPr>
        <w:t>资格证明文件目录</w:t>
      </w:r>
    </w:p>
    <w:p w14:paraId="6024A588">
      <w:pPr>
        <w:snapToGrid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w:t>
      </w:r>
    </w:p>
    <w:p w14:paraId="32BABDDF">
      <w:pPr>
        <w:snapToGrid w:val="0"/>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hint="eastAsia" w:ascii="宋体" w:hAnsi="宋体" w:eastAsia="宋体" w:cs="Times New Roman"/>
          <w:sz w:val="24"/>
          <w:szCs w:val="24"/>
        </w:rPr>
        <w:t>营业执照(或事业法人登记证或其他工商等登记证明材料)扫描件（投标人为自然人的，须提供</w:t>
      </w:r>
      <w:r>
        <w:rPr>
          <w:rFonts w:hint="eastAsia" w:ascii="宋体" w:hAnsi="宋体" w:eastAsia="宋体" w:cs="Times New Roman"/>
          <w:kern w:val="0"/>
          <w:sz w:val="24"/>
          <w:szCs w:val="24"/>
        </w:rPr>
        <w:t>自然人的身份证明</w:t>
      </w:r>
      <w:r>
        <w:rPr>
          <w:rFonts w:hint="eastAsia" w:ascii="宋体" w:hAnsi="宋体" w:eastAsia="宋体" w:cs="Times New Roman"/>
          <w:sz w:val="24"/>
          <w:szCs w:val="24"/>
        </w:rPr>
        <w:t>）</w:t>
      </w:r>
      <w:r>
        <w:rPr>
          <w:rFonts w:hint="eastAsia" w:ascii="宋体" w:hAnsi="宋体" w:eastAsia="宋体" w:cs="Times New Roman"/>
          <w:kern w:val="0"/>
          <w:sz w:val="24"/>
          <w:szCs w:val="24"/>
        </w:rPr>
        <w:t>………………………………………（页码）</w:t>
      </w:r>
    </w:p>
    <w:p w14:paraId="160CE78D">
      <w:pPr>
        <w:snapToGrid w:val="0"/>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二、符合参与政府采购活动的资格条件依法缴纳税收、社会保障资金等方面的材料…………………………………………………………………………………………（页码）</w:t>
      </w:r>
    </w:p>
    <w:p w14:paraId="329EBD20">
      <w:pPr>
        <w:snapToGrid w:val="0"/>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三、财务状况报告方面的材料…………………………………………………………（页码）</w:t>
      </w:r>
    </w:p>
    <w:p w14:paraId="16D17F94">
      <w:pPr>
        <w:snapToGrid w:val="0"/>
        <w:spacing w:line="360" w:lineRule="auto"/>
        <w:rPr>
          <w:rFonts w:ascii="宋体" w:hAnsi="宋体" w:eastAsia="宋体" w:cs="Times New Roman"/>
          <w:kern w:val="0"/>
          <w:sz w:val="24"/>
          <w:szCs w:val="24"/>
        </w:rPr>
      </w:pPr>
      <w:r>
        <w:rPr>
          <w:rFonts w:hint="eastAsia" w:ascii="宋体" w:hAnsi="宋体" w:eastAsia="宋体" w:cs="Times New Roman"/>
          <w:sz w:val="24"/>
          <w:szCs w:val="24"/>
        </w:rPr>
        <w:t>四、投标人直接控股股东信息</w:t>
      </w:r>
      <w:r>
        <w:rPr>
          <w:rFonts w:hint="eastAsia" w:ascii="宋体" w:hAnsi="宋体" w:eastAsia="宋体" w:cs="Times New Roman"/>
          <w:kern w:val="0"/>
          <w:sz w:val="24"/>
          <w:szCs w:val="24"/>
        </w:rPr>
        <w:t>…………………………………………………………（页码）</w:t>
      </w:r>
    </w:p>
    <w:p w14:paraId="112A11D0">
      <w:pPr>
        <w:snapToGrid w:val="0"/>
        <w:spacing w:line="360" w:lineRule="auto"/>
        <w:rPr>
          <w:rFonts w:ascii="宋体" w:hAnsi="宋体" w:eastAsia="宋体" w:cs="Times New Roman"/>
          <w:kern w:val="0"/>
          <w:sz w:val="24"/>
          <w:szCs w:val="24"/>
        </w:rPr>
      </w:pPr>
      <w:r>
        <w:rPr>
          <w:rFonts w:hint="eastAsia" w:ascii="宋体" w:hAnsi="宋体" w:eastAsia="宋体" w:cs="Times New Roman"/>
          <w:sz w:val="24"/>
          <w:szCs w:val="24"/>
        </w:rPr>
        <w:t>五、投标人直接关联关系信息表</w:t>
      </w:r>
      <w:r>
        <w:rPr>
          <w:rFonts w:hint="eastAsia" w:ascii="宋体" w:hAnsi="宋体" w:eastAsia="宋体" w:cs="Times New Roman"/>
          <w:kern w:val="0"/>
          <w:sz w:val="24"/>
          <w:szCs w:val="24"/>
        </w:rPr>
        <w:t>………………………………………………………（页码）</w:t>
      </w:r>
    </w:p>
    <w:p w14:paraId="54934BCE">
      <w:pPr>
        <w:snapToGrid w:val="0"/>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六、投标资格声明函……………………………………………………………………（页码）</w:t>
      </w:r>
    </w:p>
    <w:p w14:paraId="5E0B10FE">
      <w:pPr>
        <w:snapToGrid w:val="0"/>
        <w:spacing w:line="360" w:lineRule="auto"/>
        <w:jc w:val="left"/>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hint="eastAsia" w:ascii="宋体" w:hAnsi="宋体" w:eastAsia="宋体" w:cs="Times New Roman"/>
          <w:sz w:val="24"/>
          <w:szCs w:val="24"/>
        </w:rPr>
        <w:t>投标人认为需要提供的其他证明材料</w:t>
      </w:r>
      <w:r>
        <w:rPr>
          <w:rFonts w:hint="eastAsia" w:ascii="宋体" w:hAnsi="宋体" w:eastAsia="宋体" w:cs="Times New Roman"/>
          <w:kern w:val="0"/>
          <w:sz w:val="24"/>
          <w:szCs w:val="24"/>
        </w:rPr>
        <w:t>……………………………………………（页码）</w:t>
      </w:r>
    </w:p>
    <w:p w14:paraId="65EE235C">
      <w:pPr>
        <w:keepNext/>
        <w:keepLines/>
        <w:spacing w:line="600" w:lineRule="exact"/>
        <w:ind w:firstLine="643" w:firstLineChars="200"/>
        <w:outlineLvl w:val="2"/>
        <w:rPr>
          <w:rFonts w:ascii="宋体" w:hAnsi="宋体" w:eastAsia="宋体" w:cs="Times New Roman"/>
          <w:b/>
          <w:bCs/>
          <w:sz w:val="32"/>
          <w:szCs w:val="32"/>
        </w:rPr>
      </w:pPr>
      <w:r>
        <w:rPr>
          <w:rFonts w:hint="eastAsia" w:ascii="宋体" w:hAnsi="宋体" w:eastAsia="宋体" w:cs="Times New Roman"/>
          <w:b/>
          <w:bCs/>
          <w:sz w:val="32"/>
          <w:szCs w:val="32"/>
        </w:rPr>
        <w:t xml:space="preserve"> </w:t>
      </w:r>
    </w:p>
    <w:p w14:paraId="15A55A65">
      <w:pPr>
        <w:spacing w:line="360" w:lineRule="auto"/>
        <w:rPr>
          <w:rFonts w:ascii="宋体" w:hAnsi="宋体" w:eastAsia="宋体" w:cs="仿宋_GB2312"/>
          <w:b/>
          <w:bCs/>
          <w:sz w:val="24"/>
          <w:szCs w:val="24"/>
        </w:rPr>
      </w:pPr>
      <w:r>
        <w:rPr>
          <w:rFonts w:hint="eastAsia" w:ascii="宋体" w:hAnsi="宋体" w:eastAsia="宋体" w:cs="仿宋_GB2312"/>
          <w:b/>
          <w:bCs/>
          <w:sz w:val="24"/>
          <w:szCs w:val="24"/>
        </w:rPr>
        <w:t>注：以上目录是基本格式要求，各投标人可根据自身情况进一步向下增加内容或细化。</w:t>
      </w:r>
    </w:p>
    <w:p w14:paraId="5E8427E8">
      <w:pPr>
        <w:widowControl/>
        <w:jc w:val="left"/>
        <w:rPr>
          <w:rFonts w:ascii="宋体" w:hAnsi="宋体" w:eastAsia="宋体" w:cs="宋体"/>
          <w:sz w:val="30"/>
          <w:szCs w:val="30"/>
        </w:rPr>
        <w:sectPr>
          <w:pgSz w:w="11906" w:h="16838"/>
          <w:pgMar w:top="1134" w:right="1134" w:bottom="1134" w:left="1134" w:header="720" w:footer="720" w:gutter="0"/>
          <w:cols w:space="720" w:num="1"/>
          <w:docGrid w:type="lines" w:linePitch="331" w:charSpace="0"/>
        </w:sectPr>
      </w:pPr>
    </w:p>
    <w:p w14:paraId="721E3896">
      <w:pPr>
        <w:snapToGrid w:val="0"/>
        <w:spacing w:line="360" w:lineRule="auto"/>
        <w:rPr>
          <w:rFonts w:ascii="宋体" w:hAnsi="宋体" w:eastAsia="宋体" w:cs="仿宋_GB2312"/>
          <w:b/>
          <w:kern w:val="0"/>
          <w:sz w:val="32"/>
          <w:szCs w:val="32"/>
        </w:rPr>
      </w:pPr>
      <w:r>
        <w:rPr>
          <w:rFonts w:hint="eastAsia" w:ascii="宋体" w:hAnsi="宋体" w:eastAsia="宋体" w:cs="仿宋_GB2312"/>
          <w:b/>
          <w:kern w:val="0"/>
          <w:sz w:val="32"/>
          <w:szCs w:val="32"/>
        </w:rPr>
        <w:t xml:space="preserve"> </w:t>
      </w:r>
    </w:p>
    <w:p w14:paraId="79982465">
      <w:pPr>
        <w:spacing w:line="360" w:lineRule="auto"/>
        <w:jc w:val="center"/>
        <w:rPr>
          <w:rFonts w:ascii="宋体" w:hAnsi="宋体" w:eastAsia="宋体" w:cs="仿宋_GB2312"/>
          <w:b/>
          <w:sz w:val="30"/>
          <w:szCs w:val="30"/>
        </w:rPr>
      </w:pPr>
      <w:r>
        <w:rPr>
          <w:rFonts w:hint="eastAsia" w:ascii="宋体" w:hAnsi="宋体" w:eastAsia="宋体" w:cs="仿宋_GB2312"/>
          <w:b/>
          <w:kern w:val="0"/>
          <w:sz w:val="32"/>
          <w:szCs w:val="32"/>
        </w:rPr>
        <w:t>一、</w:t>
      </w:r>
      <w:r>
        <w:rPr>
          <w:rFonts w:hint="eastAsia" w:ascii="宋体" w:hAnsi="宋体" w:eastAsia="宋体" w:cs="仿宋_GB2312"/>
          <w:b/>
          <w:sz w:val="30"/>
          <w:szCs w:val="30"/>
        </w:rPr>
        <w:t>营业执照(或事业法人登记证或其他工商等登记证明材料)扫描件（投标人为自然人的，提供自然人的身份证明）</w:t>
      </w:r>
    </w:p>
    <w:p w14:paraId="3C04A1EE">
      <w:pPr>
        <w:spacing w:line="360" w:lineRule="auto"/>
        <w:rPr>
          <w:rFonts w:ascii="宋体" w:hAnsi="宋体" w:eastAsia="宋体" w:cs="仿宋_GB2312"/>
          <w:b/>
          <w:sz w:val="30"/>
          <w:szCs w:val="30"/>
        </w:rPr>
      </w:pPr>
      <w:r>
        <w:rPr>
          <w:rFonts w:hint="eastAsia" w:ascii="宋体" w:hAnsi="宋体" w:eastAsia="宋体" w:cs="仿宋_GB2312"/>
          <w:b/>
          <w:sz w:val="30"/>
          <w:szCs w:val="30"/>
        </w:rPr>
        <w:t xml:space="preserve"> </w:t>
      </w:r>
    </w:p>
    <w:p w14:paraId="1994E8C7">
      <w:pPr>
        <w:snapToGrid w:val="0"/>
        <w:spacing w:line="360" w:lineRule="auto"/>
        <w:ind w:firstLine="576"/>
        <w:jc w:val="center"/>
        <w:rPr>
          <w:rFonts w:ascii="宋体" w:hAnsi="宋体" w:eastAsia="宋体" w:cs="仿宋_GB2312"/>
          <w:kern w:val="0"/>
          <w:sz w:val="24"/>
          <w:szCs w:val="24"/>
        </w:rPr>
      </w:pPr>
      <w:r>
        <w:rPr>
          <w:rFonts w:hint="eastAsia" w:ascii="宋体" w:hAnsi="宋体" w:eastAsia="宋体" w:cs="仿宋_GB2312"/>
          <w:kern w:val="0"/>
          <w:sz w:val="24"/>
          <w:szCs w:val="24"/>
        </w:rPr>
        <w:t xml:space="preserve">               投标人名称(电子签章)：                              </w:t>
      </w:r>
    </w:p>
    <w:p w14:paraId="2D63746F">
      <w:pPr>
        <w:spacing w:line="360" w:lineRule="auto"/>
        <w:jc w:val="center"/>
        <w:rPr>
          <w:rFonts w:ascii="宋体" w:hAnsi="宋体" w:eastAsia="宋体" w:cs="仿宋_GB2312"/>
          <w:b/>
          <w:sz w:val="30"/>
          <w:szCs w:val="30"/>
        </w:rPr>
      </w:pPr>
      <w:r>
        <w:rPr>
          <w:rFonts w:hint="eastAsia" w:ascii="宋体" w:hAnsi="宋体" w:eastAsia="宋体" w:cs="仿宋_GB2312"/>
          <w:kern w:val="0"/>
          <w:sz w:val="24"/>
          <w:szCs w:val="24"/>
        </w:rPr>
        <w:t xml:space="preserve">                   日期：  年  月</w:t>
      </w:r>
    </w:p>
    <w:p w14:paraId="53F0EEA8">
      <w:pPr>
        <w:spacing w:line="360" w:lineRule="auto"/>
        <w:jc w:val="center"/>
        <w:rPr>
          <w:rFonts w:ascii="宋体" w:hAnsi="宋体" w:eastAsia="宋体" w:cs="仿宋_GB2312"/>
          <w:b/>
          <w:sz w:val="30"/>
          <w:szCs w:val="30"/>
        </w:rPr>
      </w:pPr>
      <w:r>
        <w:rPr>
          <w:rFonts w:hint="eastAsia" w:ascii="宋体" w:hAnsi="宋体" w:eastAsia="宋体" w:cs="仿宋_GB2312"/>
          <w:b/>
          <w:sz w:val="30"/>
          <w:szCs w:val="30"/>
        </w:rPr>
        <w:t xml:space="preserve"> </w:t>
      </w:r>
    </w:p>
    <w:p w14:paraId="2EEF4D84">
      <w:pPr>
        <w:snapToGrid w:val="0"/>
        <w:spacing w:line="360" w:lineRule="auto"/>
        <w:ind w:right="480"/>
        <w:jc w:val="center"/>
        <w:rPr>
          <w:rFonts w:ascii="宋体" w:hAnsi="宋体" w:eastAsia="宋体" w:cs="仿宋_GB2312"/>
          <w:b/>
          <w:kern w:val="0"/>
          <w:sz w:val="32"/>
          <w:szCs w:val="32"/>
        </w:rPr>
      </w:pPr>
      <w:r>
        <w:rPr>
          <w:rFonts w:hint="eastAsia" w:ascii="宋体" w:hAnsi="宋体" w:eastAsia="宋体" w:cs="仿宋_GB2312"/>
          <w:b/>
          <w:sz w:val="30"/>
          <w:szCs w:val="30"/>
        </w:rPr>
        <w:t>二、</w:t>
      </w:r>
      <w:r>
        <w:rPr>
          <w:rFonts w:hint="eastAsia" w:ascii="宋体" w:hAnsi="宋体" w:eastAsia="宋体" w:cs="仿宋_GB2312"/>
          <w:b/>
          <w:kern w:val="0"/>
          <w:sz w:val="32"/>
          <w:szCs w:val="32"/>
        </w:rPr>
        <w:t>符合参与政府采购活动的资格条件依法缴纳税收、社会保障资金等方面的材料</w:t>
      </w:r>
    </w:p>
    <w:p w14:paraId="0C7FF104">
      <w:pPr>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 xml:space="preserve"> </w:t>
      </w:r>
    </w:p>
    <w:p w14:paraId="5E9123C4">
      <w:pPr>
        <w:snapToGrid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w:t>
      </w:r>
    </w:p>
    <w:p w14:paraId="2932EEFF">
      <w:pPr>
        <w:snapToGrid w:val="0"/>
        <w:spacing w:line="360" w:lineRule="auto"/>
        <w:ind w:firstLine="5040" w:firstLineChars="2100"/>
        <w:rPr>
          <w:rFonts w:ascii="宋体" w:hAnsi="宋体" w:eastAsia="宋体" w:cs="仿宋_GB2312"/>
          <w:kern w:val="0"/>
          <w:sz w:val="24"/>
          <w:szCs w:val="24"/>
        </w:rPr>
      </w:pPr>
      <w:r>
        <w:rPr>
          <w:rFonts w:hint="eastAsia" w:ascii="宋体" w:hAnsi="宋体" w:eastAsia="宋体" w:cs="仿宋_GB2312"/>
          <w:kern w:val="0"/>
          <w:sz w:val="24"/>
          <w:szCs w:val="24"/>
        </w:rPr>
        <w:t xml:space="preserve"> 投标人名称(电子签章)：</w:t>
      </w:r>
    </w:p>
    <w:p w14:paraId="5613D430">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317C217D">
      <w:pPr>
        <w:snapToGrid w:val="0"/>
        <w:spacing w:line="360" w:lineRule="auto"/>
        <w:ind w:right="480"/>
        <w:jc w:val="center"/>
        <w:rPr>
          <w:rFonts w:ascii="宋体" w:hAnsi="宋体" w:eastAsia="宋体" w:cs="仿宋_GB2312"/>
          <w:b/>
          <w:kern w:val="0"/>
          <w:sz w:val="32"/>
          <w:szCs w:val="32"/>
        </w:rPr>
      </w:pPr>
      <w:r>
        <w:rPr>
          <w:rFonts w:hint="eastAsia" w:ascii="宋体" w:hAnsi="宋体" w:eastAsia="宋体" w:cs="仿宋_GB2312"/>
          <w:b/>
          <w:sz w:val="30"/>
          <w:szCs w:val="30"/>
        </w:rPr>
        <w:t>三、</w:t>
      </w:r>
      <w:r>
        <w:rPr>
          <w:rFonts w:hint="eastAsia" w:ascii="宋体" w:hAnsi="宋体" w:eastAsia="宋体" w:cs="仿宋_GB2312"/>
          <w:b/>
          <w:kern w:val="0"/>
          <w:sz w:val="32"/>
          <w:szCs w:val="32"/>
        </w:rPr>
        <w:t>财务状况报告方面的材料</w:t>
      </w:r>
    </w:p>
    <w:p w14:paraId="096E7833">
      <w:pPr>
        <w:snapToGrid w:val="0"/>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 xml:space="preserve"> </w:t>
      </w:r>
    </w:p>
    <w:p w14:paraId="30FB84F8">
      <w:pPr>
        <w:snapToGrid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w:t>
      </w:r>
    </w:p>
    <w:p w14:paraId="45108FB3">
      <w:pPr>
        <w:snapToGrid w:val="0"/>
        <w:spacing w:line="360" w:lineRule="auto"/>
        <w:ind w:firstLine="5040" w:firstLineChars="2100"/>
        <w:rPr>
          <w:rFonts w:ascii="宋体" w:hAnsi="宋体" w:eastAsia="宋体" w:cs="仿宋_GB2312"/>
          <w:kern w:val="0"/>
          <w:sz w:val="24"/>
          <w:szCs w:val="24"/>
        </w:rPr>
      </w:pPr>
      <w:r>
        <w:rPr>
          <w:rFonts w:hint="eastAsia" w:ascii="宋体" w:hAnsi="宋体" w:eastAsia="宋体" w:cs="仿宋_GB2312"/>
          <w:kern w:val="0"/>
          <w:sz w:val="24"/>
          <w:szCs w:val="24"/>
        </w:rPr>
        <w:t xml:space="preserve"> 投标人名称(电子签章)：</w:t>
      </w:r>
    </w:p>
    <w:p w14:paraId="628E6213">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0A5AFEFA">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 xml:space="preserve"> </w:t>
      </w:r>
    </w:p>
    <w:p w14:paraId="55B072F4">
      <w:pPr>
        <w:snapToGrid w:val="0"/>
        <w:spacing w:line="360" w:lineRule="auto"/>
        <w:ind w:right="480"/>
        <w:jc w:val="center"/>
        <w:rPr>
          <w:rFonts w:ascii="宋体" w:hAnsi="宋体" w:eastAsia="宋体" w:cs="仿宋_GB2312"/>
          <w:b/>
          <w:kern w:val="0"/>
          <w:sz w:val="32"/>
          <w:szCs w:val="32"/>
        </w:rPr>
      </w:pPr>
      <w:r>
        <w:rPr>
          <w:rFonts w:hint="eastAsia" w:ascii="宋体" w:hAnsi="宋体" w:eastAsia="宋体" w:cs="仿宋_GB2312"/>
          <w:b/>
          <w:kern w:val="0"/>
          <w:sz w:val="32"/>
          <w:szCs w:val="32"/>
        </w:rPr>
        <w:t xml:space="preserve"> </w:t>
      </w:r>
    </w:p>
    <w:p w14:paraId="03D52516">
      <w:pPr>
        <w:snapToGrid w:val="0"/>
        <w:spacing w:line="360" w:lineRule="auto"/>
        <w:ind w:right="480"/>
        <w:jc w:val="center"/>
        <w:rPr>
          <w:rFonts w:ascii="宋体" w:hAnsi="宋体" w:eastAsia="宋体" w:cs="Times New Roman"/>
          <w:b/>
          <w:sz w:val="28"/>
          <w:szCs w:val="28"/>
        </w:rPr>
      </w:pPr>
      <w:r>
        <w:rPr>
          <w:rFonts w:hint="eastAsia" w:ascii="宋体" w:hAnsi="宋体" w:eastAsia="宋体" w:cs="仿宋_GB2312"/>
          <w:b/>
          <w:kern w:val="0"/>
          <w:sz w:val="32"/>
          <w:szCs w:val="32"/>
        </w:rPr>
        <w:br w:type="page"/>
      </w:r>
    </w:p>
    <w:p w14:paraId="307895BC">
      <w:pPr>
        <w:snapToGrid w:val="0"/>
        <w:spacing w:before="50" w:afterLines="50" w:line="360" w:lineRule="auto"/>
        <w:jc w:val="center"/>
        <w:rPr>
          <w:rFonts w:ascii="宋体" w:hAnsi="宋体" w:eastAsia="宋体" w:cs="仿宋_GB2312"/>
          <w:b/>
          <w:kern w:val="0"/>
          <w:sz w:val="32"/>
          <w:szCs w:val="32"/>
        </w:rPr>
      </w:pPr>
      <w:r>
        <w:rPr>
          <w:rFonts w:hint="eastAsia" w:ascii="宋体" w:hAnsi="宋体" w:eastAsia="宋体" w:cs="仿宋_GB2312"/>
          <w:b/>
          <w:kern w:val="0"/>
          <w:sz w:val="32"/>
          <w:szCs w:val="32"/>
        </w:rPr>
        <w:t>四、投标人直接控股股东信息表</w:t>
      </w:r>
    </w:p>
    <w:tbl>
      <w:tblPr>
        <w:tblStyle w:val="23"/>
        <w:tblW w:w="0" w:type="auto"/>
        <w:tblInd w:w="-12" w:type="dxa"/>
        <w:tblLayout w:type="fixed"/>
        <w:tblCellMar>
          <w:top w:w="0" w:type="dxa"/>
          <w:left w:w="0" w:type="dxa"/>
          <w:bottom w:w="0" w:type="dxa"/>
          <w:right w:w="0" w:type="dxa"/>
        </w:tblCellMar>
      </w:tblPr>
      <w:tblGrid>
        <w:gridCol w:w="828"/>
        <w:gridCol w:w="2269"/>
        <w:gridCol w:w="1239"/>
        <w:gridCol w:w="3722"/>
        <w:gridCol w:w="1418"/>
      </w:tblGrid>
      <w:tr w14:paraId="784BA30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944A5BC">
            <w:pPr>
              <w:spacing w:line="360" w:lineRule="auto"/>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序号</w:t>
            </w:r>
          </w:p>
        </w:tc>
        <w:tc>
          <w:tcPr>
            <w:tcW w:w="2269" w:type="dxa"/>
            <w:tcBorders>
              <w:top w:val="single" w:color="auto" w:sz="4" w:space="0"/>
              <w:left w:val="nil"/>
              <w:bottom w:val="single" w:color="auto" w:sz="4" w:space="0"/>
              <w:right w:val="single" w:color="auto" w:sz="4" w:space="0"/>
            </w:tcBorders>
            <w:shd w:val="clear" w:color="auto" w:fill="EAE3D8"/>
            <w:tcMar>
              <w:top w:w="120" w:type="dxa"/>
              <w:left w:w="120" w:type="dxa"/>
              <w:bottom w:w="120" w:type="dxa"/>
              <w:right w:w="120" w:type="dxa"/>
            </w:tcMar>
            <w:vAlign w:val="center"/>
          </w:tcPr>
          <w:p w14:paraId="7E3B9237">
            <w:pPr>
              <w:spacing w:line="360" w:lineRule="auto"/>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直接控股股东名称</w:t>
            </w:r>
          </w:p>
        </w:tc>
        <w:tc>
          <w:tcPr>
            <w:tcW w:w="1239" w:type="dxa"/>
            <w:tcBorders>
              <w:top w:val="single" w:color="auto" w:sz="4" w:space="0"/>
              <w:left w:val="nil"/>
              <w:bottom w:val="single" w:color="auto" w:sz="4" w:space="0"/>
              <w:right w:val="single" w:color="auto" w:sz="4" w:space="0"/>
            </w:tcBorders>
            <w:shd w:val="clear" w:color="auto" w:fill="EAE3D8"/>
            <w:tcMar>
              <w:top w:w="120" w:type="dxa"/>
              <w:left w:w="120" w:type="dxa"/>
              <w:bottom w:w="120" w:type="dxa"/>
              <w:right w:w="120" w:type="dxa"/>
            </w:tcMar>
            <w:vAlign w:val="center"/>
          </w:tcPr>
          <w:p w14:paraId="7941D140">
            <w:pPr>
              <w:spacing w:line="360" w:lineRule="auto"/>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出资比例</w:t>
            </w:r>
          </w:p>
        </w:tc>
        <w:tc>
          <w:tcPr>
            <w:tcW w:w="3722" w:type="dxa"/>
            <w:tcBorders>
              <w:top w:val="single" w:color="auto" w:sz="4" w:space="0"/>
              <w:left w:val="nil"/>
              <w:bottom w:val="single" w:color="auto" w:sz="4" w:space="0"/>
              <w:right w:val="single" w:color="auto" w:sz="4" w:space="0"/>
            </w:tcBorders>
            <w:shd w:val="clear" w:color="auto" w:fill="EAE3D8"/>
            <w:tcMar>
              <w:top w:w="120" w:type="dxa"/>
              <w:left w:w="120" w:type="dxa"/>
              <w:bottom w:w="120" w:type="dxa"/>
              <w:right w:w="120" w:type="dxa"/>
            </w:tcMar>
            <w:vAlign w:val="center"/>
          </w:tcPr>
          <w:p w14:paraId="11D8212E">
            <w:pPr>
              <w:spacing w:line="360" w:lineRule="auto"/>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身份证号码或者统一社会信用代码</w:t>
            </w:r>
          </w:p>
        </w:tc>
        <w:tc>
          <w:tcPr>
            <w:tcW w:w="1418" w:type="dxa"/>
            <w:tcBorders>
              <w:top w:val="single" w:color="auto" w:sz="4" w:space="0"/>
              <w:left w:val="nil"/>
              <w:bottom w:val="single" w:color="auto" w:sz="4" w:space="0"/>
              <w:right w:val="single" w:color="auto" w:sz="4" w:space="0"/>
            </w:tcBorders>
            <w:shd w:val="clear" w:color="auto" w:fill="EAE3D8"/>
            <w:tcMar>
              <w:top w:w="120" w:type="dxa"/>
              <w:left w:w="120" w:type="dxa"/>
              <w:bottom w:w="120" w:type="dxa"/>
              <w:right w:w="120" w:type="dxa"/>
            </w:tcMar>
            <w:vAlign w:val="center"/>
          </w:tcPr>
          <w:p w14:paraId="6AC88D66">
            <w:pPr>
              <w:spacing w:line="360" w:lineRule="auto"/>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备注</w:t>
            </w:r>
          </w:p>
        </w:tc>
      </w:tr>
      <w:tr w14:paraId="32E9360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F70249">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2269"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75D202F0">
            <w:pPr>
              <w:spacing w:line="360" w:lineRule="auto"/>
              <w:jc w:val="center"/>
              <w:rPr>
                <w:rFonts w:ascii="宋体" w:hAnsi="宋体" w:eastAsia="宋体" w:cs="Times New Roman"/>
                <w:kern w:val="0"/>
                <w:sz w:val="24"/>
                <w:szCs w:val="24"/>
              </w:rPr>
            </w:pPr>
          </w:p>
        </w:tc>
        <w:tc>
          <w:tcPr>
            <w:tcW w:w="1239"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1F2DD8B5">
            <w:pPr>
              <w:spacing w:line="360" w:lineRule="auto"/>
              <w:jc w:val="center"/>
              <w:rPr>
                <w:rFonts w:ascii="宋体" w:hAnsi="宋体" w:eastAsia="宋体" w:cs="Times New Roman"/>
                <w:kern w:val="0"/>
                <w:sz w:val="24"/>
                <w:szCs w:val="24"/>
              </w:rPr>
            </w:pPr>
          </w:p>
        </w:tc>
        <w:tc>
          <w:tcPr>
            <w:tcW w:w="3722"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732F6D4C">
            <w:pPr>
              <w:spacing w:line="360" w:lineRule="auto"/>
              <w:jc w:val="center"/>
              <w:rPr>
                <w:rFonts w:ascii="宋体" w:hAnsi="宋体" w:eastAsia="宋体" w:cs="Times New Roman"/>
                <w:kern w:val="0"/>
                <w:sz w:val="24"/>
                <w:szCs w:val="24"/>
              </w:rPr>
            </w:pPr>
          </w:p>
        </w:tc>
        <w:tc>
          <w:tcPr>
            <w:tcW w:w="1418"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3AABD36C">
            <w:pPr>
              <w:spacing w:line="360" w:lineRule="auto"/>
              <w:jc w:val="center"/>
              <w:rPr>
                <w:rFonts w:ascii="宋体" w:hAnsi="宋体" w:eastAsia="宋体" w:cs="Times New Roman"/>
                <w:kern w:val="0"/>
                <w:sz w:val="24"/>
                <w:szCs w:val="24"/>
              </w:rPr>
            </w:pPr>
          </w:p>
        </w:tc>
      </w:tr>
      <w:tr w14:paraId="3BC691D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2D363A">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2269"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7E47F7C5">
            <w:pPr>
              <w:spacing w:line="360" w:lineRule="auto"/>
              <w:jc w:val="center"/>
              <w:rPr>
                <w:rFonts w:ascii="宋体" w:hAnsi="宋体" w:eastAsia="宋体" w:cs="Times New Roman"/>
                <w:kern w:val="0"/>
                <w:sz w:val="24"/>
                <w:szCs w:val="24"/>
              </w:rPr>
            </w:pPr>
          </w:p>
        </w:tc>
        <w:tc>
          <w:tcPr>
            <w:tcW w:w="1239"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3F9AB860">
            <w:pPr>
              <w:spacing w:line="360" w:lineRule="auto"/>
              <w:jc w:val="center"/>
              <w:rPr>
                <w:rFonts w:ascii="宋体" w:hAnsi="宋体" w:eastAsia="宋体" w:cs="Times New Roman"/>
                <w:kern w:val="0"/>
                <w:sz w:val="24"/>
                <w:szCs w:val="24"/>
              </w:rPr>
            </w:pPr>
          </w:p>
        </w:tc>
        <w:tc>
          <w:tcPr>
            <w:tcW w:w="3722"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52CF8D1D">
            <w:pPr>
              <w:spacing w:line="360" w:lineRule="auto"/>
              <w:jc w:val="center"/>
              <w:rPr>
                <w:rFonts w:ascii="宋体" w:hAnsi="宋体" w:eastAsia="宋体" w:cs="Times New Roman"/>
                <w:kern w:val="0"/>
                <w:sz w:val="24"/>
                <w:szCs w:val="24"/>
              </w:rPr>
            </w:pPr>
          </w:p>
        </w:tc>
        <w:tc>
          <w:tcPr>
            <w:tcW w:w="1418"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0A97B942">
            <w:pPr>
              <w:spacing w:line="360" w:lineRule="auto"/>
              <w:jc w:val="center"/>
              <w:rPr>
                <w:rFonts w:ascii="宋体" w:hAnsi="宋体" w:eastAsia="宋体" w:cs="Times New Roman"/>
                <w:kern w:val="0"/>
                <w:sz w:val="24"/>
                <w:szCs w:val="24"/>
              </w:rPr>
            </w:pPr>
          </w:p>
        </w:tc>
      </w:tr>
      <w:tr w14:paraId="3A4EF44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070D0B">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3</w:t>
            </w:r>
          </w:p>
        </w:tc>
        <w:tc>
          <w:tcPr>
            <w:tcW w:w="2269"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1C347108">
            <w:pPr>
              <w:spacing w:line="360" w:lineRule="auto"/>
              <w:jc w:val="center"/>
              <w:rPr>
                <w:rFonts w:ascii="宋体" w:hAnsi="宋体" w:eastAsia="宋体" w:cs="Times New Roman"/>
                <w:kern w:val="0"/>
                <w:sz w:val="24"/>
                <w:szCs w:val="24"/>
              </w:rPr>
            </w:pPr>
          </w:p>
        </w:tc>
        <w:tc>
          <w:tcPr>
            <w:tcW w:w="1239"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3B54BCC5">
            <w:pPr>
              <w:spacing w:line="360" w:lineRule="auto"/>
              <w:jc w:val="center"/>
              <w:rPr>
                <w:rFonts w:ascii="宋体" w:hAnsi="宋体" w:eastAsia="宋体" w:cs="Times New Roman"/>
                <w:kern w:val="0"/>
                <w:sz w:val="24"/>
                <w:szCs w:val="24"/>
              </w:rPr>
            </w:pPr>
          </w:p>
        </w:tc>
        <w:tc>
          <w:tcPr>
            <w:tcW w:w="3722"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4696B178">
            <w:pPr>
              <w:spacing w:line="360" w:lineRule="auto"/>
              <w:jc w:val="center"/>
              <w:rPr>
                <w:rFonts w:ascii="宋体" w:hAnsi="宋体" w:eastAsia="宋体" w:cs="Times New Roman"/>
                <w:kern w:val="0"/>
                <w:sz w:val="24"/>
                <w:szCs w:val="24"/>
              </w:rPr>
            </w:pPr>
          </w:p>
        </w:tc>
        <w:tc>
          <w:tcPr>
            <w:tcW w:w="1418"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03C937D9">
            <w:pPr>
              <w:spacing w:line="360" w:lineRule="auto"/>
              <w:jc w:val="center"/>
              <w:rPr>
                <w:rFonts w:ascii="宋体" w:hAnsi="宋体" w:eastAsia="宋体" w:cs="Times New Roman"/>
                <w:kern w:val="0"/>
                <w:sz w:val="24"/>
                <w:szCs w:val="24"/>
              </w:rPr>
            </w:pPr>
          </w:p>
        </w:tc>
      </w:tr>
      <w:tr w14:paraId="12C1EF0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ABB23F">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w:t>
            </w:r>
          </w:p>
        </w:tc>
        <w:tc>
          <w:tcPr>
            <w:tcW w:w="2269"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16939206">
            <w:pPr>
              <w:spacing w:line="360" w:lineRule="auto"/>
              <w:jc w:val="center"/>
              <w:rPr>
                <w:rFonts w:ascii="宋体" w:hAnsi="宋体" w:eastAsia="宋体" w:cs="Times New Roman"/>
                <w:kern w:val="0"/>
                <w:sz w:val="24"/>
                <w:szCs w:val="24"/>
              </w:rPr>
            </w:pPr>
          </w:p>
        </w:tc>
        <w:tc>
          <w:tcPr>
            <w:tcW w:w="1239"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4BE25104">
            <w:pPr>
              <w:spacing w:line="360" w:lineRule="auto"/>
              <w:jc w:val="center"/>
              <w:rPr>
                <w:rFonts w:ascii="宋体" w:hAnsi="宋体" w:eastAsia="宋体" w:cs="Times New Roman"/>
                <w:kern w:val="0"/>
                <w:sz w:val="24"/>
                <w:szCs w:val="24"/>
              </w:rPr>
            </w:pPr>
          </w:p>
        </w:tc>
        <w:tc>
          <w:tcPr>
            <w:tcW w:w="3722"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76872E0D">
            <w:pPr>
              <w:spacing w:line="360" w:lineRule="auto"/>
              <w:jc w:val="center"/>
              <w:rPr>
                <w:rFonts w:ascii="宋体" w:hAnsi="宋体" w:eastAsia="宋体" w:cs="Times New Roman"/>
                <w:kern w:val="0"/>
                <w:sz w:val="24"/>
                <w:szCs w:val="24"/>
              </w:rPr>
            </w:pPr>
          </w:p>
        </w:tc>
        <w:tc>
          <w:tcPr>
            <w:tcW w:w="1418"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3746EDAD">
            <w:pPr>
              <w:spacing w:line="360" w:lineRule="auto"/>
              <w:jc w:val="center"/>
              <w:rPr>
                <w:rFonts w:ascii="宋体" w:hAnsi="宋体" w:eastAsia="宋体" w:cs="Times New Roman"/>
                <w:kern w:val="0"/>
                <w:sz w:val="24"/>
                <w:szCs w:val="24"/>
              </w:rPr>
            </w:pPr>
          </w:p>
        </w:tc>
      </w:tr>
    </w:tbl>
    <w:p w14:paraId="0C58A090">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注：</w:t>
      </w:r>
    </w:p>
    <w:p w14:paraId="2DD0C6D6">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9620D94">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2.本表所指的控股关系仅限于直接控股关系，不包括间接的控股关系。公司实际控制人与公司之间的关系不属于本表所指的直接控股关系。</w:t>
      </w:r>
    </w:p>
    <w:p w14:paraId="5CEF3D0D">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3.供应商不存在直接控股股东的，则填“无”。</w:t>
      </w:r>
    </w:p>
    <w:p w14:paraId="747DA0B4">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0CADE873">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5A5231E8">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14EB243F">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6D5D0E12">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3A903EAB">
      <w:pPr>
        <w:snapToGrid w:val="0"/>
        <w:spacing w:line="360" w:lineRule="auto"/>
        <w:ind w:firstLine="5040" w:firstLineChars="2100"/>
        <w:rPr>
          <w:rFonts w:ascii="宋体" w:hAnsi="宋体" w:eastAsia="宋体" w:cs="仿宋_GB2312"/>
          <w:kern w:val="0"/>
          <w:sz w:val="24"/>
          <w:szCs w:val="24"/>
        </w:rPr>
      </w:pPr>
      <w:r>
        <w:rPr>
          <w:rFonts w:hint="eastAsia" w:ascii="宋体" w:hAnsi="宋体" w:eastAsia="宋体" w:cs="仿宋_GB2312"/>
          <w:kern w:val="0"/>
          <w:sz w:val="24"/>
          <w:szCs w:val="24"/>
        </w:rPr>
        <w:t>投标人名称(电子签章)：</w:t>
      </w:r>
    </w:p>
    <w:p w14:paraId="26A2B6DF">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5B4A4A55">
      <w:pPr>
        <w:snapToGrid w:val="0"/>
        <w:jc w:val="center"/>
        <w:rPr>
          <w:rFonts w:ascii="宋体" w:hAnsi="宋体" w:eastAsia="宋体" w:cs="Times New Roman"/>
          <w:b/>
          <w:sz w:val="28"/>
          <w:szCs w:val="28"/>
        </w:rPr>
      </w:pPr>
      <w:r>
        <w:rPr>
          <w:rFonts w:hint="eastAsia" w:ascii="宋体" w:hAnsi="宋体" w:eastAsia="宋体" w:cs="Times New Roman"/>
          <w:b/>
          <w:sz w:val="28"/>
          <w:szCs w:val="28"/>
        </w:rPr>
        <w:br w:type="page"/>
      </w:r>
    </w:p>
    <w:p w14:paraId="3FAAB7CE">
      <w:pPr>
        <w:snapToGrid w:val="0"/>
        <w:spacing w:line="360" w:lineRule="auto"/>
        <w:jc w:val="center"/>
        <w:rPr>
          <w:rFonts w:ascii="宋体" w:hAnsi="宋体" w:eastAsia="宋体" w:cs="Times New Roman"/>
          <w:sz w:val="32"/>
          <w:szCs w:val="32"/>
        </w:rPr>
      </w:pPr>
      <w:r>
        <w:rPr>
          <w:rFonts w:hint="eastAsia" w:ascii="宋体" w:hAnsi="宋体" w:eastAsia="宋体" w:cs="Times New Roman"/>
          <w:b/>
          <w:sz w:val="32"/>
          <w:szCs w:val="32"/>
        </w:rPr>
        <w:t>五、投标人直接管理关系信息表</w:t>
      </w:r>
    </w:p>
    <w:tbl>
      <w:tblPr>
        <w:tblStyle w:val="23"/>
        <w:tblW w:w="0" w:type="auto"/>
        <w:tblInd w:w="-12" w:type="dxa"/>
        <w:tblLayout w:type="fixed"/>
        <w:tblCellMar>
          <w:top w:w="0" w:type="dxa"/>
          <w:left w:w="0" w:type="dxa"/>
          <w:bottom w:w="0" w:type="dxa"/>
          <w:right w:w="0" w:type="dxa"/>
        </w:tblCellMar>
      </w:tblPr>
      <w:tblGrid>
        <w:gridCol w:w="1005"/>
        <w:gridCol w:w="2659"/>
        <w:gridCol w:w="3924"/>
        <w:gridCol w:w="2064"/>
      </w:tblGrid>
      <w:tr w14:paraId="5CB8BC2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1F2264">
            <w:pPr>
              <w:spacing w:line="360" w:lineRule="auto"/>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序号</w:t>
            </w:r>
          </w:p>
        </w:tc>
        <w:tc>
          <w:tcPr>
            <w:tcW w:w="2659" w:type="dxa"/>
            <w:tcBorders>
              <w:top w:val="single" w:color="auto" w:sz="4" w:space="0"/>
              <w:left w:val="nil"/>
              <w:bottom w:val="single" w:color="auto" w:sz="4" w:space="0"/>
              <w:right w:val="single" w:color="auto" w:sz="4" w:space="0"/>
            </w:tcBorders>
            <w:shd w:val="clear" w:color="auto" w:fill="EAE3D8"/>
            <w:tcMar>
              <w:top w:w="120" w:type="dxa"/>
              <w:left w:w="120" w:type="dxa"/>
              <w:bottom w:w="120" w:type="dxa"/>
              <w:right w:w="120" w:type="dxa"/>
            </w:tcMar>
            <w:vAlign w:val="center"/>
          </w:tcPr>
          <w:p w14:paraId="66479AB5">
            <w:pPr>
              <w:spacing w:line="360" w:lineRule="auto"/>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直接管理关系单位名称</w:t>
            </w:r>
          </w:p>
        </w:tc>
        <w:tc>
          <w:tcPr>
            <w:tcW w:w="3924" w:type="dxa"/>
            <w:tcBorders>
              <w:top w:val="single" w:color="auto" w:sz="4" w:space="0"/>
              <w:left w:val="nil"/>
              <w:bottom w:val="single" w:color="auto" w:sz="4" w:space="0"/>
              <w:right w:val="single" w:color="auto" w:sz="4" w:space="0"/>
            </w:tcBorders>
            <w:shd w:val="clear" w:color="auto" w:fill="EAE3D8"/>
            <w:tcMar>
              <w:top w:w="120" w:type="dxa"/>
              <w:left w:w="120" w:type="dxa"/>
              <w:bottom w:w="120" w:type="dxa"/>
              <w:right w:w="120" w:type="dxa"/>
            </w:tcMar>
            <w:vAlign w:val="center"/>
          </w:tcPr>
          <w:p w14:paraId="4A5A84F8">
            <w:pPr>
              <w:spacing w:line="360" w:lineRule="auto"/>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统一社会信用代码</w:t>
            </w:r>
          </w:p>
        </w:tc>
        <w:tc>
          <w:tcPr>
            <w:tcW w:w="2064" w:type="dxa"/>
            <w:tcBorders>
              <w:top w:val="single" w:color="auto" w:sz="4" w:space="0"/>
              <w:left w:val="nil"/>
              <w:bottom w:val="single" w:color="auto" w:sz="4" w:space="0"/>
              <w:right w:val="single" w:color="auto" w:sz="4" w:space="0"/>
            </w:tcBorders>
            <w:shd w:val="clear" w:color="auto" w:fill="EAE3D8"/>
            <w:tcMar>
              <w:top w:w="120" w:type="dxa"/>
              <w:left w:w="120" w:type="dxa"/>
              <w:bottom w:w="120" w:type="dxa"/>
              <w:right w:w="120" w:type="dxa"/>
            </w:tcMar>
            <w:vAlign w:val="center"/>
          </w:tcPr>
          <w:p w14:paraId="5EFCDF69">
            <w:pPr>
              <w:spacing w:line="360" w:lineRule="auto"/>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备注</w:t>
            </w:r>
          </w:p>
        </w:tc>
      </w:tr>
      <w:tr w14:paraId="2719AA2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17FB81">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2659"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61752512">
            <w:pPr>
              <w:spacing w:line="360" w:lineRule="auto"/>
              <w:jc w:val="center"/>
              <w:rPr>
                <w:rFonts w:ascii="宋体" w:hAnsi="宋体" w:eastAsia="宋体" w:cs="Times New Roman"/>
                <w:kern w:val="0"/>
                <w:sz w:val="24"/>
                <w:szCs w:val="24"/>
              </w:rPr>
            </w:pPr>
          </w:p>
        </w:tc>
        <w:tc>
          <w:tcPr>
            <w:tcW w:w="3924"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4A4B6109">
            <w:pPr>
              <w:spacing w:line="360" w:lineRule="auto"/>
              <w:jc w:val="center"/>
              <w:rPr>
                <w:rFonts w:ascii="宋体" w:hAnsi="宋体" w:eastAsia="宋体" w:cs="Times New Roman"/>
                <w:kern w:val="0"/>
                <w:sz w:val="24"/>
                <w:szCs w:val="24"/>
              </w:rPr>
            </w:pPr>
          </w:p>
        </w:tc>
        <w:tc>
          <w:tcPr>
            <w:tcW w:w="2064"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1AAFA4BA">
            <w:pPr>
              <w:spacing w:line="360" w:lineRule="auto"/>
              <w:jc w:val="center"/>
              <w:rPr>
                <w:rFonts w:ascii="宋体" w:hAnsi="宋体" w:eastAsia="宋体" w:cs="Times New Roman"/>
                <w:kern w:val="0"/>
                <w:sz w:val="24"/>
                <w:szCs w:val="24"/>
              </w:rPr>
            </w:pPr>
          </w:p>
        </w:tc>
      </w:tr>
      <w:tr w14:paraId="35F45B4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1A1352">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2659"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08F54AA7">
            <w:pPr>
              <w:spacing w:line="360" w:lineRule="auto"/>
              <w:jc w:val="center"/>
              <w:rPr>
                <w:rFonts w:ascii="宋体" w:hAnsi="宋体" w:eastAsia="宋体" w:cs="Times New Roman"/>
                <w:kern w:val="0"/>
                <w:sz w:val="24"/>
                <w:szCs w:val="24"/>
              </w:rPr>
            </w:pPr>
          </w:p>
        </w:tc>
        <w:tc>
          <w:tcPr>
            <w:tcW w:w="3924"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5C4BDD37">
            <w:pPr>
              <w:spacing w:line="360" w:lineRule="auto"/>
              <w:jc w:val="center"/>
              <w:rPr>
                <w:rFonts w:ascii="宋体" w:hAnsi="宋体" w:eastAsia="宋体" w:cs="Times New Roman"/>
                <w:kern w:val="0"/>
                <w:sz w:val="24"/>
                <w:szCs w:val="24"/>
              </w:rPr>
            </w:pPr>
          </w:p>
        </w:tc>
        <w:tc>
          <w:tcPr>
            <w:tcW w:w="2064"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0C4F461D">
            <w:pPr>
              <w:spacing w:line="360" w:lineRule="auto"/>
              <w:jc w:val="center"/>
              <w:rPr>
                <w:rFonts w:ascii="宋体" w:hAnsi="宋体" w:eastAsia="宋体" w:cs="Times New Roman"/>
                <w:kern w:val="0"/>
                <w:sz w:val="24"/>
                <w:szCs w:val="24"/>
              </w:rPr>
            </w:pPr>
          </w:p>
        </w:tc>
      </w:tr>
      <w:tr w14:paraId="3370EE0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D49899">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3</w:t>
            </w:r>
          </w:p>
        </w:tc>
        <w:tc>
          <w:tcPr>
            <w:tcW w:w="2659"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3E3CC39B">
            <w:pPr>
              <w:spacing w:line="360" w:lineRule="auto"/>
              <w:jc w:val="center"/>
              <w:rPr>
                <w:rFonts w:ascii="宋体" w:hAnsi="宋体" w:eastAsia="宋体" w:cs="Times New Roman"/>
                <w:kern w:val="0"/>
                <w:sz w:val="24"/>
                <w:szCs w:val="24"/>
              </w:rPr>
            </w:pPr>
          </w:p>
        </w:tc>
        <w:tc>
          <w:tcPr>
            <w:tcW w:w="3924"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1E31B091">
            <w:pPr>
              <w:spacing w:line="360" w:lineRule="auto"/>
              <w:jc w:val="center"/>
              <w:rPr>
                <w:rFonts w:ascii="宋体" w:hAnsi="宋体" w:eastAsia="宋体" w:cs="Times New Roman"/>
                <w:kern w:val="0"/>
                <w:sz w:val="24"/>
                <w:szCs w:val="24"/>
              </w:rPr>
            </w:pPr>
          </w:p>
        </w:tc>
        <w:tc>
          <w:tcPr>
            <w:tcW w:w="2064"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2CD9B30E">
            <w:pPr>
              <w:spacing w:line="360" w:lineRule="auto"/>
              <w:jc w:val="center"/>
              <w:rPr>
                <w:rFonts w:ascii="宋体" w:hAnsi="宋体" w:eastAsia="宋体" w:cs="Times New Roman"/>
                <w:kern w:val="0"/>
                <w:sz w:val="24"/>
                <w:szCs w:val="24"/>
              </w:rPr>
            </w:pPr>
          </w:p>
        </w:tc>
      </w:tr>
      <w:tr w14:paraId="647C983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625188">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w:t>
            </w:r>
          </w:p>
        </w:tc>
        <w:tc>
          <w:tcPr>
            <w:tcW w:w="2659"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215E6067">
            <w:pPr>
              <w:spacing w:line="360" w:lineRule="auto"/>
              <w:jc w:val="center"/>
              <w:rPr>
                <w:rFonts w:ascii="宋体" w:hAnsi="宋体" w:eastAsia="宋体" w:cs="Times New Roman"/>
                <w:kern w:val="0"/>
                <w:sz w:val="24"/>
                <w:szCs w:val="24"/>
              </w:rPr>
            </w:pPr>
          </w:p>
        </w:tc>
        <w:tc>
          <w:tcPr>
            <w:tcW w:w="3924"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617A3BDC">
            <w:pPr>
              <w:spacing w:line="360" w:lineRule="auto"/>
              <w:jc w:val="center"/>
              <w:rPr>
                <w:rFonts w:ascii="宋体" w:hAnsi="宋体" w:eastAsia="宋体" w:cs="Times New Roman"/>
                <w:kern w:val="0"/>
                <w:sz w:val="24"/>
                <w:szCs w:val="24"/>
              </w:rPr>
            </w:pPr>
          </w:p>
        </w:tc>
        <w:tc>
          <w:tcPr>
            <w:tcW w:w="2064" w:type="dxa"/>
            <w:tcBorders>
              <w:top w:val="single" w:color="auto" w:sz="4" w:space="0"/>
              <w:left w:val="nil"/>
              <w:bottom w:val="single" w:color="auto" w:sz="4" w:space="0"/>
              <w:right w:val="single" w:color="auto" w:sz="4" w:space="0"/>
            </w:tcBorders>
            <w:shd w:val="clear" w:color="auto" w:fill="F9F9F9"/>
            <w:tcMar>
              <w:top w:w="120" w:type="dxa"/>
              <w:left w:w="120" w:type="dxa"/>
              <w:bottom w:w="120" w:type="dxa"/>
              <w:right w:w="120" w:type="dxa"/>
            </w:tcMar>
            <w:vAlign w:val="center"/>
          </w:tcPr>
          <w:p w14:paraId="70B35382">
            <w:pPr>
              <w:spacing w:line="360" w:lineRule="auto"/>
              <w:jc w:val="center"/>
              <w:rPr>
                <w:rFonts w:ascii="宋体" w:hAnsi="宋体" w:eastAsia="宋体" w:cs="Times New Roman"/>
                <w:kern w:val="0"/>
                <w:sz w:val="24"/>
                <w:szCs w:val="24"/>
              </w:rPr>
            </w:pPr>
          </w:p>
        </w:tc>
      </w:tr>
    </w:tbl>
    <w:p w14:paraId="1652C32C">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注：</w:t>
      </w:r>
    </w:p>
    <w:p w14:paraId="40F3FF74">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1.管理关系：是指不具有出资持股关系的其他单位之间存在的管理与被管理关系，如一些上下级关系的事业单位和团体组织。</w:t>
      </w:r>
    </w:p>
    <w:p w14:paraId="0953C2E0">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pacing w:val="-6"/>
          <w:sz w:val="24"/>
          <w:szCs w:val="24"/>
        </w:rPr>
        <w:t>本表所指的管理关系仅限于直接管理关系，不包括间接的管理关系。</w:t>
      </w:r>
    </w:p>
    <w:p w14:paraId="2746577D">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3.供应商不存在直接管理关系的，则填“无”。</w:t>
      </w:r>
    </w:p>
    <w:p w14:paraId="2BABD58C">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062C3847">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17CA40E5">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0A424818">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145CE837">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75DFF4D0">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0CCFB8B8">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50B81C69">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05F46C0D">
      <w:pPr>
        <w:snapToGrid w:val="0"/>
        <w:spacing w:line="360" w:lineRule="auto"/>
        <w:ind w:firstLine="5040" w:firstLineChars="2100"/>
        <w:rPr>
          <w:rFonts w:ascii="宋体" w:hAnsi="宋体" w:eastAsia="宋体" w:cs="仿宋_GB2312"/>
          <w:kern w:val="0"/>
          <w:sz w:val="24"/>
          <w:szCs w:val="24"/>
        </w:rPr>
      </w:pPr>
      <w:r>
        <w:rPr>
          <w:rFonts w:hint="eastAsia" w:ascii="宋体" w:hAnsi="宋体" w:eastAsia="宋体" w:cs="仿宋_GB2312"/>
          <w:kern w:val="0"/>
          <w:sz w:val="24"/>
          <w:szCs w:val="24"/>
        </w:rPr>
        <w:t>投标人名称(电子签章)：</w:t>
      </w:r>
    </w:p>
    <w:p w14:paraId="4CCAAC7C">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51FD901B">
      <w:pPr>
        <w:snapToGrid w:val="0"/>
        <w:spacing w:before="50" w:afterLines="50"/>
        <w:jc w:val="left"/>
        <w:rPr>
          <w:rFonts w:ascii="宋体" w:hAnsi="宋体" w:eastAsia="宋体" w:cs="Times New Roman"/>
          <w:szCs w:val="21"/>
        </w:rPr>
      </w:pPr>
      <w:r>
        <w:rPr>
          <w:rFonts w:hint="eastAsia" w:ascii="宋体" w:hAnsi="宋体" w:eastAsia="宋体" w:cs="Times New Roman"/>
          <w:szCs w:val="21"/>
        </w:rPr>
        <w:t xml:space="preserve"> </w:t>
      </w:r>
    </w:p>
    <w:p w14:paraId="49EDEE5F">
      <w:pPr>
        <w:snapToGrid w:val="0"/>
        <w:spacing w:beforeLines="50" w:after="50"/>
        <w:jc w:val="left"/>
        <w:rPr>
          <w:rFonts w:ascii="宋体" w:hAnsi="宋体" w:eastAsia="宋体" w:cs="Times New Roman"/>
          <w:b/>
          <w:sz w:val="24"/>
          <w:szCs w:val="24"/>
        </w:rPr>
      </w:pPr>
      <w:r>
        <w:rPr>
          <w:rFonts w:hint="eastAsia" w:ascii="宋体" w:hAnsi="宋体" w:eastAsia="宋体" w:cs="Times New Roman"/>
          <w:b/>
          <w:sz w:val="24"/>
          <w:szCs w:val="24"/>
        </w:rPr>
        <w:t xml:space="preserve"> </w:t>
      </w:r>
    </w:p>
    <w:p w14:paraId="501935A9">
      <w:pPr>
        <w:snapToGrid w:val="0"/>
        <w:spacing w:beforeLines="50" w:after="50"/>
        <w:jc w:val="left"/>
        <w:rPr>
          <w:rFonts w:ascii="宋体" w:hAnsi="宋体" w:eastAsia="宋体" w:cs="Times New Roman"/>
          <w:b/>
          <w:sz w:val="24"/>
          <w:szCs w:val="24"/>
        </w:rPr>
      </w:pPr>
      <w:r>
        <w:rPr>
          <w:rFonts w:hint="eastAsia" w:ascii="宋体" w:hAnsi="宋体" w:eastAsia="宋体" w:cs="Times New Roman"/>
          <w:b/>
          <w:sz w:val="24"/>
          <w:szCs w:val="24"/>
        </w:rPr>
        <w:t xml:space="preserve"> </w:t>
      </w:r>
    </w:p>
    <w:p w14:paraId="10248672">
      <w:pPr>
        <w:snapToGrid w:val="0"/>
        <w:spacing w:beforeLines="50" w:after="50"/>
        <w:jc w:val="left"/>
        <w:rPr>
          <w:rFonts w:ascii="宋体" w:hAnsi="宋体" w:eastAsia="宋体" w:cs="Times New Roman"/>
          <w:b/>
          <w:sz w:val="24"/>
          <w:szCs w:val="24"/>
        </w:rPr>
      </w:pPr>
      <w:r>
        <w:rPr>
          <w:rFonts w:hint="eastAsia" w:ascii="宋体" w:hAnsi="宋体" w:eastAsia="宋体" w:cs="Times New Roman"/>
          <w:b/>
          <w:sz w:val="24"/>
          <w:szCs w:val="24"/>
        </w:rPr>
        <w:t xml:space="preserve"> </w:t>
      </w:r>
    </w:p>
    <w:p w14:paraId="22C07847">
      <w:pPr>
        <w:snapToGrid w:val="0"/>
        <w:spacing w:beforeLines="50" w:after="50"/>
        <w:jc w:val="left"/>
        <w:rPr>
          <w:rFonts w:ascii="宋体" w:hAnsi="宋体" w:eastAsia="宋体" w:cs="Times New Roman"/>
          <w:b/>
          <w:sz w:val="24"/>
          <w:szCs w:val="24"/>
        </w:rPr>
      </w:pPr>
      <w:r>
        <w:rPr>
          <w:rFonts w:hint="eastAsia" w:ascii="宋体" w:hAnsi="宋体" w:eastAsia="宋体" w:cs="Times New Roman"/>
          <w:b/>
          <w:sz w:val="24"/>
          <w:szCs w:val="24"/>
        </w:rPr>
        <w:t xml:space="preserve"> </w:t>
      </w:r>
    </w:p>
    <w:p w14:paraId="45F66D67">
      <w:pPr>
        <w:snapToGrid w:val="0"/>
        <w:spacing w:before="50" w:afterLines="50"/>
        <w:jc w:val="left"/>
        <w:rPr>
          <w:rFonts w:ascii="宋体" w:hAnsi="宋体" w:eastAsia="宋体" w:cs="Times New Roman"/>
          <w:szCs w:val="21"/>
        </w:rPr>
      </w:pPr>
      <w:r>
        <w:rPr>
          <w:rFonts w:hint="eastAsia" w:ascii="宋体" w:hAnsi="宋体" w:eastAsia="宋体" w:cs="Times New Roman"/>
          <w:szCs w:val="21"/>
        </w:rPr>
        <w:t xml:space="preserve"> </w:t>
      </w:r>
    </w:p>
    <w:p w14:paraId="58AD8654">
      <w:pPr>
        <w:snapToGrid w:val="0"/>
        <w:spacing w:before="50" w:afterLines="50"/>
        <w:jc w:val="center"/>
        <w:rPr>
          <w:rFonts w:ascii="宋体" w:hAnsi="宋体" w:eastAsia="宋体" w:cs="Times New Roman"/>
          <w:b/>
          <w:sz w:val="32"/>
          <w:szCs w:val="32"/>
        </w:rPr>
      </w:pPr>
      <w:r>
        <w:rPr>
          <w:rFonts w:hint="eastAsia" w:ascii="宋体" w:hAnsi="宋体" w:eastAsia="宋体" w:cs="Times New Roman"/>
          <w:b/>
          <w:sz w:val="32"/>
          <w:szCs w:val="32"/>
        </w:rPr>
        <w:t>六、投标资格声明函</w:t>
      </w:r>
    </w:p>
    <w:p w14:paraId="7FB14F05">
      <w:pPr>
        <w:spacing w:line="360" w:lineRule="auto"/>
        <w:rPr>
          <w:rFonts w:ascii="宋体" w:hAnsi="宋体" w:eastAsia="宋体" w:cs="Times New Roman"/>
          <w:szCs w:val="21"/>
        </w:rPr>
      </w:pPr>
      <w:r>
        <w:rPr>
          <w:rFonts w:hint="eastAsia" w:ascii="宋体" w:hAnsi="宋体" w:eastAsia="宋体" w:cs="Times New Roman"/>
          <w:szCs w:val="21"/>
        </w:rPr>
        <w:t>致：_</w:t>
      </w:r>
      <w:r>
        <w:rPr>
          <w:rFonts w:hint="eastAsia" w:ascii="宋体" w:hAnsi="宋体" w:eastAsia="宋体" w:cs="Times New Roman"/>
          <w:szCs w:val="21"/>
          <w:u w:val="single"/>
        </w:rPr>
        <w:t xml:space="preserve">                      </w:t>
      </w:r>
      <w:r>
        <w:rPr>
          <w:rFonts w:hint="eastAsia" w:ascii="宋体" w:hAnsi="宋体" w:eastAsia="宋体" w:cs="Times New Roman"/>
          <w:szCs w:val="21"/>
        </w:rPr>
        <w:t>（采购代理机构名称）</w:t>
      </w:r>
    </w:p>
    <w:p w14:paraId="66A87CF4">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我方愿意参加贵方组织的_</w:t>
      </w:r>
      <w:r>
        <w:rPr>
          <w:rFonts w:hint="eastAsia" w:ascii="宋体" w:hAnsi="宋体" w:eastAsia="宋体" w:cs="Times New Roman"/>
          <w:szCs w:val="21"/>
          <w:u w:val="single"/>
        </w:rPr>
        <w:t xml:space="preserve"> (项目名称)         _    </w:t>
      </w:r>
      <w:r>
        <w:rPr>
          <w:rFonts w:hint="eastAsia" w:ascii="宋体" w:hAnsi="宋体" w:eastAsia="宋体" w:cs="Times New Roman"/>
          <w:szCs w:val="21"/>
        </w:rPr>
        <w:t>_（项目编号：       ）项目的投标，为便于贵方公正、择优地确定中标人，我方就本次投标有关事项郑重声明如下：</w:t>
      </w:r>
    </w:p>
    <w:p w14:paraId="231E8AA1">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我方承诺已经具备《中华人民共和国政府采购法》第二十二条中规定的参加政府采购活动的供应商应当具备的条件并按本项目投标文件“第三章”“第一节投标人须知前附表”中“资格证明文件组成”完整提供证明材料。</w:t>
      </w:r>
    </w:p>
    <w:p w14:paraId="03166195">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6C330DB">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3.经查询，在“信用中国”和“中国政府采购网”网站我方未被列入失信被执行人、重大税收违法失信主体、政府采购严重违法失信行为记录名单。</w:t>
      </w:r>
    </w:p>
    <w:p w14:paraId="6A8A2C94">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 xml:space="preserve">4.以上事项如有虚假或隐瞒，我方愿意承担一切后果，并不再寻求任何旨在减轻或免除法律责任的辩解。 </w:t>
      </w:r>
    </w:p>
    <w:p w14:paraId="50EE9328">
      <w:pPr>
        <w:ind w:firstLine="270" w:firstLineChars="150"/>
        <w:rPr>
          <w:rFonts w:ascii="宋体" w:hAnsi="宋体" w:eastAsia="宋体" w:cs="Times New Roman"/>
          <w:sz w:val="18"/>
          <w:szCs w:val="18"/>
        </w:rPr>
      </w:pPr>
      <w:r>
        <w:rPr>
          <w:rFonts w:hint="eastAsia" w:ascii="宋体" w:hAnsi="宋体" w:eastAsia="宋体" w:cs="Times New Roman"/>
          <w:sz w:val="18"/>
          <w:szCs w:val="18"/>
        </w:rPr>
        <w:t>说明：</w:t>
      </w:r>
    </w:p>
    <w:p w14:paraId="05264404">
      <w:pPr>
        <w:ind w:firstLine="360" w:firstLineChars="200"/>
        <w:jc w:val="left"/>
        <w:rPr>
          <w:rFonts w:ascii="宋体" w:hAnsi="宋体" w:eastAsia="宋体" w:cs="Times New Roman"/>
          <w:sz w:val="18"/>
          <w:szCs w:val="18"/>
        </w:rPr>
      </w:pPr>
      <w:r>
        <w:rPr>
          <w:rFonts w:hint="eastAsia" w:ascii="宋体" w:hAnsi="宋体" w:eastAsia="宋体" w:cs="Times New Roman"/>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7CFE8CC5">
      <w:pPr>
        <w:ind w:firstLine="360" w:firstLineChars="200"/>
        <w:jc w:val="left"/>
        <w:rPr>
          <w:rFonts w:ascii="宋体" w:hAnsi="宋体" w:eastAsia="宋体" w:cs="Times New Roman"/>
          <w:sz w:val="18"/>
          <w:szCs w:val="18"/>
        </w:rPr>
      </w:pPr>
      <w:r>
        <w:rPr>
          <w:rFonts w:hint="eastAsia" w:ascii="宋体" w:hAnsi="宋体" w:eastAsia="宋体" w:cs="Times New Roman"/>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6020479">
      <w:pPr>
        <w:snapToGrid w:val="0"/>
        <w:spacing w:before="50" w:afterLines="50"/>
        <w:jc w:val="left"/>
        <w:rPr>
          <w:rFonts w:ascii="宋体" w:hAnsi="宋体" w:eastAsia="宋体" w:cs="Times New Roman"/>
          <w:sz w:val="18"/>
          <w:szCs w:val="18"/>
        </w:rPr>
      </w:pPr>
      <w:r>
        <w:rPr>
          <w:rFonts w:hint="eastAsia" w:ascii="宋体" w:hAnsi="宋体" w:eastAsia="宋体" w:cs="Times New Roman"/>
          <w:sz w:val="18"/>
          <w:szCs w:val="18"/>
        </w:rPr>
        <w:t xml:space="preserve"> </w:t>
      </w:r>
      <w:r>
        <w:rPr>
          <w:rFonts w:hint="eastAsia" w:ascii="宋体" w:hAnsi="宋体" w:eastAsia="宋体" w:cs="Times New Roman"/>
          <w:b/>
          <w:sz w:val="18"/>
          <w:szCs w:val="18"/>
        </w:rPr>
        <w:t xml:space="preserve">  3.如为联合体投标，盖章处须加盖联合体各方公章并由联合体各方法定代表人分别签署，否则投标无效。</w:t>
      </w:r>
    </w:p>
    <w:p w14:paraId="595EDDD6">
      <w:pPr>
        <w:snapToGrid w:val="0"/>
        <w:spacing w:before="50" w:afterLines="10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1CDE5FB8">
      <w:pPr>
        <w:snapToGrid w:val="0"/>
        <w:spacing w:before="50" w:afterLines="100" w:line="360" w:lineRule="auto"/>
        <w:ind w:left="7428" w:leftChars="2223" w:hanging="2760" w:hangingChars="1150"/>
        <w:jc w:val="left"/>
        <w:rPr>
          <w:rFonts w:ascii="宋体" w:hAnsi="宋体" w:eastAsia="宋体" w:cs="仿宋_GB2312"/>
          <w:kern w:val="0"/>
          <w:sz w:val="24"/>
          <w:szCs w:val="24"/>
        </w:rPr>
      </w:pPr>
      <w:r>
        <w:rPr>
          <w:rFonts w:hint="eastAsia" w:ascii="宋体" w:hAnsi="宋体" w:eastAsia="宋体" w:cs="Times New Roman"/>
          <w:sz w:val="24"/>
          <w:szCs w:val="24"/>
        </w:rPr>
        <w:t xml:space="preserve">  </w:t>
      </w:r>
      <w:r>
        <w:rPr>
          <w:rFonts w:hint="eastAsia" w:ascii="宋体" w:hAnsi="宋体" w:eastAsia="宋体" w:cs="仿宋_GB2312"/>
          <w:kern w:val="0"/>
          <w:sz w:val="24"/>
          <w:szCs w:val="24"/>
        </w:rPr>
        <w:t>投标人名称(电子签章)：</w:t>
      </w:r>
      <w:r>
        <w:rPr>
          <w:rFonts w:hint="eastAsia" w:ascii="宋体" w:hAnsi="宋体" w:eastAsia="宋体" w:cs="Times New Roman"/>
          <w:szCs w:val="21"/>
        </w:rPr>
        <w:t xml:space="preserve">                                     年    月    日</w:t>
      </w:r>
    </w:p>
    <w:p w14:paraId="33AA8269">
      <w:pPr>
        <w:spacing w:line="600" w:lineRule="exact"/>
        <w:jc w:val="center"/>
        <w:rPr>
          <w:rFonts w:ascii="宋体" w:hAnsi="宋体" w:eastAsia="宋体" w:cs="宋体"/>
          <w:b/>
          <w:bCs/>
          <w:sz w:val="30"/>
          <w:szCs w:val="30"/>
        </w:rPr>
      </w:pPr>
      <w:r>
        <w:rPr>
          <w:rFonts w:hint="eastAsia" w:ascii="宋体" w:hAnsi="宋体" w:eastAsia="宋体" w:cs="宋体"/>
          <w:b/>
          <w:bCs/>
          <w:sz w:val="30"/>
          <w:szCs w:val="30"/>
        </w:rPr>
        <w:t xml:space="preserve"> </w:t>
      </w:r>
    </w:p>
    <w:p w14:paraId="7348E25E">
      <w:pPr>
        <w:spacing w:line="600" w:lineRule="exact"/>
        <w:jc w:val="center"/>
        <w:rPr>
          <w:rFonts w:ascii="宋体" w:hAnsi="宋体" w:eastAsia="宋体" w:cs="宋体"/>
          <w:b/>
          <w:bCs/>
          <w:sz w:val="30"/>
          <w:szCs w:val="30"/>
        </w:rPr>
      </w:pPr>
      <w:r>
        <w:rPr>
          <w:rFonts w:hint="eastAsia" w:ascii="宋体" w:hAnsi="宋体" w:eastAsia="宋体" w:cs="宋体"/>
          <w:b/>
          <w:bCs/>
          <w:sz w:val="30"/>
          <w:szCs w:val="30"/>
        </w:rPr>
        <w:t xml:space="preserve"> </w:t>
      </w:r>
    </w:p>
    <w:p w14:paraId="6F67BAD8">
      <w:pPr>
        <w:spacing w:line="600" w:lineRule="exact"/>
        <w:jc w:val="center"/>
        <w:rPr>
          <w:rFonts w:ascii="宋体" w:hAnsi="宋体" w:eastAsia="宋体" w:cs="宋体"/>
          <w:b/>
          <w:bCs/>
          <w:sz w:val="30"/>
          <w:szCs w:val="30"/>
        </w:rPr>
      </w:pPr>
      <w:r>
        <w:rPr>
          <w:rFonts w:hint="eastAsia" w:ascii="宋体" w:hAnsi="宋体" w:eastAsia="宋体" w:cs="宋体"/>
          <w:b/>
          <w:bCs/>
          <w:sz w:val="30"/>
          <w:szCs w:val="30"/>
        </w:rPr>
        <w:t xml:space="preserve"> </w:t>
      </w:r>
    </w:p>
    <w:p w14:paraId="3ADD05B9">
      <w:pPr>
        <w:spacing w:line="600" w:lineRule="exact"/>
        <w:jc w:val="center"/>
        <w:rPr>
          <w:rFonts w:ascii="宋体" w:hAnsi="宋体" w:eastAsia="宋体" w:cs="宋体"/>
          <w:b/>
          <w:bCs/>
          <w:sz w:val="30"/>
          <w:szCs w:val="30"/>
        </w:rPr>
      </w:pPr>
      <w:r>
        <w:rPr>
          <w:rFonts w:hint="eastAsia" w:ascii="宋体" w:hAnsi="宋体" w:eastAsia="宋体" w:cs="宋体"/>
          <w:b/>
          <w:bCs/>
          <w:sz w:val="30"/>
          <w:szCs w:val="30"/>
        </w:rPr>
        <w:t xml:space="preserve"> </w:t>
      </w:r>
    </w:p>
    <w:p w14:paraId="0EB9F0A6">
      <w:pPr>
        <w:spacing w:line="600" w:lineRule="exact"/>
        <w:jc w:val="center"/>
        <w:rPr>
          <w:rFonts w:ascii="宋体" w:hAnsi="宋体" w:eastAsia="宋体" w:cs="宋体"/>
          <w:b/>
          <w:bCs/>
          <w:sz w:val="30"/>
          <w:szCs w:val="30"/>
        </w:rPr>
      </w:pPr>
      <w:r>
        <w:rPr>
          <w:rFonts w:hint="eastAsia" w:ascii="宋体" w:hAnsi="宋体" w:eastAsia="宋体" w:cs="宋体"/>
          <w:b/>
          <w:bCs/>
          <w:sz w:val="30"/>
          <w:szCs w:val="30"/>
        </w:rPr>
        <w:t xml:space="preserve"> </w:t>
      </w:r>
    </w:p>
    <w:p w14:paraId="570585E1">
      <w:pPr>
        <w:spacing w:line="600" w:lineRule="exact"/>
        <w:jc w:val="center"/>
        <w:rPr>
          <w:rFonts w:ascii="宋体" w:hAnsi="宋体" w:eastAsia="宋体" w:cs="宋体"/>
          <w:b/>
          <w:bCs/>
          <w:sz w:val="30"/>
          <w:szCs w:val="30"/>
        </w:rPr>
      </w:pPr>
      <w:r>
        <w:rPr>
          <w:rFonts w:hint="eastAsia" w:ascii="宋体" w:hAnsi="宋体" w:eastAsia="宋体" w:cs="宋体"/>
          <w:b/>
          <w:bCs/>
          <w:sz w:val="30"/>
          <w:szCs w:val="30"/>
        </w:rPr>
        <w:t xml:space="preserve"> </w:t>
      </w:r>
    </w:p>
    <w:p w14:paraId="159C6531">
      <w:pPr>
        <w:widowControl/>
        <w:jc w:val="left"/>
        <w:rPr>
          <w:rFonts w:ascii="宋体" w:hAnsi="宋体" w:eastAsia="宋体" w:cs="宋体"/>
          <w:sz w:val="20"/>
          <w:szCs w:val="20"/>
        </w:rPr>
        <w:sectPr>
          <w:pgSz w:w="11906" w:h="16838"/>
          <w:pgMar w:top="1134" w:right="1134" w:bottom="1134" w:left="1134" w:header="720" w:footer="720" w:gutter="0"/>
          <w:cols w:space="720" w:num="1"/>
          <w:docGrid w:type="lines" w:linePitch="331" w:charSpace="0"/>
        </w:sectPr>
      </w:pPr>
    </w:p>
    <w:p w14:paraId="4447CEF3">
      <w:pPr>
        <w:spacing w:line="600" w:lineRule="exact"/>
        <w:jc w:val="center"/>
        <w:rPr>
          <w:rFonts w:ascii="宋体" w:hAnsi="宋体" w:eastAsia="宋体" w:cs="Times New Roman"/>
          <w:b/>
          <w:sz w:val="32"/>
          <w:szCs w:val="32"/>
        </w:rPr>
      </w:pPr>
      <w:r>
        <w:rPr>
          <w:rFonts w:hint="eastAsia" w:ascii="宋体" w:hAnsi="宋体" w:eastAsia="宋体" w:cs="Times New Roman"/>
          <w:b/>
          <w:sz w:val="32"/>
          <w:szCs w:val="32"/>
        </w:rPr>
        <w:t>七、投标人认为需要提供的其他证明材料（如有）</w:t>
      </w:r>
    </w:p>
    <w:p w14:paraId="647C9F2A">
      <w:pPr>
        <w:snapToGrid w:val="0"/>
        <w:spacing w:line="360" w:lineRule="auto"/>
        <w:ind w:firstLine="5040" w:firstLineChars="210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 xml:space="preserve"> </w:t>
      </w:r>
    </w:p>
    <w:p w14:paraId="20E93830">
      <w:pPr>
        <w:snapToGrid w:val="0"/>
        <w:spacing w:line="360" w:lineRule="auto"/>
        <w:ind w:firstLine="5040" w:firstLineChars="210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 xml:space="preserve"> </w:t>
      </w:r>
    </w:p>
    <w:p w14:paraId="7D7F013E">
      <w:pPr>
        <w:snapToGrid w:val="0"/>
        <w:spacing w:before="50" w:afterLines="100" w:line="360" w:lineRule="auto"/>
        <w:ind w:left="7428" w:leftChars="2223" w:hanging="2760" w:hangingChars="1150"/>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7C6DB4F1">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3B15492E">
      <w:pPr>
        <w:snapToGrid w:val="0"/>
        <w:spacing w:line="360" w:lineRule="auto"/>
        <w:ind w:firstLine="5040" w:firstLineChars="2100"/>
        <w:rPr>
          <w:rFonts w:ascii="宋体" w:hAnsi="宋体" w:eastAsia="宋体" w:cs="仿宋_GB2312"/>
          <w:kern w:val="0"/>
          <w:sz w:val="24"/>
          <w:szCs w:val="24"/>
        </w:rPr>
      </w:pPr>
      <w:r>
        <w:rPr>
          <w:rFonts w:hint="eastAsia" w:ascii="宋体" w:hAnsi="宋体" w:eastAsia="宋体" w:cs="仿宋_GB2312"/>
          <w:kern w:val="0"/>
          <w:sz w:val="24"/>
          <w:szCs w:val="24"/>
        </w:rPr>
        <w:t>投标人名称(电子签章)：</w:t>
      </w:r>
    </w:p>
    <w:p w14:paraId="7CE4F5F3">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3FDFFF2C">
      <w:pPr>
        <w:snapToGrid w:val="0"/>
        <w:spacing w:before="50" w:afterLines="100" w:line="360" w:lineRule="auto"/>
        <w:ind w:left="7428" w:leftChars="2223" w:hanging="2760" w:hangingChars="1150"/>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37C178D8">
      <w:pPr>
        <w:widowControl/>
        <w:spacing w:line="360" w:lineRule="auto"/>
        <w:jc w:val="left"/>
        <w:rPr>
          <w:rFonts w:ascii="宋体" w:hAnsi="宋体" w:eastAsia="宋体" w:cs="宋体"/>
          <w:sz w:val="24"/>
          <w:szCs w:val="24"/>
        </w:rPr>
        <w:sectPr>
          <w:pgSz w:w="11906" w:h="16838"/>
          <w:pgMar w:top="1134" w:right="1134" w:bottom="1134" w:left="1134" w:header="720" w:footer="720" w:gutter="0"/>
          <w:cols w:space="720" w:num="1"/>
          <w:docGrid w:type="lines" w:linePitch="331" w:charSpace="0"/>
        </w:sectPr>
      </w:pPr>
    </w:p>
    <w:p w14:paraId="586E109E">
      <w:pPr>
        <w:jc w:val="center"/>
        <w:outlineLvl w:val="1"/>
        <w:rPr>
          <w:rFonts w:ascii="宋体" w:hAnsi="宋体" w:eastAsia="宋体" w:cs="宋体"/>
          <w:szCs w:val="21"/>
        </w:rPr>
      </w:pPr>
      <w:r>
        <w:rPr>
          <w:rFonts w:hint="eastAsia" w:ascii="宋体" w:hAnsi="宋体" w:eastAsia="宋体" w:cs="宋体"/>
          <w:szCs w:val="21"/>
        </w:rPr>
        <w:t xml:space="preserve"> </w:t>
      </w:r>
    </w:p>
    <w:p w14:paraId="45C613CD">
      <w:pPr>
        <w:jc w:val="center"/>
        <w:outlineLvl w:val="1"/>
        <w:rPr>
          <w:rFonts w:ascii="宋体" w:hAnsi="宋体" w:eastAsia="宋体" w:cs="宋体"/>
          <w:b/>
          <w:bCs/>
          <w:sz w:val="28"/>
          <w:szCs w:val="28"/>
        </w:rPr>
      </w:pPr>
      <w:bookmarkStart w:id="291" w:name="_Toc19686838"/>
      <w:bookmarkEnd w:id="291"/>
      <w:bookmarkStart w:id="292" w:name="_Toc13913"/>
      <w:r>
        <w:rPr>
          <w:rFonts w:hint="eastAsia" w:ascii="宋体" w:hAnsi="宋体" w:eastAsia="宋体" w:cs="宋体"/>
          <w:b/>
          <w:bCs/>
          <w:sz w:val="28"/>
          <w:szCs w:val="28"/>
        </w:rPr>
        <w:t>第三节 商务文件格式</w:t>
      </w:r>
      <w:bookmarkEnd w:id="292"/>
    </w:p>
    <w:p w14:paraId="6D4575A3">
      <w:pPr>
        <w:snapToGrid w:val="0"/>
        <w:spacing w:beforeLines="50" w:after="50"/>
        <w:rPr>
          <w:rFonts w:ascii="宋体" w:hAnsi="宋体" w:eastAsia="宋体" w:cs="Times New Roman"/>
          <w:sz w:val="30"/>
          <w:szCs w:val="30"/>
        </w:rPr>
      </w:pPr>
      <w:r>
        <w:rPr>
          <w:rFonts w:hint="eastAsia" w:ascii="宋体" w:hAnsi="宋体" w:eastAsia="宋体" w:cs="Times New Roman"/>
          <w:sz w:val="30"/>
          <w:szCs w:val="30"/>
        </w:rPr>
        <w:t xml:space="preserve"> </w:t>
      </w:r>
    </w:p>
    <w:p w14:paraId="41E66968">
      <w:pPr>
        <w:snapToGrid w:val="0"/>
        <w:spacing w:beforeLines="50" w:after="50"/>
        <w:rPr>
          <w:rFonts w:ascii="宋体" w:hAnsi="宋体" w:eastAsia="宋体" w:cs="Times New Roman"/>
          <w:bCs/>
          <w:sz w:val="32"/>
          <w:szCs w:val="32"/>
        </w:rPr>
      </w:pPr>
      <w:r>
        <w:rPr>
          <w:rFonts w:hint="eastAsia" w:ascii="宋体" w:hAnsi="宋体" w:eastAsia="宋体" w:cs="Times New Roman"/>
          <w:sz w:val="24"/>
          <w:szCs w:val="24"/>
        </w:rPr>
        <w:t xml:space="preserve">                                                  </w:t>
      </w:r>
      <w:r>
        <w:rPr>
          <w:rFonts w:hint="eastAsia" w:ascii="宋体" w:hAnsi="宋体" w:eastAsia="宋体" w:cs="Times New Roman"/>
          <w:bCs/>
          <w:szCs w:val="21"/>
        </w:rPr>
        <w:t xml:space="preserve">             电子投标文件</w:t>
      </w:r>
    </w:p>
    <w:p w14:paraId="66D501CF">
      <w:pPr>
        <w:snapToGrid w:val="0"/>
        <w:spacing w:beforeLines="50" w:after="50"/>
        <w:rPr>
          <w:rFonts w:ascii="宋体" w:hAnsi="宋体" w:eastAsia="宋体" w:cs="Times New Roman"/>
          <w:sz w:val="24"/>
          <w:szCs w:val="24"/>
        </w:rPr>
      </w:pPr>
      <w:r>
        <w:rPr>
          <w:rFonts w:hint="eastAsia" w:ascii="宋体" w:hAnsi="宋体" w:eastAsia="宋体" w:cs="Times New Roman"/>
          <w:sz w:val="24"/>
          <w:szCs w:val="24"/>
        </w:rPr>
        <w:t xml:space="preserve"> </w:t>
      </w:r>
    </w:p>
    <w:p w14:paraId="03538601">
      <w:pPr>
        <w:snapToGrid w:val="0"/>
        <w:spacing w:beforeLines="50" w:after="50"/>
        <w:jc w:val="center"/>
        <w:rPr>
          <w:rFonts w:ascii="宋体" w:hAnsi="宋体" w:eastAsia="宋体" w:cs="Times New Roman"/>
          <w:b/>
          <w:sz w:val="24"/>
          <w:szCs w:val="24"/>
        </w:rPr>
      </w:pPr>
      <w:r>
        <w:rPr>
          <w:rFonts w:hint="eastAsia" w:ascii="宋体" w:hAnsi="宋体" w:eastAsia="宋体" w:cs="Times New Roman"/>
          <w:b/>
          <w:sz w:val="32"/>
          <w:szCs w:val="32"/>
        </w:rPr>
        <w:t>商务文件（封面）</w:t>
      </w:r>
    </w:p>
    <w:p w14:paraId="3A7FE994">
      <w:pPr>
        <w:snapToGrid w:val="0"/>
        <w:spacing w:beforeLines="50" w:after="50"/>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6596AB70">
      <w:pPr>
        <w:snapToGrid w:val="0"/>
        <w:spacing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项目名称：</w:t>
      </w:r>
    </w:p>
    <w:p w14:paraId="2C983CE6">
      <w:pPr>
        <w:snapToGrid w:val="0"/>
        <w:spacing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1DB2BC9A">
      <w:pPr>
        <w:snapToGrid w:val="0"/>
        <w:spacing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项目编号：</w:t>
      </w:r>
    </w:p>
    <w:p w14:paraId="16600407">
      <w:pPr>
        <w:snapToGrid w:val="0"/>
        <w:spacing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213609C1">
      <w:pPr>
        <w:snapToGrid w:val="0"/>
        <w:spacing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所投分标：</w:t>
      </w:r>
    </w:p>
    <w:p w14:paraId="1A91964D">
      <w:pPr>
        <w:snapToGrid w:val="0"/>
        <w:spacing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1841B90E">
      <w:pPr>
        <w:snapToGrid w:val="0"/>
        <w:spacing w:before="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投标人名称：</w:t>
      </w:r>
    </w:p>
    <w:p w14:paraId="2E8994DD">
      <w:pPr>
        <w:snapToGrid w:val="0"/>
        <w:spacing w:before="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47E11886">
      <w:pPr>
        <w:snapToGrid w:val="0"/>
        <w:spacing w:before="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投标人地址：</w:t>
      </w:r>
    </w:p>
    <w:p w14:paraId="4987F8C6">
      <w:pPr>
        <w:snapToGrid w:val="0"/>
        <w:spacing w:before="50" w:after="50"/>
        <w:ind w:firstLine="960" w:firstLineChars="400"/>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543D2B6C">
      <w:pPr>
        <w:snapToGrid w:val="0"/>
        <w:spacing w:beforeLines="50" w:after="50"/>
        <w:ind w:firstLine="645"/>
        <w:rPr>
          <w:rFonts w:ascii="宋体" w:hAnsi="宋体" w:eastAsia="宋体" w:cs="Times New Roman"/>
          <w:sz w:val="24"/>
          <w:szCs w:val="24"/>
        </w:rPr>
      </w:pPr>
      <w:r>
        <w:rPr>
          <w:rFonts w:hint="eastAsia" w:ascii="宋体" w:hAnsi="宋体" w:eastAsia="宋体" w:cs="Times New Roman"/>
          <w:sz w:val="24"/>
          <w:szCs w:val="24"/>
        </w:rPr>
        <w:t xml:space="preserve">                        年  月  日</w:t>
      </w:r>
    </w:p>
    <w:p w14:paraId="7E20A831">
      <w:pPr>
        <w:snapToGrid w:val="0"/>
        <w:spacing w:beforeLines="50" w:after="50"/>
        <w:rPr>
          <w:rFonts w:ascii="宋体" w:hAnsi="宋体" w:eastAsia="宋体" w:cs="Times New Roman"/>
          <w:sz w:val="24"/>
          <w:szCs w:val="24"/>
        </w:rPr>
      </w:pPr>
      <w:r>
        <w:rPr>
          <w:rFonts w:hint="eastAsia" w:ascii="宋体" w:hAnsi="宋体" w:eastAsia="宋体" w:cs="Times New Roman"/>
          <w:sz w:val="24"/>
          <w:szCs w:val="24"/>
        </w:rPr>
        <w:t xml:space="preserve"> </w:t>
      </w:r>
    </w:p>
    <w:p w14:paraId="56189F4E">
      <w:pPr>
        <w:spacing w:line="360" w:lineRule="auto"/>
        <w:ind w:right="420"/>
        <w:rPr>
          <w:rFonts w:ascii="宋体" w:hAnsi="宋体" w:eastAsia="宋体" w:cs="Times New Roman"/>
          <w:sz w:val="24"/>
          <w:szCs w:val="24"/>
        </w:rPr>
      </w:pPr>
      <w:r>
        <w:rPr>
          <w:rFonts w:hint="eastAsia" w:ascii="宋体" w:hAnsi="宋体" w:eastAsia="宋体" w:cs="Times New Roman"/>
          <w:sz w:val="24"/>
          <w:szCs w:val="24"/>
        </w:rPr>
        <w:t xml:space="preserve"> </w:t>
      </w:r>
    </w:p>
    <w:p w14:paraId="164B5F6F">
      <w:pPr>
        <w:spacing w:line="360" w:lineRule="auto"/>
        <w:ind w:right="420"/>
        <w:rPr>
          <w:rFonts w:ascii="宋体" w:hAnsi="宋体" w:eastAsia="宋体" w:cs="Times New Roman"/>
          <w:sz w:val="24"/>
          <w:szCs w:val="24"/>
        </w:rPr>
      </w:pPr>
      <w:r>
        <w:rPr>
          <w:rFonts w:hint="eastAsia" w:ascii="宋体" w:hAnsi="宋体" w:eastAsia="宋体" w:cs="Times New Roman"/>
          <w:sz w:val="24"/>
          <w:szCs w:val="24"/>
        </w:rPr>
        <w:t xml:space="preserve"> </w:t>
      </w:r>
    </w:p>
    <w:p w14:paraId="4E20CEC4">
      <w:pPr>
        <w:spacing w:line="360" w:lineRule="auto"/>
        <w:ind w:right="420"/>
        <w:rPr>
          <w:rFonts w:ascii="宋体" w:hAnsi="宋体" w:eastAsia="宋体" w:cs="Times New Roman"/>
          <w:sz w:val="24"/>
          <w:szCs w:val="24"/>
        </w:rPr>
      </w:pPr>
      <w:r>
        <w:rPr>
          <w:rFonts w:hint="eastAsia" w:ascii="宋体" w:hAnsi="宋体" w:eastAsia="宋体" w:cs="Times New Roman"/>
          <w:sz w:val="24"/>
          <w:szCs w:val="24"/>
        </w:rPr>
        <w:t xml:space="preserve"> </w:t>
      </w:r>
    </w:p>
    <w:p w14:paraId="1950DF78">
      <w:pPr>
        <w:spacing w:line="360" w:lineRule="auto"/>
        <w:ind w:right="420"/>
        <w:rPr>
          <w:rFonts w:ascii="宋体" w:hAnsi="宋体" w:eastAsia="宋体" w:cs="Times New Roman"/>
          <w:sz w:val="24"/>
          <w:szCs w:val="24"/>
        </w:rPr>
      </w:pPr>
      <w:r>
        <w:rPr>
          <w:rFonts w:hint="eastAsia" w:ascii="宋体" w:hAnsi="宋体" w:eastAsia="宋体" w:cs="Times New Roman"/>
          <w:sz w:val="24"/>
          <w:szCs w:val="24"/>
        </w:rPr>
        <w:t xml:space="preserve"> </w:t>
      </w:r>
    </w:p>
    <w:p w14:paraId="2FA1289E">
      <w:pPr>
        <w:spacing w:line="360" w:lineRule="auto"/>
        <w:ind w:right="420"/>
        <w:rPr>
          <w:rFonts w:ascii="宋体" w:hAnsi="宋体" w:eastAsia="宋体" w:cs="Times New Roman"/>
          <w:sz w:val="24"/>
          <w:szCs w:val="24"/>
        </w:rPr>
      </w:pPr>
      <w:r>
        <w:rPr>
          <w:rFonts w:hint="eastAsia" w:ascii="宋体" w:hAnsi="宋体" w:eastAsia="宋体" w:cs="Times New Roman"/>
          <w:sz w:val="24"/>
          <w:szCs w:val="24"/>
        </w:rPr>
        <w:t xml:space="preserve"> </w:t>
      </w:r>
    </w:p>
    <w:p w14:paraId="158AC870">
      <w:pPr>
        <w:spacing w:line="360" w:lineRule="auto"/>
        <w:ind w:right="420"/>
        <w:rPr>
          <w:rFonts w:ascii="宋体" w:hAnsi="宋体" w:eastAsia="宋体" w:cs="Times New Roman"/>
          <w:sz w:val="24"/>
          <w:szCs w:val="24"/>
        </w:rPr>
      </w:pPr>
      <w:r>
        <w:rPr>
          <w:rFonts w:hint="eastAsia" w:ascii="宋体" w:hAnsi="宋体" w:eastAsia="宋体" w:cs="Times New Roman"/>
          <w:sz w:val="24"/>
          <w:szCs w:val="24"/>
        </w:rPr>
        <w:t xml:space="preserve"> </w:t>
      </w:r>
    </w:p>
    <w:p w14:paraId="5CA60C26">
      <w:pPr>
        <w:spacing w:line="360" w:lineRule="auto"/>
        <w:ind w:right="420"/>
        <w:rPr>
          <w:rFonts w:ascii="宋体" w:hAnsi="宋体" w:eastAsia="宋体" w:cs="Times New Roman"/>
          <w:sz w:val="24"/>
          <w:szCs w:val="24"/>
        </w:rPr>
      </w:pPr>
      <w:r>
        <w:rPr>
          <w:rFonts w:hint="eastAsia" w:ascii="宋体" w:hAnsi="宋体" w:eastAsia="宋体" w:cs="Times New Roman"/>
          <w:sz w:val="24"/>
          <w:szCs w:val="24"/>
        </w:rPr>
        <w:t xml:space="preserve"> </w:t>
      </w:r>
    </w:p>
    <w:p w14:paraId="1E52D82E">
      <w:pPr>
        <w:spacing w:line="360" w:lineRule="auto"/>
        <w:ind w:right="420"/>
        <w:rPr>
          <w:rFonts w:ascii="宋体" w:hAnsi="宋体" w:eastAsia="宋体" w:cs="Times New Roman"/>
          <w:sz w:val="24"/>
          <w:szCs w:val="24"/>
        </w:rPr>
      </w:pPr>
      <w:r>
        <w:rPr>
          <w:rFonts w:hint="eastAsia" w:ascii="宋体" w:hAnsi="宋体" w:eastAsia="宋体" w:cs="Times New Roman"/>
          <w:sz w:val="24"/>
          <w:szCs w:val="24"/>
        </w:rPr>
        <w:t xml:space="preserve"> </w:t>
      </w:r>
    </w:p>
    <w:p w14:paraId="72448984">
      <w:pPr>
        <w:spacing w:line="360" w:lineRule="auto"/>
        <w:ind w:right="420"/>
        <w:rPr>
          <w:rFonts w:ascii="宋体" w:hAnsi="宋体" w:eastAsia="宋体" w:cs="Times New Roman"/>
          <w:sz w:val="24"/>
          <w:szCs w:val="24"/>
        </w:rPr>
      </w:pPr>
      <w:r>
        <w:rPr>
          <w:rFonts w:hint="eastAsia" w:ascii="宋体" w:hAnsi="宋体" w:eastAsia="宋体" w:cs="Times New Roman"/>
          <w:sz w:val="24"/>
          <w:szCs w:val="24"/>
        </w:rPr>
        <w:t xml:space="preserve"> </w:t>
      </w:r>
    </w:p>
    <w:p w14:paraId="049D8D34">
      <w:pPr>
        <w:spacing w:line="360" w:lineRule="auto"/>
        <w:ind w:right="420"/>
        <w:rPr>
          <w:rFonts w:ascii="宋体" w:hAnsi="宋体" w:eastAsia="宋体" w:cs="仿宋_GB2312"/>
          <w:b/>
          <w:kern w:val="0"/>
          <w:sz w:val="36"/>
          <w:szCs w:val="36"/>
        </w:rPr>
      </w:pPr>
      <w:r>
        <w:rPr>
          <w:rFonts w:hint="eastAsia" w:ascii="宋体" w:hAnsi="宋体" w:eastAsia="宋体" w:cs="仿宋_GB2312"/>
          <w:b/>
          <w:kern w:val="0"/>
          <w:sz w:val="36"/>
          <w:szCs w:val="36"/>
        </w:rPr>
        <w:t xml:space="preserve"> </w:t>
      </w:r>
    </w:p>
    <w:p w14:paraId="0DCB145E">
      <w:pPr>
        <w:rPr>
          <w:rFonts w:ascii="宋体" w:hAnsi="宋体" w:eastAsia="宋体" w:cs="仿宋_GB2312"/>
          <w:b/>
          <w:kern w:val="0"/>
          <w:sz w:val="24"/>
          <w:szCs w:val="24"/>
        </w:rPr>
      </w:pPr>
      <w:r>
        <w:rPr>
          <w:rFonts w:hint="eastAsia" w:ascii="宋体" w:hAnsi="宋体" w:eastAsia="宋体" w:cs="仿宋_GB2312"/>
          <w:b/>
          <w:kern w:val="0"/>
          <w:sz w:val="24"/>
          <w:szCs w:val="24"/>
        </w:rPr>
        <w:t xml:space="preserve"> </w:t>
      </w:r>
    </w:p>
    <w:p w14:paraId="7EE881E7">
      <w:pPr>
        <w:jc w:val="center"/>
        <w:rPr>
          <w:rFonts w:ascii="宋体" w:hAnsi="宋体" w:eastAsia="宋体" w:cs="仿宋_GB2312"/>
          <w:b/>
          <w:kern w:val="0"/>
          <w:sz w:val="28"/>
          <w:szCs w:val="28"/>
        </w:rPr>
      </w:pPr>
      <w:r>
        <w:rPr>
          <w:rFonts w:hint="eastAsia" w:ascii="宋体" w:hAnsi="宋体" w:eastAsia="宋体" w:cs="仿宋_GB2312"/>
          <w:b/>
          <w:kern w:val="0"/>
          <w:sz w:val="28"/>
          <w:szCs w:val="28"/>
        </w:rPr>
        <w:t>商务文件目录</w:t>
      </w:r>
    </w:p>
    <w:p w14:paraId="467104B2">
      <w:pPr>
        <w:adjustRightInd w:val="0"/>
        <w:spacing w:before="100" w:beforeAutospacing="1" w:after="100" w:afterAutospacing="1" w:line="360" w:lineRule="auto"/>
        <w:ind w:left="2" w:firstLine="480" w:firstLineChars="200"/>
        <w:rPr>
          <w:rFonts w:ascii="宋体" w:hAnsi="宋体" w:eastAsia="宋体" w:cs="仿宋_GB2312"/>
          <w:sz w:val="24"/>
          <w:szCs w:val="24"/>
        </w:rPr>
      </w:pPr>
      <w:r>
        <w:rPr>
          <w:rFonts w:hint="eastAsia" w:ascii="宋体" w:hAnsi="宋体" w:eastAsia="宋体" w:cs="仿宋_GB2312"/>
          <w:sz w:val="24"/>
          <w:szCs w:val="24"/>
        </w:rPr>
        <w:t>一、无串标行为承诺函………………………………………………………（页码）</w:t>
      </w:r>
    </w:p>
    <w:p w14:paraId="30E1E441">
      <w:pPr>
        <w:adjustRightInd w:val="0"/>
        <w:spacing w:before="100" w:beforeAutospacing="1" w:after="100" w:afterAutospacing="1" w:line="360" w:lineRule="auto"/>
        <w:ind w:left="2" w:firstLine="480" w:firstLineChars="200"/>
        <w:rPr>
          <w:rFonts w:ascii="宋体" w:hAnsi="宋体" w:eastAsia="宋体" w:cs="仿宋_GB2312"/>
          <w:sz w:val="24"/>
          <w:szCs w:val="24"/>
        </w:rPr>
      </w:pPr>
      <w:r>
        <w:rPr>
          <w:rFonts w:hint="eastAsia" w:ascii="宋体" w:hAnsi="宋体" w:eastAsia="宋体" w:cs="仿宋_GB2312"/>
          <w:sz w:val="24"/>
          <w:szCs w:val="24"/>
        </w:rPr>
        <w:t>二、法定代表人身份证明及法定代表人有效身份证正反面………………（页码）</w:t>
      </w:r>
    </w:p>
    <w:p w14:paraId="6FA6FD74">
      <w:pPr>
        <w:adjustRightInd w:val="0"/>
        <w:spacing w:before="100" w:beforeAutospacing="1" w:after="100" w:afterAutospacing="1" w:line="360" w:lineRule="auto"/>
        <w:ind w:left="2" w:firstLine="480" w:firstLineChars="200"/>
        <w:rPr>
          <w:rFonts w:ascii="宋体" w:hAnsi="宋体" w:eastAsia="宋体" w:cs="仿宋_GB2312"/>
          <w:sz w:val="24"/>
          <w:szCs w:val="24"/>
        </w:rPr>
      </w:pPr>
      <w:r>
        <w:rPr>
          <w:rFonts w:hint="eastAsia" w:ascii="宋体" w:hAnsi="宋体" w:eastAsia="宋体" w:cs="仿宋_GB2312"/>
          <w:sz w:val="24"/>
          <w:szCs w:val="24"/>
        </w:rPr>
        <w:t>三、法定代表人授权委托书（如有委托时）………………………………（页码）</w:t>
      </w:r>
    </w:p>
    <w:p w14:paraId="04D75FC7">
      <w:pPr>
        <w:adjustRightInd w:val="0"/>
        <w:spacing w:before="100" w:beforeAutospacing="1" w:after="100" w:afterAutospacing="1" w:line="360" w:lineRule="auto"/>
        <w:ind w:left="2" w:firstLine="480" w:firstLineChars="200"/>
        <w:rPr>
          <w:rFonts w:ascii="宋体" w:hAnsi="宋体" w:eastAsia="宋体" w:cs="仿宋_GB2312"/>
          <w:sz w:val="24"/>
          <w:szCs w:val="24"/>
        </w:rPr>
      </w:pPr>
      <w:r>
        <w:rPr>
          <w:rFonts w:hint="eastAsia" w:ascii="宋体" w:hAnsi="宋体" w:eastAsia="宋体" w:cs="仿宋_GB2312"/>
          <w:sz w:val="24"/>
          <w:szCs w:val="24"/>
        </w:rPr>
        <w:t>四、商务条款偏离表…………………………………………………………（页码）</w:t>
      </w:r>
    </w:p>
    <w:p w14:paraId="40833AA2">
      <w:pPr>
        <w:adjustRightInd w:val="0"/>
        <w:spacing w:before="100" w:beforeAutospacing="1" w:after="100" w:afterAutospacing="1" w:line="360" w:lineRule="auto"/>
        <w:ind w:left="2" w:firstLine="480" w:firstLineChars="200"/>
        <w:rPr>
          <w:rFonts w:ascii="宋体" w:hAnsi="宋体" w:eastAsia="宋体" w:cs="仿宋_GB2312"/>
          <w:sz w:val="24"/>
          <w:szCs w:val="24"/>
        </w:rPr>
      </w:pPr>
      <w:bookmarkStart w:id="293" w:name="OLE_LINK6"/>
      <w:bookmarkEnd w:id="293"/>
      <w:bookmarkStart w:id="294" w:name="OLE_LINK7"/>
      <w:bookmarkEnd w:id="294"/>
      <w:bookmarkStart w:id="295" w:name="OLE_LINK5"/>
      <w:r>
        <w:rPr>
          <w:rFonts w:hint="eastAsia" w:ascii="宋体" w:hAnsi="宋体" w:eastAsia="宋体" w:cs="仿宋_GB2312"/>
          <w:sz w:val="24"/>
          <w:szCs w:val="24"/>
        </w:rPr>
        <w:t>五、投标人情况介绍</w:t>
      </w:r>
      <w:bookmarkEnd w:id="295"/>
      <w:r>
        <w:rPr>
          <w:rFonts w:hint="eastAsia" w:ascii="宋体" w:hAnsi="宋体" w:eastAsia="宋体" w:cs="仿宋_GB2312"/>
          <w:sz w:val="24"/>
          <w:szCs w:val="24"/>
        </w:rPr>
        <w:t>…………………………………………………………（页码）</w:t>
      </w:r>
    </w:p>
    <w:p w14:paraId="2FCD51E6">
      <w:pPr>
        <w:adjustRightInd w:val="0"/>
        <w:spacing w:before="100" w:beforeAutospacing="1" w:after="100" w:afterAutospacing="1" w:line="360" w:lineRule="auto"/>
        <w:ind w:left="2" w:firstLine="480" w:firstLineChars="200"/>
        <w:rPr>
          <w:rFonts w:ascii="宋体" w:hAnsi="宋体" w:eastAsia="宋体" w:cs="仿宋_GB2312"/>
          <w:sz w:val="24"/>
          <w:szCs w:val="24"/>
        </w:rPr>
      </w:pPr>
      <w:r>
        <w:rPr>
          <w:rFonts w:hint="eastAsia" w:ascii="宋体" w:hAnsi="宋体" w:eastAsia="宋体" w:cs="仿宋_GB2312"/>
          <w:sz w:val="24"/>
          <w:szCs w:val="24"/>
        </w:rPr>
        <w:t>六、投标人类似业绩的证明文件（如有要求）……………………………（页码）</w:t>
      </w:r>
    </w:p>
    <w:p w14:paraId="4B6422AF">
      <w:pPr>
        <w:adjustRightInd w:val="0"/>
        <w:spacing w:before="100" w:beforeAutospacing="1" w:after="100" w:afterAutospacing="1" w:line="360" w:lineRule="auto"/>
        <w:ind w:left="2" w:firstLine="480" w:firstLineChars="200"/>
        <w:rPr>
          <w:rFonts w:ascii="宋体" w:hAnsi="宋体" w:eastAsia="宋体" w:cs="仿宋_GB2312"/>
          <w:sz w:val="24"/>
          <w:szCs w:val="24"/>
        </w:rPr>
      </w:pPr>
      <w:r>
        <w:rPr>
          <w:rFonts w:hint="eastAsia" w:ascii="宋体" w:hAnsi="宋体" w:eastAsia="宋体" w:cs="仿宋_GB2312"/>
          <w:sz w:val="24"/>
          <w:szCs w:val="24"/>
        </w:rPr>
        <w:t>七、其他商务文件或说明……………………………………………………（页码）</w:t>
      </w:r>
    </w:p>
    <w:p w14:paraId="4ABB6F2D">
      <w:pPr>
        <w:spacing w:line="360" w:lineRule="auto"/>
        <w:rPr>
          <w:rFonts w:ascii="宋体" w:hAnsi="宋体" w:eastAsia="宋体" w:cs="仿宋_GB2312"/>
          <w:b/>
          <w:bCs/>
          <w:sz w:val="24"/>
          <w:szCs w:val="24"/>
        </w:rPr>
      </w:pPr>
      <w:r>
        <w:rPr>
          <w:rFonts w:hint="eastAsia" w:ascii="宋体" w:hAnsi="宋体" w:eastAsia="宋体" w:cs="仿宋_GB2312"/>
          <w:b/>
          <w:bCs/>
          <w:sz w:val="24"/>
          <w:szCs w:val="24"/>
        </w:rPr>
        <w:t>注：以上目录是基本格式要求，各投标人可根据自身情况进一步向下增加内容或细化。</w:t>
      </w:r>
    </w:p>
    <w:p w14:paraId="7025BB53">
      <w:pPr>
        <w:widowControl/>
        <w:jc w:val="left"/>
        <w:rPr>
          <w:rFonts w:ascii="宋体" w:hAnsi="宋体" w:eastAsia="宋体" w:cs="宋体"/>
          <w:szCs w:val="21"/>
        </w:rPr>
        <w:sectPr>
          <w:pgSz w:w="11906" w:h="16838"/>
          <w:pgMar w:top="1134" w:right="1134" w:bottom="1134" w:left="1134" w:header="720" w:footer="720" w:gutter="0"/>
          <w:cols w:space="720" w:num="1"/>
          <w:docGrid w:type="lines" w:linePitch="331" w:charSpace="0"/>
        </w:sectPr>
      </w:pPr>
    </w:p>
    <w:p w14:paraId="27BA38B8">
      <w:pPr>
        <w:snapToGrid w:val="0"/>
        <w:spacing w:beforeLines="50" w:after="50"/>
        <w:ind w:left="420"/>
        <w:jc w:val="center"/>
        <w:rPr>
          <w:rFonts w:ascii="宋体" w:hAnsi="宋体" w:eastAsia="宋体" w:cs="Times New Roman"/>
          <w:b/>
          <w:bCs/>
          <w:sz w:val="30"/>
          <w:szCs w:val="30"/>
        </w:rPr>
      </w:pPr>
      <w:r>
        <w:rPr>
          <w:rFonts w:hint="eastAsia" w:ascii="宋体" w:hAnsi="宋体" w:eastAsia="宋体" w:cs="Times New Roman"/>
          <w:b/>
          <w:bCs/>
          <w:sz w:val="30"/>
          <w:szCs w:val="30"/>
        </w:rPr>
        <w:t>一、无串标行为承诺函</w:t>
      </w:r>
    </w:p>
    <w:p w14:paraId="7D81E7E5">
      <w:pPr>
        <w:snapToGrid w:val="0"/>
        <w:spacing w:beforeLines="50" w:after="50"/>
        <w:ind w:left="420"/>
        <w:jc w:val="center"/>
        <w:rPr>
          <w:rFonts w:ascii="宋体" w:hAnsi="宋体" w:eastAsia="宋体" w:cs="Times New Roman"/>
          <w:b/>
          <w:sz w:val="32"/>
          <w:szCs w:val="32"/>
        </w:rPr>
      </w:pPr>
      <w:r>
        <w:rPr>
          <w:rFonts w:hint="eastAsia" w:ascii="宋体" w:hAnsi="宋体" w:eastAsia="宋体" w:cs="Times New Roman"/>
          <w:b/>
          <w:sz w:val="32"/>
          <w:szCs w:val="32"/>
        </w:rPr>
        <w:t>投标人参加本项目无围标串标行为的承诺函</w:t>
      </w:r>
    </w:p>
    <w:p w14:paraId="4A7DB908">
      <w:pPr>
        <w:snapToGrid w:val="0"/>
        <w:spacing w:beforeLines="50" w:after="50"/>
        <w:rPr>
          <w:rFonts w:ascii="宋体" w:hAnsi="宋体" w:eastAsia="宋体" w:cs="Times New Roman"/>
          <w:b/>
          <w:szCs w:val="21"/>
        </w:rPr>
      </w:pPr>
      <w:r>
        <w:rPr>
          <w:rFonts w:hint="eastAsia" w:ascii="宋体" w:hAnsi="宋体" w:eastAsia="宋体" w:cs="Times New Roman"/>
          <w:b/>
          <w:szCs w:val="21"/>
        </w:rPr>
        <w:t xml:space="preserve"> </w:t>
      </w:r>
    </w:p>
    <w:p w14:paraId="11EA99AB">
      <w:pPr>
        <w:snapToGrid w:val="0"/>
        <w:spacing w:beforeLines="50" w:after="50" w:line="360" w:lineRule="auto"/>
        <w:jc w:val="left"/>
        <w:rPr>
          <w:rFonts w:ascii="宋体" w:hAnsi="宋体" w:eastAsia="宋体" w:cs="Times New Roman"/>
          <w:b/>
          <w:szCs w:val="21"/>
        </w:rPr>
      </w:pPr>
      <w:r>
        <w:rPr>
          <w:rFonts w:hint="eastAsia" w:ascii="宋体" w:hAnsi="宋体" w:eastAsia="宋体" w:cs="Times New Roman"/>
          <w:b/>
          <w:szCs w:val="21"/>
        </w:rPr>
        <w:t>一、我方承诺无下列相互串通投标的情形：</w:t>
      </w:r>
    </w:p>
    <w:p w14:paraId="154F0529">
      <w:pPr>
        <w:snapToGrid w:val="0"/>
        <w:spacing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1.不同投标人的投标文件由同一单位或者个人编制；或者不同投标人报名的IP地址一致的；或者编制标书硬件设备CPU编号、硬盘编号、网卡地址一致的情况。</w:t>
      </w:r>
    </w:p>
    <w:p w14:paraId="2104CA27">
      <w:pPr>
        <w:snapToGrid w:val="0"/>
        <w:spacing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2.不同投标人委托同一单位或者个人办理投标事宜；</w:t>
      </w:r>
    </w:p>
    <w:p w14:paraId="012AB551">
      <w:pPr>
        <w:snapToGrid w:val="0"/>
        <w:spacing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3.不同的投标人的投标文件载明的项目管理员为同一个人；</w:t>
      </w:r>
    </w:p>
    <w:p w14:paraId="33E40C7A">
      <w:pPr>
        <w:snapToGrid w:val="0"/>
        <w:spacing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4.不同投标人的投标文件异常一致或者投标报价呈规律性差异；</w:t>
      </w:r>
    </w:p>
    <w:p w14:paraId="18758D5F">
      <w:pPr>
        <w:snapToGrid w:val="0"/>
        <w:spacing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5.不同投标人的投标文件相互混装；</w:t>
      </w:r>
    </w:p>
    <w:p w14:paraId="1A460629">
      <w:pPr>
        <w:snapToGrid w:val="0"/>
        <w:spacing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6.不同投标人的投标保证金从同一单位或者个人账户转出。</w:t>
      </w:r>
    </w:p>
    <w:p w14:paraId="212C97D6">
      <w:pPr>
        <w:snapToGrid w:val="0"/>
        <w:spacing w:beforeLines="50" w:after="50" w:line="360" w:lineRule="auto"/>
        <w:jc w:val="left"/>
        <w:rPr>
          <w:rFonts w:ascii="宋体" w:hAnsi="宋体" w:eastAsia="宋体" w:cs="Times New Roman"/>
          <w:szCs w:val="21"/>
        </w:rPr>
      </w:pPr>
      <w:r>
        <w:rPr>
          <w:rFonts w:hint="eastAsia" w:ascii="宋体" w:hAnsi="宋体" w:eastAsia="宋体" w:cs="Times New Roman"/>
          <w:b/>
          <w:szCs w:val="21"/>
        </w:rPr>
        <w:t>二、我方承诺无下列恶意串通的情形：</w:t>
      </w:r>
    </w:p>
    <w:p w14:paraId="608388F7">
      <w:pPr>
        <w:snapToGrid w:val="0"/>
        <w:spacing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1.投标人直接或者间接从采购人或者采购代理机构处获得其他投标人的相关信息并修改其投标文件或者投标文件；</w:t>
      </w:r>
    </w:p>
    <w:p w14:paraId="26A813BB">
      <w:pPr>
        <w:snapToGrid w:val="0"/>
        <w:spacing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2.投标人按照采购人或者采购代理机构的授意撤换、修改投标文件或者投标文件；</w:t>
      </w:r>
    </w:p>
    <w:p w14:paraId="2B5BE4C4">
      <w:pPr>
        <w:snapToGrid w:val="0"/>
        <w:spacing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3.投标人之间协商报价、技术方案等投标文件或者投标文件的实质性内容；</w:t>
      </w:r>
    </w:p>
    <w:p w14:paraId="3C3E3196">
      <w:pPr>
        <w:snapToGrid w:val="0"/>
        <w:spacing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4.属于同一集团、协会、商会等组织成员的投标人按照该组织要求协同参加政府采购活动；</w:t>
      </w:r>
    </w:p>
    <w:p w14:paraId="527BD7AB">
      <w:pPr>
        <w:snapToGrid w:val="0"/>
        <w:spacing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5.投标人之间事先约定一致抬高或者压低投标报价，或者在招标项目中事先约定轮流以高价位或者低价位中标，或者事先约定由某一特定投标人中标，然后再参加投标；</w:t>
      </w:r>
    </w:p>
    <w:p w14:paraId="56DF5E51">
      <w:pPr>
        <w:snapToGrid w:val="0"/>
        <w:spacing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6.投标人之间商定部分投标人放弃参加政府采购活动或者放弃中标；</w:t>
      </w:r>
    </w:p>
    <w:p w14:paraId="418D2ACB">
      <w:pPr>
        <w:snapToGrid w:val="0"/>
        <w:spacing w:beforeLines="50" w:after="50"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7.投标人与采购人或者采购代理机构之间、投标人相互之间，为谋求特定投标人中标或者排斥其他投标人的其他串通行为。</w:t>
      </w:r>
    </w:p>
    <w:p w14:paraId="097161CE">
      <w:pPr>
        <w:snapToGrid w:val="0"/>
        <w:spacing w:beforeLines="50" w:after="50" w:line="360" w:lineRule="auto"/>
        <w:ind w:firstLine="413" w:firstLineChars="196"/>
        <w:jc w:val="left"/>
        <w:rPr>
          <w:rFonts w:ascii="宋体" w:hAnsi="宋体" w:eastAsia="宋体" w:cs="Times New Roman"/>
          <w:b/>
          <w:szCs w:val="21"/>
        </w:rPr>
      </w:pPr>
      <w:r>
        <w:rPr>
          <w:rFonts w:hint="eastAsia" w:ascii="宋体" w:hAnsi="宋体" w:eastAsia="宋体" w:cs="Times New Roman"/>
          <w:b/>
          <w:szCs w:val="21"/>
        </w:rPr>
        <w:t>以上情形一经核查属实，接受政府采购监管部门对我方认定存在围标串标行为，我方愿意承担一切后果，并不再寻求任何旨在减轻或者免除法律责任的辩解。</w:t>
      </w:r>
    </w:p>
    <w:p w14:paraId="3F00952F">
      <w:pPr>
        <w:snapToGrid w:val="0"/>
        <w:spacing w:line="360" w:lineRule="auto"/>
        <w:ind w:firstLine="4935" w:firstLineChars="2350"/>
        <w:rPr>
          <w:rFonts w:ascii="宋体" w:hAnsi="宋体" w:eastAsia="宋体" w:cs="仿宋_GB2312"/>
          <w:kern w:val="0"/>
          <w:sz w:val="24"/>
          <w:szCs w:val="24"/>
        </w:rPr>
      </w:pPr>
      <w:r>
        <w:rPr>
          <w:rFonts w:hint="eastAsia" w:ascii="宋体" w:hAnsi="宋体" w:eastAsia="宋体" w:cs="Times New Roman"/>
          <w:szCs w:val="21"/>
        </w:rPr>
        <w:t xml:space="preserve">  </w:t>
      </w:r>
      <w:r>
        <w:rPr>
          <w:rFonts w:hint="eastAsia" w:ascii="宋体" w:hAnsi="宋体" w:eastAsia="宋体" w:cs="仿宋_GB2312"/>
          <w:kern w:val="0"/>
          <w:sz w:val="24"/>
          <w:szCs w:val="24"/>
        </w:rPr>
        <w:t>投标人名称(电子签章)：</w:t>
      </w:r>
    </w:p>
    <w:p w14:paraId="43F19A4B">
      <w:pPr>
        <w:snapToGrid w:val="0"/>
        <w:spacing w:line="360" w:lineRule="auto"/>
        <w:ind w:firstLine="5160" w:firstLineChars="2150"/>
        <w:rPr>
          <w:rFonts w:ascii="宋体" w:hAnsi="宋体" w:eastAsia="宋体" w:cs="宋体"/>
          <w:b/>
          <w:sz w:val="24"/>
          <w:szCs w:val="24"/>
        </w:rPr>
      </w:pPr>
      <w:r>
        <w:rPr>
          <w:rFonts w:hint="eastAsia" w:ascii="宋体" w:hAnsi="宋体" w:eastAsia="宋体" w:cs="仿宋_GB2312"/>
          <w:kern w:val="0"/>
          <w:sz w:val="24"/>
          <w:szCs w:val="24"/>
        </w:rPr>
        <w:t>日期：  年  月   日</w:t>
      </w:r>
      <w:r>
        <w:rPr>
          <w:rFonts w:hint="eastAsia" w:ascii="宋体" w:hAnsi="宋体" w:eastAsia="宋体" w:cs="宋体"/>
          <w:b/>
          <w:sz w:val="24"/>
          <w:szCs w:val="24"/>
        </w:rPr>
        <w:br w:type="page"/>
      </w:r>
      <w:r>
        <w:rPr>
          <w:rFonts w:hint="eastAsia" w:ascii="宋体" w:hAnsi="宋体" w:eastAsia="宋体" w:cs="宋体"/>
          <w:b/>
          <w:bCs/>
          <w:sz w:val="30"/>
          <w:szCs w:val="30"/>
        </w:rPr>
        <w:t>二、法定代表人身份证明</w:t>
      </w:r>
    </w:p>
    <w:p w14:paraId="1D37812F">
      <w:pPr>
        <w:spacing w:beforeLines="100" w:afterLines="50"/>
        <w:ind w:left="540"/>
        <w:jc w:val="center"/>
        <w:rPr>
          <w:rFonts w:ascii="宋体" w:hAnsi="宋体" w:eastAsia="宋体" w:cs="Times New Roman"/>
          <w:b/>
          <w:sz w:val="32"/>
          <w:szCs w:val="32"/>
        </w:rPr>
      </w:pPr>
      <w:r>
        <w:rPr>
          <w:rFonts w:hint="eastAsia" w:ascii="宋体" w:hAnsi="宋体" w:eastAsia="宋体" w:cs="Times New Roman"/>
          <w:b/>
          <w:sz w:val="32"/>
          <w:szCs w:val="32"/>
        </w:rPr>
        <w:t xml:space="preserve"> </w:t>
      </w:r>
    </w:p>
    <w:p w14:paraId="06B8F983">
      <w:pPr>
        <w:spacing w:beforeLines="100" w:afterLines="50"/>
        <w:ind w:left="540"/>
        <w:jc w:val="center"/>
        <w:rPr>
          <w:rFonts w:ascii="宋体" w:hAnsi="宋体" w:eastAsia="宋体" w:cs="Times New Roman"/>
          <w:sz w:val="32"/>
          <w:szCs w:val="32"/>
        </w:rPr>
      </w:pPr>
      <w:r>
        <w:rPr>
          <w:rFonts w:hint="eastAsia" w:ascii="宋体" w:hAnsi="宋体" w:eastAsia="宋体" w:cs="Times New Roman"/>
          <w:b/>
          <w:sz w:val="32"/>
          <w:szCs w:val="32"/>
        </w:rPr>
        <w:t>法定代表人身份证明</w:t>
      </w:r>
    </w:p>
    <w:p w14:paraId="33A4A727">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投 标 人：</w:t>
      </w:r>
      <w:r>
        <w:rPr>
          <w:rFonts w:hint="eastAsia" w:ascii="宋体" w:hAnsi="宋体" w:eastAsia="宋体" w:cs="Times New Roman"/>
          <w:sz w:val="24"/>
          <w:szCs w:val="24"/>
          <w:u w:val="single"/>
        </w:rPr>
        <w:t xml:space="preserve">                                                        </w:t>
      </w:r>
    </w:p>
    <w:p w14:paraId="66DC52CB">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地    址：</w:t>
      </w:r>
      <w:r>
        <w:rPr>
          <w:rFonts w:hint="eastAsia" w:ascii="宋体" w:hAnsi="宋体" w:eastAsia="宋体" w:cs="Times New Roman"/>
          <w:sz w:val="24"/>
          <w:szCs w:val="24"/>
          <w:u w:val="single"/>
        </w:rPr>
        <w:t xml:space="preserve">                                                        </w:t>
      </w:r>
    </w:p>
    <w:p w14:paraId="43D7AC5E">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姓    名：</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性      别：</w:t>
      </w:r>
      <w:r>
        <w:rPr>
          <w:rFonts w:hint="eastAsia" w:ascii="宋体" w:hAnsi="宋体" w:eastAsia="宋体" w:cs="Times New Roman"/>
          <w:sz w:val="24"/>
          <w:szCs w:val="24"/>
          <w:u w:val="single"/>
        </w:rPr>
        <w:t xml:space="preserve">                </w:t>
      </w:r>
    </w:p>
    <w:p w14:paraId="5675ACD3">
      <w:pPr>
        <w:spacing w:line="500" w:lineRule="exact"/>
        <w:ind w:left="540"/>
        <w:rPr>
          <w:rFonts w:ascii="宋体" w:hAnsi="宋体" w:eastAsia="宋体" w:cs="Times New Roman"/>
          <w:sz w:val="24"/>
          <w:szCs w:val="24"/>
          <w:u w:val="single"/>
        </w:rPr>
      </w:pPr>
      <w:r>
        <w:rPr>
          <w:rFonts w:hint="eastAsia" w:ascii="宋体" w:hAnsi="宋体" w:eastAsia="宋体" w:cs="Times New Roman"/>
          <w:sz w:val="24"/>
          <w:szCs w:val="24"/>
        </w:rPr>
        <w:t>年    龄：</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职      务：</w:t>
      </w:r>
      <w:r>
        <w:rPr>
          <w:rFonts w:hint="eastAsia" w:ascii="宋体" w:hAnsi="宋体" w:eastAsia="宋体" w:cs="Times New Roman"/>
          <w:sz w:val="24"/>
          <w:szCs w:val="24"/>
          <w:u w:val="single"/>
        </w:rPr>
        <w:t xml:space="preserve">                </w:t>
      </w:r>
    </w:p>
    <w:p w14:paraId="04295B6B">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身份证号码：</w:t>
      </w:r>
      <w:r>
        <w:rPr>
          <w:rFonts w:hint="eastAsia" w:ascii="宋体" w:hAnsi="宋体" w:eastAsia="宋体" w:cs="Times New Roman"/>
          <w:sz w:val="24"/>
          <w:szCs w:val="24"/>
          <w:u w:val="single"/>
        </w:rPr>
        <w:t xml:space="preserve">                                 </w:t>
      </w:r>
    </w:p>
    <w:p w14:paraId="3356F6B8">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系</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的法定代表人。</w:t>
      </w:r>
    </w:p>
    <w:p w14:paraId="027B54E7">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特此证明。</w:t>
      </w:r>
    </w:p>
    <w:p w14:paraId="574F88DF">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 xml:space="preserve"> </w:t>
      </w:r>
    </w:p>
    <w:p w14:paraId="2D9D3824">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 xml:space="preserve"> </w:t>
      </w:r>
    </w:p>
    <w:p w14:paraId="35EE67B7">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附件：法定代表人有效身份证正反面原件扫描件或其他电子文件</w:t>
      </w:r>
    </w:p>
    <w:p w14:paraId="44E9BEEE">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 xml:space="preserve"> </w:t>
      </w:r>
    </w:p>
    <w:p w14:paraId="518F5C45">
      <w:pPr>
        <w:snapToGrid w:val="0"/>
        <w:spacing w:line="360" w:lineRule="auto"/>
        <w:ind w:firstLine="4935" w:firstLineChars="2350"/>
        <w:rPr>
          <w:rFonts w:ascii="宋体" w:hAnsi="宋体" w:eastAsia="宋体" w:cs="仿宋_GB2312"/>
          <w:kern w:val="0"/>
          <w:sz w:val="24"/>
          <w:szCs w:val="24"/>
        </w:rPr>
      </w:pPr>
      <w:r>
        <w:rPr>
          <w:rFonts w:hint="eastAsia" w:ascii="宋体" w:hAnsi="宋体" w:eastAsia="宋体" w:cs="Times New Roman"/>
          <w:szCs w:val="21"/>
        </w:rPr>
        <w:t xml:space="preserve">  </w:t>
      </w:r>
      <w:r>
        <w:rPr>
          <w:rFonts w:hint="eastAsia" w:ascii="宋体" w:hAnsi="宋体" w:eastAsia="宋体" w:cs="仿宋_GB2312"/>
          <w:kern w:val="0"/>
          <w:sz w:val="24"/>
          <w:szCs w:val="24"/>
        </w:rPr>
        <w:t>投标人名称(电子签章)：</w:t>
      </w:r>
    </w:p>
    <w:p w14:paraId="5C835455">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313C772B">
      <w:pPr>
        <w:snapToGrid w:val="0"/>
        <w:spacing w:beforeLines="50" w:after="50"/>
        <w:jc w:val="center"/>
        <w:rPr>
          <w:rFonts w:ascii="宋体" w:hAnsi="宋体" w:eastAsia="宋体" w:cs="Times New Roman"/>
          <w:b/>
          <w:sz w:val="24"/>
          <w:szCs w:val="24"/>
        </w:rPr>
      </w:pPr>
      <w:r>
        <w:rPr>
          <w:rFonts w:hint="eastAsia" w:ascii="宋体" w:hAnsi="宋体" w:eastAsia="宋体" w:cs="Times New Roman"/>
          <w:b/>
          <w:sz w:val="24"/>
          <w:szCs w:val="24"/>
        </w:rPr>
        <w:t xml:space="preserve"> </w:t>
      </w:r>
    </w:p>
    <w:p w14:paraId="6AE0A065">
      <w:pPr>
        <w:snapToGrid w:val="0"/>
        <w:spacing w:beforeLines="50" w:after="50"/>
        <w:ind w:firstLine="600" w:firstLineChars="250"/>
        <w:jc w:val="left"/>
        <w:rPr>
          <w:rFonts w:ascii="宋体" w:hAnsi="宋体" w:eastAsia="宋体" w:cs="Times New Roman"/>
          <w:sz w:val="24"/>
          <w:szCs w:val="24"/>
        </w:rPr>
      </w:pPr>
      <w:r>
        <w:rPr>
          <w:rFonts w:hint="eastAsia" w:ascii="宋体" w:hAnsi="宋体" w:eastAsia="宋体" w:cs="Times New Roman"/>
          <w:sz w:val="24"/>
          <w:szCs w:val="24"/>
        </w:rPr>
        <w:t>注：自然人投标的无需提供</w:t>
      </w:r>
    </w:p>
    <w:p w14:paraId="23B2BA7A">
      <w:pPr>
        <w:snapToGrid w:val="0"/>
        <w:spacing w:beforeLines="50" w:after="50"/>
        <w:ind w:firstLine="600" w:firstLineChars="250"/>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74128E73">
      <w:pPr>
        <w:snapToGrid w:val="0"/>
        <w:spacing w:beforeLines="50" w:after="50"/>
        <w:ind w:firstLine="602" w:firstLineChars="250"/>
        <w:jc w:val="left"/>
        <w:rPr>
          <w:rFonts w:ascii="宋体" w:hAnsi="宋体" w:eastAsia="宋体" w:cs="Times New Roman"/>
          <w:b/>
          <w:sz w:val="24"/>
          <w:szCs w:val="24"/>
        </w:rPr>
      </w:pPr>
      <w:r>
        <w:rPr>
          <w:rFonts w:hint="eastAsia" w:ascii="宋体" w:hAnsi="宋体" w:eastAsia="宋体" w:cs="Times New Roman"/>
          <w:b/>
          <w:sz w:val="24"/>
          <w:szCs w:val="24"/>
        </w:rPr>
        <w:t xml:space="preserve"> </w:t>
      </w:r>
    </w:p>
    <w:tbl>
      <w:tblPr>
        <w:tblStyle w:val="2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FBA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3A7D6915">
            <w:pPr>
              <w:spacing w:line="360" w:lineRule="auto"/>
              <w:rPr>
                <w:rFonts w:ascii="宋体" w:hAnsi="宋体" w:eastAsia="宋体" w:cs="Times New Roman"/>
                <w:b/>
                <w:sz w:val="24"/>
                <w:szCs w:val="24"/>
              </w:rPr>
            </w:pPr>
          </w:p>
          <w:p w14:paraId="6A939E78">
            <w:pPr>
              <w:spacing w:line="360" w:lineRule="auto"/>
              <w:rPr>
                <w:rFonts w:ascii="宋体" w:hAnsi="宋体" w:eastAsia="宋体" w:cs="Times New Roman"/>
                <w:b/>
                <w:sz w:val="24"/>
                <w:szCs w:val="24"/>
              </w:rPr>
            </w:pPr>
            <w:r>
              <w:rPr>
                <w:rFonts w:hint="eastAsia" w:ascii="宋体" w:hAnsi="宋体" w:eastAsia="宋体" w:cs="Times New Roman"/>
                <w:b/>
                <w:sz w:val="24"/>
                <w:szCs w:val="24"/>
              </w:rPr>
              <w:t>法定代表身份证原件扫描件或其他电子文件粘帖处（正、反面）</w:t>
            </w:r>
          </w:p>
        </w:tc>
      </w:tr>
    </w:tbl>
    <w:p w14:paraId="7D865F02">
      <w:pPr>
        <w:snapToGrid w:val="0"/>
        <w:spacing w:before="295" w:after="295" w:line="360" w:lineRule="auto"/>
        <w:jc w:val="center"/>
        <w:rPr>
          <w:rFonts w:ascii="宋体" w:hAnsi="宋体" w:eastAsia="宋体" w:cs="宋体"/>
          <w:b/>
          <w:sz w:val="24"/>
          <w:szCs w:val="24"/>
        </w:rPr>
      </w:pPr>
      <w:r>
        <w:rPr>
          <w:rFonts w:hint="eastAsia" w:ascii="宋体" w:hAnsi="宋体" w:eastAsia="宋体" w:cs="宋体"/>
          <w:b/>
          <w:sz w:val="24"/>
          <w:szCs w:val="24"/>
        </w:rPr>
        <w:t>附件：</w:t>
      </w:r>
      <w:r>
        <w:rPr>
          <w:rFonts w:hint="eastAsia" w:ascii="宋体" w:hAnsi="宋体" w:eastAsia="宋体" w:cs="宋体"/>
          <w:b/>
          <w:sz w:val="24"/>
          <w:szCs w:val="24"/>
        </w:rPr>
        <w:br w:type="page"/>
      </w:r>
      <w:r>
        <w:rPr>
          <w:rFonts w:hint="eastAsia" w:ascii="宋体" w:hAnsi="宋体" w:eastAsia="宋体" w:cs="宋体"/>
          <w:b/>
          <w:bCs/>
          <w:sz w:val="30"/>
          <w:szCs w:val="30"/>
        </w:rPr>
        <w:t>三、法定代表人授权委托书（如有委托时）</w:t>
      </w:r>
    </w:p>
    <w:p w14:paraId="1735BEFB">
      <w:pPr>
        <w:snapToGrid w:val="0"/>
        <w:spacing w:beforeLines="50" w:after="50"/>
        <w:jc w:val="center"/>
        <w:rPr>
          <w:rFonts w:ascii="宋体" w:hAnsi="宋体" w:eastAsia="宋体" w:cs="Times New Roman"/>
          <w:b/>
          <w:sz w:val="32"/>
          <w:szCs w:val="32"/>
        </w:rPr>
      </w:pPr>
      <w:r>
        <w:rPr>
          <w:rFonts w:hint="eastAsia" w:ascii="宋体" w:hAnsi="宋体" w:eastAsia="宋体" w:cs="Times New Roman"/>
          <w:b/>
          <w:sz w:val="32"/>
          <w:szCs w:val="32"/>
        </w:rPr>
        <w:t>法定代表人授权委托书</w:t>
      </w:r>
    </w:p>
    <w:p w14:paraId="35586DF5">
      <w:pPr>
        <w:snapToGrid w:val="0"/>
        <w:spacing w:beforeLines="50" w:after="50"/>
        <w:jc w:val="center"/>
        <w:rPr>
          <w:rFonts w:ascii="宋体" w:hAnsi="宋体" w:eastAsia="宋体" w:cs="Times New Roman"/>
          <w:b/>
          <w:sz w:val="24"/>
          <w:szCs w:val="24"/>
        </w:rPr>
      </w:pPr>
      <w:r>
        <w:rPr>
          <w:rFonts w:hint="eastAsia" w:ascii="宋体" w:hAnsi="宋体" w:eastAsia="宋体" w:cs="Times New Roman"/>
          <w:b/>
          <w:sz w:val="24"/>
          <w:szCs w:val="24"/>
        </w:rPr>
        <w:t xml:space="preserve"> </w:t>
      </w:r>
    </w:p>
    <w:p w14:paraId="2990AD43">
      <w:pPr>
        <w:spacing w:line="440" w:lineRule="exact"/>
        <w:ind w:firstLine="420" w:firstLineChars="200"/>
        <w:rPr>
          <w:rFonts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 xml:space="preserve">                      </w:t>
      </w:r>
      <w:r>
        <w:rPr>
          <w:rFonts w:hint="eastAsia" w:ascii="宋体" w:hAnsi="宋体" w:eastAsia="宋体" w:cs="宋体"/>
          <w:szCs w:val="21"/>
        </w:rPr>
        <w:t>（采购代理机构名称）</w:t>
      </w:r>
    </w:p>
    <w:p w14:paraId="3C4F312C">
      <w:pPr>
        <w:spacing w:line="440" w:lineRule="exact"/>
        <w:ind w:firstLine="420" w:firstLineChars="200"/>
        <w:rPr>
          <w:rFonts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（投标人名称）的法定代表人，现授权我单位在职正式员工</w:t>
      </w:r>
      <w:r>
        <w:rPr>
          <w:rFonts w:hint="eastAsia" w:ascii="宋体" w:hAnsi="宋体" w:eastAsia="宋体" w:cs="宋体"/>
          <w:szCs w:val="21"/>
          <w:u w:val="single"/>
        </w:rPr>
        <w:t xml:space="preserve">        </w:t>
      </w:r>
      <w:r>
        <w:rPr>
          <w:rFonts w:hint="eastAsia" w:ascii="宋体" w:hAnsi="宋体" w:eastAsia="宋体" w:cs="宋体"/>
          <w:szCs w:val="21"/>
        </w:rPr>
        <w:t>（姓名和职务）为我方代理人。代理人根据授权，以我方名义签署、澄清、说明、补正、递交、撤回、修改贵方组织的</w:t>
      </w:r>
      <w:r>
        <w:rPr>
          <w:rFonts w:hint="eastAsia" w:ascii="宋体" w:hAnsi="宋体" w:eastAsia="宋体" w:cs="宋体"/>
          <w:szCs w:val="21"/>
          <w:u w:val="single"/>
        </w:rPr>
        <w:t xml:space="preserve">                </w:t>
      </w:r>
      <w:r>
        <w:rPr>
          <w:rFonts w:hint="eastAsia" w:ascii="宋体" w:hAnsi="宋体" w:eastAsia="宋体" w:cs="宋体"/>
          <w:szCs w:val="21"/>
        </w:rPr>
        <w:t>项目（项目编号：</w:t>
      </w:r>
      <w:r>
        <w:rPr>
          <w:rFonts w:hint="eastAsia" w:ascii="宋体" w:hAnsi="宋体" w:eastAsia="宋体" w:cs="宋体"/>
          <w:szCs w:val="21"/>
          <w:u w:val="single"/>
        </w:rPr>
        <w:t xml:space="preserve">             </w:t>
      </w:r>
      <w:r>
        <w:rPr>
          <w:rFonts w:hint="eastAsia" w:ascii="宋体" w:hAnsi="宋体" w:eastAsia="宋体" w:cs="宋体"/>
          <w:szCs w:val="21"/>
        </w:rPr>
        <w:t>）的投标文件、签订合同和处理一切有关事宜，其法律后果由我方承担。</w:t>
      </w:r>
    </w:p>
    <w:p w14:paraId="2D308455">
      <w:pPr>
        <w:spacing w:line="440" w:lineRule="exact"/>
        <w:ind w:firstLine="420" w:firstLineChars="200"/>
        <w:rPr>
          <w:rFonts w:ascii="宋体" w:hAnsi="宋体" w:eastAsia="宋体" w:cs="宋体"/>
          <w:szCs w:val="21"/>
        </w:rPr>
      </w:pPr>
      <w:r>
        <w:rPr>
          <w:rFonts w:hint="eastAsia" w:ascii="宋体" w:hAnsi="宋体" w:eastAsia="宋体" w:cs="宋体"/>
          <w:szCs w:val="21"/>
        </w:rPr>
        <w:t>本授权书于</w:t>
      </w:r>
      <w:r>
        <w:rPr>
          <w:rFonts w:hint="eastAsia" w:ascii="宋体" w:hAnsi="宋体" w:eastAsia="宋体" w:cs="宋体"/>
          <w:spacing w:val="10"/>
          <w:sz w:val="24"/>
          <w:szCs w:val="24"/>
          <w:u w:val="single"/>
        </w:rPr>
        <w:t xml:space="preserve">    </w:t>
      </w:r>
      <w:r>
        <w:rPr>
          <w:rFonts w:hint="eastAsia" w:ascii="宋体" w:hAnsi="宋体" w:eastAsia="宋体" w:cs="宋体"/>
          <w:szCs w:val="21"/>
        </w:rPr>
        <w:t>年</w:t>
      </w:r>
      <w:r>
        <w:rPr>
          <w:rFonts w:hint="eastAsia" w:ascii="宋体" w:hAnsi="宋体" w:eastAsia="宋体" w:cs="宋体"/>
          <w:spacing w:val="10"/>
          <w:sz w:val="24"/>
          <w:szCs w:val="24"/>
          <w:u w:val="single"/>
        </w:rPr>
        <w:t xml:space="preserve">    </w:t>
      </w:r>
      <w:r>
        <w:rPr>
          <w:rFonts w:hint="eastAsia" w:ascii="宋体" w:hAnsi="宋体" w:eastAsia="宋体" w:cs="宋体"/>
          <w:szCs w:val="21"/>
        </w:rPr>
        <w:t>月</w:t>
      </w:r>
      <w:r>
        <w:rPr>
          <w:rFonts w:hint="eastAsia" w:ascii="宋体" w:hAnsi="宋体" w:eastAsia="宋体" w:cs="宋体"/>
          <w:spacing w:val="10"/>
          <w:sz w:val="24"/>
          <w:szCs w:val="24"/>
          <w:u w:val="single"/>
        </w:rPr>
        <w:t xml:space="preserve">    </w:t>
      </w:r>
      <w:r>
        <w:rPr>
          <w:rFonts w:hint="eastAsia" w:ascii="宋体" w:hAnsi="宋体" w:eastAsia="宋体" w:cs="宋体"/>
          <w:szCs w:val="21"/>
        </w:rPr>
        <w:t>日签字生效，委托期限：</w:t>
      </w:r>
      <w:r>
        <w:rPr>
          <w:rFonts w:hint="eastAsia" w:ascii="宋体" w:hAnsi="宋体" w:eastAsia="宋体" w:cs="宋体"/>
          <w:spacing w:val="10"/>
          <w:sz w:val="24"/>
          <w:szCs w:val="24"/>
          <w:u w:val="single"/>
        </w:rPr>
        <w:t xml:space="preserve">    </w:t>
      </w:r>
      <w:r>
        <w:rPr>
          <w:rFonts w:hint="eastAsia" w:ascii="宋体" w:hAnsi="宋体" w:eastAsia="宋体" w:cs="宋体"/>
          <w:szCs w:val="21"/>
        </w:rPr>
        <w:t>。</w:t>
      </w:r>
    </w:p>
    <w:p w14:paraId="4991C3C8">
      <w:pPr>
        <w:spacing w:line="360" w:lineRule="auto"/>
        <w:ind w:firstLine="420"/>
        <w:rPr>
          <w:rFonts w:ascii="宋体" w:hAnsi="宋体" w:eastAsia="宋体" w:cs="宋体"/>
          <w:szCs w:val="21"/>
        </w:rPr>
      </w:pPr>
      <w:r>
        <w:rPr>
          <w:rFonts w:hint="eastAsia" w:ascii="宋体" w:hAnsi="宋体" w:eastAsia="宋体" w:cs="宋体"/>
          <w:szCs w:val="21"/>
        </w:rPr>
        <w:t>代理人无转委托权。</w:t>
      </w:r>
    </w:p>
    <w:p w14:paraId="21A97043">
      <w:pPr>
        <w:spacing w:line="360" w:lineRule="auto"/>
        <w:ind w:firstLine="420"/>
        <w:rPr>
          <w:rFonts w:ascii="宋体" w:hAnsi="宋体" w:eastAsia="宋体" w:cs="宋体"/>
          <w:szCs w:val="21"/>
        </w:rPr>
      </w:pPr>
      <w:r>
        <w:rPr>
          <w:rFonts w:hint="eastAsia" w:ascii="宋体" w:hAnsi="宋体" w:eastAsia="宋体" w:cs="宋体"/>
          <w:szCs w:val="21"/>
        </w:rPr>
        <w:t xml:space="preserve"> </w:t>
      </w:r>
    </w:p>
    <w:p w14:paraId="16E1EA9D">
      <w:pPr>
        <w:spacing w:line="360" w:lineRule="auto"/>
        <w:ind w:firstLine="420"/>
        <w:rPr>
          <w:rFonts w:ascii="宋体" w:hAnsi="宋体" w:eastAsia="宋体" w:cs="宋体"/>
          <w:szCs w:val="21"/>
          <w:u w:val="single"/>
        </w:rPr>
      </w:pPr>
      <w:r>
        <w:rPr>
          <w:rFonts w:hint="eastAsia" w:ascii="宋体" w:hAnsi="宋体" w:eastAsia="宋体" w:cs="宋体"/>
          <w:szCs w:val="21"/>
        </w:rPr>
        <w:t>投标人（或联合体投标</w:t>
      </w:r>
      <w:r>
        <w:rPr>
          <w:rFonts w:hint="eastAsia" w:ascii="宋体" w:hAnsi="宋体" w:eastAsia="宋体" w:cs="宋体"/>
          <w:kern w:val="0"/>
          <w:szCs w:val="21"/>
        </w:rPr>
        <w:t>牵头人名称</w:t>
      </w:r>
      <w:r>
        <w:rPr>
          <w:rFonts w:hint="eastAsia" w:ascii="宋体" w:hAnsi="宋体" w:eastAsia="宋体" w:cs="宋体"/>
          <w:szCs w:val="21"/>
        </w:rPr>
        <w:t>）（盖单位公章）：</w:t>
      </w:r>
      <w:r>
        <w:rPr>
          <w:rFonts w:hint="eastAsia" w:ascii="宋体" w:hAnsi="宋体" w:eastAsia="宋体" w:cs="宋体"/>
          <w:szCs w:val="21"/>
          <w:u w:val="single"/>
        </w:rPr>
        <w:t xml:space="preserve">                                    </w:t>
      </w:r>
    </w:p>
    <w:p w14:paraId="4771E62B">
      <w:pPr>
        <w:spacing w:line="360" w:lineRule="auto"/>
        <w:ind w:firstLine="420"/>
        <w:rPr>
          <w:rFonts w:ascii="宋体" w:hAnsi="宋体" w:eastAsia="宋体" w:cs="宋体"/>
          <w:szCs w:val="21"/>
          <w:u w:val="single"/>
        </w:rPr>
      </w:pPr>
      <w:r>
        <w:rPr>
          <w:rFonts w:hint="eastAsia" w:ascii="宋体" w:hAnsi="宋体" w:eastAsia="宋体" w:cs="宋体"/>
          <w:szCs w:val="21"/>
        </w:rPr>
        <w:t>法定代表人（签字）：</w:t>
      </w:r>
      <w:r>
        <w:rPr>
          <w:rFonts w:hint="eastAsia" w:ascii="宋体" w:hAnsi="宋体" w:eastAsia="宋体" w:cs="宋体"/>
          <w:szCs w:val="21"/>
          <w:u w:val="single"/>
        </w:rPr>
        <w:t xml:space="preserve">                                </w:t>
      </w:r>
    </w:p>
    <w:p w14:paraId="784A1226">
      <w:pPr>
        <w:spacing w:line="360" w:lineRule="auto"/>
        <w:ind w:firstLine="420"/>
        <w:rPr>
          <w:rFonts w:ascii="宋体" w:hAnsi="宋体" w:eastAsia="宋体" w:cs="宋体"/>
          <w:szCs w:val="21"/>
          <w:u w:val="single"/>
        </w:rPr>
      </w:pPr>
      <w:r>
        <w:rPr>
          <w:rFonts w:hint="eastAsia" w:ascii="宋体" w:hAnsi="宋体" w:eastAsia="宋体" w:cs="宋体"/>
          <w:szCs w:val="21"/>
        </w:rPr>
        <w:t>法定代表人身份证号码：</w:t>
      </w:r>
      <w:r>
        <w:rPr>
          <w:rFonts w:hint="eastAsia" w:ascii="宋体" w:hAnsi="宋体" w:eastAsia="宋体" w:cs="宋体"/>
          <w:szCs w:val="21"/>
          <w:u w:val="single"/>
        </w:rPr>
        <w:t xml:space="preserve">                                   </w:t>
      </w:r>
    </w:p>
    <w:p w14:paraId="58A7D949">
      <w:pPr>
        <w:spacing w:line="360" w:lineRule="auto"/>
        <w:ind w:firstLine="420" w:firstLineChars="200"/>
        <w:rPr>
          <w:rFonts w:ascii="宋体" w:hAnsi="宋体" w:eastAsia="宋体" w:cs="宋体"/>
          <w:szCs w:val="21"/>
        </w:rPr>
      </w:pPr>
      <w:r>
        <w:rPr>
          <w:rFonts w:hint="eastAsia" w:ascii="宋体" w:hAnsi="宋体" w:eastAsia="宋体" w:cs="宋体"/>
          <w:szCs w:val="21"/>
        </w:rPr>
        <w:t>委托代理人（签字）：</w:t>
      </w:r>
      <w:r>
        <w:rPr>
          <w:rFonts w:hint="eastAsia" w:ascii="宋体" w:hAnsi="宋体" w:eastAsia="宋体" w:cs="宋体"/>
          <w:szCs w:val="21"/>
          <w:u w:val="single"/>
        </w:rPr>
        <w:t xml:space="preserve">                                </w:t>
      </w:r>
    </w:p>
    <w:p w14:paraId="17EF2E61">
      <w:pPr>
        <w:spacing w:line="360" w:lineRule="auto"/>
        <w:ind w:firstLine="420"/>
        <w:rPr>
          <w:rFonts w:ascii="宋体" w:hAnsi="宋体" w:eastAsia="宋体" w:cs="宋体"/>
          <w:szCs w:val="21"/>
          <w:u w:val="single"/>
        </w:rPr>
      </w:pPr>
      <w:r>
        <w:rPr>
          <w:rFonts w:hint="eastAsia" w:ascii="宋体" w:hAnsi="宋体" w:eastAsia="宋体" w:cs="宋体"/>
          <w:szCs w:val="21"/>
        </w:rPr>
        <w:t>委托代理人身份证号码：</w:t>
      </w:r>
      <w:r>
        <w:rPr>
          <w:rFonts w:hint="eastAsia" w:ascii="宋体" w:hAnsi="宋体" w:eastAsia="宋体" w:cs="宋体"/>
          <w:szCs w:val="21"/>
          <w:u w:val="single"/>
        </w:rPr>
        <w:t xml:space="preserve">                                   </w:t>
      </w:r>
    </w:p>
    <w:p w14:paraId="6A72C604">
      <w:pPr>
        <w:spacing w:line="360" w:lineRule="auto"/>
        <w:ind w:firstLine="420"/>
        <w:rPr>
          <w:rFonts w:ascii="宋体" w:hAnsi="宋体" w:eastAsia="宋体" w:cs="宋体"/>
          <w:szCs w:val="21"/>
          <w:u w:val="single"/>
        </w:rPr>
      </w:pPr>
      <w:r>
        <w:rPr>
          <w:rFonts w:hint="eastAsia" w:ascii="宋体" w:hAnsi="宋体" w:eastAsia="宋体" w:cs="宋体"/>
          <w:szCs w:val="21"/>
          <w:u w:val="single"/>
        </w:rPr>
        <w:t xml:space="preserve"> </w:t>
      </w:r>
    </w:p>
    <w:p w14:paraId="29DAE920">
      <w:pPr>
        <w:spacing w:line="360" w:lineRule="auto"/>
        <w:ind w:firstLine="420"/>
        <w:rPr>
          <w:rFonts w:ascii="宋体" w:hAnsi="宋体" w:eastAsia="宋体" w:cs="宋体"/>
          <w:szCs w:val="21"/>
          <w:u w:val="single"/>
        </w:rPr>
      </w:pPr>
      <w:r>
        <w:rPr>
          <w:rFonts w:hint="eastAsia" w:ascii="宋体" w:hAnsi="宋体" w:eastAsia="宋体" w:cs="宋体"/>
          <w:kern w:val="0"/>
          <w:szCs w:val="21"/>
        </w:rPr>
        <w:t>成员一名称：</w:t>
      </w:r>
      <w:r>
        <w:rPr>
          <w:rFonts w:hint="eastAsia" w:ascii="宋体" w:hAnsi="宋体" w:eastAsia="宋体" w:cs="宋体"/>
          <w:szCs w:val="21"/>
        </w:rPr>
        <w:t>（盖单位公章）：</w:t>
      </w:r>
      <w:r>
        <w:rPr>
          <w:rFonts w:hint="eastAsia" w:ascii="宋体" w:hAnsi="宋体" w:eastAsia="宋体" w:cs="宋体"/>
          <w:szCs w:val="21"/>
          <w:u w:val="single"/>
        </w:rPr>
        <w:t xml:space="preserve">                                    </w:t>
      </w:r>
    </w:p>
    <w:p w14:paraId="307427C4">
      <w:pPr>
        <w:spacing w:line="360" w:lineRule="auto"/>
        <w:ind w:firstLine="420"/>
        <w:rPr>
          <w:rFonts w:ascii="宋体" w:hAnsi="宋体" w:eastAsia="宋体" w:cs="宋体"/>
          <w:szCs w:val="21"/>
          <w:u w:val="single"/>
        </w:rPr>
      </w:pPr>
      <w:r>
        <w:rPr>
          <w:rFonts w:hint="eastAsia" w:ascii="宋体" w:hAnsi="宋体" w:eastAsia="宋体" w:cs="宋体"/>
          <w:szCs w:val="21"/>
        </w:rPr>
        <w:t>法定代表人（签字）：</w:t>
      </w:r>
      <w:r>
        <w:rPr>
          <w:rFonts w:hint="eastAsia" w:ascii="宋体" w:hAnsi="宋体" w:eastAsia="宋体" w:cs="宋体"/>
          <w:szCs w:val="21"/>
          <w:u w:val="single"/>
        </w:rPr>
        <w:t xml:space="preserve">                                </w:t>
      </w:r>
    </w:p>
    <w:p w14:paraId="64B2228A">
      <w:pPr>
        <w:spacing w:line="360" w:lineRule="auto"/>
        <w:ind w:firstLine="420"/>
        <w:rPr>
          <w:rFonts w:ascii="宋体" w:hAnsi="宋体" w:eastAsia="宋体" w:cs="宋体"/>
          <w:szCs w:val="21"/>
          <w:u w:val="single"/>
        </w:rPr>
      </w:pPr>
      <w:r>
        <w:rPr>
          <w:rFonts w:hint="eastAsia" w:ascii="宋体" w:hAnsi="宋体" w:eastAsia="宋体" w:cs="宋体"/>
          <w:szCs w:val="21"/>
          <w:u w:val="single"/>
        </w:rPr>
        <w:t xml:space="preserve"> </w:t>
      </w:r>
    </w:p>
    <w:p w14:paraId="5DAD9988">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成员二名称：</w:t>
      </w:r>
      <w:r>
        <w:rPr>
          <w:rFonts w:hint="eastAsia" w:ascii="宋体" w:hAnsi="宋体" w:eastAsia="宋体" w:cs="Times New Roman"/>
          <w:kern w:val="0"/>
          <w:szCs w:val="21"/>
          <w:u w:val="single"/>
        </w:rPr>
        <w:t xml:space="preserve">                                       </w:t>
      </w:r>
      <w:r>
        <w:rPr>
          <w:rFonts w:hint="eastAsia" w:ascii="宋体" w:hAnsi="宋体" w:eastAsia="宋体" w:cs="Times New Roman"/>
          <w:kern w:val="0"/>
          <w:szCs w:val="21"/>
        </w:rPr>
        <w:t>（盖单位公章）</w:t>
      </w:r>
    </w:p>
    <w:p w14:paraId="318CF452">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法定代表人或其委托代理人：</w:t>
      </w:r>
      <w:r>
        <w:rPr>
          <w:rFonts w:hint="eastAsia" w:ascii="宋体" w:hAnsi="宋体" w:eastAsia="宋体" w:cs="Times New Roman"/>
          <w:kern w:val="0"/>
          <w:szCs w:val="21"/>
          <w:u w:val="single"/>
        </w:rPr>
        <w:t xml:space="preserve">                         </w:t>
      </w:r>
      <w:r>
        <w:rPr>
          <w:rFonts w:hint="eastAsia" w:ascii="宋体" w:hAnsi="宋体" w:eastAsia="宋体" w:cs="Times New Roman"/>
          <w:kern w:val="0"/>
          <w:szCs w:val="21"/>
        </w:rPr>
        <w:t>（签字）</w:t>
      </w:r>
    </w:p>
    <w:p w14:paraId="53AA9981">
      <w:pPr>
        <w:ind w:firstLine="420" w:firstLineChars="200"/>
        <w:rPr>
          <w:rFonts w:ascii="宋体" w:hAnsi="宋体" w:eastAsia="宋体" w:cs="宋体"/>
          <w:szCs w:val="21"/>
        </w:rPr>
      </w:pPr>
      <w:r>
        <w:rPr>
          <w:rFonts w:hint="eastAsia" w:ascii="宋体" w:hAnsi="宋体" w:eastAsia="宋体" w:cs="宋体"/>
          <w:szCs w:val="21"/>
        </w:rPr>
        <w:t>......</w:t>
      </w:r>
    </w:p>
    <w:p w14:paraId="5B7BDA99">
      <w:pPr>
        <w:spacing w:line="360" w:lineRule="auto"/>
        <w:rPr>
          <w:rFonts w:ascii="宋体" w:hAnsi="宋体" w:eastAsia="宋体" w:cs="仿宋_GB2312"/>
          <w:szCs w:val="21"/>
        </w:rPr>
      </w:pPr>
      <w:r>
        <w:rPr>
          <w:rFonts w:hint="eastAsia" w:ascii="宋体" w:hAnsi="宋体" w:eastAsia="宋体" w:cs="仿宋_GB2312"/>
          <w:szCs w:val="21"/>
        </w:rPr>
        <w:t>注：</w:t>
      </w:r>
    </w:p>
    <w:p w14:paraId="1F61DD13">
      <w:pPr>
        <w:spacing w:line="360" w:lineRule="auto"/>
        <w:rPr>
          <w:rFonts w:ascii="宋体" w:hAnsi="宋体" w:eastAsia="宋体" w:cs="仿宋_GB2312"/>
          <w:strike/>
          <w:szCs w:val="21"/>
        </w:rPr>
      </w:pPr>
      <w:r>
        <w:rPr>
          <w:rFonts w:hint="eastAsia" w:ascii="宋体" w:hAnsi="宋体" w:eastAsia="宋体" w:cs="仿宋_GB2312"/>
          <w:szCs w:val="21"/>
        </w:rPr>
        <w:t>1.</w:t>
      </w:r>
      <w:r>
        <w:rPr>
          <w:rFonts w:hint="eastAsia" w:ascii="宋体" w:hAnsi="宋体" w:eastAsia="宋体" w:cs="仿宋_GB2312"/>
          <w:color w:val="0000FF"/>
          <w:szCs w:val="21"/>
        </w:rPr>
        <w:t>法定代表人和委托代理人必须在授权委托书上亲笔签名或签章，亲笔签名或签章是指通过指定广西政府采购云平台办理数字证书（CA认证）获得的以供应商法定代表人或者委托代理人姓名制作的电子印章或手写签字，否则作无效投标处理。</w:t>
      </w:r>
    </w:p>
    <w:p w14:paraId="6D1FB97F">
      <w:pPr>
        <w:spacing w:line="360" w:lineRule="auto"/>
        <w:jc w:val="left"/>
        <w:rPr>
          <w:rFonts w:ascii="宋体" w:hAnsi="宋体" w:eastAsia="宋体" w:cs="仿宋_GB2312"/>
          <w:szCs w:val="21"/>
        </w:rPr>
      </w:pPr>
      <w:r>
        <w:rPr>
          <w:rFonts w:hint="eastAsia" w:ascii="宋体" w:hAnsi="宋体" w:eastAsia="宋体" w:cs="仿宋_GB2312"/>
          <w:szCs w:val="21"/>
        </w:rPr>
        <w:t>2.以联合体形式投标的，本授权委托书应由联合体牵头人的法定代表人按上述规定签署。</w:t>
      </w:r>
    </w:p>
    <w:p w14:paraId="6B488A15">
      <w:pPr>
        <w:snapToGrid w:val="0"/>
        <w:spacing w:before="50" w:afterLines="50" w:line="360" w:lineRule="auto"/>
        <w:jc w:val="left"/>
        <w:rPr>
          <w:rFonts w:ascii="宋体" w:hAnsi="宋体" w:eastAsia="宋体" w:cs="仿宋_GB2312"/>
          <w:szCs w:val="21"/>
        </w:rPr>
      </w:pPr>
      <w:r>
        <w:rPr>
          <w:rFonts w:hint="eastAsia" w:ascii="宋体" w:hAnsi="宋体" w:eastAsia="宋体" w:cs="仿宋_GB2312"/>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EDEB749">
      <w:pPr>
        <w:snapToGrid w:val="0"/>
        <w:spacing w:before="50" w:afterLines="50" w:line="360" w:lineRule="auto"/>
        <w:jc w:val="left"/>
        <w:rPr>
          <w:rFonts w:ascii="宋体" w:hAnsi="宋体" w:eastAsia="宋体" w:cs="仿宋_GB2312"/>
          <w:szCs w:val="21"/>
        </w:rPr>
      </w:pPr>
      <w:r>
        <w:rPr>
          <w:rFonts w:hint="eastAsia" w:ascii="宋体" w:hAnsi="宋体" w:eastAsia="宋体" w:cs="仿宋_GB2312"/>
          <w:szCs w:val="21"/>
        </w:rPr>
        <w:t>4. 若为联合体投标须各方签字或盖章。</w:t>
      </w:r>
    </w:p>
    <w:p w14:paraId="3B736753">
      <w:pPr>
        <w:spacing w:line="360" w:lineRule="auto"/>
        <w:rPr>
          <w:rFonts w:ascii="宋体" w:hAnsi="宋体" w:eastAsia="宋体" w:cs="Times New Roman"/>
          <w:b/>
          <w:sz w:val="24"/>
          <w:szCs w:val="24"/>
        </w:rPr>
      </w:pPr>
      <w:r>
        <w:rPr>
          <w:rFonts w:hint="eastAsia" w:ascii="宋体" w:hAnsi="宋体" w:eastAsia="宋体" w:cs="Times New Roman"/>
          <w:b/>
          <w:sz w:val="24"/>
          <w:szCs w:val="24"/>
        </w:rPr>
        <w:t xml:space="preserve"> </w:t>
      </w:r>
    </w:p>
    <w:p w14:paraId="5CF8AA71">
      <w:pPr>
        <w:spacing w:line="360" w:lineRule="auto"/>
        <w:rPr>
          <w:rFonts w:ascii="宋体" w:hAnsi="宋体" w:eastAsia="宋体" w:cs="Times New Roman"/>
          <w:b/>
          <w:sz w:val="24"/>
          <w:szCs w:val="24"/>
        </w:rPr>
      </w:pPr>
      <w:r>
        <w:rPr>
          <w:rFonts w:hint="eastAsia" w:ascii="宋体" w:hAnsi="宋体" w:eastAsia="宋体" w:cs="Times New Roman"/>
          <w:b/>
          <w:sz w:val="24"/>
          <w:szCs w:val="24"/>
        </w:rPr>
        <w:t>附件：</w:t>
      </w:r>
    </w:p>
    <w:tbl>
      <w:tblPr>
        <w:tblStyle w:val="2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1249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390C9AEA">
            <w:pPr>
              <w:spacing w:line="360" w:lineRule="auto"/>
              <w:rPr>
                <w:rFonts w:ascii="宋体" w:hAnsi="宋体" w:eastAsia="宋体" w:cs="Times New Roman"/>
                <w:b/>
                <w:sz w:val="24"/>
                <w:szCs w:val="24"/>
              </w:rPr>
            </w:pPr>
          </w:p>
          <w:p w14:paraId="237B22A9">
            <w:pPr>
              <w:spacing w:line="360" w:lineRule="auto"/>
              <w:rPr>
                <w:rFonts w:ascii="宋体" w:hAnsi="宋体" w:eastAsia="宋体" w:cs="Times New Roman"/>
                <w:b/>
                <w:sz w:val="24"/>
                <w:szCs w:val="24"/>
              </w:rPr>
            </w:pPr>
            <w:r>
              <w:rPr>
                <w:rFonts w:hint="eastAsia" w:ascii="宋体" w:hAnsi="宋体" w:eastAsia="宋体" w:cs="Times New Roman"/>
                <w:b/>
                <w:sz w:val="24"/>
                <w:szCs w:val="24"/>
              </w:rPr>
              <w:t>全权代表身份证原件扫描件或其他电子文件粘帖处（正、反面）</w:t>
            </w:r>
          </w:p>
        </w:tc>
      </w:tr>
    </w:tbl>
    <w:p w14:paraId="0D2C9ED5">
      <w:pPr>
        <w:snapToGrid w:val="0"/>
        <w:spacing w:before="50" w:afterLines="50" w:line="360" w:lineRule="auto"/>
        <w:jc w:val="left"/>
        <w:rPr>
          <w:rFonts w:ascii="宋体" w:hAnsi="宋体" w:eastAsia="宋体" w:cs="仿宋_GB2312"/>
          <w:szCs w:val="21"/>
        </w:rPr>
      </w:pPr>
      <w:r>
        <w:rPr>
          <w:rFonts w:hint="eastAsia" w:ascii="宋体" w:hAnsi="宋体" w:eastAsia="宋体" w:cs="仿宋_GB2312"/>
          <w:szCs w:val="21"/>
        </w:rPr>
        <w:t xml:space="preserve"> </w:t>
      </w:r>
    </w:p>
    <w:p w14:paraId="57538335">
      <w:pPr>
        <w:snapToGrid w:val="0"/>
        <w:spacing w:beforeLines="50" w:after="50"/>
        <w:ind w:firstLine="566" w:firstLineChars="236"/>
        <w:jc w:val="center"/>
        <w:rPr>
          <w:rFonts w:ascii="宋体" w:hAnsi="宋体" w:eastAsia="宋体" w:cs="Times New Roman"/>
          <w:b/>
          <w:bCs/>
          <w:sz w:val="30"/>
          <w:szCs w:val="30"/>
        </w:rPr>
      </w:pPr>
      <w:r>
        <w:rPr>
          <w:rFonts w:hint="eastAsia" w:ascii="宋体" w:hAnsi="宋体" w:eastAsia="宋体" w:cs="Times New Roman"/>
          <w:sz w:val="24"/>
          <w:szCs w:val="24"/>
        </w:rPr>
        <w:t xml:space="preserve"> </w:t>
      </w:r>
      <w:r>
        <w:rPr>
          <w:rFonts w:hint="eastAsia" w:ascii="宋体" w:hAnsi="宋体" w:eastAsia="宋体" w:cs="Times New Roman"/>
          <w:sz w:val="24"/>
          <w:szCs w:val="24"/>
        </w:rPr>
        <w:br w:type="page"/>
      </w:r>
      <w:r>
        <w:rPr>
          <w:rFonts w:hint="eastAsia" w:ascii="宋体" w:hAnsi="宋体" w:eastAsia="宋体" w:cs="Times New Roman"/>
          <w:b/>
          <w:bCs/>
          <w:sz w:val="30"/>
          <w:szCs w:val="30"/>
        </w:rPr>
        <w:t>四、商务条款偏离表</w:t>
      </w:r>
    </w:p>
    <w:p w14:paraId="4DD583A3">
      <w:pPr>
        <w:jc w:val="center"/>
        <w:rPr>
          <w:rFonts w:ascii="宋体" w:hAnsi="宋体" w:eastAsia="宋体" w:cs="Times New Roman"/>
          <w:b/>
          <w:sz w:val="24"/>
          <w:szCs w:val="24"/>
        </w:rPr>
      </w:pPr>
      <w:r>
        <w:rPr>
          <w:rFonts w:hint="eastAsia" w:ascii="宋体" w:hAnsi="宋体" w:eastAsia="宋体" w:cs="Times New Roman"/>
          <w:sz w:val="30"/>
          <w:szCs w:val="30"/>
        </w:rPr>
        <w:t>(注：按项目需求表具体项目修改)</w:t>
      </w:r>
    </w:p>
    <w:p w14:paraId="08E8EA8A">
      <w:pPr>
        <w:snapToGrid w:val="0"/>
        <w:spacing w:before="50"/>
        <w:jc w:val="left"/>
        <w:rPr>
          <w:rFonts w:ascii="宋体" w:hAnsi="宋体" w:eastAsia="宋体" w:cs="宋体"/>
          <w:sz w:val="24"/>
          <w:szCs w:val="24"/>
        </w:rPr>
      </w:pPr>
      <w:r>
        <w:rPr>
          <w:rFonts w:hint="eastAsia" w:ascii="宋体" w:hAnsi="宋体" w:eastAsia="宋体" w:cs="Times New Roman"/>
          <w:sz w:val="24"/>
          <w:szCs w:val="24"/>
        </w:rPr>
        <w:t xml:space="preserve"> </w:t>
      </w:r>
      <w:r>
        <w:rPr>
          <w:rFonts w:hint="eastAsia" w:ascii="宋体" w:hAnsi="宋体" w:eastAsia="宋体" w:cs="宋体"/>
          <w:szCs w:val="21"/>
        </w:rPr>
        <w:t>请逐条对应本项目招标文件第二章“货物需求一览表”中“商务条款”的要求，详细填写相应的具体内容。“偏离说明”一栏应当选择“正偏离”、“负偏离”或“无偏离”进行填写。</w:t>
      </w:r>
    </w:p>
    <w:tbl>
      <w:tblPr>
        <w:tblStyle w:val="2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848"/>
        <w:gridCol w:w="2835"/>
        <w:gridCol w:w="3106"/>
      </w:tblGrid>
      <w:tr w14:paraId="2B25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91" w:type="dxa"/>
            <w:tcBorders>
              <w:top w:val="single" w:color="auto" w:sz="4" w:space="0"/>
              <w:left w:val="single" w:color="auto" w:sz="4" w:space="0"/>
              <w:bottom w:val="single" w:color="auto" w:sz="4" w:space="0"/>
              <w:right w:val="single" w:color="auto" w:sz="4" w:space="0"/>
            </w:tcBorders>
          </w:tcPr>
          <w:p w14:paraId="7AEA5D38">
            <w:pPr>
              <w:spacing w:line="440" w:lineRule="exact"/>
              <w:jc w:val="center"/>
              <w:rPr>
                <w:rFonts w:ascii="宋体" w:hAnsi="宋体" w:eastAsia="宋体" w:cs="Times New Roman"/>
                <w:szCs w:val="21"/>
              </w:rPr>
            </w:pPr>
            <w:r>
              <w:rPr>
                <w:rFonts w:hint="eastAsia" w:ascii="宋体" w:hAnsi="宋体" w:eastAsia="宋体" w:cs="Times New Roman"/>
                <w:szCs w:val="21"/>
              </w:rPr>
              <w:t>项号</w:t>
            </w:r>
          </w:p>
        </w:tc>
        <w:tc>
          <w:tcPr>
            <w:tcW w:w="2848" w:type="dxa"/>
            <w:tcBorders>
              <w:top w:val="single" w:color="auto" w:sz="4" w:space="0"/>
              <w:left w:val="nil"/>
              <w:bottom w:val="single" w:color="auto" w:sz="4" w:space="0"/>
              <w:right w:val="single" w:color="auto" w:sz="4" w:space="0"/>
            </w:tcBorders>
          </w:tcPr>
          <w:p w14:paraId="0929183A">
            <w:pPr>
              <w:spacing w:line="440" w:lineRule="exact"/>
              <w:jc w:val="center"/>
              <w:rPr>
                <w:rFonts w:ascii="宋体" w:hAnsi="宋体" w:eastAsia="宋体" w:cs="Times New Roman"/>
                <w:szCs w:val="21"/>
              </w:rPr>
            </w:pPr>
            <w:r>
              <w:rPr>
                <w:rFonts w:hint="eastAsia" w:ascii="宋体" w:hAnsi="宋体" w:eastAsia="宋体" w:cs="Times New Roman"/>
                <w:szCs w:val="21"/>
              </w:rPr>
              <w:t>招标文件的商务需求</w:t>
            </w:r>
          </w:p>
        </w:tc>
        <w:tc>
          <w:tcPr>
            <w:tcW w:w="2835" w:type="dxa"/>
            <w:tcBorders>
              <w:top w:val="single" w:color="auto" w:sz="4" w:space="0"/>
              <w:left w:val="nil"/>
              <w:bottom w:val="single" w:color="auto" w:sz="4" w:space="0"/>
              <w:right w:val="single" w:color="auto" w:sz="4" w:space="0"/>
            </w:tcBorders>
          </w:tcPr>
          <w:p w14:paraId="2DF8A42E">
            <w:pPr>
              <w:spacing w:line="440" w:lineRule="exact"/>
              <w:jc w:val="center"/>
              <w:rPr>
                <w:rFonts w:ascii="宋体" w:hAnsi="宋体" w:eastAsia="宋体" w:cs="Times New Roman"/>
                <w:szCs w:val="21"/>
              </w:rPr>
            </w:pPr>
            <w:r>
              <w:rPr>
                <w:rFonts w:hint="eastAsia" w:ascii="宋体" w:hAnsi="宋体" w:eastAsia="宋体" w:cs="Times New Roman"/>
                <w:szCs w:val="21"/>
              </w:rPr>
              <w:t>投标文件承诺的商务条款</w:t>
            </w:r>
          </w:p>
        </w:tc>
        <w:tc>
          <w:tcPr>
            <w:tcW w:w="3106" w:type="dxa"/>
            <w:tcBorders>
              <w:top w:val="single" w:color="auto" w:sz="4" w:space="0"/>
              <w:left w:val="nil"/>
              <w:bottom w:val="single" w:color="auto" w:sz="4" w:space="0"/>
              <w:right w:val="single" w:color="auto" w:sz="4" w:space="0"/>
            </w:tcBorders>
          </w:tcPr>
          <w:p w14:paraId="72F63898">
            <w:pPr>
              <w:spacing w:line="440" w:lineRule="exact"/>
              <w:jc w:val="center"/>
              <w:rPr>
                <w:rFonts w:ascii="宋体" w:hAnsi="宋体" w:eastAsia="宋体" w:cs="Times New Roman"/>
                <w:szCs w:val="21"/>
              </w:rPr>
            </w:pPr>
            <w:r>
              <w:rPr>
                <w:rFonts w:hint="eastAsia" w:ascii="宋体" w:hAnsi="宋体" w:eastAsia="宋体" w:cs="Times New Roman"/>
                <w:szCs w:val="21"/>
              </w:rPr>
              <w:t>偏离说明</w:t>
            </w:r>
          </w:p>
        </w:tc>
      </w:tr>
      <w:tr w14:paraId="33C0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restart"/>
            <w:tcBorders>
              <w:top w:val="nil"/>
              <w:left w:val="single" w:color="auto" w:sz="4" w:space="0"/>
              <w:bottom w:val="single" w:color="auto" w:sz="4" w:space="0"/>
              <w:right w:val="single" w:color="auto" w:sz="4" w:space="0"/>
            </w:tcBorders>
          </w:tcPr>
          <w:p w14:paraId="0DC2B47F">
            <w:pPr>
              <w:spacing w:line="440" w:lineRule="exact"/>
              <w:rPr>
                <w:rFonts w:ascii="宋体" w:hAnsi="宋体" w:eastAsia="宋体" w:cs="Times New Roman"/>
                <w:szCs w:val="21"/>
              </w:rPr>
            </w:pPr>
            <w:r>
              <w:rPr>
                <w:rFonts w:hint="eastAsia" w:ascii="宋体" w:hAnsi="宋体" w:eastAsia="宋体" w:cs="Times New Roman"/>
                <w:szCs w:val="21"/>
              </w:rPr>
              <w:t>一</w:t>
            </w:r>
          </w:p>
        </w:tc>
        <w:tc>
          <w:tcPr>
            <w:tcW w:w="2848" w:type="dxa"/>
            <w:tcBorders>
              <w:top w:val="single" w:color="auto" w:sz="4" w:space="0"/>
              <w:left w:val="nil"/>
              <w:bottom w:val="single" w:color="auto" w:sz="4" w:space="0"/>
              <w:right w:val="single" w:color="auto" w:sz="4" w:space="0"/>
            </w:tcBorders>
          </w:tcPr>
          <w:p w14:paraId="5F2DCD29">
            <w:pPr>
              <w:spacing w:line="440" w:lineRule="exact"/>
              <w:rPr>
                <w:rFonts w:ascii="宋体" w:hAnsi="宋体" w:eastAsia="宋体" w:cs="Times New Roman"/>
                <w:szCs w:val="21"/>
              </w:rPr>
            </w:pPr>
            <w:r>
              <w:rPr>
                <w:rFonts w:hint="eastAsia" w:ascii="宋体" w:hAnsi="宋体" w:eastAsia="宋体" w:cs="Times New Roman"/>
                <w:szCs w:val="21"/>
              </w:rPr>
              <w:t>1  ……</w:t>
            </w:r>
          </w:p>
        </w:tc>
        <w:tc>
          <w:tcPr>
            <w:tcW w:w="2835" w:type="dxa"/>
            <w:tcBorders>
              <w:top w:val="single" w:color="auto" w:sz="4" w:space="0"/>
              <w:left w:val="nil"/>
              <w:bottom w:val="single" w:color="auto" w:sz="4" w:space="0"/>
              <w:right w:val="single" w:color="auto" w:sz="4" w:space="0"/>
            </w:tcBorders>
          </w:tcPr>
          <w:p w14:paraId="0F380687">
            <w:pPr>
              <w:spacing w:line="440" w:lineRule="exact"/>
              <w:rPr>
                <w:rFonts w:ascii="宋体" w:hAnsi="宋体" w:eastAsia="宋体" w:cs="Times New Roman"/>
                <w:szCs w:val="21"/>
              </w:rPr>
            </w:pPr>
            <w:r>
              <w:rPr>
                <w:rFonts w:hint="eastAsia" w:ascii="宋体" w:hAnsi="宋体" w:eastAsia="宋体" w:cs="Times New Roman"/>
                <w:szCs w:val="21"/>
              </w:rPr>
              <w:t>1  ……</w:t>
            </w:r>
          </w:p>
        </w:tc>
        <w:tc>
          <w:tcPr>
            <w:tcW w:w="3106" w:type="dxa"/>
            <w:tcBorders>
              <w:top w:val="single" w:color="auto" w:sz="4" w:space="0"/>
              <w:left w:val="nil"/>
              <w:bottom w:val="single" w:color="auto" w:sz="4" w:space="0"/>
              <w:right w:val="single" w:color="auto" w:sz="4" w:space="0"/>
            </w:tcBorders>
          </w:tcPr>
          <w:p w14:paraId="33A0F396">
            <w:pPr>
              <w:spacing w:line="440" w:lineRule="exact"/>
              <w:rPr>
                <w:rFonts w:ascii="宋体" w:hAnsi="宋体" w:eastAsia="宋体" w:cs="Times New Roman"/>
                <w:szCs w:val="21"/>
              </w:rPr>
            </w:pPr>
            <w:r>
              <w:rPr>
                <w:rFonts w:hint="eastAsia" w:ascii="宋体" w:hAnsi="宋体" w:eastAsia="宋体" w:cs="Times New Roman"/>
                <w:szCs w:val="21"/>
              </w:rPr>
              <w:t>正偏离（负偏离或无偏离）</w:t>
            </w:r>
          </w:p>
        </w:tc>
      </w:tr>
      <w:tr w14:paraId="0F44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0" w:type="dxa"/>
            <w:vMerge w:val="continue"/>
            <w:tcBorders>
              <w:top w:val="nil"/>
              <w:left w:val="single" w:color="auto" w:sz="4" w:space="0"/>
              <w:bottom w:val="single" w:color="auto" w:sz="4" w:space="0"/>
              <w:right w:val="single" w:color="auto" w:sz="4" w:space="0"/>
            </w:tcBorders>
            <w:vAlign w:val="center"/>
          </w:tcPr>
          <w:p w14:paraId="56FD0001">
            <w:pPr>
              <w:widowControl/>
              <w:jc w:val="left"/>
              <w:rPr>
                <w:rFonts w:ascii="宋体" w:hAnsi="宋体" w:eastAsia="宋体" w:cs="Times New Roman"/>
                <w:szCs w:val="21"/>
              </w:rPr>
            </w:pPr>
          </w:p>
        </w:tc>
        <w:tc>
          <w:tcPr>
            <w:tcW w:w="2848" w:type="dxa"/>
            <w:tcBorders>
              <w:top w:val="single" w:color="auto" w:sz="4" w:space="0"/>
              <w:left w:val="nil"/>
              <w:bottom w:val="single" w:color="auto" w:sz="4" w:space="0"/>
              <w:right w:val="single" w:color="auto" w:sz="4" w:space="0"/>
            </w:tcBorders>
          </w:tcPr>
          <w:p w14:paraId="72E7ECA4">
            <w:pPr>
              <w:spacing w:line="440" w:lineRule="exact"/>
              <w:rPr>
                <w:rFonts w:ascii="宋体" w:hAnsi="宋体" w:eastAsia="宋体" w:cs="Times New Roman"/>
                <w:szCs w:val="21"/>
              </w:rPr>
            </w:pPr>
            <w:r>
              <w:rPr>
                <w:rFonts w:hint="eastAsia" w:ascii="宋体" w:hAnsi="宋体" w:eastAsia="宋体" w:cs="Times New Roman"/>
                <w:szCs w:val="21"/>
              </w:rPr>
              <w:t>2  ……</w:t>
            </w:r>
          </w:p>
        </w:tc>
        <w:tc>
          <w:tcPr>
            <w:tcW w:w="2835" w:type="dxa"/>
            <w:tcBorders>
              <w:top w:val="single" w:color="auto" w:sz="4" w:space="0"/>
              <w:left w:val="nil"/>
              <w:bottom w:val="single" w:color="auto" w:sz="4" w:space="0"/>
              <w:right w:val="single" w:color="auto" w:sz="4" w:space="0"/>
            </w:tcBorders>
          </w:tcPr>
          <w:p w14:paraId="6B4448C3">
            <w:pPr>
              <w:spacing w:line="440" w:lineRule="exact"/>
              <w:rPr>
                <w:rFonts w:ascii="宋体" w:hAnsi="宋体" w:eastAsia="宋体" w:cs="Times New Roman"/>
                <w:szCs w:val="21"/>
              </w:rPr>
            </w:pPr>
            <w:r>
              <w:rPr>
                <w:rFonts w:hint="eastAsia" w:ascii="宋体" w:hAnsi="宋体" w:eastAsia="宋体" w:cs="Times New Roman"/>
                <w:szCs w:val="21"/>
              </w:rPr>
              <w:t>2  ……</w:t>
            </w:r>
          </w:p>
        </w:tc>
        <w:tc>
          <w:tcPr>
            <w:tcW w:w="3106" w:type="dxa"/>
            <w:tcBorders>
              <w:top w:val="single" w:color="auto" w:sz="4" w:space="0"/>
              <w:left w:val="nil"/>
              <w:bottom w:val="single" w:color="auto" w:sz="4" w:space="0"/>
              <w:right w:val="single" w:color="auto" w:sz="4" w:space="0"/>
            </w:tcBorders>
          </w:tcPr>
          <w:p w14:paraId="42CD9FAE">
            <w:pPr>
              <w:spacing w:line="440" w:lineRule="exact"/>
              <w:rPr>
                <w:rFonts w:ascii="宋体" w:hAnsi="宋体" w:eastAsia="宋体" w:cs="Times New Roman"/>
                <w:szCs w:val="21"/>
              </w:rPr>
            </w:pPr>
            <w:r>
              <w:rPr>
                <w:rFonts w:hint="eastAsia" w:ascii="宋体" w:hAnsi="宋体" w:eastAsia="宋体" w:cs="Times New Roman"/>
                <w:szCs w:val="21"/>
              </w:rPr>
              <w:t>正偏离（负偏离或无偏离）</w:t>
            </w:r>
          </w:p>
        </w:tc>
      </w:tr>
      <w:tr w14:paraId="1672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0" w:type="dxa"/>
            <w:vMerge w:val="continue"/>
            <w:tcBorders>
              <w:top w:val="nil"/>
              <w:left w:val="single" w:color="auto" w:sz="4" w:space="0"/>
              <w:bottom w:val="single" w:color="auto" w:sz="4" w:space="0"/>
              <w:right w:val="single" w:color="auto" w:sz="4" w:space="0"/>
            </w:tcBorders>
            <w:vAlign w:val="center"/>
          </w:tcPr>
          <w:p w14:paraId="0C47EC97">
            <w:pPr>
              <w:widowControl/>
              <w:jc w:val="left"/>
              <w:rPr>
                <w:rFonts w:ascii="宋体" w:hAnsi="宋体" w:eastAsia="宋体" w:cs="Times New Roman"/>
                <w:szCs w:val="21"/>
              </w:rPr>
            </w:pPr>
          </w:p>
        </w:tc>
        <w:tc>
          <w:tcPr>
            <w:tcW w:w="2848" w:type="dxa"/>
            <w:tcBorders>
              <w:top w:val="single" w:color="auto" w:sz="4" w:space="0"/>
              <w:left w:val="nil"/>
              <w:bottom w:val="single" w:color="auto" w:sz="4" w:space="0"/>
              <w:right w:val="single" w:color="auto" w:sz="4" w:space="0"/>
            </w:tcBorders>
          </w:tcPr>
          <w:p w14:paraId="5CCD753E">
            <w:pPr>
              <w:spacing w:line="440" w:lineRule="exact"/>
              <w:rPr>
                <w:rFonts w:ascii="宋体" w:hAnsi="宋体" w:eastAsia="宋体" w:cs="Times New Roman"/>
                <w:szCs w:val="21"/>
              </w:rPr>
            </w:pPr>
            <w:r>
              <w:rPr>
                <w:rFonts w:hint="eastAsia" w:ascii="宋体" w:hAnsi="宋体" w:eastAsia="宋体" w:cs="Times New Roman"/>
                <w:szCs w:val="21"/>
              </w:rPr>
              <w:t>3  ……</w:t>
            </w:r>
          </w:p>
        </w:tc>
        <w:tc>
          <w:tcPr>
            <w:tcW w:w="2835" w:type="dxa"/>
            <w:tcBorders>
              <w:top w:val="single" w:color="auto" w:sz="4" w:space="0"/>
              <w:left w:val="nil"/>
              <w:bottom w:val="single" w:color="auto" w:sz="4" w:space="0"/>
              <w:right w:val="single" w:color="auto" w:sz="4" w:space="0"/>
            </w:tcBorders>
          </w:tcPr>
          <w:p w14:paraId="6E870548">
            <w:pPr>
              <w:spacing w:line="440" w:lineRule="exact"/>
              <w:rPr>
                <w:rFonts w:ascii="宋体" w:hAnsi="宋体" w:eastAsia="宋体" w:cs="Times New Roman"/>
                <w:szCs w:val="21"/>
              </w:rPr>
            </w:pPr>
            <w:r>
              <w:rPr>
                <w:rFonts w:hint="eastAsia" w:ascii="宋体" w:hAnsi="宋体" w:eastAsia="宋体" w:cs="Times New Roman"/>
                <w:szCs w:val="21"/>
              </w:rPr>
              <w:t>3  ……</w:t>
            </w:r>
          </w:p>
        </w:tc>
        <w:tc>
          <w:tcPr>
            <w:tcW w:w="3106" w:type="dxa"/>
            <w:tcBorders>
              <w:top w:val="single" w:color="auto" w:sz="4" w:space="0"/>
              <w:left w:val="nil"/>
              <w:bottom w:val="single" w:color="auto" w:sz="4" w:space="0"/>
              <w:right w:val="single" w:color="auto" w:sz="4" w:space="0"/>
            </w:tcBorders>
          </w:tcPr>
          <w:p w14:paraId="4654DF07">
            <w:pPr>
              <w:spacing w:line="440" w:lineRule="exact"/>
              <w:rPr>
                <w:rFonts w:ascii="宋体" w:hAnsi="宋体" w:eastAsia="宋体" w:cs="Times New Roman"/>
                <w:szCs w:val="21"/>
              </w:rPr>
            </w:pPr>
            <w:r>
              <w:rPr>
                <w:rFonts w:hint="eastAsia" w:ascii="宋体" w:hAnsi="宋体" w:eastAsia="宋体" w:cs="Times New Roman"/>
                <w:szCs w:val="21"/>
              </w:rPr>
              <w:t>正偏离（负偏离或无偏离）</w:t>
            </w:r>
          </w:p>
        </w:tc>
      </w:tr>
      <w:tr w14:paraId="44E5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0" w:type="dxa"/>
            <w:vMerge w:val="continue"/>
            <w:tcBorders>
              <w:top w:val="nil"/>
              <w:left w:val="single" w:color="auto" w:sz="4" w:space="0"/>
              <w:bottom w:val="single" w:color="auto" w:sz="4" w:space="0"/>
              <w:right w:val="single" w:color="auto" w:sz="4" w:space="0"/>
            </w:tcBorders>
            <w:vAlign w:val="center"/>
          </w:tcPr>
          <w:p w14:paraId="6707B128">
            <w:pPr>
              <w:widowControl/>
              <w:jc w:val="left"/>
              <w:rPr>
                <w:rFonts w:ascii="宋体" w:hAnsi="宋体" w:eastAsia="宋体" w:cs="Times New Roman"/>
                <w:szCs w:val="21"/>
              </w:rPr>
            </w:pPr>
          </w:p>
        </w:tc>
        <w:tc>
          <w:tcPr>
            <w:tcW w:w="2848" w:type="dxa"/>
            <w:tcBorders>
              <w:top w:val="single" w:color="auto" w:sz="4" w:space="0"/>
              <w:left w:val="nil"/>
              <w:bottom w:val="single" w:color="auto" w:sz="4" w:space="0"/>
              <w:right w:val="single" w:color="auto" w:sz="4" w:space="0"/>
            </w:tcBorders>
          </w:tcPr>
          <w:p w14:paraId="4C1BB2D9">
            <w:pPr>
              <w:spacing w:line="440" w:lineRule="exact"/>
              <w:rPr>
                <w:rFonts w:ascii="宋体" w:hAnsi="宋体" w:eastAsia="宋体" w:cs="Times New Roman"/>
                <w:szCs w:val="21"/>
              </w:rPr>
            </w:pPr>
            <w:r>
              <w:rPr>
                <w:rFonts w:hint="eastAsia" w:ascii="宋体" w:hAnsi="宋体" w:eastAsia="宋体" w:cs="Times New Roman"/>
                <w:szCs w:val="21"/>
              </w:rPr>
              <w:t>……</w:t>
            </w:r>
          </w:p>
        </w:tc>
        <w:tc>
          <w:tcPr>
            <w:tcW w:w="2835" w:type="dxa"/>
            <w:tcBorders>
              <w:top w:val="single" w:color="auto" w:sz="4" w:space="0"/>
              <w:left w:val="nil"/>
              <w:bottom w:val="single" w:color="auto" w:sz="4" w:space="0"/>
              <w:right w:val="single" w:color="auto" w:sz="4" w:space="0"/>
            </w:tcBorders>
          </w:tcPr>
          <w:p w14:paraId="266BE895">
            <w:pPr>
              <w:spacing w:line="440" w:lineRule="exact"/>
              <w:rPr>
                <w:rFonts w:ascii="宋体" w:hAnsi="宋体" w:eastAsia="宋体" w:cs="Times New Roman"/>
                <w:szCs w:val="21"/>
              </w:rPr>
            </w:pPr>
            <w:r>
              <w:rPr>
                <w:rFonts w:hint="eastAsia" w:ascii="宋体" w:hAnsi="宋体" w:eastAsia="宋体" w:cs="Times New Roman"/>
                <w:szCs w:val="21"/>
              </w:rPr>
              <w:t>……</w:t>
            </w:r>
          </w:p>
        </w:tc>
        <w:tc>
          <w:tcPr>
            <w:tcW w:w="3106" w:type="dxa"/>
            <w:tcBorders>
              <w:top w:val="single" w:color="auto" w:sz="4" w:space="0"/>
              <w:left w:val="nil"/>
              <w:bottom w:val="single" w:color="auto" w:sz="4" w:space="0"/>
              <w:right w:val="single" w:color="auto" w:sz="4" w:space="0"/>
            </w:tcBorders>
          </w:tcPr>
          <w:p w14:paraId="427A0C9B">
            <w:pPr>
              <w:spacing w:line="440" w:lineRule="exact"/>
              <w:rPr>
                <w:rFonts w:ascii="宋体" w:hAnsi="宋体" w:eastAsia="宋体" w:cs="Times New Roman"/>
                <w:szCs w:val="21"/>
              </w:rPr>
            </w:pPr>
            <w:r>
              <w:rPr>
                <w:rFonts w:hint="eastAsia" w:ascii="宋体" w:hAnsi="宋体" w:eastAsia="宋体" w:cs="Times New Roman"/>
                <w:szCs w:val="21"/>
              </w:rPr>
              <w:t>正偏离（负偏离或无偏离）</w:t>
            </w:r>
          </w:p>
        </w:tc>
      </w:tr>
      <w:tr w14:paraId="5D13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restart"/>
            <w:tcBorders>
              <w:top w:val="nil"/>
              <w:left w:val="single" w:color="auto" w:sz="4" w:space="0"/>
              <w:bottom w:val="single" w:color="auto" w:sz="4" w:space="0"/>
              <w:right w:val="single" w:color="auto" w:sz="4" w:space="0"/>
            </w:tcBorders>
          </w:tcPr>
          <w:p w14:paraId="7F1B183E">
            <w:pPr>
              <w:spacing w:line="440" w:lineRule="exact"/>
              <w:rPr>
                <w:rFonts w:ascii="宋体" w:hAnsi="宋体" w:eastAsia="宋体" w:cs="Times New Roman"/>
                <w:szCs w:val="21"/>
              </w:rPr>
            </w:pPr>
            <w:r>
              <w:rPr>
                <w:rFonts w:hint="eastAsia" w:ascii="宋体" w:hAnsi="宋体" w:eastAsia="宋体" w:cs="Times New Roman"/>
                <w:szCs w:val="21"/>
              </w:rPr>
              <w:t>二</w:t>
            </w:r>
          </w:p>
        </w:tc>
        <w:tc>
          <w:tcPr>
            <w:tcW w:w="2848" w:type="dxa"/>
            <w:tcBorders>
              <w:top w:val="single" w:color="auto" w:sz="4" w:space="0"/>
              <w:left w:val="nil"/>
              <w:bottom w:val="single" w:color="auto" w:sz="4" w:space="0"/>
              <w:right w:val="single" w:color="auto" w:sz="4" w:space="0"/>
            </w:tcBorders>
          </w:tcPr>
          <w:p w14:paraId="63258346">
            <w:pPr>
              <w:spacing w:line="440" w:lineRule="exact"/>
              <w:rPr>
                <w:rFonts w:ascii="宋体" w:hAnsi="宋体" w:eastAsia="宋体" w:cs="Times New Roman"/>
                <w:szCs w:val="21"/>
              </w:rPr>
            </w:pPr>
            <w:r>
              <w:rPr>
                <w:rFonts w:hint="eastAsia" w:ascii="宋体" w:hAnsi="宋体" w:eastAsia="宋体" w:cs="Times New Roman"/>
                <w:szCs w:val="21"/>
              </w:rPr>
              <w:t>1  ……</w:t>
            </w:r>
          </w:p>
        </w:tc>
        <w:tc>
          <w:tcPr>
            <w:tcW w:w="2835" w:type="dxa"/>
            <w:tcBorders>
              <w:top w:val="single" w:color="auto" w:sz="4" w:space="0"/>
              <w:left w:val="nil"/>
              <w:bottom w:val="single" w:color="auto" w:sz="4" w:space="0"/>
              <w:right w:val="single" w:color="auto" w:sz="4" w:space="0"/>
            </w:tcBorders>
          </w:tcPr>
          <w:p w14:paraId="5290687B">
            <w:pPr>
              <w:spacing w:line="440" w:lineRule="exact"/>
              <w:rPr>
                <w:rFonts w:ascii="宋体" w:hAnsi="宋体" w:eastAsia="宋体" w:cs="Times New Roman"/>
                <w:szCs w:val="21"/>
              </w:rPr>
            </w:pPr>
            <w:r>
              <w:rPr>
                <w:rFonts w:hint="eastAsia" w:ascii="宋体" w:hAnsi="宋体" w:eastAsia="宋体" w:cs="Times New Roman"/>
                <w:szCs w:val="21"/>
              </w:rPr>
              <w:t>1  ……</w:t>
            </w:r>
          </w:p>
        </w:tc>
        <w:tc>
          <w:tcPr>
            <w:tcW w:w="3106" w:type="dxa"/>
            <w:tcBorders>
              <w:top w:val="single" w:color="auto" w:sz="4" w:space="0"/>
              <w:left w:val="nil"/>
              <w:bottom w:val="single" w:color="auto" w:sz="4" w:space="0"/>
              <w:right w:val="single" w:color="auto" w:sz="4" w:space="0"/>
            </w:tcBorders>
          </w:tcPr>
          <w:p w14:paraId="40AB94E7">
            <w:pPr>
              <w:spacing w:line="440" w:lineRule="exact"/>
              <w:rPr>
                <w:rFonts w:ascii="宋体" w:hAnsi="宋体" w:eastAsia="宋体" w:cs="Times New Roman"/>
                <w:szCs w:val="21"/>
              </w:rPr>
            </w:pPr>
            <w:r>
              <w:rPr>
                <w:rFonts w:hint="eastAsia" w:ascii="宋体" w:hAnsi="宋体" w:eastAsia="宋体" w:cs="Times New Roman"/>
                <w:szCs w:val="21"/>
              </w:rPr>
              <w:t>正偏离（负偏离或无偏离）</w:t>
            </w:r>
          </w:p>
        </w:tc>
      </w:tr>
      <w:tr w14:paraId="3BA3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0" w:type="dxa"/>
            <w:vMerge w:val="continue"/>
            <w:tcBorders>
              <w:top w:val="nil"/>
              <w:left w:val="single" w:color="auto" w:sz="4" w:space="0"/>
              <w:bottom w:val="single" w:color="auto" w:sz="4" w:space="0"/>
              <w:right w:val="single" w:color="auto" w:sz="4" w:space="0"/>
            </w:tcBorders>
            <w:vAlign w:val="center"/>
          </w:tcPr>
          <w:p w14:paraId="3BDDF30B">
            <w:pPr>
              <w:widowControl/>
              <w:jc w:val="left"/>
              <w:rPr>
                <w:rFonts w:ascii="宋体" w:hAnsi="宋体" w:eastAsia="宋体" w:cs="Times New Roman"/>
                <w:szCs w:val="21"/>
              </w:rPr>
            </w:pPr>
          </w:p>
        </w:tc>
        <w:tc>
          <w:tcPr>
            <w:tcW w:w="2848" w:type="dxa"/>
            <w:tcBorders>
              <w:top w:val="single" w:color="auto" w:sz="4" w:space="0"/>
              <w:left w:val="nil"/>
              <w:bottom w:val="single" w:color="auto" w:sz="4" w:space="0"/>
              <w:right w:val="single" w:color="auto" w:sz="4" w:space="0"/>
            </w:tcBorders>
          </w:tcPr>
          <w:p w14:paraId="65AB25F7">
            <w:pPr>
              <w:spacing w:line="440" w:lineRule="exact"/>
              <w:rPr>
                <w:rFonts w:ascii="宋体" w:hAnsi="宋体" w:eastAsia="宋体" w:cs="Times New Roman"/>
                <w:szCs w:val="21"/>
              </w:rPr>
            </w:pPr>
            <w:r>
              <w:rPr>
                <w:rFonts w:hint="eastAsia" w:ascii="宋体" w:hAnsi="宋体" w:eastAsia="宋体" w:cs="Times New Roman"/>
                <w:szCs w:val="21"/>
              </w:rPr>
              <w:t>2  …</w:t>
            </w:r>
          </w:p>
        </w:tc>
        <w:tc>
          <w:tcPr>
            <w:tcW w:w="2835" w:type="dxa"/>
            <w:tcBorders>
              <w:top w:val="single" w:color="auto" w:sz="4" w:space="0"/>
              <w:left w:val="nil"/>
              <w:bottom w:val="single" w:color="auto" w:sz="4" w:space="0"/>
              <w:right w:val="single" w:color="auto" w:sz="4" w:space="0"/>
            </w:tcBorders>
          </w:tcPr>
          <w:p w14:paraId="4E693085">
            <w:pPr>
              <w:spacing w:line="440" w:lineRule="exact"/>
              <w:rPr>
                <w:rFonts w:ascii="宋体" w:hAnsi="宋体" w:eastAsia="宋体" w:cs="Times New Roman"/>
                <w:szCs w:val="21"/>
              </w:rPr>
            </w:pPr>
            <w:r>
              <w:rPr>
                <w:rFonts w:hint="eastAsia" w:ascii="宋体" w:hAnsi="宋体" w:eastAsia="宋体" w:cs="Times New Roman"/>
                <w:szCs w:val="21"/>
              </w:rPr>
              <w:t>2  …</w:t>
            </w:r>
          </w:p>
        </w:tc>
        <w:tc>
          <w:tcPr>
            <w:tcW w:w="3106" w:type="dxa"/>
            <w:tcBorders>
              <w:top w:val="single" w:color="auto" w:sz="4" w:space="0"/>
              <w:left w:val="nil"/>
              <w:bottom w:val="single" w:color="auto" w:sz="4" w:space="0"/>
              <w:right w:val="single" w:color="auto" w:sz="4" w:space="0"/>
            </w:tcBorders>
          </w:tcPr>
          <w:p w14:paraId="2286D400">
            <w:pPr>
              <w:spacing w:line="440" w:lineRule="exact"/>
              <w:rPr>
                <w:rFonts w:ascii="宋体" w:hAnsi="宋体" w:eastAsia="宋体" w:cs="Times New Roman"/>
                <w:szCs w:val="21"/>
              </w:rPr>
            </w:pPr>
            <w:r>
              <w:rPr>
                <w:rFonts w:hint="eastAsia" w:ascii="宋体" w:hAnsi="宋体" w:eastAsia="宋体" w:cs="Times New Roman"/>
                <w:szCs w:val="21"/>
              </w:rPr>
              <w:t>正偏离（负偏离或无偏离）</w:t>
            </w:r>
          </w:p>
        </w:tc>
      </w:tr>
      <w:tr w14:paraId="44B5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0" w:type="dxa"/>
            <w:vMerge w:val="continue"/>
            <w:tcBorders>
              <w:top w:val="nil"/>
              <w:left w:val="single" w:color="auto" w:sz="4" w:space="0"/>
              <w:bottom w:val="single" w:color="auto" w:sz="4" w:space="0"/>
              <w:right w:val="single" w:color="auto" w:sz="4" w:space="0"/>
            </w:tcBorders>
            <w:vAlign w:val="center"/>
          </w:tcPr>
          <w:p w14:paraId="7BA748DE">
            <w:pPr>
              <w:widowControl/>
              <w:jc w:val="left"/>
              <w:rPr>
                <w:rFonts w:ascii="宋体" w:hAnsi="宋体" w:eastAsia="宋体" w:cs="Times New Roman"/>
                <w:szCs w:val="21"/>
              </w:rPr>
            </w:pPr>
          </w:p>
        </w:tc>
        <w:tc>
          <w:tcPr>
            <w:tcW w:w="2848" w:type="dxa"/>
            <w:tcBorders>
              <w:top w:val="single" w:color="auto" w:sz="4" w:space="0"/>
              <w:left w:val="nil"/>
              <w:bottom w:val="single" w:color="auto" w:sz="4" w:space="0"/>
              <w:right w:val="single" w:color="auto" w:sz="4" w:space="0"/>
            </w:tcBorders>
          </w:tcPr>
          <w:p w14:paraId="4283B1E6">
            <w:pPr>
              <w:spacing w:line="440" w:lineRule="exact"/>
              <w:rPr>
                <w:rFonts w:ascii="宋体" w:hAnsi="宋体" w:eastAsia="宋体" w:cs="Times New Roman"/>
                <w:szCs w:val="21"/>
              </w:rPr>
            </w:pPr>
            <w:r>
              <w:rPr>
                <w:rFonts w:hint="eastAsia" w:ascii="宋体" w:hAnsi="宋体" w:eastAsia="宋体" w:cs="Times New Roman"/>
                <w:szCs w:val="21"/>
              </w:rPr>
              <w:t>3  ……</w:t>
            </w:r>
          </w:p>
        </w:tc>
        <w:tc>
          <w:tcPr>
            <w:tcW w:w="2835" w:type="dxa"/>
            <w:tcBorders>
              <w:top w:val="single" w:color="auto" w:sz="4" w:space="0"/>
              <w:left w:val="nil"/>
              <w:bottom w:val="single" w:color="auto" w:sz="4" w:space="0"/>
              <w:right w:val="single" w:color="auto" w:sz="4" w:space="0"/>
            </w:tcBorders>
          </w:tcPr>
          <w:p w14:paraId="1D986208">
            <w:pPr>
              <w:spacing w:line="440" w:lineRule="exact"/>
              <w:rPr>
                <w:rFonts w:ascii="宋体" w:hAnsi="宋体" w:eastAsia="宋体" w:cs="Times New Roman"/>
                <w:szCs w:val="21"/>
              </w:rPr>
            </w:pPr>
            <w:r>
              <w:rPr>
                <w:rFonts w:hint="eastAsia" w:ascii="宋体" w:hAnsi="宋体" w:eastAsia="宋体" w:cs="Times New Roman"/>
                <w:szCs w:val="21"/>
              </w:rPr>
              <w:t>3  ……</w:t>
            </w:r>
          </w:p>
        </w:tc>
        <w:tc>
          <w:tcPr>
            <w:tcW w:w="3106" w:type="dxa"/>
            <w:tcBorders>
              <w:top w:val="single" w:color="auto" w:sz="4" w:space="0"/>
              <w:left w:val="nil"/>
              <w:bottom w:val="single" w:color="auto" w:sz="4" w:space="0"/>
              <w:right w:val="single" w:color="auto" w:sz="4" w:space="0"/>
            </w:tcBorders>
          </w:tcPr>
          <w:p w14:paraId="2553AAF8">
            <w:pPr>
              <w:spacing w:line="440" w:lineRule="exact"/>
              <w:rPr>
                <w:rFonts w:ascii="宋体" w:hAnsi="宋体" w:eastAsia="宋体" w:cs="Times New Roman"/>
                <w:szCs w:val="21"/>
              </w:rPr>
            </w:pPr>
            <w:r>
              <w:rPr>
                <w:rFonts w:hint="eastAsia" w:ascii="宋体" w:hAnsi="宋体" w:eastAsia="宋体" w:cs="Times New Roman"/>
                <w:szCs w:val="21"/>
              </w:rPr>
              <w:t>正偏离（负偏离或无偏离）</w:t>
            </w:r>
          </w:p>
        </w:tc>
      </w:tr>
      <w:tr w14:paraId="2CE7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0" w:type="dxa"/>
            <w:vMerge w:val="continue"/>
            <w:tcBorders>
              <w:top w:val="nil"/>
              <w:left w:val="single" w:color="auto" w:sz="4" w:space="0"/>
              <w:bottom w:val="single" w:color="auto" w:sz="4" w:space="0"/>
              <w:right w:val="single" w:color="auto" w:sz="4" w:space="0"/>
            </w:tcBorders>
            <w:vAlign w:val="center"/>
          </w:tcPr>
          <w:p w14:paraId="1AA0E441">
            <w:pPr>
              <w:widowControl/>
              <w:jc w:val="left"/>
              <w:rPr>
                <w:rFonts w:ascii="宋体" w:hAnsi="宋体" w:eastAsia="宋体" w:cs="Times New Roman"/>
                <w:szCs w:val="21"/>
              </w:rPr>
            </w:pPr>
          </w:p>
        </w:tc>
        <w:tc>
          <w:tcPr>
            <w:tcW w:w="2848" w:type="dxa"/>
            <w:tcBorders>
              <w:top w:val="single" w:color="auto" w:sz="4" w:space="0"/>
              <w:left w:val="nil"/>
              <w:bottom w:val="single" w:color="auto" w:sz="4" w:space="0"/>
              <w:right w:val="single" w:color="auto" w:sz="4" w:space="0"/>
            </w:tcBorders>
          </w:tcPr>
          <w:p w14:paraId="42C48857">
            <w:pPr>
              <w:spacing w:line="440" w:lineRule="exact"/>
              <w:rPr>
                <w:rFonts w:ascii="宋体" w:hAnsi="宋体" w:eastAsia="宋体" w:cs="Times New Roman"/>
                <w:szCs w:val="21"/>
              </w:rPr>
            </w:pPr>
            <w:r>
              <w:rPr>
                <w:rFonts w:hint="eastAsia" w:ascii="宋体" w:hAnsi="宋体" w:eastAsia="宋体" w:cs="Times New Roman"/>
                <w:szCs w:val="21"/>
              </w:rPr>
              <w:t>……</w:t>
            </w:r>
          </w:p>
        </w:tc>
        <w:tc>
          <w:tcPr>
            <w:tcW w:w="2835" w:type="dxa"/>
            <w:tcBorders>
              <w:top w:val="single" w:color="auto" w:sz="4" w:space="0"/>
              <w:left w:val="nil"/>
              <w:bottom w:val="single" w:color="auto" w:sz="4" w:space="0"/>
              <w:right w:val="single" w:color="auto" w:sz="4" w:space="0"/>
            </w:tcBorders>
          </w:tcPr>
          <w:p w14:paraId="533A4176">
            <w:pPr>
              <w:spacing w:line="440" w:lineRule="exact"/>
              <w:rPr>
                <w:rFonts w:ascii="宋体" w:hAnsi="宋体" w:eastAsia="宋体" w:cs="Times New Roman"/>
                <w:szCs w:val="21"/>
              </w:rPr>
            </w:pPr>
            <w:r>
              <w:rPr>
                <w:rFonts w:hint="eastAsia" w:ascii="宋体" w:hAnsi="宋体" w:eastAsia="宋体" w:cs="Times New Roman"/>
                <w:szCs w:val="21"/>
              </w:rPr>
              <w:t>……</w:t>
            </w:r>
          </w:p>
        </w:tc>
        <w:tc>
          <w:tcPr>
            <w:tcW w:w="3106" w:type="dxa"/>
            <w:tcBorders>
              <w:top w:val="single" w:color="auto" w:sz="4" w:space="0"/>
              <w:left w:val="nil"/>
              <w:bottom w:val="single" w:color="auto" w:sz="4" w:space="0"/>
              <w:right w:val="single" w:color="auto" w:sz="4" w:space="0"/>
            </w:tcBorders>
          </w:tcPr>
          <w:p w14:paraId="2F68DB99">
            <w:pPr>
              <w:spacing w:line="440" w:lineRule="exact"/>
              <w:rPr>
                <w:rFonts w:ascii="宋体" w:hAnsi="宋体" w:eastAsia="宋体" w:cs="Times New Roman"/>
                <w:szCs w:val="21"/>
              </w:rPr>
            </w:pPr>
            <w:r>
              <w:rPr>
                <w:rFonts w:hint="eastAsia" w:ascii="宋体" w:hAnsi="宋体" w:eastAsia="宋体" w:cs="Times New Roman"/>
                <w:szCs w:val="21"/>
              </w:rPr>
              <w:t>正偏离（负偏离或无偏离）</w:t>
            </w:r>
          </w:p>
        </w:tc>
      </w:tr>
      <w:tr w14:paraId="5397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restart"/>
            <w:tcBorders>
              <w:top w:val="nil"/>
              <w:left w:val="single" w:color="auto" w:sz="4" w:space="0"/>
              <w:bottom w:val="single" w:color="auto" w:sz="4" w:space="0"/>
              <w:right w:val="single" w:color="auto" w:sz="4" w:space="0"/>
            </w:tcBorders>
          </w:tcPr>
          <w:p w14:paraId="7EF1D015">
            <w:pPr>
              <w:spacing w:line="440" w:lineRule="exact"/>
              <w:rPr>
                <w:rFonts w:ascii="宋体" w:hAnsi="宋体" w:eastAsia="宋体" w:cs="Times New Roman"/>
                <w:szCs w:val="21"/>
              </w:rPr>
            </w:pPr>
            <w:r>
              <w:rPr>
                <w:rFonts w:hint="eastAsia" w:ascii="宋体" w:hAnsi="宋体" w:eastAsia="宋体" w:cs="Times New Roman"/>
                <w:szCs w:val="21"/>
              </w:rPr>
              <w:t>……</w:t>
            </w:r>
          </w:p>
        </w:tc>
        <w:tc>
          <w:tcPr>
            <w:tcW w:w="2848" w:type="dxa"/>
            <w:tcBorders>
              <w:top w:val="single" w:color="auto" w:sz="4" w:space="0"/>
              <w:left w:val="nil"/>
              <w:bottom w:val="single" w:color="auto" w:sz="4" w:space="0"/>
              <w:right w:val="single" w:color="auto" w:sz="4" w:space="0"/>
            </w:tcBorders>
          </w:tcPr>
          <w:p w14:paraId="026397AF">
            <w:pPr>
              <w:spacing w:line="440" w:lineRule="exact"/>
              <w:rPr>
                <w:rFonts w:ascii="宋体" w:hAnsi="宋体" w:eastAsia="宋体" w:cs="Times New Roman"/>
                <w:szCs w:val="21"/>
              </w:rPr>
            </w:pPr>
            <w:r>
              <w:rPr>
                <w:rFonts w:hint="eastAsia" w:ascii="宋体" w:hAnsi="宋体" w:eastAsia="宋体" w:cs="Times New Roman"/>
                <w:szCs w:val="21"/>
              </w:rPr>
              <w:t>1  ……</w:t>
            </w:r>
          </w:p>
        </w:tc>
        <w:tc>
          <w:tcPr>
            <w:tcW w:w="2835" w:type="dxa"/>
            <w:tcBorders>
              <w:top w:val="single" w:color="auto" w:sz="4" w:space="0"/>
              <w:left w:val="nil"/>
              <w:bottom w:val="single" w:color="auto" w:sz="4" w:space="0"/>
              <w:right w:val="single" w:color="auto" w:sz="4" w:space="0"/>
            </w:tcBorders>
          </w:tcPr>
          <w:p w14:paraId="6CA7D713">
            <w:pPr>
              <w:spacing w:line="440" w:lineRule="exact"/>
              <w:rPr>
                <w:rFonts w:ascii="宋体" w:hAnsi="宋体" w:eastAsia="宋体" w:cs="Times New Roman"/>
                <w:szCs w:val="21"/>
              </w:rPr>
            </w:pPr>
            <w:r>
              <w:rPr>
                <w:rFonts w:hint="eastAsia" w:ascii="宋体" w:hAnsi="宋体" w:eastAsia="宋体" w:cs="Times New Roman"/>
                <w:szCs w:val="21"/>
              </w:rPr>
              <w:t>1  ……</w:t>
            </w:r>
          </w:p>
        </w:tc>
        <w:tc>
          <w:tcPr>
            <w:tcW w:w="3106" w:type="dxa"/>
            <w:tcBorders>
              <w:top w:val="single" w:color="auto" w:sz="4" w:space="0"/>
              <w:left w:val="nil"/>
              <w:bottom w:val="single" w:color="auto" w:sz="4" w:space="0"/>
              <w:right w:val="single" w:color="auto" w:sz="4" w:space="0"/>
            </w:tcBorders>
          </w:tcPr>
          <w:p w14:paraId="14BBFA11">
            <w:pPr>
              <w:spacing w:line="440" w:lineRule="exact"/>
              <w:rPr>
                <w:rFonts w:ascii="宋体" w:hAnsi="宋体" w:eastAsia="宋体" w:cs="Times New Roman"/>
                <w:szCs w:val="21"/>
              </w:rPr>
            </w:pPr>
            <w:r>
              <w:rPr>
                <w:rFonts w:hint="eastAsia" w:ascii="宋体" w:hAnsi="宋体" w:eastAsia="宋体" w:cs="Times New Roman"/>
                <w:szCs w:val="21"/>
              </w:rPr>
              <w:t>正偏离（负偏离或无偏离）</w:t>
            </w:r>
          </w:p>
        </w:tc>
      </w:tr>
      <w:tr w14:paraId="62A6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0" w:type="dxa"/>
            <w:vMerge w:val="continue"/>
            <w:tcBorders>
              <w:top w:val="nil"/>
              <w:left w:val="single" w:color="auto" w:sz="4" w:space="0"/>
              <w:bottom w:val="single" w:color="auto" w:sz="4" w:space="0"/>
              <w:right w:val="single" w:color="auto" w:sz="4" w:space="0"/>
            </w:tcBorders>
            <w:vAlign w:val="center"/>
          </w:tcPr>
          <w:p w14:paraId="65B399DD">
            <w:pPr>
              <w:widowControl/>
              <w:jc w:val="left"/>
              <w:rPr>
                <w:rFonts w:ascii="宋体" w:hAnsi="宋体" w:eastAsia="宋体" w:cs="Times New Roman"/>
                <w:szCs w:val="21"/>
              </w:rPr>
            </w:pPr>
          </w:p>
        </w:tc>
        <w:tc>
          <w:tcPr>
            <w:tcW w:w="2848" w:type="dxa"/>
            <w:tcBorders>
              <w:top w:val="single" w:color="auto" w:sz="4" w:space="0"/>
              <w:left w:val="nil"/>
              <w:bottom w:val="single" w:color="auto" w:sz="4" w:space="0"/>
              <w:right w:val="single" w:color="auto" w:sz="4" w:space="0"/>
            </w:tcBorders>
          </w:tcPr>
          <w:p w14:paraId="1B13C9BA">
            <w:pPr>
              <w:spacing w:line="440" w:lineRule="exact"/>
              <w:rPr>
                <w:rFonts w:ascii="宋体" w:hAnsi="宋体" w:eastAsia="宋体" w:cs="Times New Roman"/>
                <w:szCs w:val="21"/>
              </w:rPr>
            </w:pPr>
            <w:r>
              <w:rPr>
                <w:rFonts w:hint="eastAsia" w:ascii="宋体" w:hAnsi="宋体" w:eastAsia="宋体" w:cs="Times New Roman"/>
                <w:szCs w:val="21"/>
              </w:rPr>
              <w:t>2  ……</w:t>
            </w:r>
          </w:p>
        </w:tc>
        <w:tc>
          <w:tcPr>
            <w:tcW w:w="2835" w:type="dxa"/>
            <w:tcBorders>
              <w:top w:val="single" w:color="auto" w:sz="4" w:space="0"/>
              <w:left w:val="nil"/>
              <w:bottom w:val="single" w:color="auto" w:sz="4" w:space="0"/>
              <w:right w:val="single" w:color="auto" w:sz="4" w:space="0"/>
            </w:tcBorders>
          </w:tcPr>
          <w:p w14:paraId="0682B217">
            <w:pPr>
              <w:spacing w:line="440" w:lineRule="exact"/>
              <w:rPr>
                <w:rFonts w:ascii="宋体" w:hAnsi="宋体" w:eastAsia="宋体" w:cs="Times New Roman"/>
                <w:szCs w:val="21"/>
              </w:rPr>
            </w:pPr>
            <w:r>
              <w:rPr>
                <w:rFonts w:hint="eastAsia" w:ascii="宋体" w:hAnsi="宋体" w:eastAsia="宋体" w:cs="Times New Roman"/>
                <w:szCs w:val="21"/>
              </w:rPr>
              <w:t>2  ……</w:t>
            </w:r>
          </w:p>
        </w:tc>
        <w:tc>
          <w:tcPr>
            <w:tcW w:w="3106" w:type="dxa"/>
            <w:tcBorders>
              <w:top w:val="single" w:color="auto" w:sz="4" w:space="0"/>
              <w:left w:val="nil"/>
              <w:bottom w:val="single" w:color="auto" w:sz="4" w:space="0"/>
              <w:right w:val="single" w:color="auto" w:sz="4" w:space="0"/>
            </w:tcBorders>
          </w:tcPr>
          <w:p w14:paraId="238A4054">
            <w:pPr>
              <w:spacing w:line="440" w:lineRule="exact"/>
              <w:rPr>
                <w:rFonts w:ascii="宋体" w:hAnsi="宋体" w:eastAsia="宋体" w:cs="Times New Roman"/>
                <w:szCs w:val="21"/>
              </w:rPr>
            </w:pPr>
            <w:r>
              <w:rPr>
                <w:rFonts w:hint="eastAsia" w:ascii="宋体" w:hAnsi="宋体" w:eastAsia="宋体" w:cs="Times New Roman"/>
                <w:szCs w:val="21"/>
              </w:rPr>
              <w:t>正偏离（负偏离或无偏离）</w:t>
            </w:r>
          </w:p>
        </w:tc>
      </w:tr>
      <w:tr w14:paraId="01F7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0" w:type="dxa"/>
            <w:vMerge w:val="continue"/>
            <w:tcBorders>
              <w:top w:val="nil"/>
              <w:left w:val="single" w:color="auto" w:sz="4" w:space="0"/>
              <w:bottom w:val="single" w:color="auto" w:sz="4" w:space="0"/>
              <w:right w:val="single" w:color="auto" w:sz="4" w:space="0"/>
            </w:tcBorders>
            <w:vAlign w:val="center"/>
          </w:tcPr>
          <w:p w14:paraId="5BA5BD16">
            <w:pPr>
              <w:widowControl/>
              <w:jc w:val="left"/>
              <w:rPr>
                <w:rFonts w:ascii="宋体" w:hAnsi="宋体" w:eastAsia="宋体" w:cs="Times New Roman"/>
                <w:szCs w:val="21"/>
              </w:rPr>
            </w:pPr>
          </w:p>
        </w:tc>
        <w:tc>
          <w:tcPr>
            <w:tcW w:w="2848" w:type="dxa"/>
            <w:tcBorders>
              <w:top w:val="single" w:color="auto" w:sz="4" w:space="0"/>
              <w:left w:val="nil"/>
              <w:bottom w:val="single" w:color="auto" w:sz="4" w:space="0"/>
              <w:right w:val="single" w:color="auto" w:sz="4" w:space="0"/>
            </w:tcBorders>
          </w:tcPr>
          <w:p w14:paraId="652BAD38">
            <w:pPr>
              <w:spacing w:line="440" w:lineRule="exact"/>
              <w:rPr>
                <w:rFonts w:ascii="宋体" w:hAnsi="宋体" w:eastAsia="宋体" w:cs="Times New Roman"/>
                <w:szCs w:val="21"/>
              </w:rPr>
            </w:pPr>
            <w:r>
              <w:rPr>
                <w:rFonts w:hint="eastAsia" w:ascii="宋体" w:hAnsi="宋体" w:eastAsia="宋体" w:cs="Times New Roman"/>
                <w:szCs w:val="21"/>
              </w:rPr>
              <w:t>3  ……</w:t>
            </w:r>
          </w:p>
        </w:tc>
        <w:tc>
          <w:tcPr>
            <w:tcW w:w="2835" w:type="dxa"/>
            <w:tcBorders>
              <w:top w:val="single" w:color="auto" w:sz="4" w:space="0"/>
              <w:left w:val="nil"/>
              <w:bottom w:val="single" w:color="auto" w:sz="4" w:space="0"/>
              <w:right w:val="single" w:color="auto" w:sz="4" w:space="0"/>
            </w:tcBorders>
          </w:tcPr>
          <w:p w14:paraId="3C2519D1">
            <w:pPr>
              <w:spacing w:line="440" w:lineRule="exact"/>
              <w:rPr>
                <w:rFonts w:ascii="宋体" w:hAnsi="宋体" w:eastAsia="宋体" w:cs="Times New Roman"/>
                <w:szCs w:val="21"/>
              </w:rPr>
            </w:pPr>
            <w:r>
              <w:rPr>
                <w:rFonts w:hint="eastAsia" w:ascii="宋体" w:hAnsi="宋体" w:eastAsia="宋体" w:cs="Times New Roman"/>
                <w:szCs w:val="21"/>
              </w:rPr>
              <w:t>3  ……</w:t>
            </w:r>
          </w:p>
        </w:tc>
        <w:tc>
          <w:tcPr>
            <w:tcW w:w="3106" w:type="dxa"/>
            <w:tcBorders>
              <w:top w:val="single" w:color="auto" w:sz="4" w:space="0"/>
              <w:left w:val="nil"/>
              <w:bottom w:val="single" w:color="auto" w:sz="4" w:space="0"/>
              <w:right w:val="single" w:color="auto" w:sz="4" w:space="0"/>
            </w:tcBorders>
          </w:tcPr>
          <w:p w14:paraId="35D92630">
            <w:pPr>
              <w:spacing w:line="440" w:lineRule="exact"/>
              <w:rPr>
                <w:rFonts w:ascii="宋体" w:hAnsi="宋体" w:eastAsia="宋体" w:cs="Times New Roman"/>
                <w:szCs w:val="21"/>
              </w:rPr>
            </w:pPr>
            <w:r>
              <w:rPr>
                <w:rFonts w:hint="eastAsia" w:ascii="宋体" w:hAnsi="宋体" w:eastAsia="宋体" w:cs="Times New Roman"/>
                <w:szCs w:val="21"/>
              </w:rPr>
              <w:t>正偏离（负偏离或无偏离）</w:t>
            </w:r>
          </w:p>
        </w:tc>
      </w:tr>
      <w:tr w14:paraId="2B67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0" w:type="dxa"/>
            <w:vMerge w:val="continue"/>
            <w:tcBorders>
              <w:top w:val="nil"/>
              <w:left w:val="single" w:color="auto" w:sz="4" w:space="0"/>
              <w:bottom w:val="single" w:color="auto" w:sz="4" w:space="0"/>
              <w:right w:val="single" w:color="auto" w:sz="4" w:space="0"/>
            </w:tcBorders>
            <w:vAlign w:val="center"/>
          </w:tcPr>
          <w:p w14:paraId="3D1820EE">
            <w:pPr>
              <w:widowControl/>
              <w:jc w:val="left"/>
              <w:rPr>
                <w:rFonts w:ascii="宋体" w:hAnsi="宋体" w:eastAsia="宋体" w:cs="Times New Roman"/>
                <w:szCs w:val="21"/>
              </w:rPr>
            </w:pPr>
          </w:p>
        </w:tc>
        <w:tc>
          <w:tcPr>
            <w:tcW w:w="2848" w:type="dxa"/>
            <w:tcBorders>
              <w:top w:val="single" w:color="auto" w:sz="4" w:space="0"/>
              <w:left w:val="nil"/>
              <w:bottom w:val="single" w:color="auto" w:sz="4" w:space="0"/>
              <w:right w:val="single" w:color="auto" w:sz="4" w:space="0"/>
            </w:tcBorders>
          </w:tcPr>
          <w:p w14:paraId="535B7ED0">
            <w:pPr>
              <w:spacing w:line="440" w:lineRule="exact"/>
              <w:rPr>
                <w:rFonts w:ascii="宋体" w:hAnsi="宋体" w:eastAsia="宋体" w:cs="Times New Roman"/>
                <w:szCs w:val="21"/>
              </w:rPr>
            </w:pPr>
            <w:r>
              <w:rPr>
                <w:rFonts w:hint="eastAsia" w:ascii="宋体" w:hAnsi="宋体" w:eastAsia="宋体" w:cs="Times New Roman"/>
                <w:szCs w:val="21"/>
              </w:rPr>
              <w:t>……</w:t>
            </w:r>
          </w:p>
        </w:tc>
        <w:tc>
          <w:tcPr>
            <w:tcW w:w="2835" w:type="dxa"/>
            <w:tcBorders>
              <w:top w:val="single" w:color="auto" w:sz="4" w:space="0"/>
              <w:left w:val="nil"/>
              <w:bottom w:val="single" w:color="auto" w:sz="4" w:space="0"/>
              <w:right w:val="single" w:color="auto" w:sz="4" w:space="0"/>
            </w:tcBorders>
          </w:tcPr>
          <w:p w14:paraId="3994ECFE">
            <w:pPr>
              <w:spacing w:line="440" w:lineRule="exact"/>
              <w:rPr>
                <w:rFonts w:ascii="宋体" w:hAnsi="宋体" w:eastAsia="宋体" w:cs="Times New Roman"/>
                <w:szCs w:val="21"/>
              </w:rPr>
            </w:pPr>
            <w:r>
              <w:rPr>
                <w:rFonts w:hint="eastAsia" w:ascii="宋体" w:hAnsi="宋体" w:eastAsia="宋体" w:cs="Times New Roman"/>
                <w:szCs w:val="21"/>
              </w:rPr>
              <w:t>……</w:t>
            </w:r>
          </w:p>
        </w:tc>
        <w:tc>
          <w:tcPr>
            <w:tcW w:w="3106" w:type="dxa"/>
            <w:tcBorders>
              <w:top w:val="single" w:color="auto" w:sz="4" w:space="0"/>
              <w:left w:val="nil"/>
              <w:bottom w:val="single" w:color="auto" w:sz="4" w:space="0"/>
              <w:right w:val="single" w:color="auto" w:sz="4" w:space="0"/>
            </w:tcBorders>
          </w:tcPr>
          <w:p w14:paraId="39AAF17F">
            <w:pPr>
              <w:spacing w:line="440" w:lineRule="exact"/>
              <w:rPr>
                <w:rFonts w:ascii="宋体" w:hAnsi="宋体" w:eastAsia="宋体" w:cs="Times New Roman"/>
                <w:szCs w:val="21"/>
              </w:rPr>
            </w:pPr>
            <w:r>
              <w:rPr>
                <w:rFonts w:hint="eastAsia" w:ascii="宋体" w:hAnsi="宋体" w:eastAsia="宋体" w:cs="Times New Roman"/>
                <w:szCs w:val="21"/>
              </w:rPr>
              <w:t>正偏离（负偏离或无偏离）</w:t>
            </w:r>
          </w:p>
        </w:tc>
      </w:tr>
      <w:tr w14:paraId="4D60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0" w:type="dxa"/>
            <w:gridSpan w:val="4"/>
            <w:tcBorders>
              <w:top w:val="single" w:color="auto" w:sz="4" w:space="0"/>
              <w:left w:val="single" w:color="auto" w:sz="4" w:space="0"/>
              <w:bottom w:val="single" w:color="auto" w:sz="4" w:space="0"/>
              <w:right w:val="single" w:color="auto" w:sz="4" w:space="0"/>
            </w:tcBorders>
          </w:tcPr>
          <w:p w14:paraId="6C90E6D5">
            <w:pPr>
              <w:spacing w:line="440" w:lineRule="exact"/>
              <w:rPr>
                <w:rFonts w:ascii="宋体" w:hAnsi="宋体" w:eastAsia="宋体" w:cs="Times New Roman"/>
                <w:szCs w:val="21"/>
              </w:rPr>
            </w:pPr>
            <w:r>
              <w:rPr>
                <w:rFonts w:hint="eastAsia" w:ascii="宋体" w:hAnsi="宋体" w:eastAsia="宋体" w:cs="Times New Roman"/>
                <w:szCs w:val="21"/>
                <w:u w:val="single"/>
              </w:rPr>
              <w:t>　　</w:t>
            </w:r>
            <w:r>
              <w:rPr>
                <w:rFonts w:hint="eastAsia" w:ascii="宋体" w:hAnsi="宋体" w:eastAsia="宋体" w:cs="Times New Roman"/>
                <w:szCs w:val="21"/>
              </w:rPr>
              <w:t>分标（此处有分标时填写具体分标号，无分标时填写“无”）</w:t>
            </w:r>
          </w:p>
        </w:tc>
      </w:tr>
    </w:tbl>
    <w:p w14:paraId="72E90C29">
      <w:pPr>
        <w:spacing w:line="360" w:lineRule="auto"/>
        <w:ind w:left="-708" w:leftChars="-337"/>
        <w:rPr>
          <w:rFonts w:ascii="宋体" w:hAnsi="宋体" w:eastAsia="宋体" w:cs="宋体"/>
          <w:szCs w:val="21"/>
        </w:rPr>
      </w:pPr>
      <w:r>
        <w:rPr>
          <w:rFonts w:hint="eastAsia" w:ascii="宋体" w:hAnsi="宋体" w:eastAsia="宋体" w:cs="宋体"/>
          <w:szCs w:val="21"/>
        </w:rPr>
        <w:t xml:space="preserve"> 注：</w:t>
      </w:r>
    </w:p>
    <w:p w14:paraId="11DAFA6A">
      <w:pPr>
        <w:spacing w:line="360" w:lineRule="auto"/>
        <w:ind w:left="-708" w:leftChars="-337" w:firstLine="420" w:firstLineChars="200"/>
        <w:rPr>
          <w:rFonts w:ascii="宋体" w:hAnsi="宋体" w:eastAsia="宋体" w:cs="宋体"/>
          <w:szCs w:val="21"/>
        </w:rPr>
      </w:pPr>
      <w:r>
        <w:rPr>
          <w:rFonts w:hint="eastAsia" w:ascii="宋体" w:hAnsi="宋体" w:eastAsia="宋体" w:cs="宋体"/>
          <w:szCs w:val="21"/>
        </w:rPr>
        <w:t>1.表格内容均需按要求填写并盖章，不得留空，否则按投标无效处理。</w:t>
      </w:r>
    </w:p>
    <w:p w14:paraId="6C5BA0C4">
      <w:pPr>
        <w:spacing w:line="440" w:lineRule="exact"/>
        <w:ind w:left="-603" w:leftChars="-287" w:firstLine="315" w:firstLineChars="150"/>
        <w:rPr>
          <w:rFonts w:ascii="宋体" w:hAnsi="宋体" w:eastAsia="宋体" w:cs="宋体"/>
          <w:szCs w:val="21"/>
        </w:rPr>
      </w:pPr>
      <w:r>
        <w:rPr>
          <w:rFonts w:hint="eastAsia" w:ascii="宋体" w:hAnsi="宋体" w:eastAsia="宋体" w:cs="宋体"/>
          <w:szCs w:val="21"/>
        </w:rPr>
        <w:t>2.如果招标文件需求为小于或大于</w:t>
      </w:r>
      <w:r>
        <w:rPr>
          <w:rFonts w:hint="eastAsia" w:ascii="宋体" w:hAnsi="宋体" w:eastAsia="宋体" w:cs="宋体"/>
          <w:color w:val="0000FF"/>
          <w:szCs w:val="21"/>
        </w:rPr>
        <w:t>（指带有＜、＞、≤、≥符号的内容,“以内”不属于此类描述）</w:t>
      </w:r>
      <w:r>
        <w:rPr>
          <w:rFonts w:hint="eastAsia" w:ascii="宋体" w:hAnsi="宋体" w:eastAsia="宋体" w:cs="宋体"/>
          <w:szCs w:val="21"/>
        </w:rPr>
        <w:t>某个数值标准时，投标文件承诺不得直接复制招标文件需求，投标文件承诺内容应当写明投标货物具体参数或商务响应承诺的具体数值</w:t>
      </w:r>
      <w:r>
        <w:rPr>
          <w:rFonts w:hint="eastAsia" w:ascii="宋体" w:hAnsi="宋体" w:eastAsia="宋体" w:cs="宋体"/>
          <w:b/>
          <w:bCs/>
          <w:szCs w:val="21"/>
        </w:rPr>
        <w:t>，否则按投标无效处理。</w:t>
      </w:r>
      <w:r>
        <w:rPr>
          <w:rFonts w:hint="eastAsia" w:ascii="宋体" w:hAnsi="宋体" w:eastAsia="宋体" w:cs="宋体"/>
          <w:szCs w:val="21"/>
        </w:rPr>
        <w:t>如该采购需求属于不能明确具体数值的，采购人应在此采购需求的数值后标注◆号，对标注◆号的采购需求不适用上述“投标无效”条款。</w:t>
      </w:r>
    </w:p>
    <w:p w14:paraId="2380CAB3">
      <w:pPr>
        <w:spacing w:line="360" w:lineRule="auto"/>
        <w:ind w:left="-708" w:leftChars="-337" w:firstLine="420" w:firstLineChars="200"/>
        <w:rPr>
          <w:rFonts w:ascii="宋体" w:hAnsi="宋体" w:eastAsia="宋体" w:cs="宋体"/>
          <w:szCs w:val="21"/>
          <w:highlight w:val="yellow"/>
        </w:rPr>
      </w:pPr>
      <w:r>
        <w:rPr>
          <w:rFonts w:hint="eastAsia" w:ascii="宋体" w:hAnsi="宋体" w:eastAsia="宋体" w:cs="宋体"/>
          <w:szCs w:val="21"/>
        </w:rPr>
        <w:t>3.当投标文件的商务内容低于招标文件要求时，投标人应当</w:t>
      </w:r>
      <w:r>
        <w:rPr>
          <w:rFonts w:hint="eastAsia" w:ascii="宋体" w:hAnsi="宋体" w:eastAsia="宋体" w:cs="宋体"/>
          <w:szCs w:val="21"/>
          <w:highlight w:val="yellow"/>
        </w:rPr>
        <w:t>如实写明“负偏离”，否则视为虚假应标。</w:t>
      </w:r>
    </w:p>
    <w:p w14:paraId="2D8D356F">
      <w:pPr>
        <w:spacing w:line="360" w:lineRule="auto"/>
        <w:ind w:left="-708" w:leftChars="-337" w:firstLine="420" w:firstLineChars="200"/>
        <w:rPr>
          <w:rFonts w:ascii="宋体" w:hAnsi="宋体" w:eastAsia="宋体" w:cs="宋体"/>
          <w:szCs w:val="21"/>
        </w:rPr>
      </w:pPr>
      <w:r>
        <w:rPr>
          <w:rFonts w:hint="eastAsia" w:ascii="宋体" w:hAnsi="宋体" w:eastAsia="宋体" w:cs="宋体"/>
          <w:szCs w:val="21"/>
        </w:rPr>
        <w:t>4.采购需求中带“▲”及“★”的条款，也要分别在本表“投标文件的商务需求”、“投标文件承诺的商务条款”中标记。</w:t>
      </w:r>
    </w:p>
    <w:p w14:paraId="55B5360A">
      <w:pPr>
        <w:snapToGrid w:val="0"/>
        <w:spacing w:before="50" w:after="50"/>
        <w:rPr>
          <w:rFonts w:hint="eastAsia" w:ascii="宋体" w:hAnsi="宋体" w:eastAsia="宋体" w:cs="仿宋_GB2312"/>
          <w:kern w:val="0"/>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Times New Roman"/>
          <w:szCs w:val="21"/>
        </w:rPr>
        <w:t xml:space="preserve">  </w:t>
      </w:r>
      <w:r>
        <w:rPr>
          <w:rFonts w:hint="eastAsia" w:ascii="宋体" w:hAnsi="宋体" w:eastAsia="宋体" w:cs="仿宋_GB2312"/>
          <w:kern w:val="0"/>
          <w:sz w:val="24"/>
          <w:szCs w:val="24"/>
        </w:rPr>
        <w:t>投标人名称(电子签章)：</w:t>
      </w:r>
    </w:p>
    <w:p w14:paraId="7ED8E37E">
      <w:pPr>
        <w:snapToGrid w:val="0"/>
        <w:spacing w:before="50" w:after="50"/>
        <w:ind w:firstLine="4080" w:firstLineChars="170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5E7CDC2B">
      <w:pPr>
        <w:widowControl/>
        <w:spacing w:line="360" w:lineRule="auto"/>
        <w:jc w:val="left"/>
        <w:rPr>
          <w:rFonts w:ascii="宋体" w:hAnsi="宋体" w:eastAsia="宋体" w:cs="宋体"/>
          <w:szCs w:val="21"/>
        </w:rPr>
        <w:sectPr>
          <w:pgSz w:w="11906" w:h="16838"/>
          <w:pgMar w:top="1440" w:right="1797" w:bottom="1440" w:left="1797" w:header="851" w:footer="992" w:gutter="0"/>
          <w:cols w:space="720" w:num="1"/>
          <w:docGrid w:type="lines" w:linePitch="312" w:charSpace="0"/>
        </w:sectPr>
      </w:pPr>
    </w:p>
    <w:p w14:paraId="58A3E28C">
      <w:pPr>
        <w:snapToGrid w:val="0"/>
        <w:spacing w:beforeLines="50" w:after="50"/>
        <w:ind w:firstLine="602" w:firstLineChars="200"/>
        <w:jc w:val="center"/>
        <w:rPr>
          <w:rFonts w:ascii="宋体" w:hAnsi="宋体" w:eastAsia="宋体" w:cs="Times New Roman"/>
          <w:b/>
          <w:bCs/>
          <w:sz w:val="30"/>
          <w:szCs w:val="30"/>
        </w:rPr>
      </w:pPr>
      <w:r>
        <w:rPr>
          <w:rFonts w:hint="eastAsia" w:ascii="宋体" w:hAnsi="宋体" w:eastAsia="宋体" w:cs="Times New Roman"/>
          <w:b/>
          <w:bCs/>
          <w:sz w:val="30"/>
          <w:szCs w:val="30"/>
        </w:rPr>
        <w:t>五、投标人情况介绍</w:t>
      </w:r>
    </w:p>
    <w:p w14:paraId="0B1CCECF">
      <w:pPr>
        <w:spacing w:line="360" w:lineRule="auto"/>
        <w:ind w:firstLine="4048" w:firstLineChars="1687"/>
        <w:rPr>
          <w:rFonts w:ascii="宋体" w:hAnsi="宋体" w:eastAsia="宋体" w:cs="仿宋_GB2312"/>
          <w:kern w:val="0"/>
          <w:sz w:val="24"/>
          <w:szCs w:val="24"/>
        </w:rPr>
      </w:pPr>
      <w:r>
        <w:rPr>
          <w:rFonts w:hint="eastAsia" w:ascii="宋体" w:hAnsi="宋体" w:eastAsia="宋体" w:cs="Times New Roman"/>
          <w:sz w:val="24"/>
          <w:szCs w:val="24"/>
        </w:rPr>
        <w:t>（格式自拟）</w:t>
      </w:r>
    </w:p>
    <w:p w14:paraId="104ED75C">
      <w:pPr>
        <w:snapToGrid w:val="0"/>
        <w:spacing w:line="360" w:lineRule="auto"/>
        <w:ind w:firstLine="4935" w:firstLineChars="2350"/>
        <w:rPr>
          <w:rFonts w:ascii="宋体" w:hAnsi="宋体" w:eastAsia="宋体" w:cs="Times New Roman"/>
          <w:szCs w:val="21"/>
        </w:rPr>
      </w:pPr>
      <w:r>
        <w:rPr>
          <w:rFonts w:hint="eastAsia" w:ascii="宋体" w:hAnsi="宋体" w:eastAsia="宋体" w:cs="Times New Roman"/>
          <w:szCs w:val="21"/>
        </w:rPr>
        <w:t xml:space="preserve"> </w:t>
      </w:r>
    </w:p>
    <w:p w14:paraId="1E76CDD3">
      <w:pPr>
        <w:snapToGrid w:val="0"/>
        <w:spacing w:line="360" w:lineRule="auto"/>
        <w:ind w:firstLine="4935" w:firstLineChars="2350"/>
        <w:rPr>
          <w:rFonts w:ascii="宋体" w:hAnsi="宋体" w:eastAsia="宋体" w:cs="Times New Roman"/>
          <w:szCs w:val="21"/>
        </w:rPr>
      </w:pPr>
      <w:r>
        <w:rPr>
          <w:rFonts w:hint="eastAsia" w:ascii="宋体" w:hAnsi="宋体" w:eastAsia="宋体" w:cs="Times New Roman"/>
          <w:szCs w:val="21"/>
        </w:rPr>
        <w:t xml:space="preserve"> </w:t>
      </w:r>
    </w:p>
    <w:p w14:paraId="7AB09FD0">
      <w:pPr>
        <w:snapToGrid w:val="0"/>
        <w:spacing w:line="360" w:lineRule="auto"/>
        <w:ind w:firstLine="4935" w:firstLineChars="2350"/>
        <w:rPr>
          <w:rFonts w:ascii="宋体" w:hAnsi="宋体" w:eastAsia="宋体" w:cs="Times New Roman"/>
          <w:szCs w:val="21"/>
        </w:rPr>
      </w:pPr>
      <w:r>
        <w:rPr>
          <w:rFonts w:hint="eastAsia" w:ascii="宋体" w:hAnsi="宋体" w:eastAsia="宋体" w:cs="Times New Roman"/>
          <w:szCs w:val="21"/>
        </w:rPr>
        <w:t xml:space="preserve"> </w:t>
      </w:r>
    </w:p>
    <w:p w14:paraId="454950DE">
      <w:pPr>
        <w:snapToGrid w:val="0"/>
        <w:spacing w:line="360" w:lineRule="auto"/>
        <w:ind w:firstLine="4935" w:firstLineChars="2350"/>
        <w:rPr>
          <w:rFonts w:ascii="宋体" w:hAnsi="宋体" w:eastAsia="宋体" w:cs="Times New Roman"/>
          <w:szCs w:val="21"/>
        </w:rPr>
      </w:pPr>
      <w:r>
        <w:rPr>
          <w:rFonts w:hint="eastAsia" w:ascii="宋体" w:hAnsi="宋体" w:eastAsia="宋体" w:cs="Times New Roman"/>
          <w:szCs w:val="21"/>
        </w:rPr>
        <w:t xml:space="preserve"> </w:t>
      </w:r>
    </w:p>
    <w:p w14:paraId="7C98CF09">
      <w:pPr>
        <w:snapToGrid w:val="0"/>
        <w:spacing w:line="360" w:lineRule="auto"/>
        <w:ind w:firstLine="4935" w:firstLineChars="2350"/>
        <w:rPr>
          <w:rFonts w:ascii="宋体" w:hAnsi="宋体" w:eastAsia="宋体" w:cs="仿宋_GB2312"/>
          <w:kern w:val="0"/>
          <w:sz w:val="24"/>
          <w:szCs w:val="24"/>
        </w:rPr>
      </w:pPr>
      <w:r>
        <w:rPr>
          <w:rFonts w:hint="eastAsia" w:ascii="宋体" w:hAnsi="宋体" w:eastAsia="宋体" w:cs="Times New Roman"/>
          <w:szCs w:val="21"/>
        </w:rPr>
        <w:t xml:space="preserve">  </w:t>
      </w:r>
      <w:r>
        <w:rPr>
          <w:rFonts w:hint="eastAsia" w:ascii="宋体" w:hAnsi="宋体" w:eastAsia="宋体" w:cs="仿宋_GB2312"/>
          <w:kern w:val="0"/>
          <w:sz w:val="24"/>
          <w:szCs w:val="24"/>
        </w:rPr>
        <w:t>投标人名称(电子签章)：</w:t>
      </w:r>
    </w:p>
    <w:p w14:paraId="33AFF51C">
      <w:pPr>
        <w:snapToGrid w:val="0"/>
        <w:spacing w:beforeLines="50" w:after="50"/>
        <w:ind w:firstLine="480" w:firstLineChars="200"/>
        <w:jc w:val="center"/>
        <w:rPr>
          <w:rFonts w:ascii="Times New Roman" w:hAnsi="Times New Roman" w:eastAsia="宋体" w:cs="Times New Roman"/>
          <w:szCs w:val="21"/>
        </w:rPr>
      </w:pPr>
      <w:r>
        <w:rPr>
          <w:rFonts w:hint="eastAsia" w:ascii="宋体" w:hAnsi="宋体" w:eastAsia="宋体" w:cs="仿宋_GB2312"/>
          <w:kern w:val="0"/>
          <w:sz w:val="24"/>
          <w:szCs w:val="24"/>
        </w:rPr>
        <w:t xml:space="preserve">                                                    日期：  年  月   日</w:t>
      </w:r>
    </w:p>
    <w:p w14:paraId="5C851199">
      <w:pPr>
        <w:widowControl/>
        <w:jc w:val="left"/>
        <w:rPr>
          <w:rFonts w:ascii="宋体" w:hAnsi="宋体" w:eastAsia="宋体" w:cs="宋体"/>
          <w:b/>
          <w:bCs/>
          <w:sz w:val="30"/>
          <w:szCs w:val="30"/>
        </w:rPr>
        <w:sectPr>
          <w:pgSz w:w="11906" w:h="16838"/>
          <w:pgMar w:top="1134" w:right="1134" w:bottom="1134" w:left="1134" w:header="720" w:footer="720" w:gutter="0"/>
          <w:cols w:space="720" w:num="1"/>
          <w:docGrid w:type="lines" w:linePitch="331" w:charSpace="0"/>
        </w:sectPr>
      </w:pPr>
    </w:p>
    <w:p w14:paraId="4111B8FD">
      <w:pPr>
        <w:snapToGrid w:val="0"/>
        <w:spacing w:beforeLines="50" w:after="50"/>
        <w:ind w:firstLine="602" w:firstLineChars="200"/>
        <w:jc w:val="center"/>
        <w:rPr>
          <w:rFonts w:ascii="宋体" w:hAnsi="宋体" w:eastAsia="宋体" w:cs="Times New Roman"/>
          <w:b/>
          <w:bCs/>
          <w:sz w:val="30"/>
          <w:szCs w:val="30"/>
        </w:rPr>
      </w:pPr>
      <w:r>
        <w:rPr>
          <w:rFonts w:hint="eastAsia" w:ascii="宋体" w:hAnsi="宋体" w:eastAsia="宋体" w:cs="Times New Roman"/>
          <w:b/>
          <w:bCs/>
          <w:sz w:val="30"/>
          <w:szCs w:val="30"/>
        </w:rPr>
        <w:t>六、投标人类似的业绩证明文件（如有要求）</w:t>
      </w:r>
    </w:p>
    <w:p w14:paraId="0841F3B8">
      <w:pPr>
        <w:snapToGrid w:val="0"/>
        <w:spacing w:before="100" w:beforeAutospacing="1" w:after="100" w:afterAutospacing="1"/>
        <w:ind w:left="480" w:hanging="480" w:hangingChars="200"/>
        <w:rPr>
          <w:rFonts w:ascii="宋体" w:hAnsi="宋体" w:eastAsia="宋体" w:cs="Times New Roman"/>
          <w:sz w:val="24"/>
          <w:szCs w:val="24"/>
        </w:rPr>
      </w:pPr>
      <w:r>
        <w:rPr>
          <w:rFonts w:hint="eastAsia" w:ascii="宋体" w:hAnsi="宋体" w:eastAsia="宋体" w:cs="Times New Roman"/>
          <w:sz w:val="24"/>
          <w:szCs w:val="24"/>
        </w:rPr>
        <w:t xml:space="preserve"> </w:t>
      </w:r>
    </w:p>
    <w:p w14:paraId="735B08E6">
      <w:pPr>
        <w:snapToGrid w:val="0"/>
        <w:spacing w:before="100" w:beforeAutospacing="1" w:after="100" w:afterAutospacing="1"/>
        <w:ind w:left="480" w:hanging="480" w:hangingChars="200"/>
        <w:rPr>
          <w:rFonts w:ascii="宋体" w:hAnsi="宋体" w:eastAsia="宋体" w:cs="Times New Roman"/>
          <w:sz w:val="24"/>
          <w:szCs w:val="24"/>
        </w:rPr>
      </w:pPr>
      <w:r>
        <w:rPr>
          <w:rFonts w:hint="eastAsia" w:ascii="宋体" w:hAnsi="宋体" w:eastAsia="宋体" w:cs="Times New Roman"/>
          <w:sz w:val="24"/>
          <w:szCs w:val="24"/>
        </w:rPr>
        <w:t xml:space="preserve"> </w:t>
      </w:r>
    </w:p>
    <w:p w14:paraId="36DFF6E0">
      <w:pPr>
        <w:autoSpaceDE w:val="0"/>
        <w:autoSpaceDN w:val="0"/>
        <w:spacing w:line="360" w:lineRule="auto"/>
        <w:ind w:firstLine="120"/>
        <w:rPr>
          <w:rFonts w:ascii="宋体" w:hAnsi="宋体" w:eastAsia="宋体" w:cs="Times New Roman"/>
          <w:sz w:val="24"/>
          <w:szCs w:val="24"/>
        </w:rPr>
      </w:pPr>
      <w:r>
        <w:rPr>
          <w:rFonts w:hint="eastAsia" w:ascii="宋体" w:hAnsi="宋体" w:eastAsia="宋体" w:cs="仿宋_GB2312"/>
          <w:b/>
          <w:sz w:val="24"/>
          <w:szCs w:val="24"/>
        </w:rPr>
        <w:t>附表 :相关项目业绩一览表（投标人同类项目合同原件扫描件或其他电子文件、用户验收报告、用户评价意见格式自拟）</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7364F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00CE0197">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采购人名称</w:t>
            </w:r>
          </w:p>
        </w:tc>
        <w:tc>
          <w:tcPr>
            <w:tcW w:w="3420" w:type="dxa"/>
            <w:vMerge w:val="restart"/>
            <w:tcBorders>
              <w:top w:val="single" w:color="auto" w:sz="4" w:space="0"/>
              <w:left w:val="nil"/>
              <w:bottom w:val="single" w:color="auto" w:sz="4" w:space="0"/>
              <w:right w:val="single" w:color="auto" w:sz="4" w:space="0"/>
            </w:tcBorders>
            <w:vAlign w:val="center"/>
          </w:tcPr>
          <w:p w14:paraId="33A32B27">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715" w:type="dxa"/>
            <w:vMerge w:val="restart"/>
            <w:tcBorders>
              <w:top w:val="single" w:color="auto" w:sz="4" w:space="0"/>
              <w:left w:val="nil"/>
              <w:bottom w:val="single" w:color="auto" w:sz="4" w:space="0"/>
              <w:right w:val="single" w:color="auto" w:sz="4" w:space="0"/>
            </w:tcBorders>
            <w:vAlign w:val="center"/>
          </w:tcPr>
          <w:p w14:paraId="7B620095">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合同</w:t>
            </w:r>
          </w:p>
          <w:p w14:paraId="629BB494">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金额</w:t>
            </w:r>
          </w:p>
          <w:p w14:paraId="5A09DCAE">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c>
          <w:tcPr>
            <w:tcW w:w="4536" w:type="dxa"/>
            <w:gridSpan w:val="3"/>
            <w:tcBorders>
              <w:top w:val="single" w:color="auto" w:sz="4" w:space="0"/>
              <w:left w:val="nil"/>
              <w:bottom w:val="single" w:color="auto" w:sz="4" w:space="0"/>
              <w:right w:val="single" w:color="auto" w:sz="4" w:space="0"/>
            </w:tcBorders>
            <w:vAlign w:val="center"/>
          </w:tcPr>
          <w:p w14:paraId="127BEA28">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附件在投标文件中页码</w:t>
            </w:r>
          </w:p>
        </w:tc>
        <w:tc>
          <w:tcPr>
            <w:tcW w:w="2268" w:type="dxa"/>
            <w:vMerge w:val="restart"/>
            <w:tcBorders>
              <w:top w:val="single" w:color="auto" w:sz="4" w:space="0"/>
              <w:left w:val="nil"/>
              <w:bottom w:val="single" w:color="auto" w:sz="4" w:space="0"/>
              <w:right w:val="single" w:color="auto" w:sz="4" w:space="0"/>
            </w:tcBorders>
            <w:vAlign w:val="center"/>
          </w:tcPr>
          <w:p w14:paraId="6712C3FF">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采购人联系人及</w:t>
            </w:r>
          </w:p>
          <w:p w14:paraId="74F99389">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14:paraId="47B32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35B6C931">
            <w:pPr>
              <w:widowControl/>
              <w:jc w:val="left"/>
              <w:rPr>
                <w:rFonts w:ascii="宋体" w:hAnsi="宋体" w:eastAsia="宋体" w:cs="Times New Roman"/>
                <w:sz w:val="24"/>
                <w:szCs w:val="24"/>
              </w:rPr>
            </w:pPr>
          </w:p>
        </w:tc>
        <w:tc>
          <w:tcPr>
            <w:tcW w:w="3420" w:type="dxa"/>
            <w:vMerge w:val="continue"/>
            <w:tcBorders>
              <w:top w:val="single" w:color="auto" w:sz="4" w:space="0"/>
              <w:left w:val="nil"/>
              <w:bottom w:val="single" w:color="auto" w:sz="4" w:space="0"/>
              <w:right w:val="single" w:color="auto" w:sz="4" w:space="0"/>
            </w:tcBorders>
            <w:vAlign w:val="center"/>
          </w:tcPr>
          <w:p w14:paraId="77ED1901">
            <w:pPr>
              <w:widowControl/>
              <w:jc w:val="left"/>
              <w:rPr>
                <w:rFonts w:ascii="宋体" w:hAnsi="宋体" w:eastAsia="宋体" w:cs="Times New Roman"/>
                <w:sz w:val="24"/>
                <w:szCs w:val="24"/>
              </w:rPr>
            </w:pPr>
          </w:p>
        </w:tc>
        <w:tc>
          <w:tcPr>
            <w:tcW w:w="1715" w:type="dxa"/>
            <w:vMerge w:val="continue"/>
            <w:tcBorders>
              <w:top w:val="single" w:color="auto" w:sz="4" w:space="0"/>
              <w:left w:val="nil"/>
              <w:bottom w:val="single" w:color="auto" w:sz="4" w:space="0"/>
              <w:right w:val="single" w:color="auto" w:sz="4" w:space="0"/>
            </w:tcBorders>
            <w:vAlign w:val="center"/>
          </w:tcPr>
          <w:p w14:paraId="0B11F48A">
            <w:pPr>
              <w:widowControl/>
              <w:jc w:val="left"/>
              <w:rPr>
                <w:rFonts w:ascii="宋体" w:hAnsi="宋体" w:eastAsia="宋体" w:cs="Times New Roman"/>
                <w:sz w:val="24"/>
                <w:szCs w:val="24"/>
              </w:rPr>
            </w:pPr>
          </w:p>
        </w:tc>
        <w:tc>
          <w:tcPr>
            <w:tcW w:w="1559" w:type="dxa"/>
            <w:tcBorders>
              <w:top w:val="single" w:color="auto" w:sz="4" w:space="0"/>
              <w:left w:val="nil"/>
              <w:bottom w:val="single" w:color="auto" w:sz="4" w:space="0"/>
              <w:right w:val="single" w:color="auto" w:sz="4" w:space="0"/>
            </w:tcBorders>
            <w:vAlign w:val="center"/>
          </w:tcPr>
          <w:p w14:paraId="62320EC8">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合同</w:t>
            </w:r>
          </w:p>
        </w:tc>
        <w:tc>
          <w:tcPr>
            <w:tcW w:w="1559" w:type="dxa"/>
            <w:tcBorders>
              <w:top w:val="single" w:color="auto" w:sz="4" w:space="0"/>
              <w:left w:val="nil"/>
              <w:bottom w:val="single" w:color="auto" w:sz="4" w:space="0"/>
              <w:right w:val="single" w:color="auto" w:sz="4" w:space="0"/>
            </w:tcBorders>
            <w:vAlign w:val="center"/>
          </w:tcPr>
          <w:p w14:paraId="2173348D">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验收报告</w:t>
            </w:r>
          </w:p>
        </w:tc>
        <w:tc>
          <w:tcPr>
            <w:tcW w:w="1418" w:type="dxa"/>
            <w:tcBorders>
              <w:top w:val="single" w:color="auto" w:sz="4" w:space="0"/>
              <w:left w:val="nil"/>
              <w:bottom w:val="single" w:color="auto" w:sz="4" w:space="0"/>
              <w:right w:val="single" w:color="auto" w:sz="4" w:space="0"/>
            </w:tcBorders>
            <w:vAlign w:val="center"/>
          </w:tcPr>
          <w:p w14:paraId="6C4BE2FD">
            <w:pPr>
              <w:snapToGrid w:val="0"/>
              <w:spacing w:line="240" w:lineRule="exact"/>
              <w:jc w:val="center"/>
              <w:rPr>
                <w:rFonts w:ascii="宋体" w:hAnsi="宋体" w:eastAsia="宋体" w:cs="Times New Roman"/>
                <w:sz w:val="24"/>
                <w:szCs w:val="24"/>
              </w:rPr>
            </w:pPr>
            <w:r>
              <w:rPr>
                <w:rFonts w:hint="eastAsia" w:ascii="宋体" w:hAnsi="宋体" w:eastAsia="宋体" w:cs="Times New Roman"/>
                <w:sz w:val="24"/>
                <w:szCs w:val="24"/>
              </w:rPr>
              <w:t>用户评价</w:t>
            </w:r>
          </w:p>
        </w:tc>
        <w:tc>
          <w:tcPr>
            <w:tcW w:w="2268" w:type="dxa"/>
            <w:vMerge w:val="continue"/>
            <w:tcBorders>
              <w:top w:val="single" w:color="auto" w:sz="4" w:space="0"/>
              <w:left w:val="nil"/>
              <w:bottom w:val="single" w:color="auto" w:sz="4" w:space="0"/>
              <w:right w:val="single" w:color="auto" w:sz="4" w:space="0"/>
            </w:tcBorders>
            <w:vAlign w:val="center"/>
          </w:tcPr>
          <w:p w14:paraId="040B8855">
            <w:pPr>
              <w:widowControl/>
              <w:jc w:val="left"/>
              <w:rPr>
                <w:rFonts w:ascii="宋体" w:hAnsi="宋体" w:eastAsia="宋体" w:cs="Times New Roman"/>
                <w:sz w:val="24"/>
                <w:szCs w:val="24"/>
              </w:rPr>
            </w:pPr>
          </w:p>
        </w:tc>
      </w:tr>
      <w:tr w14:paraId="72F9C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7D5C0BB8">
            <w:pPr>
              <w:snapToGrid w:val="0"/>
              <w:spacing w:line="240" w:lineRule="exact"/>
              <w:jc w:val="left"/>
              <w:rPr>
                <w:rFonts w:ascii="宋体" w:hAnsi="宋体" w:eastAsia="宋体" w:cs="Times New Roman"/>
                <w:sz w:val="24"/>
                <w:szCs w:val="24"/>
              </w:rPr>
            </w:pPr>
          </w:p>
        </w:tc>
        <w:tc>
          <w:tcPr>
            <w:tcW w:w="3420" w:type="dxa"/>
            <w:tcBorders>
              <w:top w:val="single" w:color="auto" w:sz="4" w:space="0"/>
              <w:left w:val="nil"/>
              <w:bottom w:val="single" w:color="auto" w:sz="4" w:space="0"/>
              <w:right w:val="single" w:color="auto" w:sz="4" w:space="0"/>
            </w:tcBorders>
          </w:tcPr>
          <w:p w14:paraId="5BDFB675">
            <w:pPr>
              <w:snapToGrid w:val="0"/>
              <w:spacing w:line="240" w:lineRule="exact"/>
              <w:jc w:val="left"/>
              <w:rPr>
                <w:rFonts w:ascii="宋体" w:hAnsi="宋体" w:eastAsia="宋体" w:cs="Times New Roman"/>
                <w:sz w:val="24"/>
                <w:szCs w:val="24"/>
              </w:rPr>
            </w:pPr>
          </w:p>
        </w:tc>
        <w:tc>
          <w:tcPr>
            <w:tcW w:w="1715" w:type="dxa"/>
            <w:tcBorders>
              <w:top w:val="single" w:color="auto" w:sz="4" w:space="0"/>
              <w:left w:val="nil"/>
              <w:bottom w:val="single" w:color="auto" w:sz="4" w:space="0"/>
              <w:right w:val="single" w:color="auto" w:sz="4" w:space="0"/>
            </w:tcBorders>
          </w:tcPr>
          <w:p w14:paraId="64BBBAE7">
            <w:pPr>
              <w:snapToGrid w:val="0"/>
              <w:spacing w:line="240" w:lineRule="exact"/>
              <w:jc w:val="left"/>
              <w:rPr>
                <w:rFonts w:ascii="宋体" w:hAnsi="宋体" w:eastAsia="宋体" w:cs="Times New Roman"/>
                <w:sz w:val="24"/>
                <w:szCs w:val="24"/>
              </w:rPr>
            </w:pPr>
          </w:p>
        </w:tc>
        <w:tc>
          <w:tcPr>
            <w:tcW w:w="1559" w:type="dxa"/>
            <w:tcBorders>
              <w:top w:val="single" w:color="auto" w:sz="4" w:space="0"/>
              <w:left w:val="nil"/>
              <w:bottom w:val="single" w:color="auto" w:sz="4" w:space="0"/>
              <w:right w:val="single" w:color="auto" w:sz="4" w:space="0"/>
            </w:tcBorders>
          </w:tcPr>
          <w:p w14:paraId="1642AAAB">
            <w:pPr>
              <w:snapToGrid w:val="0"/>
              <w:spacing w:line="240" w:lineRule="exact"/>
              <w:jc w:val="left"/>
              <w:rPr>
                <w:rFonts w:ascii="宋体" w:hAnsi="宋体" w:eastAsia="宋体" w:cs="Times New Roman"/>
                <w:sz w:val="24"/>
                <w:szCs w:val="24"/>
              </w:rPr>
            </w:pPr>
          </w:p>
        </w:tc>
        <w:tc>
          <w:tcPr>
            <w:tcW w:w="1559" w:type="dxa"/>
            <w:tcBorders>
              <w:top w:val="single" w:color="auto" w:sz="4" w:space="0"/>
              <w:left w:val="nil"/>
              <w:bottom w:val="single" w:color="auto" w:sz="4" w:space="0"/>
              <w:right w:val="single" w:color="auto" w:sz="4" w:space="0"/>
            </w:tcBorders>
          </w:tcPr>
          <w:p w14:paraId="572679D0">
            <w:pPr>
              <w:snapToGrid w:val="0"/>
              <w:spacing w:line="240" w:lineRule="exact"/>
              <w:jc w:val="left"/>
              <w:rPr>
                <w:rFonts w:ascii="宋体" w:hAnsi="宋体" w:eastAsia="宋体" w:cs="Times New Roman"/>
                <w:sz w:val="24"/>
                <w:szCs w:val="24"/>
              </w:rPr>
            </w:pPr>
          </w:p>
        </w:tc>
        <w:tc>
          <w:tcPr>
            <w:tcW w:w="1418" w:type="dxa"/>
            <w:tcBorders>
              <w:top w:val="single" w:color="auto" w:sz="4" w:space="0"/>
              <w:left w:val="nil"/>
              <w:bottom w:val="single" w:color="auto" w:sz="4" w:space="0"/>
              <w:right w:val="single" w:color="auto" w:sz="4" w:space="0"/>
            </w:tcBorders>
          </w:tcPr>
          <w:p w14:paraId="79CEEE64">
            <w:pPr>
              <w:snapToGrid w:val="0"/>
              <w:spacing w:line="240" w:lineRule="exact"/>
              <w:jc w:val="left"/>
              <w:rPr>
                <w:rFonts w:ascii="宋体" w:hAnsi="宋体" w:eastAsia="宋体" w:cs="Times New Roman"/>
                <w:sz w:val="24"/>
                <w:szCs w:val="24"/>
              </w:rPr>
            </w:pPr>
          </w:p>
        </w:tc>
        <w:tc>
          <w:tcPr>
            <w:tcW w:w="2268" w:type="dxa"/>
            <w:tcBorders>
              <w:top w:val="single" w:color="auto" w:sz="4" w:space="0"/>
              <w:left w:val="nil"/>
              <w:bottom w:val="single" w:color="auto" w:sz="4" w:space="0"/>
              <w:right w:val="single" w:color="auto" w:sz="4" w:space="0"/>
            </w:tcBorders>
          </w:tcPr>
          <w:p w14:paraId="17157BAC">
            <w:pPr>
              <w:snapToGrid w:val="0"/>
              <w:spacing w:line="240" w:lineRule="exact"/>
              <w:jc w:val="left"/>
              <w:rPr>
                <w:rFonts w:ascii="宋体" w:hAnsi="宋体" w:eastAsia="宋体" w:cs="Times New Roman"/>
                <w:sz w:val="24"/>
                <w:szCs w:val="24"/>
              </w:rPr>
            </w:pPr>
          </w:p>
        </w:tc>
      </w:tr>
      <w:tr w14:paraId="111DA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20C9C45">
            <w:pPr>
              <w:snapToGrid w:val="0"/>
              <w:spacing w:before="50" w:afterLines="50" w:line="400" w:lineRule="exact"/>
              <w:jc w:val="left"/>
              <w:rPr>
                <w:rFonts w:ascii="宋体" w:hAnsi="宋体" w:eastAsia="宋体" w:cs="Times New Roman"/>
                <w:sz w:val="24"/>
                <w:szCs w:val="24"/>
              </w:rPr>
            </w:pPr>
          </w:p>
        </w:tc>
        <w:tc>
          <w:tcPr>
            <w:tcW w:w="3420" w:type="dxa"/>
            <w:tcBorders>
              <w:top w:val="single" w:color="auto" w:sz="4" w:space="0"/>
              <w:left w:val="nil"/>
              <w:bottom w:val="single" w:color="auto" w:sz="4" w:space="0"/>
              <w:right w:val="single" w:color="auto" w:sz="4" w:space="0"/>
            </w:tcBorders>
          </w:tcPr>
          <w:p w14:paraId="15DA942B">
            <w:pPr>
              <w:snapToGrid w:val="0"/>
              <w:spacing w:before="50" w:afterLines="50" w:line="400" w:lineRule="exact"/>
              <w:jc w:val="left"/>
              <w:rPr>
                <w:rFonts w:ascii="宋体" w:hAnsi="宋体" w:eastAsia="宋体" w:cs="Times New Roman"/>
                <w:sz w:val="24"/>
                <w:szCs w:val="24"/>
              </w:rPr>
            </w:pPr>
          </w:p>
        </w:tc>
        <w:tc>
          <w:tcPr>
            <w:tcW w:w="1715" w:type="dxa"/>
            <w:tcBorders>
              <w:top w:val="single" w:color="auto" w:sz="4" w:space="0"/>
              <w:left w:val="nil"/>
              <w:bottom w:val="single" w:color="auto" w:sz="4" w:space="0"/>
              <w:right w:val="single" w:color="auto" w:sz="4" w:space="0"/>
            </w:tcBorders>
          </w:tcPr>
          <w:p w14:paraId="6157D307">
            <w:pPr>
              <w:snapToGrid w:val="0"/>
              <w:spacing w:before="50" w:afterLines="50" w:line="400" w:lineRule="exact"/>
              <w:jc w:val="left"/>
              <w:rPr>
                <w:rFonts w:ascii="宋体" w:hAnsi="宋体" w:eastAsia="宋体" w:cs="Times New Roman"/>
                <w:sz w:val="24"/>
                <w:szCs w:val="24"/>
              </w:rPr>
            </w:pPr>
          </w:p>
        </w:tc>
        <w:tc>
          <w:tcPr>
            <w:tcW w:w="1559" w:type="dxa"/>
            <w:tcBorders>
              <w:top w:val="single" w:color="auto" w:sz="4" w:space="0"/>
              <w:left w:val="nil"/>
              <w:bottom w:val="single" w:color="auto" w:sz="4" w:space="0"/>
              <w:right w:val="single" w:color="auto" w:sz="4" w:space="0"/>
            </w:tcBorders>
          </w:tcPr>
          <w:p w14:paraId="61CB4C81">
            <w:pPr>
              <w:snapToGrid w:val="0"/>
              <w:spacing w:before="50" w:afterLines="50" w:line="400" w:lineRule="exact"/>
              <w:jc w:val="left"/>
              <w:rPr>
                <w:rFonts w:ascii="宋体" w:hAnsi="宋体" w:eastAsia="宋体" w:cs="Times New Roman"/>
                <w:sz w:val="24"/>
                <w:szCs w:val="24"/>
              </w:rPr>
            </w:pPr>
          </w:p>
        </w:tc>
        <w:tc>
          <w:tcPr>
            <w:tcW w:w="1559" w:type="dxa"/>
            <w:tcBorders>
              <w:top w:val="single" w:color="auto" w:sz="4" w:space="0"/>
              <w:left w:val="nil"/>
              <w:bottom w:val="single" w:color="auto" w:sz="4" w:space="0"/>
              <w:right w:val="single" w:color="auto" w:sz="4" w:space="0"/>
            </w:tcBorders>
          </w:tcPr>
          <w:p w14:paraId="39A8C6BE">
            <w:pPr>
              <w:snapToGrid w:val="0"/>
              <w:spacing w:before="50" w:afterLines="50" w:line="400" w:lineRule="exact"/>
              <w:jc w:val="left"/>
              <w:rPr>
                <w:rFonts w:ascii="宋体" w:hAnsi="宋体" w:eastAsia="宋体" w:cs="Times New Roman"/>
                <w:sz w:val="24"/>
                <w:szCs w:val="24"/>
              </w:rPr>
            </w:pPr>
          </w:p>
        </w:tc>
        <w:tc>
          <w:tcPr>
            <w:tcW w:w="1418" w:type="dxa"/>
            <w:tcBorders>
              <w:top w:val="single" w:color="auto" w:sz="4" w:space="0"/>
              <w:left w:val="nil"/>
              <w:bottom w:val="single" w:color="auto" w:sz="4" w:space="0"/>
              <w:right w:val="single" w:color="auto" w:sz="4" w:space="0"/>
            </w:tcBorders>
          </w:tcPr>
          <w:p w14:paraId="4142A0B9">
            <w:pPr>
              <w:snapToGrid w:val="0"/>
              <w:spacing w:before="50" w:afterLines="50" w:line="400" w:lineRule="exact"/>
              <w:jc w:val="left"/>
              <w:rPr>
                <w:rFonts w:ascii="宋体" w:hAnsi="宋体" w:eastAsia="宋体" w:cs="Times New Roman"/>
                <w:sz w:val="24"/>
                <w:szCs w:val="24"/>
              </w:rPr>
            </w:pPr>
          </w:p>
        </w:tc>
        <w:tc>
          <w:tcPr>
            <w:tcW w:w="2268" w:type="dxa"/>
            <w:tcBorders>
              <w:top w:val="single" w:color="auto" w:sz="4" w:space="0"/>
              <w:left w:val="nil"/>
              <w:bottom w:val="single" w:color="auto" w:sz="4" w:space="0"/>
              <w:right w:val="single" w:color="auto" w:sz="4" w:space="0"/>
            </w:tcBorders>
          </w:tcPr>
          <w:p w14:paraId="319B69CB">
            <w:pPr>
              <w:snapToGrid w:val="0"/>
              <w:spacing w:before="50" w:afterLines="50" w:line="400" w:lineRule="exact"/>
              <w:jc w:val="left"/>
              <w:rPr>
                <w:rFonts w:ascii="宋体" w:hAnsi="宋体" w:eastAsia="宋体" w:cs="Times New Roman"/>
                <w:sz w:val="24"/>
                <w:szCs w:val="24"/>
              </w:rPr>
            </w:pPr>
          </w:p>
        </w:tc>
      </w:tr>
      <w:tr w14:paraId="11FC6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56AD5858">
            <w:pPr>
              <w:snapToGrid w:val="0"/>
              <w:spacing w:before="50" w:afterLines="50" w:line="400" w:lineRule="exact"/>
              <w:jc w:val="left"/>
              <w:rPr>
                <w:rFonts w:ascii="宋体" w:hAnsi="宋体" w:eastAsia="宋体" w:cs="Times New Roman"/>
                <w:sz w:val="24"/>
                <w:szCs w:val="24"/>
              </w:rPr>
            </w:pPr>
          </w:p>
        </w:tc>
        <w:tc>
          <w:tcPr>
            <w:tcW w:w="3420" w:type="dxa"/>
            <w:tcBorders>
              <w:top w:val="single" w:color="auto" w:sz="4" w:space="0"/>
              <w:left w:val="nil"/>
              <w:bottom w:val="single" w:color="auto" w:sz="4" w:space="0"/>
              <w:right w:val="single" w:color="auto" w:sz="4" w:space="0"/>
            </w:tcBorders>
          </w:tcPr>
          <w:p w14:paraId="770C31D3">
            <w:pPr>
              <w:snapToGrid w:val="0"/>
              <w:spacing w:before="50" w:afterLines="50" w:line="400" w:lineRule="exact"/>
              <w:jc w:val="left"/>
              <w:rPr>
                <w:rFonts w:ascii="宋体" w:hAnsi="宋体" w:eastAsia="宋体" w:cs="Times New Roman"/>
                <w:sz w:val="24"/>
                <w:szCs w:val="24"/>
              </w:rPr>
            </w:pPr>
          </w:p>
        </w:tc>
        <w:tc>
          <w:tcPr>
            <w:tcW w:w="1715" w:type="dxa"/>
            <w:tcBorders>
              <w:top w:val="single" w:color="auto" w:sz="4" w:space="0"/>
              <w:left w:val="nil"/>
              <w:bottom w:val="single" w:color="auto" w:sz="4" w:space="0"/>
              <w:right w:val="single" w:color="auto" w:sz="4" w:space="0"/>
            </w:tcBorders>
          </w:tcPr>
          <w:p w14:paraId="4BBC187D">
            <w:pPr>
              <w:snapToGrid w:val="0"/>
              <w:spacing w:before="50" w:afterLines="50" w:line="400" w:lineRule="exact"/>
              <w:jc w:val="left"/>
              <w:rPr>
                <w:rFonts w:ascii="宋体" w:hAnsi="宋体" w:eastAsia="宋体" w:cs="Times New Roman"/>
                <w:sz w:val="24"/>
                <w:szCs w:val="24"/>
              </w:rPr>
            </w:pPr>
          </w:p>
        </w:tc>
        <w:tc>
          <w:tcPr>
            <w:tcW w:w="1559" w:type="dxa"/>
            <w:tcBorders>
              <w:top w:val="single" w:color="auto" w:sz="4" w:space="0"/>
              <w:left w:val="nil"/>
              <w:bottom w:val="single" w:color="auto" w:sz="4" w:space="0"/>
              <w:right w:val="single" w:color="auto" w:sz="4" w:space="0"/>
            </w:tcBorders>
          </w:tcPr>
          <w:p w14:paraId="108DACDA">
            <w:pPr>
              <w:snapToGrid w:val="0"/>
              <w:spacing w:before="50" w:afterLines="50" w:line="400" w:lineRule="exact"/>
              <w:jc w:val="left"/>
              <w:rPr>
                <w:rFonts w:ascii="宋体" w:hAnsi="宋体" w:eastAsia="宋体" w:cs="Times New Roman"/>
                <w:sz w:val="24"/>
                <w:szCs w:val="24"/>
              </w:rPr>
            </w:pPr>
          </w:p>
        </w:tc>
        <w:tc>
          <w:tcPr>
            <w:tcW w:w="1559" w:type="dxa"/>
            <w:tcBorders>
              <w:top w:val="single" w:color="auto" w:sz="4" w:space="0"/>
              <w:left w:val="nil"/>
              <w:bottom w:val="single" w:color="auto" w:sz="4" w:space="0"/>
              <w:right w:val="single" w:color="auto" w:sz="4" w:space="0"/>
            </w:tcBorders>
          </w:tcPr>
          <w:p w14:paraId="2E3C5537">
            <w:pPr>
              <w:snapToGrid w:val="0"/>
              <w:spacing w:before="50" w:afterLines="50" w:line="400" w:lineRule="exact"/>
              <w:jc w:val="left"/>
              <w:rPr>
                <w:rFonts w:ascii="宋体" w:hAnsi="宋体" w:eastAsia="宋体" w:cs="Times New Roman"/>
                <w:sz w:val="24"/>
                <w:szCs w:val="24"/>
              </w:rPr>
            </w:pPr>
          </w:p>
        </w:tc>
        <w:tc>
          <w:tcPr>
            <w:tcW w:w="1418" w:type="dxa"/>
            <w:tcBorders>
              <w:top w:val="single" w:color="auto" w:sz="4" w:space="0"/>
              <w:left w:val="nil"/>
              <w:bottom w:val="single" w:color="auto" w:sz="4" w:space="0"/>
              <w:right w:val="single" w:color="auto" w:sz="4" w:space="0"/>
            </w:tcBorders>
          </w:tcPr>
          <w:p w14:paraId="6C0B25D2">
            <w:pPr>
              <w:snapToGrid w:val="0"/>
              <w:spacing w:before="50" w:afterLines="50" w:line="400" w:lineRule="exact"/>
              <w:jc w:val="left"/>
              <w:rPr>
                <w:rFonts w:ascii="宋体" w:hAnsi="宋体" w:eastAsia="宋体" w:cs="Times New Roman"/>
                <w:sz w:val="24"/>
                <w:szCs w:val="24"/>
              </w:rPr>
            </w:pPr>
          </w:p>
        </w:tc>
        <w:tc>
          <w:tcPr>
            <w:tcW w:w="2268" w:type="dxa"/>
            <w:tcBorders>
              <w:top w:val="single" w:color="auto" w:sz="4" w:space="0"/>
              <w:left w:val="nil"/>
              <w:bottom w:val="single" w:color="auto" w:sz="4" w:space="0"/>
              <w:right w:val="single" w:color="auto" w:sz="4" w:space="0"/>
            </w:tcBorders>
          </w:tcPr>
          <w:p w14:paraId="03A3F924">
            <w:pPr>
              <w:snapToGrid w:val="0"/>
              <w:spacing w:before="50" w:afterLines="50" w:line="400" w:lineRule="exact"/>
              <w:jc w:val="left"/>
              <w:rPr>
                <w:rFonts w:ascii="宋体" w:hAnsi="宋体" w:eastAsia="宋体" w:cs="Times New Roman"/>
                <w:sz w:val="24"/>
                <w:szCs w:val="24"/>
              </w:rPr>
            </w:pPr>
          </w:p>
        </w:tc>
      </w:tr>
      <w:tr w14:paraId="7F279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12181E71">
            <w:pPr>
              <w:snapToGrid w:val="0"/>
              <w:spacing w:before="50" w:afterLines="50" w:line="400" w:lineRule="exact"/>
              <w:jc w:val="left"/>
              <w:rPr>
                <w:rFonts w:ascii="宋体" w:hAnsi="宋体" w:eastAsia="宋体" w:cs="Times New Roman"/>
                <w:sz w:val="24"/>
                <w:szCs w:val="24"/>
              </w:rPr>
            </w:pPr>
          </w:p>
        </w:tc>
        <w:tc>
          <w:tcPr>
            <w:tcW w:w="3420" w:type="dxa"/>
            <w:tcBorders>
              <w:top w:val="single" w:color="auto" w:sz="4" w:space="0"/>
              <w:left w:val="nil"/>
              <w:bottom w:val="single" w:color="auto" w:sz="4" w:space="0"/>
              <w:right w:val="single" w:color="auto" w:sz="4" w:space="0"/>
            </w:tcBorders>
          </w:tcPr>
          <w:p w14:paraId="0B706F54">
            <w:pPr>
              <w:snapToGrid w:val="0"/>
              <w:spacing w:before="50" w:afterLines="50" w:line="400" w:lineRule="exact"/>
              <w:jc w:val="left"/>
              <w:rPr>
                <w:rFonts w:ascii="宋体" w:hAnsi="宋体" w:eastAsia="宋体" w:cs="Times New Roman"/>
                <w:sz w:val="24"/>
                <w:szCs w:val="24"/>
              </w:rPr>
            </w:pPr>
          </w:p>
        </w:tc>
        <w:tc>
          <w:tcPr>
            <w:tcW w:w="1715" w:type="dxa"/>
            <w:tcBorders>
              <w:top w:val="single" w:color="auto" w:sz="4" w:space="0"/>
              <w:left w:val="nil"/>
              <w:bottom w:val="single" w:color="auto" w:sz="4" w:space="0"/>
              <w:right w:val="single" w:color="auto" w:sz="4" w:space="0"/>
            </w:tcBorders>
          </w:tcPr>
          <w:p w14:paraId="2A3799FE">
            <w:pPr>
              <w:snapToGrid w:val="0"/>
              <w:spacing w:before="50" w:afterLines="50" w:line="400" w:lineRule="exact"/>
              <w:jc w:val="left"/>
              <w:rPr>
                <w:rFonts w:ascii="宋体" w:hAnsi="宋体" w:eastAsia="宋体" w:cs="Times New Roman"/>
                <w:sz w:val="24"/>
                <w:szCs w:val="24"/>
              </w:rPr>
            </w:pPr>
          </w:p>
        </w:tc>
        <w:tc>
          <w:tcPr>
            <w:tcW w:w="1559" w:type="dxa"/>
            <w:tcBorders>
              <w:top w:val="single" w:color="auto" w:sz="4" w:space="0"/>
              <w:left w:val="nil"/>
              <w:bottom w:val="single" w:color="auto" w:sz="4" w:space="0"/>
              <w:right w:val="single" w:color="auto" w:sz="4" w:space="0"/>
            </w:tcBorders>
          </w:tcPr>
          <w:p w14:paraId="3FAC3D11">
            <w:pPr>
              <w:snapToGrid w:val="0"/>
              <w:spacing w:before="50" w:afterLines="50" w:line="400" w:lineRule="exact"/>
              <w:jc w:val="left"/>
              <w:rPr>
                <w:rFonts w:ascii="宋体" w:hAnsi="宋体" w:eastAsia="宋体" w:cs="Times New Roman"/>
                <w:sz w:val="24"/>
                <w:szCs w:val="24"/>
              </w:rPr>
            </w:pPr>
          </w:p>
        </w:tc>
        <w:tc>
          <w:tcPr>
            <w:tcW w:w="1559" w:type="dxa"/>
            <w:tcBorders>
              <w:top w:val="single" w:color="auto" w:sz="4" w:space="0"/>
              <w:left w:val="nil"/>
              <w:bottom w:val="single" w:color="auto" w:sz="4" w:space="0"/>
              <w:right w:val="single" w:color="auto" w:sz="4" w:space="0"/>
            </w:tcBorders>
          </w:tcPr>
          <w:p w14:paraId="0D31E6F3">
            <w:pPr>
              <w:snapToGrid w:val="0"/>
              <w:spacing w:before="50" w:afterLines="50" w:line="400" w:lineRule="exact"/>
              <w:jc w:val="left"/>
              <w:rPr>
                <w:rFonts w:ascii="宋体" w:hAnsi="宋体" w:eastAsia="宋体" w:cs="Times New Roman"/>
                <w:sz w:val="24"/>
                <w:szCs w:val="24"/>
              </w:rPr>
            </w:pPr>
          </w:p>
        </w:tc>
        <w:tc>
          <w:tcPr>
            <w:tcW w:w="1418" w:type="dxa"/>
            <w:tcBorders>
              <w:top w:val="single" w:color="auto" w:sz="4" w:space="0"/>
              <w:left w:val="nil"/>
              <w:bottom w:val="single" w:color="auto" w:sz="4" w:space="0"/>
              <w:right w:val="single" w:color="auto" w:sz="4" w:space="0"/>
            </w:tcBorders>
          </w:tcPr>
          <w:p w14:paraId="2C8DC5FB">
            <w:pPr>
              <w:snapToGrid w:val="0"/>
              <w:spacing w:before="50" w:afterLines="50" w:line="400" w:lineRule="exact"/>
              <w:jc w:val="left"/>
              <w:rPr>
                <w:rFonts w:ascii="宋体" w:hAnsi="宋体" w:eastAsia="宋体" w:cs="Times New Roman"/>
                <w:sz w:val="24"/>
                <w:szCs w:val="24"/>
              </w:rPr>
            </w:pPr>
          </w:p>
        </w:tc>
        <w:tc>
          <w:tcPr>
            <w:tcW w:w="2268" w:type="dxa"/>
            <w:tcBorders>
              <w:top w:val="single" w:color="auto" w:sz="4" w:space="0"/>
              <w:left w:val="nil"/>
              <w:bottom w:val="single" w:color="auto" w:sz="4" w:space="0"/>
              <w:right w:val="single" w:color="auto" w:sz="4" w:space="0"/>
            </w:tcBorders>
          </w:tcPr>
          <w:p w14:paraId="6B03D8E3">
            <w:pPr>
              <w:snapToGrid w:val="0"/>
              <w:spacing w:before="50" w:afterLines="50" w:line="400" w:lineRule="exact"/>
              <w:jc w:val="left"/>
              <w:rPr>
                <w:rFonts w:ascii="宋体" w:hAnsi="宋体" w:eastAsia="宋体" w:cs="Times New Roman"/>
                <w:sz w:val="24"/>
                <w:szCs w:val="24"/>
              </w:rPr>
            </w:pPr>
          </w:p>
        </w:tc>
      </w:tr>
      <w:tr w14:paraId="7115A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533E2910">
            <w:pPr>
              <w:snapToGrid w:val="0"/>
              <w:spacing w:before="50" w:afterLines="50" w:line="400" w:lineRule="exact"/>
              <w:jc w:val="left"/>
              <w:rPr>
                <w:rFonts w:ascii="宋体" w:hAnsi="宋体" w:eastAsia="宋体" w:cs="Times New Roman"/>
                <w:sz w:val="24"/>
                <w:szCs w:val="24"/>
              </w:rPr>
            </w:pPr>
          </w:p>
        </w:tc>
        <w:tc>
          <w:tcPr>
            <w:tcW w:w="3420" w:type="dxa"/>
            <w:tcBorders>
              <w:top w:val="single" w:color="auto" w:sz="4" w:space="0"/>
              <w:left w:val="nil"/>
              <w:bottom w:val="single" w:color="auto" w:sz="4" w:space="0"/>
              <w:right w:val="single" w:color="auto" w:sz="4" w:space="0"/>
            </w:tcBorders>
          </w:tcPr>
          <w:p w14:paraId="58A195D8">
            <w:pPr>
              <w:snapToGrid w:val="0"/>
              <w:spacing w:before="50" w:afterLines="50" w:line="400" w:lineRule="exact"/>
              <w:jc w:val="left"/>
              <w:rPr>
                <w:rFonts w:ascii="宋体" w:hAnsi="宋体" w:eastAsia="宋体" w:cs="Times New Roman"/>
                <w:sz w:val="24"/>
                <w:szCs w:val="24"/>
              </w:rPr>
            </w:pPr>
          </w:p>
        </w:tc>
        <w:tc>
          <w:tcPr>
            <w:tcW w:w="1715" w:type="dxa"/>
            <w:tcBorders>
              <w:top w:val="single" w:color="auto" w:sz="4" w:space="0"/>
              <w:left w:val="nil"/>
              <w:bottom w:val="single" w:color="auto" w:sz="4" w:space="0"/>
              <w:right w:val="single" w:color="auto" w:sz="4" w:space="0"/>
            </w:tcBorders>
          </w:tcPr>
          <w:p w14:paraId="03A36F6D">
            <w:pPr>
              <w:snapToGrid w:val="0"/>
              <w:spacing w:before="50" w:afterLines="50" w:line="400" w:lineRule="exact"/>
              <w:jc w:val="left"/>
              <w:rPr>
                <w:rFonts w:ascii="宋体" w:hAnsi="宋体" w:eastAsia="宋体" w:cs="Times New Roman"/>
                <w:sz w:val="24"/>
                <w:szCs w:val="24"/>
              </w:rPr>
            </w:pPr>
          </w:p>
        </w:tc>
        <w:tc>
          <w:tcPr>
            <w:tcW w:w="1559" w:type="dxa"/>
            <w:tcBorders>
              <w:top w:val="single" w:color="auto" w:sz="4" w:space="0"/>
              <w:left w:val="nil"/>
              <w:bottom w:val="single" w:color="auto" w:sz="4" w:space="0"/>
              <w:right w:val="single" w:color="auto" w:sz="4" w:space="0"/>
            </w:tcBorders>
          </w:tcPr>
          <w:p w14:paraId="3DFD56CD">
            <w:pPr>
              <w:snapToGrid w:val="0"/>
              <w:spacing w:before="50" w:afterLines="50" w:line="400" w:lineRule="exact"/>
              <w:jc w:val="left"/>
              <w:rPr>
                <w:rFonts w:ascii="宋体" w:hAnsi="宋体" w:eastAsia="宋体" w:cs="Times New Roman"/>
                <w:sz w:val="24"/>
                <w:szCs w:val="24"/>
              </w:rPr>
            </w:pPr>
          </w:p>
        </w:tc>
        <w:tc>
          <w:tcPr>
            <w:tcW w:w="1559" w:type="dxa"/>
            <w:tcBorders>
              <w:top w:val="single" w:color="auto" w:sz="4" w:space="0"/>
              <w:left w:val="nil"/>
              <w:bottom w:val="single" w:color="auto" w:sz="4" w:space="0"/>
              <w:right w:val="single" w:color="auto" w:sz="4" w:space="0"/>
            </w:tcBorders>
          </w:tcPr>
          <w:p w14:paraId="3287BC50">
            <w:pPr>
              <w:snapToGrid w:val="0"/>
              <w:spacing w:before="50" w:afterLines="50" w:line="400" w:lineRule="exact"/>
              <w:jc w:val="left"/>
              <w:rPr>
                <w:rFonts w:ascii="宋体" w:hAnsi="宋体" w:eastAsia="宋体" w:cs="Times New Roman"/>
                <w:sz w:val="24"/>
                <w:szCs w:val="24"/>
              </w:rPr>
            </w:pPr>
          </w:p>
        </w:tc>
        <w:tc>
          <w:tcPr>
            <w:tcW w:w="1418" w:type="dxa"/>
            <w:tcBorders>
              <w:top w:val="single" w:color="auto" w:sz="4" w:space="0"/>
              <w:left w:val="nil"/>
              <w:bottom w:val="single" w:color="auto" w:sz="4" w:space="0"/>
              <w:right w:val="single" w:color="auto" w:sz="4" w:space="0"/>
            </w:tcBorders>
          </w:tcPr>
          <w:p w14:paraId="5A360F79">
            <w:pPr>
              <w:snapToGrid w:val="0"/>
              <w:spacing w:before="50" w:afterLines="50" w:line="400" w:lineRule="exact"/>
              <w:jc w:val="left"/>
              <w:rPr>
                <w:rFonts w:ascii="宋体" w:hAnsi="宋体" w:eastAsia="宋体" w:cs="Times New Roman"/>
                <w:sz w:val="24"/>
                <w:szCs w:val="24"/>
              </w:rPr>
            </w:pPr>
          </w:p>
        </w:tc>
        <w:tc>
          <w:tcPr>
            <w:tcW w:w="2268" w:type="dxa"/>
            <w:tcBorders>
              <w:top w:val="single" w:color="auto" w:sz="4" w:space="0"/>
              <w:left w:val="nil"/>
              <w:bottom w:val="single" w:color="auto" w:sz="4" w:space="0"/>
              <w:right w:val="single" w:color="auto" w:sz="4" w:space="0"/>
            </w:tcBorders>
          </w:tcPr>
          <w:p w14:paraId="23B4145F">
            <w:pPr>
              <w:snapToGrid w:val="0"/>
              <w:spacing w:before="50" w:afterLines="50" w:line="400" w:lineRule="exact"/>
              <w:jc w:val="left"/>
              <w:rPr>
                <w:rFonts w:ascii="宋体" w:hAnsi="宋体" w:eastAsia="宋体" w:cs="Times New Roman"/>
                <w:sz w:val="24"/>
                <w:szCs w:val="24"/>
              </w:rPr>
            </w:pPr>
          </w:p>
        </w:tc>
      </w:tr>
    </w:tbl>
    <w:p w14:paraId="31BFA9A0">
      <w:pPr>
        <w:spacing w:line="360" w:lineRule="auto"/>
        <w:ind w:left="72"/>
        <w:rPr>
          <w:rFonts w:ascii="宋体" w:hAnsi="宋体" w:eastAsia="宋体" w:cs="宋体"/>
          <w:szCs w:val="21"/>
        </w:rPr>
      </w:pPr>
      <w:r>
        <w:rPr>
          <w:rFonts w:hint="eastAsia" w:ascii="宋体" w:hAnsi="宋体" w:eastAsia="宋体" w:cs="宋体"/>
          <w:szCs w:val="21"/>
        </w:rPr>
        <w:t>注：投标人可按上述的格式自行编制，须随表提交相应的合同原件扫描件或其他电子文件和用户单位验收证明并注明所在投标人商务技术文件页码。</w:t>
      </w:r>
    </w:p>
    <w:p w14:paraId="0D2E860C">
      <w:pPr>
        <w:snapToGrid w:val="0"/>
        <w:spacing w:line="360" w:lineRule="auto"/>
        <w:ind w:firstLine="4935" w:firstLineChars="2350"/>
        <w:rPr>
          <w:rFonts w:ascii="宋体" w:hAnsi="宋体" w:eastAsia="宋体" w:cs="Times New Roman"/>
          <w:szCs w:val="21"/>
        </w:rPr>
      </w:pPr>
      <w:r>
        <w:rPr>
          <w:rFonts w:hint="eastAsia" w:ascii="宋体" w:hAnsi="宋体" w:eastAsia="宋体" w:cs="Times New Roman"/>
          <w:szCs w:val="21"/>
        </w:rPr>
        <w:t xml:space="preserve"> </w:t>
      </w:r>
    </w:p>
    <w:p w14:paraId="703F7C78">
      <w:pPr>
        <w:snapToGrid w:val="0"/>
        <w:spacing w:line="360" w:lineRule="auto"/>
        <w:ind w:firstLine="4935" w:firstLineChars="2350"/>
        <w:rPr>
          <w:rFonts w:ascii="宋体" w:hAnsi="宋体" w:eastAsia="宋体" w:cs="Times New Roman"/>
          <w:szCs w:val="21"/>
        </w:rPr>
      </w:pPr>
      <w:r>
        <w:rPr>
          <w:rFonts w:hint="eastAsia" w:ascii="宋体" w:hAnsi="宋体" w:eastAsia="宋体" w:cs="Times New Roman"/>
          <w:szCs w:val="21"/>
        </w:rPr>
        <w:t xml:space="preserve"> </w:t>
      </w:r>
    </w:p>
    <w:p w14:paraId="7B0E4977">
      <w:pPr>
        <w:snapToGrid w:val="0"/>
        <w:spacing w:line="360" w:lineRule="auto"/>
        <w:ind w:firstLine="10080" w:firstLineChars="4800"/>
        <w:rPr>
          <w:rFonts w:ascii="宋体" w:hAnsi="宋体" w:eastAsia="宋体" w:cs="仿宋_GB2312"/>
          <w:kern w:val="0"/>
          <w:sz w:val="24"/>
          <w:szCs w:val="24"/>
        </w:rPr>
      </w:pPr>
      <w:r>
        <w:rPr>
          <w:rFonts w:hint="eastAsia" w:ascii="宋体" w:hAnsi="宋体" w:eastAsia="宋体" w:cs="Times New Roman"/>
          <w:szCs w:val="21"/>
        </w:rPr>
        <w:t xml:space="preserve"> </w:t>
      </w:r>
      <w:r>
        <w:rPr>
          <w:rFonts w:hint="eastAsia" w:ascii="宋体" w:hAnsi="宋体" w:eastAsia="宋体" w:cs="仿宋_GB2312"/>
          <w:kern w:val="0"/>
          <w:sz w:val="24"/>
          <w:szCs w:val="24"/>
        </w:rPr>
        <w:t>投标人名称(电子签章)：</w:t>
      </w:r>
    </w:p>
    <w:p w14:paraId="4D15420A">
      <w:pPr>
        <w:snapToGrid w:val="0"/>
        <w:spacing w:line="360" w:lineRule="auto"/>
        <w:ind w:firstLine="10080" w:firstLineChars="4200"/>
        <w:rPr>
          <w:rFonts w:ascii="Times New Roman" w:hAnsi="Times New Roman" w:eastAsia="宋体" w:cs="Times New Roman"/>
          <w:szCs w:val="21"/>
        </w:rPr>
      </w:pPr>
      <w:r>
        <w:rPr>
          <w:rFonts w:hint="eastAsia" w:ascii="宋体" w:hAnsi="宋体" w:eastAsia="宋体" w:cs="仿宋_GB2312"/>
          <w:kern w:val="0"/>
          <w:sz w:val="24"/>
          <w:szCs w:val="24"/>
        </w:rPr>
        <w:t>日期：  年  月   日</w:t>
      </w:r>
    </w:p>
    <w:p w14:paraId="5B51C4E8">
      <w:pPr>
        <w:widowControl/>
        <w:spacing w:line="360" w:lineRule="auto"/>
        <w:jc w:val="left"/>
        <w:rPr>
          <w:rFonts w:ascii="宋体" w:hAnsi="宋体" w:eastAsia="宋体" w:cs="仿宋_GB2312"/>
          <w:kern w:val="0"/>
          <w:sz w:val="24"/>
          <w:szCs w:val="24"/>
        </w:rPr>
        <w:sectPr>
          <w:pgSz w:w="16838" w:h="11906" w:orient="landscape"/>
          <w:pgMar w:top="1134" w:right="1134" w:bottom="1134" w:left="1134" w:header="720" w:footer="720" w:gutter="0"/>
          <w:cols w:space="720" w:num="1"/>
          <w:docGrid w:type="lines" w:linePitch="331" w:charSpace="0"/>
        </w:sectPr>
      </w:pPr>
    </w:p>
    <w:p w14:paraId="258B0A4F">
      <w:pPr>
        <w:jc w:val="center"/>
        <w:outlineLvl w:val="1"/>
        <w:rPr>
          <w:rFonts w:ascii="宋体" w:hAnsi="宋体" w:eastAsia="宋体" w:cs="宋体"/>
          <w:b/>
          <w:bCs/>
          <w:sz w:val="28"/>
          <w:szCs w:val="28"/>
        </w:rPr>
      </w:pPr>
      <w:bookmarkStart w:id="296" w:name="_Toc19686839"/>
      <w:bookmarkEnd w:id="296"/>
      <w:bookmarkStart w:id="297" w:name="_Toc6728"/>
      <w:r>
        <w:rPr>
          <w:rFonts w:hint="eastAsia" w:ascii="宋体" w:hAnsi="宋体" w:eastAsia="宋体" w:cs="宋体"/>
          <w:b/>
          <w:bCs/>
          <w:sz w:val="28"/>
          <w:szCs w:val="28"/>
        </w:rPr>
        <w:t>第四节 技术文件格式</w:t>
      </w:r>
      <w:bookmarkEnd w:id="297"/>
    </w:p>
    <w:p w14:paraId="3FD01582">
      <w:pPr>
        <w:snapToGrid w:val="0"/>
        <w:spacing w:beforeLines="50" w:after="50"/>
        <w:rPr>
          <w:rFonts w:ascii="宋体" w:hAnsi="宋体" w:eastAsia="宋体" w:cs="Times New Roman"/>
          <w:bCs/>
          <w:sz w:val="32"/>
          <w:szCs w:val="32"/>
        </w:rPr>
      </w:pPr>
      <w:r>
        <w:rPr>
          <w:rFonts w:hint="eastAsia" w:ascii="宋体" w:hAnsi="宋体" w:eastAsia="宋体" w:cs="Times New Roman"/>
          <w:sz w:val="24"/>
          <w:szCs w:val="24"/>
        </w:rPr>
        <w:t xml:space="preserve">                                                  </w:t>
      </w:r>
      <w:r>
        <w:rPr>
          <w:rFonts w:hint="eastAsia" w:ascii="宋体" w:hAnsi="宋体" w:eastAsia="宋体" w:cs="Times New Roman"/>
          <w:bCs/>
          <w:szCs w:val="21"/>
        </w:rPr>
        <w:t>电子投标文件</w:t>
      </w:r>
    </w:p>
    <w:p w14:paraId="348AFB60">
      <w:pPr>
        <w:snapToGrid w:val="0"/>
        <w:spacing w:beforeLines="50" w:after="50"/>
        <w:rPr>
          <w:rFonts w:ascii="宋体" w:hAnsi="宋体" w:eastAsia="宋体" w:cs="Times New Roman"/>
          <w:sz w:val="24"/>
          <w:szCs w:val="24"/>
        </w:rPr>
      </w:pPr>
      <w:r>
        <w:rPr>
          <w:rFonts w:hint="eastAsia" w:ascii="宋体" w:hAnsi="宋体" w:eastAsia="宋体" w:cs="Times New Roman"/>
          <w:sz w:val="24"/>
          <w:szCs w:val="24"/>
        </w:rPr>
        <w:t xml:space="preserve"> </w:t>
      </w:r>
    </w:p>
    <w:p w14:paraId="0E7FEA18">
      <w:pPr>
        <w:snapToGrid w:val="0"/>
        <w:spacing w:beforeLines="50" w:after="50"/>
        <w:jc w:val="center"/>
        <w:rPr>
          <w:rFonts w:ascii="宋体" w:hAnsi="宋体" w:eastAsia="宋体" w:cs="Times New Roman"/>
          <w:b/>
          <w:bCs/>
          <w:sz w:val="32"/>
          <w:szCs w:val="32"/>
        </w:rPr>
      </w:pPr>
      <w:r>
        <w:rPr>
          <w:rFonts w:hint="eastAsia" w:ascii="宋体" w:hAnsi="宋体" w:eastAsia="宋体" w:cs="Times New Roman"/>
          <w:b/>
          <w:bCs/>
          <w:sz w:val="32"/>
          <w:szCs w:val="32"/>
        </w:rPr>
        <w:t xml:space="preserve"> </w:t>
      </w:r>
    </w:p>
    <w:p w14:paraId="1A613602">
      <w:pPr>
        <w:snapToGrid w:val="0"/>
        <w:spacing w:beforeLines="50" w:after="50"/>
        <w:jc w:val="center"/>
        <w:rPr>
          <w:rFonts w:ascii="宋体" w:hAnsi="宋体" w:eastAsia="宋体" w:cs="Times New Roman"/>
          <w:b/>
          <w:bCs/>
          <w:sz w:val="32"/>
          <w:szCs w:val="32"/>
        </w:rPr>
      </w:pPr>
      <w:r>
        <w:rPr>
          <w:rFonts w:hint="eastAsia" w:ascii="宋体" w:hAnsi="宋体" w:eastAsia="宋体" w:cs="Times New Roman"/>
          <w:b/>
          <w:bCs/>
          <w:sz w:val="32"/>
          <w:szCs w:val="32"/>
        </w:rPr>
        <w:t xml:space="preserve"> </w:t>
      </w:r>
    </w:p>
    <w:p w14:paraId="6BDBB3DF">
      <w:pPr>
        <w:snapToGrid w:val="0"/>
        <w:spacing w:beforeLines="50" w:after="50"/>
        <w:jc w:val="center"/>
        <w:rPr>
          <w:rFonts w:ascii="宋体" w:hAnsi="宋体" w:eastAsia="宋体" w:cs="Times New Roman"/>
          <w:b/>
          <w:bCs/>
          <w:sz w:val="32"/>
          <w:szCs w:val="32"/>
        </w:rPr>
      </w:pPr>
      <w:r>
        <w:rPr>
          <w:rFonts w:hint="eastAsia" w:ascii="宋体" w:hAnsi="宋体" w:eastAsia="宋体" w:cs="Times New Roman"/>
          <w:b/>
          <w:bCs/>
          <w:sz w:val="32"/>
          <w:szCs w:val="32"/>
        </w:rPr>
        <w:t xml:space="preserve"> </w:t>
      </w:r>
    </w:p>
    <w:p w14:paraId="58BCA6E8">
      <w:pPr>
        <w:snapToGrid w:val="0"/>
        <w:spacing w:beforeLines="50" w:after="50"/>
        <w:jc w:val="center"/>
        <w:rPr>
          <w:rFonts w:ascii="宋体" w:hAnsi="宋体" w:eastAsia="宋体" w:cs="Times New Roman"/>
          <w:b/>
          <w:bCs/>
          <w:sz w:val="32"/>
          <w:szCs w:val="32"/>
        </w:rPr>
      </w:pPr>
      <w:r>
        <w:rPr>
          <w:rFonts w:hint="eastAsia" w:ascii="宋体" w:hAnsi="宋体" w:eastAsia="宋体" w:cs="Times New Roman"/>
          <w:b/>
          <w:bCs/>
          <w:sz w:val="32"/>
          <w:szCs w:val="32"/>
        </w:rPr>
        <w:t>技术文件（封面）</w:t>
      </w:r>
    </w:p>
    <w:p w14:paraId="0925ACE2">
      <w:pPr>
        <w:snapToGrid w:val="0"/>
        <w:spacing w:beforeLines="50" w:after="50"/>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418F8C51">
      <w:pPr>
        <w:snapToGrid w:val="0"/>
        <w:spacing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 xml:space="preserve">项目名称： </w:t>
      </w:r>
    </w:p>
    <w:p w14:paraId="357054E0">
      <w:pPr>
        <w:snapToGrid w:val="0"/>
        <w:spacing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 xml:space="preserve">项目编号： </w:t>
      </w:r>
    </w:p>
    <w:p w14:paraId="167AA51F">
      <w:pPr>
        <w:snapToGrid w:val="0"/>
        <w:spacing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所投分标：</w:t>
      </w:r>
    </w:p>
    <w:p w14:paraId="68D5CA03">
      <w:pPr>
        <w:snapToGrid w:val="0"/>
        <w:spacing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投标人名称：</w:t>
      </w:r>
    </w:p>
    <w:p w14:paraId="7FD7CCCE">
      <w:pPr>
        <w:snapToGrid w:val="0"/>
        <w:spacing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投标人地址：</w:t>
      </w:r>
    </w:p>
    <w:p w14:paraId="42D87F97">
      <w:pPr>
        <w:snapToGrid w:val="0"/>
        <w:spacing w:beforeLines="50" w:after="50"/>
        <w:ind w:firstLine="645"/>
        <w:jc w:val="center"/>
        <w:rPr>
          <w:rFonts w:ascii="宋体" w:hAnsi="宋体" w:eastAsia="宋体" w:cs="Times New Roman"/>
          <w:sz w:val="24"/>
          <w:szCs w:val="24"/>
        </w:rPr>
      </w:pPr>
      <w:r>
        <w:rPr>
          <w:rFonts w:hint="eastAsia" w:ascii="宋体" w:hAnsi="宋体" w:eastAsia="宋体" w:cs="Times New Roman"/>
          <w:sz w:val="24"/>
          <w:szCs w:val="24"/>
        </w:rPr>
        <w:t xml:space="preserve">                        年    月    日</w:t>
      </w:r>
    </w:p>
    <w:p w14:paraId="255E4BD0">
      <w:pPr>
        <w:snapToGrid w:val="0"/>
        <w:spacing w:beforeLines="50" w:after="50"/>
        <w:ind w:firstLine="645"/>
        <w:jc w:val="center"/>
        <w:rPr>
          <w:rFonts w:ascii="宋体" w:hAnsi="宋体" w:eastAsia="宋体" w:cs="Times New Roman"/>
          <w:sz w:val="24"/>
          <w:szCs w:val="24"/>
        </w:rPr>
      </w:pPr>
      <w:r>
        <w:rPr>
          <w:rFonts w:hint="eastAsia" w:ascii="宋体" w:hAnsi="宋体" w:eastAsia="宋体" w:cs="Times New Roman"/>
          <w:sz w:val="24"/>
          <w:szCs w:val="24"/>
        </w:rPr>
        <w:t xml:space="preserve"> </w:t>
      </w:r>
    </w:p>
    <w:p w14:paraId="7F98E24A">
      <w:pPr>
        <w:jc w:val="center"/>
        <w:rPr>
          <w:rFonts w:ascii="宋体" w:hAnsi="宋体" w:eastAsia="宋体" w:cs="仿宋_GB2312"/>
          <w:b/>
          <w:kern w:val="0"/>
          <w:sz w:val="28"/>
          <w:szCs w:val="28"/>
        </w:rPr>
      </w:pPr>
      <w:r>
        <w:rPr>
          <w:rFonts w:hint="eastAsia" w:ascii="宋体" w:hAnsi="宋体" w:eastAsia="宋体" w:cs="Times New Roman"/>
          <w:b/>
          <w:bCs/>
          <w:sz w:val="24"/>
          <w:szCs w:val="24"/>
        </w:rPr>
        <w:br w:type="page"/>
      </w:r>
      <w:r>
        <w:rPr>
          <w:rFonts w:hint="eastAsia" w:ascii="宋体" w:hAnsi="宋体" w:eastAsia="宋体" w:cs="仿宋_GB2312"/>
          <w:b/>
          <w:kern w:val="0"/>
          <w:sz w:val="28"/>
          <w:szCs w:val="28"/>
        </w:rPr>
        <w:t>技术文件目录</w:t>
      </w:r>
    </w:p>
    <w:p w14:paraId="7442E613">
      <w:pPr>
        <w:adjustRightInd w:val="0"/>
        <w:spacing w:before="100" w:beforeAutospacing="1" w:after="100" w:afterAutospacing="1" w:line="360" w:lineRule="auto"/>
        <w:ind w:left="2" w:firstLine="480" w:firstLineChars="200"/>
        <w:rPr>
          <w:rFonts w:ascii="宋体" w:hAnsi="宋体" w:eastAsia="宋体" w:cs="仿宋_GB2312"/>
          <w:sz w:val="24"/>
          <w:szCs w:val="24"/>
        </w:rPr>
      </w:pPr>
      <w:r>
        <w:rPr>
          <w:rFonts w:hint="eastAsia" w:ascii="宋体" w:hAnsi="宋体" w:eastAsia="宋体" w:cs="仿宋_GB2312"/>
          <w:sz w:val="24"/>
          <w:szCs w:val="24"/>
        </w:rPr>
        <w:t>一、技术需求偏离表……………………………………………………………（页码）</w:t>
      </w:r>
    </w:p>
    <w:p w14:paraId="288C355B">
      <w:pPr>
        <w:adjustRightInd w:val="0"/>
        <w:spacing w:before="100" w:beforeAutospacing="1" w:after="100" w:afterAutospacing="1" w:line="360" w:lineRule="auto"/>
        <w:ind w:left="2" w:firstLine="480" w:firstLineChars="200"/>
        <w:rPr>
          <w:rFonts w:ascii="宋体" w:hAnsi="宋体" w:eastAsia="宋体" w:cs="仿宋_GB2312"/>
          <w:sz w:val="24"/>
          <w:szCs w:val="24"/>
        </w:rPr>
      </w:pPr>
      <w:r>
        <w:rPr>
          <w:rFonts w:hint="eastAsia" w:ascii="宋体" w:hAnsi="宋体" w:eastAsia="宋体" w:cs="仿宋_GB2312"/>
          <w:sz w:val="24"/>
          <w:szCs w:val="24"/>
        </w:rPr>
        <w:t>二、货物配置清单（均不含报价）……………………………………………（页码）</w:t>
      </w:r>
    </w:p>
    <w:p w14:paraId="5A54F7A5">
      <w:pPr>
        <w:adjustRightInd w:val="0"/>
        <w:spacing w:before="100" w:beforeAutospacing="1" w:after="100" w:afterAutospacing="1" w:line="360" w:lineRule="auto"/>
        <w:ind w:left="2" w:firstLine="480" w:firstLineChars="200"/>
        <w:rPr>
          <w:rFonts w:ascii="宋体" w:hAnsi="宋体" w:eastAsia="宋体" w:cs="仿宋_GB2312"/>
          <w:sz w:val="24"/>
          <w:szCs w:val="24"/>
        </w:rPr>
      </w:pPr>
      <w:r>
        <w:rPr>
          <w:rFonts w:hint="eastAsia" w:ascii="宋体" w:hAnsi="宋体" w:eastAsia="宋体" w:cs="仿宋_GB2312"/>
          <w:sz w:val="24"/>
          <w:szCs w:val="24"/>
        </w:rPr>
        <w:t>三、招标文件第二章“采购需求”中要求必须提供的材料…………………（页码）</w:t>
      </w:r>
    </w:p>
    <w:p w14:paraId="4514F695">
      <w:pPr>
        <w:adjustRightInd w:val="0"/>
        <w:spacing w:before="100" w:beforeAutospacing="1" w:after="100" w:afterAutospacing="1" w:line="360" w:lineRule="auto"/>
        <w:ind w:left="2" w:firstLine="480" w:firstLineChars="200"/>
        <w:rPr>
          <w:rFonts w:ascii="宋体" w:hAnsi="宋体" w:eastAsia="宋体" w:cs="仿宋_GB2312"/>
          <w:sz w:val="24"/>
          <w:szCs w:val="24"/>
        </w:rPr>
      </w:pPr>
      <w:r>
        <w:rPr>
          <w:rFonts w:hint="eastAsia" w:ascii="宋体" w:hAnsi="宋体" w:eastAsia="宋体" w:cs="仿宋_GB2312"/>
          <w:sz w:val="24"/>
          <w:szCs w:val="24"/>
        </w:rPr>
        <w:t>四、项目实施方案………………………………………………………………（页码）</w:t>
      </w:r>
    </w:p>
    <w:p w14:paraId="529A3E16">
      <w:pPr>
        <w:adjustRightInd w:val="0"/>
        <w:spacing w:before="100" w:beforeAutospacing="1" w:after="100" w:afterAutospacing="1" w:line="360" w:lineRule="auto"/>
        <w:ind w:left="2" w:firstLine="480" w:firstLineChars="200"/>
        <w:rPr>
          <w:rFonts w:ascii="宋体" w:hAnsi="宋体" w:eastAsia="宋体" w:cs="仿宋_GB2312"/>
          <w:sz w:val="24"/>
          <w:szCs w:val="24"/>
        </w:rPr>
      </w:pPr>
      <w:r>
        <w:rPr>
          <w:rFonts w:hint="eastAsia" w:ascii="宋体" w:hAnsi="宋体" w:eastAsia="宋体" w:cs="仿宋_GB2312"/>
          <w:sz w:val="24"/>
          <w:szCs w:val="24"/>
        </w:rPr>
        <w:t>五、对本项目总体要求的理解（如有要求）…………………………………（页码）</w:t>
      </w:r>
    </w:p>
    <w:p w14:paraId="473EAB23">
      <w:pPr>
        <w:adjustRightInd w:val="0"/>
        <w:spacing w:before="100" w:beforeAutospacing="1" w:after="100" w:afterAutospacing="1" w:line="360" w:lineRule="auto"/>
        <w:ind w:left="2" w:firstLine="480" w:firstLineChars="200"/>
        <w:rPr>
          <w:rFonts w:ascii="宋体" w:hAnsi="宋体" w:eastAsia="宋体" w:cs="仿宋_GB2312"/>
          <w:sz w:val="24"/>
          <w:szCs w:val="24"/>
        </w:rPr>
      </w:pPr>
      <w:r>
        <w:rPr>
          <w:rFonts w:hint="eastAsia" w:ascii="宋体" w:hAnsi="宋体" w:eastAsia="宋体" w:cs="仿宋_GB2312"/>
          <w:sz w:val="24"/>
          <w:szCs w:val="24"/>
        </w:rPr>
        <w:t>六、产品出产标准及质量检测报告……………………………………………（页码）</w:t>
      </w:r>
    </w:p>
    <w:p w14:paraId="3A0F7B9E">
      <w:pPr>
        <w:adjustRightInd w:val="0"/>
        <w:spacing w:before="100" w:beforeAutospacing="1" w:after="100" w:afterAutospacing="1" w:line="360" w:lineRule="auto"/>
        <w:ind w:left="2" w:firstLine="480" w:firstLineChars="200"/>
        <w:rPr>
          <w:rFonts w:ascii="宋体" w:hAnsi="宋体" w:eastAsia="宋体" w:cs="仿宋_GB2312"/>
          <w:sz w:val="24"/>
          <w:szCs w:val="24"/>
        </w:rPr>
      </w:pPr>
      <w:r>
        <w:rPr>
          <w:rFonts w:hint="eastAsia" w:ascii="宋体" w:hAnsi="宋体" w:eastAsia="宋体" w:cs="仿宋_GB2312"/>
          <w:sz w:val="24"/>
          <w:szCs w:val="24"/>
        </w:rPr>
        <w:t>七、优惠条件及特殊承诺（如有要求）………………………………………（页码）</w:t>
      </w:r>
    </w:p>
    <w:p w14:paraId="75E3241F">
      <w:pPr>
        <w:adjustRightInd w:val="0"/>
        <w:spacing w:before="100" w:beforeAutospacing="1" w:after="100" w:afterAutospacing="1" w:line="360" w:lineRule="auto"/>
        <w:ind w:left="2" w:firstLine="480" w:firstLineChars="200"/>
        <w:rPr>
          <w:rFonts w:ascii="宋体" w:hAnsi="宋体" w:eastAsia="宋体" w:cs="仿宋_GB2312"/>
          <w:sz w:val="24"/>
          <w:szCs w:val="24"/>
        </w:rPr>
      </w:pPr>
      <w:r>
        <w:rPr>
          <w:rFonts w:hint="eastAsia" w:ascii="宋体" w:hAnsi="宋体" w:eastAsia="宋体" w:cs="仿宋_GB2312"/>
          <w:sz w:val="24"/>
          <w:szCs w:val="24"/>
        </w:rPr>
        <w:t>八、对项目的合理化建议和改进措施…………………………………………（页码）</w:t>
      </w:r>
    </w:p>
    <w:p w14:paraId="3C5E86BB">
      <w:pPr>
        <w:adjustRightInd w:val="0"/>
        <w:spacing w:before="100" w:beforeAutospacing="1" w:after="100" w:afterAutospacing="1" w:line="360" w:lineRule="auto"/>
        <w:ind w:left="2" w:firstLine="480" w:firstLineChars="200"/>
        <w:rPr>
          <w:rFonts w:ascii="宋体" w:hAnsi="宋体" w:eastAsia="宋体" w:cs="仿宋_GB2312"/>
          <w:sz w:val="24"/>
          <w:szCs w:val="24"/>
        </w:rPr>
      </w:pPr>
      <w:r>
        <w:rPr>
          <w:rFonts w:hint="eastAsia" w:ascii="宋体" w:hAnsi="宋体" w:eastAsia="宋体" w:cs="仿宋_GB2312"/>
          <w:sz w:val="24"/>
          <w:szCs w:val="24"/>
        </w:rPr>
        <w:t>九、认为需要的其他技术文件或说明（如有）………………………………（页码）</w:t>
      </w:r>
    </w:p>
    <w:p w14:paraId="0C9446C9">
      <w:pPr>
        <w:spacing w:line="360" w:lineRule="auto"/>
        <w:rPr>
          <w:rFonts w:ascii="宋体" w:hAnsi="宋体" w:eastAsia="宋体" w:cs="仿宋_GB2312"/>
          <w:b/>
          <w:bCs/>
          <w:sz w:val="24"/>
          <w:szCs w:val="24"/>
        </w:rPr>
      </w:pPr>
      <w:r>
        <w:rPr>
          <w:rFonts w:hint="eastAsia" w:ascii="宋体" w:hAnsi="宋体" w:eastAsia="宋体" w:cs="仿宋_GB2312"/>
          <w:b/>
          <w:bCs/>
          <w:sz w:val="24"/>
          <w:szCs w:val="24"/>
        </w:rPr>
        <w:t>注：以上目录是基本格式要求，各投标人可根据自身情况进一步向下增加内容或细化。</w:t>
      </w:r>
    </w:p>
    <w:p w14:paraId="5931CDFA">
      <w:pPr>
        <w:snapToGrid w:val="0"/>
        <w:spacing w:beforeLines="50" w:after="50"/>
        <w:ind w:left="143" w:leftChars="68" w:firstLine="472" w:firstLineChars="196"/>
        <w:jc w:val="left"/>
        <w:rPr>
          <w:rFonts w:ascii="宋体" w:hAnsi="宋体" w:eastAsia="宋体" w:cs="Times New Roman"/>
          <w:b/>
          <w:sz w:val="24"/>
          <w:szCs w:val="24"/>
        </w:rPr>
      </w:pPr>
      <w:r>
        <w:rPr>
          <w:rFonts w:hint="eastAsia" w:ascii="宋体" w:hAnsi="宋体" w:eastAsia="宋体" w:cs="Times New Roman"/>
          <w:b/>
          <w:sz w:val="24"/>
          <w:szCs w:val="24"/>
        </w:rPr>
        <w:t xml:space="preserve"> </w:t>
      </w:r>
    </w:p>
    <w:p w14:paraId="53361971">
      <w:pPr>
        <w:snapToGrid w:val="0"/>
        <w:spacing w:beforeLines="50" w:after="50"/>
        <w:ind w:left="143" w:leftChars="68" w:firstLine="472" w:firstLineChars="196"/>
        <w:jc w:val="left"/>
        <w:rPr>
          <w:rFonts w:ascii="宋体" w:hAnsi="宋体" w:eastAsia="宋体" w:cs="Times New Roman"/>
          <w:b/>
          <w:sz w:val="24"/>
          <w:szCs w:val="24"/>
        </w:rPr>
      </w:pPr>
      <w:r>
        <w:rPr>
          <w:rFonts w:hint="eastAsia" w:ascii="宋体" w:hAnsi="宋体" w:eastAsia="宋体" w:cs="Times New Roman"/>
          <w:b/>
          <w:sz w:val="24"/>
          <w:szCs w:val="24"/>
        </w:rPr>
        <w:br w:type="page"/>
      </w:r>
      <w:r>
        <w:rPr>
          <w:rFonts w:hint="eastAsia" w:ascii="宋体" w:hAnsi="宋体" w:eastAsia="宋体" w:cs="Times New Roman"/>
          <w:b/>
          <w:sz w:val="24"/>
          <w:szCs w:val="24"/>
        </w:rPr>
        <w:t xml:space="preserve"> </w:t>
      </w:r>
    </w:p>
    <w:p w14:paraId="1E40EBFB">
      <w:pPr>
        <w:spacing w:line="500" w:lineRule="exact"/>
        <w:jc w:val="center"/>
        <w:rPr>
          <w:rFonts w:ascii="宋体" w:hAnsi="宋体" w:eastAsia="宋体" w:cs="宋体"/>
          <w:b/>
          <w:bCs/>
          <w:sz w:val="30"/>
          <w:szCs w:val="30"/>
        </w:rPr>
      </w:pPr>
      <w:r>
        <w:rPr>
          <w:rFonts w:hint="eastAsia" w:ascii="宋体" w:hAnsi="宋体" w:eastAsia="宋体" w:cs="宋体"/>
          <w:b/>
          <w:bCs/>
          <w:sz w:val="30"/>
          <w:szCs w:val="30"/>
        </w:rPr>
        <w:t>一、技术需求偏离表</w:t>
      </w:r>
    </w:p>
    <w:p w14:paraId="275E7F7A">
      <w:pPr>
        <w:spacing w:line="440" w:lineRule="exact"/>
        <w:ind w:firstLine="420" w:firstLineChars="200"/>
        <w:rPr>
          <w:rFonts w:ascii="宋体" w:hAnsi="宋体" w:eastAsia="宋体" w:cs="宋体"/>
          <w:szCs w:val="21"/>
        </w:rPr>
      </w:pPr>
      <w:r>
        <w:rPr>
          <w:rFonts w:hint="eastAsia" w:ascii="宋体" w:hAnsi="宋体" w:eastAsia="宋体" w:cs="宋体"/>
          <w:szCs w:val="21"/>
        </w:rPr>
        <w:t xml:space="preserve"> </w:t>
      </w:r>
    </w:p>
    <w:p w14:paraId="314F2866">
      <w:pPr>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请根据所投货物的实际技术参数，</w:t>
      </w:r>
      <w:r>
        <w:rPr>
          <w:rFonts w:hint="eastAsia" w:ascii="宋体" w:hAnsi="宋体" w:eastAsia="宋体" w:cs="宋体"/>
          <w:b/>
          <w:sz w:val="28"/>
          <w:szCs w:val="28"/>
        </w:rPr>
        <w:t>逐条对应</w:t>
      </w:r>
      <w:r>
        <w:rPr>
          <w:rFonts w:hint="eastAsia" w:ascii="宋体" w:hAnsi="宋体" w:eastAsia="宋体" w:cs="宋体"/>
          <w:sz w:val="24"/>
          <w:szCs w:val="24"/>
        </w:rPr>
        <w:t>本项目招标文件第二章“货物需求一览表”中的</w:t>
      </w:r>
      <w:r>
        <w:rPr>
          <w:rFonts w:hint="eastAsia" w:ascii="宋体" w:hAnsi="宋体" w:eastAsia="宋体" w:cs="宋体"/>
          <w:b/>
          <w:sz w:val="28"/>
          <w:szCs w:val="28"/>
        </w:rPr>
        <w:t>采购清单及货物参数</w:t>
      </w:r>
      <w:r>
        <w:rPr>
          <w:rFonts w:hint="eastAsia" w:ascii="宋体" w:hAnsi="宋体" w:eastAsia="宋体" w:cs="宋体"/>
          <w:sz w:val="24"/>
          <w:szCs w:val="24"/>
        </w:rPr>
        <w:t>详细填写相应的具体内容。“偏离说明”一栏应当选择“正偏离”、“负偏离”或“无偏离”进行填写。</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5458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2F18DA85">
            <w:pPr>
              <w:rPr>
                <w:rFonts w:ascii="宋体" w:hAnsi="宋体" w:eastAsia="宋体" w:cs="Times New Roman"/>
                <w:szCs w:val="21"/>
              </w:rPr>
            </w:pPr>
            <w:r>
              <w:rPr>
                <w:rFonts w:hint="eastAsia" w:ascii="宋体" w:hAnsi="宋体" w:eastAsia="宋体" w:cs="Times New Roman"/>
                <w:szCs w:val="21"/>
              </w:rPr>
              <w:t>项号</w:t>
            </w:r>
          </w:p>
        </w:tc>
        <w:tc>
          <w:tcPr>
            <w:tcW w:w="3570" w:type="dxa"/>
            <w:gridSpan w:val="2"/>
            <w:tcBorders>
              <w:top w:val="single" w:color="auto" w:sz="4" w:space="0"/>
              <w:left w:val="nil"/>
              <w:bottom w:val="single" w:color="auto" w:sz="4" w:space="0"/>
              <w:right w:val="single" w:color="auto" w:sz="4" w:space="0"/>
            </w:tcBorders>
            <w:vAlign w:val="center"/>
          </w:tcPr>
          <w:p w14:paraId="50E4CEC3">
            <w:pPr>
              <w:jc w:val="center"/>
              <w:rPr>
                <w:rFonts w:ascii="宋体" w:hAnsi="宋体" w:eastAsia="宋体" w:cs="Times New Roman"/>
                <w:szCs w:val="21"/>
              </w:rPr>
            </w:pPr>
            <w:r>
              <w:rPr>
                <w:rFonts w:hint="eastAsia" w:ascii="宋体" w:hAnsi="宋体" w:eastAsia="宋体" w:cs="Times New Roman"/>
                <w:szCs w:val="21"/>
              </w:rPr>
              <w:t>招标文件需求</w:t>
            </w:r>
          </w:p>
        </w:tc>
        <w:tc>
          <w:tcPr>
            <w:tcW w:w="4813" w:type="dxa"/>
            <w:gridSpan w:val="2"/>
            <w:tcBorders>
              <w:top w:val="single" w:color="auto" w:sz="4" w:space="0"/>
              <w:left w:val="nil"/>
              <w:bottom w:val="single" w:color="auto" w:sz="4" w:space="0"/>
              <w:right w:val="single" w:color="auto" w:sz="4" w:space="0"/>
            </w:tcBorders>
            <w:vAlign w:val="center"/>
          </w:tcPr>
          <w:p w14:paraId="74B5EAAF">
            <w:pPr>
              <w:jc w:val="center"/>
              <w:rPr>
                <w:rFonts w:ascii="宋体" w:hAnsi="宋体" w:eastAsia="宋体" w:cs="Times New Roman"/>
                <w:szCs w:val="21"/>
              </w:rPr>
            </w:pPr>
            <w:r>
              <w:rPr>
                <w:rFonts w:hint="eastAsia" w:ascii="宋体" w:hAnsi="宋体" w:eastAsia="宋体" w:cs="Times New Roman"/>
                <w:szCs w:val="21"/>
              </w:rPr>
              <w:t>投标文件承诺</w:t>
            </w:r>
          </w:p>
        </w:tc>
        <w:tc>
          <w:tcPr>
            <w:tcW w:w="1168" w:type="dxa"/>
            <w:vMerge w:val="restart"/>
            <w:tcBorders>
              <w:top w:val="single" w:color="auto" w:sz="4" w:space="0"/>
              <w:left w:val="nil"/>
              <w:bottom w:val="single" w:color="auto" w:sz="4" w:space="0"/>
              <w:right w:val="single" w:color="auto" w:sz="4" w:space="0"/>
            </w:tcBorders>
            <w:vAlign w:val="center"/>
          </w:tcPr>
          <w:p w14:paraId="10FC5801">
            <w:pPr>
              <w:rPr>
                <w:rFonts w:ascii="宋体" w:hAnsi="宋体" w:eastAsia="宋体" w:cs="Times New Roman"/>
                <w:szCs w:val="21"/>
              </w:rPr>
            </w:pPr>
            <w:r>
              <w:rPr>
                <w:rFonts w:hint="eastAsia" w:ascii="宋体" w:hAnsi="宋体" w:eastAsia="宋体" w:cs="Times New Roman"/>
                <w:szCs w:val="21"/>
              </w:rPr>
              <w:t>偏离说明</w:t>
            </w:r>
          </w:p>
        </w:tc>
      </w:tr>
      <w:tr w14:paraId="7986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vAlign w:val="center"/>
          </w:tcPr>
          <w:p w14:paraId="3B45EE25">
            <w:pPr>
              <w:widowControl/>
              <w:jc w:val="left"/>
              <w:rPr>
                <w:rFonts w:ascii="宋体" w:hAnsi="宋体" w:eastAsia="宋体" w:cs="Times New Roman"/>
                <w:szCs w:val="21"/>
              </w:rPr>
            </w:pPr>
          </w:p>
        </w:tc>
        <w:tc>
          <w:tcPr>
            <w:tcW w:w="1260" w:type="dxa"/>
            <w:tcBorders>
              <w:top w:val="single" w:color="auto" w:sz="4" w:space="0"/>
              <w:left w:val="nil"/>
              <w:bottom w:val="single" w:color="auto" w:sz="4" w:space="0"/>
              <w:right w:val="single" w:color="auto" w:sz="4" w:space="0"/>
            </w:tcBorders>
            <w:vAlign w:val="center"/>
          </w:tcPr>
          <w:p w14:paraId="448D7AB6">
            <w:pPr>
              <w:jc w:val="center"/>
              <w:rPr>
                <w:rFonts w:ascii="宋体" w:hAnsi="宋体" w:eastAsia="宋体" w:cs="Times New Roman"/>
                <w:szCs w:val="21"/>
              </w:rPr>
            </w:pPr>
            <w:r>
              <w:rPr>
                <w:rFonts w:hint="eastAsia" w:ascii="宋体" w:hAnsi="宋体" w:eastAsia="宋体" w:cs="Times New Roman"/>
                <w:szCs w:val="21"/>
              </w:rPr>
              <w:t>货物名称</w:t>
            </w:r>
          </w:p>
        </w:tc>
        <w:tc>
          <w:tcPr>
            <w:tcW w:w="2310" w:type="dxa"/>
            <w:tcBorders>
              <w:top w:val="single" w:color="auto" w:sz="4" w:space="0"/>
              <w:left w:val="nil"/>
              <w:bottom w:val="single" w:color="auto" w:sz="4" w:space="0"/>
              <w:right w:val="single" w:color="auto" w:sz="4" w:space="0"/>
            </w:tcBorders>
            <w:vAlign w:val="center"/>
          </w:tcPr>
          <w:p w14:paraId="382FD208">
            <w:pPr>
              <w:jc w:val="center"/>
              <w:rPr>
                <w:rFonts w:ascii="宋体" w:hAnsi="宋体" w:eastAsia="宋体" w:cs="Times New Roman"/>
                <w:szCs w:val="21"/>
              </w:rPr>
            </w:pPr>
            <w:r>
              <w:rPr>
                <w:rFonts w:hint="eastAsia" w:ascii="宋体" w:hAnsi="宋体" w:eastAsia="宋体" w:cs="Times New Roman"/>
                <w:szCs w:val="21"/>
              </w:rPr>
              <w:t>货物参数</w:t>
            </w:r>
          </w:p>
        </w:tc>
        <w:tc>
          <w:tcPr>
            <w:tcW w:w="1516" w:type="dxa"/>
            <w:tcBorders>
              <w:top w:val="single" w:color="auto" w:sz="4" w:space="0"/>
              <w:left w:val="nil"/>
              <w:bottom w:val="single" w:color="auto" w:sz="4" w:space="0"/>
              <w:right w:val="single" w:color="auto" w:sz="4" w:space="0"/>
            </w:tcBorders>
            <w:vAlign w:val="center"/>
          </w:tcPr>
          <w:p w14:paraId="21C68B34">
            <w:pPr>
              <w:jc w:val="center"/>
              <w:rPr>
                <w:rFonts w:ascii="宋体" w:hAnsi="宋体" w:eastAsia="宋体" w:cs="Times New Roman"/>
                <w:szCs w:val="21"/>
              </w:rPr>
            </w:pPr>
            <w:r>
              <w:rPr>
                <w:rFonts w:hint="eastAsia" w:ascii="宋体" w:hAnsi="宋体" w:eastAsia="宋体" w:cs="Times New Roman"/>
                <w:szCs w:val="21"/>
              </w:rPr>
              <w:t>货物名称</w:t>
            </w:r>
          </w:p>
        </w:tc>
        <w:tc>
          <w:tcPr>
            <w:tcW w:w="3297" w:type="dxa"/>
            <w:tcBorders>
              <w:top w:val="single" w:color="auto" w:sz="4" w:space="0"/>
              <w:left w:val="nil"/>
              <w:bottom w:val="single" w:color="auto" w:sz="4" w:space="0"/>
              <w:right w:val="single" w:color="auto" w:sz="4" w:space="0"/>
            </w:tcBorders>
            <w:vAlign w:val="center"/>
          </w:tcPr>
          <w:p w14:paraId="76A3A42B">
            <w:pPr>
              <w:jc w:val="center"/>
              <w:rPr>
                <w:rFonts w:ascii="宋体" w:hAnsi="宋体" w:eastAsia="宋体" w:cs="Times New Roman"/>
                <w:szCs w:val="21"/>
              </w:rPr>
            </w:pPr>
            <w:r>
              <w:rPr>
                <w:rFonts w:hint="eastAsia" w:ascii="宋体" w:hAnsi="宋体" w:eastAsia="宋体" w:cs="Times New Roman"/>
                <w:szCs w:val="21"/>
              </w:rPr>
              <w:t>所提供货物的内容</w:t>
            </w:r>
          </w:p>
        </w:tc>
        <w:tc>
          <w:tcPr>
            <w:tcW w:w="1168" w:type="dxa"/>
            <w:vMerge w:val="continue"/>
            <w:tcBorders>
              <w:top w:val="single" w:color="auto" w:sz="4" w:space="0"/>
              <w:left w:val="nil"/>
              <w:bottom w:val="single" w:color="auto" w:sz="4" w:space="0"/>
              <w:right w:val="single" w:color="auto" w:sz="4" w:space="0"/>
            </w:tcBorders>
            <w:vAlign w:val="center"/>
          </w:tcPr>
          <w:p w14:paraId="4394C158">
            <w:pPr>
              <w:widowControl/>
              <w:jc w:val="left"/>
              <w:rPr>
                <w:rFonts w:ascii="宋体" w:hAnsi="宋体" w:eastAsia="宋体" w:cs="Times New Roman"/>
                <w:szCs w:val="21"/>
              </w:rPr>
            </w:pPr>
          </w:p>
        </w:tc>
      </w:tr>
      <w:tr w14:paraId="659C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2D7DAB4">
            <w:pPr>
              <w:rPr>
                <w:rFonts w:ascii="宋体" w:hAnsi="宋体" w:eastAsia="宋体" w:cs="Times New Roman"/>
                <w:szCs w:val="21"/>
              </w:rPr>
            </w:pPr>
            <w:r>
              <w:rPr>
                <w:rFonts w:hint="eastAsia" w:ascii="宋体" w:hAnsi="宋体" w:eastAsia="宋体" w:cs="Times New Roman"/>
                <w:szCs w:val="21"/>
              </w:rPr>
              <w:t>1</w:t>
            </w:r>
          </w:p>
        </w:tc>
        <w:tc>
          <w:tcPr>
            <w:tcW w:w="1260" w:type="dxa"/>
            <w:tcBorders>
              <w:top w:val="single" w:color="auto" w:sz="4" w:space="0"/>
              <w:left w:val="nil"/>
              <w:bottom w:val="single" w:color="auto" w:sz="4" w:space="0"/>
              <w:right w:val="single" w:color="auto" w:sz="4" w:space="0"/>
            </w:tcBorders>
            <w:vAlign w:val="center"/>
          </w:tcPr>
          <w:p w14:paraId="057A4E73">
            <w:pPr>
              <w:rPr>
                <w:rFonts w:ascii="宋体" w:hAnsi="宋体" w:eastAsia="宋体" w:cs="Times New Roman"/>
                <w:szCs w:val="21"/>
              </w:rPr>
            </w:pPr>
            <w:r>
              <w:rPr>
                <w:rFonts w:hint="eastAsia" w:ascii="宋体" w:hAnsi="宋体" w:eastAsia="宋体" w:cs="Times New Roman"/>
                <w:szCs w:val="21"/>
              </w:rPr>
              <w:t>……</w:t>
            </w:r>
          </w:p>
        </w:tc>
        <w:tc>
          <w:tcPr>
            <w:tcW w:w="2310" w:type="dxa"/>
            <w:tcBorders>
              <w:top w:val="single" w:color="auto" w:sz="4" w:space="0"/>
              <w:left w:val="nil"/>
              <w:bottom w:val="single" w:color="auto" w:sz="4" w:space="0"/>
              <w:right w:val="single" w:color="auto" w:sz="4" w:space="0"/>
            </w:tcBorders>
            <w:vAlign w:val="center"/>
          </w:tcPr>
          <w:p w14:paraId="7644A666">
            <w:pPr>
              <w:rPr>
                <w:rFonts w:ascii="宋体" w:hAnsi="宋体" w:eastAsia="宋体" w:cs="Times New Roman"/>
                <w:szCs w:val="21"/>
              </w:rPr>
            </w:pPr>
            <w:r>
              <w:rPr>
                <w:rFonts w:hint="eastAsia" w:ascii="宋体" w:hAnsi="宋体" w:eastAsia="宋体" w:cs="Times New Roman"/>
                <w:szCs w:val="21"/>
              </w:rPr>
              <w:t>1  ……</w:t>
            </w:r>
          </w:p>
          <w:p w14:paraId="2798EE4A">
            <w:pPr>
              <w:rPr>
                <w:rFonts w:ascii="宋体" w:hAnsi="宋体" w:eastAsia="宋体" w:cs="Times New Roman"/>
                <w:szCs w:val="21"/>
              </w:rPr>
            </w:pPr>
            <w:r>
              <w:rPr>
                <w:rFonts w:hint="eastAsia" w:ascii="宋体" w:hAnsi="宋体" w:eastAsia="宋体" w:cs="Times New Roman"/>
                <w:szCs w:val="21"/>
              </w:rPr>
              <w:t>2  ……</w:t>
            </w:r>
          </w:p>
          <w:p w14:paraId="50A2B552">
            <w:pPr>
              <w:rPr>
                <w:rFonts w:ascii="宋体" w:hAnsi="宋体" w:eastAsia="宋体" w:cs="Times New Roman"/>
                <w:szCs w:val="21"/>
              </w:rPr>
            </w:pPr>
            <w:r>
              <w:rPr>
                <w:rFonts w:hint="eastAsia" w:ascii="宋体" w:hAnsi="宋体" w:eastAsia="宋体" w:cs="Times New Roman"/>
                <w:szCs w:val="21"/>
              </w:rPr>
              <w:t>3  ……</w:t>
            </w:r>
          </w:p>
          <w:p w14:paraId="2FC4E441">
            <w:pPr>
              <w:rPr>
                <w:rFonts w:ascii="宋体" w:hAnsi="宋体" w:eastAsia="宋体" w:cs="Times New Roman"/>
                <w:szCs w:val="21"/>
              </w:rPr>
            </w:pPr>
            <w:r>
              <w:rPr>
                <w:rFonts w:hint="eastAsia" w:ascii="宋体" w:hAnsi="宋体" w:eastAsia="宋体" w:cs="Times New Roman"/>
                <w:szCs w:val="21"/>
              </w:rPr>
              <w:t>……</w:t>
            </w:r>
          </w:p>
        </w:tc>
        <w:tc>
          <w:tcPr>
            <w:tcW w:w="1516" w:type="dxa"/>
            <w:tcBorders>
              <w:top w:val="single" w:color="auto" w:sz="4" w:space="0"/>
              <w:left w:val="nil"/>
              <w:bottom w:val="single" w:color="auto" w:sz="4" w:space="0"/>
              <w:right w:val="single" w:color="auto" w:sz="4" w:space="0"/>
            </w:tcBorders>
            <w:vAlign w:val="center"/>
          </w:tcPr>
          <w:p w14:paraId="64E8DB39">
            <w:pPr>
              <w:rPr>
                <w:rFonts w:ascii="宋体" w:hAnsi="宋体" w:eastAsia="宋体" w:cs="Times New Roman"/>
                <w:szCs w:val="21"/>
              </w:rPr>
            </w:pPr>
            <w:r>
              <w:rPr>
                <w:rFonts w:hint="eastAsia" w:ascii="宋体" w:hAnsi="宋体" w:eastAsia="宋体" w:cs="Times New Roman"/>
                <w:szCs w:val="21"/>
              </w:rPr>
              <w:t>……</w:t>
            </w:r>
          </w:p>
        </w:tc>
        <w:tc>
          <w:tcPr>
            <w:tcW w:w="3297" w:type="dxa"/>
            <w:tcBorders>
              <w:top w:val="single" w:color="auto" w:sz="4" w:space="0"/>
              <w:left w:val="nil"/>
              <w:bottom w:val="single" w:color="auto" w:sz="4" w:space="0"/>
              <w:right w:val="single" w:color="auto" w:sz="4" w:space="0"/>
            </w:tcBorders>
            <w:vAlign w:val="center"/>
          </w:tcPr>
          <w:p w14:paraId="6CA38A9E">
            <w:pPr>
              <w:rPr>
                <w:rFonts w:ascii="宋体" w:hAnsi="宋体" w:eastAsia="宋体" w:cs="Times New Roman"/>
                <w:szCs w:val="21"/>
              </w:rPr>
            </w:pPr>
            <w:r>
              <w:rPr>
                <w:rFonts w:hint="eastAsia" w:ascii="宋体" w:hAnsi="宋体" w:eastAsia="宋体" w:cs="Times New Roman"/>
                <w:szCs w:val="21"/>
              </w:rPr>
              <w:t>1  ……</w:t>
            </w:r>
          </w:p>
          <w:p w14:paraId="0CE3F068">
            <w:pPr>
              <w:rPr>
                <w:rFonts w:ascii="宋体" w:hAnsi="宋体" w:eastAsia="宋体" w:cs="Times New Roman"/>
                <w:szCs w:val="21"/>
              </w:rPr>
            </w:pPr>
            <w:r>
              <w:rPr>
                <w:rFonts w:hint="eastAsia" w:ascii="宋体" w:hAnsi="宋体" w:eastAsia="宋体" w:cs="Times New Roman"/>
                <w:szCs w:val="21"/>
              </w:rPr>
              <w:t>2  ……</w:t>
            </w:r>
          </w:p>
          <w:p w14:paraId="09164AD9">
            <w:pPr>
              <w:rPr>
                <w:rFonts w:ascii="宋体" w:hAnsi="宋体" w:eastAsia="宋体" w:cs="Times New Roman"/>
                <w:szCs w:val="21"/>
              </w:rPr>
            </w:pPr>
            <w:r>
              <w:rPr>
                <w:rFonts w:hint="eastAsia" w:ascii="宋体" w:hAnsi="宋体" w:eastAsia="宋体" w:cs="Times New Roman"/>
                <w:szCs w:val="21"/>
              </w:rPr>
              <w:t>3  ……</w:t>
            </w:r>
          </w:p>
          <w:p w14:paraId="501A59A5">
            <w:pPr>
              <w:rPr>
                <w:rFonts w:ascii="宋体" w:hAnsi="宋体" w:eastAsia="宋体" w:cs="Times New Roman"/>
                <w:szCs w:val="21"/>
              </w:rPr>
            </w:pPr>
            <w:r>
              <w:rPr>
                <w:rFonts w:hint="eastAsia" w:ascii="宋体" w:hAnsi="宋体" w:eastAsia="宋体" w:cs="Times New Roman"/>
                <w:szCs w:val="21"/>
              </w:rPr>
              <w:t>……</w:t>
            </w:r>
          </w:p>
        </w:tc>
        <w:tc>
          <w:tcPr>
            <w:tcW w:w="1168" w:type="dxa"/>
            <w:tcBorders>
              <w:top w:val="single" w:color="auto" w:sz="4" w:space="0"/>
              <w:left w:val="nil"/>
              <w:bottom w:val="single" w:color="auto" w:sz="4" w:space="0"/>
              <w:right w:val="single" w:color="auto" w:sz="4" w:space="0"/>
            </w:tcBorders>
            <w:vAlign w:val="center"/>
          </w:tcPr>
          <w:p w14:paraId="3EFFA4E1">
            <w:pPr>
              <w:rPr>
                <w:rFonts w:ascii="宋体" w:hAnsi="宋体" w:eastAsia="宋体" w:cs="Times New Roman"/>
                <w:szCs w:val="21"/>
              </w:rPr>
            </w:pPr>
            <w:r>
              <w:rPr>
                <w:rFonts w:hint="eastAsia" w:ascii="宋体" w:hAnsi="宋体" w:eastAsia="宋体" w:cs="Times New Roman"/>
                <w:szCs w:val="21"/>
              </w:rPr>
              <w:t>正偏离（负偏离或无偏离）</w:t>
            </w:r>
          </w:p>
        </w:tc>
      </w:tr>
      <w:tr w14:paraId="3DFF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3169048">
            <w:pPr>
              <w:rPr>
                <w:rFonts w:ascii="宋体" w:hAnsi="宋体" w:eastAsia="宋体" w:cs="Times New Roman"/>
                <w:szCs w:val="21"/>
              </w:rPr>
            </w:pPr>
            <w:r>
              <w:rPr>
                <w:rFonts w:hint="eastAsia" w:ascii="宋体" w:hAnsi="宋体" w:eastAsia="宋体" w:cs="Times New Roman"/>
                <w:szCs w:val="21"/>
              </w:rPr>
              <w:t>2</w:t>
            </w:r>
          </w:p>
        </w:tc>
        <w:tc>
          <w:tcPr>
            <w:tcW w:w="1260" w:type="dxa"/>
            <w:tcBorders>
              <w:top w:val="single" w:color="auto" w:sz="4" w:space="0"/>
              <w:left w:val="nil"/>
              <w:bottom w:val="single" w:color="auto" w:sz="4" w:space="0"/>
              <w:right w:val="single" w:color="auto" w:sz="4" w:space="0"/>
            </w:tcBorders>
            <w:vAlign w:val="center"/>
          </w:tcPr>
          <w:p w14:paraId="512C6159">
            <w:pPr>
              <w:rPr>
                <w:rFonts w:ascii="宋体" w:hAnsi="宋体" w:eastAsia="宋体" w:cs="Times New Roman"/>
                <w:szCs w:val="21"/>
              </w:rPr>
            </w:pPr>
            <w:r>
              <w:rPr>
                <w:rFonts w:hint="eastAsia" w:ascii="宋体" w:hAnsi="宋体" w:eastAsia="宋体" w:cs="Times New Roman"/>
                <w:szCs w:val="21"/>
              </w:rPr>
              <w:t>……</w:t>
            </w:r>
          </w:p>
        </w:tc>
        <w:tc>
          <w:tcPr>
            <w:tcW w:w="2310" w:type="dxa"/>
            <w:tcBorders>
              <w:top w:val="single" w:color="auto" w:sz="4" w:space="0"/>
              <w:left w:val="nil"/>
              <w:bottom w:val="single" w:color="auto" w:sz="4" w:space="0"/>
              <w:right w:val="single" w:color="auto" w:sz="4" w:space="0"/>
            </w:tcBorders>
            <w:vAlign w:val="center"/>
          </w:tcPr>
          <w:p w14:paraId="111E99D1">
            <w:pPr>
              <w:rPr>
                <w:rFonts w:ascii="宋体" w:hAnsi="宋体" w:eastAsia="宋体" w:cs="Times New Roman"/>
                <w:szCs w:val="21"/>
              </w:rPr>
            </w:pPr>
            <w:r>
              <w:rPr>
                <w:rFonts w:hint="eastAsia" w:ascii="宋体" w:hAnsi="宋体" w:eastAsia="宋体" w:cs="Times New Roman"/>
                <w:szCs w:val="21"/>
              </w:rPr>
              <w:t>1  ……</w:t>
            </w:r>
          </w:p>
          <w:p w14:paraId="5776C929">
            <w:pPr>
              <w:rPr>
                <w:rFonts w:ascii="宋体" w:hAnsi="宋体" w:eastAsia="宋体" w:cs="Times New Roman"/>
                <w:szCs w:val="21"/>
              </w:rPr>
            </w:pPr>
            <w:r>
              <w:rPr>
                <w:rFonts w:hint="eastAsia" w:ascii="宋体" w:hAnsi="宋体" w:eastAsia="宋体" w:cs="Times New Roman"/>
                <w:szCs w:val="21"/>
              </w:rPr>
              <w:t>2  ……</w:t>
            </w:r>
          </w:p>
          <w:p w14:paraId="23E2B20C">
            <w:pPr>
              <w:rPr>
                <w:rFonts w:ascii="宋体" w:hAnsi="宋体" w:eastAsia="宋体" w:cs="Times New Roman"/>
                <w:szCs w:val="21"/>
              </w:rPr>
            </w:pPr>
            <w:r>
              <w:rPr>
                <w:rFonts w:hint="eastAsia" w:ascii="宋体" w:hAnsi="宋体" w:eastAsia="宋体" w:cs="Times New Roman"/>
                <w:szCs w:val="21"/>
              </w:rPr>
              <w:t>3  ……</w:t>
            </w:r>
          </w:p>
          <w:p w14:paraId="044F87EE">
            <w:pPr>
              <w:rPr>
                <w:rFonts w:ascii="宋体" w:hAnsi="宋体" w:eastAsia="宋体" w:cs="Times New Roman"/>
                <w:szCs w:val="21"/>
              </w:rPr>
            </w:pPr>
            <w:r>
              <w:rPr>
                <w:rFonts w:hint="eastAsia" w:ascii="宋体" w:hAnsi="宋体" w:eastAsia="宋体" w:cs="Times New Roman"/>
                <w:szCs w:val="21"/>
              </w:rPr>
              <w:t>……</w:t>
            </w:r>
          </w:p>
        </w:tc>
        <w:tc>
          <w:tcPr>
            <w:tcW w:w="1516" w:type="dxa"/>
            <w:tcBorders>
              <w:top w:val="single" w:color="auto" w:sz="4" w:space="0"/>
              <w:left w:val="nil"/>
              <w:bottom w:val="single" w:color="auto" w:sz="4" w:space="0"/>
              <w:right w:val="single" w:color="auto" w:sz="4" w:space="0"/>
            </w:tcBorders>
            <w:vAlign w:val="center"/>
          </w:tcPr>
          <w:p w14:paraId="502D57A6">
            <w:pPr>
              <w:rPr>
                <w:rFonts w:ascii="宋体" w:hAnsi="宋体" w:eastAsia="宋体" w:cs="Times New Roman"/>
                <w:szCs w:val="21"/>
              </w:rPr>
            </w:pPr>
            <w:r>
              <w:rPr>
                <w:rFonts w:hint="eastAsia" w:ascii="宋体" w:hAnsi="宋体" w:eastAsia="宋体" w:cs="Times New Roman"/>
                <w:szCs w:val="21"/>
              </w:rPr>
              <w:t>……</w:t>
            </w:r>
          </w:p>
        </w:tc>
        <w:tc>
          <w:tcPr>
            <w:tcW w:w="3297" w:type="dxa"/>
            <w:tcBorders>
              <w:top w:val="single" w:color="auto" w:sz="4" w:space="0"/>
              <w:left w:val="nil"/>
              <w:bottom w:val="single" w:color="auto" w:sz="4" w:space="0"/>
              <w:right w:val="single" w:color="auto" w:sz="4" w:space="0"/>
            </w:tcBorders>
            <w:vAlign w:val="center"/>
          </w:tcPr>
          <w:p w14:paraId="6F1AF28D">
            <w:pPr>
              <w:rPr>
                <w:rFonts w:ascii="宋体" w:hAnsi="宋体" w:eastAsia="宋体" w:cs="Times New Roman"/>
                <w:szCs w:val="21"/>
              </w:rPr>
            </w:pPr>
            <w:r>
              <w:rPr>
                <w:rFonts w:hint="eastAsia" w:ascii="宋体" w:hAnsi="宋体" w:eastAsia="宋体" w:cs="Times New Roman"/>
                <w:szCs w:val="21"/>
              </w:rPr>
              <w:t>1  ……</w:t>
            </w:r>
          </w:p>
          <w:p w14:paraId="173F12F4">
            <w:pPr>
              <w:rPr>
                <w:rFonts w:ascii="宋体" w:hAnsi="宋体" w:eastAsia="宋体" w:cs="Times New Roman"/>
                <w:szCs w:val="21"/>
              </w:rPr>
            </w:pPr>
            <w:r>
              <w:rPr>
                <w:rFonts w:hint="eastAsia" w:ascii="宋体" w:hAnsi="宋体" w:eastAsia="宋体" w:cs="Times New Roman"/>
                <w:szCs w:val="21"/>
              </w:rPr>
              <w:t>2  ……</w:t>
            </w:r>
          </w:p>
          <w:p w14:paraId="228D22D2">
            <w:pPr>
              <w:rPr>
                <w:rFonts w:ascii="宋体" w:hAnsi="宋体" w:eastAsia="宋体" w:cs="Times New Roman"/>
                <w:szCs w:val="21"/>
              </w:rPr>
            </w:pPr>
            <w:r>
              <w:rPr>
                <w:rFonts w:hint="eastAsia" w:ascii="宋体" w:hAnsi="宋体" w:eastAsia="宋体" w:cs="Times New Roman"/>
                <w:szCs w:val="21"/>
              </w:rPr>
              <w:t>3  ……</w:t>
            </w:r>
          </w:p>
          <w:p w14:paraId="3732AF80">
            <w:pPr>
              <w:rPr>
                <w:rFonts w:ascii="宋体" w:hAnsi="宋体" w:eastAsia="宋体" w:cs="Times New Roman"/>
                <w:szCs w:val="21"/>
              </w:rPr>
            </w:pPr>
            <w:r>
              <w:rPr>
                <w:rFonts w:hint="eastAsia" w:ascii="宋体" w:hAnsi="宋体" w:eastAsia="宋体" w:cs="Times New Roman"/>
                <w:szCs w:val="21"/>
              </w:rPr>
              <w:t>……</w:t>
            </w:r>
          </w:p>
        </w:tc>
        <w:tc>
          <w:tcPr>
            <w:tcW w:w="1168" w:type="dxa"/>
            <w:tcBorders>
              <w:top w:val="single" w:color="auto" w:sz="4" w:space="0"/>
              <w:left w:val="nil"/>
              <w:bottom w:val="single" w:color="auto" w:sz="4" w:space="0"/>
              <w:right w:val="single" w:color="auto" w:sz="4" w:space="0"/>
            </w:tcBorders>
            <w:vAlign w:val="center"/>
          </w:tcPr>
          <w:p w14:paraId="3483D118">
            <w:pPr>
              <w:rPr>
                <w:rFonts w:ascii="宋体" w:hAnsi="宋体" w:eastAsia="宋体" w:cs="Times New Roman"/>
                <w:szCs w:val="21"/>
              </w:rPr>
            </w:pPr>
            <w:r>
              <w:rPr>
                <w:rFonts w:hint="eastAsia" w:ascii="宋体" w:hAnsi="宋体" w:eastAsia="宋体" w:cs="Times New Roman"/>
                <w:szCs w:val="21"/>
              </w:rPr>
              <w:t>正偏离（负偏离或无偏离）</w:t>
            </w:r>
          </w:p>
        </w:tc>
      </w:tr>
      <w:tr w14:paraId="4372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3358E08">
            <w:pPr>
              <w:rPr>
                <w:rFonts w:ascii="宋体" w:hAnsi="宋体" w:eastAsia="宋体" w:cs="Times New Roman"/>
                <w:szCs w:val="21"/>
              </w:rPr>
            </w:pPr>
            <w:r>
              <w:rPr>
                <w:rFonts w:hint="eastAsia" w:ascii="宋体" w:hAnsi="宋体" w:eastAsia="宋体" w:cs="Times New Roman"/>
                <w:szCs w:val="21"/>
              </w:rPr>
              <w:t>...</w:t>
            </w:r>
          </w:p>
        </w:tc>
        <w:tc>
          <w:tcPr>
            <w:tcW w:w="1260" w:type="dxa"/>
            <w:tcBorders>
              <w:top w:val="single" w:color="auto" w:sz="4" w:space="0"/>
              <w:left w:val="nil"/>
              <w:bottom w:val="single" w:color="auto" w:sz="4" w:space="0"/>
              <w:right w:val="single" w:color="auto" w:sz="4" w:space="0"/>
            </w:tcBorders>
            <w:vAlign w:val="center"/>
          </w:tcPr>
          <w:p w14:paraId="17821C87">
            <w:pPr>
              <w:rPr>
                <w:rFonts w:ascii="宋体" w:hAnsi="宋体" w:eastAsia="宋体" w:cs="Times New Roman"/>
                <w:szCs w:val="21"/>
              </w:rPr>
            </w:pPr>
          </w:p>
        </w:tc>
        <w:tc>
          <w:tcPr>
            <w:tcW w:w="2310" w:type="dxa"/>
            <w:tcBorders>
              <w:top w:val="single" w:color="auto" w:sz="4" w:space="0"/>
              <w:left w:val="nil"/>
              <w:bottom w:val="single" w:color="auto" w:sz="4" w:space="0"/>
              <w:right w:val="single" w:color="auto" w:sz="4" w:space="0"/>
            </w:tcBorders>
            <w:vAlign w:val="center"/>
          </w:tcPr>
          <w:p w14:paraId="767ACCD8">
            <w:pPr>
              <w:rPr>
                <w:rFonts w:ascii="宋体" w:hAnsi="宋体" w:eastAsia="宋体" w:cs="Times New Roman"/>
                <w:szCs w:val="21"/>
              </w:rPr>
            </w:pPr>
          </w:p>
        </w:tc>
        <w:tc>
          <w:tcPr>
            <w:tcW w:w="1516" w:type="dxa"/>
            <w:tcBorders>
              <w:top w:val="single" w:color="auto" w:sz="4" w:space="0"/>
              <w:left w:val="nil"/>
              <w:bottom w:val="single" w:color="auto" w:sz="4" w:space="0"/>
              <w:right w:val="single" w:color="auto" w:sz="4" w:space="0"/>
            </w:tcBorders>
            <w:vAlign w:val="center"/>
          </w:tcPr>
          <w:p w14:paraId="672E0429">
            <w:pPr>
              <w:rPr>
                <w:rFonts w:ascii="宋体" w:hAnsi="宋体" w:eastAsia="宋体" w:cs="Times New Roman"/>
                <w:szCs w:val="21"/>
              </w:rPr>
            </w:pPr>
          </w:p>
        </w:tc>
        <w:tc>
          <w:tcPr>
            <w:tcW w:w="3297" w:type="dxa"/>
            <w:tcBorders>
              <w:top w:val="single" w:color="auto" w:sz="4" w:space="0"/>
              <w:left w:val="nil"/>
              <w:bottom w:val="single" w:color="auto" w:sz="4" w:space="0"/>
              <w:right w:val="single" w:color="auto" w:sz="4" w:space="0"/>
            </w:tcBorders>
            <w:vAlign w:val="center"/>
          </w:tcPr>
          <w:p w14:paraId="1AD7E12C">
            <w:pPr>
              <w:rPr>
                <w:rFonts w:ascii="宋体" w:hAnsi="宋体" w:eastAsia="宋体" w:cs="Times New Roman"/>
                <w:szCs w:val="21"/>
              </w:rPr>
            </w:pPr>
          </w:p>
        </w:tc>
        <w:tc>
          <w:tcPr>
            <w:tcW w:w="1168" w:type="dxa"/>
            <w:tcBorders>
              <w:top w:val="single" w:color="auto" w:sz="4" w:space="0"/>
              <w:left w:val="nil"/>
              <w:bottom w:val="single" w:color="auto" w:sz="4" w:space="0"/>
              <w:right w:val="single" w:color="auto" w:sz="4" w:space="0"/>
            </w:tcBorders>
            <w:vAlign w:val="center"/>
          </w:tcPr>
          <w:p w14:paraId="3F16EA16">
            <w:pPr>
              <w:rPr>
                <w:rFonts w:ascii="宋体" w:hAnsi="宋体" w:eastAsia="宋体" w:cs="Times New Roman"/>
                <w:szCs w:val="21"/>
              </w:rPr>
            </w:pPr>
          </w:p>
        </w:tc>
      </w:tr>
      <w:tr w14:paraId="0AB0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054B2214">
            <w:pPr>
              <w:rPr>
                <w:rFonts w:ascii="宋体" w:hAnsi="宋体" w:eastAsia="宋体" w:cs="Times New Roman"/>
                <w:szCs w:val="21"/>
              </w:rPr>
            </w:pPr>
            <w:r>
              <w:rPr>
                <w:rFonts w:hint="eastAsia" w:ascii="宋体" w:hAnsi="宋体" w:eastAsia="宋体" w:cs="Times New Roman"/>
                <w:szCs w:val="21"/>
                <w:u w:val="single"/>
              </w:rPr>
              <w:t>　　</w:t>
            </w:r>
            <w:r>
              <w:rPr>
                <w:rFonts w:hint="eastAsia" w:ascii="宋体" w:hAnsi="宋体" w:eastAsia="宋体" w:cs="Times New Roman"/>
                <w:szCs w:val="21"/>
              </w:rPr>
              <w:t>分标（此处有分标时填写具体分标号，无分标时填写“无”）</w:t>
            </w:r>
          </w:p>
        </w:tc>
      </w:tr>
    </w:tbl>
    <w:p w14:paraId="2C2F31D8">
      <w:pPr>
        <w:spacing w:line="360" w:lineRule="auto"/>
        <w:rPr>
          <w:rFonts w:ascii="宋体" w:hAnsi="宋体" w:eastAsia="宋体" w:cs="宋体"/>
          <w:szCs w:val="21"/>
        </w:rPr>
      </w:pPr>
      <w:r>
        <w:rPr>
          <w:rFonts w:hint="eastAsia" w:ascii="宋体" w:hAnsi="宋体" w:eastAsia="宋体" w:cs="宋体"/>
          <w:szCs w:val="21"/>
        </w:rPr>
        <w:t>注：</w:t>
      </w:r>
    </w:p>
    <w:p w14:paraId="7A5146B9">
      <w:pPr>
        <w:spacing w:line="360" w:lineRule="auto"/>
        <w:rPr>
          <w:rFonts w:ascii="宋体" w:hAnsi="宋体" w:eastAsia="宋体" w:cs="宋体"/>
          <w:szCs w:val="21"/>
        </w:rPr>
      </w:pPr>
      <w:r>
        <w:rPr>
          <w:rFonts w:hint="eastAsia" w:ascii="宋体" w:hAnsi="宋体" w:eastAsia="宋体" w:cs="宋体"/>
          <w:szCs w:val="21"/>
        </w:rPr>
        <w:t>1.表格内容均需按要求填写并盖章，不得留空，</w:t>
      </w:r>
      <w:r>
        <w:rPr>
          <w:rFonts w:hint="eastAsia" w:ascii="宋体" w:hAnsi="宋体" w:eastAsia="宋体" w:cs="宋体"/>
          <w:bCs/>
          <w:szCs w:val="21"/>
        </w:rPr>
        <w:t>否则按投标无效处理</w:t>
      </w:r>
      <w:r>
        <w:rPr>
          <w:rFonts w:hint="eastAsia" w:ascii="宋体" w:hAnsi="宋体" w:eastAsia="宋体" w:cs="宋体"/>
          <w:szCs w:val="21"/>
        </w:rPr>
        <w:t>。</w:t>
      </w:r>
    </w:p>
    <w:p w14:paraId="3FCD12A2">
      <w:pPr>
        <w:spacing w:line="360" w:lineRule="auto"/>
        <w:rPr>
          <w:rFonts w:ascii="宋体" w:hAnsi="宋体" w:eastAsia="宋体" w:cs="宋体"/>
          <w:szCs w:val="21"/>
        </w:rPr>
      </w:pPr>
      <w:r>
        <w:rPr>
          <w:rFonts w:hint="eastAsia" w:ascii="宋体" w:hAnsi="宋体" w:eastAsia="宋体" w:cs="宋体"/>
          <w:bCs/>
          <w:szCs w:val="21"/>
        </w:rPr>
        <w:t>2.当投标文件的货物内容低于招标文件要求时，投标人应当如实写明“负偏离”，否则视为虚假应标。</w:t>
      </w:r>
    </w:p>
    <w:p w14:paraId="04B81D2B">
      <w:pPr>
        <w:spacing w:line="360" w:lineRule="auto"/>
        <w:rPr>
          <w:rFonts w:ascii="宋体" w:hAnsi="宋体" w:eastAsia="宋体" w:cs="宋体"/>
          <w:szCs w:val="21"/>
        </w:rPr>
      </w:pPr>
      <w:r>
        <w:rPr>
          <w:rFonts w:hint="eastAsia" w:ascii="宋体" w:hAnsi="宋体" w:eastAsia="宋体" w:cs="宋体"/>
          <w:szCs w:val="21"/>
        </w:rPr>
        <w:t>3.采购需求中带“▲”及“★”的条款，也要分别在本表“货物参数”、“所提供货物的内容”中标记。</w:t>
      </w:r>
    </w:p>
    <w:p w14:paraId="12FA1B42">
      <w:pPr>
        <w:snapToGrid w:val="0"/>
        <w:spacing w:line="360" w:lineRule="auto"/>
        <w:ind w:firstLine="5640" w:firstLineChars="2350"/>
        <w:rPr>
          <w:rFonts w:ascii="宋体" w:hAnsi="宋体" w:eastAsia="宋体" w:cs="仿宋_GB2312"/>
          <w:kern w:val="0"/>
          <w:sz w:val="24"/>
          <w:szCs w:val="24"/>
        </w:rPr>
      </w:pPr>
      <w:r>
        <w:rPr>
          <w:rFonts w:hint="eastAsia" w:ascii="宋体" w:hAnsi="宋体" w:eastAsia="宋体" w:cs="仿宋_GB2312"/>
          <w:kern w:val="0"/>
          <w:sz w:val="24"/>
          <w:szCs w:val="24"/>
        </w:rPr>
        <w:t xml:space="preserve"> </w:t>
      </w:r>
    </w:p>
    <w:p w14:paraId="7A839C5F">
      <w:pPr>
        <w:snapToGrid w:val="0"/>
        <w:spacing w:line="360" w:lineRule="auto"/>
        <w:ind w:firstLine="5640" w:firstLineChars="2350"/>
        <w:rPr>
          <w:rFonts w:ascii="宋体" w:hAnsi="宋体" w:eastAsia="宋体" w:cs="仿宋_GB2312"/>
          <w:kern w:val="0"/>
          <w:sz w:val="24"/>
          <w:szCs w:val="24"/>
        </w:rPr>
      </w:pPr>
      <w:r>
        <w:rPr>
          <w:rFonts w:hint="eastAsia" w:ascii="宋体" w:hAnsi="宋体" w:eastAsia="宋体" w:cs="仿宋_GB2312"/>
          <w:kern w:val="0"/>
          <w:sz w:val="24"/>
          <w:szCs w:val="24"/>
        </w:rPr>
        <w:t>投标人名称(电子签章)：</w:t>
      </w:r>
    </w:p>
    <w:p w14:paraId="78980AE2">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4E696B2D">
      <w:pPr>
        <w:widowControl/>
        <w:spacing w:line="360" w:lineRule="auto"/>
        <w:jc w:val="left"/>
        <w:rPr>
          <w:rFonts w:ascii="宋体" w:hAnsi="宋体" w:eastAsia="宋体" w:cs="宋体"/>
          <w:sz w:val="30"/>
          <w:szCs w:val="30"/>
        </w:rPr>
        <w:sectPr>
          <w:pgSz w:w="11906" w:h="16838"/>
          <w:pgMar w:top="1134" w:right="1134" w:bottom="1134" w:left="1134" w:header="720" w:footer="720" w:gutter="0"/>
          <w:cols w:space="720" w:num="1"/>
          <w:docGrid w:type="lines" w:linePitch="331" w:charSpace="0"/>
        </w:sectPr>
      </w:pPr>
    </w:p>
    <w:p w14:paraId="096C268E">
      <w:pPr>
        <w:numPr>
          <w:ilvl w:val="0"/>
          <w:numId w:val="10"/>
        </w:numPr>
        <w:spacing w:line="500" w:lineRule="exact"/>
        <w:rPr>
          <w:rFonts w:ascii="Times New Roman" w:hAnsi="Times New Roman" w:eastAsia="宋体" w:cs="Times New Roman"/>
          <w:b/>
          <w:bCs/>
          <w:sz w:val="30"/>
          <w:szCs w:val="30"/>
        </w:rPr>
      </w:pPr>
      <w:r>
        <w:rPr>
          <w:rFonts w:hint="eastAsia" w:ascii="宋体" w:hAnsi="宋体" w:eastAsia="宋体" w:cs="Times New Roman"/>
          <w:b/>
          <w:bCs/>
          <w:sz w:val="30"/>
          <w:szCs w:val="30"/>
        </w:rPr>
        <w:t>货物配置清单（如有）</w:t>
      </w:r>
    </w:p>
    <w:p w14:paraId="7DBE21B6">
      <w:pPr>
        <w:spacing w:line="300" w:lineRule="auto"/>
        <w:rPr>
          <w:rFonts w:ascii="宋体" w:hAnsi="宋体" w:eastAsia="宋体" w:cs="Times New Roman"/>
          <w:szCs w:val="21"/>
        </w:rPr>
      </w:pPr>
      <w:r>
        <w:rPr>
          <w:rFonts w:hint="eastAsia" w:ascii="宋体" w:hAnsi="宋体" w:eastAsia="宋体" w:cs="Times New Roman"/>
          <w:szCs w:val="21"/>
        </w:rPr>
        <w:t xml:space="preserve"> </w:t>
      </w:r>
    </w:p>
    <w:p w14:paraId="7D9914D5">
      <w:pPr>
        <w:spacing w:line="360" w:lineRule="auto"/>
        <w:rPr>
          <w:rFonts w:ascii="宋体" w:hAnsi="宋体" w:eastAsia="宋体" w:cs="Times New Roman"/>
          <w:sz w:val="24"/>
          <w:szCs w:val="24"/>
          <w:u w:val="single"/>
        </w:rPr>
      </w:pPr>
      <w:r>
        <w:rPr>
          <w:rFonts w:hint="eastAsia" w:ascii="宋体" w:hAnsi="宋体" w:eastAsia="宋体" w:cs="Times New Roman"/>
          <w:sz w:val="24"/>
          <w:szCs w:val="24"/>
        </w:rPr>
        <w:t>所投分标：</w:t>
      </w:r>
      <w:r>
        <w:rPr>
          <w:rFonts w:hint="eastAsia" w:ascii="宋体" w:hAnsi="宋体" w:eastAsia="宋体" w:cs="Times New Roman"/>
          <w:sz w:val="24"/>
          <w:szCs w:val="24"/>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372"/>
        <w:gridCol w:w="885"/>
        <w:gridCol w:w="985"/>
        <w:gridCol w:w="1967"/>
        <w:gridCol w:w="1372"/>
        <w:gridCol w:w="812"/>
        <w:gridCol w:w="1648"/>
      </w:tblGrid>
      <w:tr w14:paraId="0FB31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028DC144">
            <w:pPr>
              <w:snapToGrid w:val="0"/>
              <w:spacing w:before="50" w:after="50"/>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696" w:type="pct"/>
            <w:tcBorders>
              <w:top w:val="single" w:color="auto" w:sz="4" w:space="0"/>
              <w:left w:val="nil"/>
              <w:bottom w:val="single" w:color="auto" w:sz="4" w:space="0"/>
              <w:right w:val="single" w:color="auto" w:sz="4" w:space="0"/>
            </w:tcBorders>
            <w:vAlign w:val="center"/>
          </w:tcPr>
          <w:p w14:paraId="4C24C765">
            <w:pPr>
              <w:snapToGrid w:val="0"/>
              <w:spacing w:before="50" w:after="50"/>
              <w:jc w:val="center"/>
              <w:rPr>
                <w:rFonts w:ascii="宋体" w:hAnsi="宋体" w:eastAsia="宋体" w:cs="Times New Roman"/>
                <w:sz w:val="24"/>
                <w:szCs w:val="24"/>
              </w:rPr>
            </w:pPr>
            <w:r>
              <w:rPr>
                <w:rFonts w:hint="eastAsia" w:ascii="宋体" w:hAnsi="宋体" w:eastAsia="宋体" w:cs="Times New Roman"/>
                <w:sz w:val="24"/>
                <w:szCs w:val="24"/>
              </w:rPr>
              <w:t>货物名称</w:t>
            </w:r>
          </w:p>
        </w:tc>
        <w:tc>
          <w:tcPr>
            <w:tcW w:w="449" w:type="pct"/>
            <w:tcBorders>
              <w:top w:val="single" w:color="auto" w:sz="4" w:space="0"/>
              <w:left w:val="nil"/>
              <w:bottom w:val="single" w:color="auto" w:sz="4" w:space="0"/>
              <w:right w:val="single" w:color="auto" w:sz="4" w:space="0"/>
            </w:tcBorders>
            <w:vAlign w:val="center"/>
          </w:tcPr>
          <w:p w14:paraId="6AAB1BEC">
            <w:pPr>
              <w:snapToGrid w:val="0"/>
              <w:spacing w:before="50" w:after="50"/>
              <w:jc w:val="center"/>
              <w:rPr>
                <w:rFonts w:ascii="宋体" w:hAnsi="宋体" w:eastAsia="宋体" w:cs="Times New Roman"/>
                <w:sz w:val="24"/>
                <w:szCs w:val="24"/>
              </w:rPr>
            </w:pPr>
            <w:r>
              <w:rPr>
                <w:rFonts w:hint="eastAsia" w:ascii="宋体" w:hAnsi="宋体" w:eastAsia="宋体" w:cs="Times New Roman"/>
                <w:sz w:val="24"/>
                <w:szCs w:val="24"/>
              </w:rPr>
              <w:t>数量及单位</w:t>
            </w:r>
          </w:p>
        </w:tc>
        <w:tc>
          <w:tcPr>
            <w:tcW w:w="500" w:type="pct"/>
            <w:tcBorders>
              <w:top w:val="single" w:color="auto" w:sz="4" w:space="0"/>
              <w:left w:val="nil"/>
              <w:bottom w:val="single" w:color="auto" w:sz="4" w:space="0"/>
              <w:right w:val="single" w:color="auto" w:sz="4" w:space="0"/>
            </w:tcBorders>
            <w:vAlign w:val="center"/>
          </w:tcPr>
          <w:p w14:paraId="023CFCB4">
            <w:pPr>
              <w:snapToGrid w:val="0"/>
              <w:spacing w:before="50" w:after="50"/>
              <w:jc w:val="center"/>
              <w:rPr>
                <w:rFonts w:ascii="宋体" w:hAnsi="宋体" w:eastAsia="宋体" w:cs="Times New Roman"/>
                <w:sz w:val="24"/>
                <w:szCs w:val="24"/>
              </w:rPr>
            </w:pPr>
            <w:r>
              <w:rPr>
                <w:rFonts w:hint="eastAsia" w:ascii="宋体" w:hAnsi="宋体" w:eastAsia="宋体" w:cs="Times New Roman"/>
                <w:sz w:val="24"/>
                <w:szCs w:val="24"/>
              </w:rPr>
              <w:t>品牌</w:t>
            </w:r>
          </w:p>
        </w:tc>
        <w:tc>
          <w:tcPr>
            <w:tcW w:w="998" w:type="pct"/>
            <w:tcBorders>
              <w:top w:val="single" w:color="auto" w:sz="4" w:space="0"/>
              <w:left w:val="nil"/>
              <w:bottom w:val="single" w:color="auto" w:sz="4" w:space="0"/>
              <w:right w:val="single" w:color="auto" w:sz="4" w:space="0"/>
            </w:tcBorders>
          </w:tcPr>
          <w:p w14:paraId="26EB300F">
            <w:pPr>
              <w:snapToGrid w:val="0"/>
              <w:spacing w:before="50" w:after="50"/>
              <w:jc w:val="center"/>
              <w:rPr>
                <w:rFonts w:ascii="宋体" w:hAnsi="宋体" w:eastAsia="宋体" w:cs="Times New Roman"/>
                <w:sz w:val="24"/>
                <w:szCs w:val="24"/>
              </w:rPr>
            </w:pPr>
          </w:p>
          <w:p w14:paraId="2BA37724">
            <w:pPr>
              <w:snapToGrid w:val="0"/>
              <w:spacing w:before="50" w:after="50"/>
              <w:jc w:val="center"/>
              <w:rPr>
                <w:rFonts w:ascii="宋体" w:hAnsi="宋体" w:eastAsia="宋体" w:cs="Times New Roman"/>
                <w:sz w:val="24"/>
                <w:szCs w:val="24"/>
              </w:rPr>
            </w:pPr>
            <w:r>
              <w:rPr>
                <w:rFonts w:hint="eastAsia" w:ascii="宋体" w:hAnsi="宋体" w:eastAsia="宋体" w:cs="Times New Roman"/>
                <w:sz w:val="24"/>
                <w:szCs w:val="24"/>
              </w:rPr>
              <w:t>规格型号</w:t>
            </w:r>
          </w:p>
        </w:tc>
        <w:tc>
          <w:tcPr>
            <w:tcW w:w="696" w:type="pct"/>
            <w:tcBorders>
              <w:top w:val="single" w:color="auto" w:sz="4" w:space="0"/>
              <w:left w:val="nil"/>
              <w:bottom w:val="single" w:color="auto" w:sz="4" w:space="0"/>
              <w:right w:val="single" w:color="auto" w:sz="4" w:space="0"/>
            </w:tcBorders>
            <w:vAlign w:val="center"/>
          </w:tcPr>
          <w:p w14:paraId="4F26C9A5">
            <w:pPr>
              <w:snapToGrid w:val="0"/>
              <w:spacing w:before="50" w:after="50"/>
              <w:jc w:val="center"/>
              <w:rPr>
                <w:rFonts w:ascii="宋体" w:hAnsi="宋体" w:eastAsia="宋体" w:cs="Times New Roman"/>
                <w:sz w:val="24"/>
                <w:szCs w:val="24"/>
              </w:rPr>
            </w:pPr>
            <w:r>
              <w:rPr>
                <w:rFonts w:hint="eastAsia" w:ascii="宋体" w:hAnsi="宋体" w:eastAsia="宋体" w:cs="Times New Roman"/>
                <w:sz w:val="24"/>
                <w:szCs w:val="24"/>
              </w:rPr>
              <w:t>制造商</w:t>
            </w:r>
          </w:p>
        </w:tc>
        <w:tc>
          <w:tcPr>
            <w:tcW w:w="412" w:type="pct"/>
            <w:tcBorders>
              <w:top w:val="single" w:color="auto" w:sz="4" w:space="0"/>
              <w:left w:val="nil"/>
              <w:bottom w:val="single" w:color="auto" w:sz="4" w:space="0"/>
              <w:right w:val="single" w:color="auto" w:sz="4" w:space="0"/>
            </w:tcBorders>
            <w:vAlign w:val="center"/>
          </w:tcPr>
          <w:p w14:paraId="02F1A444">
            <w:pPr>
              <w:snapToGrid w:val="0"/>
              <w:spacing w:before="50" w:after="50"/>
              <w:jc w:val="center"/>
              <w:rPr>
                <w:rFonts w:ascii="宋体" w:hAnsi="宋体" w:eastAsia="宋体" w:cs="Times New Roman"/>
                <w:sz w:val="24"/>
                <w:szCs w:val="24"/>
              </w:rPr>
            </w:pPr>
            <w:r>
              <w:rPr>
                <w:rFonts w:hint="eastAsia" w:ascii="宋体" w:hAnsi="宋体" w:eastAsia="宋体" w:cs="Times New Roman"/>
                <w:sz w:val="24"/>
                <w:szCs w:val="24"/>
              </w:rPr>
              <w:t>原产地</w:t>
            </w:r>
          </w:p>
        </w:tc>
        <w:tc>
          <w:tcPr>
            <w:tcW w:w="836" w:type="pct"/>
            <w:tcBorders>
              <w:top w:val="single" w:color="auto" w:sz="4" w:space="0"/>
              <w:left w:val="nil"/>
              <w:bottom w:val="single" w:color="auto" w:sz="4" w:space="0"/>
              <w:right w:val="single" w:color="auto" w:sz="4" w:space="0"/>
            </w:tcBorders>
            <w:vAlign w:val="center"/>
          </w:tcPr>
          <w:p w14:paraId="298FC2A6">
            <w:pPr>
              <w:snapToGrid w:val="0"/>
              <w:spacing w:before="50" w:after="50"/>
              <w:jc w:val="center"/>
              <w:rPr>
                <w:rFonts w:ascii="宋体" w:hAnsi="宋体" w:eastAsia="宋体" w:cs="Times New Roman"/>
                <w:sz w:val="24"/>
                <w:szCs w:val="24"/>
              </w:rPr>
            </w:pPr>
            <w:r>
              <w:rPr>
                <w:rFonts w:hint="eastAsia" w:ascii="宋体" w:hAnsi="宋体" w:eastAsia="宋体" w:cs="Times New Roman"/>
                <w:sz w:val="24"/>
                <w:szCs w:val="24"/>
              </w:rPr>
              <w:t>参数性能、指标及配置</w:t>
            </w:r>
          </w:p>
        </w:tc>
      </w:tr>
      <w:tr w14:paraId="4FB01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12141357">
            <w:pPr>
              <w:snapToGrid w:val="0"/>
              <w:spacing w:before="50" w:after="50"/>
              <w:jc w:val="center"/>
              <w:rPr>
                <w:rFonts w:ascii="宋体" w:hAnsi="宋体" w:eastAsia="宋体" w:cs="Times New Roman"/>
                <w:sz w:val="24"/>
                <w:szCs w:val="24"/>
              </w:rPr>
            </w:pPr>
          </w:p>
        </w:tc>
        <w:tc>
          <w:tcPr>
            <w:tcW w:w="696" w:type="pct"/>
            <w:tcBorders>
              <w:top w:val="single" w:color="auto" w:sz="4" w:space="0"/>
              <w:left w:val="nil"/>
              <w:bottom w:val="single" w:color="auto" w:sz="4" w:space="0"/>
              <w:right w:val="single" w:color="auto" w:sz="4" w:space="0"/>
            </w:tcBorders>
            <w:vAlign w:val="center"/>
          </w:tcPr>
          <w:p w14:paraId="62435C33">
            <w:pPr>
              <w:snapToGrid w:val="0"/>
              <w:spacing w:before="50" w:after="50"/>
              <w:jc w:val="center"/>
              <w:rPr>
                <w:rFonts w:ascii="宋体" w:hAnsi="宋体" w:eastAsia="宋体" w:cs="Times New Roman"/>
                <w:sz w:val="24"/>
                <w:szCs w:val="24"/>
              </w:rPr>
            </w:pPr>
          </w:p>
        </w:tc>
        <w:tc>
          <w:tcPr>
            <w:tcW w:w="449" w:type="pct"/>
            <w:tcBorders>
              <w:top w:val="single" w:color="auto" w:sz="4" w:space="0"/>
              <w:left w:val="nil"/>
              <w:bottom w:val="single" w:color="auto" w:sz="4" w:space="0"/>
              <w:right w:val="single" w:color="auto" w:sz="4" w:space="0"/>
            </w:tcBorders>
            <w:vAlign w:val="center"/>
          </w:tcPr>
          <w:p w14:paraId="6C8F0090">
            <w:pPr>
              <w:snapToGrid w:val="0"/>
              <w:spacing w:before="50" w:after="50"/>
              <w:jc w:val="center"/>
              <w:rPr>
                <w:rFonts w:ascii="宋体" w:hAnsi="宋体" w:eastAsia="宋体" w:cs="Times New Roman"/>
                <w:sz w:val="24"/>
                <w:szCs w:val="24"/>
              </w:rPr>
            </w:pPr>
          </w:p>
        </w:tc>
        <w:tc>
          <w:tcPr>
            <w:tcW w:w="500" w:type="pct"/>
            <w:tcBorders>
              <w:top w:val="single" w:color="auto" w:sz="4" w:space="0"/>
              <w:left w:val="nil"/>
              <w:bottom w:val="single" w:color="auto" w:sz="4" w:space="0"/>
              <w:right w:val="single" w:color="auto" w:sz="4" w:space="0"/>
            </w:tcBorders>
            <w:vAlign w:val="center"/>
          </w:tcPr>
          <w:p w14:paraId="1B52BC78">
            <w:pPr>
              <w:snapToGrid w:val="0"/>
              <w:spacing w:before="50" w:after="50"/>
              <w:jc w:val="center"/>
              <w:rPr>
                <w:rFonts w:ascii="宋体" w:hAnsi="宋体" w:eastAsia="宋体" w:cs="Times New Roman"/>
                <w:sz w:val="24"/>
                <w:szCs w:val="24"/>
              </w:rPr>
            </w:pPr>
          </w:p>
        </w:tc>
        <w:tc>
          <w:tcPr>
            <w:tcW w:w="998" w:type="pct"/>
            <w:tcBorders>
              <w:top w:val="single" w:color="auto" w:sz="4" w:space="0"/>
              <w:left w:val="nil"/>
              <w:bottom w:val="single" w:color="auto" w:sz="4" w:space="0"/>
              <w:right w:val="single" w:color="auto" w:sz="4" w:space="0"/>
            </w:tcBorders>
          </w:tcPr>
          <w:p w14:paraId="66DD10DE">
            <w:pPr>
              <w:snapToGrid w:val="0"/>
              <w:spacing w:before="50" w:after="50"/>
              <w:jc w:val="center"/>
              <w:rPr>
                <w:rFonts w:ascii="宋体" w:hAnsi="宋体" w:eastAsia="宋体" w:cs="Times New Roman"/>
                <w:sz w:val="24"/>
                <w:szCs w:val="24"/>
              </w:rPr>
            </w:pPr>
          </w:p>
        </w:tc>
        <w:tc>
          <w:tcPr>
            <w:tcW w:w="696" w:type="pct"/>
            <w:tcBorders>
              <w:top w:val="single" w:color="auto" w:sz="4" w:space="0"/>
              <w:left w:val="nil"/>
              <w:bottom w:val="single" w:color="auto" w:sz="4" w:space="0"/>
              <w:right w:val="single" w:color="auto" w:sz="4" w:space="0"/>
            </w:tcBorders>
            <w:vAlign w:val="center"/>
          </w:tcPr>
          <w:p w14:paraId="05386F33">
            <w:pPr>
              <w:snapToGrid w:val="0"/>
              <w:spacing w:before="50" w:after="50"/>
              <w:jc w:val="center"/>
              <w:rPr>
                <w:rFonts w:ascii="宋体" w:hAnsi="宋体" w:eastAsia="宋体" w:cs="Times New Roman"/>
                <w:sz w:val="24"/>
                <w:szCs w:val="24"/>
              </w:rPr>
            </w:pPr>
          </w:p>
        </w:tc>
        <w:tc>
          <w:tcPr>
            <w:tcW w:w="412" w:type="pct"/>
            <w:tcBorders>
              <w:top w:val="single" w:color="auto" w:sz="4" w:space="0"/>
              <w:left w:val="nil"/>
              <w:bottom w:val="single" w:color="auto" w:sz="4" w:space="0"/>
              <w:right w:val="single" w:color="auto" w:sz="4" w:space="0"/>
            </w:tcBorders>
            <w:vAlign w:val="center"/>
          </w:tcPr>
          <w:p w14:paraId="6D0371E0">
            <w:pPr>
              <w:snapToGrid w:val="0"/>
              <w:spacing w:before="50" w:after="50"/>
              <w:jc w:val="center"/>
              <w:rPr>
                <w:rFonts w:ascii="宋体" w:hAnsi="宋体" w:eastAsia="宋体" w:cs="Times New Roman"/>
                <w:sz w:val="24"/>
                <w:szCs w:val="24"/>
              </w:rPr>
            </w:pPr>
          </w:p>
        </w:tc>
        <w:tc>
          <w:tcPr>
            <w:tcW w:w="836" w:type="pct"/>
            <w:tcBorders>
              <w:top w:val="single" w:color="auto" w:sz="4" w:space="0"/>
              <w:left w:val="nil"/>
              <w:bottom w:val="single" w:color="auto" w:sz="4" w:space="0"/>
              <w:right w:val="single" w:color="auto" w:sz="4" w:space="0"/>
            </w:tcBorders>
            <w:vAlign w:val="center"/>
          </w:tcPr>
          <w:p w14:paraId="75D8E951">
            <w:pPr>
              <w:snapToGrid w:val="0"/>
              <w:spacing w:before="50" w:after="50"/>
              <w:jc w:val="center"/>
              <w:rPr>
                <w:rFonts w:ascii="宋体" w:hAnsi="宋体" w:eastAsia="宋体" w:cs="Times New Roman"/>
                <w:sz w:val="24"/>
                <w:szCs w:val="24"/>
              </w:rPr>
            </w:pPr>
          </w:p>
        </w:tc>
      </w:tr>
      <w:tr w14:paraId="4F353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B7EF21B">
            <w:pPr>
              <w:snapToGrid w:val="0"/>
              <w:spacing w:before="50" w:after="50"/>
              <w:jc w:val="center"/>
              <w:rPr>
                <w:rFonts w:ascii="宋体" w:hAnsi="宋体" w:eastAsia="宋体" w:cs="Times New Roman"/>
                <w:sz w:val="24"/>
                <w:szCs w:val="24"/>
              </w:rPr>
            </w:pPr>
          </w:p>
        </w:tc>
        <w:tc>
          <w:tcPr>
            <w:tcW w:w="696" w:type="pct"/>
            <w:tcBorders>
              <w:top w:val="single" w:color="auto" w:sz="4" w:space="0"/>
              <w:left w:val="nil"/>
              <w:bottom w:val="single" w:color="auto" w:sz="4" w:space="0"/>
              <w:right w:val="single" w:color="auto" w:sz="4" w:space="0"/>
            </w:tcBorders>
            <w:vAlign w:val="center"/>
          </w:tcPr>
          <w:p w14:paraId="2916675F">
            <w:pPr>
              <w:snapToGrid w:val="0"/>
              <w:spacing w:before="50" w:after="50"/>
              <w:jc w:val="center"/>
              <w:rPr>
                <w:rFonts w:ascii="宋体" w:hAnsi="宋体" w:eastAsia="宋体" w:cs="Times New Roman"/>
                <w:sz w:val="24"/>
                <w:szCs w:val="24"/>
              </w:rPr>
            </w:pPr>
          </w:p>
        </w:tc>
        <w:tc>
          <w:tcPr>
            <w:tcW w:w="449" w:type="pct"/>
            <w:tcBorders>
              <w:top w:val="single" w:color="auto" w:sz="4" w:space="0"/>
              <w:left w:val="nil"/>
              <w:bottom w:val="single" w:color="auto" w:sz="4" w:space="0"/>
              <w:right w:val="single" w:color="auto" w:sz="4" w:space="0"/>
            </w:tcBorders>
            <w:vAlign w:val="center"/>
          </w:tcPr>
          <w:p w14:paraId="387C69BE">
            <w:pPr>
              <w:snapToGrid w:val="0"/>
              <w:spacing w:before="50" w:after="50"/>
              <w:jc w:val="center"/>
              <w:rPr>
                <w:rFonts w:ascii="宋体" w:hAnsi="宋体" w:eastAsia="宋体" w:cs="Times New Roman"/>
                <w:sz w:val="24"/>
                <w:szCs w:val="24"/>
              </w:rPr>
            </w:pPr>
          </w:p>
        </w:tc>
        <w:tc>
          <w:tcPr>
            <w:tcW w:w="500" w:type="pct"/>
            <w:tcBorders>
              <w:top w:val="single" w:color="auto" w:sz="4" w:space="0"/>
              <w:left w:val="nil"/>
              <w:bottom w:val="single" w:color="auto" w:sz="4" w:space="0"/>
              <w:right w:val="single" w:color="auto" w:sz="4" w:space="0"/>
            </w:tcBorders>
            <w:vAlign w:val="center"/>
          </w:tcPr>
          <w:p w14:paraId="45098A2A">
            <w:pPr>
              <w:snapToGrid w:val="0"/>
              <w:spacing w:before="50" w:after="50"/>
              <w:jc w:val="center"/>
              <w:rPr>
                <w:rFonts w:ascii="宋体" w:hAnsi="宋体" w:eastAsia="宋体" w:cs="Times New Roman"/>
                <w:sz w:val="24"/>
                <w:szCs w:val="24"/>
              </w:rPr>
            </w:pPr>
          </w:p>
        </w:tc>
        <w:tc>
          <w:tcPr>
            <w:tcW w:w="998" w:type="pct"/>
            <w:tcBorders>
              <w:top w:val="single" w:color="auto" w:sz="4" w:space="0"/>
              <w:left w:val="nil"/>
              <w:bottom w:val="single" w:color="auto" w:sz="4" w:space="0"/>
              <w:right w:val="single" w:color="auto" w:sz="4" w:space="0"/>
            </w:tcBorders>
          </w:tcPr>
          <w:p w14:paraId="3B7895E8">
            <w:pPr>
              <w:snapToGrid w:val="0"/>
              <w:spacing w:before="50" w:after="50"/>
              <w:jc w:val="center"/>
              <w:rPr>
                <w:rFonts w:ascii="宋体" w:hAnsi="宋体" w:eastAsia="宋体" w:cs="Times New Roman"/>
                <w:sz w:val="24"/>
                <w:szCs w:val="24"/>
              </w:rPr>
            </w:pPr>
          </w:p>
        </w:tc>
        <w:tc>
          <w:tcPr>
            <w:tcW w:w="696" w:type="pct"/>
            <w:tcBorders>
              <w:top w:val="single" w:color="auto" w:sz="4" w:space="0"/>
              <w:left w:val="nil"/>
              <w:bottom w:val="single" w:color="auto" w:sz="4" w:space="0"/>
              <w:right w:val="single" w:color="auto" w:sz="4" w:space="0"/>
            </w:tcBorders>
            <w:vAlign w:val="center"/>
          </w:tcPr>
          <w:p w14:paraId="0D973093">
            <w:pPr>
              <w:snapToGrid w:val="0"/>
              <w:spacing w:before="50" w:after="50"/>
              <w:jc w:val="center"/>
              <w:rPr>
                <w:rFonts w:ascii="宋体" w:hAnsi="宋体" w:eastAsia="宋体" w:cs="Times New Roman"/>
                <w:sz w:val="24"/>
                <w:szCs w:val="24"/>
              </w:rPr>
            </w:pPr>
          </w:p>
        </w:tc>
        <w:tc>
          <w:tcPr>
            <w:tcW w:w="412" w:type="pct"/>
            <w:tcBorders>
              <w:top w:val="single" w:color="auto" w:sz="4" w:space="0"/>
              <w:left w:val="nil"/>
              <w:bottom w:val="single" w:color="auto" w:sz="4" w:space="0"/>
              <w:right w:val="single" w:color="auto" w:sz="4" w:space="0"/>
            </w:tcBorders>
            <w:vAlign w:val="center"/>
          </w:tcPr>
          <w:p w14:paraId="1AA36E93">
            <w:pPr>
              <w:snapToGrid w:val="0"/>
              <w:spacing w:before="50" w:after="50"/>
              <w:jc w:val="center"/>
              <w:rPr>
                <w:rFonts w:ascii="宋体" w:hAnsi="宋体" w:eastAsia="宋体" w:cs="Times New Roman"/>
                <w:sz w:val="24"/>
                <w:szCs w:val="24"/>
              </w:rPr>
            </w:pPr>
          </w:p>
        </w:tc>
        <w:tc>
          <w:tcPr>
            <w:tcW w:w="836" w:type="pct"/>
            <w:tcBorders>
              <w:top w:val="single" w:color="auto" w:sz="4" w:space="0"/>
              <w:left w:val="nil"/>
              <w:bottom w:val="single" w:color="auto" w:sz="4" w:space="0"/>
              <w:right w:val="single" w:color="auto" w:sz="4" w:space="0"/>
            </w:tcBorders>
            <w:vAlign w:val="center"/>
          </w:tcPr>
          <w:p w14:paraId="540550DF">
            <w:pPr>
              <w:snapToGrid w:val="0"/>
              <w:spacing w:before="50" w:after="50"/>
              <w:jc w:val="center"/>
              <w:rPr>
                <w:rFonts w:ascii="宋体" w:hAnsi="宋体" w:eastAsia="宋体" w:cs="Times New Roman"/>
                <w:sz w:val="24"/>
                <w:szCs w:val="24"/>
              </w:rPr>
            </w:pPr>
          </w:p>
        </w:tc>
      </w:tr>
      <w:tr w14:paraId="66F6D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3A21768">
            <w:pPr>
              <w:snapToGrid w:val="0"/>
              <w:spacing w:before="50" w:after="50"/>
              <w:jc w:val="center"/>
              <w:rPr>
                <w:rFonts w:ascii="宋体" w:hAnsi="宋体" w:eastAsia="宋体" w:cs="Times New Roman"/>
                <w:sz w:val="24"/>
                <w:szCs w:val="24"/>
              </w:rPr>
            </w:pPr>
          </w:p>
        </w:tc>
        <w:tc>
          <w:tcPr>
            <w:tcW w:w="696" w:type="pct"/>
            <w:tcBorders>
              <w:top w:val="single" w:color="auto" w:sz="4" w:space="0"/>
              <w:left w:val="nil"/>
              <w:bottom w:val="single" w:color="auto" w:sz="4" w:space="0"/>
              <w:right w:val="single" w:color="auto" w:sz="4" w:space="0"/>
            </w:tcBorders>
            <w:vAlign w:val="center"/>
          </w:tcPr>
          <w:p w14:paraId="48CB12E2">
            <w:pPr>
              <w:snapToGrid w:val="0"/>
              <w:spacing w:before="50" w:after="50"/>
              <w:jc w:val="center"/>
              <w:rPr>
                <w:rFonts w:ascii="宋体" w:hAnsi="宋体" w:eastAsia="宋体" w:cs="Times New Roman"/>
                <w:sz w:val="24"/>
                <w:szCs w:val="24"/>
              </w:rPr>
            </w:pPr>
          </w:p>
        </w:tc>
        <w:tc>
          <w:tcPr>
            <w:tcW w:w="449" w:type="pct"/>
            <w:tcBorders>
              <w:top w:val="single" w:color="auto" w:sz="4" w:space="0"/>
              <w:left w:val="nil"/>
              <w:bottom w:val="single" w:color="auto" w:sz="4" w:space="0"/>
              <w:right w:val="single" w:color="auto" w:sz="4" w:space="0"/>
            </w:tcBorders>
            <w:vAlign w:val="center"/>
          </w:tcPr>
          <w:p w14:paraId="62187E0C">
            <w:pPr>
              <w:snapToGrid w:val="0"/>
              <w:spacing w:before="50" w:after="50"/>
              <w:jc w:val="center"/>
              <w:rPr>
                <w:rFonts w:ascii="宋体" w:hAnsi="宋体" w:eastAsia="宋体" w:cs="Times New Roman"/>
                <w:sz w:val="24"/>
                <w:szCs w:val="24"/>
              </w:rPr>
            </w:pPr>
          </w:p>
        </w:tc>
        <w:tc>
          <w:tcPr>
            <w:tcW w:w="500" w:type="pct"/>
            <w:tcBorders>
              <w:top w:val="single" w:color="auto" w:sz="4" w:space="0"/>
              <w:left w:val="nil"/>
              <w:bottom w:val="single" w:color="auto" w:sz="4" w:space="0"/>
              <w:right w:val="single" w:color="auto" w:sz="4" w:space="0"/>
            </w:tcBorders>
            <w:vAlign w:val="center"/>
          </w:tcPr>
          <w:p w14:paraId="6B9D7275">
            <w:pPr>
              <w:snapToGrid w:val="0"/>
              <w:spacing w:before="50" w:after="50"/>
              <w:jc w:val="center"/>
              <w:rPr>
                <w:rFonts w:ascii="宋体" w:hAnsi="宋体" w:eastAsia="宋体" w:cs="Times New Roman"/>
                <w:sz w:val="24"/>
                <w:szCs w:val="24"/>
              </w:rPr>
            </w:pPr>
          </w:p>
        </w:tc>
        <w:tc>
          <w:tcPr>
            <w:tcW w:w="998" w:type="pct"/>
            <w:tcBorders>
              <w:top w:val="single" w:color="auto" w:sz="4" w:space="0"/>
              <w:left w:val="nil"/>
              <w:bottom w:val="single" w:color="auto" w:sz="4" w:space="0"/>
              <w:right w:val="single" w:color="auto" w:sz="4" w:space="0"/>
            </w:tcBorders>
          </w:tcPr>
          <w:p w14:paraId="5C622876">
            <w:pPr>
              <w:snapToGrid w:val="0"/>
              <w:spacing w:before="50" w:after="50"/>
              <w:jc w:val="center"/>
              <w:rPr>
                <w:rFonts w:ascii="宋体" w:hAnsi="宋体" w:eastAsia="宋体" w:cs="Times New Roman"/>
                <w:sz w:val="24"/>
                <w:szCs w:val="24"/>
              </w:rPr>
            </w:pPr>
          </w:p>
        </w:tc>
        <w:tc>
          <w:tcPr>
            <w:tcW w:w="696" w:type="pct"/>
            <w:tcBorders>
              <w:top w:val="single" w:color="auto" w:sz="4" w:space="0"/>
              <w:left w:val="nil"/>
              <w:bottom w:val="single" w:color="auto" w:sz="4" w:space="0"/>
              <w:right w:val="single" w:color="auto" w:sz="4" w:space="0"/>
            </w:tcBorders>
            <w:vAlign w:val="center"/>
          </w:tcPr>
          <w:p w14:paraId="5270AEF0">
            <w:pPr>
              <w:snapToGrid w:val="0"/>
              <w:spacing w:before="50" w:after="50"/>
              <w:jc w:val="center"/>
              <w:rPr>
                <w:rFonts w:ascii="宋体" w:hAnsi="宋体" w:eastAsia="宋体" w:cs="Times New Roman"/>
                <w:sz w:val="24"/>
                <w:szCs w:val="24"/>
              </w:rPr>
            </w:pPr>
          </w:p>
        </w:tc>
        <w:tc>
          <w:tcPr>
            <w:tcW w:w="412" w:type="pct"/>
            <w:tcBorders>
              <w:top w:val="single" w:color="auto" w:sz="4" w:space="0"/>
              <w:left w:val="nil"/>
              <w:bottom w:val="single" w:color="auto" w:sz="4" w:space="0"/>
              <w:right w:val="single" w:color="auto" w:sz="4" w:space="0"/>
            </w:tcBorders>
            <w:vAlign w:val="center"/>
          </w:tcPr>
          <w:p w14:paraId="15A0C39D">
            <w:pPr>
              <w:snapToGrid w:val="0"/>
              <w:spacing w:before="50" w:after="50"/>
              <w:jc w:val="center"/>
              <w:rPr>
                <w:rFonts w:ascii="宋体" w:hAnsi="宋体" w:eastAsia="宋体" w:cs="Times New Roman"/>
                <w:sz w:val="24"/>
                <w:szCs w:val="24"/>
              </w:rPr>
            </w:pPr>
          </w:p>
        </w:tc>
        <w:tc>
          <w:tcPr>
            <w:tcW w:w="836" w:type="pct"/>
            <w:tcBorders>
              <w:top w:val="single" w:color="auto" w:sz="4" w:space="0"/>
              <w:left w:val="nil"/>
              <w:bottom w:val="single" w:color="auto" w:sz="4" w:space="0"/>
              <w:right w:val="single" w:color="auto" w:sz="4" w:space="0"/>
            </w:tcBorders>
            <w:vAlign w:val="center"/>
          </w:tcPr>
          <w:p w14:paraId="65195FF4">
            <w:pPr>
              <w:snapToGrid w:val="0"/>
              <w:spacing w:before="50" w:after="50"/>
              <w:jc w:val="center"/>
              <w:rPr>
                <w:rFonts w:ascii="宋体" w:hAnsi="宋体" w:eastAsia="宋体" w:cs="Times New Roman"/>
                <w:sz w:val="24"/>
                <w:szCs w:val="24"/>
              </w:rPr>
            </w:pPr>
          </w:p>
        </w:tc>
      </w:tr>
    </w:tbl>
    <w:p w14:paraId="074AB0E2">
      <w:pPr>
        <w:spacing w:line="360" w:lineRule="auto"/>
        <w:contextualSpacing/>
        <w:rPr>
          <w:rFonts w:ascii="宋体" w:hAnsi="宋体" w:eastAsia="宋体" w:cs="Times New Roman"/>
          <w:sz w:val="24"/>
          <w:szCs w:val="24"/>
        </w:rPr>
      </w:pPr>
      <w:r>
        <w:rPr>
          <w:rFonts w:hint="eastAsia" w:ascii="宋体" w:hAnsi="宋体" w:eastAsia="宋体" w:cs="Times New Roman"/>
          <w:sz w:val="24"/>
          <w:szCs w:val="24"/>
        </w:rPr>
        <w:t>备注：</w:t>
      </w:r>
    </w:p>
    <w:p w14:paraId="29C70437">
      <w:pPr>
        <w:adjustRightInd w:val="0"/>
        <w:spacing w:line="360" w:lineRule="auto"/>
        <w:contextualSpacing/>
        <w:rPr>
          <w:rFonts w:ascii="宋体" w:hAnsi="宋体" w:eastAsia="宋体" w:cs="仿宋_GB2312"/>
          <w:sz w:val="24"/>
          <w:szCs w:val="24"/>
        </w:rPr>
      </w:pPr>
      <w:r>
        <w:rPr>
          <w:rFonts w:hint="eastAsia" w:ascii="宋体" w:hAnsi="宋体" w:eastAsia="宋体" w:cs="Times New Roman"/>
          <w:b/>
          <w:bCs/>
          <w:sz w:val="24"/>
          <w:szCs w:val="24"/>
        </w:rPr>
        <w:t>以上性能配置清单中“货物名称、数量及单位、品牌、规格型号、制造商、原产地、参数性能、指标及配置”必须如实填写完整，品牌、规格型号没有则填无</w:t>
      </w:r>
      <w:r>
        <w:rPr>
          <w:rFonts w:hint="eastAsia" w:ascii="宋体" w:hAnsi="宋体" w:eastAsia="宋体" w:cs="Times New Roman"/>
          <w:b/>
          <w:sz w:val="24"/>
          <w:szCs w:val="24"/>
        </w:rPr>
        <w:t>。</w:t>
      </w:r>
      <w:r>
        <w:rPr>
          <w:rFonts w:hint="eastAsia" w:ascii="宋体" w:hAnsi="宋体" w:eastAsia="宋体" w:cs="Times New Roman"/>
          <w:sz w:val="24"/>
          <w:szCs w:val="24"/>
        </w:rPr>
        <w:t>货物名称、数量及单位、品牌必须与“开标一览表”一致，</w:t>
      </w:r>
      <w:r>
        <w:rPr>
          <w:rFonts w:hint="eastAsia" w:ascii="宋体" w:hAnsi="宋体" w:eastAsia="宋体" w:cs="Times New Roman"/>
          <w:bCs/>
          <w:sz w:val="24"/>
          <w:szCs w:val="24"/>
        </w:rPr>
        <w:t>否则投标文件作无效处理</w:t>
      </w:r>
      <w:r>
        <w:rPr>
          <w:rFonts w:hint="eastAsia" w:ascii="宋体" w:hAnsi="宋体" w:eastAsia="宋体" w:cs="Times New Roman"/>
          <w:b/>
          <w:sz w:val="24"/>
          <w:szCs w:val="24"/>
        </w:rPr>
        <w:t>。</w:t>
      </w:r>
      <w:r>
        <w:rPr>
          <w:rFonts w:hint="eastAsia" w:ascii="宋体" w:hAnsi="宋体" w:eastAsia="宋体" w:cs="仿宋_GB2312"/>
          <w:sz w:val="24"/>
          <w:szCs w:val="24"/>
        </w:rPr>
        <w:tab/>
      </w:r>
    </w:p>
    <w:p w14:paraId="6D99CB93">
      <w:pPr>
        <w:adjustRightInd w:val="0"/>
        <w:spacing w:line="360" w:lineRule="auto"/>
        <w:contextualSpacing/>
        <w:jc w:val="left"/>
        <w:rPr>
          <w:rFonts w:ascii="宋体" w:hAnsi="宋体" w:eastAsia="宋体" w:cs="仿宋_GB2312"/>
          <w:sz w:val="24"/>
          <w:szCs w:val="24"/>
        </w:rPr>
      </w:pPr>
      <w:r>
        <w:rPr>
          <w:rFonts w:hint="eastAsia" w:ascii="宋体" w:hAnsi="宋体" w:eastAsia="宋体" w:cs="仿宋_GB2312"/>
          <w:sz w:val="24"/>
          <w:szCs w:val="24"/>
        </w:rPr>
        <w:t xml:space="preserve"> </w:t>
      </w:r>
    </w:p>
    <w:p w14:paraId="291968DB">
      <w:pPr>
        <w:snapToGrid w:val="0"/>
        <w:spacing w:line="360" w:lineRule="auto"/>
        <w:ind w:firstLine="5640" w:firstLineChars="2350"/>
        <w:rPr>
          <w:rFonts w:ascii="宋体" w:hAnsi="宋体" w:eastAsia="宋体" w:cs="仿宋_GB2312"/>
          <w:kern w:val="0"/>
          <w:sz w:val="24"/>
          <w:szCs w:val="24"/>
        </w:rPr>
      </w:pPr>
      <w:r>
        <w:rPr>
          <w:rFonts w:hint="eastAsia" w:ascii="宋体" w:hAnsi="宋体" w:eastAsia="宋体" w:cs="仿宋_GB2312"/>
          <w:kern w:val="0"/>
          <w:sz w:val="24"/>
          <w:szCs w:val="24"/>
        </w:rPr>
        <w:t>投标人名称(电子签章)：</w:t>
      </w:r>
    </w:p>
    <w:p w14:paraId="7DA6D67F">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32C07021">
      <w:pPr>
        <w:widowControl/>
        <w:spacing w:line="360" w:lineRule="auto"/>
        <w:jc w:val="left"/>
        <w:rPr>
          <w:rFonts w:ascii="宋体" w:hAnsi="宋体" w:eastAsia="宋体" w:cs="宋体"/>
          <w:sz w:val="30"/>
          <w:szCs w:val="30"/>
        </w:rPr>
        <w:sectPr>
          <w:pgSz w:w="11906" w:h="16838"/>
          <w:pgMar w:top="1134" w:right="1134" w:bottom="1134" w:left="1134" w:header="720" w:footer="720" w:gutter="0"/>
          <w:cols w:space="720" w:num="1"/>
          <w:docGrid w:type="lines" w:linePitch="331" w:charSpace="0"/>
        </w:sectPr>
      </w:pPr>
    </w:p>
    <w:p w14:paraId="7A100379">
      <w:pPr>
        <w:spacing w:before="100" w:beforeAutospacing="1" w:after="100" w:afterAutospacing="1"/>
        <w:ind w:left="840" w:leftChars="200" w:hanging="420" w:hangingChars="200"/>
        <w:rPr>
          <w:rFonts w:ascii="Times New Roman" w:hAnsi="Times New Roman" w:eastAsia="宋体" w:cs="Times New Roman"/>
          <w:szCs w:val="21"/>
        </w:rPr>
      </w:pPr>
      <w:r>
        <w:rPr>
          <w:rFonts w:hint="eastAsia" w:ascii="Times New Roman" w:hAnsi="Times New Roman" w:eastAsia="宋体" w:cs="Times New Roman"/>
          <w:szCs w:val="21"/>
        </w:rPr>
        <w:t xml:space="preserve"> </w:t>
      </w:r>
    </w:p>
    <w:p w14:paraId="37B4FCCC">
      <w:pPr>
        <w:snapToGrid w:val="0"/>
        <w:spacing w:beforeLines="50" w:after="50"/>
        <w:jc w:val="center"/>
        <w:rPr>
          <w:rFonts w:ascii="宋体" w:hAnsi="宋体" w:eastAsia="宋体" w:cs="Times New Roman"/>
          <w:b/>
          <w:bCs/>
          <w:sz w:val="30"/>
          <w:szCs w:val="30"/>
        </w:rPr>
      </w:pPr>
      <w:r>
        <w:rPr>
          <w:rFonts w:hint="eastAsia" w:ascii="宋体" w:hAnsi="宋体" w:eastAsia="宋体" w:cs="Times New Roman"/>
          <w:b/>
          <w:bCs/>
          <w:sz w:val="30"/>
          <w:szCs w:val="30"/>
        </w:rPr>
        <w:t>三、招标文件第二章“采购需求”中要求必须提供的材料；</w:t>
      </w:r>
    </w:p>
    <w:p w14:paraId="7F31C499">
      <w:pPr>
        <w:snapToGrid w:val="0"/>
        <w:spacing w:beforeLines="50" w:after="50"/>
        <w:jc w:val="center"/>
        <w:rPr>
          <w:rFonts w:ascii="宋体" w:hAnsi="宋体" w:eastAsia="宋体" w:cs="Times New Roman"/>
          <w:b/>
          <w:bCs/>
          <w:sz w:val="30"/>
          <w:szCs w:val="30"/>
        </w:rPr>
      </w:pPr>
      <w:r>
        <w:rPr>
          <w:rFonts w:hint="eastAsia" w:ascii="宋体" w:hAnsi="宋体" w:eastAsia="宋体" w:cs="Times New Roman"/>
          <w:b/>
          <w:bCs/>
          <w:sz w:val="30"/>
          <w:szCs w:val="30"/>
        </w:rPr>
        <w:t>（按标项要求提供）</w:t>
      </w:r>
    </w:p>
    <w:p w14:paraId="2FCCAC5A">
      <w:pPr>
        <w:snapToGrid w:val="0"/>
        <w:spacing w:beforeLines="50" w:after="50"/>
        <w:jc w:val="center"/>
        <w:rPr>
          <w:rFonts w:ascii="宋体" w:hAnsi="宋体" w:eastAsia="宋体" w:cs="Times New Roman"/>
          <w:b/>
          <w:bCs/>
          <w:sz w:val="30"/>
          <w:szCs w:val="30"/>
        </w:rPr>
      </w:pPr>
      <w:r>
        <w:rPr>
          <w:rFonts w:hint="eastAsia" w:ascii="宋体" w:hAnsi="宋体" w:eastAsia="宋体" w:cs="Times New Roman"/>
          <w:b/>
          <w:bCs/>
          <w:sz w:val="30"/>
          <w:szCs w:val="30"/>
        </w:rPr>
        <w:t xml:space="preserve"> </w:t>
      </w:r>
    </w:p>
    <w:p w14:paraId="5AD4AE14">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（由投标人根据采购需求及招标文件要求编制）</w:t>
      </w:r>
    </w:p>
    <w:p w14:paraId="7CD1DBD8">
      <w:pPr>
        <w:snapToGrid w:val="0"/>
        <w:spacing w:line="360" w:lineRule="auto"/>
        <w:ind w:firstLine="5640" w:firstLineChars="2350"/>
        <w:rPr>
          <w:rFonts w:ascii="宋体" w:hAnsi="宋体" w:eastAsia="宋体" w:cs="仿宋_GB2312"/>
          <w:kern w:val="0"/>
          <w:sz w:val="24"/>
          <w:szCs w:val="24"/>
        </w:rPr>
      </w:pPr>
      <w:r>
        <w:rPr>
          <w:rFonts w:hint="eastAsia" w:ascii="宋体" w:hAnsi="宋体" w:eastAsia="宋体" w:cs="仿宋_GB2312"/>
          <w:kern w:val="0"/>
          <w:sz w:val="24"/>
          <w:szCs w:val="24"/>
        </w:rPr>
        <w:t xml:space="preserve"> </w:t>
      </w:r>
    </w:p>
    <w:p w14:paraId="7DBA2C64">
      <w:pPr>
        <w:snapToGrid w:val="0"/>
        <w:spacing w:line="360" w:lineRule="auto"/>
        <w:ind w:firstLine="5640" w:firstLineChars="2350"/>
        <w:rPr>
          <w:rFonts w:ascii="宋体" w:hAnsi="宋体" w:eastAsia="宋体" w:cs="仿宋_GB2312"/>
          <w:kern w:val="0"/>
          <w:sz w:val="24"/>
          <w:szCs w:val="24"/>
        </w:rPr>
      </w:pPr>
      <w:r>
        <w:rPr>
          <w:rFonts w:hint="eastAsia" w:ascii="宋体" w:hAnsi="宋体" w:eastAsia="宋体" w:cs="仿宋_GB2312"/>
          <w:kern w:val="0"/>
          <w:sz w:val="24"/>
          <w:szCs w:val="24"/>
        </w:rPr>
        <w:t xml:space="preserve"> </w:t>
      </w:r>
    </w:p>
    <w:p w14:paraId="66F22C57">
      <w:pPr>
        <w:snapToGrid w:val="0"/>
        <w:spacing w:line="360" w:lineRule="auto"/>
        <w:ind w:firstLine="5640" w:firstLineChars="2350"/>
        <w:rPr>
          <w:rFonts w:ascii="宋体" w:hAnsi="宋体" w:eastAsia="宋体" w:cs="仿宋_GB2312"/>
          <w:kern w:val="0"/>
          <w:sz w:val="24"/>
          <w:szCs w:val="24"/>
        </w:rPr>
      </w:pPr>
      <w:r>
        <w:rPr>
          <w:rFonts w:hint="eastAsia" w:ascii="宋体" w:hAnsi="宋体" w:eastAsia="宋体" w:cs="仿宋_GB2312"/>
          <w:kern w:val="0"/>
          <w:sz w:val="24"/>
          <w:szCs w:val="24"/>
        </w:rPr>
        <w:t>投标人名称(电子签章)：</w:t>
      </w:r>
    </w:p>
    <w:p w14:paraId="1DC060D1">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3C36DB47">
      <w:pPr>
        <w:widowControl/>
        <w:spacing w:line="360" w:lineRule="auto"/>
        <w:jc w:val="left"/>
        <w:rPr>
          <w:rFonts w:ascii="宋体" w:hAnsi="宋体" w:eastAsia="宋体" w:cs="宋体"/>
          <w:sz w:val="30"/>
          <w:szCs w:val="30"/>
        </w:rPr>
        <w:sectPr>
          <w:pgSz w:w="11906" w:h="16838"/>
          <w:pgMar w:top="1134" w:right="1134" w:bottom="1134" w:left="1134" w:header="720" w:footer="720" w:gutter="0"/>
          <w:cols w:space="720" w:num="1"/>
          <w:docGrid w:type="lines" w:linePitch="331" w:charSpace="0"/>
        </w:sectPr>
      </w:pPr>
    </w:p>
    <w:p w14:paraId="0FDE8EF8">
      <w:pPr>
        <w:spacing w:before="100" w:beforeAutospacing="1" w:after="100" w:afterAutospacing="1"/>
        <w:ind w:left="840" w:leftChars="200" w:hanging="420" w:hangingChars="200"/>
        <w:rPr>
          <w:rFonts w:ascii="Times New Roman" w:hAnsi="Times New Roman" w:eastAsia="宋体" w:cs="Times New Roman"/>
          <w:szCs w:val="21"/>
        </w:rPr>
      </w:pPr>
      <w:r>
        <w:rPr>
          <w:rFonts w:ascii="Times New Roman" w:hAnsi="Times New Roman" w:eastAsia="宋体" w:cs="Times New Roman"/>
          <w:szCs w:val="21"/>
        </w:rPr>
        <w:t xml:space="preserve"> </w:t>
      </w:r>
    </w:p>
    <w:p w14:paraId="263937E4">
      <w:pPr>
        <w:snapToGrid w:val="0"/>
        <w:spacing w:beforeLines="50" w:after="50"/>
        <w:ind w:left="2940"/>
        <w:rPr>
          <w:rFonts w:ascii="宋体" w:hAnsi="宋体" w:eastAsia="宋体" w:cs="Times New Roman"/>
          <w:szCs w:val="21"/>
        </w:rPr>
      </w:pPr>
      <w:r>
        <w:rPr>
          <w:rFonts w:hint="eastAsia" w:ascii="宋体" w:hAnsi="宋体" w:eastAsia="宋体" w:cs="Times New Roman"/>
          <w:b/>
          <w:bCs/>
          <w:sz w:val="30"/>
          <w:szCs w:val="30"/>
        </w:rPr>
        <w:t>四、项目实施组织货物方案</w:t>
      </w:r>
    </w:p>
    <w:p w14:paraId="0279E208">
      <w:pPr>
        <w:rPr>
          <w:rFonts w:ascii="宋体" w:hAnsi="宋体" w:eastAsia="宋体" w:cs="仿宋_GB2312"/>
          <w:b/>
          <w:bCs/>
          <w:kern w:val="0"/>
          <w:sz w:val="24"/>
          <w:szCs w:val="24"/>
        </w:rPr>
      </w:pPr>
      <w:r>
        <w:rPr>
          <w:rFonts w:hint="eastAsia" w:ascii="宋体" w:hAnsi="宋体" w:eastAsia="宋体" w:cs="仿宋_GB2312"/>
          <w:b/>
          <w:bCs/>
          <w:kern w:val="0"/>
          <w:sz w:val="24"/>
          <w:szCs w:val="24"/>
        </w:rPr>
        <w:t xml:space="preserve"> </w:t>
      </w:r>
    </w:p>
    <w:p w14:paraId="233DBEBB">
      <w:pPr>
        <w:rPr>
          <w:rFonts w:ascii="宋体" w:hAnsi="宋体" w:eastAsia="宋体" w:cs="仿宋_GB2312"/>
          <w:b/>
          <w:bCs/>
          <w:kern w:val="0"/>
          <w:sz w:val="24"/>
          <w:szCs w:val="24"/>
        </w:rPr>
      </w:pPr>
      <w:r>
        <w:rPr>
          <w:rFonts w:hint="eastAsia" w:ascii="宋体" w:hAnsi="宋体" w:eastAsia="宋体" w:cs="仿宋_GB2312"/>
          <w:b/>
          <w:bCs/>
          <w:kern w:val="0"/>
          <w:sz w:val="24"/>
          <w:szCs w:val="24"/>
        </w:rPr>
        <w:t xml:space="preserve"> </w:t>
      </w:r>
    </w:p>
    <w:p w14:paraId="5E679FC7">
      <w:pPr>
        <w:ind w:firstLine="472" w:firstLineChars="196"/>
        <w:rPr>
          <w:rFonts w:ascii="宋体" w:hAnsi="宋体" w:eastAsia="宋体" w:cs="仿宋_GB2312"/>
          <w:b/>
          <w:bCs/>
          <w:kern w:val="0"/>
          <w:sz w:val="24"/>
          <w:szCs w:val="24"/>
        </w:rPr>
      </w:pPr>
      <w:r>
        <w:rPr>
          <w:rFonts w:hint="eastAsia" w:ascii="宋体" w:hAnsi="宋体" w:eastAsia="宋体" w:cs="仿宋_GB2312"/>
          <w:b/>
          <w:bCs/>
          <w:kern w:val="0"/>
          <w:sz w:val="24"/>
          <w:szCs w:val="24"/>
        </w:rPr>
        <w:t>（一）项目前期准备</w:t>
      </w:r>
    </w:p>
    <w:p w14:paraId="6D4D9763">
      <w:pPr>
        <w:autoSpaceDE w:val="0"/>
        <w:autoSpaceDN w:val="0"/>
        <w:spacing w:line="360" w:lineRule="auto"/>
        <w:ind w:firstLine="480" w:firstLineChars="200"/>
        <w:jc w:val="left"/>
        <w:rPr>
          <w:rFonts w:ascii="宋体" w:hAnsi="宋体" w:eastAsia="宋体" w:cs="仿宋_GB2312"/>
          <w:sz w:val="24"/>
          <w:szCs w:val="24"/>
        </w:rPr>
      </w:pPr>
      <w:r>
        <w:rPr>
          <w:rFonts w:hint="eastAsia" w:ascii="宋体" w:hAnsi="宋体" w:eastAsia="宋体" w:cs="仿宋_GB2312"/>
          <w:sz w:val="24"/>
          <w:szCs w:val="24"/>
        </w:rPr>
        <w:t>（由投标人根据采购需求及招标文件要求编制）</w:t>
      </w:r>
    </w:p>
    <w:p w14:paraId="6AC033B0">
      <w:pPr>
        <w:ind w:firstLine="472" w:firstLineChars="196"/>
        <w:rPr>
          <w:rFonts w:ascii="宋体" w:hAnsi="宋体" w:eastAsia="宋体" w:cs="仿宋_GB2312"/>
          <w:b/>
          <w:bCs/>
          <w:kern w:val="0"/>
          <w:sz w:val="24"/>
          <w:szCs w:val="24"/>
        </w:rPr>
      </w:pPr>
      <w:r>
        <w:rPr>
          <w:rFonts w:hint="eastAsia" w:ascii="宋体" w:hAnsi="宋体" w:eastAsia="宋体" w:cs="仿宋_GB2312"/>
          <w:b/>
          <w:bCs/>
          <w:kern w:val="0"/>
          <w:sz w:val="24"/>
          <w:szCs w:val="24"/>
        </w:rPr>
        <w:t>（二）项目实施计划</w:t>
      </w:r>
    </w:p>
    <w:p w14:paraId="04E300BD">
      <w:pPr>
        <w:rPr>
          <w:rFonts w:ascii="宋体" w:hAnsi="宋体" w:eastAsia="宋体" w:cs="仿宋_GB2312"/>
          <w:b/>
          <w:bCs/>
          <w:kern w:val="0"/>
          <w:sz w:val="24"/>
          <w:szCs w:val="24"/>
        </w:rPr>
      </w:pPr>
      <w:bookmarkStart w:id="298" w:name="_Toc78473822"/>
      <w:bookmarkEnd w:id="298"/>
      <w:r>
        <w:rPr>
          <w:rFonts w:hint="eastAsia" w:ascii="宋体" w:hAnsi="宋体" w:eastAsia="宋体" w:cs="仿宋_GB2312"/>
          <w:b/>
          <w:bCs/>
          <w:kern w:val="0"/>
          <w:sz w:val="24"/>
          <w:szCs w:val="24"/>
        </w:rPr>
        <w:t>附表:项目实施进度计划表</w:t>
      </w:r>
      <w:r>
        <w:rPr>
          <w:rFonts w:hint="eastAsia" w:ascii="宋体" w:hAnsi="宋体" w:eastAsia="宋体" w:cs="仿宋_GB2312"/>
          <w:b/>
          <w:sz w:val="24"/>
          <w:szCs w:val="24"/>
        </w:rPr>
        <w:t xml:space="preserve">(以生效日算起) </w:t>
      </w:r>
    </w:p>
    <w:tbl>
      <w:tblPr>
        <w:tblStyle w:val="2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D5F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28C4D4AC">
            <w:pPr>
              <w:spacing w:line="360" w:lineRule="auto"/>
              <w:rPr>
                <w:rFonts w:ascii="宋体" w:hAnsi="宋体" w:eastAsia="宋体" w:cs="仿宋_GB2312"/>
                <w:sz w:val="24"/>
                <w:szCs w:val="24"/>
              </w:rPr>
            </w:pPr>
            <w:r>
              <w:rPr>
                <w:rFonts w:ascii="宋体" w:hAnsi="宋体" w:eastAsia="宋体" w:cs="Times New Roman"/>
                <w:szCs w:val="21"/>
              </w:rPr>
              <w:drawing>
                <wp:inline distT="0" distB="0" distL="0" distR="0">
                  <wp:extent cx="762000" cy="1200150"/>
                  <wp:effectExtent l="0" t="0" r="0" b="0"/>
                  <wp:docPr id="3" name="图片 3" descr="C:\Users\ADMINI~1\AppData\Local\Temp\ksohtml5832\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ksohtml5832\wps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2000" cy="1200150"/>
                          </a:xfrm>
                          <a:prstGeom prst="rect">
                            <a:avLst/>
                          </a:prstGeom>
                          <a:noFill/>
                          <a:ln>
                            <a:noFill/>
                          </a:ln>
                        </pic:spPr>
                      </pic:pic>
                    </a:graphicData>
                  </a:graphic>
                </wp:inline>
              </w:drawing>
            </w:r>
          </w:p>
          <w:p w14:paraId="4F02F998">
            <w:pPr>
              <w:spacing w:line="360" w:lineRule="auto"/>
              <w:rPr>
                <w:rFonts w:ascii="宋体" w:hAnsi="宋体" w:eastAsia="宋体" w:cs="仿宋_GB2312"/>
                <w:sz w:val="24"/>
                <w:szCs w:val="24"/>
              </w:rPr>
            </w:pPr>
          </w:p>
          <w:p w14:paraId="6DF47322">
            <w:pPr>
              <w:spacing w:line="360" w:lineRule="auto"/>
              <w:rPr>
                <w:rFonts w:ascii="宋体" w:hAnsi="宋体" w:eastAsia="宋体" w:cs="仿宋_GB2312"/>
                <w:sz w:val="24"/>
                <w:szCs w:val="24"/>
              </w:rPr>
            </w:pPr>
          </w:p>
          <w:p w14:paraId="47E2F906">
            <w:pPr>
              <w:spacing w:line="360" w:lineRule="auto"/>
              <w:rPr>
                <w:rFonts w:ascii="宋体" w:hAnsi="宋体" w:eastAsia="宋体" w:cs="仿宋_GB2312"/>
                <w:sz w:val="24"/>
                <w:szCs w:val="24"/>
              </w:rPr>
            </w:pPr>
            <w:r>
              <w:rPr>
                <w:rFonts w:hint="eastAsia" w:ascii="宋体" w:hAnsi="宋体" w:eastAsia="宋体" w:cs="仿宋_GB2312"/>
                <w:sz w:val="24"/>
                <w:szCs w:val="24"/>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3BA6CB2C">
            <w:pPr>
              <w:spacing w:line="360" w:lineRule="auto"/>
              <w:rPr>
                <w:rFonts w:ascii="宋体" w:hAnsi="宋体" w:eastAsia="宋体" w:cs="仿宋_GB2312"/>
                <w:sz w:val="24"/>
                <w:szCs w:val="24"/>
              </w:rPr>
            </w:pPr>
            <w:r>
              <w:rPr>
                <w:rFonts w:hint="eastAsia" w:ascii="宋体" w:hAnsi="宋体" w:eastAsia="宋体" w:cs="仿宋_GB2312"/>
                <w:sz w:val="24"/>
                <w:szCs w:val="24"/>
              </w:rPr>
              <w:t>1</w:t>
            </w:r>
          </w:p>
        </w:tc>
        <w:tc>
          <w:tcPr>
            <w:tcW w:w="552" w:type="dxa"/>
            <w:tcBorders>
              <w:top w:val="single" w:color="auto" w:sz="4" w:space="0"/>
              <w:left w:val="single" w:color="auto" w:sz="4" w:space="0"/>
              <w:bottom w:val="single" w:color="auto" w:sz="4" w:space="0"/>
              <w:right w:val="single" w:color="auto" w:sz="4" w:space="0"/>
            </w:tcBorders>
            <w:vAlign w:val="center"/>
          </w:tcPr>
          <w:p w14:paraId="52636BAE">
            <w:pPr>
              <w:spacing w:line="360" w:lineRule="auto"/>
              <w:rPr>
                <w:rFonts w:ascii="宋体" w:hAnsi="宋体" w:eastAsia="宋体" w:cs="仿宋_GB2312"/>
                <w:sz w:val="24"/>
                <w:szCs w:val="24"/>
              </w:rPr>
            </w:pPr>
            <w:r>
              <w:rPr>
                <w:rFonts w:hint="eastAsia" w:ascii="宋体" w:hAnsi="宋体" w:eastAsia="宋体" w:cs="仿宋_GB2312"/>
                <w:sz w:val="24"/>
                <w:szCs w:val="24"/>
              </w:rPr>
              <w:t>2</w:t>
            </w:r>
          </w:p>
        </w:tc>
        <w:tc>
          <w:tcPr>
            <w:tcW w:w="552" w:type="dxa"/>
            <w:tcBorders>
              <w:top w:val="single" w:color="auto" w:sz="4" w:space="0"/>
              <w:left w:val="single" w:color="auto" w:sz="4" w:space="0"/>
              <w:bottom w:val="single" w:color="auto" w:sz="4" w:space="0"/>
              <w:right w:val="single" w:color="auto" w:sz="4" w:space="0"/>
            </w:tcBorders>
            <w:vAlign w:val="center"/>
          </w:tcPr>
          <w:p w14:paraId="3235B342">
            <w:pPr>
              <w:spacing w:line="360" w:lineRule="auto"/>
              <w:rPr>
                <w:rFonts w:ascii="宋体" w:hAnsi="宋体" w:eastAsia="宋体" w:cs="仿宋_GB2312"/>
                <w:sz w:val="24"/>
                <w:szCs w:val="24"/>
              </w:rPr>
            </w:pPr>
            <w:r>
              <w:rPr>
                <w:rFonts w:hint="eastAsia" w:ascii="宋体" w:hAnsi="宋体" w:eastAsia="宋体" w:cs="仿宋_GB2312"/>
                <w:sz w:val="24"/>
                <w:szCs w:val="24"/>
              </w:rPr>
              <w:t>3</w:t>
            </w:r>
          </w:p>
        </w:tc>
        <w:tc>
          <w:tcPr>
            <w:tcW w:w="552" w:type="dxa"/>
            <w:tcBorders>
              <w:top w:val="single" w:color="auto" w:sz="4" w:space="0"/>
              <w:left w:val="single" w:color="auto" w:sz="4" w:space="0"/>
              <w:bottom w:val="single" w:color="auto" w:sz="4" w:space="0"/>
              <w:right w:val="single" w:color="auto" w:sz="4" w:space="0"/>
            </w:tcBorders>
            <w:vAlign w:val="center"/>
          </w:tcPr>
          <w:p w14:paraId="13B3C3AD">
            <w:pPr>
              <w:spacing w:line="360" w:lineRule="auto"/>
              <w:rPr>
                <w:rFonts w:ascii="宋体" w:hAnsi="宋体" w:eastAsia="宋体" w:cs="仿宋_GB2312"/>
                <w:sz w:val="24"/>
                <w:szCs w:val="24"/>
              </w:rPr>
            </w:pPr>
            <w:r>
              <w:rPr>
                <w:rFonts w:hint="eastAsia" w:ascii="宋体" w:hAnsi="宋体" w:eastAsia="宋体" w:cs="仿宋_GB2312"/>
                <w:sz w:val="24"/>
                <w:szCs w:val="24"/>
              </w:rPr>
              <w:t>4</w:t>
            </w:r>
          </w:p>
        </w:tc>
        <w:tc>
          <w:tcPr>
            <w:tcW w:w="552" w:type="dxa"/>
            <w:tcBorders>
              <w:top w:val="single" w:color="auto" w:sz="4" w:space="0"/>
              <w:left w:val="single" w:color="auto" w:sz="4" w:space="0"/>
              <w:bottom w:val="single" w:color="auto" w:sz="4" w:space="0"/>
              <w:right w:val="single" w:color="auto" w:sz="4" w:space="0"/>
            </w:tcBorders>
            <w:vAlign w:val="center"/>
          </w:tcPr>
          <w:p w14:paraId="20892CA5">
            <w:pPr>
              <w:spacing w:line="360" w:lineRule="auto"/>
              <w:rPr>
                <w:rFonts w:ascii="宋体" w:hAnsi="宋体" w:eastAsia="宋体" w:cs="仿宋_GB2312"/>
                <w:sz w:val="24"/>
                <w:szCs w:val="24"/>
              </w:rPr>
            </w:pPr>
            <w:r>
              <w:rPr>
                <w:rFonts w:hint="eastAsia" w:ascii="宋体" w:hAnsi="宋体" w:eastAsia="宋体" w:cs="仿宋_GB2312"/>
                <w:sz w:val="24"/>
                <w:szCs w:val="24"/>
              </w:rPr>
              <w:t>5</w:t>
            </w:r>
          </w:p>
        </w:tc>
        <w:tc>
          <w:tcPr>
            <w:tcW w:w="552" w:type="dxa"/>
            <w:tcBorders>
              <w:top w:val="single" w:color="auto" w:sz="4" w:space="0"/>
              <w:left w:val="single" w:color="auto" w:sz="4" w:space="0"/>
              <w:bottom w:val="single" w:color="auto" w:sz="4" w:space="0"/>
              <w:right w:val="single" w:color="auto" w:sz="4" w:space="0"/>
            </w:tcBorders>
            <w:vAlign w:val="center"/>
          </w:tcPr>
          <w:p w14:paraId="77D34A2B">
            <w:pPr>
              <w:spacing w:line="360" w:lineRule="auto"/>
              <w:rPr>
                <w:rFonts w:ascii="宋体" w:hAnsi="宋体" w:eastAsia="宋体" w:cs="仿宋_GB2312"/>
                <w:sz w:val="24"/>
                <w:szCs w:val="24"/>
              </w:rPr>
            </w:pPr>
            <w:r>
              <w:rPr>
                <w:rFonts w:hint="eastAsia" w:ascii="宋体" w:hAnsi="宋体" w:eastAsia="宋体" w:cs="仿宋_GB2312"/>
                <w:sz w:val="24"/>
                <w:szCs w:val="24"/>
              </w:rPr>
              <w:t>6</w:t>
            </w:r>
          </w:p>
        </w:tc>
        <w:tc>
          <w:tcPr>
            <w:tcW w:w="553" w:type="dxa"/>
            <w:tcBorders>
              <w:top w:val="single" w:color="auto" w:sz="4" w:space="0"/>
              <w:left w:val="single" w:color="auto" w:sz="4" w:space="0"/>
              <w:bottom w:val="single" w:color="auto" w:sz="4" w:space="0"/>
              <w:right w:val="single" w:color="auto" w:sz="4" w:space="0"/>
            </w:tcBorders>
            <w:vAlign w:val="center"/>
          </w:tcPr>
          <w:p w14:paraId="32B7BB69">
            <w:pPr>
              <w:spacing w:line="360" w:lineRule="auto"/>
              <w:rPr>
                <w:rFonts w:ascii="宋体" w:hAnsi="宋体" w:eastAsia="宋体" w:cs="仿宋_GB2312"/>
                <w:sz w:val="24"/>
                <w:szCs w:val="24"/>
              </w:rPr>
            </w:pPr>
            <w:r>
              <w:rPr>
                <w:rFonts w:hint="eastAsia" w:ascii="宋体" w:hAnsi="宋体" w:eastAsia="宋体" w:cs="仿宋_GB2312"/>
                <w:sz w:val="24"/>
                <w:szCs w:val="24"/>
              </w:rPr>
              <w:t>7</w:t>
            </w:r>
          </w:p>
        </w:tc>
        <w:tc>
          <w:tcPr>
            <w:tcW w:w="553" w:type="dxa"/>
            <w:tcBorders>
              <w:top w:val="single" w:color="auto" w:sz="4" w:space="0"/>
              <w:left w:val="single" w:color="auto" w:sz="4" w:space="0"/>
              <w:bottom w:val="single" w:color="auto" w:sz="4" w:space="0"/>
              <w:right w:val="single" w:color="auto" w:sz="4" w:space="0"/>
            </w:tcBorders>
            <w:vAlign w:val="center"/>
          </w:tcPr>
          <w:p w14:paraId="72A94988">
            <w:pPr>
              <w:spacing w:line="360" w:lineRule="auto"/>
              <w:rPr>
                <w:rFonts w:ascii="宋体" w:hAnsi="宋体" w:eastAsia="宋体" w:cs="仿宋_GB2312"/>
                <w:sz w:val="24"/>
                <w:szCs w:val="24"/>
              </w:rPr>
            </w:pPr>
            <w:r>
              <w:rPr>
                <w:rFonts w:hint="eastAsia" w:ascii="宋体" w:hAnsi="宋体" w:eastAsia="宋体" w:cs="仿宋_GB2312"/>
                <w:sz w:val="24"/>
                <w:szCs w:val="24"/>
              </w:rPr>
              <w:t>8</w:t>
            </w:r>
          </w:p>
        </w:tc>
        <w:tc>
          <w:tcPr>
            <w:tcW w:w="553" w:type="dxa"/>
            <w:tcBorders>
              <w:top w:val="single" w:color="auto" w:sz="4" w:space="0"/>
              <w:left w:val="single" w:color="auto" w:sz="4" w:space="0"/>
              <w:bottom w:val="single" w:color="auto" w:sz="4" w:space="0"/>
              <w:right w:val="single" w:color="auto" w:sz="4" w:space="0"/>
            </w:tcBorders>
            <w:vAlign w:val="center"/>
          </w:tcPr>
          <w:p w14:paraId="63A0F897">
            <w:pPr>
              <w:spacing w:line="360" w:lineRule="auto"/>
              <w:rPr>
                <w:rFonts w:ascii="宋体" w:hAnsi="宋体" w:eastAsia="宋体" w:cs="仿宋_GB2312"/>
                <w:sz w:val="24"/>
                <w:szCs w:val="24"/>
              </w:rPr>
            </w:pPr>
            <w:r>
              <w:rPr>
                <w:rFonts w:hint="eastAsia" w:ascii="宋体" w:hAnsi="宋体" w:eastAsia="宋体" w:cs="仿宋_GB2312"/>
                <w:sz w:val="24"/>
                <w:szCs w:val="24"/>
              </w:rPr>
              <w:t>9</w:t>
            </w:r>
          </w:p>
        </w:tc>
        <w:tc>
          <w:tcPr>
            <w:tcW w:w="553" w:type="dxa"/>
            <w:tcBorders>
              <w:top w:val="single" w:color="auto" w:sz="4" w:space="0"/>
              <w:left w:val="single" w:color="auto" w:sz="4" w:space="0"/>
              <w:bottom w:val="single" w:color="auto" w:sz="4" w:space="0"/>
              <w:right w:val="single" w:color="auto" w:sz="4" w:space="0"/>
            </w:tcBorders>
            <w:vAlign w:val="center"/>
          </w:tcPr>
          <w:p w14:paraId="5C00B7D5">
            <w:pPr>
              <w:spacing w:line="360" w:lineRule="auto"/>
              <w:rPr>
                <w:rFonts w:ascii="宋体" w:hAnsi="宋体" w:eastAsia="宋体" w:cs="仿宋_GB2312"/>
                <w:sz w:val="24"/>
                <w:szCs w:val="24"/>
              </w:rPr>
            </w:pPr>
            <w:r>
              <w:rPr>
                <w:rFonts w:hint="eastAsia" w:ascii="宋体" w:hAnsi="宋体" w:eastAsia="宋体" w:cs="仿宋_GB2312"/>
                <w:sz w:val="24"/>
                <w:szCs w:val="24"/>
              </w:rPr>
              <w:t>10</w:t>
            </w:r>
          </w:p>
        </w:tc>
        <w:tc>
          <w:tcPr>
            <w:tcW w:w="553" w:type="dxa"/>
            <w:tcBorders>
              <w:top w:val="single" w:color="auto" w:sz="4" w:space="0"/>
              <w:left w:val="single" w:color="auto" w:sz="4" w:space="0"/>
              <w:bottom w:val="single" w:color="auto" w:sz="4" w:space="0"/>
              <w:right w:val="single" w:color="auto" w:sz="4" w:space="0"/>
            </w:tcBorders>
            <w:vAlign w:val="center"/>
          </w:tcPr>
          <w:p w14:paraId="5D41CECB">
            <w:pPr>
              <w:spacing w:line="360" w:lineRule="auto"/>
              <w:rPr>
                <w:rFonts w:ascii="宋体" w:hAnsi="宋体" w:eastAsia="宋体" w:cs="仿宋_GB2312"/>
                <w:sz w:val="24"/>
                <w:szCs w:val="24"/>
              </w:rPr>
            </w:pPr>
            <w:r>
              <w:rPr>
                <w:rFonts w:hint="eastAsia" w:ascii="宋体" w:hAnsi="宋体" w:eastAsia="宋体" w:cs="仿宋_GB2312"/>
                <w:sz w:val="24"/>
                <w:szCs w:val="24"/>
              </w:rPr>
              <w:t>11</w:t>
            </w:r>
          </w:p>
        </w:tc>
        <w:tc>
          <w:tcPr>
            <w:tcW w:w="553" w:type="dxa"/>
            <w:tcBorders>
              <w:top w:val="single" w:color="auto" w:sz="4" w:space="0"/>
              <w:left w:val="single" w:color="auto" w:sz="4" w:space="0"/>
              <w:bottom w:val="single" w:color="auto" w:sz="4" w:space="0"/>
              <w:right w:val="single" w:color="auto" w:sz="4" w:space="0"/>
            </w:tcBorders>
            <w:vAlign w:val="center"/>
          </w:tcPr>
          <w:p w14:paraId="31B0FE22">
            <w:pPr>
              <w:spacing w:line="360" w:lineRule="auto"/>
              <w:rPr>
                <w:rFonts w:ascii="宋体" w:hAnsi="宋体" w:eastAsia="宋体" w:cs="仿宋_GB2312"/>
                <w:sz w:val="24"/>
                <w:szCs w:val="24"/>
              </w:rPr>
            </w:pPr>
            <w:r>
              <w:rPr>
                <w:rFonts w:hint="eastAsia" w:ascii="宋体" w:hAnsi="宋体" w:eastAsia="宋体" w:cs="仿宋_GB2312"/>
                <w:sz w:val="24"/>
                <w:szCs w:val="24"/>
              </w:rPr>
              <w:t>12</w:t>
            </w:r>
          </w:p>
        </w:tc>
        <w:tc>
          <w:tcPr>
            <w:tcW w:w="553" w:type="dxa"/>
            <w:tcBorders>
              <w:top w:val="single" w:color="auto" w:sz="4" w:space="0"/>
              <w:left w:val="single" w:color="auto" w:sz="4" w:space="0"/>
              <w:bottom w:val="single" w:color="auto" w:sz="4" w:space="0"/>
              <w:right w:val="single" w:color="auto" w:sz="4" w:space="0"/>
            </w:tcBorders>
            <w:vAlign w:val="center"/>
          </w:tcPr>
          <w:p w14:paraId="6A9149A4">
            <w:pPr>
              <w:spacing w:line="360" w:lineRule="auto"/>
              <w:rPr>
                <w:rFonts w:ascii="宋体" w:hAnsi="宋体" w:eastAsia="宋体" w:cs="仿宋_GB2312"/>
                <w:sz w:val="24"/>
                <w:szCs w:val="24"/>
              </w:rPr>
            </w:pPr>
            <w:r>
              <w:rPr>
                <w:rFonts w:hint="eastAsia" w:ascii="宋体" w:hAnsi="宋体" w:eastAsia="宋体" w:cs="仿宋_GB2312"/>
                <w:sz w:val="24"/>
                <w:szCs w:val="24"/>
              </w:rPr>
              <w:t>13</w:t>
            </w:r>
          </w:p>
        </w:tc>
        <w:tc>
          <w:tcPr>
            <w:tcW w:w="553" w:type="dxa"/>
            <w:tcBorders>
              <w:top w:val="single" w:color="auto" w:sz="4" w:space="0"/>
              <w:left w:val="single" w:color="auto" w:sz="4" w:space="0"/>
              <w:bottom w:val="single" w:color="auto" w:sz="4" w:space="0"/>
              <w:right w:val="single" w:color="auto" w:sz="4" w:space="0"/>
            </w:tcBorders>
            <w:vAlign w:val="center"/>
          </w:tcPr>
          <w:p w14:paraId="2EF0D00D">
            <w:pPr>
              <w:spacing w:line="360" w:lineRule="auto"/>
              <w:rPr>
                <w:rFonts w:ascii="宋体" w:hAnsi="宋体" w:eastAsia="宋体" w:cs="仿宋_GB2312"/>
                <w:sz w:val="24"/>
                <w:szCs w:val="24"/>
              </w:rPr>
            </w:pPr>
            <w:r>
              <w:rPr>
                <w:rFonts w:hint="eastAsia" w:ascii="宋体" w:hAnsi="宋体" w:eastAsia="宋体" w:cs="仿宋_GB2312"/>
                <w:sz w:val="24"/>
                <w:szCs w:val="24"/>
              </w:rPr>
              <w:t>14</w:t>
            </w:r>
          </w:p>
        </w:tc>
        <w:tc>
          <w:tcPr>
            <w:tcW w:w="553" w:type="dxa"/>
            <w:tcBorders>
              <w:top w:val="single" w:color="auto" w:sz="4" w:space="0"/>
              <w:left w:val="single" w:color="auto" w:sz="4" w:space="0"/>
              <w:bottom w:val="single" w:color="auto" w:sz="4" w:space="0"/>
              <w:right w:val="single" w:color="auto" w:sz="4" w:space="0"/>
            </w:tcBorders>
            <w:vAlign w:val="center"/>
          </w:tcPr>
          <w:p w14:paraId="066B3957">
            <w:pPr>
              <w:spacing w:line="360" w:lineRule="auto"/>
              <w:rPr>
                <w:rFonts w:ascii="宋体" w:hAnsi="宋体" w:eastAsia="宋体" w:cs="仿宋_GB2312"/>
                <w:sz w:val="24"/>
                <w:szCs w:val="24"/>
              </w:rPr>
            </w:pPr>
            <w:r>
              <w:rPr>
                <w:rFonts w:hint="eastAsia" w:ascii="宋体" w:hAnsi="宋体" w:eastAsia="宋体" w:cs="仿宋_GB2312"/>
                <w:sz w:val="24"/>
                <w:szCs w:val="24"/>
              </w:rPr>
              <w:t>15</w:t>
            </w:r>
          </w:p>
        </w:tc>
        <w:tc>
          <w:tcPr>
            <w:tcW w:w="553" w:type="dxa"/>
            <w:tcBorders>
              <w:top w:val="single" w:color="auto" w:sz="4" w:space="0"/>
              <w:left w:val="single" w:color="auto" w:sz="4" w:space="0"/>
              <w:bottom w:val="single" w:color="auto" w:sz="4" w:space="0"/>
              <w:right w:val="single" w:color="auto" w:sz="4" w:space="0"/>
            </w:tcBorders>
            <w:vAlign w:val="center"/>
          </w:tcPr>
          <w:p w14:paraId="44523A15">
            <w:pPr>
              <w:spacing w:line="360" w:lineRule="auto"/>
              <w:rPr>
                <w:rFonts w:ascii="宋体" w:hAnsi="宋体" w:eastAsia="宋体" w:cs="仿宋_GB2312"/>
                <w:sz w:val="24"/>
                <w:szCs w:val="24"/>
              </w:rPr>
            </w:pPr>
            <w:r>
              <w:rPr>
                <w:rFonts w:hint="eastAsia" w:ascii="宋体" w:hAnsi="宋体" w:eastAsia="宋体" w:cs="仿宋_GB2312"/>
                <w:sz w:val="24"/>
                <w:szCs w:val="24"/>
              </w:rPr>
              <w:t>…</w:t>
            </w:r>
          </w:p>
        </w:tc>
      </w:tr>
      <w:tr w14:paraId="707B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DB2B9F5">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65D1C2BB">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51D4D978">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77E22DC6">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73F783AE">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61B5A839">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04FB280B">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133DE5B4">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65FA27FB">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7EE9C5D7">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0DB72A1E">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03DD3D80">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30ACE4D0">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093B63B0">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42F507BF">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1897E6CF">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42E82FF5">
            <w:pPr>
              <w:spacing w:line="360" w:lineRule="auto"/>
              <w:rPr>
                <w:rFonts w:ascii="宋体" w:hAnsi="宋体" w:eastAsia="宋体" w:cs="仿宋_GB2312"/>
                <w:sz w:val="24"/>
                <w:szCs w:val="24"/>
              </w:rPr>
            </w:pPr>
          </w:p>
        </w:tc>
      </w:tr>
      <w:tr w14:paraId="3111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FF79B3C">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450A83A4">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011F6F8B">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04CD7E32">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1EF7B03F">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6958A116">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5F4A7089">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2DEF6926">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32EB95F5">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70CE8ADA">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63651C6B">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01A35A73">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11AD9937">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7EA5C7D3">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2A01F365">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77BE55E9">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459444AC">
            <w:pPr>
              <w:spacing w:line="360" w:lineRule="auto"/>
              <w:rPr>
                <w:rFonts w:ascii="宋体" w:hAnsi="宋体" w:eastAsia="宋体" w:cs="仿宋_GB2312"/>
                <w:sz w:val="24"/>
                <w:szCs w:val="24"/>
              </w:rPr>
            </w:pPr>
          </w:p>
        </w:tc>
      </w:tr>
      <w:tr w14:paraId="7A0F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C6A41B9">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4FE7525A">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154DE838">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7903C36B">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4A2561D2">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34A0AD4F">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7F3D20B2">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65968787">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79A520B1">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533F2FE8">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397856A7">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54295266">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3E9A7599">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34E5B005">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26F8E47F">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1652F20F">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309B388A">
            <w:pPr>
              <w:spacing w:line="360" w:lineRule="auto"/>
              <w:rPr>
                <w:rFonts w:ascii="宋体" w:hAnsi="宋体" w:eastAsia="宋体" w:cs="仿宋_GB2312"/>
                <w:sz w:val="24"/>
                <w:szCs w:val="24"/>
              </w:rPr>
            </w:pPr>
          </w:p>
        </w:tc>
      </w:tr>
      <w:tr w14:paraId="73DC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0B52FCB">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5457DAB6">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6726426F">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0E86E2EE">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04E55A61">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5622E253">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424F0629">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67F83B81">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23E095A9">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5169E88A">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2B5E737D">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6D102758">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1B47A9FE">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18E2F1F2">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0DCE1D3B">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3FB9F720">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0145DA00">
            <w:pPr>
              <w:spacing w:line="360" w:lineRule="auto"/>
              <w:rPr>
                <w:rFonts w:ascii="宋体" w:hAnsi="宋体" w:eastAsia="宋体" w:cs="仿宋_GB2312"/>
                <w:sz w:val="24"/>
                <w:szCs w:val="24"/>
              </w:rPr>
            </w:pPr>
          </w:p>
        </w:tc>
      </w:tr>
      <w:tr w14:paraId="57A9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8DFD5C4">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361A52FA">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30786782">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1C6518BE">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752216AC">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2E723717">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52A8DCB0">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53D0FB43">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2242DDF2">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68D4F9B6">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3434462D">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53C5EC4A">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136DF329">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53CEFB93">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319360B4">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06199828">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6DA0ECFC">
            <w:pPr>
              <w:spacing w:line="360" w:lineRule="auto"/>
              <w:rPr>
                <w:rFonts w:ascii="宋体" w:hAnsi="宋体" w:eastAsia="宋体" w:cs="仿宋_GB2312"/>
                <w:sz w:val="24"/>
                <w:szCs w:val="24"/>
              </w:rPr>
            </w:pPr>
          </w:p>
        </w:tc>
      </w:tr>
      <w:tr w14:paraId="1932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88632AB">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3BB01372">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6C733529">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0C8B9028">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3E50D88C">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358B28C6">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06731EAF">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69FCA7CA">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20BF6270">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56A72357">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53EB756A">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7CB4E219">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08FC6AF5">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5F4D84BD">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2EBEF6D2">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23548624">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28639523">
            <w:pPr>
              <w:spacing w:line="360" w:lineRule="auto"/>
              <w:rPr>
                <w:rFonts w:ascii="宋体" w:hAnsi="宋体" w:eastAsia="宋体" w:cs="仿宋_GB2312"/>
                <w:sz w:val="24"/>
                <w:szCs w:val="24"/>
              </w:rPr>
            </w:pPr>
          </w:p>
        </w:tc>
      </w:tr>
      <w:tr w14:paraId="3488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2773355">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6301D555">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4F4D6289">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51943BD4">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0B38E6D1">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6317A13C">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1E14AAF2">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160C8CE6">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21E96018">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6015E66A">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673DBDFD">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31941620">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39153FAF">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406F0A55">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54199482">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7A9BBC75">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1BA84604">
            <w:pPr>
              <w:spacing w:line="360" w:lineRule="auto"/>
              <w:rPr>
                <w:rFonts w:ascii="宋体" w:hAnsi="宋体" w:eastAsia="宋体" w:cs="仿宋_GB2312"/>
                <w:sz w:val="24"/>
                <w:szCs w:val="24"/>
              </w:rPr>
            </w:pPr>
          </w:p>
        </w:tc>
      </w:tr>
      <w:tr w14:paraId="1CA8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13865C4">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125C1752">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7761A87B">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440BC6F4">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16E71306">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6860C647">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1636194B">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50055BE6">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729031AF">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415CB5CE">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38D98D99">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6DF8BDF1">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565040F8">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77091D8C">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27310F3D">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7D6BC9C6">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6223BF3C">
            <w:pPr>
              <w:spacing w:line="360" w:lineRule="auto"/>
              <w:rPr>
                <w:rFonts w:ascii="宋体" w:hAnsi="宋体" w:eastAsia="宋体" w:cs="仿宋_GB2312"/>
                <w:sz w:val="24"/>
                <w:szCs w:val="24"/>
              </w:rPr>
            </w:pPr>
          </w:p>
        </w:tc>
      </w:tr>
      <w:tr w14:paraId="63B2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715BA07">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7F37BDE2">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71C7D6E6">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6A9127B3">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36CEFF89">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759C0450">
            <w:pPr>
              <w:spacing w:line="360" w:lineRule="auto"/>
              <w:rPr>
                <w:rFonts w:ascii="宋体" w:hAnsi="宋体" w:eastAsia="宋体" w:cs="仿宋_GB2312"/>
                <w:sz w:val="24"/>
                <w:szCs w:val="24"/>
              </w:rPr>
            </w:pPr>
          </w:p>
        </w:tc>
        <w:tc>
          <w:tcPr>
            <w:tcW w:w="552" w:type="dxa"/>
            <w:tcBorders>
              <w:top w:val="single" w:color="auto" w:sz="4" w:space="0"/>
              <w:left w:val="single" w:color="auto" w:sz="4" w:space="0"/>
              <w:bottom w:val="single" w:color="auto" w:sz="4" w:space="0"/>
              <w:right w:val="single" w:color="auto" w:sz="4" w:space="0"/>
            </w:tcBorders>
          </w:tcPr>
          <w:p w14:paraId="67D74E4E">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20F5744A">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0D22FB2F">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540636C1">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283612D0">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281D6AD7">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6FAF3489">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1F1D4592">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145E4902">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3B31C8B8">
            <w:pPr>
              <w:spacing w:line="360" w:lineRule="auto"/>
              <w:rPr>
                <w:rFonts w:ascii="宋体" w:hAnsi="宋体" w:eastAsia="宋体" w:cs="仿宋_GB2312"/>
                <w:sz w:val="24"/>
                <w:szCs w:val="24"/>
              </w:rPr>
            </w:pPr>
          </w:p>
        </w:tc>
        <w:tc>
          <w:tcPr>
            <w:tcW w:w="553" w:type="dxa"/>
            <w:tcBorders>
              <w:top w:val="single" w:color="auto" w:sz="4" w:space="0"/>
              <w:left w:val="single" w:color="auto" w:sz="4" w:space="0"/>
              <w:bottom w:val="single" w:color="auto" w:sz="4" w:space="0"/>
              <w:right w:val="single" w:color="auto" w:sz="4" w:space="0"/>
            </w:tcBorders>
          </w:tcPr>
          <w:p w14:paraId="6234664B">
            <w:pPr>
              <w:spacing w:line="360" w:lineRule="auto"/>
              <w:rPr>
                <w:rFonts w:ascii="宋体" w:hAnsi="宋体" w:eastAsia="宋体" w:cs="仿宋_GB2312"/>
                <w:sz w:val="24"/>
                <w:szCs w:val="24"/>
              </w:rPr>
            </w:pPr>
          </w:p>
        </w:tc>
      </w:tr>
    </w:tbl>
    <w:p w14:paraId="0ECB8FCF">
      <w:pPr>
        <w:snapToGrid w:val="0"/>
        <w:spacing w:line="360" w:lineRule="auto"/>
        <w:ind w:firstLine="5662"/>
        <w:rPr>
          <w:rFonts w:ascii="宋体" w:hAnsi="宋体" w:eastAsia="宋体" w:cs="Times New Roman"/>
          <w:szCs w:val="21"/>
        </w:rPr>
      </w:pPr>
      <w:r>
        <w:rPr>
          <w:rFonts w:hint="eastAsia" w:ascii="宋体" w:hAnsi="宋体" w:eastAsia="宋体" w:cs="仿宋_GB2312"/>
          <w:b/>
          <w:sz w:val="24"/>
          <w:szCs w:val="24"/>
        </w:rPr>
        <w:t>注：投标人可按上述时间表的格式自行编制切合实际的具体时间表。</w:t>
      </w:r>
      <w:r>
        <w:rPr>
          <w:rFonts w:hint="eastAsia" w:ascii="宋体" w:hAnsi="宋体" w:eastAsia="宋体" w:cs="Times New Roman"/>
          <w:szCs w:val="21"/>
        </w:rPr>
        <w:t xml:space="preserve"> </w:t>
      </w:r>
    </w:p>
    <w:p w14:paraId="57C50A30">
      <w:pPr>
        <w:snapToGrid w:val="0"/>
        <w:spacing w:line="360" w:lineRule="auto"/>
        <w:ind w:firstLine="472" w:firstLineChars="196"/>
        <w:rPr>
          <w:rFonts w:hint="eastAsia" w:ascii="宋体" w:hAnsi="宋体" w:eastAsia="宋体" w:cs="仿宋_GB2312"/>
          <w:b/>
          <w:bCs/>
          <w:kern w:val="0"/>
          <w:sz w:val="24"/>
          <w:szCs w:val="24"/>
        </w:rPr>
      </w:pPr>
    </w:p>
    <w:p w14:paraId="0A692AC7">
      <w:pPr>
        <w:snapToGrid w:val="0"/>
        <w:spacing w:line="360" w:lineRule="auto"/>
        <w:ind w:firstLine="472" w:firstLineChars="196"/>
        <w:rPr>
          <w:rFonts w:hint="eastAsia" w:ascii="宋体" w:hAnsi="宋体" w:eastAsia="宋体" w:cs="仿宋_GB2312"/>
          <w:b/>
          <w:bCs/>
          <w:kern w:val="0"/>
          <w:sz w:val="24"/>
          <w:szCs w:val="24"/>
        </w:rPr>
      </w:pPr>
    </w:p>
    <w:p w14:paraId="1988D0D9">
      <w:pPr>
        <w:snapToGrid w:val="0"/>
        <w:spacing w:line="360" w:lineRule="auto"/>
        <w:ind w:firstLine="472" w:firstLineChars="196"/>
        <w:rPr>
          <w:rFonts w:hint="eastAsia" w:ascii="宋体" w:hAnsi="宋体" w:eastAsia="宋体" w:cs="仿宋_GB2312"/>
          <w:b/>
          <w:bCs/>
          <w:kern w:val="0"/>
          <w:sz w:val="24"/>
          <w:szCs w:val="24"/>
        </w:rPr>
      </w:pPr>
    </w:p>
    <w:p w14:paraId="23A69DEE">
      <w:pPr>
        <w:snapToGrid w:val="0"/>
        <w:spacing w:line="360" w:lineRule="auto"/>
        <w:ind w:firstLine="472" w:firstLineChars="196"/>
        <w:rPr>
          <w:rFonts w:hint="eastAsia" w:ascii="宋体" w:hAnsi="宋体" w:eastAsia="宋体" w:cs="仿宋_GB2312"/>
          <w:b/>
          <w:bCs/>
          <w:kern w:val="0"/>
          <w:sz w:val="24"/>
          <w:szCs w:val="24"/>
        </w:rPr>
      </w:pPr>
    </w:p>
    <w:p w14:paraId="10D8FFE4">
      <w:pPr>
        <w:snapToGrid w:val="0"/>
        <w:spacing w:line="360" w:lineRule="auto"/>
        <w:ind w:firstLine="472" w:firstLineChars="196"/>
        <w:rPr>
          <w:rFonts w:ascii="宋体" w:hAnsi="宋体" w:eastAsia="宋体" w:cs="仿宋_GB2312"/>
          <w:b/>
          <w:bCs/>
          <w:kern w:val="0"/>
          <w:sz w:val="24"/>
          <w:szCs w:val="24"/>
        </w:rPr>
      </w:pPr>
      <w:r>
        <w:rPr>
          <w:rFonts w:hint="eastAsia" w:ascii="宋体" w:hAnsi="宋体" w:eastAsia="宋体" w:cs="仿宋_GB2312"/>
          <w:b/>
          <w:bCs/>
          <w:kern w:val="0"/>
          <w:sz w:val="24"/>
          <w:szCs w:val="24"/>
        </w:rPr>
        <w:t>（三）项目实施人员一览表</w:t>
      </w:r>
    </w:p>
    <w:p w14:paraId="29BC40CD">
      <w:pPr>
        <w:spacing w:line="360" w:lineRule="auto"/>
        <w:jc w:val="center"/>
        <w:rPr>
          <w:rFonts w:ascii="宋体" w:hAnsi="宋体" w:eastAsia="宋体" w:cs="仿宋_GB2312"/>
          <w:b/>
          <w:bCs/>
          <w:sz w:val="24"/>
          <w:szCs w:val="24"/>
        </w:rPr>
      </w:pPr>
      <w:r>
        <w:rPr>
          <w:rFonts w:hint="eastAsia" w:ascii="宋体" w:hAnsi="宋体" w:eastAsia="宋体" w:cs="仿宋_GB2312"/>
          <w:sz w:val="24"/>
          <w:szCs w:val="24"/>
        </w:rPr>
        <w:t>（由投标人根据采购需求及招标文件要求编制）</w:t>
      </w:r>
    </w:p>
    <w:p w14:paraId="5ACC2366">
      <w:pPr>
        <w:rPr>
          <w:rFonts w:ascii="宋体" w:hAnsi="宋体" w:eastAsia="宋体" w:cs="宋体"/>
          <w:sz w:val="24"/>
          <w:szCs w:val="24"/>
        </w:rPr>
      </w:pPr>
      <w:r>
        <w:rPr>
          <w:rFonts w:hint="eastAsia" w:ascii="宋体" w:hAnsi="宋体" w:eastAsia="宋体" w:cs="宋体"/>
          <w:sz w:val="24"/>
          <w:szCs w:val="24"/>
        </w:rPr>
        <w:t>所投分标：</w:t>
      </w:r>
      <w:r>
        <w:rPr>
          <w:rFonts w:hint="eastAsia" w:ascii="宋体" w:hAnsi="宋体" w:eastAsia="宋体" w:cs="宋体"/>
          <w:sz w:val="24"/>
          <w:szCs w:val="24"/>
          <w:u w:val="single"/>
        </w:rPr>
        <w:t xml:space="preserve">     </w:t>
      </w:r>
      <w:r>
        <w:rPr>
          <w:rFonts w:hint="eastAsia" w:ascii="宋体" w:hAnsi="宋体" w:eastAsia="宋体" w:cs="宋体"/>
          <w:sz w:val="24"/>
          <w:szCs w:val="24"/>
        </w:rPr>
        <w:t>分标</w:t>
      </w:r>
    </w:p>
    <w:p w14:paraId="3A828731">
      <w:pPr>
        <w:keepNext/>
        <w:autoSpaceDE w:val="0"/>
        <w:autoSpaceDN w:val="0"/>
        <w:spacing w:line="360" w:lineRule="auto"/>
        <w:ind w:firstLine="477"/>
        <w:rPr>
          <w:rFonts w:ascii="宋体" w:hAnsi="宋体" w:eastAsia="宋体" w:cs="仿宋_GB2312"/>
          <w:b/>
          <w:sz w:val="24"/>
          <w:szCs w:val="24"/>
        </w:rPr>
      </w:pPr>
      <w:r>
        <w:rPr>
          <w:rFonts w:hint="eastAsia" w:ascii="宋体" w:hAnsi="宋体" w:eastAsia="宋体" w:cs="仿宋_GB2312"/>
          <w:b/>
          <w:sz w:val="24"/>
          <w:szCs w:val="24"/>
        </w:rPr>
        <w:t>附表A:本项目的项目经理情况表</w:t>
      </w:r>
    </w:p>
    <w:tbl>
      <w:tblPr>
        <w:tblStyle w:val="23"/>
        <w:tblW w:w="0" w:type="auto"/>
        <w:tblInd w:w="0" w:type="dxa"/>
        <w:tblLayout w:type="fixed"/>
        <w:tblCellMar>
          <w:top w:w="0" w:type="dxa"/>
          <w:left w:w="108" w:type="dxa"/>
          <w:bottom w:w="0" w:type="dxa"/>
          <w:right w:w="108" w:type="dxa"/>
        </w:tblCellMar>
      </w:tblPr>
      <w:tblGrid>
        <w:gridCol w:w="2061"/>
        <w:gridCol w:w="1287"/>
        <w:gridCol w:w="1260"/>
        <w:gridCol w:w="4147"/>
      </w:tblGrid>
      <w:tr w14:paraId="1D447563">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39873AA0">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姓名</w:t>
            </w:r>
          </w:p>
        </w:tc>
        <w:tc>
          <w:tcPr>
            <w:tcW w:w="1287" w:type="dxa"/>
            <w:tcBorders>
              <w:top w:val="single" w:color="auto" w:sz="6" w:space="0"/>
              <w:left w:val="nil"/>
              <w:bottom w:val="single" w:color="auto" w:sz="6" w:space="0"/>
              <w:right w:val="single" w:color="auto" w:sz="4" w:space="0"/>
            </w:tcBorders>
            <w:shd w:val="clear" w:color="auto" w:fill="B3B3B3"/>
            <w:vAlign w:val="center"/>
          </w:tcPr>
          <w:p w14:paraId="520288FA">
            <w:pPr>
              <w:autoSpaceDE w:val="0"/>
              <w:autoSpaceDN w:val="0"/>
              <w:spacing w:line="360" w:lineRule="auto"/>
              <w:jc w:val="center"/>
              <w:rPr>
                <w:rFonts w:ascii="宋体" w:hAnsi="宋体" w:eastAsia="宋体" w:cs="仿宋_GB2312"/>
                <w:sz w:val="24"/>
                <w:szCs w:val="24"/>
              </w:rPr>
            </w:pPr>
          </w:p>
        </w:tc>
        <w:tc>
          <w:tcPr>
            <w:tcW w:w="1260" w:type="dxa"/>
            <w:tcBorders>
              <w:top w:val="single" w:color="auto" w:sz="6" w:space="0"/>
              <w:left w:val="nil"/>
              <w:bottom w:val="single" w:color="auto" w:sz="6" w:space="0"/>
              <w:right w:val="single" w:color="auto" w:sz="6" w:space="0"/>
            </w:tcBorders>
            <w:vAlign w:val="center"/>
          </w:tcPr>
          <w:p w14:paraId="54E909C8">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页码</w:t>
            </w:r>
          </w:p>
        </w:tc>
        <w:tc>
          <w:tcPr>
            <w:tcW w:w="4147" w:type="dxa"/>
            <w:tcBorders>
              <w:top w:val="single" w:color="auto" w:sz="6" w:space="0"/>
              <w:left w:val="nil"/>
              <w:bottom w:val="single" w:color="auto" w:sz="6" w:space="0"/>
              <w:right w:val="single" w:color="auto" w:sz="6" w:space="0"/>
            </w:tcBorders>
            <w:vAlign w:val="center"/>
          </w:tcPr>
          <w:p w14:paraId="0BCA7462">
            <w:pPr>
              <w:autoSpaceDE w:val="0"/>
              <w:autoSpaceDN w:val="0"/>
              <w:spacing w:line="360" w:lineRule="auto"/>
              <w:rPr>
                <w:rFonts w:ascii="宋体" w:hAnsi="宋体" w:eastAsia="宋体" w:cs="仿宋_GB2312"/>
                <w:sz w:val="24"/>
                <w:szCs w:val="24"/>
              </w:rPr>
            </w:pPr>
            <w:r>
              <w:rPr>
                <w:rFonts w:hint="eastAsia" w:ascii="宋体" w:hAnsi="宋体" w:eastAsia="宋体" w:cs="仿宋_GB2312"/>
                <w:sz w:val="24"/>
                <w:szCs w:val="24"/>
              </w:rPr>
              <w:t>投标截止时间前三年业绩及承担的主要工作情况，曾担任项目经理的项目应列明细</w:t>
            </w:r>
          </w:p>
        </w:tc>
      </w:tr>
      <w:tr w14:paraId="13C9293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227CF74">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性别</w:t>
            </w:r>
          </w:p>
        </w:tc>
        <w:tc>
          <w:tcPr>
            <w:tcW w:w="1287" w:type="dxa"/>
            <w:tcBorders>
              <w:top w:val="single" w:color="auto" w:sz="6" w:space="0"/>
              <w:left w:val="nil"/>
              <w:bottom w:val="single" w:color="auto" w:sz="6" w:space="0"/>
              <w:right w:val="single" w:color="auto" w:sz="4" w:space="0"/>
            </w:tcBorders>
            <w:vAlign w:val="center"/>
          </w:tcPr>
          <w:p w14:paraId="48C98C16">
            <w:pPr>
              <w:autoSpaceDE w:val="0"/>
              <w:autoSpaceDN w:val="0"/>
              <w:spacing w:line="360" w:lineRule="auto"/>
              <w:jc w:val="center"/>
              <w:rPr>
                <w:rFonts w:ascii="宋体" w:hAnsi="宋体" w:eastAsia="宋体" w:cs="仿宋_GB2312"/>
                <w:sz w:val="24"/>
                <w:szCs w:val="24"/>
              </w:rPr>
            </w:pPr>
          </w:p>
        </w:tc>
        <w:tc>
          <w:tcPr>
            <w:tcW w:w="1260" w:type="dxa"/>
            <w:tcBorders>
              <w:top w:val="single" w:color="auto" w:sz="6" w:space="0"/>
              <w:left w:val="nil"/>
              <w:bottom w:val="single" w:color="auto" w:sz="6" w:space="0"/>
              <w:right w:val="single" w:color="auto" w:sz="6" w:space="0"/>
            </w:tcBorders>
            <w:shd w:val="clear" w:color="auto" w:fill="B3B3B3"/>
            <w:vAlign w:val="center"/>
          </w:tcPr>
          <w:p w14:paraId="470D103D">
            <w:pPr>
              <w:autoSpaceDE w:val="0"/>
              <w:autoSpaceDN w:val="0"/>
              <w:spacing w:line="360" w:lineRule="auto"/>
              <w:jc w:val="center"/>
              <w:rPr>
                <w:rFonts w:ascii="宋体" w:hAnsi="宋体" w:eastAsia="宋体" w:cs="仿宋_GB2312"/>
                <w:sz w:val="24"/>
                <w:szCs w:val="24"/>
              </w:rPr>
            </w:pPr>
          </w:p>
        </w:tc>
        <w:tc>
          <w:tcPr>
            <w:tcW w:w="4147" w:type="dxa"/>
            <w:vMerge w:val="restart"/>
            <w:tcBorders>
              <w:top w:val="nil"/>
              <w:left w:val="nil"/>
              <w:bottom w:val="single" w:color="auto" w:sz="6" w:space="0"/>
              <w:right w:val="single" w:color="auto" w:sz="6" w:space="0"/>
            </w:tcBorders>
            <w:vAlign w:val="center"/>
          </w:tcPr>
          <w:p w14:paraId="360D530A">
            <w:pPr>
              <w:autoSpaceDE w:val="0"/>
              <w:autoSpaceDN w:val="0"/>
              <w:spacing w:line="360" w:lineRule="auto"/>
              <w:jc w:val="center"/>
              <w:rPr>
                <w:rFonts w:ascii="宋体" w:hAnsi="宋体" w:eastAsia="宋体" w:cs="仿宋_GB2312"/>
                <w:sz w:val="24"/>
                <w:szCs w:val="24"/>
              </w:rPr>
            </w:pPr>
          </w:p>
        </w:tc>
      </w:tr>
      <w:tr w14:paraId="291C39EA">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2AF25AB4">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年龄</w:t>
            </w:r>
          </w:p>
        </w:tc>
        <w:tc>
          <w:tcPr>
            <w:tcW w:w="1287" w:type="dxa"/>
            <w:tcBorders>
              <w:top w:val="single" w:color="auto" w:sz="6" w:space="0"/>
              <w:left w:val="nil"/>
              <w:bottom w:val="single" w:color="auto" w:sz="6" w:space="0"/>
              <w:right w:val="single" w:color="auto" w:sz="4" w:space="0"/>
            </w:tcBorders>
            <w:vAlign w:val="center"/>
          </w:tcPr>
          <w:p w14:paraId="329F94E6">
            <w:pPr>
              <w:autoSpaceDE w:val="0"/>
              <w:autoSpaceDN w:val="0"/>
              <w:spacing w:line="360" w:lineRule="auto"/>
              <w:jc w:val="center"/>
              <w:rPr>
                <w:rFonts w:ascii="宋体" w:hAnsi="宋体" w:eastAsia="宋体" w:cs="仿宋_GB2312"/>
                <w:sz w:val="24"/>
                <w:szCs w:val="24"/>
              </w:rPr>
            </w:pPr>
          </w:p>
        </w:tc>
        <w:tc>
          <w:tcPr>
            <w:tcW w:w="1260" w:type="dxa"/>
            <w:tcBorders>
              <w:top w:val="single" w:color="auto" w:sz="6" w:space="0"/>
              <w:left w:val="nil"/>
              <w:bottom w:val="single" w:color="auto" w:sz="6" w:space="0"/>
              <w:right w:val="single" w:color="auto" w:sz="6" w:space="0"/>
            </w:tcBorders>
            <w:shd w:val="clear" w:color="auto" w:fill="B3B3B3"/>
            <w:vAlign w:val="center"/>
          </w:tcPr>
          <w:p w14:paraId="3317B658">
            <w:pPr>
              <w:autoSpaceDE w:val="0"/>
              <w:autoSpaceDN w:val="0"/>
              <w:spacing w:line="360" w:lineRule="auto"/>
              <w:jc w:val="center"/>
              <w:rPr>
                <w:rFonts w:ascii="宋体" w:hAnsi="宋体" w:eastAsia="宋体" w:cs="仿宋_GB2312"/>
                <w:sz w:val="24"/>
                <w:szCs w:val="24"/>
              </w:rPr>
            </w:pPr>
          </w:p>
        </w:tc>
        <w:tc>
          <w:tcPr>
            <w:tcW w:w="4147" w:type="dxa"/>
            <w:vMerge w:val="continue"/>
            <w:tcBorders>
              <w:top w:val="nil"/>
              <w:left w:val="nil"/>
              <w:bottom w:val="single" w:color="auto" w:sz="6" w:space="0"/>
              <w:right w:val="single" w:color="auto" w:sz="6" w:space="0"/>
            </w:tcBorders>
            <w:vAlign w:val="center"/>
          </w:tcPr>
          <w:p w14:paraId="2C3E84E9">
            <w:pPr>
              <w:widowControl/>
              <w:jc w:val="left"/>
              <w:rPr>
                <w:rFonts w:ascii="宋体" w:hAnsi="宋体" w:eastAsia="宋体" w:cs="仿宋_GB2312"/>
                <w:sz w:val="24"/>
                <w:szCs w:val="24"/>
              </w:rPr>
            </w:pPr>
          </w:p>
        </w:tc>
      </w:tr>
      <w:tr w14:paraId="305D6DC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1275593">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职称</w:t>
            </w:r>
          </w:p>
        </w:tc>
        <w:tc>
          <w:tcPr>
            <w:tcW w:w="1287" w:type="dxa"/>
            <w:tcBorders>
              <w:top w:val="single" w:color="auto" w:sz="6" w:space="0"/>
              <w:left w:val="nil"/>
              <w:bottom w:val="single" w:color="auto" w:sz="6" w:space="0"/>
              <w:right w:val="single" w:color="auto" w:sz="4" w:space="0"/>
            </w:tcBorders>
            <w:vAlign w:val="center"/>
          </w:tcPr>
          <w:p w14:paraId="7BE19331">
            <w:pPr>
              <w:autoSpaceDE w:val="0"/>
              <w:autoSpaceDN w:val="0"/>
              <w:spacing w:line="360" w:lineRule="auto"/>
              <w:jc w:val="center"/>
              <w:rPr>
                <w:rFonts w:ascii="宋体" w:hAnsi="宋体" w:eastAsia="宋体" w:cs="仿宋_GB2312"/>
                <w:sz w:val="24"/>
                <w:szCs w:val="24"/>
              </w:rPr>
            </w:pPr>
          </w:p>
        </w:tc>
        <w:tc>
          <w:tcPr>
            <w:tcW w:w="1260" w:type="dxa"/>
            <w:tcBorders>
              <w:top w:val="single" w:color="auto" w:sz="6" w:space="0"/>
              <w:left w:val="nil"/>
              <w:bottom w:val="single" w:color="auto" w:sz="6" w:space="0"/>
              <w:right w:val="single" w:color="auto" w:sz="6" w:space="0"/>
            </w:tcBorders>
            <w:vAlign w:val="center"/>
          </w:tcPr>
          <w:p w14:paraId="35C1EDC6">
            <w:pPr>
              <w:autoSpaceDE w:val="0"/>
              <w:autoSpaceDN w:val="0"/>
              <w:spacing w:line="360" w:lineRule="auto"/>
              <w:jc w:val="center"/>
              <w:rPr>
                <w:rFonts w:ascii="宋体" w:hAnsi="宋体" w:eastAsia="宋体" w:cs="仿宋_GB2312"/>
                <w:sz w:val="24"/>
                <w:szCs w:val="24"/>
              </w:rPr>
            </w:pPr>
          </w:p>
        </w:tc>
        <w:tc>
          <w:tcPr>
            <w:tcW w:w="4147" w:type="dxa"/>
            <w:vMerge w:val="continue"/>
            <w:tcBorders>
              <w:top w:val="nil"/>
              <w:left w:val="nil"/>
              <w:bottom w:val="single" w:color="auto" w:sz="6" w:space="0"/>
              <w:right w:val="single" w:color="auto" w:sz="6" w:space="0"/>
            </w:tcBorders>
            <w:vAlign w:val="center"/>
          </w:tcPr>
          <w:p w14:paraId="19E24757">
            <w:pPr>
              <w:widowControl/>
              <w:jc w:val="left"/>
              <w:rPr>
                <w:rFonts w:ascii="宋体" w:hAnsi="宋体" w:eastAsia="宋体" w:cs="仿宋_GB2312"/>
                <w:sz w:val="24"/>
                <w:szCs w:val="24"/>
              </w:rPr>
            </w:pPr>
          </w:p>
        </w:tc>
      </w:tr>
      <w:tr w14:paraId="6705AE5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F59FD16">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毕业时间</w:t>
            </w:r>
          </w:p>
        </w:tc>
        <w:tc>
          <w:tcPr>
            <w:tcW w:w="1287" w:type="dxa"/>
            <w:tcBorders>
              <w:top w:val="single" w:color="auto" w:sz="6" w:space="0"/>
              <w:left w:val="nil"/>
              <w:bottom w:val="single" w:color="auto" w:sz="6" w:space="0"/>
              <w:right w:val="single" w:color="auto" w:sz="4" w:space="0"/>
            </w:tcBorders>
            <w:vAlign w:val="center"/>
          </w:tcPr>
          <w:p w14:paraId="30FCA3CA">
            <w:pPr>
              <w:autoSpaceDE w:val="0"/>
              <w:autoSpaceDN w:val="0"/>
              <w:spacing w:line="360" w:lineRule="auto"/>
              <w:jc w:val="center"/>
              <w:rPr>
                <w:rFonts w:ascii="宋体" w:hAnsi="宋体" w:eastAsia="宋体" w:cs="仿宋_GB2312"/>
                <w:sz w:val="24"/>
                <w:szCs w:val="24"/>
              </w:rPr>
            </w:pPr>
          </w:p>
        </w:tc>
        <w:tc>
          <w:tcPr>
            <w:tcW w:w="1260" w:type="dxa"/>
            <w:tcBorders>
              <w:top w:val="single" w:color="auto" w:sz="6" w:space="0"/>
              <w:left w:val="nil"/>
              <w:bottom w:val="single" w:color="auto" w:sz="6" w:space="0"/>
              <w:right w:val="single" w:color="auto" w:sz="6" w:space="0"/>
            </w:tcBorders>
            <w:vAlign w:val="center"/>
          </w:tcPr>
          <w:p w14:paraId="28CEB740">
            <w:pPr>
              <w:autoSpaceDE w:val="0"/>
              <w:autoSpaceDN w:val="0"/>
              <w:spacing w:line="360" w:lineRule="auto"/>
              <w:jc w:val="center"/>
              <w:rPr>
                <w:rFonts w:ascii="宋体" w:hAnsi="宋体" w:eastAsia="宋体" w:cs="仿宋_GB2312"/>
                <w:sz w:val="24"/>
                <w:szCs w:val="24"/>
              </w:rPr>
            </w:pPr>
          </w:p>
        </w:tc>
        <w:tc>
          <w:tcPr>
            <w:tcW w:w="4147" w:type="dxa"/>
            <w:vMerge w:val="continue"/>
            <w:tcBorders>
              <w:top w:val="nil"/>
              <w:left w:val="nil"/>
              <w:bottom w:val="single" w:color="auto" w:sz="6" w:space="0"/>
              <w:right w:val="single" w:color="auto" w:sz="6" w:space="0"/>
            </w:tcBorders>
            <w:vAlign w:val="center"/>
          </w:tcPr>
          <w:p w14:paraId="0F2796AB">
            <w:pPr>
              <w:widowControl/>
              <w:jc w:val="left"/>
              <w:rPr>
                <w:rFonts w:ascii="宋体" w:hAnsi="宋体" w:eastAsia="宋体" w:cs="仿宋_GB2312"/>
                <w:sz w:val="24"/>
                <w:szCs w:val="24"/>
              </w:rPr>
            </w:pPr>
          </w:p>
        </w:tc>
      </w:tr>
      <w:tr w14:paraId="47E1790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699D77EF">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所学专业</w:t>
            </w:r>
          </w:p>
        </w:tc>
        <w:tc>
          <w:tcPr>
            <w:tcW w:w="1287" w:type="dxa"/>
            <w:tcBorders>
              <w:top w:val="single" w:color="auto" w:sz="6" w:space="0"/>
              <w:left w:val="nil"/>
              <w:bottom w:val="single" w:color="auto" w:sz="6" w:space="0"/>
              <w:right w:val="single" w:color="auto" w:sz="4" w:space="0"/>
            </w:tcBorders>
            <w:vAlign w:val="center"/>
          </w:tcPr>
          <w:p w14:paraId="3EBDED90">
            <w:pPr>
              <w:autoSpaceDE w:val="0"/>
              <w:autoSpaceDN w:val="0"/>
              <w:spacing w:line="360" w:lineRule="auto"/>
              <w:jc w:val="center"/>
              <w:rPr>
                <w:rFonts w:ascii="宋体" w:hAnsi="宋体" w:eastAsia="宋体" w:cs="仿宋_GB2312"/>
                <w:sz w:val="24"/>
                <w:szCs w:val="24"/>
              </w:rPr>
            </w:pPr>
          </w:p>
        </w:tc>
        <w:tc>
          <w:tcPr>
            <w:tcW w:w="1260" w:type="dxa"/>
            <w:tcBorders>
              <w:top w:val="single" w:color="auto" w:sz="6" w:space="0"/>
              <w:left w:val="nil"/>
              <w:bottom w:val="single" w:color="auto" w:sz="6" w:space="0"/>
              <w:right w:val="single" w:color="auto" w:sz="6" w:space="0"/>
            </w:tcBorders>
            <w:vAlign w:val="center"/>
          </w:tcPr>
          <w:p w14:paraId="6EA24BBE">
            <w:pPr>
              <w:autoSpaceDE w:val="0"/>
              <w:autoSpaceDN w:val="0"/>
              <w:spacing w:line="360" w:lineRule="auto"/>
              <w:jc w:val="center"/>
              <w:rPr>
                <w:rFonts w:ascii="宋体" w:hAnsi="宋体" w:eastAsia="宋体" w:cs="仿宋_GB2312"/>
                <w:sz w:val="24"/>
                <w:szCs w:val="24"/>
              </w:rPr>
            </w:pPr>
          </w:p>
        </w:tc>
        <w:tc>
          <w:tcPr>
            <w:tcW w:w="4147" w:type="dxa"/>
            <w:vMerge w:val="continue"/>
            <w:tcBorders>
              <w:top w:val="nil"/>
              <w:left w:val="nil"/>
              <w:bottom w:val="single" w:color="auto" w:sz="6" w:space="0"/>
              <w:right w:val="single" w:color="auto" w:sz="6" w:space="0"/>
            </w:tcBorders>
            <w:vAlign w:val="center"/>
          </w:tcPr>
          <w:p w14:paraId="60139FC5">
            <w:pPr>
              <w:widowControl/>
              <w:jc w:val="left"/>
              <w:rPr>
                <w:rFonts w:ascii="宋体" w:hAnsi="宋体" w:eastAsia="宋体" w:cs="仿宋_GB2312"/>
                <w:sz w:val="24"/>
                <w:szCs w:val="24"/>
              </w:rPr>
            </w:pPr>
          </w:p>
        </w:tc>
      </w:tr>
      <w:tr w14:paraId="21A52CA1">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172C5F19">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学历</w:t>
            </w:r>
          </w:p>
        </w:tc>
        <w:tc>
          <w:tcPr>
            <w:tcW w:w="1287" w:type="dxa"/>
            <w:tcBorders>
              <w:top w:val="single" w:color="auto" w:sz="6" w:space="0"/>
              <w:left w:val="nil"/>
              <w:bottom w:val="single" w:color="auto" w:sz="6" w:space="0"/>
              <w:right w:val="single" w:color="auto" w:sz="4" w:space="0"/>
            </w:tcBorders>
            <w:vAlign w:val="center"/>
          </w:tcPr>
          <w:p w14:paraId="2FD1522B">
            <w:pPr>
              <w:autoSpaceDE w:val="0"/>
              <w:autoSpaceDN w:val="0"/>
              <w:spacing w:line="360" w:lineRule="auto"/>
              <w:jc w:val="center"/>
              <w:rPr>
                <w:rFonts w:ascii="宋体" w:hAnsi="宋体" w:eastAsia="宋体" w:cs="仿宋_GB2312"/>
                <w:sz w:val="24"/>
                <w:szCs w:val="24"/>
              </w:rPr>
            </w:pPr>
          </w:p>
        </w:tc>
        <w:tc>
          <w:tcPr>
            <w:tcW w:w="1260" w:type="dxa"/>
            <w:tcBorders>
              <w:top w:val="single" w:color="auto" w:sz="6" w:space="0"/>
              <w:left w:val="nil"/>
              <w:bottom w:val="single" w:color="auto" w:sz="6" w:space="0"/>
              <w:right w:val="single" w:color="auto" w:sz="6" w:space="0"/>
            </w:tcBorders>
            <w:vAlign w:val="center"/>
          </w:tcPr>
          <w:p w14:paraId="236810EE">
            <w:pPr>
              <w:autoSpaceDE w:val="0"/>
              <w:autoSpaceDN w:val="0"/>
              <w:spacing w:line="360" w:lineRule="auto"/>
              <w:jc w:val="center"/>
              <w:rPr>
                <w:rFonts w:ascii="宋体" w:hAnsi="宋体" w:eastAsia="宋体" w:cs="仿宋_GB2312"/>
                <w:sz w:val="24"/>
                <w:szCs w:val="24"/>
              </w:rPr>
            </w:pPr>
          </w:p>
        </w:tc>
        <w:tc>
          <w:tcPr>
            <w:tcW w:w="4147" w:type="dxa"/>
            <w:vMerge w:val="continue"/>
            <w:tcBorders>
              <w:top w:val="nil"/>
              <w:left w:val="nil"/>
              <w:bottom w:val="single" w:color="auto" w:sz="6" w:space="0"/>
              <w:right w:val="single" w:color="auto" w:sz="6" w:space="0"/>
            </w:tcBorders>
            <w:vAlign w:val="center"/>
          </w:tcPr>
          <w:p w14:paraId="0817535E">
            <w:pPr>
              <w:widowControl/>
              <w:jc w:val="left"/>
              <w:rPr>
                <w:rFonts w:ascii="宋体" w:hAnsi="宋体" w:eastAsia="宋体" w:cs="仿宋_GB2312"/>
                <w:sz w:val="24"/>
                <w:szCs w:val="24"/>
              </w:rPr>
            </w:pPr>
          </w:p>
        </w:tc>
      </w:tr>
      <w:tr w14:paraId="10BFCAE5">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17512766">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资质证书编号</w:t>
            </w:r>
          </w:p>
        </w:tc>
        <w:tc>
          <w:tcPr>
            <w:tcW w:w="1287" w:type="dxa"/>
            <w:tcBorders>
              <w:top w:val="single" w:color="auto" w:sz="6" w:space="0"/>
              <w:left w:val="nil"/>
              <w:bottom w:val="single" w:color="auto" w:sz="6" w:space="0"/>
              <w:right w:val="single" w:color="auto" w:sz="4" w:space="0"/>
            </w:tcBorders>
            <w:vAlign w:val="center"/>
          </w:tcPr>
          <w:p w14:paraId="0AA0D143">
            <w:pPr>
              <w:autoSpaceDE w:val="0"/>
              <w:autoSpaceDN w:val="0"/>
              <w:spacing w:line="360" w:lineRule="auto"/>
              <w:jc w:val="center"/>
              <w:rPr>
                <w:rFonts w:ascii="宋体" w:hAnsi="宋体" w:eastAsia="宋体" w:cs="仿宋_GB2312"/>
                <w:sz w:val="24"/>
                <w:szCs w:val="24"/>
              </w:rPr>
            </w:pPr>
          </w:p>
        </w:tc>
        <w:tc>
          <w:tcPr>
            <w:tcW w:w="1260" w:type="dxa"/>
            <w:tcBorders>
              <w:top w:val="single" w:color="auto" w:sz="6" w:space="0"/>
              <w:left w:val="nil"/>
              <w:bottom w:val="single" w:color="auto" w:sz="6" w:space="0"/>
              <w:right w:val="single" w:color="auto" w:sz="6" w:space="0"/>
            </w:tcBorders>
            <w:vAlign w:val="center"/>
          </w:tcPr>
          <w:p w14:paraId="05593BA4">
            <w:pPr>
              <w:autoSpaceDE w:val="0"/>
              <w:autoSpaceDN w:val="0"/>
              <w:spacing w:line="360" w:lineRule="auto"/>
              <w:jc w:val="center"/>
              <w:rPr>
                <w:rFonts w:ascii="宋体" w:hAnsi="宋体" w:eastAsia="宋体" w:cs="仿宋_GB2312"/>
                <w:sz w:val="24"/>
                <w:szCs w:val="24"/>
              </w:rPr>
            </w:pPr>
          </w:p>
        </w:tc>
        <w:tc>
          <w:tcPr>
            <w:tcW w:w="4147" w:type="dxa"/>
            <w:vMerge w:val="continue"/>
            <w:tcBorders>
              <w:top w:val="nil"/>
              <w:left w:val="nil"/>
              <w:bottom w:val="single" w:color="auto" w:sz="6" w:space="0"/>
              <w:right w:val="single" w:color="auto" w:sz="6" w:space="0"/>
            </w:tcBorders>
            <w:vAlign w:val="center"/>
          </w:tcPr>
          <w:p w14:paraId="29C367CE">
            <w:pPr>
              <w:widowControl/>
              <w:jc w:val="left"/>
              <w:rPr>
                <w:rFonts w:ascii="宋体" w:hAnsi="宋体" w:eastAsia="宋体" w:cs="仿宋_GB2312"/>
                <w:sz w:val="24"/>
                <w:szCs w:val="24"/>
              </w:rPr>
            </w:pPr>
          </w:p>
        </w:tc>
      </w:tr>
      <w:tr w14:paraId="4193FC6A">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672B3E41">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其他资质情况</w:t>
            </w:r>
          </w:p>
        </w:tc>
        <w:tc>
          <w:tcPr>
            <w:tcW w:w="1287" w:type="dxa"/>
            <w:tcBorders>
              <w:top w:val="single" w:color="auto" w:sz="6" w:space="0"/>
              <w:left w:val="nil"/>
              <w:bottom w:val="single" w:color="auto" w:sz="6" w:space="0"/>
              <w:right w:val="single" w:color="auto" w:sz="4" w:space="0"/>
            </w:tcBorders>
            <w:vAlign w:val="center"/>
          </w:tcPr>
          <w:p w14:paraId="47452D91">
            <w:pPr>
              <w:autoSpaceDE w:val="0"/>
              <w:autoSpaceDN w:val="0"/>
              <w:spacing w:line="360" w:lineRule="auto"/>
              <w:jc w:val="center"/>
              <w:rPr>
                <w:rFonts w:ascii="宋体" w:hAnsi="宋体" w:eastAsia="宋体" w:cs="仿宋_GB2312"/>
                <w:sz w:val="24"/>
                <w:szCs w:val="24"/>
              </w:rPr>
            </w:pPr>
          </w:p>
        </w:tc>
        <w:tc>
          <w:tcPr>
            <w:tcW w:w="1260" w:type="dxa"/>
            <w:tcBorders>
              <w:top w:val="single" w:color="auto" w:sz="6" w:space="0"/>
              <w:left w:val="nil"/>
              <w:bottom w:val="single" w:color="auto" w:sz="6" w:space="0"/>
              <w:right w:val="single" w:color="auto" w:sz="6" w:space="0"/>
            </w:tcBorders>
            <w:vAlign w:val="center"/>
          </w:tcPr>
          <w:p w14:paraId="1C2A8B1C">
            <w:pPr>
              <w:autoSpaceDE w:val="0"/>
              <w:autoSpaceDN w:val="0"/>
              <w:spacing w:line="360" w:lineRule="auto"/>
              <w:jc w:val="center"/>
              <w:rPr>
                <w:rFonts w:ascii="宋体" w:hAnsi="宋体" w:eastAsia="宋体" w:cs="仿宋_GB2312"/>
                <w:sz w:val="24"/>
                <w:szCs w:val="24"/>
              </w:rPr>
            </w:pPr>
          </w:p>
        </w:tc>
        <w:tc>
          <w:tcPr>
            <w:tcW w:w="4147" w:type="dxa"/>
            <w:vMerge w:val="continue"/>
            <w:tcBorders>
              <w:top w:val="nil"/>
              <w:left w:val="nil"/>
              <w:bottom w:val="single" w:color="auto" w:sz="6" w:space="0"/>
              <w:right w:val="single" w:color="auto" w:sz="6" w:space="0"/>
            </w:tcBorders>
            <w:vAlign w:val="center"/>
          </w:tcPr>
          <w:p w14:paraId="7A1F91ED">
            <w:pPr>
              <w:widowControl/>
              <w:jc w:val="left"/>
              <w:rPr>
                <w:rFonts w:ascii="宋体" w:hAnsi="宋体" w:eastAsia="宋体" w:cs="仿宋_GB2312"/>
                <w:sz w:val="24"/>
                <w:szCs w:val="24"/>
              </w:rPr>
            </w:pPr>
          </w:p>
        </w:tc>
      </w:tr>
      <w:tr w14:paraId="5251C9ED">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574A613A">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联系电话</w:t>
            </w:r>
          </w:p>
        </w:tc>
        <w:tc>
          <w:tcPr>
            <w:tcW w:w="1287" w:type="dxa"/>
            <w:tcBorders>
              <w:top w:val="single" w:color="auto" w:sz="6" w:space="0"/>
              <w:left w:val="nil"/>
              <w:bottom w:val="single" w:color="auto" w:sz="6" w:space="0"/>
              <w:right w:val="single" w:color="auto" w:sz="4" w:space="0"/>
            </w:tcBorders>
            <w:vAlign w:val="center"/>
          </w:tcPr>
          <w:p w14:paraId="45EF5093">
            <w:pPr>
              <w:autoSpaceDE w:val="0"/>
              <w:autoSpaceDN w:val="0"/>
              <w:spacing w:line="360" w:lineRule="auto"/>
              <w:jc w:val="center"/>
              <w:rPr>
                <w:rFonts w:ascii="宋体" w:hAnsi="宋体" w:eastAsia="宋体" w:cs="仿宋_GB2312"/>
                <w:sz w:val="24"/>
                <w:szCs w:val="24"/>
              </w:rPr>
            </w:pPr>
          </w:p>
        </w:tc>
        <w:tc>
          <w:tcPr>
            <w:tcW w:w="1260" w:type="dxa"/>
            <w:tcBorders>
              <w:top w:val="single" w:color="auto" w:sz="6" w:space="0"/>
              <w:left w:val="nil"/>
              <w:bottom w:val="single" w:color="auto" w:sz="6" w:space="0"/>
              <w:right w:val="single" w:color="auto" w:sz="6" w:space="0"/>
            </w:tcBorders>
            <w:shd w:val="clear" w:color="auto" w:fill="B3B3B3"/>
            <w:vAlign w:val="center"/>
          </w:tcPr>
          <w:p w14:paraId="34C7FB15">
            <w:pPr>
              <w:autoSpaceDE w:val="0"/>
              <w:autoSpaceDN w:val="0"/>
              <w:spacing w:line="360" w:lineRule="auto"/>
              <w:jc w:val="center"/>
              <w:rPr>
                <w:rFonts w:ascii="宋体" w:hAnsi="宋体" w:eastAsia="宋体" w:cs="仿宋_GB2312"/>
                <w:sz w:val="24"/>
                <w:szCs w:val="24"/>
              </w:rPr>
            </w:pPr>
          </w:p>
        </w:tc>
        <w:tc>
          <w:tcPr>
            <w:tcW w:w="4147" w:type="dxa"/>
            <w:vMerge w:val="continue"/>
            <w:tcBorders>
              <w:top w:val="nil"/>
              <w:left w:val="nil"/>
              <w:bottom w:val="single" w:color="auto" w:sz="6" w:space="0"/>
              <w:right w:val="single" w:color="auto" w:sz="6" w:space="0"/>
            </w:tcBorders>
            <w:vAlign w:val="center"/>
          </w:tcPr>
          <w:p w14:paraId="2F29513F">
            <w:pPr>
              <w:widowControl/>
              <w:jc w:val="left"/>
              <w:rPr>
                <w:rFonts w:ascii="宋体" w:hAnsi="宋体" w:eastAsia="宋体" w:cs="仿宋_GB2312"/>
                <w:sz w:val="24"/>
                <w:szCs w:val="24"/>
              </w:rPr>
            </w:pPr>
          </w:p>
        </w:tc>
      </w:tr>
    </w:tbl>
    <w:p w14:paraId="01A836B8">
      <w:pPr>
        <w:autoSpaceDE w:val="0"/>
        <w:autoSpaceDN w:val="0"/>
        <w:spacing w:line="360" w:lineRule="auto"/>
        <w:rPr>
          <w:rFonts w:ascii="宋体" w:hAnsi="宋体" w:eastAsia="宋体" w:cs="仿宋_GB2312"/>
          <w:b/>
          <w:sz w:val="24"/>
          <w:szCs w:val="24"/>
        </w:rPr>
      </w:pPr>
      <w:r>
        <w:rPr>
          <w:rFonts w:hint="eastAsia" w:ascii="宋体" w:hAnsi="宋体" w:eastAsia="宋体" w:cs="仿宋_GB2312"/>
          <w:b/>
          <w:sz w:val="24"/>
          <w:szCs w:val="24"/>
        </w:rPr>
        <w:t>注：须随表提交相应的证书原件扫描件或其他电子文件并注明所在投标技术文件页码。</w:t>
      </w:r>
    </w:p>
    <w:p w14:paraId="54135348">
      <w:pPr>
        <w:autoSpaceDE w:val="0"/>
        <w:autoSpaceDN w:val="0"/>
        <w:spacing w:line="360" w:lineRule="auto"/>
        <w:rPr>
          <w:rFonts w:ascii="宋体" w:hAnsi="宋体" w:eastAsia="宋体" w:cs="仿宋_GB2312"/>
          <w:b/>
          <w:sz w:val="24"/>
          <w:szCs w:val="24"/>
        </w:rPr>
      </w:pPr>
      <w:r>
        <w:rPr>
          <w:rFonts w:hint="eastAsia" w:ascii="宋体" w:hAnsi="宋体" w:eastAsia="宋体" w:cs="仿宋_GB2312"/>
          <w:b/>
          <w:sz w:val="24"/>
          <w:szCs w:val="24"/>
        </w:rPr>
        <w:t>附表B:本项目的项目小组人员情况表</w:t>
      </w:r>
      <w:r>
        <w:rPr>
          <w:rFonts w:hint="eastAsia" w:ascii="宋体" w:hAnsi="宋体" w:eastAsia="宋体" w:cs="仿宋_GB2312"/>
          <w:sz w:val="24"/>
          <w:szCs w:val="24"/>
        </w:rPr>
        <w:t>（按此格式自制）</w:t>
      </w:r>
    </w:p>
    <w:tbl>
      <w:tblPr>
        <w:tblStyle w:val="23"/>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843A103">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C28D8E2">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序号</w:t>
            </w:r>
          </w:p>
        </w:tc>
        <w:tc>
          <w:tcPr>
            <w:tcW w:w="787" w:type="dxa"/>
            <w:tcBorders>
              <w:top w:val="single" w:color="auto" w:sz="6" w:space="0"/>
              <w:left w:val="nil"/>
              <w:bottom w:val="single" w:color="auto" w:sz="6" w:space="0"/>
              <w:right w:val="single" w:color="auto" w:sz="6" w:space="0"/>
            </w:tcBorders>
            <w:vAlign w:val="center"/>
          </w:tcPr>
          <w:p w14:paraId="011D7AB7">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姓名</w:t>
            </w:r>
          </w:p>
        </w:tc>
        <w:tc>
          <w:tcPr>
            <w:tcW w:w="412" w:type="dxa"/>
            <w:tcBorders>
              <w:top w:val="single" w:color="auto" w:sz="6" w:space="0"/>
              <w:left w:val="nil"/>
              <w:bottom w:val="single" w:color="auto" w:sz="6" w:space="0"/>
              <w:right w:val="single" w:color="auto" w:sz="6" w:space="0"/>
            </w:tcBorders>
            <w:vAlign w:val="center"/>
          </w:tcPr>
          <w:p w14:paraId="30A8FC12">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性别</w:t>
            </w:r>
          </w:p>
        </w:tc>
        <w:tc>
          <w:tcPr>
            <w:tcW w:w="586" w:type="dxa"/>
            <w:tcBorders>
              <w:top w:val="single" w:color="auto" w:sz="6" w:space="0"/>
              <w:left w:val="nil"/>
              <w:bottom w:val="single" w:color="auto" w:sz="6" w:space="0"/>
              <w:right w:val="single" w:color="auto" w:sz="6" w:space="0"/>
            </w:tcBorders>
            <w:vAlign w:val="center"/>
          </w:tcPr>
          <w:p w14:paraId="486E8DE9">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年龄</w:t>
            </w:r>
          </w:p>
        </w:tc>
        <w:tc>
          <w:tcPr>
            <w:tcW w:w="1035" w:type="dxa"/>
            <w:tcBorders>
              <w:top w:val="single" w:color="auto" w:sz="6" w:space="0"/>
              <w:left w:val="nil"/>
              <w:bottom w:val="single" w:color="auto" w:sz="6" w:space="0"/>
              <w:right w:val="single" w:color="auto" w:sz="6" w:space="0"/>
            </w:tcBorders>
            <w:vAlign w:val="center"/>
          </w:tcPr>
          <w:p w14:paraId="6D1EBFC7">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学历</w:t>
            </w:r>
          </w:p>
          <w:p w14:paraId="68784730">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(页码)</w:t>
            </w:r>
          </w:p>
        </w:tc>
        <w:tc>
          <w:tcPr>
            <w:tcW w:w="1080" w:type="dxa"/>
            <w:tcBorders>
              <w:top w:val="single" w:color="auto" w:sz="6" w:space="0"/>
              <w:left w:val="nil"/>
              <w:bottom w:val="single" w:color="auto" w:sz="6" w:space="0"/>
              <w:right w:val="single" w:color="auto" w:sz="6" w:space="0"/>
            </w:tcBorders>
            <w:vAlign w:val="center"/>
          </w:tcPr>
          <w:p w14:paraId="087EB121">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专业</w:t>
            </w:r>
          </w:p>
          <w:p w14:paraId="0A51EF5D">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(页码)</w:t>
            </w:r>
          </w:p>
        </w:tc>
        <w:tc>
          <w:tcPr>
            <w:tcW w:w="1080" w:type="dxa"/>
            <w:tcBorders>
              <w:top w:val="single" w:color="auto" w:sz="6" w:space="0"/>
              <w:left w:val="nil"/>
              <w:bottom w:val="single" w:color="auto" w:sz="6" w:space="0"/>
              <w:right w:val="single" w:color="auto" w:sz="6" w:space="0"/>
            </w:tcBorders>
            <w:vAlign w:val="center"/>
          </w:tcPr>
          <w:p w14:paraId="3C238E88">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职称</w:t>
            </w:r>
          </w:p>
          <w:p w14:paraId="4A2C85A3">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(页码)</w:t>
            </w:r>
          </w:p>
        </w:tc>
        <w:tc>
          <w:tcPr>
            <w:tcW w:w="1260" w:type="dxa"/>
            <w:tcBorders>
              <w:top w:val="single" w:color="auto" w:sz="6" w:space="0"/>
              <w:left w:val="nil"/>
              <w:bottom w:val="single" w:color="auto" w:sz="6" w:space="0"/>
              <w:right w:val="single" w:color="auto" w:sz="6" w:space="0"/>
            </w:tcBorders>
            <w:vAlign w:val="center"/>
          </w:tcPr>
          <w:p w14:paraId="24BD5918">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本项目中的职责</w:t>
            </w:r>
          </w:p>
        </w:tc>
        <w:tc>
          <w:tcPr>
            <w:tcW w:w="900" w:type="dxa"/>
            <w:tcBorders>
              <w:top w:val="single" w:color="auto" w:sz="6" w:space="0"/>
              <w:left w:val="nil"/>
              <w:bottom w:val="single" w:color="auto" w:sz="6" w:space="0"/>
              <w:right w:val="single" w:color="auto" w:sz="6" w:space="0"/>
            </w:tcBorders>
            <w:vAlign w:val="center"/>
          </w:tcPr>
          <w:p w14:paraId="4B956D27">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项目经历</w:t>
            </w:r>
          </w:p>
        </w:tc>
        <w:tc>
          <w:tcPr>
            <w:tcW w:w="1470" w:type="dxa"/>
            <w:tcBorders>
              <w:top w:val="single" w:color="auto" w:sz="6" w:space="0"/>
              <w:left w:val="nil"/>
              <w:bottom w:val="single" w:color="auto" w:sz="6" w:space="0"/>
              <w:right w:val="single" w:color="auto" w:sz="6" w:space="0"/>
            </w:tcBorders>
            <w:vAlign w:val="center"/>
          </w:tcPr>
          <w:p w14:paraId="199CF786">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参与本项目的到位情况</w:t>
            </w:r>
          </w:p>
        </w:tc>
      </w:tr>
      <w:tr w14:paraId="26AA271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ACA8EF8">
            <w:pPr>
              <w:autoSpaceDE w:val="0"/>
              <w:autoSpaceDN w:val="0"/>
              <w:spacing w:line="360" w:lineRule="auto"/>
              <w:jc w:val="center"/>
              <w:rPr>
                <w:rFonts w:ascii="宋体" w:hAnsi="宋体" w:eastAsia="宋体" w:cs="仿宋_GB2312"/>
                <w:sz w:val="24"/>
                <w:szCs w:val="24"/>
              </w:rPr>
            </w:pPr>
          </w:p>
        </w:tc>
        <w:tc>
          <w:tcPr>
            <w:tcW w:w="787" w:type="dxa"/>
            <w:tcBorders>
              <w:top w:val="single" w:color="auto" w:sz="6" w:space="0"/>
              <w:left w:val="nil"/>
              <w:bottom w:val="single" w:color="auto" w:sz="6" w:space="0"/>
              <w:right w:val="single" w:color="auto" w:sz="6" w:space="0"/>
            </w:tcBorders>
          </w:tcPr>
          <w:p w14:paraId="30C60757">
            <w:pPr>
              <w:autoSpaceDE w:val="0"/>
              <w:autoSpaceDN w:val="0"/>
              <w:spacing w:line="360" w:lineRule="auto"/>
              <w:rPr>
                <w:rFonts w:ascii="宋体" w:hAnsi="宋体" w:eastAsia="宋体" w:cs="仿宋_GB2312"/>
                <w:sz w:val="24"/>
                <w:szCs w:val="24"/>
              </w:rPr>
            </w:pPr>
          </w:p>
        </w:tc>
        <w:tc>
          <w:tcPr>
            <w:tcW w:w="412" w:type="dxa"/>
            <w:tcBorders>
              <w:top w:val="single" w:color="auto" w:sz="6" w:space="0"/>
              <w:left w:val="nil"/>
              <w:bottom w:val="single" w:color="auto" w:sz="6" w:space="0"/>
              <w:right w:val="single" w:color="auto" w:sz="6" w:space="0"/>
            </w:tcBorders>
          </w:tcPr>
          <w:p w14:paraId="160AA88C">
            <w:pPr>
              <w:autoSpaceDE w:val="0"/>
              <w:autoSpaceDN w:val="0"/>
              <w:spacing w:line="360" w:lineRule="auto"/>
              <w:rPr>
                <w:rFonts w:ascii="宋体" w:hAnsi="宋体" w:eastAsia="宋体" w:cs="仿宋_GB2312"/>
                <w:sz w:val="24"/>
                <w:szCs w:val="24"/>
              </w:rPr>
            </w:pPr>
          </w:p>
        </w:tc>
        <w:tc>
          <w:tcPr>
            <w:tcW w:w="586" w:type="dxa"/>
            <w:tcBorders>
              <w:top w:val="single" w:color="auto" w:sz="6" w:space="0"/>
              <w:left w:val="nil"/>
              <w:bottom w:val="single" w:color="auto" w:sz="6" w:space="0"/>
              <w:right w:val="single" w:color="auto" w:sz="6" w:space="0"/>
            </w:tcBorders>
          </w:tcPr>
          <w:p w14:paraId="7449ABF7">
            <w:pPr>
              <w:autoSpaceDE w:val="0"/>
              <w:autoSpaceDN w:val="0"/>
              <w:spacing w:line="360" w:lineRule="auto"/>
              <w:rPr>
                <w:rFonts w:ascii="宋体" w:hAnsi="宋体" w:eastAsia="宋体" w:cs="仿宋_GB2312"/>
                <w:sz w:val="24"/>
                <w:szCs w:val="24"/>
              </w:rPr>
            </w:pPr>
          </w:p>
        </w:tc>
        <w:tc>
          <w:tcPr>
            <w:tcW w:w="1035" w:type="dxa"/>
            <w:tcBorders>
              <w:top w:val="single" w:color="auto" w:sz="6" w:space="0"/>
              <w:left w:val="nil"/>
              <w:bottom w:val="single" w:color="auto" w:sz="6" w:space="0"/>
              <w:right w:val="single" w:color="auto" w:sz="6" w:space="0"/>
            </w:tcBorders>
          </w:tcPr>
          <w:p w14:paraId="53F42B45">
            <w:pPr>
              <w:autoSpaceDE w:val="0"/>
              <w:autoSpaceDN w:val="0"/>
              <w:spacing w:line="360" w:lineRule="auto"/>
              <w:rPr>
                <w:rFonts w:ascii="宋体" w:hAnsi="宋体" w:eastAsia="宋体" w:cs="仿宋_GB2312"/>
                <w:sz w:val="24"/>
                <w:szCs w:val="24"/>
              </w:rPr>
            </w:pPr>
          </w:p>
        </w:tc>
        <w:tc>
          <w:tcPr>
            <w:tcW w:w="1080" w:type="dxa"/>
            <w:tcBorders>
              <w:top w:val="single" w:color="auto" w:sz="6" w:space="0"/>
              <w:left w:val="nil"/>
              <w:bottom w:val="single" w:color="auto" w:sz="6" w:space="0"/>
              <w:right w:val="single" w:color="auto" w:sz="6" w:space="0"/>
            </w:tcBorders>
          </w:tcPr>
          <w:p w14:paraId="15FD1845">
            <w:pPr>
              <w:autoSpaceDE w:val="0"/>
              <w:autoSpaceDN w:val="0"/>
              <w:spacing w:line="360" w:lineRule="auto"/>
              <w:rPr>
                <w:rFonts w:ascii="宋体" w:hAnsi="宋体" w:eastAsia="宋体" w:cs="仿宋_GB2312"/>
                <w:sz w:val="24"/>
                <w:szCs w:val="24"/>
              </w:rPr>
            </w:pPr>
          </w:p>
        </w:tc>
        <w:tc>
          <w:tcPr>
            <w:tcW w:w="1080" w:type="dxa"/>
            <w:tcBorders>
              <w:top w:val="single" w:color="auto" w:sz="6" w:space="0"/>
              <w:left w:val="nil"/>
              <w:bottom w:val="single" w:color="auto" w:sz="6" w:space="0"/>
              <w:right w:val="single" w:color="auto" w:sz="6" w:space="0"/>
            </w:tcBorders>
          </w:tcPr>
          <w:p w14:paraId="48351E8E">
            <w:pPr>
              <w:autoSpaceDE w:val="0"/>
              <w:autoSpaceDN w:val="0"/>
              <w:spacing w:line="360" w:lineRule="auto"/>
              <w:rPr>
                <w:rFonts w:ascii="宋体" w:hAnsi="宋体" w:eastAsia="宋体" w:cs="仿宋_GB2312"/>
                <w:sz w:val="24"/>
                <w:szCs w:val="24"/>
              </w:rPr>
            </w:pPr>
          </w:p>
        </w:tc>
        <w:tc>
          <w:tcPr>
            <w:tcW w:w="1260" w:type="dxa"/>
            <w:tcBorders>
              <w:top w:val="single" w:color="auto" w:sz="6" w:space="0"/>
              <w:left w:val="nil"/>
              <w:bottom w:val="single" w:color="auto" w:sz="6" w:space="0"/>
              <w:right w:val="single" w:color="auto" w:sz="6" w:space="0"/>
            </w:tcBorders>
          </w:tcPr>
          <w:p w14:paraId="38A3C23C">
            <w:pPr>
              <w:autoSpaceDE w:val="0"/>
              <w:autoSpaceDN w:val="0"/>
              <w:spacing w:line="360" w:lineRule="auto"/>
              <w:rPr>
                <w:rFonts w:ascii="宋体" w:hAnsi="宋体" w:eastAsia="宋体" w:cs="仿宋_GB2312"/>
                <w:sz w:val="24"/>
                <w:szCs w:val="24"/>
              </w:rPr>
            </w:pPr>
          </w:p>
        </w:tc>
        <w:tc>
          <w:tcPr>
            <w:tcW w:w="900" w:type="dxa"/>
            <w:tcBorders>
              <w:top w:val="single" w:color="auto" w:sz="6" w:space="0"/>
              <w:left w:val="nil"/>
              <w:bottom w:val="single" w:color="auto" w:sz="6" w:space="0"/>
              <w:right w:val="single" w:color="auto" w:sz="6" w:space="0"/>
            </w:tcBorders>
          </w:tcPr>
          <w:p w14:paraId="208A05FF">
            <w:pPr>
              <w:autoSpaceDE w:val="0"/>
              <w:autoSpaceDN w:val="0"/>
              <w:spacing w:line="360" w:lineRule="auto"/>
              <w:rPr>
                <w:rFonts w:ascii="宋体" w:hAnsi="宋体" w:eastAsia="宋体" w:cs="仿宋_GB2312"/>
                <w:sz w:val="24"/>
                <w:szCs w:val="24"/>
              </w:rPr>
            </w:pPr>
          </w:p>
        </w:tc>
        <w:tc>
          <w:tcPr>
            <w:tcW w:w="1470" w:type="dxa"/>
            <w:tcBorders>
              <w:top w:val="single" w:color="auto" w:sz="6" w:space="0"/>
              <w:left w:val="nil"/>
              <w:bottom w:val="single" w:color="auto" w:sz="6" w:space="0"/>
              <w:right w:val="single" w:color="auto" w:sz="6" w:space="0"/>
            </w:tcBorders>
          </w:tcPr>
          <w:p w14:paraId="5CF43419">
            <w:pPr>
              <w:autoSpaceDE w:val="0"/>
              <w:autoSpaceDN w:val="0"/>
              <w:spacing w:line="360" w:lineRule="auto"/>
              <w:rPr>
                <w:rFonts w:ascii="宋体" w:hAnsi="宋体" w:eastAsia="宋体" w:cs="仿宋_GB2312"/>
                <w:sz w:val="24"/>
                <w:szCs w:val="24"/>
              </w:rPr>
            </w:pPr>
          </w:p>
        </w:tc>
      </w:tr>
      <w:tr w14:paraId="3388CD97">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22C6378">
            <w:pPr>
              <w:autoSpaceDE w:val="0"/>
              <w:autoSpaceDN w:val="0"/>
              <w:spacing w:line="360" w:lineRule="auto"/>
              <w:jc w:val="center"/>
              <w:rPr>
                <w:rFonts w:ascii="宋体" w:hAnsi="宋体" w:eastAsia="宋体" w:cs="仿宋_GB2312"/>
                <w:sz w:val="24"/>
                <w:szCs w:val="24"/>
              </w:rPr>
            </w:pPr>
          </w:p>
        </w:tc>
        <w:tc>
          <w:tcPr>
            <w:tcW w:w="787" w:type="dxa"/>
            <w:tcBorders>
              <w:top w:val="single" w:color="auto" w:sz="6" w:space="0"/>
              <w:left w:val="nil"/>
              <w:bottom w:val="single" w:color="auto" w:sz="6" w:space="0"/>
              <w:right w:val="single" w:color="auto" w:sz="6" w:space="0"/>
            </w:tcBorders>
          </w:tcPr>
          <w:p w14:paraId="33FAB713">
            <w:pPr>
              <w:autoSpaceDE w:val="0"/>
              <w:autoSpaceDN w:val="0"/>
              <w:spacing w:line="360" w:lineRule="auto"/>
              <w:rPr>
                <w:rFonts w:ascii="宋体" w:hAnsi="宋体" w:eastAsia="宋体" w:cs="仿宋_GB2312"/>
                <w:sz w:val="24"/>
                <w:szCs w:val="24"/>
              </w:rPr>
            </w:pPr>
          </w:p>
        </w:tc>
        <w:tc>
          <w:tcPr>
            <w:tcW w:w="412" w:type="dxa"/>
            <w:tcBorders>
              <w:top w:val="single" w:color="auto" w:sz="6" w:space="0"/>
              <w:left w:val="nil"/>
              <w:bottom w:val="single" w:color="auto" w:sz="6" w:space="0"/>
              <w:right w:val="single" w:color="auto" w:sz="6" w:space="0"/>
            </w:tcBorders>
          </w:tcPr>
          <w:p w14:paraId="44DF1658">
            <w:pPr>
              <w:autoSpaceDE w:val="0"/>
              <w:autoSpaceDN w:val="0"/>
              <w:spacing w:line="360" w:lineRule="auto"/>
              <w:rPr>
                <w:rFonts w:ascii="宋体" w:hAnsi="宋体" w:eastAsia="宋体" w:cs="仿宋_GB2312"/>
                <w:sz w:val="24"/>
                <w:szCs w:val="24"/>
              </w:rPr>
            </w:pPr>
          </w:p>
        </w:tc>
        <w:tc>
          <w:tcPr>
            <w:tcW w:w="586" w:type="dxa"/>
            <w:tcBorders>
              <w:top w:val="single" w:color="auto" w:sz="6" w:space="0"/>
              <w:left w:val="nil"/>
              <w:bottom w:val="single" w:color="auto" w:sz="6" w:space="0"/>
              <w:right w:val="single" w:color="auto" w:sz="6" w:space="0"/>
            </w:tcBorders>
          </w:tcPr>
          <w:p w14:paraId="41326FF7">
            <w:pPr>
              <w:autoSpaceDE w:val="0"/>
              <w:autoSpaceDN w:val="0"/>
              <w:spacing w:line="360" w:lineRule="auto"/>
              <w:rPr>
                <w:rFonts w:ascii="宋体" w:hAnsi="宋体" w:eastAsia="宋体" w:cs="仿宋_GB2312"/>
                <w:sz w:val="24"/>
                <w:szCs w:val="24"/>
              </w:rPr>
            </w:pPr>
          </w:p>
        </w:tc>
        <w:tc>
          <w:tcPr>
            <w:tcW w:w="1035" w:type="dxa"/>
            <w:tcBorders>
              <w:top w:val="single" w:color="auto" w:sz="6" w:space="0"/>
              <w:left w:val="nil"/>
              <w:bottom w:val="single" w:color="auto" w:sz="6" w:space="0"/>
              <w:right w:val="single" w:color="auto" w:sz="6" w:space="0"/>
            </w:tcBorders>
          </w:tcPr>
          <w:p w14:paraId="668F8379">
            <w:pPr>
              <w:autoSpaceDE w:val="0"/>
              <w:autoSpaceDN w:val="0"/>
              <w:spacing w:line="360" w:lineRule="auto"/>
              <w:rPr>
                <w:rFonts w:ascii="宋体" w:hAnsi="宋体" w:eastAsia="宋体" w:cs="仿宋_GB2312"/>
                <w:sz w:val="24"/>
                <w:szCs w:val="24"/>
              </w:rPr>
            </w:pPr>
          </w:p>
        </w:tc>
        <w:tc>
          <w:tcPr>
            <w:tcW w:w="1080" w:type="dxa"/>
            <w:tcBorders>
              <w:top w:val="single" w:color="auto" w:sz="6" w:space="0"/>
              <w:left w:val="nil"/>
              <w:bottom w:val="single" w:color="auto" w:sz="6" w:space="0"/>
              <w:right w:val="single" w:color="auto" w:sz="6" w:space="0"/>
            </w:tcBorders>
          </w:tcPr>
          <w:p w14:paraId="7C22340E">
            <w:pPr>
              <w:autoSpaceDE w:val="0"/>
              <w:autoSpaceDN w:val="0"/>
              <w:spacing w:line="360" w:lineRule="auto"/>
              <w:rPr>
                <w:rFonts w:ascii="宋体" w:hAnsi="宋体" w:eastAsia="宋体" w:cs="仿宋_GB2312"/>
                <w:sz w:val="24"/>
                <w:szCs w:val="24"/>
              </w:rPr>
            </w:pPr>
          </w:p>
        </w:tc>
        <w:tc>
          <w:tcPr>
            <w:tcW w:w="1080" w:type="dxa"/>
            <w:tcBorders>
              <w:top w:val="single" w:color="auto" w:sz="6" w:space="0"/>
              <w:left w:val="nil"/>
              <w:bottom w:val="single" w:color="auto" w:sz="6" w:space="0"/>
              <w:right w:val="single" w:color="auto" w:sz="6" w:space="0"/>
            </w:tcBorders>
          </w:tcPr>
          <w:p w14:paraId="70692C8B">
            <w:pPr>
              <w:autoSpaceDE w:val="0"/>
              <w:autoSpaceDN w:val="0"/>
              <w:spacing w:line="360" w:lineRule="auto"/>
              <w:rPr>
                <w:rFonts w:ascii="宋体" w:hAnsi="宋体" w:eastAsia="宋体" w:cs="仿宋_GB2312"/>
                <w:sz w:val="24"/>
                <w:szCs w:val="24"/>
              </w:rPr>
            </w:pPr>
          </w:p>
        </w:tc>
        <w:tc>
          <w:tcPr>
            <w:tcW w:w="1260" w:type="dxa"/>
            <w:tcBorders>
              <w:top w:val="single" w:color="auto" w:sz="6" w:space="0"/>
              <w:left w:val="nil"/>
              <w:bottom w:val="single" w:color="auto" w:sz="6" w:space="0"/>
              <w:right w:val="single" w:color="auto" w:sz="6" w:space="0"/>
            </w:tcBorders>
          </w:tcPr>
          <w:p w14:paraId="54B58B05">
            <w:pPr>
              <w:autoSpaceDE w:val="0"/>
              <w:autoSpaceDN w:val="0"/>
              <w:spacing w:line="360" w:lineRule="auto"/>
              <w:rPr>
                <w:rFonts w:ascii="宋体" w:hAnsi="宋体" w:eastAsia="宋体" w:cs="仿宋_GB2312"/>
                <w:sz w:val="24"/>
                <w:szCs w:val="24"/>
              </w:rPr>
            </w:pPr>
          </w:p>
        </w:tc>
        <w:tc>
          <w:tcPr>
            <w:tcW w:w="900" w:type="dxa"/>
            <w:tcBorders>
              <w:top w:val="single" w:color="auto" w:sz="6" w:space="0"/>
              <w:left w:val="nil"/>
              <w:bottom w:val="single" w:color="auto" w:sz="6" w:space="0"/>
              <w:right w:val="single" w:color="auto" w:sz="6" w:space="0"/>
            </w:tcBorders>
          </w:tcPr>
          <w:p w14:paraId="5BF53BBF">
            <w:pPr>
              <w:autoSpaceDE w:val="0"/>
              <w:autoSpaceDN w:val="0"/>
              <w:spacing w:line="360" w:lineRule="auto"/>
              <w:rPr>
                <w:rFonts w:ascii="宋体" w:hAnsi="宋体" w:eastAsia="宋体" w:cs="仿宋_GB2312"/>
                <w:sz w:val="24"/>
                <w:szCs w:val="24"/>
              </w:rPr>
            </w:pPr>
          </w:p>
        </w:tc>
        <w:tc>
          <w:tcPr>
            <w:tcW w:w="1470" w:type="dxa"/>
            <w:tcBorders>
              <w:top w:val="single" w:color="auto" w:sz="6" w:space="0"/>
              <w:left w:val="nil"/>
              <w:bottom w:val="single" w:color="auto" w:sz="6" w:space="0"/>
              <w:right w:val="single" w:color="auto" w:sz="6" w:space="0"/>
            </w:tcBorders>
          </w:tcPr>
          <w:p w14:paraId="75A92955">
            <w:pPr>
              <w:autoSpaceDE w:val="0"/>
              <w:autoSpaceDN w:val="0"/>
              <w:spacing w:line="360" w:lineRule="auto"/>
              <w:rPr>
                <w:rFonts w:ascii="宋体" w:hAnsi="宋体" w:eastAsia="宋体" w:cs="仿宋_GB2312"/>
                <w:sz w:val="24"/>
                <w:szCs w:val="24"/>
              </w:rPr>
            </w:pPr>
          </w:p>
        </w:tc>
      </w:tr>
    </w:tbl>
    <w:p w14:paraId="4E811CD6">
      <w:pPr>
        <w:spacing w:line="360" w:lineRule="auto"/>
        <w:rPr>
          <w:rFonts w:ascii="宋体" w:hAnsi="宋体" w:eastAsia="宋体" w:cs="仿宋_GB2312"/>
          <w:b/>
          <w:bCs/>
          <w:sz w:val="24"/>
          <w:szCs w:val="24"/>
        </w:rPr>
      </w:pPr>
      <w:r>
        <w:rPr>
          <w:rFonts w:hint="eastAsia" w:ascii="宋体" w:hAnsi="宋体" w:eastAsia="宋体" w:cs="仿宋_GB2312"/>
          <w:b/>
          <w:sz w:val="24"/>
          <w:szCs w:val="24"/>
        </w:rPr>
        <w:t>注：投标人可按上述的格式自行编制，须随表提交相应的证书原件扫描件或其他电子文件并注明所在投标技术文件页码。</w:t>
      </w:r>
    </w:p>
    <w:p w14:paraId="21087A76">
      <w:pPr>
        <w:spacing w:line="360" w:lineRule="auto"/>
        <w:rPr>
          <w:rFonts w:ascii="宋体" w:hAnsi="宋体" w:eastAsia="宋体" w:cs="仿宋_GB2312"/>
          <w:b/>
          <w:bCs/>
          <w:sz w:val="24"/>
          <w:szCs w:val="24"/>
        </w:rPr>
      </w:pPr>
      <w:r>
        <w:rPr>
          <w:rFonts w:hint="eastAsia" w:ascii="宋体" w:hAnsi="宋体" w:eastAsia="宋体" w:cs="仿宋_GB2312"/>
          <w:b/>
          <w:sz w:val="24"/>
          <w:szCs w:val="24"/>
        </w:rPr>
        <w:t>附表C:本项目的项目经理和小组人员近3个月交纳社保记录情况表</w:t>
      </w:r>
      <w:r>
        <w:rPr>
          <w:rFonts w:hint="eastAsia" w:ascii="宋体" w:hAnsi="宋体" w:eastAsia="宋体" w:cs="仿宋_GB2312"/>
          <w:sz w:val="24"/>
          <w:szCs w:val="24"/>
        </w:rPr>
        <w:t>（以社保局缴纳凭证作附件）</w:t>
      </w:r>
    </w:p>
    <w:p w14:paraId="1E0B0281">
      <w:pPr>
        <w:snapToGrid w:val="0"/>
        <w:spacing w:line="360" w:lineRule="auto"/>
        <w:ind w:firstLine="472" w:firstLineChars="196"/>
        <w:rPr>
          <w:rFonts w:ascii="宋体" w:hAnsi="宋体" w:eastAsia="宋体" w:cs="仿宋_GB2312"/>
          <w:b/>
          <w:bCs/>
          <w:kern w:val="0"/>
          <w:sz w:val="24"/>
          <w:szCs w:val="24"/>
        </w:rPr>
      </w:pPr>
      <w:r>
        <w:rPr>
          <w:rFonts w:hint="eastAsia" w:ascii="宋体" w:hAnsi="宋体" w:eastAsia="宋体" w:cs="仿宋_GB2312"/>
          <w:b/>
          <w:bCs/>
          <w:kern w:val="0"/>
          <w:sz w:val="24"/>
          <w:szCs w:val="24"/>
        </w:rPr>
        <w:t>（四）技术服务内容</w:t>
      </w:r>
    </w:p>
    <w:p w14:paraId="6AA0F49F">
      <w:pPr>
        <w:autoSpaceDE w:val="0"/>
        <w:autoSpaceDN w:val="0"/>
        <w:spacing w:line="360" w:lineRule="auto"/>
        <w:ind w:firstLine="480" w:firstLineChars="200"/>
        <w:jc w:val="left"/>
        <w:rPr>
          <w:rFonts w:ascii="宋体" w:hAnsi="宋体" w:eastAsia="宋体" w:cs="仿宋_GB2312"/>
          <w:sz w:val="24"/>
          <w:szCs w:val="24"/>
        </w:rPr>
      </w:pPr>
      <w:r>
        <w:rPr>
          <w:rFonts w:hint="eastAsia" w:ascii="宋体" w:hAnsi="宋体" w:eastAsia="宋体" w:cs="仿宋_GB2312"/>
          <w:sz w:val="24"/>
          <w:szCs w:val="24"/>
        </w:rPr>
        <w:t>（由投标人根据采购需求及招标文件要求编制）</w:t>
      </w:r>
    </w:p>
    <w:p w14:paraId="635EB179">
      <w:pPr>
        <w:snapToGrid w:val="0"/>
        <w:spacing w:line="360" w:lineRule="auto"/>
        <w:ind w:firstLine="472" w:firstLineChars="196"/>
        <w:rPr>
          <w:rFonts w:ascii="宋体" w:hAnsi="宋体" w:eastAsia="宋体" w:cs="仿宋_GB2312"/>
          <w:b/>
          <w:bCs/>
          <w:kern w:val="0"/>
          <w:sz w:val="24"/>
          <w:szCs w:val="24"/>
        </w:rPr>
      </w:pPr>
      <w:r>
        <w:rPr>
          <w:rFonts w:hint="eastAsia" w:ascii="宋体" w:hAnsi="宋体" w:eastAsia="宋体" w:cs="仿宋_GB2312"/>
          <w:b/>
          <w:bCs/>
          <w:kern w:val="0"/>
          <w:sz w:val="24"/>
          <w:szCs w:val="24"/>
        </w:rPr>
        <w:t>（五）技术培训内容</w:t>
      </w:r>
    </w:p>
    <w:p w14:paraId="44B3DB80">
      <w:pPr>
        <w:spacing w:line="360" w:lineRule="auto"/>
        <w:jc w:val="center"/>
        <w:rPr>
          <w:rFonts w:ascii="宋体" w:hAnsi="宋体" w:eastAsia="宋体" w:cs="仿宋_GB2312"/>
          <w:sz w:val="24"/>
          <w:szCs w:val="24"/>
        </w:rPr>
      </w:pPr>
      <w:r>
        <w:rPr>
          <w:rFonts w:hint="eastAsia" w:ascii="宋体" w:hAnsi="宋体" w:eastAsia="宋体" w:cs="仿宋_GB2312"/>
          <w:sz w:val="24"/>
          <w:szCs w:val="24"/>
        </w:rPr>
        <w:t>（由投标人根据采购需求自行编制）</w:t>
      </w:r>
    </w:p>
    <w:p w14:paraId="0C1CF267">
      <w:pPr>
        <w:keepNext/>
        <w:autoSpaceDE w:val="0"/>
        <w:autoSpaceDN w:val="0"/>
        <w:spacing w:line="360" w:lineRule="auto"/>
        <w:ind w:firstLine="477"/>
        <w:jc w:val="left"/>
        <w:rPr>
          <w:rFonts w:ascii="宋体" w:hAnsi="宋体" w:eastAsia="宋体" w:cs="仿宋_GB2312"/>
          <w:b/>
          <w:sz w:val="24"/>
          <w:szCs w:val="24"/>
        </w:rPr>
      </w:pPr>
      <w:r>
        <w:rPr>
          <w:rFonts w:hint="eastAsia" w:ascii="宋体" w:hAnsi="宋体" w:eastAsia="宋体" w:cs="仿宋_GB2312"/>
          <w:b/>
          <w:sz w:val="24"/>
          <w:szCs w:val="24"/>
        </w:rPr>
        <w:t>附表: 培训日程及费用</w:t>
      </w:r>
    </w:p>
    <w:tbl>
      <w:tblPr>
        <w:tblStyle w:val="23"/>
        <w:tblW w:w="0" w:type="auto"/>
        <w:tblInd w:w="108"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426A95A7">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clear" w:color="auto" w:fill="7F7F7F"/>
            <w:vAlign w:val="center"/>
          </w:tcPr>
          <w:p w14:paraId="5CAA723D">
            <w:pPr>
              <w:suppressAutoHyphens/>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课程名称</w:t>
            </w:r>
          </w:p>
        </w:tc>
        <w:tc>
          <w:tcPr>
            <w:tcW w:w="1254" w:type="dxa"/>
            <w:tcBorders>
              <w:top w:val="single" w:color="auto" w:sz="6" w:space="0"/>
              <w:left w:val="single" w:color="auto" w:sz="6" w:space="0"/>
              <w:bottom w:val="nil"/>
              <w:right w:val="single" w:color="auto" w:sz="6" w:space="0"/>
            </w:tcBorders>
            <w:shd w:val="clear" w:color="auto" w:fill="7F7F7F"/>
          </w:tcPr>
          <w:p w14:paraId="7F80E16B">
            <w:pPr>
              <w:suppressAutoHyphens/>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提供的资料</w:t>
            </w:r>
          </w:p>
        </w:tc>
        <w:tc>
          <w:tcPr>
            <w:tcW w:w="930" w:type="dxa"/>
            <w:tcBorders>
              <w:top w:val="single" w:color="auto" w:sz="6" w:space="0"/>
              <w:left w:val="nil"/>
              <w:bottom w:val="nil"/>
              <w:right w:val="nil"/>
            </w:tcBorders>
            <w:shd w:val="clear" w:color="auto" w:fill="7F7F7F"/>
            <w:vAlign w:val="center"/>
          </w:tcPr>
          <w:p w14:paraId="5310F760">
            <w:pPr>
              <w:suppressAutoHyphens/>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持续时间</w:t>
            </w:r>
          </w:p>
        </w:tc>
        <w:tc>
          <w:tcPr>
            <w:tcW w:w="953" w:type="dxa"/>
            <w:tcBorders>
              <w:top w:val="single" w:color="auto" w:sz="6" w:space="0"/>
              <w:left w:val="single" w:color="auto" w:sz="6" w:space="0"/>
              <w:bottom w:val="nil"/>
              <w:right w:val="nil"/>
            </w:tcBorders>
            <w:shd w:val="clear" w:color="auto" w:fill="7F7F7F"/>
            <w:vAlign w:val="center"/>
          </w:tcPr>
          <w:p w14:paraId="61C0DF73">
            <w:pPr>
              <w:suppressAutoHyphens/>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授课教师</w:t>
            </w:r>
          </w:p>
        </w:tc>
        <w:tc>
          <w:tcPr>
            <w:tcW w:w="997" w:type="dxa"/>
            <w:tcBorders>
              <w:top w:val="single" w:color="auto" w:sz="6" w:space="0"/>
              <w:left w:val="single" w:color="auto" w:sz="6" w:space="0"/>
              <w:bottom w:val="nil"/>
              <w:right w:val="nil"/>
            </w:tcBorders>
            <w:shd w:val="clear" w:color="auto" w:fill="7F7F7F"/>
            <w:vAlign w:val="center"/>
          </w:tcPr>
          <w:p w14:paraId="7949B271">
            <w:pPr>
              <w:suppressAutoHyphens/>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培训对象</w:t>
            </w:r>
          </w:p>
        </w:tc>
        <w:tc>
          <w:tcPr>
            <w:tcW w:w="1440" w:type="dxa"/>
            <w:tcBorders>
              <w:top w:val="single" w:color="auto" w:sz="6" w:space="0"/>
              <w:left w:val="single" w:color="auto" w:sz="6" w:space="0"/>
              <w:bottom w:val="nil"/>
              <w:right w:val="nil"/>
            </w:tcBorders>
            <w:shd w:val="clear" w:color="auto" w:fill="7F7F7F"/>
            <w:vAlign w:val="center"/>
          </w:tcPr>
          <w:p w14:paraId="2B85AA82">
            <w:pPr>
              <w:suppressAutoHyphens/>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培训地点</w:t>
            </w:r>
          </w:p>
        </w:tc>
        <w:tc>
          <w:tcPr>
            <w:tcW w:w="1620" w:type="dxa"/>
            <w:tcBorders>
              <w:top w:val="single" w:color="auto" w:sz="6" w:space="0"/>
              <w:left w:val="single" w:color="auto" w:sz="6" w:space="0"/>
              <w:bottom w:val="nil"/>
              <w:right w:val="single" w:color="auto" w:sz="6" w:space="0"/>
            </w:tcBorders>
            <w:shd w:val="clear" w:color="auto" w:fill="7F7F7F"/>
            <w:vAlign w:val="center"/>
          </w:tcPr>
          <w:p w14:paraId="7814B0D8">
            <w:pPr>
              <w:suppressAutoHyphens/>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课程费用</w:t>
            </w:r>
          </w:p>
        </w:tc>
      </w:tr>
      <w:tr w14:paraId="64BA95A0">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656E83E2">
            <w:pPr>
              <w:suppressAutoHyphens/>
              <w:autoSpaceDE w:val="0"/>
              <w:autoSpaceDN w:val="0"/>
              <w:spacing w:line="360" w:lineRule="auto"/>
              <w:rPr>
                <w:rFonts w:ascii="宋体" w:hAnsi="宋体" w:eastAsia="宋体" w:cs="仿宋_GB2312"/>
                <w:sz w:val="24"/>
                <w:szCs w:val="24"/>
              </w:rPr>
            </w:pPr>
          </w:p>
        </w:tc>
        <w:tc>
          <w:tcPr>
            <w:tcW w:w="1254" w:type="dxa"/>
            <w:tcBorders>
              <w:top w:val="single" w:color="auto" w:sz="6" w:space="0"/>
              <w:left w:val="single" w:color="auto" w:sz="6" w:space="0"/>
              <w:bottom w:val="nil"/>
              <w:right w:val="single" w:color="auto" w:sz="6" w:space="0"/>
            </w:tcBorders>
          </w:tcPr>
          <w:p w14:paraId="00328B02">
            <w:pPr>
              <w:suppressAutoHyphens/>
              <w:autoSpaceDE w:val="0"/>
              <w:autoSpaceDN w:val="0"/>
              <w:spacing w:line="360" w:lineRule="auto"/>
              <w:rPr>
                <w:rFonts w:ascii="宋体" w:hAnsi="宋体" w:eastAsia="宋体" w:cs="仿宋_GB2312"/>
                <w:sz w:val="24"/>
                <w:szCs w:val="24"/>
              </w:rPr>
            </w:pPr>
          </w:p>
        </w:tc>
        <w:tc>
          <w:tcPr>
            <w:tcW w:w="930" w:type="dxa"/>
            <w:tcBorders>
              <w:top w:val="single" w:color="auto" w:sz="6" w:space="0"/>
              <w:left w:val="nil"/>
              <w:bottom w:val="nil"/>
              <w:right w:val="nil"/>
            </w:tcBorders>
          </w:tcPr>
          <w:p w14:paraId="1E1D5E4F">
            <w:pPr>
              <w:suppressAutoHyphens/>
              <w:autoSpaceDE w:val="0"/>
              <w:autoSpaceDN w:val="0"/>
              <w:spacing w:line="360" w:lineRule="auto"/>
              <w:rPr>
                <w:rFonts w:ascii="宋体" w:hAnsi="宋体" w:eastAsia="宋体" w:cs="仿宋_GB2312"/>
                <w:sz w:val="24"/>
                <w:szCs w:val="24"/>
              </w:rPr>
            </w:pPr>
          </w:p>
        </w:tc>
        <w:tc>
          <w:tcPr>
            <w:tcW w:w="953" w:type="dxa"/>
            <w:tcBorders>
              <w:top w:val="single" w:color="auto" w:sz="6" w:space="0"/>
              <w:left w:val="single" w:color="auto" w:sz="6" w:space="0"/>
              <w:bottom w:val="nil"/>
              <w:right w:val="nil"/>
            </w:tcBorders>
          </w:tcPr>
          <w:p w14:paraId="3F751613">
            <w:pPr>
              <w:suppressAutoHyphens/>
              <w:autoSpaceDE w:val="0"/>
              <w:autoSpaceDN w:val="0"/>
              <w:spacing w:line="360" w:lineRule="auto"/>
              <w:rPr>
                <w:rFonts w:ascii="宋体" w:hAnsi="宋体" w:eastAsia="宋体" w:cs="仿宋_GB2312"/>
                <w:sz w:val="24"/>
                <w:szCs w:val="24"/>
              </w:rPr>
            </w:pPr>
          </w:p>
        </w:tc>
        <w:tc>
          <w:tcPr>
            <w:tcW w:w="997" w:type="dxa"/>
            <w:tcBorders>
              <w:top w:val="single" w:color="auto" w:sz="6" w:space="0"/>
              <w:left w:val="single" w:color="auto" w:sz="6" w:space="0"/>
              <w:bottom w:val="nil"/>
              <w:right w:val="nil"/>
            </w:tcBorders>
          </w:tcPr>
          <w:p w14:paraId="0CCAD19E">
            <w:pPr>
              <w:suppressAutoHyphens/>
              <w:autoSpaceDE w:val="0"/>
              <w:autoSpaceDN w:val="0"/>
              <w:spacing w:line="360" w:lineRule="auto"/>
              <w:rPr>
                <w:rFonts w:ascii="宋体" w:hAnsi="宋体" w:eastAsia="宋体" w:cs="仿宋_GB2312"/>
                <w:sz w:val="24"/>
                <w:szCs w:val="24"/>
              </w:rPr>
            </w:pPr>
          </w:p>
        </w:tc>
        <w:tc>
          <w:tcPr>
            <w:tcW w:w="1440" w:type="dxa"/>
            <w:tcBorders>
              <w:top w:val="single" w:color="auto" w:sz="6" w:space="0"/>
              <w:left w:val="single" w:color="auto" w:sz="6" w:space="0"/>
              <w:bottom w:val="nil"/>
              <w:right w:val="nil"/>
            </w:tcBorders>
          </w:tcPr>
          <w:p w14:paraId="277B92D6">
            <w:pPr>
              <w:suppressAutoHyphens/>
              <w:autoSpaceDE w:val="0"/>
              <w:autoSpaceDN w:val="0"/>
              <w:spacing w:line="360" w:lineRule="auto"/>
              <w:rPr>
                <w:rFonts w:ascii="宋体" w:hAnsi="宋体" w:eastAsia="宋体" w:cs="仿宋_GB2312"/>
                <w:sz w:val="24"/>
                <w:szCs w:val="24"/>
              </w:rPr>
            </w:pPr>
          </w:p>
        </w:tc>
        <w:tc>
          <w:tcPr>
            <w:tcW w:w="1620" w:type="dxa"/>
            <w:tcBorders>
              <w:top w:val="single" w:color="auto" w:sz="6" w:space="0"/>
              <w:left w:val="single" w:color="auto" w:sz="6" w:space="0"/>
              <w:bottom w:val="nil"/>
              <w:right w:val="single" w:color="auto" w:sz="6" w:space="0"/>
            </w:tcBorders>
          </w:tcPr>
          <w:p w14:paraId="6ACB928F">
            <w:pPr>
              <w:suppressAutoHyphens/>
              <w:autoSpaceDE w:val="0"/>
              <w:autoSpaceDN w:val="0"/>
              <w:spacing w:line="360" w:lineRule="auto"/>
              <w:rPr>
                <w:rFonts w:ascii="宋体" w:hAnsi="宋体" w:eastAsia="宋体" w:cs="仿宋_GB2312"/>
                <w:sz w:val="24"/>
                <w:szCs w:val="24"/>
              </w:rPr>
            </w:pPr>
          </w:p>
        </w:tc>
      </w:tr>
      <w:tr w14:paraId="0ECC96C8">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704724A6">
            <w:pPr>
              <w:suppressAutoHyphens/>
              <w:autoSpaceDE w:val="0"/>
              <w:autoSpaceDN w:val="0"/>
              <w:spacing w:line="360" w:lineRule="auto"/>
              <w:rPr>
                <w:rFonts w:ascii="宋体" w:hAnsi="宋体" w:eastAsia="宋体" w:cs="仿宋_GB2312"/>
                <w:sz w:val="24"/>
                <w:szCs w:val="24"/>
              </w:rPr>
            </w:pPr>
          </w:p>
        </w:tc>
        <w:tc>
          <w:tcPr>
            <w:tcW w:w="1254" w:type="dxa"/>
            <w:tcBorders>
              <w:top w:val="single" w:color="auto" w:sz="6" w:space="0"/>
              <w:left w:val="single" w:color="auto" w:sz="6" w:space="0"/>
              <w:bottom w:val="nil"/>
              <w:right w:val="single" w:color="auto" w:sz="6" w:space="0"/>
            </w:tcBorders>
          </w:tcPr>
          <w:p w14:paraId="75BBDD77">
            <w:pPr>
              <w:suppressAutoHyphens/>
              <w:autoSpaceDE w:val="0"/>
              <w:autoSpaceDN w:val="0"/>
              <w:spacing w:line="360" w:lineRule="auto"/>
              <w:rPr>
                <w:rFonts w:ascii="宋体" w:hAnsi="宋体" w:eastAsia="宋体" w:cs="仿宋_GB2312"/>
                <w:sz w:val="24"/>
                <w:szCs w:val="24"/>
              </w:rPr>
            </w:pPr>
          </w:p>
        </w:tc>
        <w:tc>
          <w:tcPr>
            <w:tcW w:w="930" w:type="dxa"/>
            <w:tcBorders>
              <w:top w:val="single" w:color="auto" w:sz="6" w:space="0"/>
              <w:left w:val="nil"/>
              <w:bottom w:val="nil"/>
              <w:right w:val="nil"/>
            </w:tcBorders>
          </w:tcPr>
          <w:p w14:paraId="5E59817F">
            <w:pPr>
              <w:suppressAutoHyphens/>
              <w:autoSpaceDE w:val="0"/>
              <w:autoSpaceDN w:val="0"/>
              <w:spacing w:line="360" w:lineRule="auto"/>
              <w:rPr>
                <w:rFonts w:ascii="宋体" w:hAnsi="宋体" w:eastAsia="宋体" w:cs="仿宋_GB2312"/>
                <w:sz w:val="24"/>
                <w:szCs w:val="24"/>
              </w:rPr>
            </w:pPr>
          </w:p>
        </w:tc>
        <w:tc>
          <w:tcPr>
            <w:tcW w:w="953" w:type="dxa"/>
            <w:tcBorders>
              <w:top w:val="single" w:color="auto" w:sz="6" w:space="0"/>
              <w:left w:val="single" w:color="auto" w:sz="6" w:space="0"/>
              <w:bottom w:val="nil"/>
              <w:right w:val="nil"/>
            </w:tcBorders>
          </w:tcPr>
          <w:p w14:paraId="0D34A06E">
            <w:pPr>
              <w:suppressAutoHyphens/>
              <w:autoSpaceDE w:val="0"/>
              <w:autoSpaceDN w:val="0"/>
              <w:spacing w:line="360" w:lineRule="auto"/>
              <w:rPr>
                <w:rFonts w:ascii="宋体" w:hAnsi="宋体" w:eastAsia="宋体" w:cs="仿宋_GB2312"/>
                <w:sz w:val="24"/>
                <w:szCs w:val="24"/>
              </w:rPr>
            </w:pPr>
          </w:p>
        </w:tc>
        <w:tc>
          <w:tcPr>
            <w:tcW w:w="997" w:type="dxa"/>
            <w:tcBorders>
              <w:top w:val="single" w:color="auto" w:sz="6" w:space="0"/>
              <w:left w:val="single" w:color="auto" w:sz="6" w:space="0"/>
              <w:bottom w:val="nil"/>
              <w:right w:val="nil"/>
            </w:tcBorders>
          </w:tcPr>
          <w:p w14:paraId="438F9FB5">
            <w:pPr>
              <w:suppressAutoHyphens/>
              <w:autoSpaceDE w:val="0"/>
              <w:autoSpaceDN w:val="0"/>
              <w:spacing w:line="360" w:lineRule="auto"/>
              <w:rPr>
                <w:rFonts w:ascii="宋体" w:hAnsi="宋体" w:eastAsia="宋体" w:cs="仿宋_GB2312"/>
                <w:sz w:val="24"/>
                <w:szCs w:val="24"/>
              </w:rPr>
            </w:pPr>
          </w:p>
        </w:tc>
        <w:tc>
          <w:tcPr>
            <w:tcW w:w="1440" w:type="dxa"/>
            <w:tcBorders>
              <w:top w:val="single" w:color="auto" w:sz="6" w:space="0"/>
              <w:left w:val="single" w:color="auto" w:sz="6" w:space="0"/>
              <w:bottom w:val="nil"/>
              <w:right w:val="nil"/>
            </w:tcBorders>
          </w:tcPr>
          <w:p w14:paraId="08F59BE2">
            <w:pPr>
              <w:suppressAutoHyphens/>
              <w:autoSpaceDE w:val="0"/>
              <w:autoSpaceDN w:val="0"/>
              <w:spacing w:line="360" w:lineRule="auto"/>
              <w:rPr>
                <w:rFonts w:ascii="宋体" w:hAnsi="宋体" w:eastAsia="宋体" w:cs="仿宋_GB2312"/>
                <w:sz w:val="24"/>
                <w:szCs w:val="24"/>
              </w:rPr>
            </w:pPr>
          </w:p>
        </w:tc>
        <w:tc>
          <w:tcPr>
            <w:tcW w:w="1620" w:type="dxa"/>
            <w:tcBorders>
              <w:top w:val="single" w:color="auto" w:sz="6" w:space="0"/>
              <w:left w:val="single" w:color="auto" w:sz="6" w:space="0"/>
              <w:bottom w:val="nil"/>
              <w:right w:val="single" w:color="auto" w:sz="6" w:space="0"/>
            </w:tcBorders>
          </w:tcPr>
          <w:p w14:paraId="38033CC7">
            <w:pPr>
              <w:suppressAutoHyphens/>
              <w:autoSpaceDE w:val="0"/>
              <w:autoSpaceDN w:val="0"/>
              <w:spacing w:line="360" w:lineRule="auto"/>
              <w:rPr>
                <w:rFonts w:ascii="宋体" w:hAnsi="宋体" w:eastAsia="宋体" w:cs="仿宋_GB2312"/>
                <w:sz w:val="24"/>
                <w:szCs w:val="24"/>
              </w:rPr>
            </w:pPr>
          </w:p>
        </w:tc>
      </w:tr>
      <w:tr w14:paraId="4D6A8EDE">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7FA44C4B">
            <w:pPr>
              <w:suppressAutoHyphens/>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费用总计</w:t>
            </w:r>
          </w:p>
        </w:tc>
        <w:tc>
          <w:tcPr>
            <w:tcW w:w="1254" w:type="dxa"/>
            <w:tcBorders>
              <w:top w:val="single" w:color="auto" w:sz="6" w:space="0"/>
              <w:left w:val="nil"/>
              <w:bottom w:val="single" w:color="auto" w:sz="6" w:space="0"/>
              <w:right w:val="single" w:color="auto" w:sz="6" w:space="0"/>
            </w:tcBorders>
          </w:tcPr>
          <w:p w14:paraId="7592B396">
            <w:pPr>
              <w:suppressAutoHyphens/>
              <w:autoSpaceDE w:val="0"/>
              <w:autoSpaceDN w:val="0"/>
              <w:spacing w:line="360" w:lineRule="auto"/>
              <w:rPr>
                <w:rFonts w:ascii="宋体" w:hAnsi="宋体" w:eastAsia="宋体" w:cs="仿宋_GB2312"/>
                <w:sz w:val="24"/>
                <w:szCs w:val="24"/>
              </w:rPr>
            </w:pPr>
          </w:p>
        </w:tc>
        <w:tc>
          <w:tcPr>
            <w:tcW w:w="930" w:type="dxa"/>
            <w:tcBorders>
              <w:top w:val="single" w:color="auto" w:sz="6" w:space="0"/>
              <w:left w:val="nil"/>
              <w:bottom w:val="single" w:color="auto" w:sz="6" w:space="0"/>
              <w:right w:val="single" w:color="auto" w:sz="6" w:space="0"/>
            </w:tcBorders>
          </w:tcPr>
          <w:p w14:paraId="7CEE6C40">
            <w:pPr>
              <w:suppressAutoHyphens/>
              <w:autoSpaceDE w:val="0"/>
              <w:autoSpaceDN w:val="0"/>
              <w:spacing w:line="360" w:lineRule="auto"/>
              <w:rPr>
                <w:rFonts w:ascii="宋体" w:hAnsi="宋体" w:eastAsia="宋体" w:cs="仿宋_GB2312"/>
                <w:sz w:val="24"/>
                <w:szCs w:val="24"/>
              </w:rPr>
            </w:pPr>
          </w:p>
        </w:tc>
        <w:tc>
          <w:tcPr>
            <w:tcW w:w="953" w:type="dxa"/>
            <w:tcBorders>
              <w:top w:val="single" w:color="auto" w:sz="6" w:space="0"/>
              <w:left w:val="nil"/>
              <w:bottom w:val="single" w:color="auto" w:sz="6" w:space="0"/>
              <w:right w:val="single" w:color="auto" w:sz="6" w:space="0"/>
            </w:tcBorders>
          </w:tcPr>
          <w:p w14:paraId="74DFEFDB">
            <w:pPr>
              <w:suppressAutoHyphens/>
              <w:autoSpaceDE w:val="0"/>
              <w:autoSpaceDN w:val="0"/>
              <w:spacing w:line="360" w:lineRule="auto"/>
              <w:rPr>
                <w:rFonts w:ascii="宋体" w:hAnsi="宋体" w:eastAsia="宋体" w:cs="仿宋_GB2312"/>
                <w:sz w:val="24"/>
                <w:szCs w:val="24"/>
              </w:rPr>
            </w:pPr>
          </w:p>
        </w:tc>
        <w:tc>
          <w:tcPr>
            <w:tcW w:w="997" w:type="dxa"/>
            <w:tcBorders>
              <w:top w:val="single" w:color="auto" w:sz="6" w:space="0"/>
              <w:left w:val="nil"/>
              <w:bottom w:val="single" w:color="auto" w:sz="6" w:space="0"/>
              <w:right w:val="single" w:color="auto" w:sz="6" w:space="0"/>
            </w:tcBorders>
          </w:tcPr>
          <w:p w14:paraId="4DEEC5C6">
            <w:pPr>
              <w:suppressAutoHyphens/>
              <w:autoSpaceDE w:val="0"/>
              <w:autoSpaceDN w:val="0"/>
              <w:spacing w:line="360" w:lineRule="auto"/>
              <w:rPr>
                <w:rFonts w:ascii="宋体" w:hAnsi="宋体" w:eastAsia="宋体" w:cs="仿宋_GB2312"/>
                <w:sz w:val="24"/>
                <w:szCs w:val="24"/>
              </w:rPr>
            </w:pPr>
          </w:p>
        </w:tc>
        <w:tc>
          <w:tcPr>
            <w:tcW w:w="1440" w:type="dxa"/>
            <w:tcBorders>
              <w:top w:val="single" w:color="auto" w:sz="6" w:space="0"/>
              <w:left w:val="nil"/>
              <w:bottom w:val="single" w:color="auto" w:sz="6" w:space="0"/>
              <w:right w:val="single" w:color="auto" w:sz="6" w:space="0"/>
            </w:tcBorders>
          </w:tcPr>
          <w:p w14:paraId="03F609D1">
            <w:pPr>
              <w:suppressAutoHyphens/>
              <w:autoSpaceDE w:val="0"/>
              <w:autoSpaceDN w:val="0"/>
              <w:spacing w:line="360" w:lineRule="auto"/>
              <w:rPr>
                <w:rFonts w:ascii="宋体" w:hAnsi="宋体" w:eastAsia="宋体" w:cs="仿宋_GB2312"/>
                <w:sz w:val="24"/>
                <w:szCs w:val="24"/>
              </w:rPr>
            </w:pPr>
          </w:p>
        </w:tc>
        <w:tc>
          <w:tcPr>
            <w:tcW w:w="1620" w:type="dxa"/>
            <w:tcBorders>
              <w:top w:val="single" w:color="auto" w:sz="6" w:space="0"/>
              <w:left w:val="nil"/>
              <w:bottom w:val="single" w:color="auto" w:sz="6" w:space="0"/>
              <w:right w:val="single" w:color="auto" w:sz="6" w:space="0"/>
            </w:tcBorders>
          </w:tcPr>
          <w:p w14:paraId="0F2C5BEB">
            <w:pPr>
              <w:suppressAutoHyphens/>
              <w:autoSpaceDE w:val="0"/>
              <w:autoSpaceDN w:val="0"/>
              <w:spacing w:line="360" w:lineRule="auto"/>
              <w:rPr>
                <w:rFonts w:ascii="宋体" w:hAnsi="宋体" w:eastAsia="宋体" w:cs="仿宋_GB2312"/>
                <w:sz w:val="24"/>
                <w:szCs w:val="24"/>
              </w:rPr>
            </w:pPr>
          </w:p>
        </w:tc>
      </w:tr>
    </w:tbl>
    <w:p w14:paraId="451CA55B">
      <w:pPr>
        <w:suppressAutoHyphens/>
        <w:autoSpaceDE w:val="0"/>
        <w:autoSpaceDN w:val="0"/>
        <w:spacing w:line="360" w:lineRule="auto"/>
        <w:rPr>
          <w:rFonts w:ascii="宋体" w:hAnsi="宋体" w:eastAsia="宋体" w:cs="仿宋_GB2312"/>
          <w:sz w:val="24"/>
          <w:szCs w:val="24"/>
        </w:rPr>
      </w:pPr>
      <w:r>
        <w:rPr>
          <w:rFonts w:hint="eastAsia" w:ascii="宋体" w:hAnsi="宋体" w:eastAsia="宋体" w:cs="仿宋_GB2312"/>
          <w:sz w:val="24"/>
          <w:szCs w:val="24"/>
        </w:rPr>
        <w:t>注解:A</w:t>
      </w:r>
      <w:r>
        <w:rPr>
          <w:rFonts w:hint="eastAsia" w:ascii="宋体" w:hAnsi="宋体" w:eastAsia="宋体" w:cs="仿宋_GB2312"/>
          <w:sz w:val="24"/>
          <w:szCs w:val="24"/>
        </w:rPr>
        <w:tab/>
      </w:r>
      <w:r>
        <w:rPr>
          <w:rFonts w:hint="eastAsia" w:ascii="宋体" w:hAnsi="宋体" w:eastAsia="宋体" w:cs="仿宋_GB2312"/>
          <w:sz w:val="24"/>
          <w:szCs w:val="24"/>
        </w:rPr>
        <w:t>课程清单按时间顺序排列，并提供以下详细资料：</w:t>
      </w:r>
    </w:p>
    <w:p w14:paraId="2E5F90A1">
      <w:pPr>
        <w:numPr>
          <w:ilvl w:val="0"/>
          <w:numId w:val="11"/>
        </w:numPr>
        <w:suppressAutoHyphens/>
        <w:autoSpaceDE w:val="0"/>
        <w:autoSpaceDN w:val="0"/>
        <w:adjustRightInd w:val="0"/>
        <w:spacing w:line="360" w:lineRule="auto"/>
        <w:ind w:left="1069" w:hanging="420"/>
        <w:rPr>
          <w:rFonts w:ascii="宋体" w:hAnsi="宋体" w:eastAsia="宋体" w:cs="仿宋_GB2312"/>
          <w:sz w:val="24"/>
          <w:szCs w:val="24"/>
        </w:rPr>
      </w:pPr>
      <w:r>
        <w:rPr>
          <w:rFonts w:hint="eastAsia" w:ascii="宋体" w:hAnsi="宋体" w:eastAsia="宋体" w:cs="仿宋_GB2312"/>
          <w:sz w:val="24"/>
          <w:szCs w:val="24"/>
        </w:rPr>
        <w:t>课程概要</w:t>
      </w:r>
    </w:p>
    <w:p w14:paraId="43742E31">
      <w:pPr>
        <w:numPr>
          <w:ilvl w:val="0"/>
          <w:numId w:val="11"/>
        </w:numPr>
        <w:suppressAutoHyphens/>
        <w:autoSpaceDE w:val="0"/>
        <w:autoSpaceDN w:val="0"/>
        <w:adjustRightInd w:val="0"/>
        <w:spacing w:line="360" w:lineRule="auto"/>
        <w:ind w:left="1069" w:hanging="420"/>
        <w:rPr>
          <w:rFonts w:ascii="宋体" w:hAnsi="宋体" w:eastAsia="宋体" w:cs="仿宋_GB2312"/>
          <w:sz w:val="24"/>
          <w:szCs w:val="24"/>
        </w:rPr>
      </w:pPr>
      <w:r>
        <w:rPr>
          <w:rFonts w:hint="eastAsia" w:ascii="宋体" w:hAnsi="宋体" w:eastAsia="宋体" w:cs="仿宋_GB2312"/>
          <w:sz w:val="24"/>
          <w:szCs w:val="24"/>
        </w:rPr>
        <w:t>课程目的</w:t>
      </w:r>
    </w:p>
    <w:p w14:paraId="5B6C15D1">
      <w:pPr>
        <w:numPr>
          <w:ilvl w:val="0"/>
          <w:numId w:val="11"/>
        </w:numPr>
        <w:suppressAutoHyphens/>
        <w:autoSpaceDE w:val="0"/>
        <w:autoSpaceDN w:val="0"/>
        <w:adjustRightInd w:val="0"/>
        <w:spacing w:line="360" w:lineRule="auto"/>
        <w:ind w:left="1069" w:hanging="420"/>
        <w:rPr>
          <w:rFonts w:ascii="宋体" w:hAnsi="宋体" w:eastAsia="宋体" w:cs="仿宋_GB2312"/>
          <w:sz w:val="24"/>
          <w:szCs w:val="24"/>
        </w:rPr>
      </w:pPr>
      <w:r>
        <w:rPr>
          <w:rFonts w:hint="eastAsia" w:ascii="宋体" w:hAnsi="宋体" w:eastAsia="宋体" w:cs="仿宋_GB2312"/>
          <w:sz w:val="24"/>
          <w:szCs w:val="24"/>
        </w:rPr>
        <w:t>教学方式</w:t>
      </w:r>
    </w:p>
    <w:p w14:paraId="7ABF3CCC">
      <w:pPr>
        <w:numPr>
          <w:ilvl w:val="0"/>
          <w:numId w:val="11"/>
        </w:numPr>
        <w:suppressAutoHyphens/>
        <w:autoSpaceDE w:val="0"/>
        <w:autoSpaceDN w:val="0"/>
        <w:adjustRightInd w:val="0"/>
        <w:spacing w:line="360" w:lineRule="auto"/>
        <w:ind w:left="1069" w:hanging="420"/>
        <w:rPr>
          <w:rFonts w:ascii="宋体" w:hAnsi="宋体" w:eastAsia="宋体" w:cs="仿宋_GB2312"/>
          <w:sz w:val="24"/>
          <w:szCs w:val="24"/>
        </w:rPr>
      </w:pPr>
      <w:r>
        <w:rPr>
          <w:rFonts w:hint="eastAsia" w:ascii="宋体" w:hAnsi="宋体" w:eastAsia="宋体" w:cs="仿宋_GB2312"/>
          <w:sz w:val="24"/>
          <w:szCs w:val="24"/>
        </w:rPr>
        <w:t>先决条件</w:t>
      </w:r>
    </w:p>
    <w:p w14:paraId="74D72F24">
      <w:pPr>
        <w:numPr>
          <w:ilvl w:val="0"/>
          <w:numId w:val="11"/>
        </w:numPr>
        <w:suppressAutoHyphens/>
        <w:autoSpaceDE w:val="0"/>
        <w:autoSpaceDN w:val="0"/>
        <w:adjustRightInd w:val="0"/>
        <w:spacing w:line="360" w:lineRule="auto"/>
        <w:ind w:left="1069" w:hanging="420"/>
        <w:rPr>
          <w:rFonts w:ascii="宋体" w:hAnsi="宋体" w:eastAsia="宋体" w:cs="仿宋_GB2312"/>
          <w:sz w:val="24"/>
          <w:szCs w:val="24"/>
        </w:rPr>
      </w:pPr>
      <w:r>
        <w:rPr>
          <w:rFonts w:hint="eastAsia" w:ascii="宋体" w:hAnsi="宋体" w:eastAsia="宋体" w:cs="仿宋_GB2312"/>
          <w:sz w:val="24"/>
          <w:szCs w:val="24"/>
        </w:rPr>
        <w:t>教材目录</w:t>
      </w:r>
    </w:p>
    <w:p w14:paraId="05DDE9BB">
      <w:pPr>
        <w:autoSpaceDE w:val="0"/>
        <w:autoSpaceDN w:val="0"/>
        <w:spacing w:line="360" w:lineRule="auto"/>
        <w:rPr>
          <w:rFonts w:ascii="宋体" w:hAnsi="宋体" w:eastAsia="宋体" w:cs="仿宋_GB2312"/>
          <w:sz w:val="24"/>
          <w:szCs w:val="24"/>
        </w:rPr>
      </w:pPr>
      <w:r>
        <w:rPr>
          <w:rFonts w:hint="eastAsia" w:ascii="宋体" w:hAnsi="宋体" w:eastAsia="宋体" w:cs="仿宋_GB2312"/>
          <w:sz w:val="24"/>
          <w:szCs w:val="24"/>
        </w:rPr>
        <w:t>B  按照附表A提供授课教师的简历</w:t>
      </w:r>
    </w:p>
    <w:p w14:paraId="79FC4516">
      <w:pPr>
        <w:autoSpaceDE w:val="0"/>
        <w:autoSpaceDN w:val="0"/>
        <w:spacing w:line="360" w:lineRule="auto"/>
        <w:rPr>
          <w:rFonts w:ascii="宋体" w:hAnsi="宋体" w:eastAsia="宋体" w:cs="仿宋_GB2312"/>
          <w:b/>
          <w:sz w:val="24"/>
          <w:szCs w:val="24"/>
        </w:rPr>
      </w:pPr>
      <w:r>
        <w:rPr>
          <w:rFonts w:hint="eastAsia" w:ascii="宋体" w:hAnsi="宋体" w:eastAsia="宋体" w:cs="仿宋_GB2312"/>
          <w:b/>
          <w:sz w:val="24"/>
          <w:szCs w:val="24"/>
        </w:rPr>
        <w:t>注：须随表提交相应的证书原件扫描件或其他电子文件并注明所在投标技术文件页码。</w:t>
      </w:r>
    </w:p>
    <w:p w14:paraId="3B118E4F">
      <w:pPr>
        <w:snapToGrid w:val="0"/>
        <w:spacing w:line="360" w:lineRule="auto"/>
        <w:ind w:firstLine="5662"/>
        <w:rPr>
          <w:rFonts w:ascii="宋体" w:hAnsi="宋体" w:eastAsia="宋体" w:cs="仿宋_GB2312"/>
          <w:b/>
          <w:bCs/>
          <w:kern w:val="0"/>
          <w:sz w:val="24"/>
          <w:szCs w:val="24"/>
        </w:rPr>
      </w:pPr>
      <w:r>
        <w:rPr>
          <w:rFonts w:hint="eastAsia" w:ascii="宋体" w:hAnsi="宋体" w:eastAsia="宋体" w:cs="仿宋_GB2312"/>
          <w:b/>
          <w:bCs/>
          <w:kern w:val="0"/>
          <w:sz w:val="24"/>
          <w:szCs w:val="24"/>
        </w:rPr>
        <w:t xml:space="preserve"> </w:t>
      </w:r>
    </w:p>
    <w:p w14:paraId="3394A956">
      <w:pPr>
        <w:snapToGrid w:val="0"/>
        <w:spacing w:line="360" w:lineRule="auto"/>
        <w:ind w:firstLine="4935" w:firstLineChars="2350"/>
        <w:rPr>
          <w:rFonts w:ascii="宋体" w:hAnsi="宋体" w:eastAsia="宋体" w:cs="Times New Roman"/>
          <w:szCs w:val="21"/>
        </w:rPr>
      </w:pPr>
      <w:r>
        <w:rPr>
          <w:rFonts w:hint="eastAsia" w:ascii="宋体" w:hAnsi="宋体" w:eastAsia="宋体" w:cs="Times New Roman"/>
          <w:szCs w:val="21"/>
        </w:rPr>
        <w:t xml:space="preserve"> </w:t>
      </w:r>
    </w:p>
    <w:p w14:paraId="57ED0FCD">
      <w:pPr>
        <w:snapToGrid w:val="0"/>
        <w:spacing w:line="360" w:lineRule="auto"/>
        <w:ind w:firstLine="472" w:firstLineChars="196"/>
        <w:rPr>
          <w:rFonts w:ascii="宋体" w:hAnsi="宋体" w:eastAsia="宋体" w:cs="仿宋_GB2312"/>
          <w:b/>
          <w:bCs/>
          <w:kern w:val="0"/>
          <w:sz w:val="24"/>
          <w:szCs w:val="24"/>
        </w:rPr>
      </w:pPr>
      <w:r>
        <w:rPr>
          <w:rFonts w:hint="eastAsia" w:ascii="宋体" w:hAnsi="宋体" w:eastAsia="宋体" w:cs="仿宋_GB2312"/>
          <w:b/>
          <w:bCs/>
          <w:kern w:val="0"/>
          <w:sz w:val="24"/>
          <w:szCs w:val="24"/>
        </w:rPr>
        <w:t>（六）售后服务方案</w:t>
      </w:r>
    </w:p>
    <w:p w14:paraId="1CB79297">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（由投标人根据采购需求及招标文件要求编制）</w:t>
      </w:r>
    </w:p>
    <w:p w14:paraId="587C3F4B">
      <w:pPr>
        <w:snapToGrid w:val="0"/>
        <w:spacing w:beforeLines="50" w:after="50"/>
        <w:ind w:left="142"/>
        <w:jc w:val="center"/>
        <w:rPr>
          <w:rFonts w:ascii="宋体" w:hAnsi="宋体" w:eastAsia="宋体" w:cs="Times New Roman"/>
          <w:b/>
          <w:sz w:val="32"/>
          <w:szCs w:val="32"/>
        </w:rPr>
      </w:pPr>
      <w:r>
        <w:rPr>
          <w:rFonts w:hint="eastAsia" w:ascii="宋体" w:hAnsi="宋体" w:eastAsia="宋体" w:cs="Times New Roman"/>
          <w:b/>
          <w:sz w:val="32"/>
          <w:szCs w:val="32"/>
        </w:rPr>
        <w:t>1、售后服务承诺</w:t>
      </w:r>
    </w:p>
    <w:p w14:paraId="6912A056">
      <w:pPr>
        <w:autoSpaceDE w:val="0"/>
        <w:autoSpaceDN w:val="0"/>
        <w:spacing w:line="360" w:lineRule="auto"/>
        <w:rPr>
          <w:rFonts w:ascii="宋体" w:hAnsi="宋体" w:eastAsia="宋体" w:cs="仿宋_GB2312"/>
          <w:b/>
          <w:sz w:val="24"/>
          <w:szCs w:val="24"/>
        </w:rPr>
      </w:pPr>
      <w:r>
        <w:rPr>
          <w:rFonts w:hint="eastAsia" w:ascii="宋体" w:hAnsi="宋体" w:eastAsia="宋体" w:cs="仿宋_GB2312"/>
          <w:b/>
          <w:sz w:val="24"/>
          <w:szCs w:val="24"/>
        </w:rPr>
        <w:t>附表A:售后服务机构情况表</w:t>
      </w:r>
      <w:r>
        <w:rPr>
          <w:rFonts w:hint="eastAsia" w:ascii="宋体" w:hAnsi="宋体" w:eastAsia="宋体" w:cs="仿宋_GB2312"/>
          <w:sz w:val="24"/>
          <w:szCs w:val="24"/>
        </w:rPr>
        <w:t>（按此格式自制）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7299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F3B4426">
            <w:pPr>
              <w:autoSpaceDE w:val="0"/>
              <w:autoSpaceDN w:val="0"/>
              <w:spacing w:line="360" w:lineRule="auto"/>
              <w:jc w:val="center"/>
              <w:rPr>
                <w:rFonts w:ascii="宋体" w:hAnsi="宋体" w:eastAsia="宋体" w:cs="仿宋_GB2312"/>
                <w:b/>
                <w:sz w:val="24"/>
                <w:szCs w:val="24"/>
              </w:rPr>
            </w:pPr>
            <w:r>
              <w:rPr>
                <w:rFonts w:hint="eastAsia" w:ascii="宋体" w:hAnsi="宋体" w:eastAsia="宋体" w:cs="仿宋_GB2312"/>
                <w:b/>
                <w:sz w:val="24"/>
                <w:szCs w:val="24"/>
              </w:rPr>
              <w:t>序号</w:t>
            </w:r>
          </w:p>
        </w:tc>
        <w:tc>
          <w:tcPr>
            <w:tcW w:w="2340" w:type="dxa"/>
            <w:tcBorders>
              <w:top w:val="single" w:color="auto" w:sz="4" w:space="0"/>
              <w:left w:val="single" w:color="auto" w:sz="4" w:space="0"/>
              <w:bottom w:val="single" w:color="auto" w:sz="4" w:space="0"/>
              <w:right w:val="single" w:color="auto" w:sz="4" w:space="0"/>
            </w:tcBorders>
          </w:tcPr>
          <w:p w14:paraId="786EFC27">
            <w:pPr>
              <w:autoSpaceDE w:val="0"/>
              <w:autoSpaceDN w:val="0"/>
              <w:spacing w:line="360" w:lineRule="auto"/>
              <w:jc w:val="center"/>
              <w:rPr>
                <w:rFonts w:ascii="宋体" w:hAnsi="宋体" w:eastAsia="宋体" w:cs="仿宋_GB2312"/>
                <w:b/>
                <w:sz w:val="24"/>
                <w:szCs w:val="24"/>
              </w:rPr>
            </w:pPr>
            <w:r>
              <w:rPr>
                <w:rFonts w:hint="eastAsia" w:ascii="宋体" w:hAnsi="宋体" w:eastAsia="宋体" w:cs="仿宋_GB2312"/>
                <w:b/>
                <w:sz w:val="24"/>
                <w:szCs w:val="24"/>
              </w:rPr>
              <w:t>机构名称</w:t>
            </w:r>
          </w:p>
        </w:tc>
        <w:tc>
          <w:tcPr>
            <w:tcW w:w="1095" w:type="dxa"/>
            <w:tcBorders>
              <w:top w:val="single" w:color="auto" w:sz="4" w:space="0"/>
              <w:left w:val="single" w:color="auto" w:sz="4" w:space="0"/>
              <w:bottom w:val="single" w:color="auto" w:sz="4" w:space="0"/>
              <w:right w:val="single" w:color="auto" w:sz="4" w:space="0"/>
            </w:tcBorders>
          </w:tcPr>
          <w:p w14:paraId="2B5E3A64">
            <w:pPr>
              <w:autoSpaceDE w:val="0"/>
              <w:autoSpaceDN w:val="0"/>
              <w:spacing w:line="360" w:lineRule="auto"/>
              <w:jc w:val="center"/>
              <w:rPr>
                <w:rFonts w:ascii="宋体" w:hAnsi="宋体" w:eastAsia="宋体" w:cs="仿宋_GB2312"/>
                <w:b/>
                <w:sz w:val="24"/>
                <w:szCs w:val="24"/>
              </w:rPr>
            </w:pPr>
            <w:r>
              <w:rPr>
                <w:rFonts w:hint="eastAsia" w:ascii="宋体" w:hAnsi="宋体" w:eastAsia="宋体" w:cs="仿宋_GB2312"/>
                <w:b/>
                <w:sz w:val="24"/>
                <w:szCs w:val="24"/>
              </w:rPr>
              <w:t>机构性质</w:t>
            </w:r>
          </w:p>
        </w:tc>
        <w:tc>
          <w:tcPr>
            <w:tcW w:w="1245" w:type="dxa"/>
            <w:tcBorders>
              <w:top w:val="single" w:color="auto" w:sz="4" w:space="0"/>
              <w:left w:val="single" w:color="auto" w:sz="4" w:space="0"/>
              <w:bottom w:val="single" w:color="auto" w:sz="4" w:space="0"/>
              <w:right w:val="single" w:color="auto" w:sz="4" w:space="0"/>
            </w:tcBorders>
          </w:tcPr>
          <w:p w14:paraId="51CE563B">
            <w:pPr>
              <w:autoSpaceDE w:val="0"/>
              <w:autoSpaceDN w:val="0"/>
              <w:spacing w:line="360" w:lineRule="auto"/>
              <w:jc w:val="center"/>
              <w:rPr>
                <w:rFonts w:ascii="宋体" w:hAnsi="宋体" w:eastAsia="宋体" w:cs="仿宋_GB2312"/>
                <w:b/>
                <w:sz w:val="24"/>
                <w:szCs w:val="24"/>
              </w:rPr>
            </w:pPr>
            <w:r>
              <w:rPr>
                <w:rFonts w:hint="eastAsia" w:ascii="宋体" w:hAnsi="宋体" w:eastAsia="宋体" w:cs="仿宋_GB2312"/>
                <w:b/>
                <w:sz w:val="24"/>
                <w:szCs w:val="24"/>
              </w:rPr>
              <w:t>注册地址</w:t>
            </w:r>
          </w:p>
        </w:tc>
        <w:tc>
          <w:tcPr>
            <w:tcW w:w="1980" w:type="dxa"/>
            <w:tcBorders>
              <w:top w:val="single" w:color="auto" w:sz="4" w:space="0"/>
              <w:left w:val="single" w:color="auto" w:sz="4" w:space="0"/>
              <w:bottom w:val="single" w:color="auto" w:sz="4" w:space="0"/>
              <w:right w:val="single" w:color="auto" w:sz="4" w:space="0"/>
            </w:tcBorders>
          </w:tcPr>
          <w:p w14:paraId="33376366">
            <w:pPr>
              <w:autoSpaceDE w:val="0"/>
              <w:autoSpaceDN w:val="0"/>
              <w:spacing w:line="360" w:lineRule="auto"/>
              <w:jc w:val="center"/>
              <w:rPr>
                <w:rFonts w:ascii="宋体" w:hAnsi="宋体" w:eastAsia="宋体" w:cs="仿宋_GB2312"/>
                <w:b/>
                <w:sz w:val="24"/>
                <w:szCs w:val="24"/>
              </w:rPr>
            </w:pPr>
            <w:r>
              <w:rPr>
                <w:rFonts w:hint="eastAsia" w:ascii="宋体" w:hAnsi="宋体" w:eastAsia="宋体" w:cs="仿宋_GB2312"/>
                <w:b/>
                <w:sz w:val="24"/>
                <w:szCs w:val="24"/>
              </w:rPr>
              <w:t>货物技术人员数量</w:t>
            </w:r>
          </w:p>
        </w:tc>
        <w:tc>
          <w:tcPr>
            <w:tcW w:w="1260" w:type="dxa"/>
            <w:tcBorders>
              <w:top w:val="single" w:color="auto" w:sz="4" w:space="0"/>
              <w:left w:val="single" w:color="auto" w:sz="4" w:space="0"/>
              <w:bottom w:val="single" w:color="auto" w:sz="4" w:space="0"/>
              <w:right w:val="single" w:color="auto" w:sz="4" w:space="0"/>
            </w:tcBorders>
          </w:tcPr>
          <w:p w14:paraId="48E83C11">
            <w:pPr>
              <w:autoSpaceDE w:val="0"/>
              <w:autoSpaceDN w:val="0"/>
              <w:spacing w:line="360" w:lineRule="auto"/>
              <w:jc w:val="center"/>
              <w:rPr>
                <w:rFonts w:ascii="宋体" w:hAnsi="宋体" w:eastAsia="宋体" w:cs="仿宋_GB2312"/>
                <w:b/>
                <w:sz w:val="24"/>
                <w:szCs w:val="24"/>
              </w:rPr>
            </w:pPr>
            <w:r>
              <w:rPr>
                <w:rFonts w:hint="eastAsia" w:ascii="宋体" w:hAnsi="宋体" w:eastAsia="宋体" w:cs="仿宋_GB2312"/>
                <w:b/>
                <w:sz w:val="24"/>
                <w:szCs w:val="24"/>
              </w:rPr>
              <w:t>联系电话</w:t>
            </w:r>
          </w:p>
        </w:tc>
      </w:tr>
      <w:tr w14:paraId="0FCD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6B4E900A">
            <w:pPr>
              <w:autoSpaceDE w:val="0"/>
              <w:autoSpaceDN w:val="0"/>
              <w:spacing w:line="360" w:lineRule="auto"/>
              <w:jc w:val="center"/>
              <w:rPr>
                <w:rFonts w:ascii="宋体" w:hAnsi="宋体" w:eastAsia="宋体" w:cs="仿宋_GB2312"/>
                <w:sz w:val="24"/>
                <w:szCs w:val="24"/>
              </w:rPr>
            </w:pPr>
          </w:p>
        </w:tc>
        <w:tc>
          <w:tcPr>
            <w:tcW w:w="2340" w:type="dxa"/>
            <w:tcBorders>
              <w:top w:val="single" w:color="auto" w:sz="4" w:space="0"/>
              <w:left w:val="single" w:color="auto" w:sz="4" w:space="0"/>
              <w:bottom w:val="single" w:color="auto" w:sz="4" w:space="0"/>
              <w:right w:val="single" w:color="auto" w:sz="4" w:space="0"/>
            </w:tcBorders>
          </w:tcPr>
          <w:p w14:paraId="11523D4D">
            <w:pPr>
              <w:autoSpaceDE w:val="0"/>
              <w:autoSpaceDN w:val="0"/>
              <w:spacing w:line="360" w:lineRule="auto"/>
              <w:jc w:val="center"/>
              <w:rPr>
                <w:rFonts w:ascii="宋体" w:hAnsi="宋体" w:eastAsia="宋体" w:cs="仿宋_GB2312"/>
                <w:sz w:val="24"/>
                <w:szCs w:val="24"/>
              </w:rPr>
            </w:pPr>
          </w:p>
        </w:tc>
        <w:tc>
          <w:tcPr>
            <w:tcW w:w="1095" w:type="dxa"/>
            <w:tcBorders>
              <w:top w:val="single" w:color="auto" w:sz="4" w:space="0"/>
              <w:left w:val="single" w:color="auto" w:sz="4" w:space="0"/>
              <w:bottom w:val="single" w:color="auto" w:sz="4" w:space="0"/>
              <w:right w:val="single" w:color="auto" w:sz="4" w:space="0"/>
            </w:tcBorders>
          </w:tcPr>
          <w:p w14:paraId="17F223BC">
            <w:pPr>
              <w:autoSpaceDE w:val="0"/>
              <w:autoSpaceDN w:val="0"/>
              <w:spacing w:line="360" w:lineRule="auto"/>
              <w:jc w:val="center"/>
              <w:rPr>
                <w:rFonts w:ascii="宋体" w:hAnsi="宋体" w:eastAsia="宋体" w:cs="仿宋_GB2312"/>
                <w:sz w:val="24"/>
                <w:szCs w:val="24"/>
              </w:rPr>
            </w:pPr>
          </w:p>
        </w:tc>
        <w:tc>
          <w:tcPr>
            <w:tcW w:w="1245" w:type="dxa"/>
            <w:tcBorders>
              <w:top w:val="single" w:color="auto" w:sz="4" w:space="0"/>
              <w:left w:val="single" w:color="auto" w:sz="4" w:space="0"/>
              <w:bottom w:val="single" w:color="auto" w:sz="4" w:space="0"/>
              <w:right w:val="single" w:color="auto" w:sz="4" w:space="0"/>
            </w:tcBorders>
          </w:tcPr>
          <w:p w14:paraId="04057F27">
            <w:pPr>
              <w:autoSpaceDE w:val="0"/>
              <w:autoSpaceDN w:val="0"/>
              <w:spacing w:line="360" w:lineRule="auto"/>
              <w:jc w:val="center"/>
              <w:rPr>
                <w:rFonts w:ascii="宋体" w:hAnsi="宋体" w:eastAsia="宋体" w:cs="仿宋_GB2312"/>
                <w:sz w:val="24"/>
                <w:szCs w:val="24"/>
              </w:rPr>
            </w:pPr>
          </w:p>
        </w:tc>
        <w:tc>
          <w:tcPr>
            <w:tcW w:w="1980" w:type="dxa"/>
            <w:tcBorders>
              <w:top w:val="single" w:color="auto" w:sz="4" w:space="0"/>
              <w:left w:val="single" w:color="auto" w:sz="4" w:space="0"/>
              <w:bottom w:val="single" w:color="auto" w:sz="4" w:space="0"/>
              <w:right w:val="single" w:color="auto" w:sz="4" w:space="0"/>
            </w:tcBorders>
          </w:tcPr>
          <w:p w14:paraId="5E31124A">
            <w:pPr>
              <w:autoSpaceDE w:val="0"/>
              <w:autoSpaceDN w:val="0"/>
              <w:spacing w:line="360" w:lineRule="auto"/>
              <w:jc w:val="center"/>
              <w:rPr>
                <w:rFonts w:ascii="宋体" w:hAnsi="宋体" w:eastAsia="宋体" w:cs="仿宋_GB2312"/>
                <w:sz w:val="24"/>
                <w:szCs w:val="24"/>
              </w:rPr>
            </w:pPr>
          </w:p>
        </w:tc>
        <w:tc>
          <w:tcPr>
            <w:tcW w:w="1260" w:type="dxa"/>
            <w:tcBorders>
              <w:top w:val="single" w:color="auto" w:sz="4" w:space="0"/>
              <w:left w:val="single" w:color="auto" w:sz="4" w:space="0"/>
              <w:bottom w:val="single" w:color="auto" w:sz="4" w:space="0"/>
              <w:right w:val="single" w:color="auto" w:sz="4" w:space="0"/>
            </w:tcBorders>
          </w:tcPr>
          <w:p w14:paraId="77E2F7F4">
            <w:pPr>
              <w:autoSpaceDE w:val="0"/>
              <w:autoSpaceDN w:val="0"/>
              <w:spacing w:line="360" w:lineRule="auto"/>
              <w:jc w:val="center"/>
              <w:rPr>
                <w:rFonts w:ascii="宋体" w:hAnsi="宋体" w:eastAsia="宋体" w:cs="仿宋_GB2312"/>
                <w:sz w:val="24"/>
                <w:szCs w:val="24"/>
              </w:rPr>
            </w:pPr>
          </w:p>
        </w:tc>
      </w:tr>
      <w:tr w14:paraId="379D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7E4660C">
            <w:pPr>
              <w:autoSpaceDE w:val="0"/>
              <w:autoSpaceDN w:val="0"/>
              <w:spacing w:line="360" w:lineRule="auto"/>
              <w:jc w:val="center"/>
              <w:rPr>
                <w:rFonts w:ascii="宋体" w:hAnsi="宋体" w:eastAsia="宋体" w:cs="仿宋_GB2312"/>
                <w:sz w:val="24"/>
                <w:szCs w:val="24"/>
              </w:rPr>
            </w:pPr>
          </w:p>
        </w:tc>
        <w:tc>
          <w:tcPr>
            <w:tcW w:w="2340" w:type="dxa"/>
            <w:tcBorders>
              <w:top w:val="single" w:color="auto" w:sz="4" w:space="0"/>
              <w:left w:val="single" w:color="auto" w:sz="4" w:space="0"/>
              <w:bottom w:val="single" w:color="auto" w:sz="4" w:space="0"/>
              <w:right w:val="single" w:color="auto" w:sz="4" w:space="0"/>
            </w:tcBorders>
          </w:tcPr>
          <w:p w14:paraId="5EC4139F">
            <w:pPr>
              <w:autoSpaceDE w:val="0"/>
              <w:autoSpaceDN w:val="0"/>
              <w:spacing w:line="360" w:lineRule="auto"/>
              <w:jc w:val="center"/>
              <w:rPr>
                <w:rFonts w:ascii="宋体" w:hAnsi="宋体" w:eastAsia="宋体" w:cs="仿宋_GB2312"/>
                <w:sz w:val="24"/>
                <w:szCs w:val="24"/>
              </w:rPr>
            </w:pPr>
          </w:p>
        </w:tc>
        <w:tc>
          <w:tcPr>
            <w:tcW w:w="1095" w:type="dxa"/>
            <w:tcBorders>
              <w:top w:val="single" w:color="auto" w:sz="4" w:space="0"/>
              <w:left w:val="single" w:color="auto" w:sz="4" w:space="0"/>
              <w:bottom w:val="single" w:color="auto" w:sz="4" w:space="0"/>
              <w:right w:val="single" w:color="auto" w:sz="4" w:space="0"/>
            </w:tcBorders>
          </w:tcPr>
          <w:p w14:paraId="464A7D97">
            <w:pPr>
              <w:autoSpaceDE w:val="0"/>
              <w:autoSpaceDN w:val="0"/>
              <w:spacing w:line="360" w:lineRule="auto"/>
              <w:jc w:val="center"/>
              <w:rPr>
                <w:rFonts w:ascii="宋体" w:hAnsi="宋体" w:eastAsia="宋体" w:cs="仿宋_GB2312"/>
                <w:sz w:val="24"/>
                <w:szCs w:val="24"/>
              </w:rPr>
            </w:pPr>
          </w:p>
        </w:tc>
        <w:tc>
          <w:tcPr>
            <w:tcW w:w="1245" w:type="dxa"/>
            <w:tcBorders>
              <w:top w:val="single" w:color="auto" w:sz="4" w:space="0"/>
              <w:left w:val="single" w:color="auto" w:sz="4" w:space="0"/>
              <w:bottom w:val="single" w:color="auto" w:sz="4" w:space="0"/>
              <w:right w:val="single" w:color="auto" w:sz="4" w:space="0"/>
            </w:tcBorders>
          </w:tcPr>
          <w:p w14:paraId="450E6C66">
            <w:pPr>
              <w:autoSpaceDE w:val="0"/>
              <w:autoSpaceDN w:val="0"/>
              <w:spacing w:line="360" w:lineRule="auto"/>
              <w:jc w:val="center"/>
              <w:rPr>
                <w:rFonts w:ascii="宋体" w:hAnsi="宋体" w:eastAsia="宋体" w:cs="仿宋_GB2312"/>
                <w:sz w:val="24"/>
                <w:szCs w:val="24"/>
              </w:rPr>
            </w:pPr>
          </w:p>
        </w:tc>
        <w:tc>
          <w:tcPr>
            <w:tcW w:w="1980" w:type="dxa"/>
            <w:tcBorders>
              <w:top w:val="single" w:color="auto" w:sz="4" w:space="0"/>
              <w:left w:val="single" w:color="auto" w:sz="4" w:space="0"/>
              <w:bottom w:val="single" w:color="auto" w:sz="4" w:space="0"/>
              <w:right w:val="single" w:color="auto" w:sz="4" w:space="0"/>
            </w:tcBorders>
          </w:tcPr>
          <w:p w14:paraId="7DD3D4E1">
            <w:pPr>
              <w:autoSpaceDE w:val="0"/>
              <w:autoSpaceDN w:val="0"/>
              <w:spacing w:line="360" w:lineRule="auto"/>
              <w:jc w:val="center"/>
              <w:rPr>
                <w:rFonts w:ascii="宋体" w:hAnsi="宋体" w:eastAsia="宋体" w:cs="仿宋_GB2312"/>
                <w:sz w:val="24"/>
                <w:szCs w:val="24"/>
              </w:rPr>
            </w:pPr>
          </w:p>
        </w:tc>
        <w:tc>
          <w:tcPr>
            <w:tcW w:w="1260" w:type="dxa"/>
            <w:tcBorders>
              <w:top w:val="single" w:color="auto" w:sz="4" w:space="0"/>
              <w:left w:val="single" w:color="auto" w:sz="4" w:space="0"/>
              <w:bottom w:val="single" w:color="auto" w:sz="4" w:space="0"/>
              <w:right w:val="single" w:color="auto" w:sz="4" w:space="0"/>
            </w:tcBorders>
          </w:tcPr>
          <w:p w14:paraId="2EC3039C">
            <w:pPr>
              <w:autoSpaceDE w:val="0"/>
              <w:autoSpaceDN w:val="0"/>
              <w:spacing w:line="360" w:lineRule="auto"/>
              <w:jc w:val="center"/>
              <w:rPr>
                <w:rFonts w:ascii="宋体" w:hAnsi="宋体" w:eastAsia="宋体" w:cs="仿宋_GB2312"/>
                <w:sz w:val="24"/>
                <w:szCs w:val="24"/>
              </w:rPr>
            </w:pPr>
          </w:p>
        </w:tc>
      </w:tr>
      <w:tr w14:paraId="1A75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0100991">
            <w:pPr>
              <w:autoSpaceDE w:val="0"/>
              <w:autoSpaceDN w:val="0"/>
              <w:spacing w:line="360" w:lineRule="auto"/>
              <w:jc w:val="center"/>
              <w:rPr>
                <w:rFonts w:ascii="宋体" w:hAnsi="宋体" w:eastAsia="宋体" w:cs="仿宋_GB2312"/>
                <w:sz w:val="24"/>
                <w:szCs w:val="24"/>
              </w:rPr>
            </w:pPr>
          </w:p>
        </w:tc>
        <w:tc>
          <w:tcPr>
            <w:tcW w:w="2340" w:type="dxa"/>
            <w:tcBorders>
              <w:top w:val="single" w:color="auto" w:sz="4" w:space="0"/>
              <w:left w:val="single" w:color="auto" w:sz="4" w:space="0"/>
              <w:bottom w:val="single" w:color="auto" w:sz="4" w:space="0"/>
              <w:right w:val="single" w:color="auto" w:sz="4" w:space="0"/>
            </w:tcBorders>
          </w:tcPr>
          <w:p w14:paraId="266BD9C1">
            <w:pPr>
              <w:autoSpaceDE w:val="0"/>
              <w:autoSpaceDN w:val="0"/>
              <w:spacing w:line="360" w:lineRule="auto"/>
              <w:jc w:val="center"/>
              <w:rPr>
                <w:rFonts w:ascii="宋体" w:hAnsi="宋体" w:eastAsia="宋体" w:cs="仿宋_GB2312"/>
                <w:sz w:val="24"/>
                <w:szCs w:val="24"/>
              </w:rPr>
            </w:pPr>
          </w:p>
        </w:tc>
        <w:tc>
          <w:tcPr>
            <w:tcW w:w="1095" w:type="dxa"/>
            <w:tcBorders>
              <w:top w:val="single" w:color="auto" w:sz="4" w:space="0"/>
              <w:left w:val="single" w:color="auto" w:sz="4" w:space="0"/>
              <w:bottom w:val="single" w:color="auto" w:sz="4" w:space="0"/>
              <w:right w:val="single" w:color="auto" w:sz="4" w:space="0"/>
            </w:tcBorders>
          </w:tcPr>
          <w:p w14:paraId="238959BD">
            <w:pPr>
              <w:autoSpaceDE w:val="0"/>
              <w:autoSpaceDN w:val="0"/>
              <w:spacing w:line="360" w:lineRule="auto"/>
              <w:jc w:val="center"/>
              <w:rPr>
                <w:rFonts w:ascii="宋体" w:hAnsi="宋体" w:eastAsia="宋体" w:cs="仿宋_GB2312"/>
                <w:sz w:val="24"/>
                <w:szCs w:val="24"/>
              </w:rPr>
            </w:pPr>
          </w:p>
        </w:tc>
        <w:tc>
          <w:tcPr>
            <w:tcW w:w="1245" w:type="dxa"/>
            <w:tcBorders>
              <w:top w:val="single" w:color="auto" w:sz="4" w:space="0"/>
              <w:left w:val="single" w:color="auto" w:sz="4" w:space="0"/>
              <w:bottom w:val="single" w:color="auto" w:sz="4" w:space="0"/>
              <w:right w:val="single" w:color="auto" w:sz="4" w:space="0"/>
            </w:tcBorders>
          </w:tcPr>
          <w:p w14:paraId="3ECD6F0F">
            <w:pPr>
              <w:autoSpaceDE w:val="0"/>
              <w:autoSpaceDN w:val="0"/>
              <w:spacing w:line="360" w:lineRule="auto"/>
              <w:jc w:val="center"/>
              <w:rPr>
                <w:rFonts w:ascii="宋体" w:hAnsi="宋体" w:eastAsia="宋体" w:cs="仿宋_GB2312"/>
                <w:sz w:val="24"/>
                <w:szCs w:val="24"/>
              </w:rPr>
            </w:pPr>
          </w:p>
        </w:tc>
        <w:tc>
          <w:tcPr>
            <w:tcW w:w="1980" w:type="dxa"/>
            <w:tcBorders>
              <w:top w:val="single" w:color="auto" w:sz="4" w:space="0"/>
              <w:left w:val="single" w:color="auto" w:sz="4" w:space="0"/>
              <w:bottom w:val="single" w:color="auto" w:sz="4" w:space="0"/>
              <w:right w:val="single" w:color="auto" w:sz="4" w:space="0"/>
            </w:tcBorders>
          </w:tcPr>
          <w:p w14:paraId="709117B0">
            <w:pPr>
              <w:autoSpaceDE w:val="0"/>
              <w:autoSpaceDN w:val="0"/>
              <w:spacing w:line="360" w:lineRule="auto"/>
              <w:jc w:val="center"/>
              <w:rPr>
                <w:rFonts w:ascii="宋体" w:hAnsi="宋体" w:eastAsia="宋体" w:cs="仿宋_GB2312"/>
                <w:sz w:val="24"/>
                <w:szCs w:val="24"/>
              </w:rPr>
            </w:pPr>
          </w:p>
        </w:tc>
        <w:tc>
          <w:tcPr>
            <w:tcW w:w="1260" w:type="dxa"/>
            <w:tcBorders>
              <w:top w:val="single" w:color="auto" w:sz="4" w:space="0"/>
              <w:left w:val="single" w:color="auto" w:sz="4" w:space="0"/>
              <w:bottom w:val="single" w:color="auto" w:sz="4" w:space="0"/>
              <w:right w:val="single" w:color="auto" w:sz="4" w:space="0"/>
            </w:tcBorders>
          </w:tcPr>
          <w:p w14:paraId="61B85B45">
            <w:pPr>
              <w:autoSpaceDE w:val="0"/>
              <w:autoSpaceDN w:val="0"/>
              <w:spacing w:line="360" w:lineRule="auto"/>
              <w:jc w:val="center"/>
              <w:rPr>
                <w:rFonts w:ascii="宋体" w:hAnsi="宋体" w:eastAsia="宋体" w:cs="仿宋_GB2312"/>
                <w:sz w:val="24"/>
                <w:szCs w:val="24"/>
              </w:rPr>
            </w:pPr>
          </w:p>
        </w:tc>
      </w:tr>
    </w:tbl>
    <w:p w14:paraId="53503ACF">
      <w:pPr>
        <w:autoSpaceDE w:val="0"/>
        <w:autoSpaceDN w:val="0"/>
        <w:spacing w:line="360" w:lineRule="auto"/>
        <w:rPr>
          <w:rFonts w:ascii="宋体" w:hAnsi="宋体" w:eastAsia="宋体" w:cs="仿宋_GB2312"/>
          <w:b/>
          <w:sz w:val="24"/>
          <w:szCs w:val="24"/>
        </w:rPr>
      </w:pPr>
      <w:r>
        <w:rPr>
          <w:rFonts w:hint="eastAsia" w:ascii="宋体" w:hAnsi="宋体" w:eastAsia="宋体" w:cs="仿宋_GB2312"/>
          <w:b/>
          <w:sz w:val="24"/>
          <w:szCs w:val="24"/>
        </w:rPr>
        <w:t>注：关于项目涉及的所有售后服务机构均在本表注明，包括投标人本单位和符合条件的第三方货物机构；</w:t>
      </w:r>
    </w:p>
    <w:p w14:paraId="0D47FB5D">
      <w:pPr>
        <w:autoSpaceDE w:val="0"/>
        <w:autoSpaceDN w:val="0"/>
        <w:spacing w:line="360" w:lineRule="auto"/>
        <w:rPr>
          <w:rFonts w:ascii="宋体" w:hAnsi="宋体" w:eastAsia="宋体" w:cs="仿宋_GB2312"/>
          <w:kern w:val="0"/>
          <w:sz w:val="24"/>
          <w:szCs w:val="24"/>
        </w:rPr>
      </w:pPr>
      <w:r>
        <w:rPr>
          <w:rFonts w:hint="eastAsia" w:ascii="宋体" w:hAnsi="宋体" w:eastAsia="宋体" w:cs="仿宋_GB2312"/>
          <w:kern w:val="0"/>
          <w:sz w:val="24"/>
          <w:szCs w:val="24"/>
        </w:rPr>
        <w:t xml:space="preserve"> </w:t>
      </w:r>
    </w:p>
    <w:p w14:paraId="255648AD">
      <w:pPr>
        <w:autoSpaceDE w:val="0"/>
        <w:autoSpaceDN w:val="0"/>
        <w:spacing w:line="360" w:lineRule="auto"/>
        <w:rPr>
          <w:rFonts w:ascii="宋体" w:hAnsi="宋体" w:eastAsia="宋体" w:cs="仿宋_GB2312"/>
          <w:kern w:val="0"/>
          <w:sz w:val="24"/>
          <w:szCs w:val="24"/>
        </w:rPr>
      </w:pPr>
      <w:r>
        <w:rPr>
          <w:rFonts w:hint="eastAsia" w:ascii="宋体" w:hAnsi="宋体" w:eastAsia="宋体" w:cs="仿宋_GB2312"/>
          <w:b/>
          <w:kern w:val="0"/>
          <w:sz w:val="24"/>
          <w:szCs w:val="24"/>
        </w:rPr>
        <w:t>附表B：售后服务人员情况表</w:t>
      </w:r>
      <w:r>
        <w:rPr>
          <w:rFonts w:hint="eastAsia" w:ascii="宋体" w:hAnsi="宋体" w:eastAsia="宋体" w:cs="仿宋_GB2312"/>
          <w:sz w:val="24"/>
          <w:szCs w:val="24"/>
        </w:rPr>
        <w:t>（按此格式自制）</w:t>
      </w:r>
    </w:p>
    <w:tbl>
      <w:tblPr>
        <w:tblStyle w:val="23"/>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566A4FBA">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0EA6787B">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序号</w:t>
            </w:r>
          </w:p>
          <w:p w14:paraId="3744296F">
            <w:pPr>
              <w:autoSpaceDE w:val="0"/>
              <w:autoSpaceDN w:val="0"/>
              <w:spacing w:line="360" w:lineRule="auto"/>
              <w:jc w:val="center"/>
              <w:rPr>
                <w:rFonts w:ascii="宋体" w:hAnsi="宋体" w:eastAsia="宋体" w:cs="仿宋_GB2312"/>
                <w:sz w:val="24"/>
                <w:szCs w:val="24"/>
              </w:rPr>
            </w:pPr>
          </w:p>
        </w:tc>
        <w:tc>
          <w:tcPr>
            <w:tcW w:w="746" w:type="dxa"/>
            <w:tcBorders>
              <w:top w:val="single" w:color="auto" w:sz="6" w:space="0"/>
              <w:left w:val="nil"/>
              <w:bottom w:val="single" w:color="auto" w:sz="6" w:space="0"/>
              <w:right w:val="single" w:color="auto" w:sz="6" w:space="0"/>
            </w:tcBorders>
            <w:vAlign w:val="center"/>
          </w:tcPr>
          <w:p w14:paraId="19F9CB22">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类别</w:t>
            </w:r>
          </w:p>
        </w:tc>
        <w:tc>
          <w:tcPr>
            <w:tcW w:w="787" w:type="dxa"/>
            <w:tcBorders>
              <w:top w:val="single" w:color="auto" w:sz="6" w:space="0"/>
              <w:left w:val="nil"/>
              <w:bottom w:val="single" w:color="auto" w:sz="6" w:space="0"/>
              <w:right w:val="single" w:color="auto" w:sz="6" w:space="0"/>
            </w:tcBorders>
            <w:vAlign w:val="center"/>
          </w:tcPr>
          <w:p w14:paraId="7F9CC87E">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姓名</w:t>
            </w:r>
          </w:p>
        </w:tc>
        <w:tc>
          <w:tcPr>
            <w:tcW w:w="412" w:type="dxa"/>
            <w:tcBorders>
              <w:top w:val="single" w:color="auto" w:sz="6" w:space="0"/>
              <w:left w:val="nil"/>
              <w:bottom w:val="single" w:color="auto" w:sz="6" w:space="0"/>
              <w:right w:val="single" w:color="auto" w:sz="6" w:space="0"/>
            </w:tcBorders>
            <w:vAlign w:val="center"/>
          </w:tcPr>
          <w:p w14:paraId="184192E9">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性别</w:t>
            </w:r>
          </w:p>
        </w:tc>
        <w:tc>
          <w:tcPr>
            <w:tcW w:w="900" w:type="dxa"/>
            <w:tcBorders>
              <w:top w:val="single" w:color="auto" w:sz="6" w:space="0"/>
              <w:left w:val="nil"/>
              <w:bottom w:val="single" w:color="auto" w:sz="6" w:space="0"/>
              <w:right w:val="single" w:color="auto" w:sz="6" w:space="0"/>
            </w:tcBorders>
            <w:vAlign w:val="center"/>
          </w:tcPr>
          <w:p w14:paraId="17E5AFBE">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年龄</w:t>
            </w:r>
          </w:p>
        </w:tc>
        <w:tc>
          <w:tcPr>
            <w:tcW w:w="1080" w:type="dxa"/>
            <w:tcBorders>
              <w:top w:val="single" w:color="auto" w:sz="6" w:space="0"/>
              <w:left w:val="nil"/>
              <w:bottom w:val="single" w:color="auto" w:sz="6" w:space="0"/>
              <w:right w:val="single" w:color="auto" w:sz="6" w:space="0"/>
            </w:tcBorders>
            <w:vAlign w:val="center"/>
          </w:tcPr>
          <w:p w14:paraId="00D086EF">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学历</w:t>
            </w:r>
          </w:p>
        </w:tc>
        <w:tc>
          <w:tcPr>
            <w:tcW w:w="1080" w:type="dxa"/>
            <w:tcBorders>
              <w:top w:val="single" w:color="auto" w:sz="6" w:space="0"/>
              <w:left w:val="nil"/>
              <w:bottom w:val="single" w:color="auto" w:sz="6" w:space="0"/>
              <w:right w:val="single" w:color="auto" w:sz="6" w:space="0"/>
            </w:tcBorders>
            <w:vAlign w:val="center"/>
          </w:tcPr>
          <w:p w14:paraId="4E656EBD">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专业</w:t>
            </w:r>
          </w:p>
        </w:tc>
        <w:tc>
          <w:tcPr>
            <w:tcW w:w="1080" w:type="dxa"/>
            <w:tcBorders>
              <w:top w:val="single" w:color="auto" w:sz="6" w:space="0"/>
              <w:left w:val="nil"/>
              <w:bottom w:val="single" w:color="auto" w:sz="6" w:space="0"/>
              <w:right w:val="single" w:color="auto" w:sz="6" w:space="0"/>
            </w:tcBorders>
            <w:vAlign w:val="center"/>
          </w:tcPr>
          <w:p w14:paraId="55CA94A0">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职称</w:t>
            </w:r>
          </w:p>
        </w:tc>
        <w:tc>
          <w:tcPr>
            <w:tcW w:w="1260" w:type="dxa"/>
            <w:tcBorders>
              <w:top w:val="single" w:color="auto" w:sz="6" w:space="0"/>
              <w:left w:val="nil"/>
              <w:bottom w:val="single" w:color="auto" w:sz="6" w:space="0"/>
              <w:right w:val="single" w:color="auto" w:sz="6" w:space="0"/>
            </w:tcBorders>
            <w:vAlign w:val="center"/>
          </w:tcPr>
          <w:p w14:paraId="2BE8BC42">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本项目中的职责</w:t>
            </w:r>
          </w:p>
        </w:tc>
        <w:tc>
          <w:tcPr>
            <w:tcW w:w="900" w:type="dxa"/>
            <w:tcBorders>
              <w:top w:val="single" w:color="auto" w:sz="6" w:space="0"/>
              <w:left w:val="nil"/>
              <w:bottom w:val="single" w:color="auto" w:sz="6" w:space="0"/>
              <w:right w:val="single" w:color="auto" w:sz="6" w:space="0"/>
            </w:tcBorders>
            <w:vAlign w:val="center"/>
          </w:tcPr>
          <w:p w14:paraId="581DB9DE">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响应时间</w:t>
            </w:r>
          </w:p>
        </w:tc>
        <w:tc>
          <w:tcPr>
            <w:tcW w:w="1111" w:type="dxa"/>
            <w:tcBorders>
              <w:top w:val="single" w:color="auto" w:sz="6" w:space="0"/>
              <w:left w:val="nil"/>
              <w:bottom w:val="single" w:color="auto" w:sz="6" w:space="0"/>
              <w:right w:val="single" w:color="auto" w:sz="6" w:space="0"/>
            </w:tcBorders>
            <w:vAlign w:val="center"/>
          </w:tcPr>
          <w:p w14:paraId="49CA6D14">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到达现场时间</w:t>
            </w:r>
          </w:p>
        </w:tc>
      </w:tr>
      <w:tr w14:paraId="58B36017">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5EA912CF">
            <w:pPr>
              <w:autoSpaceDE w:val="0"/>
              <w:autoSpaceDN w:val="0"/>
              <w:spacing w:line="360" w:lineRule="auto"/>
              <w:jc w:val="center"/>
              <w:rPr>
                <w:rFonts w:ascii="宋体" w:hAnsi="宋体" w:eastAsia="宋体" w:cs="仿宋_GB2312"/>
                <w:sz w:val="24"/>
                <w:szCs w:val="24"/>
              </w:rPr>
            </w:pPr>
          </w:p>
        </w:tc>
        <w:tc>
          <w:tcPr>
            <w:tcW w:w="746" w:type="dxa"/>
            <w:tcBorders>
              <w:top w:val="single" w:color="auto" w:sz="6" w:space="0"/>
              <w:left w:val="nil"/>
              <w:bottom w:val="single" w:color="auto" w:sz="6" w:space="0"/>
              <w:right w:val="single" w:color="auto" w:sz="6" w:space="0"/>
            </w:tcBorders>
          </w:tcPr>
          <w:p w14:paraId="0D3BCB0F">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总协调人</w:t>
            </w:r>
          </w:p>
        </w:tc>
        <w:tc>
          <w:tcPr>
            <w:tcW w:w="787" w:type="dxa"/>
            <w:tcBorders>
              <w:top w:val="single" w:color="auto" w:sz="6" w:space="0"/>
              <w:left w:val="nil"/>
              <w:bottom w:val="single" w:color="auto" w:sz="6" w:space="0"/>
              <w:right w:val="single" w:color="auto" w:sz="6" w:space="0"/>
            </w:tcBorders>
          </w:tcPr>
          <w:p w14:paraId="0A59A49A">
            <w:pPr>
              <w:autoSpaceDE w:val="0"/>
              <w:autoSpaceDN w:val="0"/>
              <w:spacing w:line="360" w:lineRule="auto"/>
              <w:rPr>
                <w:rFonts w:ascii="宋体" w:hAnsi="宋体" w:eastAsia="宋体" w:cs="仿宋_GB2312"/>
                <w:sz w:val="24"/>
                <w:szCs w:val="24"/>
              </w:rPr>
            </w:pPr>
          </w:p>
        </w:tc>
        <w:tc>
          <w:tcPr>
            <w:tcW w:w="412" w:type="dxa"/>
            <w:tcBorders>
              <w:top w:val="single" w:color="auto" w:sz="6" w:space="0"/>
              <w:left w:val="nil"/>
              <w:bottom w:val="single" w:color="auto" w:sz="6" w:space="0"/>
              <w:right w:val="single" w:color="auto" w:sz="6" w:space="0"/>
            </w:tcBorders>
          </w:tcPr>
          <w:p w14:paraId="3A22BEF0">
            <w:pPr>
              <w:autoSpaceDE w:val="0"/>
              <w:autoSpaceDN w:val="0"/>
              <w:spacing w:line="360" w:lineRule="auto"/>
              <w:rPr>
                <w:rFonts w:ascii="宋体" w:hAnsi="宋体" w:eastAsia="宋体" w:cs="仿宋_GB2312"/>
                <w:sz w:val="24"/>
                <w:szCs w:val="24"/>
              </w:rPr>
            </w:pPr>
          </w:p>
        </w:tc>
        <w:tc>
          <w:tcPr>
            <w:tcW w:w="900" w:type="dxa"/>
            <w:tcBorders>
              <w:top w:val="single" w:color="auto" w:sz="6" w:space="0"/>
              <w:left w:val="nil"/>
              <w:bottom w:val="single" w:color="auto" w:sz="6" w:space="0"/>
              <w:right w:val="single" w:color="auto" w:sz="6" w:space="0"/>
            </w:tcBorders>
          </w:tcPr>
          <w:p w14:paraId="244A259B">
            <w:pPr>
              <w:autoSpaceDE w:val="0"/>
              <w:autoSpaceDN w:val="0"/>
              <w:spacing w:line="360" w:lineRule="auto"/>
              <w:rPr>
                <w:rFonts w:ascii="宋体" w:hAnsi="宋体" w:eastAsia="宋体" w:cs="仿宋_GB2312"/>
                <w:sz w:val="24"/>
                <w:szCs w:val="24"/>
              </w:rPr>
            </w:pPr>
          </w:p>
        </w:tc>
        <w:tc>
          <w:tcPr>
            <w:tcW w:w="1080" w:type="dxa"/>
            <w:tcBorders>
              <w:top w:val="single" w:color="auto" w:sz="6" w:space="0"/>
              <w:left w:val="nil"/>
              <w:bottom w:val="single" w:color="auto" w:sz="6" w:space="0"/>
              <w:right w:val="single" w:color="auto" w:sz="6" w:space="0"/>
            </w:tcBorders>
          </w:tcPr>
          <w:p w14:paraId="07D59AD1">
            <w:pPr>
              <w:autoSpaceDE w:val="0"/>
              <w:autoSpaceDN w:val="0"/>
              <w:spacing w:line="360" w:lineRule="auto"/>
              <w:rPr>
                <w:rFonts w:ascii="宋体" w:hAnsi="宋体" w:eastAsia="宋体" w:cs="仿宋_GB2312"/>
                <w:sz w:val="24"/>
                <w:szCs w:val="24"/>
              </w:rPr>
            </w:pPr>
          </w:p>
        </w:tc>
        <w:tc>
          <w:tcPr>
            <w:tcW w:w="1080" w:type="dxa"/>
            <w:tcBorders>
              <w:top w:val="single" w:color="auto" w:sz="6" w:space="0"/>
              <w:left w:val="nil"/>
              <w:bottom w:val="single" w:color="auto" w:sz="6" w:space="0"/>
              <w:right w:val="single" w:color="auto" w:sz="6" w:space="0"/>
            </w:tcBorders>
          </w:tcPr>
          <w:p w14:paraId="255F2CE8">
            <w:pPr>
              <w:autoSpaceDE w:val="0"/>
              <w:autoSpaceDN w:val="0"/>
              <w:spacing w:line="360" w:lineRule="auto"/>
              <w:rPr>
                <w:rFonts w:ascii="宋体" w:hAnsi="宋体" w:eastAsia="宋体" w:cs="仿宋_GB2312"/>
                <w:sz w:val="24"/>
                <w:szCs w:val="24"/>
              </w:rPr>
            </w:pPr>
          </w:p>
        </w:tc>
        <w:tc>
          <w:tcPr>
            <w:tcW w:w="1080" w:type="dxa"/>
            <w:tcBorders>
              <w:top w:val="single" w:color="auto" w:sz="6" w:space="0"/>
              <w:left w:val="nil"/>
              <w:bottom w:val="single" w:color="auto" w:sz="6" w:space="0"/>
              <w:right w:val="single" w:color="auto" w:sz="6" w:space="0"/>
            </w:tcBorders>
          </w:tcPr>
          <w:p w14:paraId="410CA29A">
            <w:pPr>
              <w:autoSpaceDE w:val="0"/>
              <w:autoSpaceDN w:val="0"/>
              <w:spacing w:line="360" w:lineRule="auto"/>
              <w:rPr>
                <w:rFonts w:ascii="宋体" w:hAnsi="宋体" w:eastAsia="宋体" w:cs="仿宋_GB2312"/>
                <w:sz w:val="24"/>
                <w:szCs w:val="24"/>
              </w:rPr>
            </w:pPr>
          </w:p>
        </w:tc>
        <w:tc>
          <w:tcPr>
            <w:tcW w:w="1260" w:type="dxa"/>
            <w:tcBorders>
              <w:top w:val="single" w:color="auto" w:sz="6" w:space="0"/>
              <w:left w:val="nil"/>
              <w:bottom w:val="single" w:color="auto" w:sz="6" w:space="0"/>
              <w:right w:val="single" w:color="auto" w:sz="6" w:space="0"/>
            </w:tcBorders>
          </w:tcPr>
          <w:p w14:paraId="7E71ADEC">
            <w:pPr>
              <w:autoSpaceDE w:val="0"/>
              <w:autoSpaceDN w:val="0"/>
              <w:spacing w:line="360" w:lineRule="auto"/>
              <w:rPr>
                <w:rFonts w:ascii="宋体" w:hAnsi="宋体" w:eastAsia="宋体" w:cs="仿宋_GB2312"/>
                <w:sz w:val="24"/>
                <w:szCs w:val="24"/>
              </w:rPr>
            </w:pPr>
          </w:p>
        </w:tc>
        <w:tc>
          <w:tcPr>
            <w:tcW w:w="900" w:type="dxa"/>
            <w:tcBorders>
              <w:top w:val="single" w:color="auto" w:sz="6" w:space="0"/>
              <w:left w:val="nil"/>
              <w:bottom w:val="single" w:color="auto" w:sz="6" w:space="0"/>
              <w:right w:val="single" w:color="auto" w:sz="6" w:space="0"/>
            </w:tcBorders>
          </w:tcPr>
          <w:p w14:paraId="1E0EC921">
            <w:pPr>
              <w:autoSpaceDE w:val="0"/>
              <w:autoSpaceDN w:val="0"/>
              <w:spacing w:line="360" w:lineRule="auto"/>
              <w:rPr>
                <w:rFonts w:ascii="宋体" w:hAnsi="宋体" w:eastAsia="宋体" w:cs="仿宋_GB2312"/>
                <w:sz w:val="24"/>
                <w:szCs w:val="24"/>
              </w:rPr>
            </w:pPr>
          </w:p>
        </w:tc>
        <w:tc>
          <w:tcPr>
            <w:tcW w:w="1111" w:type="dxa"/>
            <w:tcBorders>
              <w:top w:val="single" w:color="auto" w:sz="6" w:space="0"/>
              <w:left w:val="nil"/>
              <w:bottom w:val="single" w:color="auto" w:sz="6" w:space="0"/>
              <w:right w:val="single" w:color="auto" w:sz="6" w:space="0"/>
            </w:tcBorders>
          </w:tcPr>
          <w:p w14:paraId="4F3A3EA4">
            <w:pPr>
              <w:autoSpaceDE w:val="0"/>
              <w:autoSpaceDN w:val="0"/>
              <w:spacing w:line="360" w:lineRule="auto"/>
              <w:rPr>
                <w:rFonts w:ascii="宋体" w:hAnsi="宋体" w:eastAsia="宋体" w:cs="仿宋_GB2312"/>
                <w:sz w:val="24"/>
                <w:szCs w:val="24"/>
              </w:rPr>
            </w:pPr>
          </w:p>
        </w:tc>
      </w:tr>
      <w:tr w14:paraId="3923850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3898400">
            <w:pPr>
              <w:autoSpaceDE w:val="0"/>
              <w:autoSpaceDN w:val="0"/>
              <w:spacing w:line="360" w:lineRule="auto"/>
              <w:jc w:val="center"/>
              <w:rPr>
                <w:rFonts w:ascii="宋体" w:hAnsi="宋体" w:eastAsia="宋体" w:cs="仿宋_GB2312"/>
                <w:sz w:val="24"/>
                <w:szCs w:val="24"/>
              </w:rPr>
            </w:pPr>
          </w:p>
        </w:tc>
        <w:tc>
          <w:tcPr>
            <w:tcW w:w="746" w:type="dxa"/>
            <w:tcBorders>
              <w:top w:val="single" w:color="auto" w:sz="6" w:space="0"/>
              <w:left w:val="nil"/>
              <w:bottom w:val="single" w:color="auto" w:sz="6" w:space="0"/>
              <w:right w:val="single" w:color="auto" w:sz="6" w:space="0"/>
            </w:tcBorders>
          </w:tcPr>
          <w:p w14:paraId="12C6FF84">
            <w:pPr>
              <w:autoSpaceDE w:val="0"/>
              <w:autoSpaceDN w:val="0"/>
              <w:spacing w:line="360" w:lineRule="auto"/>
              <w:jc w:val="center"/>
              <w:rPr>
                <w:rFonts w:ascii="宋体" w:hAnsi="宋体" w:eastAsia="宋体" w:cs="仿宋_GB2312"/>
                <w:sz w:val="24"/>
                <w:szCs w:val="24"/>
              </w:rPr>
            </w:pPr>
            <w:r>
              <w:rPr>
                <w:rFonts w:hint="eastAsia" w:ascii="宋体" w:hAnsi="宋体" w:eastAsia="宋体" w:cs="仿宋_GB2312"/>
                <w:sz w:val="24"/>
                <w:szCs w:val="24"/>
              </w:rPr>
              <w:t>售后人员</w:t>
            </w:r>
          </w:p>
        </w:tc>
        <w:tc>
          <w:tcPr>
            <w:tcW w:w="787" w:type="dxa"/>
            <w:tcBorders>
              <w:top w:val="single" w:color="auto" w:sz="6" w:space="0"/>
              <w:left w:val="nil"/>
              <w:bottom w:val="single" w:color="auto" w:sz="6" w:space="0"/>
              <w:right w:val="single" w:color="auto" w:sz="6" w:space="0"/>
            </w:tcBorders>
          </w:tcPr>
          <w:p w14:paraId="3E85DE49">
            <w:pPr>
              <w:autoSpaceDE w:val="0"/>
              <w:autoSpaceDN w:val="0"/>
              <w:spacing w:line="360" w:lineRule="auto"/>
              <w:rPr>
                <w:rFonts w:ascii="宋体" w:hAnsi="宋体" w:eastAsia="宋体" w:cs="仿宋_GB2312"/>
                <w:sz w:val="24"/>
                <w:szCs w:val="24"/>
              </w:rPr>
            </w:pPr>
          </w:p>
        </w:tc>
        <w:tc>
          <w:tcPr>
            <w:tcW w:w="412" w:type="dxa"/>
            <w:tcBorders>
              <w:top w:val="single" w:color="auto" w:sz="6" w:space="0"/>
              <w:left w:val="nil"/>
              <w:bottom w:val="single" w:color="auto" w:sz="6" w:space="0"/>
              <w:right w:val="single" w:color="auto" w:sz="6" w:space="0"/>
            </w:tcBorders>
          </w:tcPr>
          <w:p w14:paraId="0E308438">
            <w:pPr>
              <w:autoSpaceDE w:val="0"/>
              <w:autoSpaceDN w:val="0"/>
              <w:spacing w:line="360" w:lineRule="auto"/>
              <w:rPr>
                <w:rFonts w:ascii="宋体" w:hAnsi="宋体" w:eastAsia="宋体" w:cs="仿宋_GB2312"/>
                <w:sz w:val="24"/>
                <w:szCs w:val="24"/>
              </w:rPr>
            </w:pPr>
          </w:p>
        </w:tc>
        <w:tc>
          <w:tcPr>
            <w:tcW w:w="900" w:type="dxa"/>
            <w:tcBorders>
              <w:top w:val="single" w:color="auto" w:sz="6" w:space="0"/>
              <w:left w:val="nil"/>
              <w:bottom w:val="single" w:color="auto" w:sz="6" w:space="0"/>
              <w:right w:val="single" w:color="auto" w:sz="6" w:space="0"/>
            </w:tcBorders>
          </w:tcPr>
          <w:p w14:paraId="3ED27978">
            <w:pPr>
              <w:autoSpaceDE w:val="0"/>
              <w:autoSpaceDN w:val="0"/>
              <w:spacing w:line="360" w:lineRule="auto"/>
              <w:rPr>
                <w:rFonts w:ascii="宋体" w:hAnsi="宋体" w:eastAsia="宋体" w:cs="仿宋_GB2312"/>
                <w:sz w:val="24"/>
                <w:szCs w:val="24"/>
              </w:rPr>
            </w:pPr>
          </w:p>
        </w:tc>
        <w:tc>
          <w:tcPr>
            <w:tcW w:w="1080" w:type="dxa"/>
            <w:tcBorders>
              <w:top w:val="single" w:color="auto" w:sz="6" w:space="0"/>
              <w:left w:val="nil"/>
              <w:bottom w:val="single" w:color="auto" w:sz="6" w:space="0"/>
              <w:right w:val="single" w:color="auto" w:sz="6" w:space="0"/>
            </w:tcBorders>
          </w:tcPr>
          <w:p w14:paraId="28450096">
            <w:pPr>
              <w:autoSpaceDE w:val="0"/>
              <w:autoSpaceDN w:val="0"/>
              <w:spacing w:line="360" w:lineRule="auto"/>
              <w:rPr>
                <w:rFonts w:ascii="宋体" w:hAnsi="宋体" w:eastAsia="宋体" w:cs="仿宋_GB2312"/>
                <w:sz w:val="24"/>
                <w:szCs w:val="24"/>
              </w:rPr>
            </w:pPr>
          </w:p>
        </w:tc>
        <w:tc>
          <w:tcPr>
            <w:tcW w:w="1080" w:type="dxa"/>
            <w:tcBorders>
              <w:top w:val="single" w:color="auto" w:sz="6" w:space="0"/>
              <w:left w:val="nil"/>
              <w:bottom w:val="single" w:color="auto" w:sz="6" w:space="0"/>
              <w:right w:val="single" w:color="auto" w:sz="6" w:space="0"/>
            </w:tcBorders>
          </w:tcPr>
          <w:p w14:paraId="2FD5EC84">
            <w:pPr>
              <w:autoSpaceDE w:val="0"/>
              <w:autoSpaceDN w:val="0"/>
              <w:spacing w:line="360" w:lineRule="auto"/>
              <w:rPr>
                <w:rFonts w:ascii="宋体" w:hAnsi="宋体" w:eastAsia="宋体" w:cs="仿宋_GB2312"/>
                <w:sz w:val="24"/>
                <w:szCs w:val="24"/>
              </w:rPr>
            </w:pPr>
          </w:p>
        </w:tc>
        <w:tc>
          <w:tcPr>
            <w:tcW w:w="1080" w:type="dxa"/>
            <w:tcBorders>
              <w:top w:val="single" w:color="auto" w:sz="6" w:space="0"/>
              <w:left w:val="nil"/>
              <w:bottom w:val="single" w:color="auto" w:sz="6" w:space="0"/>
              <w:right w:val="single" w:color="auto" w:sz="6" w:space="0"/>
            </w:tcBorders>
          </w:tcPr>
          <w:p w14:paraId="28CBFCB0">
            <w:pPr>
              <w:autoSpaceDE w:val="0"/>
              <w:autoSpaceDN w:val="0"/>
              <w:spacing w:line="360" w:lineRule="auto"/>
              <w:rPr>
                <w:rFonts w:ascii="宋体" w:hAnsi="宋体" w:eastAsia="宋体" w:cs="仿宋_GB2312"/>
                <w:sz w:val="24"/>
                <w:szCs w:val="24"/>
              </w:rPr>
            </w:pPr>
          </w:p>
        </w:tc>
        <w:tc>
          <w:tcPr>
            <w:tcW w:w="1260" w:type="dxa"/>
            <w:tcBorders>
              <w:top w:val="single" w:color="auto" w:sz="6" w:space="0"/>
              <w:left w:val="nil"/>
              <w:bottom w:val="single" w:color="auto" w:sz="6" w:space="0"/>
              <w:right w:val="single" w:color="auto" w:sz="6" w:space="0"/>
            </w:tcBorders>
          </w:tcPr>
          <w:p w14:paraId="053AC3F1">
            <w:pPr>
              <w:autoSpaceDE w:val="0"/>
              <w:autoSpaceDN w:val="0"/>
              <w:spacing w:line="360" w:lineRule="auto"/>
              <w:rPr>
                <w:rFonts w:ascii="宋体" w:hAnsi="宋体" w:eastAsia="宋体" w:cs="仿宋_GB2312"/>
                <w:sz w:val="24"/>
                <w:szCs w:val="24"/>
              </w:rPr>
            </w:pPr>
          </w:p>
        </w:tc>
        <w:tc>
          <w:tcPr>
            <w:tcW w:w="900" w:type="dxa"/>
            <w:tcBorders>
              <w:top w:val="single" w:color="auto" w:sz="6" w:space="0"/>
              <w:left w:val="nil"/>
              <w:bottom w:val="single" w:color="auto" w:sz="6" w:space="0"/>
              <w:right w:val="single" w:color="auto" w:sz="6" w:space="0"/>
            </w:tcBorders>
          </w:tcPr>
          <w:p w14:paraId="5086291E">
            <w:pPr>
              <w:autoSpaceDE w:val="0"/>
              <w:autoSpaceDN w:val="0"/>
              <w:spacing w:line="360" w:lineRule="auto"/>
              <w:rPr>
                <w:rFonts w:ascii="宋体" w:hAnsi="宋体" w:eastAsia="宋体" w:cs="仿宋_GB2312"/>
                <w:sz w:val="24"/>
                <w:szCs w:val="24"/>
              </w:rPr>
            </w:pPr>
          </w:p>
        </w:tc>
        <w:tc>
          <w:tcPr>
            <w:tcW w:w="1111" w:type="dxa"/>
            <w:tcBorders>
              <w:top w:val="single" w:color="auto" w:sz="6" w:space="0"/>
              <w:left w:val="nil"/>
              <w:bottom w:val="single" w:color="auto" w:sz="6" w:space="0"/>
              <w:right w:val="single" w:color="auto" w:sz="6" w:space="0"/>
            </w:tcBorders>
          </w:tcPr>
          <w:p w14:paraId="6E56825E">
            <w:pPr>
              <w:autoSpaceDE w:val="0"/>
              <w:autoSpaceDN w:val="0"/>
              <w:spacing w:line="360" w:lineRule="auto"/>
              <w:rPr>
                <w:rFonts w:ascii="宋体" w:hAnsi="宋体" w:eastAsia="宋体" w:cs="仿宋_GB2312"/>
                <w:sz w:val="24"/>
                <w:szCs w:val="24"/>
              </w:rPr>
            </w:pPr>
          </w:p>
        </w:tc>
      </w:tr>
      <w:tr w14:paraId="7F7EAB3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8B90D78">
            <w:pPr>
              <w:autoSpaceDE w:val="0"/>
              <w:autoSpaceDN w:val="0"/>
              <w:spacing w:line="360" w:lineRule="auto"/>
              <w:jc w:val="center"/>
              <w:rPr>
                <w:rFonts w:ascii="宋体" w:hAnsi="宋体" w:eastAsia="宋体" w:cs="仿宋_GB2312"/>
                <w:sz w:val="24"/>
                <w:szCs w:val="24"/>
              </w:rPr>
            </w:pPr>
          </w:p>
        </w:tc>
        <w:tc>
          <w:tcPr>
            <w:tcW w:w="746" w:type="dxa"/>
            <w:tcBorders>
              <w:top w:val="single" w:color="auto" w:sz="6" w:space="0"/>
              <w:left w:val="nil"/>
              <w:bottom w:val="single" w:color="auto" w:sz="6" w:space="0"/>
              <w:right w:val="single" w:color="auto" w:sz="6" w:space="0"/>
            </w:tcBorders>
          </w:tcPr>
          <w:p w14:paraId="72FF1962">
            <w:pPr>
              <w:autoSpaceDE w:val="0"/>
              <w:autoSpaceDN w:val="0"/>
              <w:spacing w:line="360" w:lineRule="auto"/>
              <w:jc w:val="center"/>
              <w:rPr>
                <w:rFonts w:ascii="宋体" w:hAnsi="宋体" w:eastAsia="宋体" w:cs="仿宋_GB2312"/>
                <w:sz w:val="24"/>
                <w:szCs w:val="24"/>
              </w:rPr>
            </w:pPr>
          </w:p>
        </w:tc>
        <w:tc>
          <w:tcPr>
            <w:tcW w:w="787" w:type="dxa"/>
            <w:tcBorders>
              <w:top w:val="single" w:color="auto" w:sz="6" w:space="0"/>
              <w:left w:val="nil"/>
              <w:bottom w:val="single" w:color="auto" w:sz="6" w:space="0"/>
              <w:right w:val="single" w:color="auto" w:sz="6" w:space="0"/>
            </w:tcBorders>
          </w:tcPr>
          <w:p w14:paraId="4EDDC59C">
            <w:pPr>
              <w:autoSpaceDE w:val="0"/>
              <w:autoSpaceDN w:val="0"/>
              <w:spacing w:line="360" w:lineRule="auto"/>
              <w:rPr>
                <w:rFonts w:ascii="宋体" w:hAnsi="宋体" w:eastAsia="宋体" w:cs="仿宋_GB2312"/>
                <w:sz w:val="24"/>
                <w:szCs w:val="24"/>
              </w:rPr>
            </w:pPr>
          </w:p>
        </w:tc>
        <w:tc>
          <w:tcPr>
            <w:tcW w:w="412" w:type="dxa"/>
            <w:tcBorders>
              <w:top w:val="single" w:color="auto" w:sz="6" w:space="0"/>
              <w:left w:val="nil"/>
              <w:bottom w:val="single" w:color="auto" w:sz="6" w:space="0"/>
              <w:right w:val="single" w:color="auto" w:sz="6" w:space="0"/>
            </w:tcBorders>
          </w:tcPr>
          <w:p w14:paraId="7470CC95">
            <w:pPr>
              <w:autoSpaceDE w:val="0"/>
              <w:autoSpaceDN w:val="0"/>
              <w:spacing w:line="360" w:lineRule="auto"/>
              <w:rPr>
                <w:rFonts w:ascii="宋体" w:hAnsi="宋体" w:eastAsia="宋体" w:cs="仿宋_GB2312"/>
                <w:sz w:val="24"/>
                <w:szCs w:val="24"/>
              </w:rPr>
            </w:pPr>
          </w:p>
        </w:tc>
        <w:tc>
          <w:tcPr>
            <w:tcW w:w="900" w:type="dxa"/>
            <w:tcBorders>
              <w:top w:val="single" w:color="auto" w:sz="6" w:space="0"/>
              <w:left w:val="nil"/>
              <w:bottom w:val="single" w:color="auto" w:sz="6" w:space="0"/>
              <w:right w:val="single" w:color="auto" w:sz="6" w:space="0"/>
            </w:tcBorders>
          </w:tcPr>
          <w:p w14:paraId="07AFB149">
            <w:pPr>
              <w:autoSpaceDE w:val="0"/>
              <w:autoSpaceDN w:val="0"/>
              <w:spacing w:line="360" w:lineRule="auto"/>
              <w:rPr>
                <w:rFonts w:ascii="宋体" w:hAnsi="宋体" w:eastAsia="宋体" w:cs="仿宋_GB2312"/>
                <w:sz w:val="24"/>
                <w:szCs w:val="24"/>
              </w:rPr>
            </w:pPr>
          </w:p>
        </w:tc>
        <w:tc>
          <w:tcPr>
            <w:tcW w:w="1080" w:type="dxa"/>
            <w:tcBorders>
              <w:top w:val="single" w:color="auto" w:sz="6" w:space="0"/>
              <w:left w:val="nil"/>
              <w:bottom w:val="single" w:color="auto" w:sz="6" w:space="0"/>
              <w:right w:val="single" w:color="auto" w:sz="6" w:space="0"/>
            </w:tcBorders>
          </w:tcPr>
          <w:p w14:paraId="145FC3B6">
            <w:pPr>
              <w:autoSpaceDE w:val="0"/>
              <w:autoSpaceDN w:val="0"/>
              <w:spacing w:line="360" w:lineRule="auto"/>
              <w:rPr>
                <w:rFonts w:ascii="宋体" w:hAnsi="宋体" w:eastAsia="宋体" w:cs="仿宋_GB2312"/>
                <w:sz w:val="24"/>
                <w:szCs w:val="24"/>
              </w:rPr>
            </w:pPr>
          </w:p>
        </w:tc>
        <w:tc>
          <w:tcPr>
            <w:tcW w:w="1080" w:type="dxa"/>
            <w:tcBorders>
              <w:top w:val="single" w:color="auto" w:sz="6" w:space="0"/>
              <w:left w:val="nil"/>
              <w:bottom w:val="single" w:color="auto" w:sz="6" w:space="0"/>
              <w:right w:val="single" w:color="auto" w:sz="6" w:space="0"/>
            </w:tcBorders>
          </w:tcPr>
          <w:p w14:paraId="2B5926B3">
            <w:pPr>
              <w:autoSpaceDE w:val="0"/>
              <w:autoSpaceDN w:val="0"/>
              <w:spacing w:line="360" w:lineRule="auto"/>
              <w:rPr>
                <w:rFonts w:ascii="宋体" w:hAnsi="宋体" w:eastAsia="宋体" w:cs="仿宋_GB2312"/>
                <w:sz w:val="24"/>
                <w:szCs w:val="24"/>
              </w:rPr>
            </w:pPr>
          </w:p>
        </w:tc>
        <w:tc>
          <w:tcPr>
            <w:tcW w:w="1080" w:type="dxa"/>
            <w:tcBorders>
              <w:top w:val="single" w:color="auto" w:sz="6" w:space="0"/>
              <w:left w:val="nil"/>
              <w:bottom w:val="single" w:color="auto" w:sz="6" w:space="0"/>
              <w:right w:val="single" w:color="auto" w:sz="6" w:space="0"/>
            </w:tcBorders>
          </w:tcPr>
          <w:p w14:paraId="60AC8F43">
            <w:pPr>
              <w:autoSpaceDE w:val="0"/>
              <w:autoSpaceDN w:val="0"/>
              <w:spacing w:line="360" w:lineRule="auto"/>
              <w:rPr>
                <w:rFonts w:ascii="宋体" w:hAnsi="宋体" w:eastAsia="宋体" w:cs="仿宋_GB2312"/>
                <w:sz w:val="24"/>
                <w:szCs w:val="24"/>
              </w:rPr>
            </w:pPr>
          </w:p>
        </w:tc>
        <w:tc>
          <w:tcPr>
            <w:tcW w:w="1260" w:type="dxa"/>
            <w:tcBorders>
              <w:top w:val="single" w:color="auto" w:sz="6" w:space="0"/>
              <w:left w:val="nil"/>
              <w:bottom w:val="single" w:color="auto" w:sz="6" w:space="0"/>
              <w:right w:val="single" w:color="auto" w:sz="6" w:space="0"/>
            </w:tcBorders>
          </w:tcPr>
          <w:p w14:paraId="7DC18DF8">
            <w:pPr>
              <w:autoSpaceDE w:val="0"/>
              <w:autoSpaceDN w:val="0"/>
              <w:spacing w:line="360" w:lineRule="auto"/>
              <w:rPr>
                <w:rFonts w:ascii="宋体" w:hAnsi="宋体" w:eastAsia="宋体" w:cs="仿宋_GB2312"/>
                <w:sz w:val="24"/>
                <w:szCs w:val="24"/>
              </w:rPr>
            </w:pPr>
          </w:p>
        </w:tc>
        <w:tc>
          <w:tcPr>
            <w:tcW w:w="900" w:type="dxa"/>
            <w:tcBorders>
              <w:top w:val="single" w:color="auto" w:sz="6" w:space="0"/>
              <w:left w:val="nil"/>
              <w:bottom w:val="single" w:color="auto" w:sz="6" w:space="0"/>
              <w:right w:val="single" w:color="auto" w:sz="6" w:space="0"/>
            </w:tcBorders>
          </w:tcPr>
          <w:p w14:paraId="48FD4A13">
            <w:pPr>
              <w:autoSpaceDE w:val="0"/>
              <w:autoSpaceDN w:val="0"/>
              <w:spacing w:line="360" w:lineRule="auto"/>
              <w:rPr>
                <w:rFonts w:ascii="宋体" w:hAnsi="宋体" w:eastAsia="宋体" w:cs="仿宋_GB2312"/>
                <w:sz w:val="24"/>
                <w:szCs w:val="24"/>
              </w:rPr>
            </w:pPr>
          </w:p>
        </w:tc>
        <w:tc>
          <w:tcPr>
            <w:tcW w:w="1111" w:type="dxa"/>
            <w:tcBorders>
              <w:top w:val="single" w:color="auto" w:sz="6" w:space="0"/>
              <w:left w:val="nil"/>
              <w:bottom w:val="single" w:color="auto" w:sz="6" w:space="0"/>
              <w:right w:val="single" w:color="auto" w:sz="6" w:space="0"/>
            </w:tcBorders>
          </w:tcPr>
          <w:p w14:paraId="2B0A9F71">
            <w:pPr>
              <w:autoSpaceDE w:val="0"/>
              <w:autoSpaceDN w:val="0"/>
              <w:spacing w:line="360" w:lineRule="auto"/>
              <w:rPr>
                <w:rFonts w:ascii="宋体" w:hAnsi="宋体" w:eastAsia="宋体" w:cs="仿宋_GB2312"/>
                <w:sz w:val="24"/>
                <w:szCs w:val="24"/>
              </w:rPr>
            </w:pPr>
          </w:p>
        </w:tc>
      </w:tr>
      <w:tr w14:paraId="3490683B">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B4859FA">
            <w:pPr>
              <w:autoSpaceDE w:val="0"/>
              <w:autoSpaceDN w:val="0"/>
              <w:spacing w:line="360" w:lineRule="auto"/>
              <w:jc w:val="center"/>
              <w:rPr>
                <w:rFonts w:ascii="宋体" w:hAnsi="宋体" w:eastAsia="宋体" w:cs="仿宋_GB2312"/>
                <w:sz w:val="24"/>
                <w:szCs w:val="24"/>
              </w:rPr>
            </w:pPr>
          </w:p>
        </w:tc>
        <w:tc>
          <w:tcPr>
            <w:tcW w:w="746" w:type="dxa"/>
            <w:tcBorders>
              <w:top w:val="single" w:color="auto" w:sz="6" w:space="0"/>
              <w:left w:val="nil"/>
              <w:bottom w:val="single" w:color="auto" w:sz="6" w:space="0"/>
              <w:right w:val="single" w:color="auto" w:sz="6" w:space="0"/>
            </w:tcBorders>
          </w:tcPr>
          <w:p w14:paraId="2CC71F8B">
            <w:pPr>
              <w:autoSpaceDE w:val="0"/>
              <w:autoSpaceDN w:val="0"/>
              <w:spacing w:line="360" w:lineRule="auto"/>
              <w:jc w:val="center"/>
              <w:rPr>
                <w:rFonts w:ascii="宋体" w:hAnsi="宋体" w:eastAsia="宋体" w:cs="仿宋_GB2312"/>
                <w:sz w:val="24"/>
                <w:szCs w:val="24"/>
              </w:rPr>
            </w:pPr>
          </w:p>
        </w:tc>
        <w:tc>
          <w:tcPr>
            <w:tcW w:w="787" w:type="dxa"/>
            <w:tcBorders>
              <w:top w:val="single" w:color="auto" w:sz="6" w:space="0"/>
              <w:left w:val="nil"/>
              <w:bottom w:val="single" w:color="auto" w:sz="6" w:space="0"/>
              <w:right w:val="single" w:color="auto" w:sz="6" w:space="0"/>
            </w:tcBorders>
          </w:tcPr>
          <w:p w14:paraId="0F093434">
            <w:pPr>
              <w:autoSpaceDE w:val="0"/>
              <w:autoSpaceDN w:val="0"/>
              <w:spacing w:line="360" w:lineRule="auto"/>
              <w:rPr>
                <w:rFonts w:ascii="宋体" w:hAnsi="宋体" w:eastAsia="宋体" w:cs="仿宋_GB2312"/>
                <w:sz w:val="24"/>
                <w:szCs w:val="24"/>
              </w:rPr>
            </w:pPr>
          </w:p>
        </w:tc>
        <w:tc>
          <w:tcPr>
            <w:tcW w:w="412" w:type="dxa"/>
            <w:tcBorders>
              <w:top w:val="single" w:color="auto" w:sz="6" w:space="0"/>
              <w:left w:val="nil"/>
              <w:bottom w:val="single" w:color="auto" w:sz="6" w:space="0"/>
              <w:right w:val="single" w:color="auto" w:sz="6" w:space="0"/>
            </w:tcBorders>
          </w:tcPr>
          <w:p w14:paraId="6332D15C">
            <w:pPr>
              <w:autoSpaceDE w:val="0"/>
              <w:autoSpaceDN w:val="0"/>
              <w:spacing w:line="360" w:lineRule="auto"/>
              <w:rPr>
                <w:rFonts w:ascii="宋体" w:hAnsi="宋体" w:eastAsia="宋体" w:cs="仿宋_GB2312"/>
                <w:sz w:val="24"/>
                <w:szCs w:val="24"/>
              </w:rPr>
            </w:pPr>
          </w:p>
        </w:tc>
        <w:tc>
          <w:tcPr>
            <w:tcW w:w="900" w:type="dxa"/>
            <w:tcBorders>
              <w:top w:val="single" w:color="auto" w:sz="6" w:space="0"/>
              <w:left w:val="nil"/>
              <w:bottom w:val="single" w:color="auto" w:sz="6" w:space="0"/>
              <w:right w:val="single" w:color="auto" w:sz="6" w:space="0"/>
            </w:tcBorders>
          </w:tcPr>
          <w:p w14:paraId="3EB27CFE">
            <w:pPr>
              <w:autoSpaceDE w:val="0"/>
              <w:autoSpaceDN w:val="0"/>
              <w:spacing w:line="360" w:lineRule="auto"/>
              <w:rPr>
                <w:rFonts w:ascii="宋体" w:hAnsi="宋体" w:eastAsia="宋体" w:cs="仿宋_GB2312"/>
                <w:sz w:val="24"/>
                <w:szCs w:val="24"/>
              </w:rPr>
            </w:pPr>
          </w:p>
        </w:tc>
        <w:tc>
          <w:tcPr>
            <w:tcW w:w="1080" w:type="dxa"/>
            <w:tcBorders>
              <w:top w:val="single" w:color="auto" w:sz="6" w:space="0"/>
              <w:left w:val="nil"/>
              <w:bottom w:val="single" w:color="auto" w:sz="6" w:space="0"/>
              <w:right w:val="single" w:color="auto" w:sz="6" w:space="0"/>
            </w:tcBorders>
          </w:tcPr>
          <w:p w14:paraId="68F931C5">
            <w:pPr>
              <w:autoSpaceDE w:val="0"/>
              <w:autoSpaceDN w:val="0"/>
              <w:spacing w:line="360" w:lineRule="auto"/>
              <w:rPr>
                <w:rFonts w:ascii="宋体" w:hAnsi="宋体" w:eastAsia="宋体" w:cs="仿宋_GB2312"/>
                <w:sz w:val="24"/>
                <w:szCs w:val="24"/>
              </w:rPr>
            </w:pPr>
          </w:p>
        </w:tc>
        <w:tc>
          <w:tcPr>
            <w:tcW w:w="1080" w:type="dxa"/>
            <w:tcBorders>
              <w:top w:val="single" w:color="auto" w:sz="6" w:space="0"/>
              <w:left w:val="nil"/>
              <w:bottom w:val="single" w:color="auto" w:sz="6" w:space="0"/>
              <w:right w:val="single" w:color="auto" w:sz="6" w:space="0"/>
            </w:tcBorders>
          </w:tcPr>
          <w:p w14:paraId="0E4FDD6D">
            <w:pPr>
              <w:autoSpaceDE w:val="0"/>
              <w:autoSpaceDN w:val="0"/>
              <w:spacing w:line="360" w:lineRule="auto"/>
              <w:rPr>
                <w:rFonts w:ascii="宋体" w:hAnsi="宋体" w:eastAsia="宋体" w:cs="仿宋_GB2312"/>
                <w:sz w:val="24"/>
                <w:szCs w:val="24"/>
              </w:rPr>
            </w:pPr>
          </w:p>
        </w:tc>
        <w:tc>
          <w:tcPr>
            <w:tcW w:w="1080" w:type="dxa"/>
            <w:tcBorders>
              <w:top w:val="single" w:color="auto" w:sz="6" w:space="0"/>
              <w:left w:val="nil"/>
              <w:bottom w:val="single" w:color="auto" w:sz="6" w:space="0"/>
              <w:right w:val="single" w:color="auto" w:sz="6" w:space="0"/>
            </w:tcBorders>
          </w:tcPr>
          <w:p w14:paraId="68270EC4">
            <w:pPr>
              <w:autoSpaceDE w:val="0"/>
              <w:autoSpaceDN w:val="0"/>
              <w:spacing w:line="360" w:lineRule="auto"/>
              <w:rPr>
                <w:rFonts w:ascii="宋体" w:hAnsi="宋体" w:eastAsia="宋体" w:cs="仿宋_GB2312"/>
                <w:sz w:val="24"/>
                <w:szCs w:val="24"/>
              </w:rPr>
            </w:pPr>
          </w:p>
        </w:tc>
        <w:tc>
          <w:tcPr>
            <w:tcW w:w="1260" w:type="dxa"/>
            <w:tcBorders>
              <w:top w:val="single" w:color="auto" w:sz="6" w:space="0"/>
              <w:left w:val="nil"/>
              <w:bottom w:val="single" w:color="auto" w:sz="6" w:space="0"/>
              <w:right w:val="single" w:color="auto" w:sz="6" w:space="0"/>
            </w:tcBorders>
          </w:tcPr>
          <w:p w14:paraId="4FF74A08">
            <w:pPr>
              <w:autoSpaceDE w:val="0"/>
              <w:autoSpaceDN w:val="0"/>
              <w:spacing w:line="360" w:lineRule="auto"/>
              <w:rPr>
                <w:rFonts w:ascii="宋体" w:hAnsi="宋体" w:eastAsia="宋体" w:cs="仿宋_GB2312"/>
                <w:sz w:val="24"/>
                <w:szCs w:val="24"/>
              </w:rPr>
            </w:pPr>
          </w:p>
        </w:tc>
        <w:tc>
          <w:tcPr>
            <w:tcW w:w="900" w:type="dxa"/>
            <w:tcBorders>
              <w:top w:val="single" w:color="auto" w:sz="6" w:space="0"/>
              <w:left w:val="nil"/>
              <w:bottom w:val="single" w:color="auto" w:sz="6" w:space="0"/>
              <w:right w:val="single" w:color="auto" w:sz="6" w:space="0"/>
            </w:tcBorders>
          </w:tcPr>
          <w:p w14:paraId="30304E28">
            <w:pPr>
              <w:autoSpaceDE w:val="0"/>
              <w:autoSpaceDN w:val="0"/>
              <w:spacing w:line="360" w:lineRule="auto"/>
              <w:rPr>
                <w:rFonts w:ascii="宋体" w:hAnsi="宋体" w:eastAsia="宋体" w:cs="仿宋_GB2312"/>
                <w:sz w:val="24"/>
                <w:szCs w:val="24"/>
              </w:rPr>
            </w:pPr>
          </w:p>
        </w:tc>
        <w:tc>
          <w:tcPr>
            <w:tcW w:w="1111" w:type="dxa"/>
            <w:tcBorders>
              <w:top w:val="single" w:color="auto" w:sz="6" w:space="0"/>
              <w:left w:val="nil"/>
              <w:bottom w:val="single" w:color="auto" w:sz="6" w:space="0"/>
              <w:right w:val="single" w:color="auto" w:sz="6" w:space="0"/>
            </w:tcBorders>
          </w:tcPr>
          <w:p w14:paraId="25B41DAC">
            <w:pPr>
              <w:autoSpaceDE w:val="0"/>
              <w:autoSpaceDN w:val="0"/>
              <w:spacing w:line="360" w:lineRule="auto"/>
              <w:rPr>
                <w:rFonts w:ascii="宋体" w:hAnsi="宋体" w:eastAsia="宋体" w:cs="仿宋_GB2312"/>
                <w:sz w:val="24"/>
                <w:szCs w:val="24"/>
              </w:rPr>
            </w:pPr>
          </w:p>
        </w:tc>
      </w:tr>
    </w:tbl>
    <w:p w14:paraId="2F705F78">
      <w:pPr>
        <w:snapToGrid w:val="0"/>
        <w:spacing w:before="120" w:line="360" w:lineRule="auto"/>
        <w:ind w:firstLine="472" w:firstLineChars="196"/>
        <w:rPr>
          <w:rFonts w:ascii="宋体" w:hAnsi="宋体" w:eastAsia="宋体" w:cs="仿宋_GB2312"/>
          <w:b/>
          <w:bCs/>
          <w:kern w:val="0"/>
          <w:sz w:val="24"/>
          <w:szCs w:val="24"/>
        </w:rPr>
      </w:pPr>
      <w:r>
        <w:rPr>
          <w:rFonts w:hint="eastAsia" w:ascii="宋体" w:hAnsi="宋体" w:eastAsia="宋体" w:cs="仿宋_GB2312"/>
          <w:b/>
          <w:bCs/>
          <w:kern w:val="0"/>
          <w:sz w:val="24"/>
          <w:szCs w:val="24"/>
        </w:rPr>
        <w:t>（七）其他（根据采购需求内容由投标人自行决定是否还有其他内容）</w:t>
      </w:r>
    </w:p>
    <w:p w14:paraId="7A6B40AB">
      <w:pPr>
        <w:snapToGrid w:val="0"/>
        <w:spacing w:beforeLines="50" w:after="50"/>
        <w:ind w:left="142"/>
        <w:jc w:val="center"/>
        <w:rPr>
          <w:rFonts w:ascii="宋体" w:hAnsi="宋体" w:eastAsia="宋体" w:cs="Times New Roman"/>
          <w:b/>
          <w:sz w:val="32"/>
          <w:szCs w:val="32"/>
        </w:rPr>
      </w:pPr>
      <w:r>
        <w:rPr>
          <w:rFonts w:hint="eastAsia" w:ascii="宋体" w:hAnsi="宋体" w:eastAsia="宋体" w:cs="Times New Roman"/>
          <w:b/>
          <w:sz w:val="32"/>
          <w:szCs w:val="32"/>
        </w:rPr>
        <w:t xml:space="preserve"> </w:t>
      </w:r>
    </w:p>
    <w:p w14:paraId="01F8E2F7">
      <w:pPr>
        <w:snapToGrid w:val="0"/>
        <w:spacing w:beforeLines="50" w:line="360" w:lineRule="auto"/>
        <w:ind w:right="480" w:firstLine="3967" w:firstLineChars="1653"/>
        <w:rPr>
          <w:rFonts w:ascii="宋体" w:hAnsi="宋体" w:eastAsia="宋体" w:cs="Times New Roman"/>
          <w:sz w:val="24"/>
          <w:szCs w:val="24"/>
        </w:rPr>
      </w:pPr>
      <w:r>
        <w:rPr>
          <w:rFonts w:hint="eastAsia" w:ascii="宋体" w:hAnsi="宋体" w:eastAsia="宋体" w:cs="Times New Roman"/>
          <w:sz w:val="24"/>
          <w:szCs w:val="24"/>
        </w:rPr>
        <w:t xml:space="preserve"> </w:t>
      </w:r>
    </w:p>
    <w:p w14:paraId="22714747">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投标人名称(电子签章)：</w:t>
      </w:r>
    </w:p>
    <w:p w14:paraId="6B52D83D">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42349E12">
      <w:pPr>
        <w:snapToGrid w:val="0"/>
        <w:spacing w:beforeLines="50" w:after="50"/>
        <w:jc w:val="left"/>
        <w:rPr>
          <w:rFonts w:ascii="宋体" w:hAnsi="宋体" w:eastAsia="宋体" w:cs="Times New Roman"/>
          <w:sz w:val="24"/>
          <w:szCs w:val="24"/>
        </w:rPr>
      </w:pPr>
      <w:r>
        <w:rPr>
          <w:rFonts w:hint="eastAsia" w:ascii="宋体" w:hAnsi="宋体" w:eastAsia="宋体" w:cs="Times New Roman"/>
          <w:b/>
          <w:sz w:val="24"/>
          <w:szCs w:val="24"/>
        </w:rPr>
        <w:br w:type="page"/>
      </w:r>
      <w:r>
        <w:rPr>
          <w:rFonts w:hint="eastAsia" w:ascii="宋体" w:hAnsi="宋体" w:eastAsia="宋体" w:cs="Times New Roman"/>
          <w:sz w:val="24"/>
          <w:szCs w:val="24"/>
        </w:rPr>
        <w:t xml:space="preserve"> </w:t>
      </w:r>
    </w:p>
    <w:p w14:paraId="1AE6C544">
      <w:pPr>
        <w:snapToGrid w:val="0"/>
        <w:spacing w:beforeLines="50" w:after="50"/>
        <w:ind w:left="142"/>
        <w:jc w:val="center"/>
        <w:rPr>
          <w:rFonts w:ascii="宋体" w:hAnsi="宋体" w:eastAsia="宋体" w:cs="Times New Roman"/>
          <w:b/>
          <w:sz w:val="32"/>
          <w:szCs w:val="32"/>
        </w:rPr>
      </w:pPr>
      <w:r>
        <w:rPr>
          <w:rFonts w:hint="eastAsia" w:ascii="宋体" w:hAnsi="宋体" w:eastAsia="宋体" w:cs="Times New Roman"/>
          <w:b/>
          <w:sz w:val="32"/>
          <w:szCs w:val="32"/>
        </w:rPr>
        <w:t>五、对本项目总体要求和理解（如有要求）</w:t>
      </w:r>
    </w:p>
    <w:p w14:paraId="1234AA8A">
      <w:pPr>
        <w:spacing w:line="360" w:lineRule="auto"/>
        <w:jc w:val="center"/>
        <w:rPr>
          <w:rFonts w:ascii="宋体" w:hAnsi="宋体" w:eastAsia="宋体" w:cs="仿宋_GB2312"/>
          <w:sz w:val="24"/>
          <w:szCs w:val="24"/>
        </w:rPr>
      </w:pPr>
      <w:r>
        <w:rPr>
          <w:rFonts w:hint="eastAsia" w:ascii="宋体" w:hAnsi="宋体" w:eastAsia="宋体" w:cs="仿宋_GB2312"/>
          <w:sz w:val="24"/>
          <w:szCs w:val="24"/>
        </w:rPr>
        <w:t>（由投标人根据采购需求自行编制）</w:t>
      </w:r>
    </w:p>
    <w:p w14:paraId="7F7501E0">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 xml:space="preserve"> </w:t>
      </w:r>
    </w:p>
    <w:p w14:paraId="0CE566C9">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投标人名称(电子签章)：</w:t>
      </w:r>
    </w:p>
    <w:p w14:paraId="28F67FCD">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4CDB64E0">
      <w:pPr>
        <w:snapToGrid w:val="0"/>
        <w:spacing w:beforeLines="50" w:after="50"/>
        <w:ind w:left="142"/>
        <w:jc w:val="center"/>
        <w:rPr>
          <w:rFonts w:ascii="宋体" w:hAnsi="宋体" w:eastAsia="宋体" w:cs="Times New Roman"/>
          <w:b/>
          <w:sz w:val="32"/>
          <w:szCs w:val="32"/>
        </w:rPr>
      </w:pPr>
      <w:r>
        <w:rPr>
          <w:rFonts w:hint="eastAsia" w:ascii="宋体" w:hAnsi="宋体" w:eastAsia="宋体" w:cs="Times New Roman"/>
          <w:b/>
          <w:sz w:val="32"/>
          <w:szCs w:val="32"/>
        </w:rPr>
        <w:t xml:space="preserve"> </w:t>
      </w:r>
    </w:p>
    <w:p w14:paraId="0D54417F">
      <w:pPr>
        <w:snapToGrid w:val="0"/>
        <w:spacing w:beforeLines="50" w:after="50"/>
        <w:ind w:left="142"/>
        <w:jc w:val="center"/>
        <w:rPr>
          <w:rFonts w:ascii="宋体" w:hAnsi="宋体" w:eastAsia="宋体" w:cs="Times New Roman"/>
          <w:b/>
          <w:sz w:val="32"/>
          <w:szCs w:val="32"/>
        </w:rPr>
      </w:pPr>
      <w:r>
        <w:rPr>
          <w:rFonts w:hint="eastAsia" w:ascii="宋体" w:hAnsi="宋体" w:eastAsia="宋体" w:cs="Times New Roman"/>
          <w:b/>
          <w:sz w:val="32"/>
          <w:szCs w:val="32"/>
        </w:rPr>
        <w:t>六、产品出厂标准、质量检测报告</w:t>
      </w:r>
    </w:p>
    <w:p w14:paraId="2B292203">
      <w:pPr>
        <w:spacing w:line="360" w:lineRule="auto"/>
        <w:jc w:val="center"/>
        <w:rPr>
          <w:rFonts w:ascii="宋体" w:hAnsi="宋体" w:eastAsia="宋体" w:cs="仿宋_GB2312"/>
          <w:sz w:val="24"/>
          <w:szCs w:val="24"/>
        </w:rPr>
      </w:pPr>
      <w:r>
        <w:rPr>
          <w:rFonts w:hint="eastAsia" w:ascii="宋体" w:hAnsi="宋体" w:eastAsia="宋体" w:cs="仿宋_GB2312"/>
          <w:sz w:val="24"/>
          <w:szCs w:val="24"/>
        </w:rPr>
        <w:t>（由投标人根据采购需求自行编制）</w:t>
      </w:r>
    </w:p>
    <w:p w14:paraId="50011098">
      <w:pPr>
        <w:snapToGrid w:val="0"/>
        <w:spacing w:beforeLines="50" w:after="50"/>
        <w:ind w:left="142"/>
        <w:jc w:val="center"/>
        <w:rPr>
          <w:rFonts w:ascii="宋体" w:hAnsi="宋体" w:eastAsia="宋体" w:cs="Times New Roman"/>
          <w:b/>
          <w:sz w:val="32"/>
          <w:szCs w:val="32"/>
        </w:rPr>
      </w:pPr>
      <w:r>
        <w:rPr>
          <w:rFonts w:hint="eastAsia" w:ascii="宋体" w:hAnsi="宋体" w:eastAsia="宋体" w:cs="Times New Roman"/>
          <w:b/>
          <w:sz w:val="32"/>
          <w:szCs w:val="32"/>
        </w:rPr>
        <w:t xml:space="preserve"> </w:t>
      </w:r>
    </w:p>
    <w:p w14:paraId="05E9DDF7">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投标人名称(电子签章)：</w:t>
      </w:r>
    </w:p>
    <w:p w14:paraId="262B91B2">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7067AE6A">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七、优惠条件及特殊承诺</w:t>
      </w:r>
    </w:p>
    <w:p w14:paraId="5D3843D6">
      <w:pPr>
        <w:spacing w:line="360" w:lineRule="auto"/>
        <w:jc w:val="center"/>
        <w:rPr>
          <w:rFonts w:ascii="宋体" w:hAnsi="宋体" w:eastAsia="宋体" w:cs="仿宋_GB2312"/>
          <w:sz w:val="24"/>
          <w:szCs w:val="24"/>
        </w:rPr>
      </w:pPr>
      <w:r>
        <w:rPr>
          <w:rFonts w:hint="eastAsia" w:ascii="宋体" w:hAnsi="宋体" w:eastAsia="宋体" w:cs="仿宋_GB2312"/>
          <w:sz w:val="24"/>
          <w:szCs w:val="24"/>
        </w:rPr>
        <w:t>（由投标人根据采购需求自行编制）</w:t>
      </w:r>
    </w:p>
    <w:p w14:paraId="409D0117">
      <w:pPr>
        <w:spacing w:line="360" w:lineRule="auto"/>
        <w:jc w:val="center"/>
        <w:rPr>
          <w:rFonts w:ascii="宋体" w:hAnsi="宋体" w:eastAsia="宋体" w:cs="仿宋_GB2312"/>
          <w:sz w:val="18"/>
          <w:szCs w:val="18"/>
        </w:rPr>
      </w:pPr>
      <w:r>
        <w:rPr>
          <w:rFonts w:hint="eastAsia" w:ascii="宋体" w:hAnsi="宋体" w:eastAsia="宋体" w:cs="仿宋_GB2312"/>
          <w:sz w:val="18"/>
          <w:szCs w:val="18"/>
        </w:rPr>
        <w:t xml:space="preserve"> </w:t>
      </w:r>
    </w:p>
    <w:p w14:paraId="798E7DD5">
      <w:pPr>
        <w:snapToGrid w:val="0"/>
        <w:spacing w:line="360" w:lineRule="auto"/>
        <w:ind w:firstLine="5040" w:firstLineChars="2100"/>
        <w:rPr>
          <w:rFonts w:ascii="宋体" w:hAnsi="宋体" w:eastAsia="宋体" w:cs="仿宋_GB2312"/>
          <w:kern w:val="0"/>
          <w:sz w:val="24"/>
          <w:szCs w:val="24"/>
        </w:rPr>
      </w:pPr>
      <w:r>
        <w:rPr>
          <w:rFonts w:hint="eastAsia" w:ascii="宋体" w:hAnsi="宋体" w:eastAsia="宋体" w:cs="仿宋_GB2312"/>
          <w:kern w:val="0"/>
          <w:sz w:val="24"/>
          <w:szCs w:val="24"/>
        </w:rPr>
        <w:t>投标人名称(电子签章)：</w:t>
      </w:r>
    </w:p>
    <w:p w14:paraId="55D2AB26">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2EFB8C11">
      <w:pPr>
        <w:snapToGrid w:val="0"/>
        <w:spacing w:beforeLines="50" w:after="50"/>
        <w:ind w:left="142"/>
        <w:jc w:val="center"/>
        <w:rPr>
          <w:rFonts w:ascii="宋体" w:hAnsi="宋体" w:eastAsia="宋体" w:cs="Times New Roman"/>
          <w:b/>
          <w:sz w:val="32"/>
          <w:szCs w:val="32"/>
        </w:rPr>
      </w:pPr>
      <w:r>
        <w:rPr>
          <w:rFonts w:hint="eastAsia" w:ascii="宋体" w:hAnsi="宋体" w:eastAsia="宋体" w:cs="Times New Roman"/>
          <w:b/>
          <w:sz w:val="32"/>
          <w:szCs w:val="32"/>
        </w:rPr>
        <w:t xml:space="preserve"> </w:t>
      </w:r>
    </w:p>
    <w:p w14:paraId="1067BD7C">
      <w:pPr>
        <w:snapToGrid w:val="0"/>
        <w:spacing w:beforeLines="50" w:after="50"/>
        <w:ind w:left="142"/>
        <w:jc w:val="center"/>
        <w:rPr>
          <w:rFonts w:ascii="宋体" w:hAnsi="宋体" w:eastAsia="宋体" w:cs="Times New Roman"/>
          <w:b/>
          <w:sz w:val="32"/>
          <w:szCs w:val="32"/>
        </w:rPr>
      </w:pPr>
      <w:r>
        <w:rPr>
          <w:rFonts w:hint="eastAsia" w:ascii="宋体" w:hAnsi="宋体" w:eastAsia="宋体" w:cs="Times New Roman"/>
          <w:b/>
          <w:sz w:val="32"/>
          <w:szCs w:val="32"/>
        </w:rPr>
        <w:t>八、投标人对项目的合理化建议和改进措施</w:t>
      </w:r>
    </w:p>
    <w:p w14:paraId="15F8A842">
      <w:pPr>
        <w:spacing w:line="360" w:lineRule="auto"/>
        <w:ind w:firstLine="4048" w:firstLineChars="1687"/>
        <w:rPr>
          <w:rFonts w:ascii="宋体" w:hAnsi="宋体" w:eastAsia="宋体" w:cs="仿宋_GB2312"/>
          <w:sz w:val="24"/>
          <w:szCs w:val="24"/>
        </w:rPr>
      </w:pPr>
      <w:r>
        <w:rPr>
          <w:rFonts w:hint="eastAsia" w:ascii="宋体" w:hAnsi="宋体" w:eastAsia="宋体" w:cs="仿宋_GB2312"/>
          <w:sz w:val="24"/>
          <w:szCs w:val="24"/>
        </w:rPr>
        <w:t>（格式自拟）</w:t>
      </w:r>
    </w:p>
    <w:p w14:paraId="66883AD1">
      <w:pPr>
        <w:snapToGrid w:val="0"/>
        <w:spacing w:line="360" w:lineRule="auto"/>
        <w:ind w:firstLine="4935" w:firstLineChars="2350"/>
        <w:rPr>
          <w:rFonts w:ascii="宋体" w:hAnsi="宋体" w:eastAsia="宋体" w:cs="Times New Roman"/>
          <w:szCs w:val="21"/>
        </w:rPr>
      </w:pPr>
      <w:r>
        <w:rPr>
          <w:rFonts w:hint="eastAsia" w:ascii="宋体" w:hAnsi="宋体" w:eastAsia="宋体" w:cs="Times New Roman"/>
          <w:szCs w:val="21"/>
        </w:rPr>
        <w:t xml:space="preserve"> </w:t>
      </w:r>
    </w:p>
    <w:p w14:paraId="07D41C43">
      <w:pPr>
        <w:snapToGrid w:val="0"/>
        <w:spacing w:line="360" w:lineRule="auto"/>
        <w:ind w:firstLine="4935" w:firstLineChars="2350"/>
        <w:rPr>
          <w:rFonts w:ascii="宋体" w:hAnsi="宋体" w:eastAsia="宋体" w:cs="Times New Roman"/>
          <w:szCs w:val="21"/>
        </w:rPr>
      </w:pPr>
      <w:r>
        <w:rPr>
          <w:rFonts w:hint="eastAsia" w:ascii="宋体" w:hAnsi="宋体" w:eastAsia="宋体" w:cs="Times New Roman"/>
          <w:szCs w:val="21"/>
        </w:rPr>
        <w:t xml:space="preserve"> </w:t>
      </w:r>
    </w:p>
    <w:p w14:paraId="5B5F88ED">
      <w:pPr>
        <w:snapToGrid w:val="0"/>
        <w:spacing w:line="360" w:lineRule="auto"/>
        <w:ind w:firstLine="4935" w:firstLineChars="2350"/>
        <w:rPr>
          <w:rFonts w:ascii="宋体" w:hAnsi="宋体" w:eastAsia="宋体" w:cs="Times New Roman"/>
          <w:szCs w:val="21"/>
        </w:rPr>
      </w:pPr>
      <w:r>
        <w:rPr>
          <w:rFonts w:hint="eastAsia" w:ascii="宋体" w:hAnsi="宋体" w:eastAsia="宋体" w:cs="Times New Roman"/>
          <w:szCs w:val="21"/>
        </w:rPr>
        <w:t xml:space="preserve"> </w:t>
      </w:r>
    </w:p>
    <w:p w14:paraId="67A76EB0">
      <w:pPr>
        <w:snapToGrid w:val="0"/>
        <w:spacing w:line="360" w:lineRule="auto"/>
        <w:ind w:firstLine="4935" w:firstLineChars="2350"/>
        <w:rPr>
          <w:rFonts w:ascii="宋体" w:hAnsi="宋体" w:eastAsia="宋体" w:cs="Times New Roman"/>
          <w:szCs w:val="21"/>
        </w:rPr>
      </w:pPr>
      <w:r>
        <w:rPr>
          <w:rFonts w:hint="eastAsia" w:ascii="宋体" w:hAnsi="宋体" w:eastAsia="宋体" w:cs="Times New Roman"/>
          <w:szCs w:val="21"/>
        </w:rPr>
        <w:t xml:space="preserve"> </w:t>
      </w:r>
    </w:p>
    <w:p w14:paraId="7021DD9F">
      <w:pPr>
        <w:snapToGrid w:val="0"/>
        <w:spacing w:line="360" w:lineRule="auto"/>
        <w:ind w:firstLine="4935" w:firstLineChars="2350"/>
        <w:rPr>
          <w:rFonts w:ascii="宋体" w:hAnsi="宋体" w:eastAsia="宋体" w:cs="仿宋_GB2312"/>
          <w:kern w:val="0"/>
          <w:sz w:val="24"/>
          <w:szCs w:val="24"/>
        </w:rPr>
      </w:pPr>
      <w:r>
        <w:rPr>
          <w:rFonts w:hint="eastAsia" w:ascii="宋体" w:hAnsi="宋体" w:eastAsia="宋体" w:cs="Times New Roman"/>
          <w:szCs w:val="21"/>
        </w:rPr>
        <w:t xml:space="preserve">  </w:t>
      </w:r>
      <w:r>
        <w:rPr>
          <w:rFonts w:hint="eastAsia" w:ascii="宋体" w:hAnsi="宋体" w:eastAsia="宋体" w:cs="仿宋_GB2312"/>
          <w:kern w:val="0"/>
          <w:sz w:val="24"/>
          <w:szCs w:val="24"/>
        </w:rPr>
        <w:t>投标人名称(电子签章)：</w:t>
      </w:r>
    </w:p>
    <w:p w14:paraId="1B6566B2">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1300F85D">
      <w:pPr>
        <w:autoSpaceDE w:val="0"/>
        <w:autoSpaceDN w:val="0"/>
        <w:spacing w:line="360" w:lineRule="auto"/>
        <w:ind w:firstLine="120"/>
        <w:rPr>
          <w:rFonts w:ascii="宋体" w:hAnsi="宋体" w:eastAsia="宋体" w:cs="仿宋_GB2312"/>
          <w:sz w:val="24"/>
          <w:szCs w:val="24"/>
        </w:rPr>
      </w:pPr>
      <w:r>
        <w:rPr>
          <w:rFonts w:hint="eastAsia" w:ascii="宋体" w:hAnsi="宋体" w:eastAsia="宋体" w:cs="仿宋_GB2312"/>
          <w:sz w:val="24"/>
          <w:szCs w:val="24"/>
        </w:rPr>
        <w:t xml:space="preserve"> </w:t>
      </w:r>
    </w:p>
    <w:p w14:paraId="7DE6781B">
      <w:pPr>
        <w:spacing w:before="100" w:beforeAutospacing="1" w:after="100" w:afterAutospacing="1"/>
        <w:ind w:left="900" w:leftChars="200" w:hanging="480" w:hangingChars="200"/>
        <w:rPr>
          <w:rFonts w:ascii="宋体" w:hAnsi="宋体" w:eastAsia="宋体" w:cs="仿宋_GB2312"/>
          <w:sz w:val="24"/>
          <w:szCs w:val="24"/>
        </w:rPr>
      </w:pPr>
      <w:r>
        <w:rPr>
          <w:rFonts w:hint="eastAsia" w:ascii="宋体" w:hAnsi="宋体" w:eastAsia="宋体" w:cs="仿宋_GB2312"/>
          <w:sz w:val="24"/>
          <w:szCs w:val="24"/>
        </w:rPr>
        <w:t xml:space="preserve"> </w:t>
      </w:r>
    </w:p>
    <w:p w14:paraId="05C71878">
      <w:pPr>
        <w:rPr>
          <w:rFonts w:ascii="Times New Roman" w:hAnsi="Times New Roman" w:eastAsia="宋体" w:cs="Times New Roman"/>
          <w:szCs w:val="21"/>
        </w:rPr>
      </w:pPr>
      <w:r>
        <w:rPr>
          <w:rFonts w:ascii="Times New Roman" w:hAnsi="Times New Roman" w:eastAsia="宋体" w:cs="Times New Roman"/>
          <w:szCs w:val="21"/>
        </w:rPr>
        <w:t xml:space="preserve"> </w:t>
      </w:r>
    </w:p>
    <w:p w14:paraId="172F22E2">
      <w:pPr>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九、认为需要的其他技术文件或说明</w:t>
      </w:r>
    </w:p>
    <w:p w14:paraId="55D1FC91">
      <w:pPr>
        <w:spacing w:line="360" w:lineRule="auto"/>
        <w:jc w:val="center"/>
        <w:rPr>
          <w:rFonts w:ascii="宋体" w:hAnsi="宋体" w:eastAsia="宋体" w:cs="仿宋_GB2312"/>
          <w:sz w:val="24"/>
          <w:szCs w:val="24"/>
        </w:rPr>
      </w:pPr>
      <w:r>
        <w:rPr>
          <w:rFonts w:hint="eastAsia" w:ascii="宋体" w:hAnsi="宋体" w:eastAsia="宋体" w:cs="仿宋_GB2312"/>
          <w:sz w:val="24"/>
          <w:szCs w:val="24"/>
        </w:rPr>
        <w:t>（由投标人根据采购需求自行编制）</w:t>
      </w:r>
    </w:p>
    <w:p w14:paraId="11F90369">
      <w:pPr>
        <w:spacing w:line="360" w:lineRule="auto"/>
        <w:jc w:val="center"/>
        <w:rPr>
          <w:rFonts w:ascii="宋体" w:hAnsi="宋体" w:eastAsia="宋体" w:cs="仿宋_GB2312"/>
          <w:sz w:val="24"/>
          <w:szCs w:val="24"/>
        </w:rPr>
      </w:pPr>
      <w:r>
        <w:rPr>
          <w:rFonts w:hint="eastAsia" w:ascii="宋体" w:hAnsi="宋体" w:eastAsia="宋体" w:cs="仿宋_GB2312"/>
          <w:sz w:val="24"/>
          <w:szCs w:val="24"/>
        </w:rPr>
        <w:t xml:space="preserve"> </w:t>
      </w:r>
    </w:p>
    <w:p w14:paraId="7ED2ED14">
      <w:pPr>
        <w:autoSpaceDE w:val="0"/>
        <w:autoSpaceDN w:val="0"/>
        <w:spacing w:line="360" w:lineRule="auto"/>
        <w:ind w:firstLine="4800" w:firstLineChars="2000"/>
        <w:rPr>
          <w:rFonts w:ascii="宋体" w:hAnsi="宋体" w:eastAsia="宋体" w:cs="仿宋_GB2312"/>
          <w:sz w:val="24"/>
          <w:szCs w:val="24"/>
        </w:rPr>
      </w:pPr>
      <w:r>
        <w:rPr>
          <w:rFonts w:hint="eastAsia" w:ascii="宋体" w:hAnsi="宋体" w:eastAsia="宋体" w:cs="仿宋_GB2312"/>
          <w:kern w:val="0"/>
          <w:sz w:val="24"/>
          <w:szCs w:val="24"/>
        </w:rPr>
        <w:t xml:space="preserve">投标人名称（电子签章）：                       </w:t>
      </w:r>
    </w:p>
    <w:p w14:paraId="70FD9E6B">
      <w:pPr>
        <w:autoSpaceDE w:val="0"/>
        <w:autoSpaceDN w:val="0"/>
        <w:spacing w:line="360" w:lineRule="auto"/>
        <w:rPr>
          <w:rFonts w:ascii="宋体" w:hAnsi="宋体" w:eastAsia="宋体" w:cs="仿宋_GB2312"/>
          <w:b/>
          <w:bCs/>
          <w:sz w:val="30"/>
          <w:szCs w:val="30"/>
        </w:rPr>
      </w:pPr>
      <w:r>
        <w:rPr>
          <w:rFonts w:hint="eastAsia" w:ascii="宋体" w:hAnsi="宋体" w:eastAsia="宋体" w:cs="仿宋_GB2312"/>
          <w:kern w:val="0"/>
          <w:sz w:val="24"/>
          <w:szCs w:val="24"/>
        </w:rPr>
        <w:t xml:space="preserve">                                        日期：  年  月   日</w:t>
      </w:r>
    </w:p>
    <w:p w14:paraId="1C8034BB">
      <w:pPr>
        <w:widowControl/>
        <w:spacing w:line="360" w:lineRule="auto"/>
        <w:jc w:val="left"/>
        <w:rPr>
          <w:rFonts w:ascii="宋体" w:hAnsi="宋体" w:eastAsia="宋体" w:cs="宋体"/>
          <w:b/>
          <w:bCs/>
          <w:sz w:val="24"/>
          <w:szCs w:val="24"/>
        </w:rPr>
        <w:sectPr>
          <w:pgSz w:w="11906" w:h="16838"/>
          <w:pgMar w:top="1134" w:right="1134" w:bottom="1134" w:left="1134" w:header="720" w:footer="720" w:gutter="0"/>
          <w:cols w:space="720" w:num="1"/>
          <w:docGrid w:type="lines" w:linePitch="331" w:charSpace="0"/>
        </w:sectPr>
      </w:pPr>
    </w:p>
    <w:p w14:paraId="457344C1">
      <w:pPr>
        <w:jc w:val="center"/>
        <w:outlineLvl w:val="1"/>
        <w:rPr>
          <w:rFonts w:ascii="宋体" w:hAnsi="宋体" w:eastAsia="宋体" w:cs="宋体"/>
          <w:b/>
          <w:bCs/>
          <w:sz w:val="28"/>
          <w:szCs w:val="28"/>
        </w:rPr>
      </w:pPr>
      <w:bookmarkStart w:id="299" w:name="_Toc5816"/>
      <w:bookmarkEnd w:id="299"/>
      <w:r>
        <w:rPr>
          <w:rFonts w:hint="eastAsia" w:ascii="宋体" w:hAnsi="宋体" w:eastAsia="宋体" w:cs="宋体"/>
          <w:b/>
          <w:bCs/>
          <w:sz w:val="28"/>
          <w:szCs w:val="28"/>
        </w:rPr>
        <w:t>第五节 报价文件格式</w:t>
      </w:r>
    </w:p>
    <w:p w14:paraId="512447A4">
      <w:pPr>
        <w:snapToGrid w:val="0"/>
        <w:spacing w:beforeLines="50" w:after="50" w:line="400" w:lineRule="exact"/>
        <w:rPr>
          <w:rFonts w:ascii="宋体" w:hAnsi="宋体" w:eastAsia="宋体" w:cs="Times New Roman"/>
          <w:bCs/>
          <w:sz w:val="32"/>
          <w:szCs w:val="32"/>
        </w:rPr>
      </w:pPr>
      <w:r>
        <w:rPr>
          <w:rFonts w:hint="eastAsia" w:ascii="宋体" w:hAnsi="宋体" w:eastAsia="宋体" w:cs="Times New Roman"/>
          <w:sz w:val="24"/>
          <w:szCs w:val="24"/>
        </w:rPr>
        <w:t xml:space="preserve">                                                            </w:t>
      </w:r>
      <w:r>
        <w:rPr>
          <w:rFonts w:hint="eastAsia" w:ascii="宋体" w:hAnsi="宋体" w:eastAsia="宋体" w:cs="Times New Roman"/>
          <w:bCs/>
          <w:szCs w:val="21"/>
        </w:rPr>
        <w:t>电子投标文件</w:t>
      </w:r>
    </w:p>
    <w:p w14:paraId="7EF40188">
      <w:pPr>
        <w:snapToGrid w:val="0"/>
        <w:spacing w:beforeLines="50" w:after="50" w:line="400" w:lineRule="exact"/>
        <w:jc w:val="center"/>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2BFD69E9">
      <w:pPr>
        <w:snapToGrid w:val="0"/>
        <w:spacing w:beforeLines="50" w:after="50" w:line="400" w:lineRule="exact"/>
        <w:jc w:val="center"/>
        <w:rPr>
          <w:rFonts w:ascii="宋体" w:hAnsi="宋体" w:eastAsia="宋体" w:cs="Times New Roman"/>
          <w:b/>
          <w:bCs/>
          <w:sz w:val="32"/>
          <w:szCs w:val="32"/>
        </w:rPr>
      </w:pPr>
      <w:r>
        <w:rPr>
          <w:rFonts w:hint="eastAsia" w:ascii="宋体" w:hAnsi="宋体" w:eastAsia="宋体" w:cs="Times New Roman"/>
          <w:b/>
          <w:bCs/>
          <w:sz w:val="32"/>
          <w:szCs w:val="32"/>
        </w:rPr>
        <w:t>报价文件（封面）</w:t>
      </w:r>
    </w:p>
    <w:p w14:paraId="58C327D0">
      <w:pPr>
        <w:snapToGrid w:val="0"/>
        <w:spacing w:beforeLines="50" w:after="50" w:line="400" w:lineRule="exact"/>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076C076E">
      <w:pPr>
        <w:snapToGrid w:val="0"/>
        <w:spacing w:beforeLines="50" w:after="50" w:line="400" w:lineRule="exact"/>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2A7AB367">
      <w:pPr>
        <w:snapToGrid w:val="0"/>
        <w:spacing w:beforeLines="50" w:after="50" w:line="400" w:lineRule="exact"/>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295F3EBD">
      <w:pPr>
        <w:snapToGrid w:val="0"/>
        <w:spacing w:beforeLines="50" w:after="50" w:line="400" w:lineRule="exact"/>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5C961DDC">
      <w:pPr>
        <w:snapToGrid w:val="0"/>
        <w:spacing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 xml:space="preserve">项目名称： </w:t>
      </w:r>
    </w:p>
    <w:p w14:paraId="519418F2">
      <w:pPr>
        <w:snapToGrid w:val="0"/>
        <w:spacing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1439B94C">
      <w:pPr>
        <w:snapToGrid w:val="0"/>
        <w:spacing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 xml:space="preserve">项目编号： </w:t>
      </w:r>
    </w:p>
    <w:p w14:paraId="4CC7401C">
      <w:pPr>
        <w:snapToGrid w:val="0"/>
        <w:spacing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49989D0B">
      <w:pPr>
        <w:snapToGrid w:val="0"/>
        <w:spacing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所投分标：</w:t>
      </w:r>
    </w:p>
    <w:p w14:paraId="7783B92F">
      <w:pPr>
        <w:snapToGrid w:val="0"/>
        <w:spacing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5C284EA9">
      <w:pPr>
        <w:snapToGrid w:val="0"/>
        <w:spacing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投标人名称：</w:t>
      </w:r>
    </w:p>
    <w:p w14:paraId="0FE1C818">
      <w:pPr>
        <w:snapToGrid w:val="0"/>
        <w:spacing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4D1BEEDD">
      <w:pPr>
        <w:snapToGrid w:val="0"/>
        <w:spacing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投标人地址：</w:t>
      </w:r>
    </w:p>
    <w:p w14:paraId="7DA12F36">
      <w:pPr>
        <w:snapToGrid w:val="0"/>
        <w:spacing w:before="50" w:after="50" w:line="400" w:lineRule="exact"/>
        <w:ind w:firstLine="960" w:firstLineChars="400"/>
        <w:rPr>
          <w:rFonts w:ascii="宋体" w:hAnsi="宋体" w:eastAsia="宋体" w:cs="Times New Roman"/>
          <w:bCs/>
          <w:sz w:val="24"/>
          <w:szCs w:val="24"/>
        </w:rPr>
      </w:pPr>
      <w:r>
        <w:rPr>
          <w:rFonts w:hint="eastAsia" w:ascii="宋体" w:hAnsi="宋体" w:eastAsia="宋体" w:cs="Times New Roman"/>
          <w:bCs/>
          <w:sz w:val="24"/>
          <w:szCs w:val="24"/>
        </w:rPr>
        <w:t xml:space="preserve"> </w:t>
      </w:r>
    </w:p>
    <w:p w14:paraId="0620E8A7">
      <w:pPr>
        <w:snapToGrid w:val="0"/>
        <w:spacing w:beforeLines="50" w:after="50" w:line="400" w:lineRule="exact"/>
        <w:rPr>
          <w:rFonts w:ascii="Times New Roman" w:hAnsi="Times New Roman" w:eastAsia="宋体" w:cs="Times New Roman"/>
          <w:szCs w:val="21"/>
        </w:rPr>
      </w:pPr>
      <w:r>
        <w:rPr>
          <w:rFonts w:hint="eastAsia" w:ascii="宋体" w:hAnsi="宋体" w:eastAsia="宋体" w:cs="Times New Roman"/>
          <w:sz w:val="24"/>
          <w:szCs w:val="24"/>
        </w:rPr>
        <w:t xml:space="preserve">                                                       年  月  日</w:t>
      </w:r>
    </w:p>
    <w:p w14:paraId="03600743">
      <w:pPr>
        <w:widowControl/>
        <w:jc w:val="left"/>
        <w:rPr>
          <w:rFonts w:ascii="宋体" w:hAnsi="宋体" w:eastAsia="宋体" w:cs="宋体"/>
          <w:sz w:val="24"/>
          <w:szCs w:val="24"/>
        </w:rPr>
        <w:sectPr>
          <w:pgSz w:w="11906" w:h="16838"/>
          <w:pgMar w:top="1134" w:right="1134" w:bottom="1134" w:left="1134" w:header="720" w:footer="720" w:gutter="0"/>
          <w:cols w:space="720" w:num="1"/>
          <w:docGrid w:type="lines" w:linePitch="331" w:charSpace="0"/>
        </w:sectPr>
      </w:pPr>
    </w:p>
    <w:p w14:paraId="4EA0F43B">
      <w:pPr>
        <w:rPr>
          <w:rFonts w:ascii="宋体" w:hAnsi="宋体" w:eastAsia="宋体" w:cs="Times New Roman"/>
          <w:szCs w:val="21"/>
        </w:rPr>
      </w:pPr>
    </w:p>
    <w:p w14:paraId="5F454037">
      <w:pPr>
        <w:snapToGrid w:val="0"/>
        <w:spacing w:beforeLines="50" w:after="50" w:line="400" w:lineRule="exact"/>
        <w:jc w:val="center"/>
        <w:rPr>
          <w:rFonts w:ascii="宋体" w:hAnsi="宋体" w:eastAsia="宋体" w:cs="Times New Roman"/>
          <w:b/>
          <w:bCs/>
          <w:sz w:val="32"/>
          <w:szCs w:val="32"/>
        </w:rPr>
      </w:pPr>
      <w:r>
        <w:rPr>
          <w:rFonts w:hint="eastAsia" w:ascii="宋体" w:hAnsi="宋体" w:eastAsia="宋体" w:cs="Times New Roman"/>
          <w:b/>
          <w:bCs/>
          <w:sz w:val="32"/>
          <w:szCs w:val="32"/>
        </w:rPr>
        <w:t>报价文件目录</w:t>
      </w:r>
    </w:p>
    <w:p w14:paraId="5A4337BB">
      <w:pPr>
        <w:rPr>
          <w:rFonts w:ascii="宋体" w:hAnsi="宋体" w:eastAsia="宋体" w:cs="Times New Roman"/>
          <w:szCs w:val="21"/>
        </w:rPr>
      </w:pPr>
      <w:r>
        <w:rPr>
          <w:rFonts w:hint="eastAsia" w:ascii="宋体" w:hAnsi="宋体" w:eastAsia="宋体" w:cs="Times New Roman"/>
          <w:szCs w:val="21"/>
        </w:rPr>
        <w:t xml:space="preserve"> </w:t>
      </w:r>
    </w:p>
    <w:p w14:paraId="4F3795FA">
      <w:pPr>
        <w:rPr>
          <w:rFonts w:ascii="宋体" w:hAnsi="宋体" w:eastAsia="宋体" w:cs="仿宋_GB2312"/>
          <w:kern w:val="0"/>
          <w:sz w:val="24"/>
          <w:szCs w:val="24"/>
        </w:rPr>
      </w:pPr>
      <w:r>
        <w:rPr>
          <w:rFonts w:hint="eastAsia" w:ascii="宋体" w:hAnsi="宋体" w:eastAsia="宋体" w:cs="仿宋_GB2312"/>
          <w:kern w:val="0"/>
          <w:sz w:val="24"/>
          <w:szCs w:val="24"/>
        </w:rPr>
        <w:t>一、投标函…………………………………………………………………………（页码）</w:t>
      </w:r>
    </w:p>
    <w:p w14:paraId="07E3EF19">
      <w:pPr>
        <w:rPr>
          <w:rFonts w:ascii="宋体" w:hAnsi="宋体" w:eastAsia="宋体" w:cs="仿宋_GB2312"/>
          <w:kern w:val="0"/>
          <w:sz w:val="24"/>
          <w:szCs w:val="24"/>
        </w:rPr>
      </w:pPr>
      <w:r>
        <w:rPr>
          <w:rFonts w:hint="eastAsia" w:ascii="宋体" w:hAnsi="宋体" w:eastAsia="宋体" w:cs="仿宋_GB2312"/>
          <w:kern w:val="0"/>
          <w:sz w:val="24"/>
          <w:szCs w:val="24"/>
        </w:rPr>
        <w:t>二、开标一览表……………………………………………………………………（页码）</w:t>
      </w:r>
    </w:p>
    <w:p w14:paraId="76EFECDF">
      <w:pPr>
        <w:rPr>
          <w:rFonts w:ascii="宋体" w:hAnsi="宋体" w:eastAsia="宋体" w:cs="Times New Roman"/>
          <w:szCs w:val="21"/>
        </w:rPr>
      </w:pPr>
      <w:r>
        <w:rPr>
          <w:rFonts w:hint="eastAsia" w:ascii="宋体" w:hAnsi="宋体" w:eastAsia="宋体" w:cs="仿宋_GB2312"/>
          <w:kern w:val="0"/>
          <w:sz w:val="24"/>
          <w:szCs w:val="24"/>
        </w:rPr>
        <w:t>三、中小企业声明函………………………………………………………………（页码）</w:t>
      </w:r>
    </w:p>
    <w:p w14:paraId="6379C1E8">
      <w:pPr>
        <w:spacing w:line="360" w:lineRule="auto"/>
        <w:rPr>
          <w:rFonts w:ascii="宋体" w:hAnsi="宋体" w:eastAsia="宋体" w:cs="仿宋_GB2312"/>
          <w:sz w:val="24"/>
          <w:szCs w:val="24"/>
        </w:rPr>
      </w:pPr>
      <w:r>
        <w:rPr>
          <w:rFonts w:hint="eastAsia" w:ascii="宋体" w:hAnsi="宋体" w:eastAsia="宋体" w:cs="仿宋_GB2312"/>
          <w:sz w:val="24"/>
          <w:szCs w:val="24"/>
        </w:rPr>
        <w:t xml:space="preserve"> </w:t>
      </w:r>
    </w:p>
    <w:p w14:paraId="271DA742">
      <w:pPr>
        <w:widowControl/>
        <w:spacing w:line="360" w:lineRule="auto"/>
        <w:jc w:val="left"/>
        <w:rPr>
          <w:rFonts w:ascii="宋体" w:hAnsi="宋体" w:eastAsia="宋体" w:cs="宋体"/>
          <w:sz w:val="30"/>
          <w:szCs w:val="30"/>
        </w:rPr>
        <w:sectPr>
          <w:pgSz w:w="11906" w:h="16838"/>
          <w:pgMar w:top="1134" w:right="1134" w:bottom="1134" w:left="1134" w:header="720" w:footer="720" w:gutter="0"/>
          <w:cols w:space="720" w:num="1"/>
          <w:docGrid w:type="lines" w:linePitch="331" w:charSpace="0"/>
        </w:sectPr>
      </w:pPr>
    </w:p>
    <w:p w14:paraId="6B3CA333">
      <w:pPr>
        <w:spacing w:line="500" w:lineRule="exact"/>
        <w:jc w:val="center"/>
        <w:rPr>
          <w:rFonts w:ascii="宋体" w:hAnsi="宋体" w:eastAsia="宋体" w:cs="宋体"/>
          <w:b/>
          <w:bCs/>
          <w:sz w:val="30"/>
          <w:szCs w:val="30"/>
        </w:rPr>
      </w:pPr>
      <w:r>
        <w:rPr>
          <w:rFonts w:hint="eastAsia" w:ascii="宋体" w:hAnsi="宋体" w:eastAsia="宋体" w:cs="宋体"/>
          <w:b/>
          <w:bCs/>
          <w:sz w:val="30"/>
          <w:szCs w:val="30"/>
        </w:rPr>
        <w:t>一、投标函</w:t>
      </w:r>
    </w:p>
    <w:p w14:paraId="59A7FE6A">
      <w:pPr>
        <w:spacing w:line="440" w:lineRule="exact"/>
        <w:ind w:firstLine="420" w:firstLineChars="200"/>
        <w:rPr>
          <w:rFonts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 xml:space="preserve">                      </w:t>
      </w:r>
      <w:r>
        <w:rPr>
          <w:rFonts w:hint="eastAsia" w:ascii="宋体" w:hAnsi="宋体" w:eastAsia="宋体" w:cs="宋体"/>
          <w:szCs w:val="21"/>
        </w:rPr>
        <w:t>（采购代理机构名称）</w:t>
      </w:r>
    </w:p>
    <w:p w14:paraId="14C1D2F4">
      <w:pPr>
        <w:spacing w:line="440" w:lineRule="exact"/>
        <w:ind w:firstLine="420" w:firstLineChars="200"/>
        <w:rPr>
          <w:rFonts w:ascii="宋体" w:hAnsi="宋体" w:eastAsia="宋体" w:cs="宋体"/>
          <w:szCs w:val="21"/>
        </w:rPr>
      </w:pPr>
      <w:r>
        <w:rPr>
          <w:rFonts w:hint="eastAsia" w:ascii="宋体" w:hAnsi="宋体" w:eastAsia="宋体" w:cs="宋体"/>
          <w:szCs w:val="21"/>
        </w:rPr>
        <w:t>我方已仔细阅读了贵方组织的</w:t>
      </w:r>
      <w:r>
        <w:rPr>
          <w:rFonts w:hint="eastAsia" w:ascii="宋体" w:hAnsi="宋体" w:eastAsia="宋体" w:cs="宋体"/>
          <w:szCs w:val="21"/>
          <w:u w:val="single"/>
        </w:rPr>
        <w:t xml:space="preserve">                    </w:t>
      </w:r>
      <w:r>
        <w:rPr>
          <w:rFonts w:hint="eastAsia" w:ascii="宋体" w:hAnsi="宋体" w:eastAsia="宋体" w:cs="宋体"/>
          <w:szCs w:val="21"/>
        </w:rPr>
        <w:t>项目（项目编号：             ）的招标文件的全部内容，授权</w:t>
      </w:r>
      <w:r>
        <w:rPr>
          <w:rFonts w:hint="eastAsia" w:ascii="宋体" w:hAnsi="宋体" w:eastAsia="宋体" w:cs="宋体"/>
          <w:szCs w:val="21"/>
          <w:u w:val="single"/>
        </w:rPr>
        <w:t xml:space="preserve">                      </w:t>
      </w:r>
      <w:r>
        <w:rPr>
          <w:rFonts w:hint="eastAsia" w:ascii="宋体" w:hAnsi="宋体" w:eastAsia="宋体" w:cs="宋体"/>
          <w:szCs w:val="21"/>
        </w:rPr>
        <w:t>(全权代表姓名)</w:t>
      </w:r>
      <w:r>
        <w:rPr>
          <w:rFonts w:hint="eastAsia" w:ascii="宋体" w:hAnsi="宋体" w:eastAsia="宋体" w:cs="宋体"/>
          <w:szCs w:val="21"/>
          <w:u w:val="single"/>
        </w:rPr>
        <w:t xml:space="preserve">          </w:t>
      </w:r>
      <w:r>
        <w:rPr>
          <w:rFonts w:hint="eastAsia" w:ascii="宋体" w:hAnsi="宋体" w:eastAsia="宋体" w:cs="宋体"/>
          <w:szCs w:val="21"/>
        </w:rPr>
        <w:t xml:space="preserve"> (职务、职称)为全权代表，现正式递交下述文件参加贵方组织的本次政府采购活动： </w:t>
      </w:r>
    </w:p>
    <w:p w14:paraId="7A7DD95C">
      <w:pPr>
        <w:spacing w:line="440" w:lineRule="exact"/>
        <w:ind w:firstLine="420" w:firstLineChars="200"/>
        <w:rPr>
          <w:rFonts w:ascii="宋体" w:hAnsi="宋体" w:eastAsia="宋体" w:cs="宋体"/>
          <w:szCs w:val="21"/>
        </w:rPr>
      </w:pPr>
      <w:r>
        <w:rPr>
          <w:rFonts w:hint="eastAsia" w:ascii="宋体" w:hAnsi="宋体" w:eastAsia="宋体" w:cs="宋体"/>
          <w:szCs w:val="21"/>
        </w:rPr>
        <w:t>一、报价文件电子版一份（包含按投标人须知前附表要求提交的全部文件）；</w:t>
      </w:r>
    </w:p>
    <w:p w14:paraId="746DE7FE">
      <w:pPr>
        <w:spacing w:line="440" w:lineRule="exact"/>
        <w:ind w:firstLine="482"/>
        <w:rPr>
          <w:rFonts w:ascii="宋体" w:hAnsi="宋体" w:eastAsia="宋体" w:cs="宋体"/>
          <w:szCs w:val="21"/>
        </w:rPr>
      </w:pPr>
      <w:r>
        <w:rPr>
          <w:rFonts w:hint="eastAsia" w:ascii="宋体" w:hAnsi="宋体" w:eastAsia="宋体" w:cs="宋体"/>
          <w:szCs w:val="21"/>
        </w:rPr>
        <w:t>二、资格文件电子版一份（包含按投标人须知前附表要求提交的全部文件）；</w:t>
      </w:r>
    </w:p>
    <w:p w14:paraId="2009742A">
      <w:pPr>
        <w:spacing w:line="440" w:lineRule="exact"/>
        <w:ind w:firstLine="482"/>
        <w:rPr>
          <w:rFonts w:ascii="宋体" w:hAnsi="宋体" w:eastAsia="宋体" w:cs="宋体"/>
          <w:szCs w:val="21"/>
        </w:rPr>
      </w:pPr>
      <w:r>
        <w:rPr>
          <w:rFonts w:hint="eastAsia" w:ascii="宋体" w:hAnsi="宋体" w:eastAsia="宋体" w:cs="宋体"/>
          <w:szCs w:val="21"/>
        </w:rPr>
        <w:t>三、技术文件电子版一份（包含按投标人须知前附表要求提交的全部文件）；</w:t>
      </w:r>
    </w:p>
    <w:p w14:paraId="4C1DB772">
      <w:pPr>
        <w:spacing w:line="440" w:lineRule="exact"/>
        <w:ind w:firstLine="482"/>
        <w:rPr>
          <w:rFonts w:ascii="宋体" w:hAnsi="宋体" w:eastAsia="宋体" w:cs="宋体"/>
          <w:szCs w:val="21"/>
        </w:rPr>
      </w:pPr>
      <w:r>
        <w:rPr>
          <w:rFonts w:hint="eastAsia" w:ascii="宋体" w:hAnsi="宋体" w:eastAsia="宋体" w:cs="宋体"/>
          <w:szCs w:val="21"/>
        </w:rPr>
        <w:t>四、商务文件电子版一份（包含按投标人须知前附表要求提交的全部文件）；</w:t>
      </w:r>
    </w:p>
    <w:p w14:paraId="607E7C62">
      <w:pPr>
        <w:spacing w:line="440" w:lineRule="exact"/>
        <w:ind w:firstLine="482"/>
        <w:rPr>
          <w:rFonts w:ascii="宋体" w:hAnsi="宋体" w:eastAsia="宋体" w:cs="宋体"/>
          <w:szCs w:val="21"/>
        </w:rPr>
      </w:pPr>
      <w:r>
        <w:rPr>
          <w:rFonts w:hint="eastAsia" w:ascii="宋体" w:hAnsi="宋体" w:eastAsia="宋体" w:cs="宋体"/>
          <w:szCs w:val="21"/>
        </w:rPr>
        <w:t>据此函，签字人兹宣布：</w:t>
      </w:r>
    </w:p>
    <w:p w14:paraId="0268D1E9">
      <w:pPr>
        <w:spacing w:line="440" w:lineRule="exact"/>
        <w:ind w:firstLine="420" w:firstLineChars="200"/>
        <w:rPr>
          <w:rFonts w:ascii="宋体" w:hAnsi="宋体" w:eastAsia="宋体" w:cs="宋体"/>
          <w:szCs w:val="21"/>
        </w:rPr>
      </w:pPr>
      <w:r>
        <w:rPr>
          <w:rFonts w:hint="eastAsia" w:ascii="宋体" w:hAnsi="宋体" w:eastAsia="宋体" w:cs="宋体"/>
          <w:szCs w:val="21"/>
        </w:rPr>
        <w:t>1、我方愿意以（大写）人民币</w:t>
      </w:r>
      <w:r>
        <w:rPr>
          <w:rFonts w:hint="eastAsia" w:ascii="宋体" w:hAnsi="宋体" w:eastAsia="宋体" w:cs="宋体"/>
          <w:szCs w:val="21"/>
          <w:u w:val="single"/>
        </w:rPr>
        <w:t xml:space="preserve">              </w:t>
      </w:r>
      <w:r>
        <w:rPr>
          <w:rFonts w:hint="eastAsia" w:ascii="宋体" w:hAnsi="宋体" w:eastAsia="宋体" w:cs="宋体"/>
          <w:szCs w:val="21"/>
        </w:rPr>
        <w:t>元 (￥</w:t>
      </w:r>
      <w:r>
        <w:rPr>
          <w:rFonts w:hint="eastAsia" w:ascii="宋体" w:hAnsi="宋体" w:eastAsia="宋体" w:cs="宋体"/>
          <w:szCs w:val="21"/>
          <w:u w:val="single"/>
        </w:rPr>
        <w:t xml:space="preserve">          </w:t>
      </w:r>
      <w:r>
        <w:rPr>
          <w:rFonts w:hint="eastAsia" w:ascii="宋体" w:hAnsi="宋体" w:eastAsia="宋体" w:cs="宋体"/>
          <w:szCs w:val="21"/>
        </w:rPr>
        <w:t>元)的投标总报价，交货期</w:t>
      </w:r>
      <w:r>
        <w:rPr>
          <w:rFonts w:hint="eastAsia" w:ascii="宋体" w:hAnsi="宋体" w:eastAsia="宋体" w:cs="宋体"/>
          <w:szCs w:val="21"/>
          <w:u w:val="single"/>
        </w:rPr>
        <w:t xml:space="preserve">              </w:t>
      </w:r>
      <w:r>
        <w:rPr>
          <w:rFonts w:hint="eastAsia" w:ascii="宋体" w:hAnsi="宋体" w:eastAsia="宋体" w:cs="宋体"/>
          <w:szCs w:val="21"/>
        </w:rPr>
        <w:t>，提供本项目招标文件第二章“货物需求”中的相应的采购内容。</w:t>
      </w:r>
    </w:p>
    <w:p w14:paraId="7A89E9E1">
      <w:pPr>
        <w:spacing w:line="360" w:lineRule="exact"/>
        <w:ind w:firstLine="420" w:firstLineChars="200"/>
        <w:rPr>
          <w:rFonts w:ascii="宋体" w:hAnsi="宋体" w:eastAsia="宋体" w:cs="宋体"/>
          <w:szCs w:val="21"/>
          <w:u w:val="single"/>
        </w:rPr>
      </w:pPr>
      <w:r>
        <w:rPr>
          <w:rFonts w:hint="eastAsia" w:ascii="宋体" w:hAnsi="宋体" w:eastAsia="宋体" w:cs="宋体"/>
          <w:szCs w:val="21"/>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6F221524">
      <w:pPr>
        <w:spacing w:line="360" w:lineRule="exact"/>
        <w:ind w:firstLine="420" w:firstLineChars="200"/>
        <w:rPr>
          <w:rFonts w:ascii="宋体" w:hAnsi="宋体" w:eastAsia="宋体" w:cs="宋体"/>
          <w:szCs w:val="21"/>
          <w:u w:val="single"/>
        </w:rPr>
      </w:pPr>
      <w:r>
        <w:rPr>
          <w:rFonts w:hint="eastAsia" w:ascii="宋体" w:hAnsi="宋体" w:eastAsia="宋体" w:cs="宋体"/>
          <w:szCs w:val="21"/>
        </w:rPr>
        <w:t>3、我方所递交的投标文件及有关资料都是内容完整、真实有效和准确的。</w:t>
      </w:r>
    </w:p>
    <w:p w14:paraId="4AC0AD38">
      <w:pPr>
        <w:spacing w:line="360" w:lineRule="exact"/>
        <w:ind w:firstLine="420" w:firstLineChars="200"/>
        <w:rPr>
          <w:rFonts w:ascii="宋体" w:hAnsi="宋体" w:eastAsia="宋体" w:cs="宋体"/>
          <w:szCs w:val="21"/>
          <w:u w:val="single"/>
        </w:rPr>
      </w:pPr>
      <w:r>
        <w:rPr>
          <w:rFonts w:hint="eastAsia" w:ascii="宋体" w:hAnsi="宋体" w:eastAsia="宋体" w:cs="宋体"/>
          <w:szCs w:val="21"/>
        </w:rPr>
        <w:t>4、我方承诺未被列入失信被执行人、重大税收违法失信主体、政府采购严重违法失信行为记录名单，并已经具备《中华人民共和国政府采购法》中规定的参加政府采购活动的供应商应当具备的条件：</w:t>
      </w:r>
    </w:p>
    <w:p w14:paraId="70CBD0DA">
      <w:pPr>
        <w:numPr>
          <w:ilvl w:val="0"/>
          <w:numId w:val="12"/>
        </w:numPr>
        <w:spacing w:line="440" w:lineRule="exact"/>
        <w:rPr>
          <w:rFonts w:ascii="宋体" w:hAnsi="宋体" w:eastAsia="宋体" w:cs="宋体"/>
          <w:szCs w:val="21"/>
        </w:rPr>
      </w:pPr>
      <w:r>
        <w:rPr>
          <w:rFonts w:hint="eastAsia" w:ascii="宋体" w:hAnsi="宋体" w:eastAsia="宋体" w:cs="宋体"/>
          <w:szCs w:val="21"/>
        </w:rPr>
        <w:t>具有独立承担民事责任的能力；</w:t>
      </w:r>
    </w:p>
    <w:p w14:paraId="268A5A85">
      <w:pPr>
        <w:numPr>
          <w:ilvl w:val="0"/>
          <w:numId w:val="12"/>
        </w:numPr>
        <w:spacing w:line="440" w:lineRule="exact"/>
        <w:rPr>
          <w:rFonts w:ascii="宋体" w:hAnsi="宋体" w:eastAsia="宋体" w:cs="宋体"/>
          <w:szCs w:val="21"/>
        </w:rPr>
      </w:pPr>
      <w:r>
        <w:rPr>
          <w:rFonts w:hint="eastAsia" w:ascii="宋体" w:hAnsi="宋体" w:eastAsia="宋体" w:cs="宋体"/>
          <w:szCs w:val="21"/>
        </w:rPr>
        <w:t>具有良好的商业信誉和健全的财务会计制度；</w:t>
      </w:r>
    </w:p>
    <w:p w14:paraId="15136FEA">
      <w:pPr>
        <w:numPr>
          <w:ilvl w:val="0"/>
          <w:numId w:val="12"/>
        </w:numPr>
        <w:spacing w:line="440" w:lineRule="exact"/>
        <w:rPr>
          <w:rFonts w:ascii="宋体" w:hAnsi="宋体" w:eastAsia="宋体" w:cs="宋体"/>
          <w:szCs w:val="21"/>
        </w:rPr>
      </w:pPr>
      <w:r>
        <w:rPr>
          <w:rFonts w:hint="eastAsia" w:ascii="宋体" w:hAnsi="宋体" w:eastAsia="宋体" w:cs="宋体"/>
          <w:szCs w:val="21"/>
        </w:rPr>
        <w:t>具有履行合同所必需的设备和专业技术能力；</w:t>
      </w:r>
    </w:p>
    <w:p w14:paraId="06ED2C8F">
      <w:pPr>
        <w:numPr>
          <w:ilvl w:val="0"/>
          <w:numId w:val="12"/>
        </w:numPr>
        <w:spacing w:line="440" w:lineRule="exact"/>
        <w:rPr>
          <w:rFonts w:ascii="宋体" w:hAnsi="宋体" w:eastAsia="宋体" w:cs="宋体"/>
          <w:szCs w:val="21"/>
        </w:rPr>
      </w:pPr>
      <w:r>
        <w:rPr>
          <w:rFonts w:hint="eastAsia" w:ascii="宋体" w:hAnsi="宋体" w:eastAsia="宋体" w:cs="宋体"/>
          <w:szCs w:val="21"/>
        </w:rPr>
        <w:t>有依法缴纳税收和社会保障资金的良好记录；</w:t>
      </w:r>
    </w:p>
    <w:p w14:paraId="45FE40EA">
      <w:pPr>
        <w:numPr>
          <w:ilvl w:val="0"/>
          <w:numId w:val="12"/>
        </w:numPr>
        <w:spacing w:line="440" w:lineRule="exact"/>
        <w:rPr>
          <w:rFonts w:ascii="宋体" w:hAnsi="宋体" w:eastAsia="宋体" w:cs="宋体"/>
          <w:szCs w:val="21"/>
        </w:rPr>
      </w:pPr>
      <w:r>
        <w:rPr>
          <w:rFonts w:hint="eastAsia" w:ascii="宋体" w:hAnsi="宋体" w:eastAsia="宋体" w:cs="宋体"/>
          <w:szCs w:val="21"/>
        </w:rPr>
        <w:t>参加政府采购活动前三年内，在经营活动中没有重大违法记录；</w:t>
      </w:r>
    </w:p>
    <w:p w14:paraId="7647B174">
      <w:pPr>
        <w:numPr>
          <w:ilvl w:val="0"/>
          <w:numId w:val="12"/>
        </w:numPr>
        <w:spacing w:line="440" w:lineRule="exact"/>
        <w:rPr>
          <w:rFonts w:ascii="宋体" w:hAnsi="宋体" w:eastAsia="宋体" w:cs="宋体"/>
          <w:szCs w:val="21"/>
        </w:rPr>
      </w:pPr>
      <w:r>
        <w:rPr>
          <w:rFonts w:hint="eastAsia" w:ascii="宋体" w:hAnsi="宋体" w:eastAsia="宋体" w:cs="宋体"/>
          <w:szCs w:val="21"/>
        </w:rPr>
        <w:t>法律、行政法规规定的其他条件。</w:t>
      </w:r>
    </w:p>
    <w:p w14:paraId="7D0B2DC7">
      <w:pPr>
        <w:spacing w:line="440" w:lineRule="exact"/>
        <w:ind w:firstLine="482"/>
        <w:rPr>
          <w:rFonts w:ascii="宋体" w:hAnsi="宋体" w:eastAsia="宋体" w:cs="宋体"/>
          <w:szCs w:val="21"/>
        </w:rPr>
      </w:pPr>
      <w:r>
        <w:rPr>
          <w:rFonts w:hint="eastAsia" w:ascii="宋体" w:hAnsi="宋体" w:eastAsia="宋体" w:cs="宋体"/>
          <w:szCs w:val="21"/>
        </w:rPr>
        <w:t>5、如本项目采购内容涉及须符合国家强制规定的，我方承诺我方本次投标（包括资格条件和所投产品）均符合国家有关强制规定。</w:t>
      </w:r>
    </w:p>
    <w:p w14:paraId="0F7E4964">
      <w:pPr>
        <w:spacing w:line="440" w:lineRule="exact"/>
        <w:ind w:firstLine="420" w:firstLineChars="200"/>
        <w:rPr>
          <w:rFonts w:ascii="宋体" w:hAnsi="宋体" w:eastAsia="宋体" w:cs="宋体"/>
          <w:szCs w:val="21"/>
        </w:rPr>
      </w:pPr>
      <w:r>
        <w:rPr>
          <w:rFonts w:hint="eastAsia" w:ascii="宋体" w:hAnsi="宋体" w:eastAsia="宋体" w:cs="宋体"/>
          <w:szCs w:val="21"/>
        </w:rPr>
        <w:t>6、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562F61E6">
      <w:pPr>
        <w:spacing w:line="440" w:lineRule="exact"/>
        <w:ind w:firstLine="420" w:firstLineChars="200"/>
        <w:rPr>
          <w:rFonts w:ascii="宋体" w:hAnsi="宋体" w:eastAsia="宋体" w:cs="宋体"/>
          <w:szCs w:val="21"/>
        </w:rPr>
      </w:pPr>
      <w:r>
        <w:rPr>
          <w:rFonts w:hint="eastAsia" w:ascii="宋体" w:hAnsi="宋体" w:eastAsia="宋体" w:cs="宋体"/>
          <w:szCs w:val="21"/>
        </w:rPr>
        <w:t>7、我方已详细审核招标文件，我方知道必须放弃提出含糊不清或误解问题的权利。</w:t>
      </w:r>
    </w:p>
    <w:p w14:paraId="5D840EF9">
      <w:pPr>
        <w:spacing w:line="440" w:lineRule="exact"/>
        <w:ind w:firstLine="420" w:firstLineChars="200"/>
        <w:rPr>
          <w:rFonts w:ascii="宋体" w:hAnsi="宋体" w:eastAsia="宋体" w:cs="宋体"/>
          <w:szCs w:val="21"/>
        </w:rPr>
      </w:pPr>
      <w:r>
        <w:rPr>
          <w:rFonts w:hint="eastAsia" w:ascii="宋体" w:hAnsi="宋体" w:eastAsia="宋体" w:cs="宋体"/>
          <w:szCs w:val="21"/>
        </w:rPr>
        <w:t>8、我方同意应贵方要求提供与本投标有关的任何数据或资料。若贵方需要，我方愿意提供我方作出的一切承诺的证明材料。</w:t>
      </w:r>
    </w:p>
    <w:p w14:paraId="2037DCE7">
      <w:pPr>
        <w:spacing w:line="440" w:lineRule="exact"/>
        <w:ind w:firstLine="420" w:firstLineChars="200"/>
        <w:rPr>
          <w:rFonts w:ascii="宋体" w:hAnsi="宋体" w:eastAsia="宋体" w:cs="宋体"/>
          <w:szCs w:val="21"/>
        </w:rPr>
      </w:pPr>
      <w:r>
        <w:rPr>
          <w:rFonts w:hint="eastAsia" w:ascii="宋体" w:hAnsi="宋体" w:eastAsia="宋体" w:cs="宋体"/>
          <w:szCs w:val="21"/>
        </w:rPr>
        <w:t>9、我方完全理解贵方不一定接受投标报价最低的投标人为中标供应商的行为。</w:t>
      </w:r>
    </w:p>
    <w:p w14:paraId="28FF73F8">
      <w:pPr>
        <w:spacing w:line="440" w:lineRule="exact"/>
        <w:ind w:firstLine="420" w:firstLineChars="200"/>
        <w:rPr>
          <w:rFonts w:ascii="宋体" w:hAnsi="宋体" w:eastAsia="宋体" w:cs="宋体"/>
          <w:szCs w:val="21"/>
        </w:rPr>
      </w:pPr>
      <w:r>
        <w:rPr>
          <w:rFonts w:hint="eastAsia" w:ascii="宋体" w:hAnsi="宋体" w:eastAsia="宋体" w:cs="宋体"/>
          <w:szCs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2E9B435">
      <w:pPr>
        <w:numPr>
          <w:ilvl w:val="0"/>
          <w:numId w:val="13"/>
        </w:numPr>
        <w:tabs>
          <w:tab w:val="left" w:pos="1140"/>
        </w:tabs>
        <w:spacing w:line="440" w:lineRule="exact"/>
        <w:rPr>
          <w:rFonts w:ascii="宋体" w:hAnsi="宋体" w:eastAsia="宋体" w:cs="宋体"/>
          <w:szCs w:val="21"/>
        </w:rPr>
      </w:pPr>
      <w:r>
        <w:rPr>
          <w:rFonts w:hint="eastAsia" w:ascii="宋体" w:hAnsi="宋体" w:eastAsia="宋体" w:cs="宋体"/>
          <w:szCs w:val="21"/>
        </w:rPr>
        <w:t>提供虚假材料谋取中标、成交的；</w:t>
      </w:r>
    </w:p>
    <w:p w14:paraId="184D3A58">
      <w:pPr>
        <w:numPr>
          <w:ilvl w:val="0"/>
          <w:numId w:val="13"/>
        </w:numPr>
        <w:tabs>
          <w:tab w:val="left" w:pos="1140"/>
        </w:tabs>
        <w:spacing w:line="440" w:lineRule="exact"/>
        <w:rPr>
          <w:rFonts w:ascii="宋体" w:hAnsi="宋体" w:eastAsia="宋体" w:cs="宋体"/>
          <w:szCs w:val="21"/>
        </w:rPr>
      </w:pPr>
      <w:r>
        <w:rPr>
          <w:rFonts w:hint="eastAsia" w:ascii="宋体" w:hAnsi="宋体" w:eastAsia="宋体" w:cs="宋体"/>
          <w:szCs w:val="21"/>
        </w:rPr>
        <w:t>采取不正当手段诋毁、排挤其他供应商的；</w:t>
      </w:r>
    </w:p>
    <w:p w14:paraId="702686A0">
      <w:pPr>
        <w:numPr>
          <w:ilvl w:val="0"/>
          <w:numId w:val="13"/>
        </w:numPr>
        <w:tabs>
          <w:tab w:val="left" w:pos="1140"/>
        </w:tabs>
        <w:spacing w:line="440" w:lineRule="exact"/>
        <w:rPr>
          <w:rFonts w:ascii="宋体" w:hAnsi="宋体" w:eastAsia="宋体" w:cs="宋体"/>
          <w:szCs w:val="21"/>
        </w:rPr>
      </w:pPr>
      <w:r>
        <w:rPr>
          <w:rFonts w:hint="eastAsia" w:ascii="宋体" w:hAnsi="宋体" w:eastAsia="宋体" w:cs="宋体"/>
          <w:szCs w:val="21"/>
        </w:rPr>
        <w:t>与采购人、其他供应商或者采购代理机构恶意串通的；</w:t>
      </w:r>
    </w:p>
    <w:p w14:paraId="403682D2">
      <w:pPr>
        <w:numPr>
          <w:ilvl w:val="0"/>
          <w:numId w:val="13"/>
        </w:numPr>
        <w:tabs>
          <w:tab w:val="left" w:pos="1140"/>
        </w:tabs>
        <w:spacing w:line="440" w:lineRule="exact"/>
        <w:rPr>
          <w:rFonts w:ascii="宋体" w:hAnsi="宋体" w:eastAsia="宋体" w:cs="宋体"/>
          <w:szCs w:val="21"/>
        </w:rPr>
      </w:pPr>
      <w:r>
        <w:rPr>
          <w:rFonts w:hint="eastAsia" w:ascii="宋体" w:hAnsi="宋体" w:eastAsia="宋体" w:cs="宋体"/>
          <w:szCs w:val="21"/>
        </w:rPr>
        <w:t>向采购人、采购代理机构行贿或者提供其他不正当利益的；</w:t>
      </w:r>
    </w:p>
    <w:p w14:paraId="585C8BCD">
      <w:pPr>
        <w:numPr>
          <w:ilvl w:val="0"/>
          <w:numId w:val="13"/>
        </w:numPr>
        <w:tabs>
          <w:tab w:val="left" w:pos="1140"/>
        </w:tabs>
        <w:spacing w:line="440" w:lineRule="exact"/>
        <w:rPr>
          <w:rFonts w:ascii="宋体" w:hAnsi="宋体" w:eastAsia="宋体" w:cs="宋体"/>
          <w:szCs w:val="21"/>
        </w:rPr>
      </w:pPr>
      <w:r>
        <w:rPr>
          <w:rFonts w:hint="eastAsia" w:ascii="宋体" w:hAnsi="宋体" w:eastAsia="宋体" w:cs="宋体"/>
          <w:szCs w:val="21"/>
        </w:rPr>
        <w:t>在招标采购过程中与采购人进行协商谈判的；</w:t>
      </w:r>
    </w:p>
    <w:p w14:paraId="043EEB32">
      <w:pPr>
        <w:numPr>
          <w:ilvl w:val="0"/>
          <w:numId w:val="13"/>
        </w:numPr>
        <w:tabs>
          <w:tab w:val="left" w:pos="1140"/>
        </w:tabs>
        <w:spacing w:line="440" w:lineRule="exact"/>
        <w:rPr>
          <w:rFonts w:ascii="宋体" w:hAnsi="宋体" w:eastAsia="宋体" w:cs="宋体"/>
          <w:szCs w:val="21"/>
        </w:rPr>
      </w:pPr>
      <w:r>
        <w:rPr>
          <w:rFonts w:hint="eastAsia" w:ascii="宋体" w:hAnsi="宋体" w:eastAsia="宋体" w:cs="宋体"/>
          <w:szCs w:val="21"/>
        </w:rPr>
        <w:t>拒绝有关部门监督检查或提供虚假情况的。</w:t>
      </w:r>
    </w:p>
    <w:p w14:paraId="3EAE7B75">
      <w:pPr>
        <w:spacing w:line="440" w:lineRule="exact"/>
        <w:ind w:left="420"/>
        <w:rPr>
          <w:rFonts w:ascii="宋体" w:hAnsi="宋体" w:eastAsia="宋体" w:cs="宋体"/>
          <w:szCs w:val="21"/>
        </w:rPr>
      </w:pPr>
      <w:r>
        <w:rPr>
          <w:rFonts w:hint="eastAsia" w:ascii="宋体" w:hAnsi="宋体" w:eastAsia="宋体" w:cs="宋体"/>
          <w:szCs w:val="21"/>
        </w:rPr>
        <w:t>11、我方及由本人担任法定代表人的其他机构最近三年内被处罚的违法行为有：</w:t>
      </w:r>
      <w:r>
        <w:rPr>
          <w:rFonts w:hint="eastAsia" w:ascii="宋体" w:hAnsi="宋体" w:eastAsia="宋体" w:cs="宋体"/>
          <w:szCs w:val="21"/>
          <w:u w:val="single"/>
        </w:rPr>
        <w:t xml:space="preserve">                                        </w:t>
      </w:r>
    </w:p>
    <w:p w14:paraId="50C5869D">
      <w:pPr>
        <w:spacing w:line="440" w:lineRule="exact"/>
        <w:ind w:left="420"/>
        <w:rPr>
          <w:rFonts w:ascii="宋体" w:hAnsi="宋体" w:eastAsia="宋体" w:cs="宋体"/>
          <w:szCs w:val="21"/>
        </w:rPr>
      </w:pPr>
      <w:r>
        <w:rPr>
          <w:rFonts w:hint="eastAsia" w:ascii="宋体" w:hAnsi="宋体" w:eastAsia="宋体" w:cs="宋体"/>
          <w:szCs w:val="21"/>
          <w:u w:val="single"/>
        </w:rPr>
        <w:t xml:space="preserve">                                                                                                                        </w:t>
      </w:r>
    </w:p>
    <w:p w14:paraId="4187FF3C">
      <w:pPr>
        <w:spacing w:line="360" w:lineRule="auto"/>
        <w:ind w:firstLine="420"/>
        <w:rPr>
          <w:rFonts w:ascii="宋体" w:hAnsi="宋体" w:eastAsia="宋体" w:cs="宋体"/>
          <w:szCs w:val="21"/>
        </w:rPr>
      </w:pPr>
      <w:r>
        <w:rPr>
          <w:rFonts w:hint="eastAsia" w:ascii="宋体" w:hAnsi="宋体" w:eastAsia="宋体" w:cs="宋体"/>
          <w:szCs w:val="21"/>
        </w:rPr>
        <w:t>12、以上事项如有虚假或隐瞒，我方愿意承担一切后果，并不再寻求任何旨在减轻或免除法律责任的辩解。</w:t>
      </w:r>
    </w:p>
    <w:p w14:paraId="0EAABBAC">
      <w:pPr>
        <w:spacing w:line="360" w:lineRule="auto"/>
        <w:ind w:firstLine="420"/>
        <w:rPr>
          <w:rFonts w:ascii="宋体" w:hAnsi="宋体" w:eastAsia="宋体" w:cs="宋体"/>
          <w:szCs w:val="21"/>
        </w:rPr>
      </w:pPr>
      <w:r>
        <w:rPr>
          <w:rFonts w:hint="eastAsia" w:ascii="宋体" w:hAnsi="宋体" w:eastAsia="宋体" w:cs="宋体"/>
          <w:szCs w:val="21"/>
        </w:rPr>
        <w:t>13、与本投标有关的一切正式往来信函请寄：</w:t>
      </w:r>
      <w:r>
        <w:rPr>
          <w:rFonts w:hint="eastAsia" w:ascii="宋体" w:hAnsi="宋体" w:eastAsia="宋体" w:cs="宋体"/>
          <w:szCs w:val="21"/>
          <w:u w:val="single"/>
        </w:rPr>
        <w:t xml:space="preserve"> </w:t>
      </w:r>
    </w:p>
    <w:p w14:paraId="65DD0FBB">
      <w:pPr>
        <w:spacing w:line="360" w:lineRule="auto"/>
        <w:ind w:firstLine="420"/>
        <w:rPr>
          <w:rFonts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9C4C31F">
      <w:pPr>
        <w:spacing w:line="360" w:lineRule="auto"/>
        <w:ind w:firstLine="420"/>
        <w:rPr>
          <w:rFonts w:ascii="宋体" w:hAnsi="宋体" w:eastAsia="宋体" w:cs="宋体"/>
          <w:szCs w:val="21"/>
          <w:u w:val="single"/>
        </w:rPr>
      </w:pPr>
      <w:r>
        <w:rPr>
          <w:rFonts w:hint="eastAsia" w:ascii="宋体" w:hAnsi="宋体" w:eastAsia="宋体" w:cs="宋体"/>
          <w:szCs w:val="21"/>
        </w:rPr>
        <w:t>电话：</w:t>
      </w:r>
      <w:r>
        <w:rPr>
          <w:rFonts w:hint="eastAsia" w:ascii="宋体" w:hAnsi="宋体" w:eastAsia="宋体" w:cs="宋体"/>
          <w:szCs w:val="21"/>
          <w:u w:val="single"/>
        </w:rPr>
        <w:t xml:space="preserve">                                               </w:t>
      </w:r>
    </w:p>
    <w:p w14:paraId="1BC568BC">
      <w:pPr>
        <w:spacing w:line="360" w:lineRule="auto"/>
        <w:ind w:firstLine="420"/>
        <w:rPr>
          <w:rFonts w:ascii="宋体" w:hAnsi="宋体" w:eastAsia="宋体" w:cs="宋体"/>
          <w:szCs w:val="21"/>
        </w:rPr>
      </w:pPr>
      <w:r>
        <w:rPr>
          <w:rFonts w:hint="eastAsia" w:ascii="宋体" w:hAnsi="宋体" w:eastAsia="宋体" w:cs="宋体"/>
          <w:szCs w:val="21"/>
        </w:rPr>
        <w:t>传真：</w:t>
      </w:r>
      <w:r>
        <w:rPr>
          <w:rFonts w:hint="eastAsia" w:ascii="宋体" w:hAnsi="宋体" w:eastAsia="宋体" w:cs="宋体"/>
          <w:szCs w:val="21"/>
          <w:u w:val="single"/>
        </w:rPr>
        <w:t xml:space="preserve">                            </w:t>
      </w:r>
    </w:p>
    <w:p w14:paraId="15DB441B">
      <w:pPr>
        <w:spacing w:line="360" w:lineRule="auto"/>
        <w:ind w:firstLine="420"/>
        <w:rPr>
          <w:rFonts w:ascii="宋体" w:hAnsi="宋体" w:eastAsia="宋体" w:cs="宋体"/>
          <w:szCs w:val="21"/>
          <w:u w:val="single"/>
        </w:rPr>
      </w:pPr>
      <w:r>
        <w:rPr>
          <w:rFonts w:hint="eastAsia" w:ascii="宋体" w:hAnsi="宋体" w:eastAsia="宋体" w:cs="宋体"/>
          <w:szCs w:val="21"/>
        </w:rPr>
        <w:t>邮政编码：</w:t>
      </w:r>
      <w:r>
        <w:rPr>
          <w:rFonts w:hint="eastAsia" w:ascii="宋体" w:hAnsi="宋体" w:eastAsia="宋体" w:cs="宋体"/>
          <w:szCs w:val="21"/>
          <w:u w:val="single"/>
        </w:rPr>
        <w:t xml:space="preserve">                                                    </w:t>
      </w:r>
    </w:p>
    <w:p w14:paraId="62AD46EE">
      <w:pPr>
        <w:spacing w:line="360" w:lineRule="auto"/>
        <w:ind w:firstLine="420"/>
        <w:rPr>
          <w:rFonts w:ascii="宋体" w:hAnsi="宋体" w:eastAsia="宋体" w:cs="宋体"/>
          <w:szCs w:val="21"/>
          <w:u w:val="single"/>
        </w:rPr>
      </w:pPr>
      <w:r>
        <w:rPr>
          <w:rFonts w:hint="eastAsia" w:ascii="宋体" w:hAnsi="宋体" w:eastAsia="宋体" w:cs="宋体"/>
          <w:szCs w:val="21"/>
        </w:rPr>
        <w:t>开户名称：</w:t>
      </w:r>
      <w:r>
        <w:rPr>
          <w:rFonts w:hint="eastAsia" w:ascii="宋体" w:hAnsi="宋体" w:eastAsia="宋体" w:cs="宋体"/>
          <w:szCs w:val="21"/>
          <w:u w:val="single"/>
        </w:rPr>
        <w:t xml:space="preserve">                                                    </w:t>
      </w:r>
    </w:p>
    <w:p w14:paraId="3F5EEC23">
      <w:pPr>
        <w:spacing w:line="360" w:lineRule="auto"/>
        <w:ind w:firstLine="420"/>
        <w:rPr>
          <w:rFonts w:ascii="宋体" w:hAnsi="宋体" w:eastAsia="宋体" w:cs="宋体"/>
          <w:szCs w:val="21"/>
          <w:u w:val="single"/>
        </w:rPr>
      </w:pPr>
      <w:r>
        <w:rPr>
          <w:rFonts w:hint="eastAsia" w:ascii="宋体" w:hAnsi="宋体" w:eastAsia="宋体" w:cs="宋体"/>
          <w:szCs w:val="21"/>
        </w:rPr>
        <w:t>开户银行：</w:t>
      </w:r>
      <w:r>
        <w:rPr>
          <w:rFonts w:hint="eastAsia" w:ascii="宋体" w:hAnsi="宋体" w:eastAsia="宋体" w:cs="宋体"/>
          <w:szCs w:val="21"/>
          <w:u w:val="single"/>
        </w:rPr>
        <w:t xml:space="preserve">                                                    </w:t>
      </w:r>
    </w:p>
    <w:p w14:paraId="1E4FD472">
      <w:pPr>
        <w:spacing w:line="360" w:lineRule="auto"/>
        <w:ind w:firstLine="420"/>
        <w:rPr>
          <w:rFonts w:ascii="宋体" w:hAnsi="宋体" w:eastAsia="宋体" w:cs="宋体"/>
          <w:szCs w:val="21"/>
          <w:u w:val="single"/>
        </w:rPr>
      </w:pPr>
      <w:r>
        <w:rPr>
          <w:rFonts w:hint="eastAsia" w:ascii="宋体" w:hAnsi="宋体" w:eastAsia="宋体" w:cs="宋体"/>
          <w:szCs w:val="21"/>
        </w:rPr>
        <w:t>银行账号：</w:t>
      </w:r>
      <w:r>
        <w:rPr>
          <w:rFonts w:hint="eastAsia" w:ascii="宋体" w:hAnsi="宋体" w:eastAsia="宋体" w:cs="宋体"/>
          <w:szCs w:val="21"/>
          <w:u w:val="single"/>
        </w:rPr>
        <w:t xml:space="preserve">                                                    </w:t>
      </w:r>
    </w:p>
    <w:p w14:paraId="078271B3">
      <w:pPr>
        <w:snapToGrid w:val="0"/>
        <w:spacing w:line="360" w:lineRule="auto"/>
        <w:ind w:firstLine="5040" w:firstLineChars="2100"/>
        <w:rPr>
          <w:rFonts w:ascii="宋体" w:hAnsi="宋体" w:eastAsia="宋体" w:cs="仿宋_GB2312"/>
          <w:kern w:val="0"/>
          <w:sz w:val="24"/>
          <w:szCs w:val="24"/>
        </w:rPr>
      </w:pPr>
      <w:r>
        <w:rPr>
          <w:rFonts w:hint="eastAsia" w:ascii="宋体" w:hAnsi="宋体" w:eastAsia="宋体" w:cs="仿宋_GB2312"/>
          <w:kern w:val="0"/>
          <w:sz w:val="24"/>
          <w:szCs w:val="24"/>
        </w:rPr>
        <w:t>投标人名称(电子签章)：</w:t>
      </w:r>
    </w:p>
    <w:p w14:paraId="1CCB56BA">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59D216BA">
      <w:pPr>
        <w:widowControl/>
        <w:spacing w:line="360" w:lineRule="auto"/>
        <w:jc w:val="left"/>
        <w:rPr>
          <w:rFonts w:ascii="宋体" w:hAnsi="宋体" w:eastAsia="宋体" w:cs="仿宋_GB2312"/>
          <w:kern w:val="0"/>
          <w:sz w:val="24"/>
          <w:szCs w:val="24"/>
        </w:rPr>
        <w:sectPr>
          <w:pgSz w:w="11906" w:h="16838"/>
          <w:pgMar w:top="1134" w:right="1134" w:bottom="1134" w:left="1134" w:header="720" w:footer="720" w:gutter="0"/>
          <w:cols w:space="720" w:num="1"/>
          <w:docGrid w:type="lines" w:linePitch="331" w:charSpace="0"/>
        </w:sectPr>
      </w:pPr>
    </w:p>
    <w:p w14:paraId="1B8D2ADC">
      <w:pPr>
        <w:spacing w:line="360" w:lineRule="auto"/>
        <w:jc w:val="center"/>
        <w:rPr>
          <w:rFonts w:ascii="宋体" w:hAnsi="宋体" w:eastAsia="宋体" w:cs="宋体"/>
          <w:b/>
          <w:sz w:val="30"/>
          <w:szCs w:val="30"/>
        </w:rPr>
      </w:pPr>
      <w:r>
        <w:rPr>
          <w:rFonts w:hint="eastAsia" w:ascii="宋体" w:hAnsi="宋体" w:eastAsia="宋体" w:cs="宋体"/>
          <w:sz w:val="30"/>
          <w:szCs w:val="30"/>
        </w:rPr>
        <w:t>二、</w:t>
      </w:r>
      <w:r>
        <w:rPr>
          <w:rFonts w:hint="eastAsia" w:ascii="宋体" w:hAnsi="宋体" w:eastAsia="宋体" w:cs="宋体"/>
          <w:b/>
          <w:sz w:val="30"/>
          <w:szCs w:val="30"/>
        </w:rPr>
        <w:t>开标一览表</w:t>
      </w:r>
      <w:r>
        <w:rPr>
          <w:rFonts w:hint="eastAsia" w:ascii="宋体" w:hAnsi="宋体" w:eastAsia="宋体" w:cs="仿宋_GB2312"/>
          <w:b/>
          <w:kern w:val="0"/>
          <w:sz w:val="24"/>
          <w:szCs w:val="24"/>
        </w:rPr>
        <w:t>(单位均为人民币元)</w:t>
      </w:r>
    </w:p>
    <w:p w14:paraId="0A8E386E">
      <w:pPr>
        <w:snapToGrid w:val="0"/>
        <w:spacing w:before="50" w:after="50" w:line="360" w:lineRule="auto"/>
        <w:rPr>
          <w:rFonts w:ascii="宋体" w:hAnsi="宋体" w:eastAsia="宋体" w:cs="Times New Roman"/>
          <w:sz w:val="24"/>
          <w:szCs w:val="24"/>
          <w:u w:val="single"/>
        </w:rPr>
      </w:pPr>
      <w:r>
        <w:rPr>
          <w:rFonts w:hint="eastAsia" w:ascii="宋体" w:hAnsi="宋体" w:eastAsia="宋体" w:cs="Times New Roman"/>
          <w:sz w:val="24"/>
          <w:szCs w:val="24"/>
        </w:rPr>
        <w:t>项目名称：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项目编号：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分标：</w:t>
      </w:r>
      <w:r>
        <w:rPr>
          <w:rFonts w:hint="eastAsia" w:ascii="宋体" w:hAnsi="宋体" w:eastAsia="宋体" w:cs="Times New Roman"/>
          <w:sz w:val="24"/>
          <w:szCs w:val="24"/>
          <w:u w:val="single"/>
        </w:rPr>
        <w:t xml:space="preserve">           </w:t>
      </w:r>
    </w:p>
    <w:p w14:paraId="53EC3137">
      <w:pPr>
        <w:spacing w:line="360" w:lineRule="auto"/>
        <w:rPr>
          <w:rFonts w:ascii="宋体" w:hAnsi="宋体" w:eastAsia="宋体" w:cs="宋体"/>
          <w:b/>
          <w:sz w:val="32"/>
          <w:szCs w:val="32"/>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10"/>
        <w:gridCol w:w="1670"/>
        <w:gridCol w:w="1050"/>
        <w:gridCol w:w="870"/>
        <w:gridCol w:w="1280"/>
        <w:gridCol w:w="1800"/>
        <w:gridCol w:w="1210"/>
      </w:tblGrid>
      <w:tr w14:paraId="492C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42" w:type="dxa"/>
            <w:tcBorders>
              <w:top w:val="single" w:color="auto" w:sz="4" w:space="0"/>
              <w:left w:val="single" w:color="auto" w:sz="4" w:space="0"/>
              <w:bottom w:val="single" w:color="auto" w:sz="4" w:space="0"/>
              <w:right w:val="single" w:color="auto" w:sz="4" w:space="0"/>
            </w:tcBorders>
            <w:vAlign w:val="center"/>
          </w:tcPr>
          <w:p w14:paraId="0425E4B0">
            <w:pPr>
              <w:rPr>
                <w:rFonts w:ascii="宋体" w:hAnsi="宋体" w:eastAsia="宋体" w:cs="Times New Roman"/>
                <w:szCs w:val="21"/>
              </w:rPr>
            </w:pPr>
            <w:r>
              <w:rPr>
                <w:rFonts w:hint="eastAsia" w:ascii="宋体" w:hAnsi="宋体" w:eastAsia="宋体" w:cs="Times New Roman"/>
                <w:szCs w:val="21"/>
              </w:rPr>
              <w:t>序号</w:t>
            </w:r>
          </w:p>
        </w:tc>
        <w:tc>
          <w:tcPr>
            <w:tcW w:w="1210" w:type="dxa"/>
            <w:tcBorders>
              <w:top w:val="single" w:color="auto" w:sz="4" w:space="0"/>
              <w:left w:val="nil"/>
              <w:bottom w:val="single" w:color="auto" w:sz="4" w:space="0"/>
              <w:right w:val="single" w:color="auto" w:sz="4" w:space="0"/>
            </w:tcBorders>
            <w:vAlign w:val="center"/>
          </w:tcPr>
          <w:p w14:paraId="5CF770BA">
            <w:pPr>
              <w:rPr>
                <w:rFonts w:ascii="宋体" w:hAnsi="宋体" w:eastAsia="宋体" w:cs="Times New Roman"/>
                <w:szCs w:val="21"/>
              </w:rPr>
            </w:pPr>
            <w:r>
              <w:rPr>
                <w:rFonts w:hint="eastAsia" w:ascii="宋体" w:hAnsi="宋体" w:eastAsia="宋体" w:cs="Times New Roman"/>
                <w:szCs w:val="21"/>
              </w:rPr>
              <w:t>货物名称</w:t>
            </w:r>
          </w:p>
        </w:tc>
        <w:tc>
          <w:tcPr>
            <w:tcW w:w="1670" w:type="dxa"/>
            <w:tcBorders>
              <w:top w:val="single" w:color="auto" w:sz="4" w:space="0"/>
              <w:left w:val="nil"/>
              <w:bottom w:val="single" w:color="auto" w:sz="4" w:space="0"/>
              <w:right w:val="single" w:color="auto" w:sz="4" w:space="0"/>
            </w:tcBorders>
            <w:vAlign w:val="center"/>
          </w:tcPr>
          <w:p w14:paraId="0335DA4C">
            <w:pPr>
              <w:rPr>
                <w:rFonts w:ascii="宋体" w:hAnsi="宋体" w:eastAsia="宋体" w:cs="Times New Roman"/>
                <w:szCs w:val="21"/>
              </w:rPr>
            </w:pPr>
            <w:r>
              <w:rPr>
                <w:rFonts w:hint="eastAsia" w:ascii="宋体" w:hAnsi="宋体" w:eastAsia="宋体" w:cs="Times New Roman"/>
                <w:szCs w:val="21"/>
              </w:rPr>
              <w:t>货物规格型号</w:t>
            </w:r>
          </w:p>
        </w:tc>
        <w:tc>
          <w:tcPr>
            <w:tcW w:w="1050" w:type="dxa"/>
            <w:tcBorders>
              <w:top w:val="single" w:color="auto" w:sz="4" w:space="0"/>
              <w:left w:val="nil"/>
              <w:bottom w:val="single" w:color="auto" w:sz="4" w:space="0"/>
              <w:right w:val="single" w:color="auto" w:sz="4" w:space="0"/>
            </w:tcBorders>
          </w:tcPr>
          <w:p w14:paraId="453ED1E8">
            <w:pPr>
              <w:jc w:val="center"/>
              <w:rPr>
                <w:rFonts w:ascii="宋体" w:hAnsi="宋体" w:eastAsia="宋体" w:cs="Times New Roman"/>
                <w:szCs w:val="21"/>
              </w:rPr>
            </w:pPr>
            <w:r>
              <w:rPr>
                <w:rFonts w:hint="eastAsia" w:ascii="宋体" w:hAnsi="宋体" w:eastAsia="宋体" w:cs="Times New Roman"/>
                <w:szCs w:val="21"/>
              </w:rPr>
              <w:t>品牌</w:t>
            </w:r>
          </w:p>
          <w:p w14:paraId="5BC72EDA">
            <w:pPr>
              <w:rPr>
                <w:rFonts w:ascii="宋体" w:hAnsi="宋体" w:eastAsia="宋体" w:cs="Times New Roman"/>
                <w:szCs w:val="21"/>
              </w:rPr>
            </w:pPr>
            <w:r>
              <w:rPr>
                <w:rFonts w:hint="eastAsia" w:ascii="宋体" w:hAnsi="宋体" w:eastAsia="宋体" w:cs="Times New Roman"/>
                <w:szCs w:val="21"/>
              </w:rPr>
              <w:t>（如有）</w:t>
            </w:r>
          </w:p>
        </w:tc>
        <w:tc>
          <w:tcPr>
            <w:tcW w:w="870" w:type="dxa"/>
            <w:tcBorders>
              <w:top w:val="single" w:color="auto" w:sz="4" w:space="0"/>
              <w:left w:val="nil"/>
              <w:bottom w:val="single" w:color="auto" w:sz="4" w:space="0"/>
              <w:right w:val="single" w:color="auto" w:sz="4" w:space="0"/>
            </w:tcBorders>
            <w:vAlign w:val="center"/>
          </w:tcPr>
          <w:p w14:paraId="3DA24D56">
            <w:pPr>
              <w:rPr>
                <w:rFonts w:ascii="宋体" w:hAnsi="宋体" w:eastAsia="宋体" w:cs="Times New Roman"/>
                <w:szCs w:val="21"/>
              </w:rPr>
            </w:pPr>
            <w:r>
              <w:rPr>
                <w:rFonts w:hint="eastAsia" w:ascii="宋体" w:hAnsi="宋体" w:eastAsia="宋体" w:cs="Times New Roman"/>
                <w:szCs w:val="21"/>
              </w:rPr>
              <w:t>数量①</w:t>
            </w:r>
          </w:p>
        </w:tc>
        <w:tc>
          <w:tcPr>
            <w:tcW w:w="1280" w:type="dxa"/>
            <w:tcBorders>
              <w:top w:val="single" w:color="auto" w:sz="4" w:space="0"/>
              <w:left w:val="nil"/>
              <w:bottom w:val="single" w:color="auto" w:sz="4" w:space="0"/>
              <w:right w:val="single" w:color="auto" w:sz="4" w:space="0"/>
            </w:tcBorders>
            <w:vAlign w:val="center"/>
          </w:tcPr>
          <w:p w14:paraId="6E4BC431">
            <w:pPr>
              <w:rPr>
                <w:rFonts w:ascii="宋体" w:hAnsi="宋体" w:eastAsia="宋体" w:cs="Times New Roman"/>
                <w:szCs w:val="21"/>
              </w:rPr>
            </w:pPr>
            <w:r>
              <w:rPr>
                <w:rFonts w:hint="eastAsia" w:ascii="宋体" w:hAnsi="宋体" w:eastAsia="宋体" w:cs="Times New Roman"/>
                <w:szCs w:val="21"/>
              </w:rPr>
              <w:t>单价(元)②</w:t>
            </w:r>
          </w:p>
        </w:tc>
        <w:tc>
          <w:tcPr>
            <w:tcW w:w="1800" w:type="dxa"/>
            <w:tcBorders>
              <w:top w:val="single" w:color="auto" w:sz="4" w:space="0"/>
              <w:left w:val="nil"/>
              <w:bottom w:val="single" w:color="auto" w:sz="4" w:space="0"/>
              <w:right w:val="single" w:color="auto" w:sz="4" w:space="0"/>
            </w:tcBorders>
            <w:vAlign w:val="center"/>
          </w:tcPr>
          <w:p w14:paraId="33082640">
            <w:pPr>
              <w:rPr>
                <w:rFonts w:ascii="宋体" w:hAnsi="宋体" w:eastAsia="宋体" w:cs="Times New Roman"/>
                <w:szCs w:val="21"/>
              </w:rPr>
            </w:pPr>
            <w:r>
              <w:rPr>
                <w:rFonts w:hint="eastAsia" w:ascii="宋体" w:hAnsi="宋体" w:eastAsia="宋体" w:cs="Times New Roman"/>
                <w:szCs w:val="21"/>
              </w:rPr>
              <w:t>单项合价（元）</w:t>
            </w:r>
          </w:p>
          <w:p w14:paraId="6C19DC4F">
            <w:pPr>
              <w:rPr>
                <w:rFonts w:ascii="宋体" w:hAnsi="宋体" w:eastAsia="宋体" w:cs="Times New Roman"/>
                <w:szCs w:val="21"/>
              </w:rPr>
            </w:pPr>
            <w:r>
              <w:rPr>
                <w:rFonts w:hint="eastAsia" w:ascii="宋体" w:hAnsi="宋体" w:eastAsia="宋体" w:cs="Times New Roman"/>
                <w:szCs w:val="21"/>
              </w:rPr>
              <w:t>③＝①×②</w:t>
            </w:r>
          </w:p>
        </w:tc>
        <w:tc>
          <w:tcPr>
            <w:tcW w:w="1210" w:type="dxa"/>
            <w:tcBorders>
              <w:top w:val="single" w:color="auto" w:sz="4" w:space="0"/>
              <w:left w:val="nil"/>
              <w:bottom w:val="single" w:color="auto" w:sz="4" w:space="0"/>
              <w:right w:val="single" w:color="auto" w:sz="4" w:space="0"/>
            </w:tcBorders>
          </w:tcPr>
          <w:p w14:paraId="42416206">
            <w:pPr>
              <w:rPr>
                <w:rFonts w:ascii="宋体" w:hAnsi="宋体" w:eastAsia="宋体" w:cs="Times New Roman"/>
                <w:szCs w:val="21"/>
              </w:rPr>
            </w:pPr>
            <w:r>
              <w:rPr>
                <w:rFonts w:hint="eastAsia" w:ascii="宋体" w:hAnsi="宋体" w:eastAsia="宋体" w:cs="Times New Roman"/>
                <w:szCs w:val="21"/>
              </w:rPr>
              <w:t>备注</w:t>
            </w:r>
          </w:p>
        </w:tc>
      </w:tr>
      <w:tr w14:paraId="48AF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42" w:type="dxa"/>
            <w:tcBorders>
              <w:top w:val="single" w:color="auto" w:sz="4" w:space="0"/>
              <w:left w:val="single" w:color="auto" w:sz="4" w:space="0"/>
              <w:bottom w:val="single" w:color="auto" w:sz="4" w:space="0"/>
              <w:right w:val="single" w:color="auto" w:sz="4" w:space="0"/>
            </w:tcBorders>
            <w:vAlign w:val="center"/>
          </w:tcPr>
          <w:p w14:paraId="525DDFB4">
            <w:pPr>
              <w:rPr>
                <w:rFonts w:ascii="宋体" w:hAnsi="宋体" w:eastAsia="宋体" w:cs="Times New Roman"/>
                <w:szCs w:val="21"/>
              </w:rPr>
            </w:pPr>
            <w:r>
              <w:rPr>
                <w:rFonts w:hint="eastAsia" w:ascii="宋体" w:hAnsi="宋体" w:eastAsia="宋体" w:cs="Times New Roman"/>
                <w:szCs w:val="21"/>
              </w:rPr>
              <w:t>1</w:t>
            </w:r>
          </w:p>
        </w:tc>
        <w:tc>
          <w:tcPr>
            <w:tcW w:w="1210" w:type="dxa"/>
            <w:tcBorders>
              <w:top w:val="single" w:color="auto" w:sz="4" w:space="0"/>
              <w:left w:val="nil"/>
              <w:bottom w:val="single" w:color="auto" w:sz="4" w:space="0"/>
              <w:right w:val="single" w:color="auto" w:sz="4" w:space="0"/>
            </w:tcBorders>
            <w:vAlign w:val="center"/>
          </w:tcPr>
          <w:p w14:paraId="5E9C6E33">
            <w:pPr>
              <w:rPr>
                <w:rFonts w:ascii="宋体" w:hAnsi="宋体" w:eastAsia="宋体" w:cs="Times New Roman"/>
                <w:szCs w:val="21"/>
              </w:rPr>
            </w:pPr>
          </w:p>
        </w:tc>
        <w:tc>
          <w:tcPr>
            <w:tcW w:w="1670" w:type="dxa"/>
            <w:tcBorders>
              <w:top w:val="single" w:color="auto" w:sz="4" w:space="0"/>
              <w:left w:val="nil"/>
              <w:bottom w:val="single" w:color="auto" w:sz="4" w:space="0"/>
              <w:right w:val="single" w:color="auto" w:sz="4" w:space="0"/>
            </w:tcBorders>
            <w:vAlign w:val="center"/>
          </w:tcPr>
          <w:p w14:paraId="54F17EA1">
            <w:pPr>
              <w:rPr>
                <w:rFonts w:ascii="宋体" w:hAnsi="宋体" w:eastAsia="宋体" w:cs="Times New Roman"/>
                <w:szCs w:val="21"/>
              </w:rPr>
            </w:pPr>
          </w:p>
        </w:tc>
        <w:tc>
          <w:tcPr>
            <w:tcW w:w="1050" w:type="dxa"/>
            <w:tcBorders>
              <w:top w:val="single" w:color="auto" w:sz="4" w:space="0"/>
              <w:left w:val="nil"/>
              <w:bottom w:val="single" w:color="auto" w:sz="4" w:space="0"/>
              <w:right w:val="single" w:color="auto" w:sz="4" w:space="0"/>
            </w:tcBorders>
          </w:tcPr>
          <w:p w14:paraId="281BB64F">
            <w:pPr>
              <w:rPr>
                <w:rFonts w:ascii="宋体" w:hAnsi="宋体" w:eastAsia="宋体" w:cs="Times New Roman"/>
                <w:szCs w:val="21"/>
              </w:rPr>
            </w:pPr>
          </w:p>
        </w:tc>
        <w:tc>
          <w:tcPr>
            <w:tcW w:w="870" w:type="dxa"/>
            <w:tcBorders>
              <w:top w:val="single" w:color="auto" w:sz="4" w:space="0"/>
              <w:left w:val="nil"/>
              <w:bottom w:val="single" w:color="auto" w:sz="4" w:space="0"/>
              <w:right w:val="single" w:color="auto" w:sz="4" w:space="0"/>
            </w:tcBorders>
            <w:vAlign w:val="center"/>
          </w:tcPr>
          <w:p w14:paraId="1B18E80E">
            <w:pPr>
              <w:rPr>
                <w:rFonts w:ascii="宋体" w:hAnsi="宋体" w:eastAsia="宋体" w:cs="Times New Roman"/>
                <w:szCs w:val="21"/>
              </w:rPr>
            </w:pPr>
          </w:p>
        </w:tc>
        <w:tc>
          <w:tcPr>
            <w:tcW w:w="1280" w:type="dxa"/>
            <w:tcBorders>
              <w:top w:val="single" w:color="auto" w:sz="4" w:space="0"/>
              <w:left w:val="nil"/>
              <w:bottom w:val="single" w:color="auto" w:sz="4" w:space="0"/>
              <w:right w:val="single" w:color="auto" w:sz="4" w:space="0"/>
            </w:tcBorders>
            <w:vAlign w:val="center"/>
          </w:tcPr>
          <w:p w14:paraId="541862FE">
            <w:pPr>
              <w:rPr>
                <w:rFonts w:ascii="宋体" w:hAnsi="宋体" w:eastAsia="宋体" w:cs="Times New Roman"/>
                <w:szCs w:val="21"/>
              </w:rPr>
            </w:pPr>
          </w:p>
        </w:tc>
        <w:tc>
          <w:tcPr>
            <w:tcW w:w="1800" w:type="dxa"/>
            <w:tcBorders>
              <w:top w:val="single" w:color="auto" w:sz="4" w:space="0"/>
              <w:left w:val="nil"/>
              <w:bottom w:val="single" w:color="auto" w:sz="4" w:space="0"/>
              <w:right w:val="single" w:color="auto" w:sz="4" w:space="0"/>
            </w:tcBorders>
            <w:vAlign w:val="center"/>
          </w:tcPr>
          <w:p w14:paraId="7A9F2C67">
            <w:pPr>
              <w:rPr>
                <w:rFonts w:ascii="宋体" w:hAnsi="宋体" w:eastAsia="宋体" w:cs="Times New Roman"/>
                <w:szCs w:val="21"/>
              </w:rPr>
            </w:pPr>
          </w:p>
        </w:tc>
        <w:tc>
          <w:tcPr>
            <w:tcW w:w="1210" w:type="dxa"/>
            <w:tcBorders>
              <w:top w:val="single" w:color="auto" w:sz="4" w:space="0"/>
              <w:left w:val="nil"/>
              <w:bottom w:val="single" w:color="auto" w:sz="4" w:space="0"/>
              <w:right w:val="single" w:color="auto" w:sz="4" w:space="0"/>
            </w:tcBorders>
          </w:tcPr>
          <w:p w14:paraId="5BE9D5F4">
            <w:pPr>
              <w:rPr>
                <w:rFonts w:ascii="宋体" w:hAnsi="宋体" w:eastAsia="宋体" w:cs="Times New Roman"/>
                <w:szCs w:val="21"/>
              </w:rPr>
            </w:pPr>
          </w:p>
        </w:tc>
      </w:tr>
      <w:tr w14:paraId="7E5F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42" w:type="dxa"/>
            <w:tcBorders>
              <w:top w:val="single" w:color="auto" w:sz="4" w:space="0"/>
              <w:left w:val="single" w:color="auto" w:sz="4" w:space="0"/>
              <w:bottom w:val="single" w:color="auto" w:sz="4" w:space="0"/>
              <w:right w:val="single" w:color="auto" w:sz="4" w:space="0"/>
            </w:tcBorders>
            <w:vAlign w:val="center"/>
          </w:tcPr>
          <w:p w14:paraId="4F85D629">
            <w:pPr>
              <w:rPr>
                <w:rFonts w:ascii="宋体" w:hAnsi="宋体" w:eastAsia="宋体" w:cs="Times New Roman"/>
                <w:szCs w:val="21"/>
              </w:rPr>
            </w:pPr>
            <w:r>
              <w:rPr>
                <w:rFonts w:hint="eastAsia" w:ascii="宋体" w:hAnsi="宋体" w:eastAsia="宋体" w:cs="Times New Roman"/>
                <w:szCs w:val="21"/>
              </w:rPr>
              <w:t>2</w:t>
            </w:r>
          </w:p>
        </w:tc>
        <w:tc>
          <w:tcPr>
            <w:tcW w:w="1210" w:type="dxa"/>
            <w:tcBorders>
              <w:top w:val="single" w:color="auto" w:sz="4" w:space="0"/>
              <w:left w:val="nil"/>
              <w:bottom w:val="single" w:color="auto" w:sz="4" w:space="0"/>
              <w:right w:val="single" w:color="auto" w:sz="4" w:space="0"/>
            </w:tcBorders>
            <w:vAlign w:val="center"/>
          </w:tcPr>
          <w:p w14:paraId="6DCA3B49">
            <w:pPr>
              <w:rPr>
                <w:rFonts w:ascii="宋体" w:hAnsi="宋体" w:eastAsia="宋体" w:cs="Times New Roman"/>
                <w:szCs w:val="21"/>
              </w:rPr>
            </w:pPr>
          </w:p>
        </w:tc>
        <w:tc>
          <w:tcPr>
            <w:tcW w:w="1670" w:type="dxa"/>
            <w:tcBorders>
              <w:top w:val="single" w:color="auto" w:sz="4" w:space="0"/>
              <w:left w:val="nil"/>
              <w:bottom w:val="single" w:color="auto" w:sz="4" w:space="0"/>
              <w:right w:val="single" w:color="auto" w:sz="4" w:space="0"/>
            </w:tcBorders>
            <w:vAlign w:val="center"/>
          </w:tcPr>
          <w:p w14:paraId="2612A11C">
            <w:pPr>
              <w:rPr>
                <w:rFonts w:ascii="宋体" w:hAnsi="宋体" w:eastAsia="宋体" w:cs="Times New Roman"/>
                <w:szCs w:val="21"/>
              </w:rPr>
            </w:pPr>
          </w:p>
        </w:tc>
        <w:tc>
          <w:tcPr>
            <w:tcW w:w="1050" w:type="dxa"/>
            <w:tcBorders>
              <w:top w:val="single" w:color="auto" w:sz="4" w:space="0"/>
              <w:left w:val="nil"/>
              <w:bottom w:val="single" w:color="auto" w:sz="4" w:space="0"/>
              <w:right w:val="single" w:color="auto" w:sz="4" w:space="0"/>
            </w:tcBorders>
          </w:tcPr>
          <w:p w14:paraId="7DDBEFA7">
            <w:pPr>
              <w:rPr>
                <w:rFonts w:ascii="宋体" w:hAnsi="宋体" w:eastAsia="宋体" w:cs="Times New Roman"/>
                <w:szCs w:val="21"/>
              </w:rPr>
            </w:pPr>
          </w:p>
        </w:tc>
        <w:tc>
          <w:tcPr>
            <w:tcW w:w="870" w:type="dxa"/>
            <w:tcBorders>
              <w:top w:val="single" w:color="auto" w:sz="4" w:space="0"/>
              <w:left w:val="nil"/>
              <w:bottom w:val="single" w:color="auto" w:sz="4" w:space="0"/>
              <w:right w:val="single" w:color="auto" w:sz="4" w:space="0"/>
            </w:tcBorders>
            <w:vAlign w:val="center"/>
          </w:tcPr>
          <w:p w14:paraId="29624111">
            <w:pPr>
              <w:rPr>
                <w:rFonts w:ascii="宋体" w:hAnsi="宋体" w:eastAsia="宋体" w:cs="Times New Roman"/>
                <w:szCs w:val="21"/>
              </w:rPr>
            </w:pPr>
          </w:p>
        </w:tc>
        <w:tc>
          <w:tcPr>
            <w:tcW w:w="1280" w:type="dxa"/>
            <w:tcBorders>
              <w:top w:val="single" w:color="auto" w:sz="4" w:space="0"/>
              <w:left w:val="nil"/>
              <w:bottom w:val="single" w:color="auto" w:sz="4" w:space="0"/>
              <w:right w:val="single" w:color="auto" w:sz="4" w:space="0"/>
            </w:tcBorders>
            <w:vAlign w:val="center"/>
          </w:tcPr>
          <w:p w14:paraId="2BCB7DCC">
            <w:pPr>
              <w:rPr>
                <w:rFonts w:ascii="宋体" w:hAnsi="宋体" w:eastAsia="宋体" w:cs="Times New Roman"/>
                <w:szCs w:val="21"/>
              </w:rPr>
            </w:pPr>
          </w:p>
        </w:tc>
        <w:tc>
          <w:tcPr>
            <w:tcW w:w="1800" w:type="dxa"/>
            <w:tcBorders>
              <w:top w:val="single" w:color="auto" w:sz="4" w:space="0"/>
              <w:left w:val="nil"/>
              <w:bottom w:val="single" w:color="auto" w:sz="4" w:space="0"/>
              <w:right w:val="single" w:color="auto" w:sz="4" w:space="0"/>
            </w:tcBorders>
            <w:vAlign w:val="center"/>
          </w:tcPr>
          <w:p w14:paraId="2FCD445E">
            <w:pPr>
              <w:rPr>
                <w:rFonts w:ascii="宋体" w:hAnsi="宋体" w:eastAsia="宋体" w:cs="Times New Roman"/>
                <w:szCs w:val="21"/>
              </w:rPr>
            </w:pPr>
          </w:p>
        </w:tc>
        <w:tc>
          <w:tcPr>
            <w:tcW w:w="1210" w:type="dxa"/>
            <w:tcBorders>
              <w:top w:val="single" w:color="auto" w:sz="4" w:space="0"/>
              <w:left w:val="nil"/>
              <w:bottom w:val="single" w:color="auto" w:sz="4" w:space="0"/>
              <w:right w:val="single" w:color="auto" w:sz="4" w:space="0"/>
            </w:tcBorders>
          </w:tcPr>
          <w:p w14:paraId="6678DF44">
            <w:pPr>
              <w:rPr>
                <w:rFonts w:ascii="宋体" w:hAnsi="宋体" w:eastAsia="宋体" w:cs="Times New Roman"/>
                <w:szCs w:val="21"/>
              </w:rPr>
            </w:pPr>
          </w:p>
        </w:tc>
      </w:tr>
      <w:tr w14:paraId="0EAB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42" w:type="dxa"/>
            <w:tcBorders>
              <w:top w:val="single" w:color="auto" w:sz="4" w:space="0"/>
              <w:left w:val="single" w:color="auto" w:sz="4" w:space="0"/>
              <w:bottom w:val="single" w:color="auto" w:sz="4" w:space="0"/>
              <w:right w:val="single" w:color="auto" w:sz="4" w:space="0"/>
            </w:tcBorders>
            <w:vAlign w:val="center"/>
          </w:tcPr>
          <w:p w14:paraId="6A144B84">
            <w:pPr>
              <w:rPr>
                <w:rFonts w:ascii="宋体" w:hAnsi="宋体" w:eastAsia="宋体" w:cs="Times New Roman"/>
                <w:szCs w:val="21"/>
              </w:rPr>
            </w:pPr>
            <w:r>
              <w:rPr>
                <w:rFonts w:hint="eastAsia" w:ascii="宋体" w:hAnsi="宋体" w:eastAsia="宋体" w:cs="Times New Roman"/>
                <w:szCs w:val="21"/>
              </w:rPr>
              <w:t>...</w:t>
            </w:r>
          </w:p>
        </w:tc>
        <w:tc>
          <w:tcPr>
            <w:tcW w:w="1210" w:type="dxa"/>
            <w:tcBorders>
              <w:top w:val="single" w:color="auto" w:sz="4" w:space="0"/>
              <w:left w:val="nil"/>
              <w:bottom w:val="single" w:color="auto" w:sz="4" w:space="0"/>
              <w:right w:val="single" w:color="auto" w:sz="4" w:space="0"/>
            </w:tcBorders>
            <w:vAlign w:val="center"/>
          </w:tcPr>
          <w:p w14:paraId="11CB745C">
            <w:pPr>
              <w:rPr>
                <w:rFonts w:ascii="宋体" w:hAnsi="宋体" w:eastAsia="宋体" w:cs="Times New Roman"/>
                <w:szCs w:val="21"/>
              </w:rPr>
            </w:pPr>
          </w:p>
        </w:tc>
        <w:tc>
          <w:tcPr>
            <w:tcW w:w="1670" w:type="dxa"/>
            <w:tcBorders>
              <w:top w:val="single" w:color="auto" w:sz="4" w:space="0"/>
              <w:left w:val="nil"/>
              <w:bottom w:val="single" w:color="auto" w:sz="4" w:space="0"/>
              <w:right w:val="single" w:color="auto" w:sz="4" w:space="0"/>
            </w:tcBorders>
            <w:vAlign w:val="center"/>
          </w:tcPr>
          <w:p w14:paraId="34C72507">
            <w:pPr>
              <w:rPr>
                <w:rFonts w:ascii="宋体" w:hAnsi="宋体" w:eastAsia="宋体" w:cs="Times New Roman"/>
                <w:szCs w:val="21"/>
              </w:rPr>
            </w:pPr>
          </w:p>
        </w:tc>
        <w:tc>
          <w:tcPr>
            <w:tcW w:w="1050" w:type="dxa"/>
            <w:tcBorders>
              <w:top w:val="single" w:color="auto" w:sz="4" w:space="0"/>
              <w:left w:val="nil"/>
              <w:bottom w:val="single" w:color="auto" w:sz="4" w:space="0"/>
              <w:right w:val="single" w:color="auto" w:sz="4" w:space="0"/>
            </w:tcBorders>
          </w:tcPr>
          <w:p w14:paraId="67990B9B">
            <w:pPr>
              <w:rPr>
                <w:rFonts w:ascii="宋体" w:hAnsi="宋体" w:eastAsia="宋体" w:cs="Times New Roman"/>
                <w:szCs w:val="21"/>
              </w:rPr>
            </w:pPr>
          </w:p>
        </w:tc>
        <w:tc>
          <w:tcPr>
            <w:tcW w:w="870" w:type="dxa"/>
            <w:tcBorders>
              <w:top w:val="single" w:color="auto" w:sz="4" w:space="0"/>
              <w:left w:val="nil"/>
              <w:bottom w:val="single" w:color="auto" w:sz="4" w:space="0"/>
              <w:right w:val="single" w:color="auto" w:sz="4" w:space="0"/>
            </w:tcBorders>
            <w:vAlign w:val="center"/>
          </w:tcPr>
          <w:p w14:paraId="4302E50B">
            <w:pPr>
              <w:rPr>
                <w:rFonts w:ascii="宋体" w:hAnsi="宋体" w:eastAsia="宋体" w:cs="Times New Roman"/>
                <w:szCs w:val="21"/>
              </w:rPr>
            </w:pPr>
          </w:p>
        </w:tc>
        <w:tc>
          <w:tcPr>
            <w:tcW w:w="1280" w:type="dxa"/>
            <w:tcBorders>
              <w:top w:val="single" w:color="auto" w:sz="4" w:space="0"/>
              <w:left w:val="nil"/>
              <w:bottom w:val="single" w:color="auto" w:sz="4" w:space="0"/>
              <w:right w:val="single" w:color="auto" w:sz="4" w:space="0"/>
            </w:tcBorders>
            <w:vAlign w:val="center"/>
          </w:tcPr>
          <w:p w14:paraId="0949C367">
            <w:pPr>
              <w:rPr>
                <w:rFonts w:ascii="宋体" w:hAnsi="宋体" w:eastAsia="宋体" w:cs="Times New Roman"/>
                <w:szCs w:val="21"/>
              </w:rPr>
            </w:pPr>
          </w:p>
        </w:tc>
        <w:tc>
          <w:tcPr>
            <w:tcW w:w="1800" w:type="dxa"/>
            <w:tcBorders>
              <w:top w:val="single" w:color="auto" w:sz="4" w:space="0"/>
              <w:left w:val="nil"/>
              <w:bottom w:val="single" w:color="auto" w:sz="4" w:space="0"/>
              <w:right w:val="single" w:color="auto" w:sz="4" w:space="0"/>
            </w:tcBorders>
            <w:vAlign w:val="center"/>
          </w:tcPr>
          <w:p w14:paraId="4DCB60E4">
            <w:pPr>
              <w:rPr>
                <w:rFonts w:ascii="宋体" w:hAnsi="宋体" w:eastAsia="宋体" w:cs="Times New Roman"/>
                <w:szCs w:val="21"/>
              </w:rPr>
            </w:pPr>
          </w:p>
        </w:tc>
        <w:tc>
          <w:tcPr>
            <w:tcW w:w="1210" w:type="dxa"/>
            <w:tcBorders>
              <w:top w:val="single" w:color="auto" w:sz="4" w:space="0"/>
              <w:left w:val="nil"/>
              <w:bottom w:val="single" w:color="auto" w:sz="4" w:space="0"/>
              <w:right w:val="single" w:color="auto" w:sz="4" w:space="0"/>
            </w:tcBorders>
          </w:tcPr>
          <w:p w14:paraId="3AABF3F0">
            <w:pPr>
              <w:rPr>
                <w:rFonts w:ascii="宋体" w:hAnsi="宋体" w:eastAsia="宋体" w:cs="Times New Roman"/>
                <w:szCs w:val="21"/>
              </w:rPr>
            </w:pPr>
          </w:p>
        </w:tc>
      </w:tr>
      <w:tr w14:paraId="2EE0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tcPr>
          <w:p w14:paraId="033EE9B1">
            <w:pPr>
              <w:rPr>
                <w:rFonts w:ascii="宋体" w:hAnsi="宋体" w:eastAsia="宋体" w:cs="Times New Roman"/>
                <w:szCs w:val="21"/>
              </w:rPr>
            </w:pPr>
            <w:r>
              <w:rPr>
                <w:rFonts w:hint="eastAsia" w:ascii="宋体" w:hAnsi="宋体" w:eastAsia="宋体" w:cs="Times New Roman"/>
                <w:szCs w:val="21"/>
              </w:rPr>
              <w:t>报价合计（包含税费等所有费用）：（大写）人民币（￥元）</w:t>
            </w:r>
          </w:p>
        </w:tc>
      </w:tr>
      <w:tr w14:paraId="10B0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tcPr>
          <w:p w14:paraId="1E686176">
            <w:pPr>
              <w:rPr>
                <w:rFonts w:ascii="宋体" w:hAnsi="宋体" w:eastAsia="宋体" w:cs="Times New Roman"/>
                <w:szCs w:val="21"/>
              </w:rPr>
            </w:pPr>
            <w:r>
              <w:rPr>
                <w:rFonts w:hint="eastAsia" w:ascii="宋体" w:hAnsi="宋体" w:eastAsia="宋体" w:cs="Times New Roman"/>
                <w:szCs w:val="21"/>
                <w:u w:val="single"/>
              </w:rPr>
              <w:t>　　</w:t>
            </w:r>
            <w:r>
              <w:rPr>
                <w:rFonts w:hint="eastAsia" w:ascii="宋体" w:hAnsi="宋体" w:eastAsia="宋体" w:cs="Times New Roman"/>
                <w:szCs w:val="21"/>
              </w:rPr>
              <w:t>分标（此处有分标时填写具体分标号，无分标时填写“无”）</w:t>
            </w:r>
          </w:p>
        </w:tc>
      </w:tr>
    </w:tbl>
    <w:p w14:paraId="78B924DC">
      <w:pPr>
        <w:snapToGrid w:val="0"/>
        <w:spacing w:before="50" w:after="50" w:line="360" w:lineRule="auto"/>
        <w:ind w:firstLine="480" w:firstLineChars="200"/>
        <w:jc w:val="left"/>
        <w:rPr>
          <w:rFonts w:ascii="宋体" w:hAnsi="宋体" w:eastAsia="宋体" w:cs="仿宋_GB2312"/>
          <w:kern w:val="0"/>
          <w:sz w:val="24"/>
          <w:szCs w:val="24"/>
        </w:rPr>
      </w:pPr>
      <w:r>
        <w:rPr>
          <w:rFonts w:hint="eastAsia" w:ascii="宋体" w:hAnsi="宋体" w:eastAsia="宋体" w:cs="仿宋_GB2312"/>
          <w:kern w:val="0"/>
          <w:sz w:val="24"/>
          <w:szCs w:val="24"/>
        </w:rPr>
        <w:t xml:space="preserve"> </w:t>
      </w:r>
    </w:p>
    <w:p w14:paraId="69CEAD24">
      <w:pPr>
        <w:snapToGrid w:val="0"/>
        <w:spacing w:before="50" w:after="50" w:line="360" w:lineRule="auto"/>
        <w:ind w:firstLine="480" w:firstLineChars="200"/>
        <w:jc w:val="left"/>
        <w:rPr>
          <w:rFonts w:ascii="宋体" w:hAnsi="宋体" w:eastAsia="宋体" w:cs="仿宋_GB2312"/>
          <w:kern w:val="0"/>
          <w:sz w:val="24"/>
          <w:szCs w:val="24"/>
        </w:rPr>
      </w:pPr>
      <w:r>
        <w:rPr>
          <w:rFonts w:hint="eastAsia" w:ascii="宋体" w:hAnsi="宋体" w:eastAsia="宋体" w:cs="仿宋_GB2312"/>
          <w:kern w:val="0"/>
          <w:sz w:val="24"/>
          <w:szCs w:val="24"/>
        </w:rPr>
        <w:t xml:space="preserve">注： </w:t>
      </w:r>
    </w:p>
    <w:p w14:paraId="6FC1C26F">
      <w:pPr>
        <w:snapToGrid w:val="0"/>
        <w:spacing w:before="50" w:after="50" w:line="360" w:lineRule="auto"/>
        <w:ind w:firstLine="480" w:firstLineChars="200"/>
        <w:jc w:val="left"/>
        <w:rPr>
          <w:rFonts w:ascii="宋体" w:hAnsi="宋体" w:eastAsia="宋体" w:cs="仿宋_GB2312"/>
          <w:kern w:val="0"/>
          <w:sz w:val="24"/>
          <w:szCs w:val="24"/>
        </w:rPr>
      </w:pPr>
      <w:r>
        <w:rPr>
          <w:rFonts w:hint="eastAsia" w:ascii="宋体" w:hAnsi="宋体" w:eastAsia="宋体" w:cs="仿宋_GB2312"/>
          <w:kern w:val="0"/>
          <w:sz w:val="24"/>
          <w:szCs w:val="24"/>
        </w:rPr>
        <w:t>1、 投标人需按本表格式填写，不得自行更改，也不得留空, 如有多分标，按分标分别提供开标一览表，必须加盖投标人有效电子公章，</w:t>
      </w:r>
      <w:r>
        <w:rPr>
          <w:rFonts w:hint="eastAsia" w:ascii="宋体" w:hAnsi="宋体" w:eastAsia="宋体" w:cs="仿宋_GB2312"/>
          <w:b/>
          <w:kern w:val="0"/>
          <w:sz w:val="24"/>
          <w:szCs w:val="24"/>
        </w:rPr>
        <w:t>否则其投标作无效标处理。</w:t>
      </w:r>
    </w:p>
    <w:p w14:paraId="5A4890DD">
      <w:pPr>
        <w:snapToGrid w:val="0"/>
        <w:spacing w:before="50" w:after="50" w:line="360" w:lineRule="auto"/>
        <w:ind w:firstLine="480" w:firstLineChars="200"/>
        <w:jc w:val="left"/>
        <w:rPr>
          <w:rFonts w:ascii="宋体" w:hAnsi="宋体" w:eastAsia="宋体" w:cs="仿宋_GB2312"/>
          <w:kern w:val="0"/>
          <w:sz w:val="24"/>
          <w:szCs w:val="24"/>
        </w:rPr>
      </w:pPr>
      <w:r>
        <w:rPr>
          <w:rFonts w:hint="eastAsia" w:ascii="宋体" w:hAnsi="宋体" w:eastAsia="宋体" w:cs="仿宋_GB2312"/>
          <w:kern w:val="0"/>
          <w:sz w:val="24"/>
          <w:szCs w:val="24"/>
        </w:rPr>
        <w:t>2、本表内容均不能涂改，</w:t>
      </w:r>
      <w:r>
        <w:rPr>
          <w:rFonts w:hint="eastAsia" w:ascii="宋体" w:hAnsi="宋体" w:eastAsia="宋体" w:cs="仿宋_GB2312"/>
          <w:b/>
          <w:kern w:val="0"/>
          <w:sz w:val="24"/>
          <w:szCs w:val="24"/>
        </w:rPr>
        <w:t>否则其投标作无效标处理。</w:t>
      </w:r>
    </w:p>
    <w:p w14:paraId="7F8C9367">
      <w:pPr>
        <w:snapToGrid w:val="0"/>
        <w:spacing w:before="50" w:after="50" w:line="360" w:lineRule="auto"/>
        <w:ind w:firstLine="480" w:firstLineChars="200"/>
        <w:jc w:val="left"/>
        <w:rPr>
          <w:rFonts w:ascii="宋体" w:hAnsi="宋体" w:eastAsia="宋体" w:cs="仿宋_GB2312"/>
          <w:b/>
          <w:kern w:val="0"/>
          <w:sz w:val="24"/>
          <w:szCs w:val="24"/>
        </w:rPr>
      </w:pPr>
      <w:r>
        <w:rPr>
          <w:rFonts w:hint="eastAsia" w:ascii="宋体" w:hAnsi="宋体" w:eastAsia="宋体" w:cs="仿宋_GB2312"/>
          <w:kern w:val="0"/>
          <w:sz w:val="24"/>
          <w:szCs w:val="24"/>
        </w:rPr>
        <w:t>3、如为联合体投标，“投标人名称”处必须列明联合体各方名称，并标注联合体牵头人名称，且盖章处须加盖联合体各方公章，</w:t>
      </w:r>
      <w:r>
        <w:rPr>
          <w:rFonts w:hint="eastAsia" w:ascii="宋体" w:hAnsi="宋体" w:eastAsia="宋体" w:cs="仿宋_GB2312"/>
          <w:b/>
          <w:kern w:val="0"/>
          <w:sz w:val="24"/>
          <w:szCs w:val="24"/>
        </w:rPr>
        <w:t>否则其投标作无效标处理。</w:t>
      </w:r>
    </w:p>
    <w:p w14:paraId="53B07DAF">
      <w:pPr>
        <w:snapToGrid w:val="0"/>
        <w:spacing w:line="360" w:lineRule="auto"/>
        <w:ind w:firstLine="480" w:firstLineChars="200"/>
        <w:jc w:val="left"/>
        <w:rPr>
          <w:rFonts w:ascii="宋体" w:hAnsi="宋体" w:eastAsia="宋体" w:cs="仿宋_GB2312"/>
          <w:kern w:val="0"/>
          <w:sz w:val="24"/>
          <w:szCs w:val="24"/>
        </w:rPr>
      </w:pPr>
      <w:r>
        <w:rPr>
          <w:rFonts w:hint="eastAsia" w:ascii="宋体" w:hAnsi="宋体" w:eastAsia="宋体" w:cs="仿宋_GB2312"/>
          <w:kern w:val="0"/>
          <w:sz w:val="24"/>
          <w:szCs w:val="24"/>
        </w:rPr>
        <w:t>4、以上表格要求细分项目及报价，在“品牌”“货物规格型号”处，填写具体货物品牌和规格型号，</w:t>
      </w:r>
      <w:r>
        <w:rPr>
          <w:rFonts w:hint="eastAsia" w:ascii="宋体" w:hAnsi="宋体" w:eastAsia="宋体" w:cs="仿宋_GB2312"/>
          <w:b/>
          <w:kern w:val="0"/>
          <w:sz w:val="24"/>
          <w:szCs w:val="24"/>
        </w:rPr>
        <w:t>否则其投标作无效标处理。</w:t>
      </w:r>
    </w:p>
    <w:p w14:paraId="6A5FE60B">
      <w:pPr>
        <w:snapToGrid w:val="0"/>
        <w:spacing w:line="360" w:lineRule="auto"/>
        <w:ind w:firstLine="480" w:firstLineChars="200"/>
        <w:jc w:val="left"/>
        <w:rPr>
          <w:rFonts w:ascii="宋体" w:hAnsi="宋体" w:eastAsia="宋体" w:cs="仿宋_GB2312"/>
          <w:kern w:val="0"/>
          <w:sz w:val="24"/>
          <w:szCs w:val="24"/>
        </w:rPr>
      </w:pPr>
      <w:r>
        <w:rPr>
          <w:rFonts w:hint="eastAsia" w:ascii="宋体" w:hAnsi="宋体" w:eastAsia="宋体" w:cs="仿宋_GB2312"/>
          <w:kern w:val="0"/>
          <w:sz w:val="24"/>
          <w:szCs w:val="24"/>
        </w:rPr>
        <w:t>5、特别提示：采购机构将对项目名称和项目编号，中标供应商名称、地址和中标金额，主要中标标的的名称、规格型号、数量、单价、货物要求等予以公示。</w:t>
      </w:r>
    </w:p>
    <w:p w14:paraId="3C5C2F4B">
      <w:pPr>
        <w:snapToGrid w:val="0"/>
        <w:spacing w:line="360" w:lineRule="auto"/>
        <w:ind w:firstLine="480" w:firstLineChars="200"/>
        <w:jc w:val="left"/>
        <w:rPr>
          <w:rFonts w:ascii="宋体" w:hAnsi="宋体" w:eastAsia="宋体" w:cs="仿宋_GB2312"/>
          <w:kern w:val="0"/>
          <w:sz w:val="24"/>
          <w:szCs w:val="24"/>
        </w:rPr>
      </w:pPr>
      <w:r>
        <w:rPr>
          <w:rFonts w:hint="eastAsia" w:ascii="宋体" w:hAnsi="宋体" w:eastAsia="宋体" w:cs="仿宋_GB2312"/>
          <w:kern w:val="0"/>
          <w:sz w:val="24"/>
          <w:szCs w:val="24"/>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C03DA74">
      <w:pPr>
        <w:snapToGrid w:val="0"/>
        <w:spacing w:line="360" w:lineRule="auto"/>
        <w:ind w:firstLine="5040" w:firstLineChars="2100"/>
        <w:rPr>
          <w:rFonts w:ascii="宋体" w:hAnsi="宋体" w:eastAsia="宋体" w:cs="仿宋_GB2312"/>
          <w:kern w:val="0"/>
          <w:sz w:val="24"/>
          <w:szCs w:val="24"/>
        </w:rPr>
      </w:pPr>
      <w:r>
        <w:rPr>
          <w:rFonts w:hint="eastAsia" w:ascii="宋体" w:hAnsi="宋体" w:eastAsia="宋体" w:cs="仿宋_GB2312"/>
          <w:kern w:val="0"/>
          <w:sz w:val="24"/>
          <w:szCs w:val="24"/>
        </w:rPr>
        <w:t>投标人名称(电子签章)：</w:t>
      </w:r>
    </w:p>
    <w:p w14:paraId="1DD6BCF1">
      <w:pPr>
        <w:snapToGrid w:val="0"/>
        <w:spacing w:line="360" w:lineRule="auto"/>
        <w:ind w:firstLine="5160" w:firstLineChars="2150"/>
        <w:rPr>
          <w:rFonts w:ascii="Times New Roman" w:hAnsi="Times New Roman" w:eastAsia="宋体" w:cs="Times New Roman"/>
          <w:szCs w:val="21"/>
        </w:rPr>
      </w:pPr>
      <w:r>
        <w:rPr>
          <w:rFonts w:hint="eastAsia" w:ascii="宋体" w:hAnsi="宋体" w:eastAsia="宋体" w:cs="仿宋_GB2312"/>
          <w:kern w:val="0"/>
          <w:sz w:val="24"/>
          <w:szCs w:val="24"/>
        </w:rPr>
        <w:t>日期：  年  月   日</w:t>
      </w:r>
    </w:p>
    <w:p w14:paraId="3902AC3D">
      <w:pPr>
        <w:widowControl/>
        <w:spacing w:line="360" w:lineRule="auto"/>
        <w:jc w:val="left"/>
        <w:rPr>
          <w:rFonts w:ascii="宋体" w:hAnsi="宋体" w:eastAsia="宋体" w:cs="宋体"/>
          <w:sz w:val="30"/>
          <w:szCs w:val="30"/>
        </w:rPr>
        <w:sectPr>
          <w:pgSz w:w="11906" w:h="16838"/>
          <w:pgMar w:top="1134" w:right="1134" w:bottom="1134" w:left="1134" w:header="720" w:footer="720" w:gutter="0"/>
          <w:cols w:space="720" w:num="1"/>
          <w:docGrid w:type="lines" w:linePitch="331" w:charSpace="0"/>
        </w:sectPr>
      </w:pPr>
    </w:p>
    <w:p w14:paraId="23E7B458">
      <w:pPr>
        <w:snapToGrid w:val="0"/>
        <w:spacing w:beforeLines="50" w:after="50"/>
        <w:outlineLvl w:val="1"/>
        <w:rPr>
          <w:rFonts w:ascii="宋体" w:hAnsi="宋体" w:eastAsia="宋体" w:cs="Times New Roman"/>
          <w:b/>
          <w:bCs/>
          <w:sz w:val="28"/>
          <w:szCs w:val="28"/>
        </w:rPr>
      </w:pPr>
      <w:bookmarkStart w:id="300" w:name="_Toc19686840"/>
      <w:bookmarkEnd w:id="300"/>
    </w:p>
    <w:p w14:paraId="45693791">
      <w:pPr>
        <w:jc w:val="center"/>
        <w:rPr>
          <w:rFonts w:ascii="宋体" w:hAnsi="宋体" w:eastAsia="宋体" w:cs="宋体"/>
          <w:b/>
          <w:sz w:val="30"/>
          <w:szCs w:val="30"/>
        </w:rPr>
      </w:pPr>
      <w:r>
        <w:rPr>
          <w:rFonts w:hint="eastAsia" w:ascii="宋体" w:hAnsi="宋体" w:eastAsia="宋体" w:cs="宋体"/>
          <w:b/>
          <w:sz w:val="30"/>
          <w:szCs w:val="30"/>
        </w:rPr>
        <w:t>三、中小企业声明函</w:t>
      </w:r>
    </w:p>
    <w:p w14:paraId="45128F02">
      <w:pPr>
        <w:spacing w:line="300" w:lineRule="auto"/>
        <w:ind w:firstLine="2200" w:firstLineChars="500"/>
        <w:rPr>
          <w:rFonts w:ascii="方正小标宋简体" w:hAnsi="方正小标宋简体" w:eastAsia="方正小标宋简体" w:cs="方正小标宋简体"/>
          <w:sz w:val="44"/>
          <w:szCs w:val="44"/>
        </w:rPr>
      </w:pPr>
      <w:bookmarkStart w:id="301" w:name="_Toc6366"/>
      <w:bookmarkEnd w:id="301"/>
    </w:p>
    <w:p w14:paraId="6CCF8A6E">
      <w:pPr>
        <w:spacing w:line="300" w:lineRule="auto"/>
        <w:ind w:firstLine="2200" w:firstLineChars="50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中小企业声明函</w:t>
      </w:r>
    </w:p>
    <w:p w14:paraId="7C772297">
      <w:pPr>
        <w:pStyle w:val="8"/>
        <w:spacing w:after="0" w:line="360" w:lineRule="auto"/>
        <w:ind w:left="-426" w:right="142" w:firstLine="640"/>
        <w:contextualSpacing/>
        <w:rPr>
          <w:rFonts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sz w:val="24"/>
          <w:u w:val="single"/>
        </w:rPr>
        <w:t>（单位名称）</w:t>
      </w:r>
      <w:r>
        <w:rPr>
          <w:rFonts w:ascii="宋体" w:hAnsi="宋体"/>
          <w:sz w:val="24"/>
        </w:rPr>
        <w:t>的</w:t>
      </w:r>
      <w:r>
        <w:rPr>
          <w:rFonts w:ascii="宋体" w:hAnsi="宋体"/>
          <w:sz w:val="24"/>
          <w:u w:val="single"/>
        </w:rPr>
        <w:t>（项目名称）</w:t>
      </w:r>
      <w:r>
        <w:rPr>
          <w:rFonts w:ascii="宋体" w:hAnsi="宋体"/>
          <w:sz w:val="24"/>
        </w:rPr>
        <w:t>采购活动，提供的货物全部由符合政策要求的中小企业制造。相关企业（含联合体中的中小企业、签订分包意向协议的中小企业）的具体情况如下：</w:t>
      </w:r>
    </w:p>
    <w:p w14:paraId="76CF8A83">
      <w:pPr>
        <w:tabs>
          <w:tab w:val="left" w:pos="1384"/>
          <w:tab w:val="left" w:pos="4562"/>
          <w:tab w:val="left" w:pos="6803"/>
        </w:tabs>
        <w:spacing w:line="360" w:lineRule="auto"/>
        <w:ind w:left="-426" w:right="-58" w:firstLine="655"/>
        <w:contextualSpacing/>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5D45E8FC">
      <w:pPr>
        <w:tabs>
          <w:tab w:val="left" w:pos="1065"/>
          <w:tab w:val="left" w:pos="6477"/>
        </w:tabs>
        <w:spacing w:line="360" w:lineRule="auto"/>
        <w:ind w:left="-426" w:right="-58" w:firstLine="655"/>
        <w:contextualSpacing/>
        <w:rPr>
          <w:rFonts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1DAAF2DD">
      <w:pPr>
        <w:pStyle w:val="8"/>
        <w:spacing w:after="0" w:line="360" w:lineRule="auto"/>
        <w:ind w:left="142" w:right="142"/>
        <w:contextualSpacing/>
        <w:rPr>
          <w:rFonts w:ascii="宋体" w:hAnsi="宋体"/>
          <w:sz w:val="24"/>
        </w:rPr>
      </w:pPr>
      <w:r>
        <w:rPr>
          <w:rFonts w:ascii="宋体" w:hAnsi="宋体"/>
          <w:sz w:val="24"/>
        </w:rPr>
        <w:t xml:space="preserve">…… </w:t>
      </w:r>
    </w:p>
    <w:p w14:paraId="08638058">
      <w:pPr>
        <w:pStyle w:val="8"/>
        <w:spacing w:after="0" w:line="360" w:lineRule="auto"/>
        <w:ind w:left="-405" w:leftChars="-193" w:right="142" w:firstLine="453" w:firstLineChars="189"/>
        <w:contextualSpacing/>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3A5A62D2">
      <w:pPr>
        <w:pStyle w:val="8"/>
        <w:spacing w:after="0" w:line="360" w:lineRule="auto"/>
        <w:ind w:left="-426" w:right="142" w:firstLine="567"/>
        <w:contextualSpacing/>
        <w:rPr>
          <w:rFonts w:ascii="宋体" w:hAnsi="宋体"/>
          <w:sz w:val="24"/>
        </w:rPr>
      </w:pPr>
      <w:r>
        <w:rPr>
          <w:rFonts w:ascii="宋体" w:hAnsi="宋体"/>
          <w:sz w:val="24"/>
        </w:rPr>
        <w:t>本企业对上述声明内容的真实性负责。如有虚假，将依法承担相应责任。</w:t>
      </w:r>
    </w:p>
    <w:p w14:paraId="474230E8">
      <w:pPr>
        <w:pStyle w:val="8"/>
        <w:spacing w:after="0" w:line="360" w:lineRule="auto"/>
        <w:ind w:left="3960" w:right="1808"/>
        <w:contextualSpacing/>
        <w:rPr>
          <w:rFonts w:ascii="宋体" w:hAnsi="宋体"/>
          <w:sz w:val="24"/>
        </w:rPr>
      </w:pPr>
    </w:p>
    <w:p w14:paraId="76A4128F">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14:paraId="1F548FD5">
      <w:pPr>
        <w:autoSpaceDE w:val="0"/>
        <w:autoSpaceDN w:val="0"/>
        <w:spacing w:line="360" w:lineRule="auto"/>
        <w:ind w:firstLine="6480" w:firstLineChars="270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14:paraId="48CE4BF5">
      <w:pPr>
        <w:pStyle w:val="8"/>
        <w:spacing w:after="0" w:line="360" w:lineRule="auto"/>
        <w:ind w:left="3960" w:right="1808"/>
        <w:contextualSpacing/>
      </w:pPr>
    </w:p>
    <w:p w14:paraId="63226273">
      <w:pPr>
        <w:spacing w:line="360" w:lineRule="auto"/>
        <w:contextualSpacing/>
        <w:jc w:val="left"/>
        <w:rPr>
          <w:rFonts w:ascii="宋体" w:hAnsi="宋体" w:cs="仿宋_GB2312"/>
          <w:color w:val="000000"/>
          <w:sz w:val="24"/>
        </w:rPr>
      </w:pPr>
      <w:r>
        <w:rPr>
          <w:rFonts w:hint="eastAsia" w:ascii="宋体" w:hAnsi="宋体" w:cs="仿宋_GB2312"/>
          <w:color w:val="000000"/>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F37E376">
      <w:pPr>
        <w:pStyle w:val="2"/>
        <w:rPr>
          <w:rFonts w:ascii="宋体" w:hAnsi="宋体"/>
          <w:sz w:val="24"/>
        </w:rPr>
      </w:pPr>
      <w:r>
        <w:rPr>
          <w:rFonts w:ascii="宋体" w:hAnsi="宋体"/>
          <w:b w:val="0"/>
          <w:bCs w:val="0"/>
          <w:sz w:val="24"/>
        </w:rPr>
        <w:br w:type="page"/>
      </w:r>
      <w:r>
        <w:rPr>
          <w:rFonts w:hint="eastAsia" w:ascii="宋体" w:hAnsi="宋体"/>
          <w:b w:val="0"/>
          <w:bCs w:val="0"/>
          <w:sz w:val="24"/>
        </w:rPr>
        <w:t xml:space="preserve">                    </w:t>
      </w:r>
      <w:r>
        <w:rPr>
          <w:rFonts w:hint="eastAsia" w:ascii="宋体" w:hAnsi="宋体"/>
        </w:rPr>
        <w:t>第五节 其他文书、文件格式</w:t>
      </w:r>
    </w:p>
    <w:p w14:paraId="2A6E50C7">
      <w:pPr>
        <w:jc w:val="center"/>
        <w:rPr>
          <w:rFonts w:ascii="宋体" w:hAnsi="宋体" w:eastAsia="宋体" w:cs="Times New Roman"/>
          <w:b/>
          <w:bCs/>
          <w:sz w:val="32"/>
          <w:szCs w:val="32"/>
        </w:rPr>
      </w:pPr>
    </w:p>
    <w:p w14:paraId="7CC6BBDE">
      <w:pPr>
        <w:jc w:val="center"/>
        <w:rPr>
          <w:rFonts w:ascii="宋体" w:hAnsi="宋体" w:eastAsia="宋体" w:cs="Times New Roman"/>
          <w:b/>
          <w:bCs/>
          <w:sz w:val="32"/>
          <w:szCs w:val="32"/>
        </w:rPr>
      </w:pPr>
      <w:r>
        <w:rPr>
          <w:rFonts w:hint="eastAsia" w:ascii="宋体" w:hAnsi="宋体" w:eastAsia="宋体" w:cs="Times New Roman"/>
          <w:b/>
          <w:bCs/>
          <w:sz w:val="32"/>
          <w:szCs w:val="32"/>
        </w:rPr>
        <w:t>知识产权合规性声明</w:t>
      </w:r>
    </w:p>
    <w:p w14:paraId="18E76284">
      <w:pPr>
        <w:rPr>
          <w:rFonts w:ascii="宋体" w:hAnsi="宋体" w:eastAsia="宋体" w:cs="仿宋_GB2312"/>
          <w:sz w:val="30"/>
          <w:szCs w:val="30"/>
        </w:rPr>
      </w:pPr>
      <w:r>
        <w:rPr>
          <w:rFonts w:hint="eastAsia" w:ascii="宋体" w:hAnsi="宋体" w:eastAsia="宋体" w:cs="仿宋_GB2312"/>
          <w:sz w:val="30"/>
          <w:szCs w:val="30"/>
        </w:rPr>
        <w:t xml:space="preserve">    </w:t>
      </w:r>
    </w:p>
    <w:p w14:paraId="1C453F0B">
      <w:pPr>
        <w:rPr>
          <w:rFonts w:ascii="宋体" w:hAnsi="宋体" w:eastAsia="宋体" w:cs="仿宋_GB2312"/>
          <w:sz w:val="30"/>
          <w:szCs w:val="30"/>
        </w:rPr>
      </w:pPr>
      <w:r>
        <w:rPr>
          <w:rFonts w:hint="eastAsia" w:ascii="宋体" w:hAnsi="宋体" w:eastAsia="宋体" w:cs="仿宋_GB2312"/>
          <w:sz w:val="30"/>
          <w:szCs w:val="30"/>
        </w:rPr>
        <w:t xml:space="preserve">    本企业（单位）自愿参与政府投资政府采购的</w:t>
      </w:r>
      <w:bookmarkStart w:id="302" w:name="PO_3000001867_PM002_10"/>
      <w:bookmarkEnd w:id="302"/>
      <w:r>
        <w:rPr>
          <w:rFonts w:hint="eastAsia" w:ascii="宋体" w:hAnsi="宋体" w:eastAsia="宋体" w:cs="仿宋_GB2312"/>
          <w:sz w:val="30"/>
          <w:szCs w:val="30"/>
          <w:u w:val="single"/>
        </w:rPr>
        <w:t xml:space="preserve">    （项目名称）    </w:t>
      </w:r>
      <w:r>
        <w:rPr>
          <w:rFonts w:hint="eastAsia" w:ascii="宋体" w:hAnsi="宋体" w:eastAsia="宋体" w:cs="仿宋_GB2312"/>
          <w:sz w:val="30"/>
          <w:szCs w:val="30"/>
        </w:rPr>
        <w:t>，</w:t>
      </w:r>
      <w:r>
        <w:rPr>
          <w:rFonts w:hint="eastAsia" w:ascii="宋体" w:hAnsi="宋体" w:eastAsia="宋体" w:cs="仿宋_GB2312"/>
          <w:b/>
          <w:bCs/>
          <w:sz w:val="30"/>
          <w:szCs w:val="30"/>
        </w:rPr>
        <w:t>在此郑重承诺：</w:t>
      </w:r>
      <w:r>
        <w:rPr>
          <w:rFonts w:hint="eastAsia" w:ascii="宋体" w:hAnsi="宋体" w:eastAsia="宋体" w:cs="仿宋_GB2312"/>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5B68BE65">
      <w:pPr>
        <w:snapToGrid w:val="0"/>
        <w:spacing w:line="360" w:lineRule="auto"/>
        <w:ind w:left="5137" w:leftChars="1736" w:hanging="1491" w:hangingChars="825"/>
        <w:rPr>
          <w:rFonts w:ascii="宋体" w:hAnsi="宋体" w:eastAsia="宋体" w:cs="Times New Roman"/>
          <w:b/>
          <w:sz w:val="18"/>
          <w:szCs w:val="18"/>
        </w:rPr>
      </w:pPr>
      <w:r>
        <w:rPr>
          <w:rFonts w:hint="eastAsia" w:ascii="宋体" w:hAnsi="宋体" w:eastAsia="宋体" w:cs="Times New Roman"/>
          <w:b/>
          <w:sz w:val="18"/>
          <w:szCs w:val="18"/>
        </w:rPr>
        <w:t xml:space="preserve">           </w:t>
      </w:r>
    </w:p>
    <w:p w14:paraId="3FFE59B5">
      <w:pPr>
        <w:snapToGrid w:val="0"/>
        <w:spacing w:line="360" w:lineRule="auto"/>
        <w:ind w:left="5137" w:leftChars="1736" w:hanging="1491" w:hangingChars="825"/>
        <w:rPr>
          <w:rFonts w:ascii="宋体" w:hAnsi="宋体" w:eastAsia="宋体" w:cs="Times New Roman"/>
          <w:b/>
          <w:sz w:val="18"/>
          <w:szCs w:val="18"/>
        </w:rPr>
      </w:pPr>
      <w:r>
        <w:rPr>
          <w:rFonts w:hint="eastAsia" w:ascii="宋体" w:hAnsi="宋体" w:eastAsia="宋体" w:cs="Times New Roman"/>
          <w:b/>
          <w:sz w:val="18"/>
          <w:szCs w:val="18"/>
        </w:rPr>
        <w:t xml:space="preserve"> </w:t>
      </w:r>
    </w:p>
    <w:p w14:paraId="5D4E362A">
      <w:pPr>
        <w:snapToGrid w:val="0"/>
        <w:spacing w:line="360" w:lineRule="auto"/>
        <w:ind w:left="5137" w:leftChars="1736" w:hanging="1491" w:hangingChars="825"/>
        <w:rPr>
          <w:rFonts w:ascii="宋体" w:hAnsi="宋体" w:eastAsia="宋体" w:cs="Times New Roman"/>
          <w:b/>
          <w:sz w:val="18"/>
          <w:szCs w:val="18"/>
        </w:rPr>
      </w:pPr>
      <w:r>
        <w:rPr>
          <w:rFonts w:hint="eastAsia" w:ascii="宋体" w:hAnsi="宋体" w:eastAsia="宋体" w:cs="Times New Roman"/>
          <w:b/>
          <w:sz w:val="18"/>
          <w:szCs w:val="18"/>
        </w:rPr>
        <w:t xml:space="preserve"> </w:t>
      </w:r>
    </w:p>
    <w:p w14:paraId="0D3A35B2">
      <w:pPr>
        <w:snapToGrid w:val="0"/>
        <w:spacing w:line="360" w:lineRule="auto"/>
        <w:ind w:left="5137" w:leftChars="1736" w:hanging="1491" w:hangingChars="825"/>
        <w:rPr>
          <w:rFonts w:ascii="宋体" w:hAnsi="宋体" w:eastAsia="宋体" w:cs="Times New Roman"/>
          <w:b/>
          <w:sz w:val="18"/>
          <w:szCs w:val="18"/>
        </w:rPr>
      </w:pPr>
      <w:r>
        <w:rPr>
          <w:rFonts w:hint="eastAsia" w:ascii="宋体" w:hAnsi="宋体" w:eastAsia="宋体" w:cs="Times New Roman"/>
          <w:b/>
          <w:sz w:val="18"/>
          <w:szCs w:val="18"/>
        </w:rPr>
        <w:t xml:space="preserve"> </w:t>
      </w:r>
    </w:p>
    <w:p w14:paraId="38571B95">
      <w:pPr>
        <w:snapToGrid w:val="0"/>
        <w:spacing w:line="360" w:lineRule="auto"/>
        <w:ind w:left="5137" w:leftChars="1736" w:hanging="1491" w:hangingChars="825"/>
        <w:rPr>
          <w:rFonts w:ascii="宋体" w:hAnsi="宋体" w:eastAsia="宋体" w:cs="仿宋_GB2312"/>
          <w:kern w:val="0"/>
          <w:sz w:val="24"/>
          <w:szCs w:val="24"/>
        </w:rPr>
      </w:pPr>
      <w:r>
        <w:rPr>
          <w:rFonts w:hint="eastAsia" w:ascii="宋体" w:hAnsi="宋体" w:eastAsia="宋体" w:cs="Times New Roman"/>
          <w:b/>
          <w:sz w:val="18"/>
          <w:szCs w:val="18"/>
        </w:rPr>
        <w:t xml:space="preserve">      </w:t>
      </w:r>
      <w:r>
        <w:rPr>
          <w:rFonts w:hint="eastAsia" w:ascii="宋体" w:hAnsi="宋体" w:eastAsia="宋体" w:cs="仿宋_GB2312"/>
          <w:kern w:val="0"/>
          <w:sz w:val="24"/>
          <w:szCs w:val="24"/>
        </w:rPr>
        <w:t>投标人名称(电子签章)：</w:t>
      </w:r>
    </w:p>
    <w:p w14:paraId="08B704E0">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3D581416">
      <w:pPr>
        <w:widowControl/>
        <w:spacing w:line="360" w:lineRule="auto"/>
        <w:jc w:val="left"/>
        <w:rPr>
          <w:rFonts w:ascii="宋体" w:hAnsi="宋体" w:eastAsia="宋体" w:cs="宋体"/>
          <w:b/>
          <w:sz w:val="30"/>
          <w:szCs w:val="30"/>
        </w:rPr>
        <w:sectPr>
          <w:pgSz w:w="11906" w:h="16838"/>
          <w:pgMar w:top="1134" w:right="1134" w:bottom="1134" w:left="1134" w:header="720" w:footer="720" w:gutter="0"/>
          <w:cols w:space="720" w:num="1"/>
          <w:docGrid w:type="lines" w:linePitch="331" w:charSpace="0"/>
        </w:sectPr>
      </w:pPr>
    </w:p>
    <w:p w14:paraId="41DB7BE3">
      <w:pPr>
        <w:spacing w:line="360" w:lineRule="auto"/>
        <w:jc w:val="center"/>
        <w:rPr>
          <w:rFonts w:ascii="宋体" w:hAnsi="宋体" w:eastAsia="宋体" w:cs="宋体"/>
          <w:b/>
          <w:sz w:val="30"/>
          <w:szCs w:val="30"/>
        </w:rPr>
      </w:pPr>
      <w:r>
        <w:rPr>
          <w:rFonts w:hint="eastAsia" w:ascii="宋体" w:hAnsi="宋体" w:eastAsia="宋体" w:cs="宋体"/>
          <w:b/>
          <w:sz w:val="30"/>
          <w:szCs w:val="30"/>
        </w:rPr>
        <w:t xml:space="preserve"> </w:t>
      </w:r>
    </w:p>
    <w:p w14:paraId="7F64B5E1">
      <w:pPr>
        <w:spacing w:line="360" w:lineRule="auto"/>
        <w:jc w:val="center"/>
        <w:rPr>
          <w:rFonts w:ascii="宋体" w:hAnsi="宋体" w:eastAsia="宋体" w:cs="宋体"/>
          <w:b/>
          <w:sz w:val="30"/>
          <w:szCs w:val="30"/>
        </w:rPr>
      </w:pPr>
      <w:r>
        <w:rPr>
          <w:rFonts w:hint="eastAsia" w:ascii="宋体" w:hAnsi="宋体" w:eastAsia="宋体" w:cs="宋体"/>
          <w:b/>
          <w:sz w:val="30"/>
          <w:szCs w:val="30"/>
        </w:rPr>
        <w:t>残疾人福利性单位声明函（如有）</w:t>
      </w:r>
    </w:p>
    <w:p w14:paraId="1509293E">
      <w:pPr>
        <w:rPr>
          <w:rFonts w:ascii="宋体" w:hAnsi="宋体" w:eastAsia="宋体" w:cs="宋体"/>
          <w:szCs w:val="21"/>
        </w:rPr>
      </w:pPr>
      <w:r>
        <w:rPr>
          <w:rFonts w:hint="eastAsia" w:ascii="宋体" w:hAnsi="宋体" w:eastAsia="宋体" w:cs="宋体"/>
          <w:sz w:val="30"/>
          <w:szCs w:val="30"/>
        </w:rPr>
        <w:t xml:space="preserve">  </w:t>
      </w:r>
    </w:p>
    <w:p w14:paraId="551664FF">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单位的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项目采购活动提供本单位制造的货物（由本单位承担工程/提供服务），或者提供其他残疾人福利性单位制造的货物（不包括使用非残疾人福利性单位注册商标的货物）。</w:t>
      </w:r>
    </w:p>
    <w:p w14:paraId="418A8B3E">
      <w:pPr>
        <w:spacing w:line="360" w:lineRule="auto"/>
        <w:jc w:val="left"/>
        <w:rPr>
          <w:rFonts w:ascii="宋体" w:hAnsi="宋体" w:eastAsia="宋体" w:cs="宋体"/>
          <w:b/>
          <w:szCs w:val="21"/>
        </w:rPr>
      </w:pPr>
      <w:r>
        <w:rPr>
          <w:rFonts w:hint="eastAsia" w:ascii="宋体" w:hAnsi="宋体" w:eastAsia="宋体" w:cs="宋体"/>
          <w:b/>
          <w:szCs w:val="21"/>
        </w:rPr>
        <w:t xml:space="preserve"> </w:t>
      </w:r>
    </w:p>
    <w:p w14:paraId="04450C09">
      <w:pPr>
        <w:spacing w:line="360" w:lineRule="auto"/>
        <w:jc w:val="left"/>
        <w:rPr>
          <w:rFonts w:ascii="宋体" w:hAnsi="宋体" w:eastAsia="宋体" w:cs="宋体"/>
          <w:b/>
          <w:szCs w:val="21"/>
        </w:rPr>
      </w:pPr>
      <w:r>
        <w:rPr>
          <w:rFonts w:hint="eastAsia" w:ascii="宋体" w:hAnsi="宋体" w:eastAsia="宋体" w:cs="宋体"/>
          <w:b/>
          <w:szCs w:val="21"/>
        </w:rPr>
        <w:t xml:space="preserve"> </w:t>
      </w:r>
    </w:p>
    <w:p w14:paraId="0353FA9A">
      <w:pPr>
        <w:snapToGrid w:val="0"/>
        <w:spacing w:line="360" w:lineRule="auto"/>
        <w:ind w:left="5137" w:leftChars="1736" w:hanging="1491" w:hangingChars="825"/>
        <w:rPr>
          <w:rFonts w:ascii="宋体" w:hAnsi="宋体" w:eastAsia="宋体" w:cs="仿宋_GB2312"/>
          <w:kern w:val="0"/>
          <w:sz w:val="24"/>
          <w:szCs w:val="24"/>
        </w:rPr>
      </w:pPr>
      <w:r>
        <w:rPr>
          <w:rFonts w:hint="eastAsia" w:ascii="宋体" w:hAnsi="宋体" w:eastAsia="宋体" w:cs="Times New Roman"/>
          <w:b/>
          <w:sz w:val="18"/>
          <w:szCs w:val="18"/>
        </w:rPr>
        <w:t xml:space="preserve">                                                                    </w:t>
      </w:r>
      <w:r>
        <w:rPr>
          <w:rFonts w:hint="eastAsia" w:ascii="宋体" w:hAnsi="宋体" w:eastAsia="宋体" w:cs="仿宋_GB2312"/>
          <w:kern w:val="0"/>
          <w:sz w:val="24"/>
          <w:szCs w:val="24"/>
        </w:rPr>
        <w:t>投标人名称(电子签章)：</w:t>
      </w:r>
    </w:p>
    <w:p w14:paraId="1C83B980">
      <w:pPr>
        <w:snapToGrid w:val="0"/>
        <w:spacing w:line="360" w:lineRule="auto"/>
        <w:ind w:firstLine="5160" w:firstLineChars="2150"/>
        <w:rPr>
          <w:rFonts w:ascii="宋体" w:hAnsi="宋体" w:eastAsia="宋体" w:cs="仿宋_GB2312"/>
          <w:kern w:val="0"/>
          <w:sz w:val="24"/>
          <w:szCs w:val="24"/>
        </w:rPr>
      </w:pPr>
      <w:r>
        <w:rPr>
          <w:rFonts w:hint="eastAsia" w:ascii="宋体" w:hAnsi="宋体" w:eastAsia="宋体" w:cs="仿宋_GB2312"/>
          <w:kern w:val="0"/>
          <w:sz w:val="24"/>
          <w:szCs w:val="24"/>
        </w:rPr>
        <w:t>日期：  年  月   日</w:t>
      </w:r>
    </w:p>
    <w:p w14:paraId="6CC48B5F">
      <w:pPr>
        <w:spacing w:line="360" w:lineRule="auto"/>
        <w:ind w:left="5132" w:leftChars="1979" w:hanging="976" w:hangingChars="488"/>
        <w:rPr>
          <w:rFonts w:ascii="宋体" w:hAnsi="宋体" w:eastAsia="宋体" w:cs="宋体"/>
          <w:sz w:val="20"/>
          <w:szCs w:val="20"/>
        </w:rPr>
      </w:pPr>
      <w:r>
        <w:rPr>
          <w:rFonts w:hint="eastAsia" w:ascii="宋体" w:hAnsi="宋体" w:eastAsia="宋体" w:cs="宋体"/>
          <w:sz w:val="20"/>
          <w:szCs w:val="20"/>
        </w:rPr>
        <w:t xml:space="preserve"> </w:t>
      </w:r>
    </w:p>
    <w:p w14:paraId="673DE896">
      <w:pPr>
        <w:spacing w:line="360" w:lineRule="auto"/>
        <w:ind w:right="420" w:firstLine="480" w:firstLineChars="200"/>
        <w:rPr>
          <w:rFonts w:ascii="宋体" w:hAnsi="宋体" w:eastAsia="宋体" w:cs="仿宋_GB2312"/>
          <w:sz w:val="24"/>
          <w:szCs w:val="24"/>
        </w:rPr>
      </w:pPr>
      <w:r>
        <w:rPr>
          <w:rFonts w:hint="eastAsia" w:ascii="宋体" w:hAnsi="宋体" w:eastAsia="宋体" w:cs="仿宋_GB2312"/>
          <w:sz w:val="24"/>
          <w:szCs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28E4F9DF">
      <w:pPr>
        <w:spacing w:line="460" w:lineRule="exact"/>
        <w:jc w:val="center"/>
        <w:outlineLvl w:val="0"/>
        <w:rPr>
          <w:rFonts w:ascii="宋体" w:hAnsi="宋体" w:eastAsia="宋体" w:cs="宋体"/>
          <w:b/>
          <w:sz w:val="36"/>
          <w:szCs w:val="36"/>
        </w:rPr>
      </w:pPr>
      <w:r>
        <w:rPr>
          <w:rFonts w:hint="eastAsia" w:ascii="宋体" w:hAnsi="宋体" w:eastAsia="宋体" w:cs="宋体"/>
          <w:b/>
          <w:sz w:val="36"/>
          <w:szCs w:val="36"/>
        </w:rPr>
        <w:t xml:space="preserve"> </w:t>
      </w:r>
    </w:p>
    <w:p w14:paraId="25F9A040">
      <w:pPr>
        <w:rPr>
          <w:rFonts w:ascii="宋体" w:hAnsi="宋体" w:eastAsia="宋体" w:cs="Times New Roman"/>
          <w:b/>
          <w:sz w:val="36"/>
          <w:szCs w:val="36"/>
        </w:rPr>
      </w:pPr>
      <w:r>
        <w:rPr>
          <w:rFonts w:hint="eastAsia" w:ascii="宋体" w:hAnsi="宋体" w:eastAsia="宋体" w:cs="Times New Roman"/>
          <w:b/>
          <w:sz w:val="36"/>
          <w:szCs w:val="36"/>
        </w:rPr>
        <w:t xml:space="preserve"> </w:t>
      </w:r>
    </w:p>
    <w:p w14:paraId="70789B40">
      <w:pPr>
        <w:spacing w:before="100" w:beforeAutospacing="1" w:after="100" w:afterAutospacing="1"/>
        <w:ind w:left="1143" w:leftChars="200" w:hanging="723" w:hangingChars="200"/>
        <w:rPr>
          <w:rFonts w:ascii="宋体" w:hAnsi="宋体" w:eastAsia="宋体" w:cs="Times New Roman"/>
          <w:b/>
          <w:sz w:val="36"/>
          <w:szCs w:val="36"/>
        </w:rPr>
      </w:pPr>
      <w:r>
        <w:rPr>
          <w:rFonts w:hint="eastAsia" w:ascii="宋体" w:hAnsi="宋体" w:eastAsia="宋体" w:cs="Times New Roman"/>
          <w:b/>
          <w:sz w:val="36"/>
          <w:szCs w:val="36"/>
        </w:rPr>
        <w:t xml:space="preserve"> </w:t>
      </w:r>
    </w:p>
    <w:p w14:paraId="6604B3FE">
      <w:pPr>
        <w:rPr>
          <w:rFonts w:ascii="宋体" w:hAnsi="宋体" w:eastAsia="宋体" w:cs="Times New Roman"/>
          <w:b/>
          <w:sz w:val="36"/>
          <w:szCs w:val="36"/>
        </w:rPr>
      </w:pPr>
      <w:r>
        <w:rPr>
          <w:rFonts w:hint="eastAsia" w:ascii="宋体" w:hAnsi="宋体" w:eastAsia="宋体" w:cs="Times New Roman"/>
          <w:b/>
          <w:sz w:val="36"/>
          <w:szCs w:val="36"/>
        </w:rPr>
        <w:t xml:space="preserve"> </w:t>
      </w:r>
    </w:p>
    <w:p w14:paraId="0AAE7582">
      <w:pPr>
        <w:spacing w:before="100" w:beforeAutospacing="1" w:after="100" w:afterAutospacing="1"/>
        <w:ind w:left="1143" w:leftChars="200" w:hanging="723" w:hangingChars="200"/>
        <w:rPr>
          <w:rFonts w:ascii="宋体" w:hAnsi="宋体" w:eastAsia="宋体" w:cs="Times New Roman"/>
          <w:b/>
          <w:sz w:val="36"/>
          <w:szCs w:val="36"/>
        </w:rPr>
      </w:pPr>
      <w:r>
        <w:rPr>
          <w:rFonts w:hint="eastAsia" w:ascii="宋体" w:hAnsi="宋体" w:eastAsia="宋体" w:cs="Times New Roman"/>
          <w:b/>
          <w:sz w:val="36"/>
          <w:szCs w:val="36"/>
        </w:rPr>
        <w:t xml:space="preserve"> </w:t>
      </w:r>
    </w:p>
    <w:p w14:paraId="6DB36532">
      <w:pPr>
        <w:rPr>
          <w:rFonts w:ascii="宋体" w:hAnsi="宋体" w:eastAsia="宋体" w:cs="Times New Roman"/>
          <w:b/>
          <w:sz w:val="36"/>
          <w:szCs w:val="36"/>
        </w:rPr>
      </w:pPr>
      <w:r>
        <w:rPr>
          <w:rFonts w:hint="eastAsia" w:ascii="宋体" w:hAnsi="宋体" w:eastAsia="宋体" w:cs="Times New Roman"/>
          <w:b/>
          <w:sz w:val="36"/>
          <w:szCs w:val="36"/>
        </w:rPr>
        <w:t xml:space="preserve"> </w:t>
      </w:r>
    </w:p>
    <w:p w14:paraId="30130824">
      <w:pPr>
        <w:spacing w:before="100" w:beforeAutospacing="1" w:after="100" w:afterAutospacing="1"/>
        <w:ind w:left="1143" w:leftChars="200" w:hanging="723" w:hangingChars="200"/>
        <w:rPr>
          <w:rFonts w:ascii="宋体" w:hAnsi="宋体" w:eastAsia="宋体" w:cs="Times New Roman"/>
          <w:b/>
          <w:sz w:val="36"/>
          <w:szCs w:val="36"/>
        </w:rPr>
      </w:pPr>
      <w:r>
        <w:rPr>
          <w:rFonts w:hint="eastAsia" w:ascii="宋体" w:hAnsi="宋体" w:eastAsia="宋体" w:cs="Times New Roman"/>
          <w:b/>
          <w:sz w:val="36"/>
          <w:szCs w:val="36"/>
        </w:rPr>
        <w:t xml:space="preserve"> </w:t>
      </w:r>
    </w:p>
    <w:p w14:paraId="117CB501">
      <w:pPr>
        <w:rPr>
          <w:rFonts w:ascii="宋体" w:hAnsi="宋体" w:eastAsia="宋体" w:cs="Times New Roman"/>
          <w:b/>
          <w:sz w:val="36"/>
          <w:szCs w:val="36"/>
        </w:rPr>
      </w:pPr>
      <w:r>
        <w:rPr>
          <w:rFonts w:hint="eastAsia" w:ascii="宋体" w:hAnsi="宋体" w:eastAsia="宋体" w:cs="Times New Roman"/>
          <w:b/>
          <w:sz w:val="36"/>
          <w:szCs w:val="36"/>
        </w:rPr>
        <w:t xml:space="preserve"> </w:t>
      </w:r>
    </w:p>
    <w:p w14:paraId="5ED2EE80">
      <w:pPr>
        <w:spacing w:before="100" w:beforeAutospacing="1" w:after="100" w:afterAutospacing="1"/>
        <w:ind w:left="840" w:leftChars="200" w:hanging="420" w:hangingChars="200"/>
        <w:rPr>
          <w:rFonts w:ascii="宋体" w:hAnsi="宋体" w:eastAsia="宋体" w:cs="Times New Roman"/>
          <w:szCs w:val="21"/>
        </w:rPr>
      </w:pPr>
      <w:r>
        <w:rPr>
          <w:rFonts w:hint="eastAsia" w:ascii="宋体" w:hAnsi="宋体" w:eastAsia="宋体" w:cs="Times New Roman"/>
          <w:szCs w:val="21"/>
        </w:rPr>
        <w:t xml:space="preserve"> </w:t>
      </w:r>
    </w:p>
    <w:p w14:paraId="4EDF6BE4">
      <w:pPr>
        <w:spacing w:line="460" w:lineRule="exact"/>
        <w:jc w:val="center"/>
        <w:outlineLvl w:val="0"/>
        <w:rPr>
          <w:rFonts w:ascii="宋体" w:hAnsi="宋体" w:eastAsia="宋体" w:cs="宋体"/>
          <w:b/>
          <w:sz w:val="36"/>
          <w:szCs w:val="36"/>
        </w:rPr>
      </w:pPr>
      <w:bookmarkStart w:id="303" w:name="_Toc7037"/>
      <w:bookmarkEnd w:id="303"/>
      <w:r>
        <w:rPr>
          <w:rFonts w:hint="eastAsia" w:ascii="宋体" w:hAnsi="宋体" w:eastAsia="宋体" w:cs="宋体"/>
          <w:b/>
          <w:sz w:val="36"/>
          <w:szCs w:val="36"/>
        </w:rPr>
        <w:t>第七章 质疑、投诉证明材料格式</w:t>
      </w:r>
    </w:p>
    <w:p w14:paraId="0FF6A84D">
      <w:pPr>
        <w:widowControl/>
        <w:jc w:val="left"/>
        <w:rPr>
          <w:rFonts w:ascii="宋体" w:hAnsi="宋体" w:eastAsia="宋体" w:cs="宋体"/>
          <w:sz w:val="20"/>
          <w:szCs w:val="20"/>
        </w:rPr>
        <w:sectPr>
          <w:pgSz w:w="11906" w:h="16838"/>
          <w:pgMar w:top="1134" w:right="1134" w:bottom="1134" w:left="1134" w:header="720" w:footer="720" w:gutter="0"/>
          <w:cols w:space="720" w:num="1"/>
          <w:docGrid w:type="lines" w:linePitch="331" w:charSpace="0"/>
        </w:sectPr>
      </w:pPr>
    </w:p>
    <w:p w14:paraId="7A0D52CE">
      <w:pPr>
        <w:widowControl/>
        <w:shd w:val="clear" w:color="auto" w:fill="FFFFFF"/>
        <w:spacing w:line="260" w:lineRule="exact"/>
        <w:jc w:val="left"/>
        <w:rPr>
          <w:rFonts w:ascii="宋体" w:hAnsi="宋体" w:eastAsia="宋体" w:cs="Times New Roman"/>
          <w:b/>
          <w:bCs/>
          <w:sz w:val="28"/>
          <w:szCs w:val="28"/>
        </w:rPr>
      </w:pPr>
      <w:r>
        <w:rPr>
          <w:rFonts w:hint="eastAsia" w:ascii="宋体" w:hAnsi="宋体" w:eastAsia="宋体" w:cs="Times New Roman"/>
          <w:b/>
          <w:bCs/>
          <w:sz w:val="28"/>
          <w:szCs w:val="28"/>
        </w:rPr>
        <w:t xml:space="preserve"> </w:t>
      </w:r>
    </w:p>
    <w:p w14:paraId="361668B2">
      <w:pPr>
        <w:keepNext/>
        <w:keepLines/>
        <w:spacing w:line="412" w:lineRule="auto"/>
        <w:jc w:val="center"/>
        <w:outlineLvl w:val="1"/>
        <w:rPr>
          <w:rFonts w:ascii="宋体" w:hAnsi="宋体" w:eastAsia="宋体" w:cs="Arial"/>
          <w:sz w:val="32"/>
          <w:szCs w:val="32"/>
        </w:rPr>
      </w:pPr>
      <w:bookmarkStart w:id="304" w:name="_Toc27165"/>
      <w:bookmarkEnd w:id="304"/>
      <w:r>
        <w:rPr>
          <w:rFonts w:hint="eastAsia" w:ascii="宋体" w:hAnsi="宋体" w:eastAsia="宋体" w:cs="Arial"/>
          <w:sz w:val="32"/>
          <w:szCs w:val="32"/>
        </w:rPr>
        <w:t>第一节 质疑函（格式）</w:t>
      </w:r>
    </w:p>
    <w:p w14:paraId="4D9F0802">
      <w:pPr>
        <w:jc w:val="center"/>
        <w:rPr>
          <w:rFonts w:ascii="宋体" w:hAnsi="宋体" w:eastAsia="宋体" w:cs="仿宋"/>
          <w:b/>
          <w:bCs/>
          <w:sz w:val="44"/>
          <w:szCs w:val="44"/>
        </w:rPr>
      </w:pPr>
      <w:r>
        <w:rPr>
          <w:rFonts w:hint="eastAsia" w:ascii="宋体" w:hAnsi="宋体" w:eastAsia="宋体" w:cs="仿宋"/>
          <w:b/>
          <w:bCs/>
          <w:sz w:val="44"/>
          <w:szCs w:val="44"/>
        </w:rPr>
        <w:t>质疑函范本</w:t>
      </w:r>
    </w:p>
    <w:p w14:paraId="75FAB941">
      <w:pPr>
        <w:adjustRightInd w:val="0"/>
        <w:snapToGrid w:val="0"/>
        <w:spacing w:beforeLines="100" w:line="360" w:lineRule="auto"/>
        <w:rPr>
          <w:rFonts w:ascii="宋体" w:hAnsi="宋体" w:eastAsia="宋体" w:cs="仿宋"/>
          <w:bCs/>
          <w:sz w:val="32"/>
          <w:szCs w:val="32"/>
        </w:rPr>
      </w:pPr>
      <w:r>
        <w:rPr>
          <w:rFonts w:hint="eastAsia" w:ascii="宋体" w:hAnsi="宋体" w:eastAsia="宋体" w:cs="仿宋"/>
          <w:bCs/>
          <w:sz w:val="32"/>
          <w:szCs w:val="32"/>
        </w:rPr>
        <w:t>一、质疑供应商基本信息</w:t>
      </w:r>
    </w:p>
    <w:p w14:paraId="6DC959D1">
      <w:pPr>
        <w:adjustRightInd w:val="0"/>
        <w:snapToGrid w:val="0"/>
        <w:spacing w:line="360" w:lineRule="auto"/>
        <w:rPr>
          <w:rFonts w:ascii="宋体" w:hAnsi="宋体" w:eastAsia="宋体" w:cs="仿宋"/>
          <w:sz w:val="32"/>
          <w:szCs w:val="32"/>
          <w:u w:val="dotted"/>
        </w:rPr>
      </w:pPr>
      <w:r>
        <w:rPr>
          <w:rFonts w:hint="eastAsia" w:ascii="宋体" w:hAnsi="宋体" w:eastAsia="宋体" w:cs="仿宋"/>
          <w:sz w:val="32"/>
          <w:szCs w:val="32"/>
        </w:rPr>
        <w:t>质疑供应商：</w:t>
      </w:r>
      <w:r>
        <w:rPr>
          <w:rFonts w:hint="eastAsia" w:ascii="宋体" w:hAnsi="宋体" w:eastAsia="宋体" w:cs="仿宋"/>
          <w:sz w:val="32"/>
          <w:szCs w:val="32"/>
          <w:u w:val="dotted"/>
        </w:rPr>
        <w:t xml:space="preserve">                                        </w:t>
      </w:r>
    </w:p>
    <w:p w14:paraId="009C830D">
      <w:pPr>
        <w:adjustRightInd w:val="0"/>
        <w:snapToGrid w:val="0"/>
        <w:spacing w:line="360" w:lineRule="auto"/>
        <w:rPr>
          <w:rFonts w:ascii="宋体" w:hAnsi="宋体" w:eastAsia="宋体" w:cs="仿宋"/>
          <w:sz w:val="32"/>
          <w:szCs w:val="32"/>
        </w:rPr>
      </w:pPr>
      <w:r>
        <w:rPr>
          <w:rFonts w:hint="eastAsia" w:ascii="宋体" w:hAnsi="宋体" w:eastAsia="宋体" w:cs="仿宋"/>
          <w:sz w:val="32"/>
          <w:szCs w:val="32"/>
        </w:rPr>
        <w:t>地址：</w:t>
      </w:r>
      <w:r>
        <w:rPr>
          <w:rFonts w:hint="eastAsia" w:ascii="宋体" w:hAnsi="宋体" w:eastAsia="宋体" w:cs="仿宋"/>
          <w:sz w:val="32"/>
          <w:szCs w:val="32"/>
          <w:u w:val="dotted"/>
        </w:rPr>
        <w:t xml:space="preserve">                          </w:t>
      </w:r>
      <w:r>
        <w:rPr>
          <w:rFonts w:hint="eastAsia" w:ascii="宋体" w:hAnsi="宋体" w:eastAsia="宋体" w:cs="仿宋"/>
          <w:sz w:val="32"/>
          <w:szCs w:val="32"/>
        </w:rPr>
        <w:t>邮编：</w:t>
      </w:r>
      <w:r>
        <w:rPr>
          <w:rFonts w:hint="eastAsia" w:ascii="宋体" w:hAnsi="宋体" w:eastAsia="宋体" w:cs="仿宋"/>
          <w:sz w:val="32"/>
          <w:szCs w:val="32"/>
          <w:u w:val="dotted"/>
        </w:rPr>
        <w:t xml:space="preserve">                                                   </w:t>
      </w:r>
    </w:p>
    <w:p w14:paraId="053B29E9">
      <w:pPr>
        <w:adjustRightInd w:val="0"/>
        <w:snapToGrid w:val="0"/>
        <w:spacing w:line="360" w:lineRule="auto"/>
        <w:rPr>
          <w:rFonts w:ascii="宋体" w:hAnsi="宋体" w:eastAsia="宋体" w:cs="仿宋"/>
          <w:sz w:val="32"/>
          <w:szCs w:val="32"/>
        </w:rPr>
      </w:pPr>
      <w:r>
        <w:rPr>
          <w:rFonts w:hint="eastAsia" w:ascii="宋体" w:hAnsi="宋体" w:eastAsia="宋体" w:cs="仿宋"/>
          <w:sz w:val="32"/>
          <w:szCs w:val="32"/>
        </w:rPr>
        <w:t>法定代表人：</w:t>
      </w:r>
      <w:r>
        <w:rPr>
          <w:rFonts w:hint="eastAsia" w:ascii="宋体" w:hAnsi="宋体" w:eastAsia="宋体" w:cs="仿宋"/>
          <w:sz w:val="32"/>
          <w:szCs w:val="32"/>
          <w:u w:val="dotted"/>
        </w:rPr>
        <w:t xml:space="preserve">                    </w:t>
      </w:r>
      <w:r>
        <w:rPr>
          <w:rFonts w:hint="eastAsia" w:ascii="宋体" w:hAnsi="宋体" w:eastAsia="宋体" w:cs="仿宋"/>
          <w:sz w:val="32"/>
          <w:szCs w:val="32"/>
        </w:rPr>
        <w:t>联系电话：</w:t>
      </w:r>
      <w:r>
        <w:rPr>
          <w:rFonts w:hint="eastAsia" w:ascii="宋体" w:hAnsi="宋体" w:eastAsia="宋体" w:cs="仿宋"/>
          <w:sz w:val="32"/>
          <w:szCs w:val="32"/>
          <w:u w:val="dotted"/>
        </w:rPr>
        <w:t xml:space="preserve">                              </w:t>
      </w:r>
    </w:p>
    <w:p w14:paraId="1CBAF3ED">
      <w:pPr>
        <w:adjustRightInd w:val="0"/>
        <w:snapToGrid w:val="0"/>
        <w:spacing w:line="360" w:lineRule="auto"/>
        <w:rPr>
          <w:rFonts w:ascii="宋体" w:hAnsi="宋体" w:eastAsia="宋体" w:cs="仿宋"/>
          <w:sz w:val="32"/>
          <w:szCs w:val="32"/>
          <w:u w:val="dotted"/>
        </w:rPr>
      </w:pPr>
      <w:r>
        <w:rPr>
          <w:rFonts w:hint="eastAsia" w:ascii="宋体" w:hAnsi="宋体" w:eastAsia="宋体" w:cs="Times New Roman"/>
          <w:sz w:val="32"/>
          <w:szCs w:val="32"/>
        </w:rPr>
        <w:t>委托代理人</w:t>
      </w:r>
      <w:r>
        <w:rPr>
          <w:rFonts w:hint="eastAsia" w:ascii="宋体" w:hAnsi="宋体" w:eastAsia="宋体" w:cs="仿宋"/>
          <w:sz w:val="32"/>
          <w:szCs w:val="32"/>
        </w:rPr>
        <w:t>：</w:t>
      </w:r>
      <w:r>
        <w:rPr>
          <w:rFonts w:hint="eastAsia" w:ascii="宋体" w:hAnsi="宋体" w:eastAsia="宋体" w:cs="仿宋"/>
          <w:sz w:val="32"/>
          <w:szCs w:val="32"/>
          <w:u w:val="dotted"/>
        </w:rPr>
        <w:t xml:space="preserve">                                          </w:t>
      </w:r>
    </w:p>
    <w:p w14:paraId="214C4B8D">
      <w:pPr>
        <w:adjustRightInd w:val="0"/>
        <w:snapToGrid w:val="0"/>
        <w:spacing w:line="360" w:lineRule="auto"/>
        <w:rPr>
          <w:rFonts w:ascii="宋体" w:hAnsi="宋体" w:eastAsia="宋体" w:cs="仿宋"/>
          <w:sz w:val="32"/>
          <w:szCs w:val="32"/>
        </w:rPr>
      </w:pPr>
      <w:r>
        <w:rPr>
          <w:rFonts w:hint="eastAsia" w:ascii="宋体" w:hAnsi="宋体" w:eastAsia="宋体" w:cs="仿宋"/>
          <w:sz w:val="32"/>
          <w:szCs w:val="32"/>
        </w:rPr>
        <w:t>联系电话：</w:t>
      </w:r>
      <w:r>
        <w:rPr>
          <w:rFonts w:hint="eastAsia" w:ascii="宋体" w:hAnsi="宋体" w:eastAsia="宋体" w:cs="仿宋"/>
          <w:sz w:val="32"/>
          <w:szCs w:val="32"/>
          <w:u w:val="dotted"/>
        </w:rPr>
        <w:t xml:space="preserve">                                           </w:t>
      </w:r>
      <w:r>
        <w:rPr>
          <w:rFonts w:hint="eastAsia" w:ascii="宋体" w:hAnsi="宋体" w:eastAsia="宋体" w:cs="仿宋"/>
          <w:sz w:val="32"/>
          <w:szCs w:val="32"/>
        </w:rPr>
        <w:t xml:space="preserve"> </w:t>
      </w:r>
    </w:p>
    <w:p w14:paraId="63256D9B">
      <w:pPr>
        <w:adjustRightInd w:val="0"/>
        <w:snapToGrid w:val="0"/>
        <w:spacing w:line="360" w:lineRule="auto"/>
        <w:rPr>
          <w:rFonts w:ascii="宋体" w:hAnsi="宋体" w:eastAsia="宋体" w:cs="仿宋"/>
          <w:sz w:val="32"/>
          <w:szCs w:val="32"/>
        </w:rPr>
      </w:pPr>
      <w:r>
        <w:rPr>
          <w:rFonts w:hint="eastAsia" w:ascii="宋体" w:hAnsi="宋体" w:eastAsia="宋体" w:cs="仿宋"/>
          <w:sz w:val="32"/>
          <w:szCs w:val="32"/>
        </w:rPr>
        <w:t xml:space="preserve">地址： </w:t>
      </w:r>
      <w:r>
        <w:rPr>
          <w:rFonts w:hint="eastAsia" w:ascii="宋体" w:hAnsi="宋体" w:eastAsia="宋体" w:cs="仿宋"/>
          <w:sz w:val="32"/>
          <w:szCs w:val="32"/>
          <w:u w:val="dotted"/>
        </w:rPr>
        <w:t xml:space="preserve">                        </w:t>
      </w:r>
      <w:r>
        <w:rPr>
          <w:rFonts w:hint="eastAsia" w:ascii="宋体" w:hAnsi="宋体" w:eastAsia="宋体" w:cs="仿宋"/>
          <w:color w:val="0000FF"/>
          <w:sz w:val="32"/>
          <w:szCs w:val="32"/>
        </w:rPr>
        <w:t>邮箱</w:t>
      </w:r>
      <w:r>
        <w:rPr>
          <w:rFonts w:hint="eastAsia" w:ascii="宋体" w:hAnsi="宋体" w:eastAsia="宋体" w:cs="仿宋"/>
          <w:sz w:val="32"/>
          <w:szCs w:val="32"/>
        </w:rPr>
        <w:t>：</w:t>
      </w:r>
      <w:r>
        <w:rPr>
          <w:rFonts w:hint="eastAsia" w:ascii="宋体" w:hAnsi="宋体" w:eastAsia="宋体" w:cs="仿宋"/>
          <w:sz w:val="32"/>
          <w:szCs w:val="32"/>
          <w:u w:val="dotted"/>
        </w:rPr>
        <w:t xml:space="preserve">                                                </w:t>
      </w:r>
    </w:p>
    <w:p w14:paraId="09A8E5A1">
      <w:pPr>
        <w:adjustRightInd w:val="0"/>
        <w:snapToGrid w:val="0"/>
        <w:spacing w:line="360" w:lineRule="auto"/>
        <w:rPr>
          <w:rFonts w:ascii="宋体" w:hAnsi="宋体" w:eastAsia="宋体" w:cs="仿宋"/>
          <w:bCs/>
          <w:sz w:val="32"/>
          <w:szCs w:val="32"/>
        </w:rPr>
      </w:pPr>
      <w:r>
        <w:rPr>
          <w:rFonts w:hint="eastAsia" w:ascii="宋体" w:hAnsi="宋体" w:eastAsia="宋体" w:cs="仿宋"/>
          <w:bCs/>
          <w:sz w:val="32"/>
          <w:szCs w:val="32"/>
        </w:rPr>
        <w:t>二、质疑项目基本情况</w:t>
      </w:r>
    </w:p>
    <w:p w14:paraId="55B0F572">
      <w:pPr>
        <w:adjustRightInd w:val="0"/>
        <w:snapToGrid w:val="0"/>
        <w:spacing w:line="360" w:lineRule="auto"/>
        <w:rPr>
          <w:rFonts w:ascii="宋体" w:hAnsi="宋体" w:eastAsia="宋体" w:cs="仿宋"/>
          <w:sz w:val="32"/>
          <w:szCs w:val="32"/>
        </w:rPr>
      </w:pPr>
      <w:r>
        <w:rPr>
          <w:rFonts w:hint="eastAsia" w:ascii="宋体" w:hAnsi="宋体" w:eastAsia="宋体" w:cs="仿宋"/>
          <w:sz w:val="32"/>
          <w:szCs w:val="32"/>
        </w:rPr>
        <w:t>质疑项目的名称：</w:t>
      </w:r>
      <w:r>
        <w:rPr>
          <w:rFonts w:hint="eastAsia" w:ascii="宋体" w:hAnsi="宋体" w:eastAsia="宋体" w:cs="仿宋"/>
          <w:sz w:val="32"/>
          <w:szCs w:val="32"/>
          <w:u w:val="dotted"/>
        </w:rPr>
        <w:t xml:space="preserve">                                      </w:t>
      </w:r>
    </w:p>
    <w:p w14:paraId="4EB0165B">
      <w:pPr>
        <w:adjustRightInd w:val="0"/>
        <w:snapToGrid w:val="0"/>
        <w:spacing w:line="360" w:lineRule="auto"/>
        <w:rPr>
          <w:rFonts w:ascii="宋体" w:hAnsi="宋体" w:eastAsia="宋体" w:cs="仿宋"/>
          <w:sz w:val="32"/>
          <w:szCs w:val="32"/>
        </w:rPr>
      </w:pPr>
      <w:r>
        <w:rPr>
          <w:rFonts w:hint="eastAsia" w:ascii="宋体" w:hAnsi="宋体" w:eastAsia="宋体" w:cs="仿宋"/>
          <w:sz w:val="32"/>
          <w:szCs w:val="32"/>
        </w:rPr>
        <w:t>质疑项目的编号：</w:t>
      </w:r>
      <w:r>
        <w:rPr>
          <w:rFonts w:hint="eastAsia" w:ascii="宋体" w:hAnsi="宋体" w:eastAsia="宋体" w:cs="仿宋"/>
          <w:sz w:val="32"/>
          <w:szCs w:val="32"/>
          <w:u w:val="dotted"/>
        </w:rPr>
        <w:t xml:space="preserve">               </w:t>
      </w:r>
      <w:r>
        <w:rPr>
          <w:rFonts w:hint="eastAsia" w:ascii="宋体" w:hAnsi="宋体" w:eastAsia="宋体" w:cs="仿宋"/>
          <w:sz w:val="32"/>
          <w:szCs w:val="32"/>
        </w:rPr>
        <w:t>包号：</w:t>
      </w:r>
      <w:r>
        <w:rPr>
          <w:rFonts w:hint="eastAsia" w:ascii="宋体" w:hAnsi="宋体" w:eastAsia="宋体" w:cs="仿宋"/>
          <w:sz w:val="32"/>
          <w:szCs w:val="32"/>
          <w:u w:val="dotted"/>
        </w:rPr>
        <w:t xml:space="preserve">                 </w:t>
      </w:r>
    </w:p>
    <w:p w14:paraId="700BCCBF">
      <w:pPr>
        <w:adjustRightInd w:val="0"/>
        <w:snapToGrid w:val="0"/>
        <w:spacing w:line="360" w:lineRule="auto"/>
        <w:rPr>
          <w:rFonts w:ascii="宋体" w:hAnsi="宋体" w:eastAsia="宋体" w:cs="仿宋"/>
          <w:sz w:val="32"/>
          <w:szCs w:val="32"/>
          <w:u w:val="dotted"/>
        </w:rPr>
      </w:pPr>
      <w:r>
        <w:rPr>
          <w:rFonts w:hint="eastAsia" w:ascii="宋体" w:hAnsi="宋体" w:eastAsia="宋体" w:cs="仿宋"/>
          <w:sz w:val="32"/>
          <w:szCs w:val="32"/>
        </w:rPr>
        <w:t>采购人名称：</w:t>
      </w:r>
      <w:r>
        <w:rPr>
          <w:rFonts w:hint="eastAsia" w:ascii="宋体" w:hAnsi="宋体" w:eastAsia="宋体" w:cs="仿宋"/>
          <w:sz w:val="32"/>
          <w:szCs w:val="32"/>
          <w:u w:val="dotted"/>
        </w:rPr>
        <w:t xml:space="preserve">                                         </w:t>
      </w:r>
    </w:p>
    <w:p w14:paraId="02420C27">
      <w:pPr>
        <w:adjustRightInd w:val="0"/>
        <w:snapToGrid w:val="0"/>
        <w:spacing w:line="360" w:lineRule="auto"/>
        <w:rPr>
          <w:rFonts w:ascii="宋体" w:hAnsi="宋体" w:eastAsia="宋体" w:cs="仿宋"/>
          <w:sz w:val="32"/>
          <w:szCs w:val="32"/>
        </w:rPr>
      </w:pPr>
      <w:r>
        <w:rPr>
          <w:rFonts w:hint="eastAsia" w:ascii="宋体" w:hAnsi="宋体" w:eastAsia="宋体" w:cs="仿宋"/>
          <w:sz w:val="32"/>
          <w:szCs w:val="32"/>
        </w:rPr>
        <w:t>采购文件获取日期：</w:t>
      </w:r>
      <w:r>
        <w:rPr>
          <w:rFonts w:hint="eastAsia" w:ascii="宋体" w:hAnsi="宋体" w:eastAsia="宋体" w:cs="仿宋"/>
          <w:sz w:val="32"/>
          <w:szCs w:val="32"/>
          <w:u w:val="dotted"/>
        </w:rPr>
        <w:t xml:space="preserve">                                           </w:t>
      </w:r>
    </w:p>
    <w:p w14:paraId="616FB6A7">
      <w:pPr>
        <w:adjustRightInd w:val="0"/>
        <w:snapToGrid w:val="0"/>
        <w:spacing w:line="360" w:lineRule="auto"/>
        <w:rPr>
          <w:rFonts w:ascii="宋体" w:hAnsi="宋体" w:eastAsia="宋体" w:cs="仿宋"/>
          <w:bCs/>
          <w:sz w:val="32"/>
          <w:szCs w:val="32"/>
        </w:rPr>
      </w:pPr>
      <w:r>
        <w:rPr>
          <w:rFonts w:hint="eastAsia" w:ascii="宋体" w:hAnsi="宋体" w:eastAsia="宋体" w:cs="仿宋"/>
          <w:bCs/>
          <w:sz w:val="32"/>
          <w:szCs w:val="32"/>
        </w:rPr>
        <w:t>三、质疑事项具体内容</w:t>
      </w:r>
    </w:p>
    <w:p w14:paraId="35B3DFFA">
      <w:pPr>
        <w:adjustRightInd w:val="0"/>
        <w:snapToGrid w:val="0"/>
        <w:spacing w:line="360" w:lineRule="auto"/>
        <w:rPr>
          <w:rFonts w:ascii="宋体" w:hAnsi="宋体" w:eastAsia="宋体" w:cs="仿宋"/>
          <w:sz w:val="32"/>
          <w:szCs w:val="32"/>
          <w:u w:val="dotted"/>
        </w:rPr>
      </w:pPr>
      <w:r>
        <w:rPr>
          <w:rFonts w:hint="eastAsia" w:ascii="宋体" w:hAnsi="宋体" w:eastAsia="宋体" w:cs="仿宋"/>
          <w:sz w:val="32"/>
          <w:szCs w:val="32"/>
        </w:rPr>
        <w:t>质疑事项1：</w:t>
      </w:r>
      <w:r>
        <w:rPr>
          <w:rFonts w:hint="eastAsia" w:ascii="宋体" w:hAnsi="宋体" w:eastAsia="宋体" w:cs="仿宋"/>
          <w:sz w:val="32"/>
          <w:szCs w:val="32"/>
          <w:u w:val="dotted"/>
        </w:rPr>
        <w:t xml:space="preserve">                                         </w:t>
      </w:r>
    </w:p>
    <w:p w14:paraId="25D439B5">
      <w:pPr>
        <w:adjustRightInd w:val="0"/>
        <w:snapToGrid w:val="0"/>
        <w:spacing w:line="360" w:lineRule="auto"/>
        <w:rPr>
          <w:rFonts w:ascii="宋体" w:hAnsi="宋体" w:eastAsia="宋体" w:cs="仿宋"/>
          <w:sz w:val="32"/>
          <w:szCs w:val="32"/>
          <w:u w:val="dotted"/>
        </w:rPr>
      </w:pPr>
      <w:r>
        <w:rPr>
          <w:rFonts w:hint="eastAsia" w:ascii="宋体" w:hAnsi="宋体" w:eastAsia="宋体" w:cs="仿宋"/>
          <w:sz w:val="32"/>
          <w:szCs w:val="32"/>
        </w:rPr>
        <w:t>事实依据：</w:t>
      </w:r>
      <w:r>
        <w:rPr>
          <w:rFonts w:hint="eastAsia" w:ascii="宋体" w:hAnsi="宋体" w:eastAsia="宋体" w:cs="仿宋"/>
          <w:sz w:val="32"/>
          <w:szCs w:val="32"/>
          <w:u w:val="dotted"/>
        </w:rPr>
        <w:t xml:space="preserve">                                          </w:t>
      </w:r>
    </w:p>
    <w:p w14:paraId="1CB4EA64">
      <w:pPr>
        <w:adjustRightInd w:val="0"/>
        <w:snapToGrid w:val="0"/>
        <w:spacing w:line="360" w:lineRule="auto"/>
        <w:rPr>
          <w:rFonts w:ascii="宋体" w:hAnsi="宋体" w:eastAsia="宋体" w:cs="仿宋"/>
          <w:sz w:val="32"/>
          <w:szCs w:val="32"/>
        </w:rPr>
      </w:pPr>
      <w:r>
        <w:rPr>
          <w:rFonts w:hint="eastAsia" w:ascii="宋体" w:hAnsi="宋体" w:eastAsia="宋体" w:cs="仿宋"/>
          <w:sz w:val="32"/>
          <w:szCs w:val="32"/>
          <w:u w:val="dotted"/>
        </w:rPr>
        <w:t xml:space="preserve">                                                       </w:t>
      </w:r>
    </w:p>
    <w:p w14:paraId="789F734A">
      <w:pPr>
        <w:adjustRightInd w:val="0"/>
        <w:snapToGrid w:val="0"/>
        <w:spacing w:line="360" w:lineRule="auto"/>
        <w:rPr>
          <w:rFonts w:ascii="宋体" w:hAnsi="宋体" w:eastAsia="宋体" w:cs="仿宋"/>
          <w:sz w:val="32"/>
          <w:szCs w:val="32"/>
          <w:u w:val="dotted"/>
        </w:rPr>
      </w:pPr>
      <w:r>
        <w:rPr>
          <w:rFonts w:hint="eastAsia" w:ascii="宋体" w:hAnsi="宋体" w:eastAsia="宋体" w:cs="仿宋"/>
          <w:sz w:val="32"/>
          <w:szCs w:val="32"/>
        </w:rPr>
        <w:t>法律依据：</w:t>
      </w:r>
      <w:r>
        <w:rPr>
          <w:rFonts w:hint="eastAsia" w:ascii="宋体" w:hAnsi="宋体" w:eastAsia="宋体" w:cs="仿宋"/>
          <w:sz w:val="32"/>
          <w:szCs w:val="32"/>
          <w:u w:val="dotted"/>
        </w:rPr>
        <w:t xml:space="preserve">                                          </w:t>
      </w:r>
    </w:p>
    <w:p w14:paraId="2FE633E6">
      <w:pPr>
        <w:adjustRightInd w:val="0"/>
        <w:snapToGrid w:val="0"/>
        <w:spacing w:line="360" w:lineRule="auto"/>
        <w:rPr>
          <w:rFonts w:ascii="宋体" w:hAnsi="宋体" w:eastAsia="宋体" w:cs="仿宋"/>
          <w:sz w:val="32"/>
          <w:szCs w:val="32"/>
          <w:u w:val="dotted"/>
        </w:rPr>
      </w:pPr>
      <w:r>
        <w:rPr>
          <w:rFonts w:hint="eastAsia" w:ascii="宋体" w:hAnsi="宋体" w:eastAsia="宋体" w:cs="仿宋"/>
          <w:sz w:val="32"/>
          <w:szCs w:val="32"/>
          <w:u w:val="dotted"/>
        </w:rPr>
        <w:t xml:space="preserve">                                                     </w:t>
      </w:r>
    </w:p>
    <w:p w14:paraId="1F543042">
      <w:pPr>
        <w:adjustRightInd w:val="0"/>
        <w:snapToGrid w:val="0"/>
        <w:spacing w:line="360" w:lineRule="auto"/>
        <w:rPr>
          <w:rFonts w:ascii="宋体" w:hAnsi="宋体" w:eastAsia="宋体" w:cs="仿宋"/>
          <w:sz w:val="32"/>
          <w:szCs w:val="32"/>
          <w:u w:val="dotted"/>
        </w:rPr>
      </w:pPr>
      <w:r>
        <w:rPr>
          <w:rFonts w:hint="eastAsia" w:ascii="宋体" w:hAnsi="宋体" w:eastAsia="宋体" w:cs="仿宋"/>
          <w:sz w:val="32"/>
          <w:szCs w:val="32"/>
        </w:rPr>
        <w:t>质疑事项2</w:t>
      </w:r>
    </w:p>
    <w:p w14:paraId="77F4F669">
      <w:pPr>
        <w:adjustRightInd w:val="0"/>
        <w:snapToGrid w:val="0"/>
        <w:spacing w:line="360" w:lineRule="auto"/>
        <w:rPr>
          <w:rFonts w:ascii="宋体" w:hAnsi="宋体" w:eastAsia="宋体" w:cs="仿宋"/>
          <w:sz w:val="32"/>
          <w:szCs w:val="32"/>
        </w:rPr>
      </w:pPr>
      <w:r>
        <w:rPr>
          <w:rFonts w:hint="eastAsia" w:ascii="宋体" w:hAnsi="宋体" w:eastAsia="宋体" w:cs="仿宋"/>
          <w:sz w:val="32"/>
          <w:szCs w:val="32"/>
        </w:rPr>
        <w:t>……</w:t>
      </w:r>
    </w:p>
    <w:p w14:paraId="5582A5C5">
      <w:pPr>
        <w:adjustRightInd w:val="0"/>
        <w:snapToGrid w:val="0"/>
        <w:spacing w:line="360" w:lineRule="auto"/>
        <w:rPr>
          <w:rFonts w:ascii="宋体" w:hAnsi="宋体" w:eastAsia="宋体" w:cs="仿宋"/>
          <w:bCs/>
          <w:sz w:val="32"/>
          <w:szCs w:val="32"/>
        </w:rPr>
      </w:pPr>
      <w:r>
        <w:rPr>
          <w:rFonts w:hint="eastAsia" w:ascii="宋体" w:hAnsi="宋体" w:eastAsia="宋体" w:cs="仿宋"/>
          <w:bCs/>
          <w:sz w:val="32"/>
          <w:szCs w:val="32"/>
        </w:rPr>
        <w:t>四、与质疑事项相关的质疑请求</w:t>
      </w:r>
    </w:p>
    <w:p w14:paraId="37A54617">
      <w:pPr>
        <w:adjustRightInd w:val="0"/>
        <w:snapToGrid w:val="0"/>
        <w:spacing w:line="360" w:lineRule="auto"/>
        <w:rPr>
          <w:rFonts w:ascii="宋体" w:hAnsi="宋体" w:eastAsia="宋体" w:cs="仿宋"/>
          <w:sz w:val="32"/>
          <w:szCs w:val="32"/>
          <w:u w:val="dotted"/>
        </w:rPr>
      </w:pPr>
      <w:r>
        <w:rPr>
          <w:rFonts w:hint="eastAsia" w:ascii="宋体" w:hAnsi="宋体" w:eastAsia="宋体" w:cs="仿宋"/>
          <w:sz w:val="32"/>
          <w:szCs w:val="32"/>
        </w:rPr>
        <w:t>请求：</w:t>
      </w:r>
      <w:r>
        <w:rPr>
          <w:rFonts w:hint="eastAsia" w:ascii="宋体" w:hAnsi="宋体" w:eastAsia="宋体" w:cs="仿宋"/>
          <w:sz w:val="32"/>
          <w:szCs w:val="32"/>
          <w:u w:val="dotted"/>
        </w:rPr>
        <w:t xml:space="preserve">                                               </w:t>
      </w:r>
    </w:p>
    <w:p w14:paraId="62F4671E">
      <w:pPr>
        <w:rPr>
          <w:rFonts w:ascii="宋体" w:hAnsi="宋体" w:eastAsia="宋体" w:cs="Times New Roman"/>
          <w:sz w:val="30"/>
          <w:szCs w:val="30"/>
        </w:rPr>
      </w:pPr>
      <w:r>
        <w:rPr>
          <w:rFonts w:hint="eastAsia" w:ascii="宋体" w:hAnsi="宋体" w:eastAsia="宋体" w:cs="Times New Roman"/>
          <w:sz w:val="30"/>
          <w:szCs w:val="30"/>
        </w:rPr>
        <w:t xml:space="preserve">签字(签章)：                   公章：                      </w:t>
      </w:r>
    </w:p>
    <w:p w14:paraId="17F8D39A">
      <w:pPr>
        <w:rPr>
          <w:rFonts w:ascii="宋体" w:hAnsi="宋体" w:eastAsia="宋体" w:cs="Times New Roman"/>
          <w:sz w:val="30"/>
          <w:szCs w:val="30"/>
        </w:rPr>
      </w:pPr>
      <w:r>
        <w:rPr>
          <w:rFonts w:hint="eastAsia" w:ascii="宋体" w:hAnsi="宋体" w:eastAsia="宋体" w:cs="Times New Roman"/>
          <w:sz w:val="30"/>
          <w:szCs w:val="30"/>
        </w:rPr>
        <w:t xml:space="preserve">日期：    </w:t>
      </w:r>
    </w:p>
    <w:p w14:paraId="02CE1FED">
      <w:pPr>
        <w:adjustRightInd w:val="0"/>
        <w:snapToGrid w:val="0"/>
        <w:spacing w:line="360" w:lineRule="auto"/>
        <w:rPr>
          <w:rFonts w:ascii="宋体" w:hAnsi="宋体" w:eastAsia="宋体" w:cs="仿宋"/>
          <w:sz w:val="32"/>
          <w:szCs w:val="32"/>
        </w:rPr>
      </w:pPr>
      <w:r>
        <w:rPr>
          <w:rFonts w:hint="eastAsia" w:ascii="宋体" w:hAnsi="宋体" w:eastAsia="宋体" w:cs="仿宋"/>
          <w:sz w:val="32"/>
          <w:szCs w:val="32"/>
        </w:rPr>
        <w:t xml:space="preserve"> </w:t>
      </w:r>
    </w:p>
    <w:p w14:paraId="3CD0A7B8">
      <w:pPr>
        <w:adjustRightInd w:val="0"/>
        <w:snapToGrid w:val="0"/>
        <w:spacing w:line="360" w:lineRule="auto"/>
        <w:rPr>
          <w:rFonts w:ascii="宋体" w:hAnsi="宋体" w:eastAsia="宋体" w:cs="仿宋"/>
          <w:sz w:val="32"/>
          <w:szCs w:val="32"/>
        </w:rPr>
      </w:pPr>
      <w:r>
        <w:rPr>
          <w:rFonts w:hint="eastAsia" w:ascii="宋体" w:hAnsi="宋体" w:eastAsia="宋体" w:cs="仿宋"/>
          <w:sz w:val="32"/>
          <w:szCs w:val="32"/>
        </w:rPr>
        <w:t xml:space="preserve"> </w:t>
      </w:r>
    </w:p>
    <w:p w14:paraId="3214E174">
      <w:pPr>
        <w:jc w:val="center"/>
        <w:rPr>
          <w:rFonts w:ascii="宋体" w:hAnsi="宋体" w:eastAsia="宋体" w:cs="仿宋"/>
          <w:b/>
          <w:bCs/>
          <w:sz w:val="32"/>
          <w:szCs w:val="32"/>
        </w:rPr>
      </w:pPr>
      <w:r>
        <w:rPr>
          <w:rFonts w:hint="eastAsia" w:ascii="宋体" w:hAnsi="宋体" w:eastAsia="宋体" w:cs="仿宋"/>
          <w:b/>
          <w:bCs/>
          <w:sz w:val="32"/>
          <w:szCs w:val="32"/>
        </w:rPr>
        <w:t xml:space="preserve"> </w:t>
      </w:r>
    </w:p>
    <w:p w14:paraId="663C0F44">
      <w:pPr>
        <w:jc w:val="center"/>
        <w:rPr>
          <w:rFonts w:ascii="宋体" w:hAnsi="宋体" w:eastAsia="宋体" w:cs="仿宋"/>
          <w:b/>
          <w:bCs/>
          <w:sz w:val="32"/>
          <w:szCs w:val="32"/>
        </w:rPr>
      </w:pPr>
      <w:r>
        <w:rPr>
          <w:rFonts w:hint="eastAsia" w:ascii="宋体" w:hAnsi="宋体" w:eastAsia="宋体" w:cs="仿宋"/>
          <w:b/>
          <w:bCs/>
          <w:sz w:val="32"/>
          <w:szCs w:val="32"/>
        </w:rPr>
        <w:t xml:space="preserve"> </w:t>
      </w:r>
    </w:p>
    <w:p w14:paraId="0C8D4B07">
      <w:pPr>
        <w:jc w:val="center"/>
        <w:rPr>
          <w:rFonts w:ascii="宋体" w:hAnsi="宋体" w:eastAsia="宋体" w:cs="仿宋"/>
          <w:b/>
          <w:bCs/>
          <w:sz w:val="32"/>
          <w:szCs w:val="32"/>
        </w:rPr>
      </w:pPr>
      <w:r>
        <w:rPr>
          <w:rFonts w:hint="eastAsia" w:ascii="宋体" w:hAnsi="宋体" w:eastAsia="宋体" w:cs="仿宋"/>
          <w:b/>
          <w:bCs/>
          <w:sz w:val="32"/>
          <w:szCs w:val="32"/>
        </w:rPr>
        <w:t xml:space="preserve"> </w:t>
      </w:r>
    </w:p>
    <w:p w14:paraId="36341056">
      <w:pPr>
        <w:jc w:val="center"/>
        <w:rPr>
          <w:rFonts w:ascii="宋体" w:hAnsi="宋体" w:eastAsia="宋体" w:cs="仿宋"/>
          <w:b/>
          <w:bCs/>
          <w:sz w:val="32"/>
          <w:szCs w:val="32"/>
        </w:rPr>
      </w:pPr>
      <w:r>
        <w:rPr>
          <w:rFonts w:hint="eastAsia" w:ascii="宋体" w:hAnsi="宋体" w:eastAsia="宋体" w:cs="仿宋"/>
          <w:b/>
          <w:bCs/>
          <w:sz w:val="32"/>
          <w:szCs w:val="32"/>
        </w:rPr>
        <w:t xml:space="preserve"> </w:t>
      </w:r>
    </w:p>
    <w:p w14:paraId="347A7BCE">
      <w:pPr>
        <w:jc w:val="center"/>
        <w:rPr>
          <w:rFonts w:ascii="宋体" w:hAnsi="宋体" w:eastAsia="宋体" w:cs="仿宋"/>
          <w:b/>
          <w:bCs/>
          <w:sz w:val="32"/>
          <w:szCs w:val="32"/>
        </w:rPr>
      </w:pPr>
      <w:r>
        <w:rPr>
          <w:rFonts w:hint="eastAsia" w:ascii="宋体" w:hAnsi="宋体" w:eastAsia="宋体" w:cs="仿宋"/>
          <w:b/>
          <w:bCs/>
          <w:sz w:val="32"/>
          <w:szCs w:val="32"/>
        </w:rPr>
        <w:t xml:space="preserve"> </w:t>
      </w:r>
    </w:p>
    <w:p w14:paraId="7C1974F2">
      <w:pPr>
        <w:jc w:val="center"/>
        <w:rPr>
          <w:rFonts w:ascii="宋体" w:hAnsi="宋体" w:eastAsia="宋体" w:cs="仿宋"/>
          <w:b/>
          <w:bCs/>
          <w:sz w:val="32"/>
          <w:szCs w:val="32"/>
        </w:rPr>
      </w:pPr>
      <w:r>
        <w:rPr>
          <w:rFonts w:hint="eastAsia" w:ascii="宋体" w:hAnsi="宋体" w:eastAsia="宋体" w:cs="仿宋"/>
          <w:b/>
          <w:bCs/>
          <w:sz w:val="32"/>
          <w:szCs w:val="32"/>
        </w:rPr>
        <w:t xml:space="preserve"> </w:t>
      </w:r>
    </w:p>
    <w:p w14:paraId="1B3714E9">
      <w:pPr>
        <w:jc w:val="center"/>
        <w:rPr>
          <w:rFonts w:ascii="宋体" w:hAnsi="宋体" w:eastAsia="宋体" w:cs="仿宋"/>
          <w:b/>
          <w:bCs/>
          <w:sz w:val="32"/>
          <w:szCs w:val="32"/>
        </w:rPr>
      </w:pPr>
      <w:r>
        <w:rPr>
          <w:rFonts w:hint="eastAsia" w:ascii="宋体" w:hAnsi="宋体" w:eastAsia="宋体" w:cs="仿宋"/>
          <w:b/>
          <w:bCs/>
          <w:sz w:val="32"/>
          <w:szCs w:val="32"/>
        </w:rPr>
        <w:t xml:space="preserve"> </w:t>
      </w:r>
    </w:p>
    <w:p w14:paraId="22FCB9A2">
      <w:pPr>
        <w:rPr>
          <w:rFonts w:ascii="宋体" w:hAnsi="宋体" w:eastAsia="宋体" w:cs="Times New Roman"/>
          <w:b/>
          <w:sz w:val="32"/>
          <w:szCs w:val="32"/>
        </w:rPr>
      </w:pPr>
      <w:r>
        <w:rPr>
          <w:rFonts w:hint="eastAsia" w:ascii="宋体" w:hAnsi="宋体" w:eastAsia="宋体" w:cs="Times New Roman"/>
          <w:b/>
          <w:sz w:val="32"/>
          <w:szCs w:val="32"/>
        </w:rPr>
        <w:t xml:space="preserve"> </w:t>
      </w:r>
    </w:p>
    <w:p w14:paraId="52EEEF77">
      <w:pPr>
        <w:rPr>
          <w:rFonts w:ascii="宋体" w:hAnsi="宋体" w:eastAsia="宋体" w:cs="Times New Roman"/>
          <w:b/>
          <w:sz w:val="32"/>
          <w:szCs w:val="32"/>
        </w:rPr>
      </w:pPr>
      <w:r>
        <w:rPr>
          <w:rFonts w:hint="eastAsia" w:ascii="宋体" w:hAnsi="宋体" w:eastAsia="宋体" w:cs="Times New Roman"/>
          <w:b/>
          <w:sz w:val="32"/>
          <w:szCs w:val="32"/>
        </w:rPr>
        <w:t xml:space="preserve"> </w:t>
      </w:r>
    </w:p>
    <w:p w14:paraId="582889AE">
      <w:pPr>
        <w:rPr>
          <w:rFonts w:ascii="宋体" w:hAnsi="宋体" w:eastAsia="宋体" w:cs="Times New Roman"/>
          <w:b/>
          <w:sz w:val="32"/>
          <w:szCs w:val="32"/>
        </w:rPr>
      </w:pPr>
      <w:r>
        <w:rPr>
          <w:rFonts w:hint="eastAsia" w:ascii="宋体" w:hAnsi="宋体" w:eastAsia="宋体" w:cs="Times New Roman"/>
          <w:b/>
          <w:sz w:val="32"/>
          <w:szCs w:val="32"/>
        </w:rPr>
        <w:t xml:space="preserve"> </w:t>
      </w:r>
    </w:p>
    <w:p w14:paraId="494EA139">
      <w:pPr>
        <w:rPr>
          <w:rFonts w:ascii="宋体" w:hAnsi="宋体" w:eastAsia="宋体" w:cs="Times New Roman"/>
          <w:b/>
          <w:sz w:val="32"/>
          <w:szCs w:val="32"/>
        </w:rPr>
      </w:pPr>
      <w:r>
        <w:rPr>
          <w:rFonts w:hint="eastAsia" w:ascii="宋体" w:hAnsi="宋体" w:eastAsia="宋体" w:cs="Times New Roman"/>
          <w:b/>
          <w:sz w:val="32"/>
          <w:szCs w:val="32"/>
        </w:rPr>
        <w:t xml:space="preserve"> </w:t>
      </w:r>
    </w:p>
    <w:p w14:paraId="30598BBE">
      <w:pPr>
        <w:rPr>
          <w:rFonts w:ascii="宋体" w:hAnsi="宋体" w:eastAsia="宋体" w:cs="Times New Roman"/>
          <w:b/>
          <w:sz w:val="32"/>
          <w:szCs w:val="32"/>
        </w:rPr>
      </w:pPr>
      <w:r>
        <w:rPr>
          <w:rFonts w:hint="eastAsia" w:ascii="宋体" w:hAnsi="宋体" w:eastAsia="宋体" w:cs="Times New Roman"/>
          <w:b/>
          <w:sz w:val="32"/>
          <w:szCs w:val="32"/>
        </w:rPr>
        <w:t xml:space="preserve"> </w:t>
      </w:r>
    </w:p>
    <w:p w14:paraId="39763DCE">
      <w:pPr>
        <w:rPr>
          <w:rFonts w:ascii="宋体" w:hAnsi="宋体" w:eastAsia="宋体" w:cs="Times New Roman"/>
          <w:b/>
          <w:sz w:val="32"/>
          <w:szCs w:val="32"/>
        </w:rPr>
      </w:pPr>
      <w:r>
        <w:rPr>
          <w:rFonts w:hint="eastAsia" w:ascii="宋体" w:hAnsi="宋体" w:eastAsia="宋体" w:cs="Times New Roman"/>
          <w:b/>
          <w:sz w:val="32"/>
          <w:szCs w:val="32"/>
        </w:rPr>
        <w:t xml:space="preserve"> </w:t>
      </w:r>
    </w:p>
    <w:p w14:paraId="7F49EB0D">
      <w:pPr>
        <w:rPr>
          <w:rFonts w:ascii="宋体" w:hAnsi="宋体" w:eastAsia="宋体" w:cs="Times New Roman"/>
          <w:b/>
          <w:sz w:val="32"/>
          <w:szCs w:val="32"/>
        </w:rPr>
      </w:pPr>
      <w:r>
        <w:rPr>
          <w:rFonts w:hint="eastAsia" w:ascii="宋体" w:hAnsi="宋体" w:eastAsia="宋体" w:cs="Times New Roman"/>
          <w:b/>
          <w:sz w:val="32"/>
          <w:szCs w:val="32"/>
        </w:rPr>
        <w:t xml:space="preserve"> </w:t>
      </w:r>
    </w:p>
    <w:p w14:paraId="7DA48536">
      <w:pPr>
        <w:rPr>
          <w:rFonts w:ascii="宋体" w:hAnsi="宋体" w:eastAsia="宋体" w:cs="Times New Roman"/>
          <w:b/>
          <w:sz w:val="32"/>
          <w:szCs w:val="32"/>
        </w:rPr>
      </w:pPr>
      <w:r>
        <w:rPr>
          <w:rFonts w:hint="eastAsia" w:ascii="宋体" w:hAnsi="宋体" w:eastAsia="宋体" w:cs="Times New Roman"/>
          <w:b/>
          <w:sz w:val="32"/>
          <w:szCs w:val="32"/>
        </w:rPr>
        <w:t xml:space="preserve"> </w:t>
      </w:r>
    </w:p>
    <w:p w14:paraId="4481C6F9">
      <w:pPr>
        <w:rPr>
          <w:rFonts w:ascii="宋体" w:hAnsi="宋体" w:eastAsia="宋体" w:cs="Times New Roman"/>
          <w:b/>
          <w:sz w:val="32"/>
          <w:szCs w:val="32"/>
        </w:rPr>
      </w:pPr>
      <w:r>
        <w:rPr>
          <w:rFonts w:hint="eastAsia" w:ascii="宋体" w:hAnsi="宋体" w:eastAsia="宋体" w:cs="Times New Roman"/>
          <w:b/>
          <w:sz w:val="32"/>
          <w:szCs w:val="32"/>
        </w:rPr>
        <w:t xml:space="preserve"> </w:t>
      </w:r>
    </w:p>
    <w:p w14:paraId="50A24F52">
      <w:pPr>
        <w:rPr>
          <w:rFonts w:ascii="宋体" w:hAnsi="宋体" w:eastAsia="宋体" w:cs="Times New Roman"/>
          <w:b/>
          <w:sz w:val="32"/>
          <w:szCs w:val="32"/>
        </w:rPr>
      </w:pPr>
      <w:r>
        <w:rPr>
          <w:rFonts w:hint="eastAsia" w:ascii="宋体" w:hAnsi="宋体" w:eastAsia="宋体" w:cs="Times New Roman"/>
          <w:b/>
          <w:sz w:val="32"/>
          <w:szCs w:val="32"/>
        </w:rPr>
        <w:t>质疑函制作说明：</w:t>
      </w:r>
    </w:p>
    <w:p w14:paraId="27695BE5">
      <w:pPr>
        <w:widowControl/>
        <w:ind w:firstLine="640" w:firstLineChars="200"/>
        <w:jc w:val="left"/>
        <w:rPr>
          <w:rFonts w:ascii="宋体" w:hAnsi="宋体" w:eastAsia="宋体" w:cs="Times New Roman"/>
          <w:sz w:val="32"/>
          <w:szCs w:val="32"/>
        </w:rPr>
      </w:pPr>
      <w:r>
        <w:rPr>
          <w:rFonts w:hint="eastAsia" w:ascii="宋体" w:hAnsi="宋体" w:eastAsia="宋体" w:cs="Times New Roman"/>
          <w:sz w:val="32"/>
          <w:szCs w:val="32"/>
        </w:rPr>
        <w:t>1.供应商提出质疑时，应提交质疑函和必要的证明材料。</w:t>
      </w:r>
    </w:p>
    <w:p w14:paraId="104E6F16">
      <w:pPr>
        <w:widowControl/>
        <w:ind w:firstLine="640" w:firstLineChars="200"/>
        <w:jc w:val="left"/>
        <w:rPr>
          <w:rFonts w:ascii="宋体" w:hAnsi="宋体" w:eastAsia="宋体" w:cs="Times New Roman"/>
          <w:sz w:val="32"/>
          <w:szCs w:val="32"/>
        </w:rPr>
      </w:pPr>
      <w:r>
        <w:rPr>
          <w:rFonts w:hint="eastAsia" w:ascii="宋体" w:hAnsi="宋体" w:eastAsia="宋体" w:cs="Times New Roman"/>
          <w:sz w:val="32"/>
          <w:szCs w:val="32"/>
        </w:rPr>
        <w:t>2.质疑供应商若委托代理人进行质疑的，质疑函应按要求列明“授权代表”的有关内容，并在附件中提交由质疑</w:t>
      </w:r>
      <w:r>
        <w:rPr>
          <w:rFonts w:hint="eastAsia" w:ascii="宋体" w:hAnsi="宋体" w:eastAsia="宋体" w:cs="Times New Roman"/>
          <w:kern w:val="0"/>
          <w:sz w:val="32"/>
          <w:szCs w:val="32"/>
        </w:rPr>
        <w:t>供应商签署的授权委托书、法定代表人及委托代理人有效身份证正反面复印件。授权委托书应载明代理人的姓名或者名称、代理事项、具体权限、期限和相关事项。</w:t>
      </w:r>
    </w:p>
    <w:p w14:paraId="3EAA9EF3">
      <w:pPr>
        <w:widowControl/>
        <w:ind w:firstLine="640" w:firstLineChars="200"/>
        <w:jc w:val="left"/>
        <w:rPr>
          <w:rFonts w:ascii="宋体" w:hAnsi="宋体" w:eastAsia="宋体" w:cs="Times New Roman"/>
          <w:sz w:val="32"/>
          <w:szCs w:val="32"/>
        </w:rPr>
      </w:pPr>
      <w:r>
        <w:rPr>
          <w:rFonts w:hint="eastAsia" w:ascii="宋体" w:hAnsi="宋体" w:eastAsia="宋体" w:cs="Times New Roman"/>
          <w:sz w:val="32"/>
          <w:szCs w:val="32"/>
        </w:rPr>
        <w:t>3.质疑供应商若对项目的某一分包进行质疑，质疑函中应列明具体分包号。</w:t>
      </w:r>
    </w:p>
    <w:p w14:paraId="3D173B24">
      <w:pPr>
        <w:widowControl/>
        <w:ind w:firstLine="640" w:firstLineChars="200"/>
        <w:jc w:val="left"/>
        <w:rPr>
          <w:rFonts w:ascii="宋体" w:hAnsi="宋体" w:eastAsia="宋体" w:cs="Times New Roman"/>
          <w:sz w:val="32"/>
          <w:szCs w:val="32"/>
        </w:rPr>
      </w:pPr>
      <w:r>
        <w:rPr>
          <w:rFonts w:hint="eastAsia" w:ascii="宋体" w:hAnsi="宋体" w:eastAsia="宋体" w:cs="Times New Roman"/>
          <w:sz w:val="32"/>
          <w:szCs w:val="32"/>
        </w:rPr>
        <w:t>4.质疑函的质疑事项应具体、明确，并有必要的事实依据和法律依据。</w:t>
      </w:r>
    </w:p>
    <w:p w14:paraId="5EC7EAB9">
      <w:pPr>
        <w:widowControl/>
        <w:ind w:firstLine="640" w:firstLineChars="200"/>
        <w:jc w:val="left"/>
        <w:rPr>
          <w:rFonts w:ascii="宋体" w:hAnsi="宋体" w:eastAsia="宋体" w:cs="Times New Roman"/>
          <w:sz w:val="32"/>
          <w:szCs w:val="32"/>
        </w:rPr>
      </w:pPr>
      <w:r>
        <w:rPr>
          <w:rFonts w:hint="eastAsia" w:ascii="宋体" w:hAnsi="宋体" w:eastAsia="宋体" w:cs="Times New Roman"/>
          <w:sz w:val="32"/>
          <w:szCs w:val="32"/>
        </w:rPr>
        <w:t>5.质疑函的质疑请求应与质疑事项相关。</w:t>
      </w:r>
    </w:p>
    <w:p w14:paraId="2B53A677">
      <w:pPr>
        <w:widowControl/>
        <w:ind w:firstLine="640" w:firstLineChars="200"/>
        <w:jc w:val="left"/>
        <w:rPr>
          <w:rFonts w:ascii="宋体" w:hAnsi="宋体" w:eastAsia="宋体" w:cs="Times New Roman"/>
          <w:sz w:val="32"/>
          <w:szCs w:val="32"/>
        </w:rPr>
      </w:pPr>
      <w:r>
        <w:rPr>
          <w:rFonts w:hint="eastAsia" w:ascii="宋体" w:hAnsi="宋体" w:eastAsia="宋体" w:cs="Times New Roman"/>
          <w:sz w:val="32"/>
          <w:szCs w:val="32"/>
        </w:rPr>
        <w:t>6.质疑供应商为自然人的，质疑函应由本人签字；质疑供应商为法人或者其他组织的，质疑函应由法定代表人、主要负责人，或者其授权代表签字，并加盖公章。</w:t>
      </w:r>
    </w:p>
    <w:p w14:paraId="016A0140">
      <w:pPr>
        <w:widowControl/>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 xml:space="preserve"> </w:t>
      </w:r>
    </w:p>
    <w:p w14:paraId="6BE43C15">
      <w:pPr>
        <w:widowControl/>
        <w:spacing w:afterAutospacing="1"/>
        <w:jc w:val="left"/>
        <w:rPr>
          <w:rFonts w:ascii="宋体" w:hAnsi="宋体" w:eastAsia="宋体" w:cs="宋体"/>
          <w:kern w:val="0"/>
          <w:sz w:val="24"/>
          <w:szCs w:val="24"/>
        </w:rPr>
        <w:sectPr>
          <w:pgSz w:w="11906" w:h="16838"/>
          <w:pgMar w:top="1134" w:right="1134" w:bottom="1134" w:left="1134" w:header="720" w:footer="720" w:gutter="0"/>
          <w:cols w:space="720" w:num="1"/>
          <w:docGrid w:type="lines" w:linePitch="331" w:charSpace="0"/>
        </w:sectPr>
      </w:pPr>
    </w:p>
    <w:p w14:paraId="0AC5F839">
      <w:pPr>
        <w:keepNext/>
        <w:keepLines/>
        <w:spacing w:line="412" w:lineRule="auto"/>
        <w:jc w:val="center"/>
        <w:outlineLvl w:val="1"/>
        <w:rPr>
          <w:rFonts w:ascii="宋体" w:hAnsi="宋体" w:eastAsia="宋体" w:cs="Arial"/>
          <w:sz w:val="32"/>
          <w:szCs w:val="32"/>
        </w:rPr>
      </w:pPr>
      <w:bookmarkStart w:id="305" w:name="_Toc26034"/>
      <w:bookmarkEnd w:id="305"/>
      <w:r>
        <w:rPr>
          <w:rFonts w:hint="eastAsia" w:ascii="宋体" w:hAnsi="宋体" w:eastAsia="宋体" w:cs="Arial"/>
          <w:sz w:val="32"/>
          <w:szCs w:val="32"/>
        </w:rPr>
        <w:t>第二节 投诉书（格式）</w:t>
      </w:r>
    </w:p>
    <w:p w14:paraId="5EB6F4A7">
      <w:pPr>
        <w:jc w:val="center"/>
        <w:rPr>
          <w:rFonts w:ascii="宋体" w:hAnsi="宋体" w:eastAsia="宋体" w:cs="Times New Roman"/>
          <w:b/>
          <w:sz w:val="44"/>
          <w:szCs w:val="44"/>
        </w:rPr>
      </w:pPr>
      <w:r>
        <w:rPr>
          <w:rFonts w:hint="eastAsia" w:ascii="宋体" w:hAnsi="宋体" w:eastAsia="宋体" w:cs="Times New Roman"/>
          <w:b/>
          <w:sz w:val="44"/>
          <w:szCs w:val="44"/>
        </w:rPr>
        <w:t>投诉书范本</w:t>
      </w:r>
    </w:p>
    <w:p w14:paraId="70706832">
      <w:pPr>
        <w:rPr>
          <w:rFonts w:ascii="宋体" w:hAnsi="宋体" w:eastAsia="宋体" w:cs="Times New Roman"/>
          <w:sz w:val="32"/>
          <w:szCs w:val="32"/>
        </w:rPr>
      </w:pPr>
      <w:r>
        <w:rPr>
          <w:rFonts w:hint="eastAsia" w:ascii="宋体" w:hAnsi="宋体" w:eastAsia="宋体" w:cs="Times New Roman"/>
          <w:sz w:val="32"/>
          <w:szCs w:val="32"/>
        </w:rPr>
        <w:t>一、投诉相关主体基本情况</w:t>
      </w:r>
    </w:p>
    <w:p w14:paraId="54A16979">
      <w:pPr>
        <w:rPr>
          <w:rFonts w:ascii="宋体" w:hAnsi="宋体" w:eastAsia="宋体" w:cs="Times New Roman"/>
          <w:sz w:val="32"/>
          <w:szCs w:val="32"/>
          <w:u w:val="dotted"/>
        </w:rPr>
      </w:pPr>
      <w:r>
        <w:rPr>
          <w:rFonts w:hint="eastAsia" w:ascii="宋体" w:hAnsi="宋体" w:eastAsia="宋体" w:cs="Times New Roman"/>
          <w:sz w:val="32"/>
          <w:szCs w:val="32"/>
        </w:rPr>
        <w:t>投诉人：</w:t>
      </w:r>
      <w:r>
        <w:rPr>
          <w:rFonts w:hint="eastAsia" w:ascii="宋体" w:hAnsi="宋体" w:eastAsia="宋体" w:cs="Times New Roman"/>
          <w:sz w:val="32"/>
          <w:szCs w:val="32"/>
          <w:u w:val="dotted"/>
        </w:rPr>
        <w:t xml:space="preserve">                                               </w:t>
      </w:r>
    </w:p>
    <w:p w14:paraId="25F373B5">
      <w:pPr>
        <w:rPr>
          <w:rFonts w:ascii="宋体" w:hAnsi="宋体" w:eastAsia="宋体" w:cs="Times New Roman"/>
          <w:sz w:val="32"/>
          <w:szCs w:val="32"/>
          <w:u w:val="single"/>
        </w:rPr>
      </w:pPr>
      <w:r>
        <w:rPr>
          <w:rFonts w:hint="eastAsia" w:ascii="宋体" w:hAnsi="宋体" w:eastAsia="宋体" w:cs="Times New Roman"/>
          <w:sz w:val="32"/>
          <w:szCs w:val="32"/>
        </w:rPr>
        <w:t>地     址：</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邮编：</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u w:val="single"/>
        </w:rPr>
        <w:t xml:space="preserve">   </w:t>
      </w:r>
    </w:p>
    <w:p w14:paraId="0F16BC03">
      <w:pPr>
        <w:jc w:val="left"/>
        <w:rPr>
          <w:rFonts w:ascii="宋体" w:hAnsi="宋体" w:eastAsia="宋体" w:cs="Times New Roman"/>
          <w:sz w:val="32"/>
          <w:szCs w:val="32"/>
        </w:rPr>
      </w:pPr>
      <w:r>
        <w:rPr>
          <w:rFonts w:hint="eastAsia" w:ascii="宋体" w:hAnsi="宋体" w:eastAsia="宋体" w:cs="Times New Roman"/>
          <w:sz w:val="32"/>
          <w:szCs w:val="32"/>
        </w:rPr>
        <w:t>法定代表人/主要负责人：</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 xml:space="preserve">  </w:t>
      </w:r>
    </w:p>
    <w:p w14:paraId="238BB00A">
      <w:pPr>
        <w:rPr>
          <w:rFonts w:ascii="宋体" w:hAnsi="宋体" w:eastAsia="宋体" w:cs="Times New Roman"/>
          <w:sz w:val="32"/>
          <w:szCs w:val="32"/>
          <w:u w:val="dotted"/>
        </w:rPr>
      </w:pPr>
      <w:r>
        <w:rPr>
          <w:rFonts w:hint="eastAsia" w:ascii="宋体" w:hAnsi="宋体" w:eastAsia="宋体" w:cs="Times New Roman"/>
          <w:sz w:val="32"/>
          <w:szCs w:val="32"/>
        </w:rPr>
        <w:t>联系电话：</w:t>
      </w:r>
      <w:r>
        <w:rPr>
          <w:rFonts w:hint="eastAsia" w:ascii="宋体" w:hAnsi="宋体" w:eastAsia="宋体" w:cs="Times New Roman"/>
          <w:sz w:val="32"/>
          <w:szCs w:val="32"/>
          <w:u w:val="dotted"/>
        </w:rPr>
        <w:t xml:space="preserve">                                             </w:t>
      </w:r>
    </w:p>
    <w:p w14:paraId="4C2953FE">
      <w:pPr>
        <w:rPr>
          <w:rFonts w:ascii="宋体" w:hAnsi="宋体" w:eastAsia="宋体" w:cs="Times New Roman"/>
          <w:sz w:val="32"/>
          <w:szCs w:val="32"/>
          <w:u w:val="dotted"/>
        </w:rPr>
      </w:pPr>
      <w:r>
        <w:rPr>
          <w:rFonts w:hint="eastAsia" w:ascii="宋体" w:hAnsi="宋体" w:eastAsia="宋体" w:cs="Times New Roman"/>
          <w:sz w:val="32"/>
          <w:szCs w:val="32"/>
        </w:rPr>
        <w:t>授权代表：</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联系电话</w:t>
      </w:r>
      <w:r>
        <w:rPr>
          <w:rFonts w:hint="eastAsia" w:ascii="宋体" w:hAnsi="宋体" w:eastAsia="宋体" w:cs="Times New Roman"/>
          <w:sz w:val="32"/>
          <w:szCs w:val="32"/>
          <w:u w:val="dotted"/>
        </w:rPr>
        <w:t xml:space="preserve">：                  </w:t>
      </w:r>
    </w:p>
    <w:p w14:paraId="2A896947">
      <w:pPr>
        <w:rPr>
          <w:rFonts w:ascii="宋体" w:hAnsi="宋体" w:eastAsia="宋体" w:cs="Times New Roman"/>
          <w:sz w:val="32"/>
          <w:szCs w:val="32"/>
          <w:u w:val="dotted"/>
        </w:rPr>
      </w:pPr>
      <w:r>
        <w:rPr>
          <w:rFonts w:hint="eastAsia" w:ascii="宋体" w:hAnsi="宋体" w:eastAsia="宋体" w:cs="Times New Roman"/>
          <w:sz w:val="32"/>
          <w:szCs w:val="32"/>
        </w:rPr>
        <w:t>地     址：</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邮编：</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u w:val="single"/>
        </w:rPr>
        <w:t xml:space="preserve"> </w:t>
      </w:r>
      <w:r>
        <w:rPr>
          <w:rFonts w:hint="eastAsia" w:ascii="宋体" w:hAnsi="宋体" w:eastAsia="宋体" w:cs="Times New Roman"/>
          <w:sz w:val="32"/>
          <w:szCs w:val="32"/>
          <w:u w:val="dotted"/>
        </w:rPr>
        <w:t xml:space="preserve">                   </w:t>
      </w:r>
    </w:p>
    <w:p w14:paraId="202262A1">
      <w:pPr>
        <w:rPr>
          <w:rFonts w:ascii="宋体" w:hAnsi="宋体" w:eastAsia="宋体" w:cs="Times New Roman"/>
          <w:sz w:val="32"/>
          <w:szCs w:val="32"/>
          <w:u w:val="single"/>
        </w:rPr>
      </w:pPr>
      <w:r>
        <w:rPr>
          <w:rFonts w:hint="eastAsia" w:ascii="宋体" w:hAnsi="宋体" w:eastAsia="宋体" w:cs="Times New Roman"/>
          <w:sz w:val="32"/>
          <w:szCs w:val="32"/>
        </w:rPr>
        <w:t>被投诉人1：</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u w:val="single"/>
        </w:rPr>
        <w:t xml:space="preserve">  </w:t>
      </w:r>
    </w:p>
    <w:p w14:paraId="3FC4E455">
      <w:pPr>
        <w:rPr>
          <w:rFonts w:ascii="宋体" w:hAnsi="宋体" w:eastAsia="宋体" w:cs="Times New Roman"/>
          <w:sz w:val="32"/>
          <w:szCs w:val="32"/>
          <w:u w:val="single"/>
        </w:rPr>
      </w:pPr>
      <w:r>
        <w:rPr>
          <w:rFonts w:hint="eastAsia" w:ascii="宋体" w:hAnsi="宋体" w:eastAsia="宋体" w:cs="Times New Roman"/>
          <w:sz w:val="32"/>
          <w:szCs w:val="32"/>
        </w:rPr>
        <w:t>地     址：</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邮编：</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u w:val="single"/>
        </w:rPr>
        <w:t xml:space="preserve"> </w:t>
      </w:r>
    </w:p>
    <w:p w14:paraId="1E6A18C3">
      <w:pPr>
        <w:rPr>
          <w:rFonts w:ascii="宋体" w:hAnsi="宋体" w:eastAsia="宋体" w:cs="Times New Roman"/>
          <w:sz w:val="32"/>
          <w:szCs w:val="32"/>
          <w:u w:val="single"/>
        </w:rPr>
      </w:pPr>
      <w:r>
        <w:rPr>
          <w:rFonts w:hint="eastAsia" w:ascii="宋体" w:hAnsi="宋体" w:eastAsia="宋体" w:cs="Times New Roman"/>
          <w:sz w:val="32"/>
          <w:szCs w:val="32"/>
        </w:rPr>
        <w:t>联系人：</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联系电话：</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u w:val="single"/>
        </w:rPr>
        <w:t xml:space="preserve"> </w:t>
      </w:r>
    </w:p>
    <w:p w14:paraId="56E8CD9A">
      <w:pPr>
        <w:rPr>
          <w:rFonts w:ascii="宋体" w:hAnsi="宋体" w:eastAsia="宋体" w:cs="Times New Roman"/>
          <w:sz w:val="32"/>
          <w:szCs w:val="32"/>
        </w:rPr>
      </w:pPr>
      <w:r>
        <w:rPr>
          <w:rFonts w:hint="eastAsia" w:ascii="宋体" w:hAnsi="宋体" w:eastAsia="宋体" w:cs="Times New Roman"/>
          <w:sz w:val="32"/>
          <w:szCs w:val="32"/>
        </w:rPr>
        <w:t>被投诉人2</w:t>
      </w:r>
    </w:p>
    <w:p w14:paraId="2FD627D8">
      <w:pPr>
        <w:rPr>
          <w:rFonts w:ascii="宋体" w:hAnsi="宋体" w:eastAsia="宋体" w:cs="Times New Roman"/>
          <w:sz w:val="32"/>
          <w:szCs w:val="32"/>
          <w:u w:val="dotted"/>
        </w:rPr>
      </w:pPr>
      <w:r>
        <w:rPr>
          <w:rFonts w:hint="eastAsia" w:ascii="宋体" w:hAnsi="宋体" w:eastAsia="宋体" w:cs="Times New Roman"/>
          <w:sz w:val="32"/>
          <w:szCs w:val="32"/>
        </w:rPr>
        <w:t>……</w:t>
      </w:r>
    </w:p>
    <w:p w14:paraId="57C804B6">
      <w:pPr>
        <w:rPr>
          <w:rFonts w:ascii="宋体" w:hAnsi="宋体" w:eastAsia="宋体" w:cs="Times New Roman"/>
          <w:sz w:val="32"/>
          <w:szCs w:val="32"/>
          <w:u w:val="single"/>
        </w:rPr>
      </w:pPr>
      <w:r>
        <w:rPr>
          <w:rFonts w:hint="eastAsia" w:ascii="宋体" w:hAnsi="宋体" w:eastAsia="宋体" w:cs="Times New Roman"/>
          <w:sz w:val="32"/>
          <w:szCs w:val="32"/>
        </w:rPr>
        <w:t>相关供应商：</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u w:val="single"/>
        </w:rPr>
        <w:t xml:space="preserve">    </w:t>
      </w:r>
    </w:p>
    <w:p w14:paraId="046E36C4">
      <w:pPr>
        <w:rPr>
          <w:rFonts w:ascii="宋体" w:hAnsi="宋体" w:eastAsia="宋体" w:cs="Times New Roman"/>
          <w:sz w:val="32"/>
          <w:szCs w:val="32"/>
          <w:u w:val="single"/>
        </w:rPr>
      </w:pPr>
      <w:r>
        <w:rPr>
          <w:rFonts w:hint="eastAsia" w:ascii="宋体" w:hAnsi="宋体" w:eastAsia="宋体" w:cs="Times New Roman"/>
          <w:sz w:val="32"/>
          <w:szCs w:val="32"/>
        </w:rPr>
        <w:t>地     址：</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邮编：</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u w:val="single"/>
        </w:rPr>
        <w:t xml:space="preserve"> </w:t>
      </w:r>
    </w:p>
    <w:p w14:paraId="75F0375E">
      <w:pPr>
        <w:rPr>
          <w:rFonts w:ascii="宋体" w:hAnsi="宋体" w:eastAsia="宋体" w:cs="Times New Roman"/>
          <w:sz w:val="32"/>
          <w:szCs w:val="32"/>
          <w:u w:val="single"/>
        </w:rPr>
      </w:pPr>
      <w:r>
        <w:rPr>
          <w:rFonts w:hint="eastAsia" w:ascii="宋体" w:hAnsi="宋体" w:eastAsia="宋体" w:cs="Times New Roman"/>
          <w:sz w:val="32"/>
          <w:szCs w:val="32"/>
        </w:rPr>
        <w:t>联系人：</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联系电话：</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u w:val="single"/>
        </w:rPr>
        <w:t xml:space="preserve">      </w:t>
      </w:r>
    </w:p>
    <w:p w14:paraId="70D18DCD">
      <w:pPr>
        <w:rPr>
          <w:rFonts w:ascii="宋体" w:hAnsi="宋体" w:eastAsia="宋体" w:cs="Times New Roman"/>
          <w:sz w:val="32"/>
          <w:szCs w:val="32"/>
        </w:rPr>
      </w:pPr>
      <w:r>
        <w:rPr>
          <w:rFonts w:hint="eastAsia" w:ascii="宋体" w:hAnsi="宋体" w:eastAsia="宋体" w:cs="Times New Roman"/>
          <w:sz w:val="32"/>
          <w:szCs w:val="32"/>
        </w:rPr>
        <w:t>二、投诉项目基本情况</w:t>
      </w:r>
    </w:p>
    <w:p w14:paraId="3DAB9884">
      <w:pPr>
        <w:rPr>
          <w:rFonts w:ascii="宋体" w:hAnsi="宋体" w:eastAsia="宋体" w:cs="Times New Roman"/>
          <w:sz w:val="32"/>
          <w:szCs w:val="32"/>
          <w:u w:val="dotted"/>
        </w:rPr>
      </w:pPr>
      <w:r>
        <w:rPr>
          <w:rFonts w:hint="eastAsia" w:ascii="宋体" w:hAnsi="宋体" w:eastAsia="宋体" w:cs="Times New Roman"/>
          <w:sz w:val="32"/>
          <w:szCs w:val="32"/>
        </w:rPr>
        <w:t>采购项目名称：</w:t>
      </w:r>
      <w:r>
        <w:rPr>
          <w:rFonts w:hint="eastAsia" w:ascii="宋体" w:hAnsi="宋体" w:eastAsia="宋体" w:cs="Times New Roman"/>
          <w:sz w:val="32"/>
          <w:szCs w:val="32"/>
          <w:u w:val="dotted"/>
        </w:rPr>
        <w:t xml:space="preserve">                                        </w:t>
      </w:r>
    </w:p>
    <w:p w14:paraId="11816E00">
      <w:pPr>
        <w:rPr>
          <w:rFonts w:ascii="宋体" w:hAnsi="宋体" w:eastAsia="宋体" w:cs="Times New Roman"/>
          <w:sz w:val="32"/>
          <w:szCs w:val="32"/>
          <w:u w:val="single"/>
        </w:rPr>
      </w:pPr>
      <w:r>
        <w:rPr>
          <w:rFonts w:hint="eastAsia" w:ascii="宋体" w:hAnsi="宋体" w:eastAsia="宋体" w:cs="Times New Roman"/>
          <w:sz w:val="32"/>
          <w:szCs w:val="32"/>
        </w:rPr>
        <w:t>采购项目编号：</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包号：</w:t>
      </w:r>
      <w:r>
        <w:rPr>
          <w:rFonts w:hint="eastAsia" w:ascii="宋体" w:hAnsi="宋体" w:eastAsia="宋体" w:cs="Times New Roman"/>
          <w:sz w:val="32"/>
          <w:szCs w:val="32"/>
          <w:u w:val="dotted"/>
        </w:rPr>
        <w:t xml:space="preserve">              </w:t>
      </w:r>
    </w:p>
    <w:p w14:paraId="48595753">
      <w:pPr>
        <w:rPr>
          <w:rFonts w:ascii="宋体" w:hAnsi="宋体" w:eastAsia="宋体" w:cs="Times New Roman"/>
          <w:sz w:val="32"/>
          <w:szCs w:val="32"/>
        </w:rPr>
      </w:pPr>
      <w:r>
        <w:rPr>
          <w:rFonts w:hint="eastAsia" w:ascii="宋体" w:hAnsi="宋体" w:eastAsia="宋体" w:cs="Times New Roman"/>
          <w:sz w:val="32"/>
          <w:szCs w:val="32"/>
        </w:rPr>
        <w:t>采购人名称：</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u w:val="single"/>
        </w:rPr>
        <w:t xml:space="preserve">  </w:t>
      </w:r>
    </w:p>
    <w:p w14:paraId="2D1EC02D">
      <w:pPr>
        <w:rPr>
          <w:rFonts w:ascii="宋体" w:hAnsi="宋体" w:eastAsia="宋体" w:cs="Times New Roman"/>
          <w:sz w:val="32"/>
          <w:szCs w:val="32"/>
          <w:u w:val="single"/>
        </w:rPr>
      </w:pPr>
      <w:r>
        <w:rPr>
          <w:rFonts w:hint="eastAsia" w:ascii="宋体" w:hAnsi="宋体" w:eastAsia="宋体" w:cs="Times New Roman"/>
          <w:sz w:val="32"/>
          <w:szCs w:val="32"/>
        </w:rPr>
        <w:t>代理机构名称：</w:t>
      </w:r>
      <w:r>
        <w:rPr>
          <w:rFonts w:hint="eastAsia" w:ascii="宋体" w:hAnsi="宋体" w:eastAsia="宋体" w:cs="Times New Roman"/>
          <w:sz w:val="32"/>
          <w:szCs w:val="32"/>
          <w:u w:val="dotted"/>
        </w:rPr>
        <w:t xml:space="preserve">                                         </w:t>
      </w:r>
    </w:p>
    <w:p w14:paraId="13B6BF26">
      <w:pPr>
        <w:rPr>
          <w:rFonts w:ascii="宋体" w:hAnsi="宋体" w:eastAsia="宋体" w:cs="Times New Roman"/>
          <w:sz w:val="32"/>
          <w:szCs w:val="32"/>
          <w:u w:val="dotted"/>
        </w:rPr>
      </w:pPr>
      <w:r>
        <w:rPr>
          <w:rFonts w:hint="eastAsia" w:ascii="宋体" w:hAnsi="宋体" w:eastAsia="宋体" w:cs="Times New Roman"/>
          <w:sz w:val="32"/>
          <w:szCs w:val="32"/>
        </w:rPr>
        <w:t>采购文件公告:</w:t>
      </w:r>
      <w:r>
        <w:rPr>
          <w:rFonts w:hint="eastAsia" w:ascii="宋体" w:hAnsi="宋体" w:eastAsia="宋体" w:cs="Times New Roman"/>
          <w:sz w:val="32"/>
          <w:szCs w:val="32"/>
          <w:u w:val="dotted"/>
        </w:rPr>
        <w:t xml:space="preserve">是/否 </w:t>
      </w:r>
      <w:r>
        <w:rPr>
          <w:rFonts w:hint="eastAsia" w:ascii="宋体" w:hAnsi="宋体" w:eastAsia="宋体" w:cs="Times New Roman"/>
          <w:sz w:val="32"/>
          <w:szCs w:val="32"/>
        </w:rPr>
        <w:t>公告期限：</w:t>
      </w:r>
      <w:r>
        <w:rPr>
          <w:rFonts w:hint="eastAsia" w:ascii="宋体" w:hAnsi="宋体" w:eastAsia="宋体" w:cs="Times New Roman"/>
          <w:sz w:val="32"/>
          <w:szCs w:val="32"/>
          <w:u w:val="dotted"/>
        </w:rPr>
        <w:t xml:space="preserve">                                 </w:t>
      </w:r>
    </w:p>
    <w:p w14:paraId="10AFAD6B">
      <w:pPr>
        <w:rPr>
          <w:rFonts w:ascii="宋体" w:hAnsi="宋体" w:eastAsia="宋体" w:cs="Times New Roman"/>
          <w:sz w:val="32"/>
          <w:szCs w:val="32"/>
          <w:u w:val="single"/>
        </w:rPr>
      </w:pPr>
      <w:r>
        <w:rPr>
          <w:rFonts w:hint="eastAsia" w:ascii="宋体" w:hAnsi="宋体" w:eastAsia="宋体" w:cs="Times New Roman"/>
          <w:sz w:val="32"/>
          <w:szCs w:val="32"/>
        </w:rPr>
        <w:t>采购结果公告:</w:t>
      </w:r>
      <w:r>
        <w:rPr>
          <w:rFonts w:hint="eastAsia" w:ascii="宋体" w:hAnsi="宋体" w:eastAsia="宋体" w:cs="Times New Roman"/>
          <w:sz w:val="32"/>
          <w:szCs w:val="32"/>
          <w:u w:val="dotted"/>
        </w:rPr>
        <w:t xml:space="preserve">是/否 </w:t>
      </w:r>
      <w:r>
        <w:rPr>
          <w:rFonts w:hint="eastAsia" w:ascii="宋体" w:hAnsi="宋体" w:eastAsia="宋体" w:cs="Times New Roman"/>
          <w:sz w:val="32"/>
          <w:szCs w:val="32"/>
        </w:rPr>
        <w:t>公告期限：</w:t>
      </w:r>
      <w:r>
        <w:rPr>
          <w:rFonts w:hint="eastAsia" w:ascii="宋体" w:hAnsi="宋体" w:eastAsia="宋体" w:cs="Times New Roman"/>
          <w:sz w:val="32"/>
          <w:szCs w:val="32"/>
          <w:u w:val="dotted"/>
        </w:rPr>
        <w:t xml:space="preserve">                        </w:t>
      </w:r>
    </w:p>
    <w:p w14:paraId="6E06C40A">
      <w:pPr>
        <w:rPr>
          <w:rFonts w:ascii="宋体" w:hAnsi="宋体" w:eastAsia="宋体" w:cs="Times New Roman"/>
          <w:sz w:val="32"/>
          <w:szCs w:val="32"/>
        </w:rPr>
      </w:pPr>
      <w:r>
        <w:rPr>
          <w:rFonts w:hint="eastAsia" w:ascii="宋体" w:hAnsi="宋体" w:eastAsia="宋体" w:cs="Times New Roman"/>
          <w:sz w:val="32"/>
          <w:szCs w:val="32"/>
        </w:rPr>
        <w:t>三、质疑基本情况</w:t>
      </w:r>
    </w:p>
    <w:p w14:paraId="39C76F6A">
      <w:pPr>
        <w:ind w:firstLine="640" w:firstLineChars="200"/>
        <w:rPr>
          <w:rFonts w:ascii="宋体" w:hAnsi="宋体" w:eastAsia="宋体" w:cs="Times New Roman"/>
          <w:sz w:val="32"/>
          <w:szCs w:val="32"/>
          <w:u w:val="dotted"/>
        </w:rPr>
      </w:pPr>
      <w:r>
        <w:rPr>
          <w:rFonts w:hint="eastAsia" w:ascii="宋体" w:hAnsi="宋体" w:eastAsia="宋体" w:cs="Times New Roman"/>
          <w:sz w:val="32"/>
          <w:szCs w:val="32"/>
        </w:rPr>
        <w:t>投诉人于</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年</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月</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日,向</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提出质疑，质疑事项为：</w:t>
      </w:r>
      <w:r>
        <w:rPr>
          <w:rFonts w:hint="eastAsia" w:ascii="宋体" w:hAnsi="宋体" w:eastAsia="宋体" w:cs="Times New Roman"/>
          <w:sz w:val="32"/>
          <w:szCs w:val="32"/>
          <w:u w:val="dotted"/>
        </w:rPr>
        <w:t xml:space="preserve">                                </w:t>
      </w:r>
    </w:p>
    <w:p w14:paraId="4DB27FD1">
      <w:pPr>
        <w:rPr>
          <w:rFonts w:ascii="宋体" w:hAnsi="宋体" w:eastAsia="宋体" w:cs="Times New Roman"/>
          <w:sz w:val="32"/>
          <w:szCs w:val="32"/>
          <w:u w:val="dotted"/>
        </w:rPr>
      </w:pP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 xml:space="preserve">  </w:t>
      </w:r>
    </w:p>
    <w:p w14:paraId="718553F9">
      <w:pPr>
        <w:ind w:firstLine="480" w:firstLineChars="150"/>
        <w:rPr>
          <w:rFonts w:ascii="宋体" w:hAnsi="宋体" w:eastAsia="宋体" w:cs="Times New Roman"/>
          <w:sz w:val="32"/>
          <w:szCs w:val="32"/>
        </w:rPr>
      </w:pPr>
      <w:r>
        <w:rPr>
          <w:rFonts w:hint="eastAsia" w:ascii="宋体" w:hAnsi="宋体" w:eastAsia="宋体" w:cs="Times New Roman"/>
          <w:sz w:val="32"/>
          <w:szCs w:val="32"/>
          <w:u w:val="dotted"/>
        </w:rPr>
        <w:t>采购人/代理机构</w:t>
      </w:r>
      <w:r>
        <w:rPr>
          <w:rFonts w:hint="eastAsia" w:ascii="宋体" w:hAnsi="宋体" w:eastAsia="宋体" w:cs="Times New Roman"/>
          <w:sz w:val="32"/>
          <w:szCs w:val="32"/>
        </w:rPr>
        <w:t>于</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年</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月</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日,就质疑事项作出了答复/没有在法定期限内作出答复。</w:t>
      </w:r>
    </w:p>
    <w:p w14:paraId="66239148">
      <w:pPr>
        <w:rPr>
          <w:rFonts w:ascii="宋体" w:hAnsi="宋体" w:eastAsia="宋体" w:cs="Times New Roman"/>
          <w:sz w:val="32"/>
          <w:szCs w:val="32"/>
        </w:rPr>
      </w:pPr>
      <w:r>
        <w:rPr>
          <w:rFonts w:hint="eastAsia" w:ascii="宋体" w:hAnsi="宋体" w:eastAsia="宋体" w:cs="Times New Roman"/>
          <w:sz w:val="32"/>
          <w:szCs w:val="32"/>
        </w:rPr>
        <w:t>四、投诉事项具体内容</w:t>
      </w:r>
    </w:p>
    <w:p w14:paraId="2DD0E804">
      <w:pPr>
        <w:rPr>
          <w:rFonts w:ascii="宋体" w:hAnsi="宋体" w:eastAsia="宋体" w:cs="Times New Roman"/>
          <w:sz w:val="32"/>
          <w:szCs w:val="32"/>
          <w:u w:val="single"/>
        </w:rPr>
      </w:pPr>
      <w:r>
        <w:rPr>
          <w:rFonts w:hint="eastAsia" w:ascii="宋体" w:hAnsi="宋体" w:eastAsia="宋体" w:cs="Times New Roman"/>
          <w:sz w:val="32"/>
          <w:szCs w:val="32"/>
        </w:rPr>
        <w:t>投诉事项 1：</w:t>
      </w:r>
      <w:r>
        <w:rPr>
          <w:rFonts w:hint="eastAsia" w:ascii="宋体" w:hAnsi="宋体" w:eastAsia="宋体" w:cs="Times New Roman"/>
          <w:sz w:val="32"/>
          <w:szCs w:val="32"/>
          <w:u w:val="dotted"/>
        </w:rPr>
        <w:t xml:space="preserve">                                       </w:t>
      </w:r>
    </w:p>
    <w:p w14:paraId="0D249D63">
      <w:pPr>
        <w:rPr>
          <w:rFonts w:ascii="宋体" w:hAnsi="宋体" w:eastAsia="宋体" w:cs="Times New Roman"/>
          <w:sz w:val="32"/>
          <w:szCs w:val="32"/>
        </w:rPr>
      </w:pPr>
      <w:r>
        <w:rPr>
          <w:rFonts w:hint="eastAsia" w:ascii="宋体" w:hAnsi="宋体" w:eastAsia="宋体" w:cs="Times New Roman"/>
          <w:sz w:val="32"/>
          <w:szCs w:val="32"/>
        </w:rPr>
        <w:t>事实依据：</w:t>
      </w:r>
      <w:r>
        <w:rPr>
          <w:rFonts w:hint="eastAsia" w:ascii="宋体" w:hAnsi="宋体" w:eastAsia="宋体" w:cs="Times New Roman"/>
          <w:sz w:val="32"/>
          <w:szCs w:val="32"/>
          <w:u w:val="dotted"/>
        </w:rPr>
        <w:t xml:space="preserve">                                         </w:t>
      </w:r>
    </w:p>
    <w:p w14:paraId="4747B200">
      <w:pPr>
        <w:rPr>
          <w:rFonts w:ascii="宋体" w:hAnsi="宋体" w:eastAsia="宋体" w:cs="Times New Roman"/>
          <w:sz w:val="32"/>
          <w:szCs w:val="32"/>
          <w:u w:val="dotted"/>
        </w:rPr>
      </w:pPr>
      <w:r>
        <w:rPr>
          <w:rFonts w:hint="eastAsia" w:ascii="宋体" w:hAnsi="宋体" w:eastAsia="宋体" w:cs="Times New Roman"/>
          <w:sz w:val="32"/>
          <w:szCs w:val="32"/>
          <w:u w:val="dotted"/>
        </w:rPr>
        <w:t xml:space="preserve">                                                      </w:t>
      </w:r>
    </w:p>
    <w:p w14:paraId="14149287">
      <w:pPr>
        <w:rPr>
          <w:rFonts w:ascii="宋体" w:hAnsi="宋体" w:eastAsia="宋体" w:cs="Times New Roman"/>
          <w:sz w:val="32"/>
          <w:szCs w:val="32"/>
          <w:u w:val="single"/>
        </w:rPr>
      </w:pPr>
      <w:r>
        <w:rPr>
          <w:rFonts w:hint="eastAsia" w:ascii="宋体" w:hAnsi="宋体" w:eastAsia="宋体" w:cs="Times New Roman"/>
          <w:sz w:val="32"/>
          <w:szCs w:val="32"/>
        </w:rPr>
        <w:t>法律依据：</w:t>
      </w:r>
      <w:r>
        <w:rPr>
          <w:rFonts w:hint="eastAsia" w:ascii="宋体" w:hAnsi="宋体" w:eastAsia="宋体" w:cs="Times New Roman"/>
          <w:sz w:val="32"/>
          <w:szCs w:val="32"/>
          <w:u w:val="dotted"/>
        </w:rPr>
        <w:t xml:space="preserve">                                          </w:t>
      </w:r>
    </w:p>
    <w:p w14:paraId="5B9A7E9C">
      <w:pPr>
        <w:rPr>
          <w:rFonts w:ascii="宋体" w:hAnsi="宋体" w:eastAsia="宋体" w:cs="Times New Roman"/>
          <w:sz w:val="32"/>
          <w:szCs w:val="32"/>
          <w:u w:val="dotted"/>
        </w:rPr>
      </w:pPr>
      <w:r>
        <w:rPr>
          <w:rFonts w:hint="eastAsia" w:ascii="宋体" w:hAnsi="宋体" w:eastAsia="宋体" w:cs="Times New Roman"/>
          <w:sz w:val="32"/>
          <w:szCs w:val="32"/>
          <w:u w:val="dotted"/>
        </w:rPr>
        <w:t xml:space="preserve">                                                      </w:t>
      </w:r>
    </w:p>
    <w:p w14:paraId="5D3AE4E3">
      <w:pPr>
        <w:rPr>
          <w:rFonts w:ascii="宋体" w:hAnsi="宋体" w:eastAsia="宋体" w:cs="Times New Roman"/>
          <w:sz w:val="32"/>
          <w:szCs w:val="32"/>
        </w:rPr>
      </w:pPr>
      <w:r>
        <w:rPr>
          <w:rFonts w:hint="eastAsia" w:ascii="宋体" w:hAnsi="宋体" w:eastAsia="宋体" w:cs="Times New Roman"/>
          <w:sz w:val="32"/>
          <w:szCs w:val="32"/>
        </w:rPr>
        <w:t>投诉事项2</w:t>
      </w:r>
    </w:p>
    <w:p w14:paraId="55D51A96">
      <w:pPr>
        <w:rPr>
          <w:rFonts w:ascii="宋体" w:hAnsi="宋体" w:eastAsia="宋体" w:cs="Times New Roman"/>
          <w:sz w:val="32"/>
          <w:szCs w:val="32"/>
          <w:u w:val="dotted"/>
        </w:rPr>
      </w:pPr>
      <w:r>
        <w:rPr>
          <w:rFonts w:hint="eastAsia" w:ascii="宋体" w:hAnsi="宋体" w:eastAsia="宋体" w:cs="Times New Roman"/>
          <w:sz w:val="32"/>
          <w:szCs w:val="32"/>
        </w:rPr>
        <w:t>……</w:t>
      </w:r>
    </w:p>
    <w:p w14:paraId="58EBEAA5">
      <w:pPr>
        <w:rPr>
          <w:rFonts w:ascii="宋体" w:hAnsi="宋体" w:eastAsia="宋体" w:cs="Times New Roman"/>
          <w:sz w:val="32"/>
          <w:szCs w:val="32"/>
        </w:rPr>
      </w:pPr>
      <w:r>
        <w:rPr>
          <w:rFonts w:hint="eastAsia" w:ascii="宋体" w:hAnsi="宋体" w:eastAsia="宋体" w:cs="Times New Roman"/>
          <w:sz w:val="32"/>
          <w:szCs w:val="32"/>
        </w:rPr>
        <w:t>五、与投诉事项相关的投诉请求</w:t>
      </w:r>
    </w:p>
    <w:p w14:paraId="193DACB0">
      <w:pPr>
        <w:rPr>
          <w:rFonts w:ascii="宋体" w:hAnsi="宋体" w:eastAsia="宋体" w:cs="Times New Roman"/>
          <w:sz w:val="32"/>
          <w:szCs w:val="32"/>
        </w:rPr>
      </w:pPr>
      <w:r>
        <w:rPr>
          <w:rFonts w:hint="eastAsia" w:ascii="宋体" w:hAnsi="宋体" w:eastAsia="宋体" w:cs="Times New Roman"/>
          <w:sz w:val="32"/>
          <w:szCs w:val="32"/>
        </w:rPr>
        <w:t>请求：</w:t>
      </w:r>
      <w:r>
        <w:rPr>
          <w:rFonts w:hint="eastAsia" w:ascii="宋体" w:hAnsi="宋体" w:eastAsia="宋体" w:cs="Times New Roman"/>
          <w:sz w:val="32"/>
          <w:szCs w:val="32"/>
          <w:u w:val="dotted"/>
        </w:rPr>
        <w:t xml:space="preserve">                                              </w:t>
      </w:r>
      <w:r>
        <w:rPr>
          <w:rFonts w:hint="eastAsia" w:ascii="宋体" w:hAnsi="宋体" w:eastAsia="宋体" w:cs="Times New Roman"/>
          <w:sz w:val="32"/>
          <w:szCs w:val="32"/>
        </w:rPr>
        <w:t xml:space="preserve"> </w:t>
      </w:r>
    </w:p>
    <w:p w14:paraId="1411D62A">
      <w:pPr>
        <w:rPr>
          <w:rFonts w:ascii="宋体" w:hAnsi="宋体" w:eastAsia="宋体" w:cs="Times New Roman"/>
          <w:sz w:val="32"/>
          <w:szCs w:val="32"/>
          <w:u w:val="single"/>
        </w:rPr>
      </w:pPr>
      <w:r>
        <w:rPr>
          <w:rFonts w:hint="eastAsia" w:ascii="宋体" w:hAnsi="宋体" w:eastAsia="宋体" w:cs="Times New Roman"/>
          <w:sz w:val="32"/>
          <w:szCs w:val="32"/>
        </w:rPr>
        <w:t xml:space="preserve">                                                                                                    </w:t>
      </w:r>
    </w:p>
    <w:p w14:paraId="440E698C">
      <w:pPr>
        <w:rPr>
          <w:rFonts w:ascii="宋体" w:hAnsi="宋体" w:eastAsia="宋体" w:cs="Times New Roman"/>
          <w:sz w:val="32"/>
          <w:szCs w:val="32"/>
        </w:rPr>
      </w:pPr>
      <w:r>
        <w:rPr>
          <w:rFonts w:hint="eastAsia" w:ascii="宋体" w:hAnsi="宋体" w:eastAsia="宋体" w:cs="Times New Roman"/>
          <w:sz w:val="32"/>
          <w:szCs w:val="32"/>
        </w:rPr>
        <w:t xml:space="preserve">签字(签章)：                   公章：                      </w:t>
      </w:r>
    </w:p>
    <w:p w14:paraId="625F3DA8">
      <w:pPr>
        <w:rPr>
          <w:rFonts w:ascii="宋体" w:hAnsi="宋体" w:eastAsia="宋体" w:cs="Times New Roman"/>
          <w:sz w:val="32"/>
          <w:szCs w:val="32"/>
        </w:rPr>
      </w:pPr>
      <w:r>
        <w:rPr>
          <w:rFonts w:hint="eastAsia" w:ascii="宋体" w:hAnsi="宋体" w:eastAsia="宋体" w:cs="Times New Roman"/>
          <w:sz w:val="32"/>
          <w:szCs w:val="32"/>
        </w:rPr>
        <w:t xml:space="preserve">日期：    </w:t>
      </w:r>
    </w:p>
    <w:p w14:paraId="1C887225">
      <w:pPr>
        <w:rPr>
          <w:rFonts w:ascii="宋体" w:hAnsi="宋体" w:eastAsia="宋体" w:cs="Times New Roman"/>
          <w:b/>
          <w:sz w:val="32"/>
          <w:szCs w:val="32"/>
        </w:rPr>
      </w:pPr>
      <w:r>
        <w:rPr>
          <w:rFonts w:hint="eastAsia" w:ascii="宋体" w:hAnsi="宋体" w:eastAsia="宋体" w:cs="Times New Roman"/>
          <w:b/>
          <w:sz w:val="32"/>
          <w:szCs w:val="32"/>
        </w:rPr>
        <w:t xml:space="preserve"> </w:t>
      </w:r>
    </w:p>
    <w:p w14:paraId="73DEDC73">
      <w:pPr>
        <w:rPr>
          <w:rFonts w:ascii="宋体" w:hAnsi="宋体" w:eastAsia="宋体" w:cs="Times New Roman"/>
          <w:b/>
          <w:sz w:val="32"/>
          <w:szCs w:val="32"/>
        </w:rPr>
      </w:pPr>
      <w:r>
        <w:rPr>
          <w:rFonts w:hint="eastAsia" w:ascii="宋体" w:hAnsi="宋体" w:eastAsia="宋体" w:cs="Times New Roman"/>
          <w:b/>
          <w:sz w:val="32"/>
          <w:szCs w:val="32"/>
        </w:rPr>
        <w:t>投诉书制作说明：</w:t>
      </w:r>
    </w:p>
    <w:p w14:paraId="24839941">
      <w:pPr>
        <w:widowControl/>
        <w:ind w:firstLine="640" w:firstLineChars="200"/>
        <w:rPr>
          <w:rFonts w:ascii="宋体" w:hAnsi="宋体" w:eastAsia="宋体" w:cs="Times New Roman"/>
          <w:kern w:val="0"/>
          <w:sz w:val="32"/>
          <w:szCs w:val="32"/>
        </w:rPr>
      </w:pPr>
      <w:r>
        <w:rPr>
          <w:rFonts w:hint="eastAsia" w:ascii="宋体" w:hAnsi="宋体" w:eastAsia="宋体" w:cs="Times New Roman"/>
          <w:sz w:val="32"/>
          <w:szCs w:val="32"/>
        </w:rPr>
        <w:t>1.投诉人提起投诉时，应当提交投诉书和必要的证明材料，并按照被投诉人和与投诉事项有关的供应商数量提供投诉书副本。</w:t>
      </w:r>
    </w:p>
    <w:p w14:paraId="12CEFF94">
      <w:pPr>
        <w:widowControl/>
        <w:ind w:firstLine="640" w:firstLineChars="200"/>
        <w:jc w:val="left"/>
        <w:rPr>
          <w:rFonts w:ascii="宋体" w:hAnsi="宋体" w:eastAsia="宋体" w:cs="Times New Roman"/>
          <w:kern w:val="0"/>
          <w:sz w:val="32"/>
          <w:szCs w:val="32"/>
        </w:rPr>
      </w:pPr>
      <w:r>
        <w:rPr>
          <w:rFonts w:hint="eastAsia" w:ascii="宋体" w:hAnsi="宋体" w:eastAsia="宋体" w:cs="Times New Roman"/>
          <w:sz w:val="32"/>
          <w:szCs w:val="32"/>
        </w:rPr>
        <w:t>2.投诉人若委托代理人进行投诉的，投诉书应按照要求列明“授权代表”的有关内容，并在附件中提交由</w:t>
      </w:r>
      <w:r>
        <w:rPr>
          <w:rFonts w:hint="eastAsia" w:ascii="宋体" w:hAnsi="宋体" w:eastAsia="宋体" w:cs="Times New Roman"/>
          <w:kern w:val="0"/>
          <w:sz w:val="32"/>
          <w:szCs w:val="32"/>
        </w:rPr>
        <w:t>投诉人签署的授权委托书。授权委托书应当载明代理人的姓名或者名称、代理事项、具体权限、期限和相关事项。</w:t>
      </w:r>
    </w:p>
    <w:p w14:paraId="54280169">
      <w:pPr>
        <w:widowControl/>
        <w:ind w:firstLine="640" w:firstLineChars="200"/>
        <w:jc w:val="left"/>
        <w:rPr>
          <w:rFonts w:ascii="宋体" w:hAnsi="宋体" w:eastAsia="宋体" w:cs="Times New Roman"/>
          <w:sz w:val="32"/>
          <w:szCs w:val="32"/>
        </w:rPr>
      </w:pPr>
      <w:r>
        <w:rPr>
          <w:rFonts w:hint="eastAsia" w:ascii="宋体" w:hAnsi="宋体" w:eastAsia="宋体" w:cs="Times New Roman"/>
          <w:sz w:val="32"/>
          <w:szCs w:val="32"/>
        </w:rPr>
        <w:t>3.投诉人若对项目的某一分包进行投诉，投诉书应列明具体分包号。</w:t>
      </w:r>
    </w:p>
    <w:p w14:paraId="4476B3FB">
      <w:pPr>
        <w:widowControl/>
        <w:ind w:firstLine="640" w:firstLineChars="200"/>
        <w:jc w:val="left"/>
        <w:rPr>
          <w:rFonts w:ascii="宋体" w:hAnsi="宋体" w:eastAsia="宋体" w:cs="Times New Roman"/>
          <w:sz w:val="32"/>
          <w:szCs w:val="32"/>
        </w:rPr>
      </w:pPr>
      <w:r>
        <w:rPr>
          <w:rFonts w:hint="eastAsia" w:ascii="宋体" w:hAnsi="宋体" w:eastAsia="宋体" w:cs="Times New Roman"/>
          <w:sz w:val="32"/>
          <w:szCs w:val="32"/>
        </w:rPr>
        <w:t>4.投诉书应简要列明质疑事项，质疑函、质疑答复等作为附件材料提供。</w:t>
      </w:r>
    </w:p>
    <w:p w14:paraId="1A1FC019">
      <w:pPr>
        <w:widowControl/>
        <w:ind w:firstLine="640" w:firstLineChars="200"/>
        <w:jc w:val="left"/>
        <w:rPr>
          <w:rFonts w:ascii="宋体" w:hAnsi="宋体" w:eastAsia="宋体" w:cs="Times New Roman"/>
          <w:sz w:val="32"/>
          <w:szCs w:val="32"/>
        </w:rPr>
      </w:pPr>
      <w:r>
        <w:rPr>
          <w:rFonts w:hint="eastAsia" w:ascii="宋体" w:hAnsi="宋体" w:eastAsia="宋体" w:cs="Times New Roman"/>
          <w:sz w:val="32"/>
          <w:szCs w:val="32"/>
        </w:rPr>
        <w:t>5.投诉书的投诉事项应具体、明确，并有必要的事实依据和法律依据。</w:t>
      </w:r>
    </w:p>
    <w:p w14:paraId="51013F37">
      <w:pPr>
        <w:widowControl/>
        <w:ind w:firstLine="640" w:firstLineChars="200"/>
        <w:jc w:val="left"/>
        <w:rPr>
          <w:rFonts w:ascii="宋体" w:hAnsi="宋体" w:eastAsia="宋体" w:cs="Times New Roman"/>
          <w:sz w:val="32"/>
          <w:szCs w:val="32"/>
        </w:rPr>
      </w:pPr>
      <w:r>
        <w:rPr>
          <w:rFonts w:hint="eastAsia" w:ascii="宋体" w:hAnsi="宋体" w:eastAsia="宋体" w:cs="Times New Roman"/>
          <w:sz w:val="32"/>
          <w:szCs w:val="32"/>
        </w:rPr>
        <w:t>6.投诉书的投诉请求应与投诉事项相关。</w:t>
      </w:r>
    </w:p>
    <w:p w14:paraId="68816946">
      <w:pPr>
        <w:widowControl/>
        <w:ind w:firstLine="640" w:firstLineChars="200"/>
        <w:jc w:val="left"/>
        <w:rPr>
          <w:rFonts w:ascii="宋体" w:hAnsi="宋体" w:eastAsia="宋体" w:cs="Times New Roman"/>
          <w:kern w:val="0"/>
          <w:sz w:val="32"/>
          <w:szCs w:val="32"/>
        </w:rPr>
      </w:pPr>
      <w:r>
        <w:rPr>
          <w:rFonts w:hint="eastAsia" w:ascii="宋体" w:hAnsi="宋体" w:eastAsia="宋体" w:cs="Times New Roman"/>
          <w:sz w:val="32"/>
          <w:szCs w:val="32"/>
        </w:rPr>
        <w:t>7.投诉人为自然人的，投诉书应当由本人签字；投诉人为法人或者其他组织的，投诉书应当由法定代表人、主要负责人，或者其授权代表签字，并加盖公章。</w:t>
      </w:r>
    </w:p>
    <w:p w14:paraId="4BC265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38EE">
    <w:pPr>
      <w:pStyle w:val="14"/>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6D65D588">
                <w:pPr>
                  <w:pStyle w:val="14"/>
                </w:pPr>
                <w:r>
                  <w:fldChar w:fldCharType="begin"/>
                </w:r>
                <w:r>
                  <w:instrText xml:space="preserve"> PAGE  \* MERGEFORMAT </w:instrText>
                </w:r>
                <w:r>
                  <w:fldChar w:fldCharType="separate"/>
                </w:r>
                <w:r>
                  <w:t>22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20EF"/>
    <w:multiLevelType w:val="singleLevel"/>
    <w:tmpl w:val="87D020EF"/>
    <w:lvl w:ilvl="0" w:tentative="0">
      <w:start w:val="1"/>
      <w:numFmt w:val="decimal"/>
      <w:suff w:val="nothing"/>
      <w:lvlText w:val="%1、"/>
      <w:lvlJc w:val="left"/>
    </w:lvl>
  </w:abstractNum>
  <w:abstractNum w:abstractNumId="1">
    <w:nsid w:val="939F7F61"/>
    <w:multiLevelType w:val="singleLevel"/>
    <w:tmpl w:val="939F7F61"/>
    <w:lvl w:ilvl="0" w:tentative="0">
      <w:start w:val="1"/>
      <w:numFmt w:val="decimal"/>
      <w:suff w:val="nothing"/>
      <w:lvlText w:val="（%1）"/>
      <w:lvlJc w:val="left"/>
    </w:lvl>
  </w:abstractNum>
  <w:abstractNum w:abstractNumId="2">
    <w:nsid w:val="C2EC2225"/>
    <w:multiLevelType w:val="singleLevel"/>
    <w:tmpl w:val="C2EC2225"/>
    <w:lvl w:ilvl="0" w:tentative="0">
      <w:start w:val="1"/>
      <w:numFmt w:val="decimal"/>
      <w:lvlText w:val="%1."/>
      <w:lvlJc w:val="left"/>
      <w:pPr>
        <w:tabs>
          <w:tab w:val="left" w:pos="312"/>
        </w:tabs>
        <w:ind w:left="105" w:leftChars="0" w:firstLine="0" w:firstLineChars="0"/>
      </w:pPr>
    </w:lvl>
  </w:abstractNum>
  <w:abstractNum w:abstractNumId="3">
    <w:nsid w:val="C43810F7"/>
    <w:multiLevelType w:val="singleLevel"/>
    <w:tmpl w:val="C43810F7"/>
    <w:lvl w:ilvl="0" w:tentative="0">
      <w:start w:val="1"/>
      <w:numFmt w:val="decimal"/>
      <w:suff w:val="nothing"/>
      <w:lvlText w:val="%1、"/>
      <w:lvlJc w:val="left"/>
    </w:lvl>
  </w:abstractNum>
  <w:abstractNum w:abstractNumId="4">
    <w:nsid w:val="0B667529"/>
    <w:multiLevelType w:val="multilevel"/>
    <w:tmpl w:val="0B667529"/>
    <w:lvl w:ilvl="0" w:tentative="0">
      <w:start w:val="1"/>
      <w:numFmt w:val="decimal"/>
      <w:lvlText w:val="（%1）"/>
      <w:lvlJc w:val="left"/>
      <w:pPr>
        <w:tabs>
          <w:tab w:val="left" w:pos="1140"/>
        </w:tabs>
        <w:ind w:left="1140" w:hanging="720"/>
      </w:pPr>
      <w:rPr>
        <w:rFonts w:hint="eastAsia" w:ascii="宋体" w:hAnsi="宋体" w:eastAsia="宋体"/>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5">
    <w:nsid w:val="0BCC51DF"/>
    <w:multiLevelType w:val="multilevel"/>
    <w:tmpl w:val="0BCC51DF"/>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D995D30"/>
    <w:multiLevelType w:val="multilevel"/>
    <w:tmpl w:val="0D995D30"/>
    <w:lvl w:ilvl="0" w:tentative="0">
      <w:start w:val="2"/>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16BAB31D"/>
    <w:multiLevelType w:val="singleLevel"/>
    <w:tmpl w:val="16BAB31D"/>
    <w:lvl w:ilvl="0" w:tentative="0">
      <w:start w:val="1"/>
      <w:numFmt w:val="chineseCounting"/>
      <w:suff w:val="nothing"/>
      <w:lvlText w:val="%1、"/>
      <w:lvlJc w:val="left"/>
      <w:rPr>
        <w:rFonts w:hint="eastAsia"/>
      </w:rPr>
    </w:lvl>
  </w:abstractNum>
  <w:abstractNum w:abstractNumId="8">
    <w:nsid w:val="20BC07AD"/>
    <w:multiLevelType w:val="multilevel"/>
    <w:tmpl w:val="20BC07AD"/>
    <w:lvl w:ilvl="0" w:tentative="0">
      <w:start w:val="1"/>
      <w:numFmt w:val="decimal"/>
      <w:lvlText w:val="（%1）"/>
      <w:lvlJc w:val="left"/>
      <w:pPr>
        <w:tabs>
          <w:tab w:val="left" w:pos="1140"/>
        </w:tabs>
        <w:ind w:left="1140" w:hanging="720"/>
      </w:pPr>
      <w:rPr>
        <w:rFonts w:hint="eastAsia" w:ascii="宋体" w:hAnsi="宋体" w:eastAsia="宋体" w:cs="Times New Roman"/>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9">
    <w:nsid w:val="2BFC0F99"/>
    <w:multiLevelType w:val="singleLevel"/>
    <w:tmpl w:val="2BFC0F99"/>
    <w:lvl w:ilvl="0" w:tentative="0">
      <w:start w:val="1"/>
      <w:numFmt w:val="decimal"/>
      <w:suff w:val="nothing"/>
      <w:lvlText w:val="%1、"/>
      <w:lvlJc w:val="left"/>
    </w:lvl>
  </w:abstractNum>
  <w:abstractNum w:abstractNumId="10">
    <w:nsid w:val="748D16CD"/>
    <w:multiLevelType w:val="multilevel"/>
    <w:tmpl w:val="748D16CD"/>
    <w:lvl w:ilvl="0" w:tentative="0">
      <w:start w:val="1"/>
      <w:numFmt w:val="decimal"/>
      <w:pStyle w:val="49"/>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7B1F2020"/>
    <w:multiLevelType w:val="multilevel"/>
    <w:tmpl w:val="7B1F2020"/>
    <w:lvl w:ilvl="0" w:tentative="0">
      <w:start w:val="2"/>
      <w:numFmt w:val="chineseCounting"/>
      <w:suff w:val="nothing"/>
      <w:lvlText w:val="%1、"/>
      <w:lvlJc w:val="left"/>
      <w:pPr>
        <w:ind w:left="294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0"/>
  </w:num>
  <w:num w:numId="2">
    <w:abstractNumId w:val="7"/>
  </w:num>
  <w:num w:numId="3">
    <w:abstractNumId w:val="6"/>
  </w:num>
  <w:num w:numId="4">
    <w:abstractNumId w:val="9"/>
  </w:num>
  <w:num w:numId="5">
    <w:abstractNumId w:val="2"/>
  </w:num>
  <w:num w:numId="6">
    <w:abstractNumId w:val="0"/>
  </w:num>
  <w:num w:numId="7">
    <w:abstractNumId w:val="3"/>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TM1NTQ1OTZjOTYyNGQwMWY5NmI3NDY3MzIwODlkNzcifQ=="/>
  </w:docVars>
  <w:rsids>
    <w:rsidRoot w:val="006D6C73"/>
    <w:rsid w:val="00011F8D"/>
    <w:rsid w:val="002263DF"/>
    <w:rsid w:val="0030753C"/>
    <w:rsid w:val="00564A72"/>
    <w:rsid w:val="005C3782"/>
    <w:rsid w:val="006D6C73"/>
    <w:rsid w:val="0074417E"/>
    <w:rsid w:val="0077745C"/>
    <w:rsid w:val="007E3769"/>
    <w:rsid w:val="00857A71"/>
    <w:rsid w:val="008836E1"/>
    <w:rsid w:val="008D478C"/>
    <w:rsid w:val="00A17822"/>
    <w:rsid w:val="00A5589E"/>
    <w:rsid w:val="00AD30A5"/>
    <w:rsid w:val="00B12E55"/>
    <w:rsid w:val="00B6067B"/>
    <w:rsid w:val="00B77249"/>
    <w:rsid w:val="00C26A6A"/>
    <w:rsid w:val="00C83434"/>
    <w:rsid w:val="00D0260B"/>
    <w:rsid w:val="00D563F3"/>
    <w:rsid w:val="00D81832"/>
    <w:rsid w:val="00DF49A7"/>
    <w:rsid w:val="00EF391A"/>
    <w:rsid w:val="00F84F02"/>
    <w:rsid w:val="00FB1E76"/>
    <w:rsid w:val="02FC5710"/>
    <w:rsid w:val="04631E1D"/>
    <w:rsid w:val="0472779E"/>
    <w:rsid w:val="04F5038F"/>
    <w:rsid w:val="05620033"/>
    <w:rsid w:val="078D1346"/>
    <w:rsid w:val="07A30BF5"/>
    <w:rsid w:val="0854278F"/>
    <w:rsid w:val="087229FA"/>
    <w:rsid w:val="0A3E3F8C"/>
    <w:rsid w:val="0B8032E2"/>
    <w:rsid w:val="0C4116D0"/>
    <w:rsid w:val="0ED767A3"/>
    <w:rsid w:val="1016787B"/>
    <w:rsid w:val="1068327B"/>
    <w:rsid w:val="10C063DA"/>
    <w:rsid w:val="12A7797E"/>
    <w:rsid w:val="133E6515"/>
    <w:rsid w:val="15C17F6E"/>
    <w:rsid w:val="170E4A3B"/>
    <w:rsid w:val="175809B7"/>
    <w:rsid w:val="17665822"/>
    <w:rsid w:val="17952D36"/>
    <w:rsid w:val="185322BB"/>
    <w:rsid w:val="1A8860BA"/>
    <w:rsid w:val="1CE04199"/>
    <w:rsid w:val="1E534263"/>
    <w:rsid w:val="21281381"/>
    <w:rsid w:val="227355D7"/>
    <w:rsid w:val="22AF23F0"/>
    <w:rsid w:val="230839BF"/>
    <w:rsid w:val="23D22A8E"/>
    <w:rsid w:val="23D90966"/>
    <w:rsid w:val="241D27B3"/>
    <w:rsid w:val="24D94869"/>
    <w:rsid w:val="251F0943"/>
    <w:rsid w:val="25230322"/>
    <w:rsid w:val="281D62A2"/>
    <w:rsid w:val="296358B0"/>
    <w:rsid w:val="2974096F"/>
    <w:rsid w:val="299028FF"/>
    <w:rsid w:val="29B906C4"/>
    <w:rsid w:val="2C295B25"/>
    <w:rsid w:val="2D31615F"/>
    <w:rsid w:val="2D4E3569"/>
    <w:rsid w:val="2F7E064A"/>
    <w:rsid w:val="307408EE"/>
    <w:rsid w:val="316460F4"/>
    <w:rsid w:val="31D950D9"/>
    <w:rsid w:val="32F36B07"/>
    <w:rsid w:val="330F6B89"/>
    <w:rsid w:val="35BC6B83"/>
    <w:rsid w:val="3611250E"/>
    <w:rsid w:val="36DF418D"/>
    <w:rsid w:val="376363C2"/>
    <w:rsid w:val="38343AA9"/>
    <w:rsid w:val="38F04985"/>
    <w:rsid w:val="3AFF6712"/>
    <w:rsid w:val="3C6663C2"/>
    <w:rsid w:val="3DEE7175"/>
    <w:rsid w:val="3DFC418E"/>
    <w:rsid w:val="3E2149EB"/>
    <w:rsid w:val="40691470"/>
    <w:rsid w:val="40A4535A"/>
    <w:rsid w:val="41171FD0"/>
    <w:rsid w:val="415844BA"/>
    <w:rsid w:val="44576E2B"/>
    <w:rsid w:val="44625F9D"/>
    <w:rsid w:val="44D81A76"/>
    <w:rsid w:val="465E75AB"/>
    <w:rsid w:val="47AB7640"/>
    <w:rsid w:val="47B916EB"/>
    <w:rsid w:val="484D75B3"/>
    <w:rsid w:val="4879054F"/>
    <w:rsid w:val="48A704A5"/>
    <w:rsid w:val="491D51A1"/>
    <w:rsid w:val="49656BC0"/>
    <w:rsid w:val="4A352BA0"/>
    <w:rsid w:val="4AC46D25"/>
    <w:rsid w:val="4AEB42B2"/>
    <w:rsid w:val="4C5240C1"/>
    <w:rsid w:val="4C59744E"/>
    <w:rsid w:val="4DD947B6"/>
    <w:rsid w:val="4E587F84"/>
    <w:rsid w:val="4FB1546A"/>
    <w:rsid w:val="50574197"/>
    <w:rsid w:val="520F6DE4"/>
    <w:rsid w:val="52185821"/>
    <w:rsid w:val="529B1E40"/>
    <w:rsid w:val="52A914FF"/>
    <w:rsid w:val="530850EC"/>
    <w:rsid w:val="537456E3"/>
    <w:rsid w:val="5A263038"/>
    <w:rsid w:val="5BB259F8"/>
    <w:rsid w:val="5ED97B50"/>
    <w:rsid w:val="5F101D0E"/>
    <w:rsid w:val="6109503A"/>
    <w:rsid w:val="61E810E0"/>
    <w:rsid w:val="67E759A9"/>
    <w:rsid w:val="67FA4FDC"/>
    <w:rsid w:val="69B02CB2"/>
    <w:rsid w:val="6AB942E8"/>
    <w:rsid w:val="6B114CED"/>
    <w:rsid w:val="6FB37179"/>
    <w:rsid w:val="71814235"/>
    <w:rsid w:val="722F6D1B"/>
    <w:rsid w:val="72556331"/>
    <w:rsid w:val="727B6866"/>
    <w:rsid w:val="72A17849"/>
    <w:rsid w:val="72D26514"/>
    <w:rsid w:val="72DA6836"/>
    <w:rsid w:val="73E96DE4"/>
    <w:rsid w:val="77083E05"/>
    <w:rsid w:val="780E41C7"/>
    <w:rsid w:val="78947487"/>
    <w:rsid w:val="793D158B"/>
    <w:rsid w:val="7975209D"/>
    <w:rsid w:val="7A1B34C3"/>
    <w:rsid w:val="7A355374"/>
    <w:rsid w:val="7ADD4B6A"/>
    <w:rsid w:val="7BCF5F73"/>
    <w:rsid w:val="7DC80996"/>
    <w:rsid w:val="7E3A287F"/>
    <w:rsid w:val="7E7A410E"/>
    <w:rsid w:val="7EF90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99" w:semiHidden="0" w:name="toc 1"/>
    <w:lsdException w:qFormat="1" w:uiPriority="99" w:semiHidden="0" w:name="toc 2"/>
    <w:lsdException w:qFormat="1"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8"/>
    <w:qFormat/>
    <w:uiPriority w:val="99"/>
    <w:pPr>
      <w:keepNext/>
      <w:keepLines/>
      <w:spacing w:line="412" w:lineRule="auto"/>
      <w:outlineLvl w:val="1"/>
    </w:pPr>
    <w:rPr>
      <w:rFonts w:ascii="Arial" w:hAnsi="Arial" w:eastAsia="黑体" w:cs="Arial"/>
      <w:b/>
      <w:bCs/>
      <w:sz w:val="32"/>
      <w:szCs w:val="32"/>
    </w:rPr>
  </w:style>
  <w:style w:type="paragraph" w:styleId="3">
    <w:name w:val="heading 3"/>
    <w:basedOn w:val="1"/>
    <w:next w:val="1"/>
    <w:link w:val="29"/>
    <w:qFormat/>
    <w:uiPriority w:val="99"/>
    <w:pPr>
      <w:keepNext/>
      <w:keepLines/>
      <w:spacing w:line="600" w:lineRule="exact"/>
      <w:ind w:firstLine="643" w:firstLineChars="200"/>
      <w:outlineLvl w:val="2"/>
    </w:pPr>
    <w:rPr>
      <w:rFonts w:ascii="Times New Roman" w:hAnsi="Times New Roman" w:eastAsia="宋体" w:cs="Times New Roman"/>
      <w:b/>
      <w:bCs/>
      <w:sz w:val="32"/>
      <w:szCs w:val="32"/>
    </w:rPr>
  </w:style>
  <w:style w:type="paragraph" w:styleId="4">
    <w:name w:val="heading 5"/>
    <w:basedOn w:val="1"/>
    <w:next w:val="1"/>
    <w:link w:val="30"/>
    <w:qFormat/>
    <w:uiPriority w:val="99"/>
    <w:pPr>
      <w:keepNext/>
      <w:keepLines/>
      <w:spacing w:before="280" w:after="290" w:line="374" w:lineRule="auto"/>
      <w:outlineLvl w:val="4"/>
    </w:pPr>
    <w:rPr>
      <w:rFonts w:ascii="Times New Roman" w:hAnsi="Times New Roman" w:eastAsia="宋体" w:cs="Times New Roman"/>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autoRedefine/>
    <w:unhideWhenUsed/>
    <w:qFormat/>
    <w:uiPriority w:val="99"/>
    <w:pPr>
      <w:spacing w:before="100" w:beforeAutospacing="1" w:after="100" w:afterAutospacing="1"/>
      <w:ind w:left="2940"/>
    </w:pPr>
    <w:rPr>
      <w:rFonts w:ascii="Times New Roman" w:hAnsi="Times New Roman" w:eastAsia="宋体" w:cs="Times New Roman"/>
      <w:szCs w:val="21"/>
    </w:rPr>
  </w:style>
  <w:style w:type="paragraph" w:styleId="6">
    <w:name w:val="Normal Indent"/>
    <w:basedOn w:val="1"/>
    <w:unhideWhenUsed/>
    <w:qFormat/>
    <w:uiPriority w:val="99"/>
    <w:pPr>
      <w:ind w:firstLine="420"/>
    </w:pPr>
    <w:rPr>
      <w:rFonts w:ascii="Times New Roman" w:hAnsi="Times New Roman" w:eastAsia="宋体" w:cs="Times New Roman"/>
      <w:szCs w:val="21"/>
    </w:rPr>
  </w:style>
  <w:style w:type="paragraph" w:styleId="7">
    <w:name w:val="annotation text"/>
    <w:basedOn w:val="1"/>
    <w:link w:val="41"/>
    <w:unhideWhenUsed/>
    <w:qFormat/>
    <w:uiPriority w:val="99"/>
    <w:pPr>
      <w:jc w:val="left"/>
    </w:pPr>
    <w:rPr>
      <w:rFonts w:ascii="Times New Roman" w:hAnsi="Times New Roman" w:eastAsia="宋体" w:cs="Times New Roman"/>
      <w:szCs w:val="21"/>
    </w:rPr>
  </w:style>
  <w:style w:type="paragraph" w:styleId="8">
    <w:name w:val="Body Text"/>
    <w:basedOn w:val="1"/>
    <w:link w:val="33"/>
    <w:unhideWhenUsed/>
    <w:qFormat/>
    <w:uiPriority w:val="99"/>
    <w:pPr>
      <w:spacing w:before="100" w:beforeAutospacing="1" w:after="120"/>
    </w:pPr>
    <w:rPr>
      <w:rFonts w:ascii="Times New Roman" w:hAnsi="Times New Roman" w:eastAsia="宋体" w:cs="Times New Roman"/>
      <w:szCs w:val="21"/>
    </w:rPr>
  </w:style>
  <w:style w:type="paragraph" w:styleId="9">
    <w:name w:val="Body Text Indent"/>
    <w:basedOn w:val="1"/>
    <w:next w:val="10"/>
    <w:link w:val="35"/>
    <w:unhideWhenUsed/>
    <w:qFormat/>
    <w:uiPriority w:val="99"/>
    <w:pPr>
      <w:spacing w:line="200" w:lineRule="exact"/>
      <w:ind w:firstLine="301"/>
    </w:pPr>
    <w:rPr>
      <w:rFonts w:ascii="宋体" w:hAnsi="Courier New" w:eastAsia="宋体" w:cs="宋体"/>
      <w:spacing w:val="-4"/>
      <w:sz w:val="18"/>
      <w:szCs w:val="18"/>
    </w:rPr>
  </w:style>
  <w:style w:type="paragraph" w:styleId="10">
    <w:name w:val="envelope return"/>
    <w:basedOn w:val="1"/>
    <w:unhideWhenUsed/>
    <w:qFormat/>
    <w:uiPriority w:val="99"/>
    <w:pPr>
      <w:snapToGrid w:val="0"/>
    </w:pPr>
    <w:rPr>
      <w:rFonts w:ascii="Arial" w:hAnsi="Arial" w:eastAsia="宋体" w:cs="Arial"/>
      <w:szCs w:val="21"/>
    </w:rPr>
  </w:style>
  <w:style w:type="paragraph" w:styleId="11">
    <w:name w:val="toc 3"/>
    <w:basedOn w:val="1"/>
    <w:next w:val="1"/>
    <w:autoRedefine/>
    <w:semiHidden/>
    <w:unhideWhenUsed/>
    <w:qFormat/>
    <w:uiPriority w:val="99"/>
    <w:pPr>
      <w:jc w:val="left"/>
    </w:pPr>
    <w:rPr>
      <w:rFonts w:ascii="Calibri" w:hAnsi="Calibri" w:eastAsia="宋体" w:cs="宋体"/>
      <w:smallCaps/>
      <w:sz w:val="22"/>
    </w:rPr>
  </w:style>
  <w:style w:type="paragraph" w:styleId="12">
    <w:name w:val="Plain Text"/>
    <w:basedOn w:val="1"/>
    <w:link w:val="32"/>
    <w:unhideWhenUsed/>
    <w:qFormat/>
    <w:uiPriority w:val="99"/>
    <w:rPr>
      <w:rFonts w:ascii="宋体" w:hAnsi="Courier New" w:eastAsia="宋体" w:cs="宋体"/>
      <w:szCs w:val="21"/>
    </w:rPr>
  </w:style>
  <w:style w:type="paragraph" w:styleId="13">
    <w:name w:val="Balloon Text"/>
    <w:basedOn w:val="1"/>
    <w:link w:val="47"/>
    <w:semiHidden/>
    <w:unhideWhenUsed/>
    <w:qFormat/>
    <w:uiPriority w:val="99"/>
    <w:rPr>
      <w:sz w:val="18"/>
      <w:szCs w:val="18"/>
    </w:rPr>
  </w:style>
  <w:style w:type="paragraph" w:styleId="14">
    <w:name w:val="footer"/>
    <w:basedOn w:val="1"/>
    <w:link w:val="39"/>
    <w:unhideWhenUsed/>
    <w:qFormat/>
    <w:uiPriority w:val="99"/>
    <w:pPr>
      <w:snapToGrid w:val="0"/>
      <w:jc w:val="left"/>
    </w:pPr>
    <w:rPr>
      <w:rFonts w:ascii="Times New Roman" w:hAnsi="Times New Roman" w:eastAsia="宋体" w:cs="Times New Roman"/>
      <w:sz w:val="18"/>
      <w:szCs w:val="18"/>
    </w:rPr>
  </w:style>
  <w:style w:type="paragraph" w:styleId="15">
    <w:name w:val="header"/>
    <w:basedOn w:val="1"/>
    <w:link w:val="43"/>
    <w:unhideWhenUsed/>
    <w:qFormat/>
    <w:uiPriority w:val="99"/>
    <w:pPr>
      <w:pBdr>
        <w:bottom w:val="single" w:color="auto" w:sz="6" w:space="1"/>
      </w:pBdr>
      <w:snapToGrid w:val="0"/>
      <w:jc w:val="center"/>
    </w:pPr>
    <w:rPr>
      <w:rFonts w:ascii="Times New Roman" w:hAnsi="Times New Roman" w:eastAsia="宋体" w:cs="Times New Roman"/>
      <w:sz w:val="18"/>
      <w:szCs w:val="18"/>
    </w:rPr>
  </w:style>
  <w:style w:type="paragraph" w:styleId="16">
    <w:name w:val="toc 1"/>
    <w:basedOn w:val="1"/>
    <w:next w:val="1"/>
    <w:autoRedefine/>
    <w:unhideWhenUsed/>
    <w:qFormat/>
    <w:uiPriority w:val="99"/>
    <w:pPr>
      <w:spacing w:before="360" w:after="360"/>
      <w:jc w:val="left"/>
    </w:pPr>
    <w:rPr>
      <w:rFonts w:ascii="Calibri" w:hAnsi="Calibri" w:eastAsia="宋体" w:cs="宋体"/>
      <w:b/>
      <w:bCs/>
      <w:caps/>
      <w:sz w:val="22"/>
      <w:u w:val="single"/>
    </w:rPr>
  </w:style>
  <w:style w:type="paragraph" w:styleId="17">
    <w:name w:val="List"/>
    <w:basedOn w:val="1"/>
    <w:unhideWhenUsed/>
    <w:qFormat/>
    <w:uiPriority w:val="99"/>
    <w:pPr>
      <w:spacing w:before="100" w:beforeAutospacing="1" w:after="100" w:afterAutospacing="1"/>
      <w:ind w:left="200" w:hanging="200" w:hangingChars="200"/>
    </w:pPr>
    <w:rPr>
      <w:rFonts w:ascii="Times New Roman" w:hAnsi="Times New Roman" w:eastAsia="宋体" w:cs="Times New Roman"/>
      <w:sz w:val="28"/>
      <w:szCs w:val="28"/>
    </w:rPr>
  </w:style>
  <w:style w:type="paragraph" w:styleId="18">
    <w:name w:val="table of figures"/>
    <w:basedOn w:val="1"/>
    <w:next w:val="1"/>
    <w:unhideWhenUsed/>
    <w:qFormat/>
    <w:uiPriority w:val="99"/>
    <w:pPr>
      <w:spacing w:before="100" w:beforeAutospacing="1" w:after="100" w:afterAutospacing="1"/>
      <w:ind w:left="200" w:leftChars="200" w:hanging="200" w:hangingChars="200"/>
    </w:pPr>
    <w:rPr>
      <w:rFonts w:ascii="Times New Roman" w:hAnsi="Times New Roman" w:eastAsia="宋体" w:cs="Times New Roman"/>
      <w:szCs w:val="21"/>
    </w:rPr>
  </w:style>
  <w:style w:type="paragraph" w:styleId="19">
    <w:name w:val="toc 2"/>
    <w:basedOn w:val="1"/>
    <w:next w:val="1"/>
    <w:autoRedefine/>
    <w:unhideWhenUsed/>
    <w:qFormat/>
    <w:uiPriority w:val="99"/>
    <w:pPr>
      <w:jc w:val="left"/>
    </w:pPr>
    <w:rPr>
      <w:rFonts w:ascii="Calibri" w:hAnsi="Calibri" w:eastAsia="宋体" w:cs="宋体"/>
      <w:b/>
      <w:bCs/>
      <w:smallCaps/>
      <w:sz w:val="22"/>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index 1"/>
    <w:basedOn w:val="1"/>
    <w:next w:val="1"/>
    <w:autoRedefine/>
    <w:unhideWhenUsed/>
    <w:qFormat/>
    <w:uiPriority w:val="99"/>
    <w:pPr>
      <w:spacing w:line="400" w:lineRule="exact"/>
      <w:ind w:firstLine="420" w:firstLineChars="200"/>
    </w:pPr>
    <w:rPr>
      <w:rFonts w:ascii="宋体" w:hAnsi="Courier New" w:eastAsia="宋体" w:cs="宋体"/>
      <w:b/>
      <w:szCs w:val="21"/>
    </w:rPr>
  </w:style>
  <w:style w:type="paragraph" w:styleId="22">
    <w:name w:val="Body Text First Indent"/>
    <w:basedOn w:val="8"/>
    <w:next w:val="1"/>
    <w:link w:val="34"/>
    <w:unhideWhenUsed/>
    <w:qFormat/>
    <w:uiPriority w:val="99"/>
    <w:pPr>
      <w:ind w:firstLine="420" w:firstLineChars="100"/>
    </w:pPr>
  </w:style>
  <w:style w:type="character" w:styleId="25">
    <w:name w:val="page number"/>
    <w:basedOn w:val="24"/>
    <w:qFormat/>
    <w:uiPriority w:val="0"/>
  </w:style>
  <w:style w:type="character" w:styleId="26">
    <w:name w:val="FollowedHyperlink"/>
    <w:basedOn w:val="24"/>
    <w:unhideWhenUsed/>
    <w:qFormat/>
    <w:uiPriority w:val="99"/>
    <w:rPr>
      <w:color w:val="800080"/>
      <w:u w:val="single"/>
    </w:rPr>
  </w:style>
  <w:style w:type="character" w:styleId="27">
    <w:name w:val="Hyperlink"/>
    <w:basedOn w:val="24"/>
    <w:unhideWhenUsed/>
    <w:qFormat/>
    <w:uiPriority w:val="99"/>
    <w:rPr>
      <w:color w:val="0000FF"/>
      <w:u w:val="single"/>
    </w:rPr>
  </w:style>
  <w:style w:type="character" w:customStyle="1" w:styleId="28">
    <w:name w:val="标题 2 Char"/>
    <w:basedOn w:val="24"/>
    <w:link w:val="2"/>
    <w:qFormat/>
    <w:uiPriority w:val="99"/>
    <w:rPr>
      <w:rFonts w:ascii="Arial" w:hAnsi="Arial" w:eastAsia="黑体" w:cs="Arial"/>
      <w:b/>
      <w:bCs/>
      <w:sz w:val="32"/>
      <w:szCs w:val="32"/>
    </w:rPr>
  </w:style>
  <w:style w:type="character" w:customStyle="1" w:styleId="29">
    <w:name w:val="标题 3 Char"/>
    <w:basedOn w:val="24"/>
    <w:link w:val="3"/>
    <w:qFormat/>
    <w:uiPriority w:val="99"/>
    <w:rPr>
      <w:rFonts w:ascii="Times New Roman" w:hAnsi="Times New Roman" w:eastAsia="宋体" w:cs="Times New Roman"/>
      <w:b/>
      <w:bCs/>
      <w:sz w:val="32"/>
      <w:szCs w:val="32"/>
    </w:rPr>
  </w:style>
  <w:style w:type="character" w:customStyle="1" w:styleId="30">
    <w:name w:val="标题 5 Char"/>
    <w:basedOn w:val="24"/>
    <w:link w:val="4"/>
    <w:qFormat/>
    <w:uiPriority w:val="99"/>
    <w:rPr>
      <w:rFonts w:ascii="Times New Roman" w:hAnsi="Times New Roman" w:eastAsia="宋体" w:cs="Times New Roman"/>
      <w:b/>
      <w:bCs/>
      <w:sz w:val="28"/>
      <w:szCs w:val="28"/>
    </w:rPr>
  </w:style>
  <w:style w:type="paragraph" w:customStyle="1" w:styleId="31">
    <w:name w:val="样式5"/>
    <w:basedOn w:val="1"/>
    <w:qFormat/>
    <w:uiPriority w:val="0"/>
    <w:pPr>
      <w:adjustRightInd w:val="0"/>
      <w:spacing w:before="100" w:beforeAutospacing="1" w:after="100" w:afterAutospacing="1" w:line="440" w:lineRule="exact"/>
      <w:ind w:left="2" w:firstLine="480" w:firstLineChars="200"/>
    </w:pPr>
    <w:rPr>
      <w:rFonts w:ascii="仿宋_GB2312" w:hAnsi="仿宋" w:eastAsia="仿宋_GB2312" w:cs="宋体"/>
      <w:sz w:val="24"/>
      <w:szCs w:val="24"/>
    </w:rPr>
  </w:style>
  <w:style w:type="character" w:customStyle="1" w:styleId="32">
    <w:name w:val="纯文本 Char"/>
    <w:basedOn w:val="24"/>
    <w:link w:val="12"/>
    <w:qFormat/>
    <w:uiPriority w:val="99"/>
    <w:rPr>
      <w:rFonts w:ascii="宋体" w:hAnsi="Courier New" w:eastAsia="宋体" w:cs="宋体"/>
      <w:szCs w:val="21"/>
    </w:rPr>
  </w:style>
  <w:style w:type="character" w:customStyle="1" w:styleId="33">
    <w:name w:val="正文文本 Char"/>
    <w:basedOn w:val="24"/>
    <w:link w:val="8"/>
    <w:qFormat/>
    <w:uiPriority w:val="99"/>
    <w:rPr>
      <w:rFonts w:ascii="Times New Roman" w:hAnsi="Times New Roman" w:eastAsia="宋体" w:cs="Times New Roman"/>
      <w:szCs w:val="21"/>
    </w:rPr>
  </w:style>
  <w:style w:type="character" w:customStyle="1" w:styleId="34">
    <w:name w:val="正文首行缩进 Char"/>
    <w:basedOn w:val="33"/>
    <w:link w:val="22"/>
    <w:qFormat/>
    <w:uiPriority w:val="99"/>
    <w:rPr>
      <w:rFonts w:ascii="Times New Roman" w:hAnsi="Times New Roman" w:eastAsia="宋体" w:cs="Times New Roman"/>
      <w:szCs w:val="21"/>
    </w:rPr>
  </w:style>
  <w:style w:type="character" w:customStyle="1" w:styleId="35">
    <w:name w:val="正文文本缩进 Char"/>
    <w:basedOn w:val="24"/>
    <w:link w:val="9"/>
    <w:qFormat/>
    <w:uiPriority w:val="99"/>
    <w:rPr>
      <w:rFonts w:ascii="宋体" w:hAnsi="Courier New" w:eastAsia="宋体" w:cs="宋体"/>
      <w:spacing w:val="-4"/>
      <w:sz w:val="18"/>
      <w:szCs w:val="18"/>
    </w:rPr>
  </w:style>
  <w:style w:type="paragraph" w:customStyle="1" w:styleId="36">
    <w:name w:val="正文缩进1"/>
    <w:basedOn w:val="1"/>
    <w:next w:val="9"/>
    <w:qFormat/>
    <w:uiPriority w:val="0"/>
    <w:pPr>
      <w:autoSpaceDE w:val="0"/>
      <w:autoSpaceDN w:val="0"/>
      <w:adjustRightInd w:val="0"/>
      <w:snapToGrid w:val="0"/>
      <w:spacing w:before="100" w:beforeAutospacing="1" w:after="120" w:line="360" w:lineRule="auto"/>
      <w:ind w:left="420" w:leftChars="200" w:firstLine="480" w:firstLineChars="200"/>
    </w:pPr>
    <w:rPr>
      <w:rFonts w:ascii="Times New Roman" w:hAnsi="Times New Roman" w:eastAsia="宋体" w:cs="Times New Roman"/>
      <w:sz w:val="24"/>
      <w:szCs w:val="24"/>
    </w:rPr>
  </w:style>
  <w:style w:type="paragraph" w:customStyle="1" w:styleId="37">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1"/>
    </w:rPr>
  </w:style>
  <w:style w:type="paragraph" w:customStyle="1" w:styleId="38">
    <w:name w:val="Table Paragraph"/>
    <w:basedOn w:val="1"/>
    <w:qFormat/>
    <w:uiPriority w:val="0"/>
    <w:pPr>
      <w:jc w:val="left"/>
    </w:pPr>
    <w:rPr>
      <w:rFonts w:ascii="Calibri" w:hAnsi="Calibri" w:eastAsia="宋体" w:cs="宋体"/>
      <w:kern w:val="0"/>
      <w:sz w:val="22"/>
    </w:rPr>
  </w:style>
  <w:style w:type="character" w:customStyle="1" w:styleId="39">
    <w:name w:val="页脚 Char"/>
    <w:basedOn w:val="24"/>
    <w:link w:val="14"/>
    <w:qFormat/>
    <w:uiPriority w:val="99"/>
    <w:rPr>
      <w:rFonts w:ascii="Times New Roman" w:hAnsi="Times New Roman" w:eastAsia="宋体" w:cs="Times New Roman"/>
      <w:sz w:val="18"/>
      <w:szCs w:val="18"/>
    </w:rPr>
  </w:style>
  <w:style w:type="paragraph" w:styleId="40">
    <w:name w:val="List Paragraph"/>
    <w:basedOn w:val="1"/>
    <w:qFormat/>
    <w:uiPriority w:val="99"/>
    <w:pPr>
      <w:ind w:firstLine="420" w:firstLineChars="200"/>
    </w:pPr>
    <w:rPr>
      <w:rFonts w:ascii="Times New Roman" w:hAnsi="Times New Roman" w:eastAsia="宋体" w:cs="Times New Roman"/>
      <w:szCs w:val="21"/>
    </w:rPr>
  </w:style>
  <w:style w:type="character" w:customStyle="1" w:styleId="41">
    <w:name w:val="批注文字 Char"/>
    <w:basedOn w:val="24"/>
    <w:link w:val="7"/>
    <w:qFormat/>
    <w:uiPriority w:val="99"/>
    <w:rPr>
      <w:rFonts w:ascii="Times New Roman" w:hAnsi="Times New Roman" w:eastAsia="宋体" w:cs="Times New Roman"/>
      <w:szCs w:val="21"/>
    </w:rPr>
  </w:style>
  <w:style w:type="paragraph" w:customStyle="1" w:styleId="42">
    <w:name w:val="正文2"/>
    <w:basedOn w:val="1"/>
    <w:qFormat/>
    <w:uiPriority w:val="0"/>
    <w:pPr>
      <w:adjustRightInd w:val="0"/>
      <w:spacing w:before="156" w:after="100" w:afterAutospacing="1" w:line="360" w:lineRule="auto"/>
      <w:ind w:firstLine="510" w:firstLineChars="200"/>
    </w:pPr>
    <w:rPr>
      <w:rFonts w:ascii="Times New Roman" w:hAnsi="Times New Roman" w:eastAsia="宋体" w:cs="Times New Roman"/>
      <w:sz w:val="24"/>
      <w:szCs w:val="24"/>
    </w:rPr>
  </w:style>
  <w:style w:type="character" w:customStyle="1" w:styleId="43">
    <w:name w:val="页眉 Char"/>
    <w:basedOn w:val="24"/>
    <w:link w:val="15"/>
    <w:qFormat/>
    <w:uiPriority w:val="99"/>
    <w:rPr>
      <w:rFonts w:ascii="Times New Roman" w:hAnsi="Times New Roman" w:eastAsia="宋体" w:cs="Times New Roman"/>
      <w:sz w:val="18"/>
      <w:szCs w:val="18"/>
    </w:rPr>
  </w:style>
  <w:style w:type="character" w:customStyle="1" w:styleId="44">
    <w:name w:val="10"/>
    <w:basedOn w:val="24"/>
    <w:qFormat/>
    <w:uiPriority w:val="0"/>
    <w:rPr>
      <w:rFonts w:hint="default" w:ascii="Times New Roman" w:hAnsi="Times New Roman" w:cs="Times New Roman"/>
    </w:rPr>
  </w:style>
  <w:style w:type="character" w:customStyle="1" w:styleId="45">
    <w:name w:val="15"/>
    <w:basedOn w:val="24"/>
    <w:qFormat/>
    <w:uiPriority w:val="0"/>
    <w:rPr>
      <w:rFonts w:hint="default" w:ascii="Times New Roman" w:hAnsi="Times New Roman" w:cs="Times New Roman"/>
    </w:rPr>
  </w:style>
  <w:style w:type="character" w:customStyle="1" w:styleId="46">
    <w:name w:val="16"/>
    <w:basedOn w:val="24"/>
    <w:qFormat/>
    <w:uiPriority w:val="0"/>
    <w:rPr>
      <w:rFonts w:hint="default" w:ascii="Times New Roman" w:hAnsi="Times New Roman" w:cs="Times New Roman"/>
      <w:color w:val="0000FF"/>
      <w:u w:val="single"/>
    </w:rPr>
  </w:style>
  <w:style w:type="character" w:customStyle="1" w:styleId="47">
    <w:name w:val="批注框文本 Char"/>
    <w:basedOn w:val="24"/>
    <w:link w:val="13"/>
    <w:semiHidden/>
    <w:qFormat/>
    <w:uiPriority w:val="99"/>
    <w:rPr>
      <w:sz w:val="18"/>
      <w:szCs w:val="18"/>
    </w:rPr>
  </w:style>
  <w:style w:type="paragraph" w:customStyle="1" w:styleId="48">
    <w:name w:val="引言二级条标题"/>
    <w:basedOn w:val="49"/>
    <w:next w:val="50"/>
    <w:qFormat/>
    <w:uiPriority w:val="0"/>
    <w:pPr>
      <w:numPr>
        <w:ilvl w:val="1"/>
        <w:numId w:val="0"/>
      </w:numPr>
      <w:tabs>
        <w:tab w:val="left" w:pos="360"/>
        <w:tab w:val="left" w:pos="1200"/>
      </w:tabs>
    </w:pPr>
    <w:rPr>
      <w:rFonts w:ascii="宋体" w:hAnsi="宋体"/>
      <w:b w:val="0"/>
      <w:szCs w:val="20"/>
    </w:rPr>
  </w:style>
  <w:style w:type="paragraph" w:customStyle="1" w:styleId="49">
    <w:name w:val="引言一级条标题"/>
    <w:basedOn w:val="1"/>
    <w:next w:val="50"/>
    <w:qFormat/>
    <w:uiPriority w:val="0"/>
    <w:pPr>
      <w:widowControl/>
      <w:numPr>
        <w:ilvl w:val="0"/>
        <w:numId w:val="1"/>
      </w:numPr>
    </w:pPr>
    <w:rPr>
      <w:rFonts w:eastAsia="黑体"/>
      <w:b/>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147</Pages>
  <Words>16647</Words>
  <Characters>17932</Characters>
  <Lines>575</Lines>
  <Paragraphs>162</Paragraphs>
  <TotalTime>25</TotalTime>
  <ScaleCrop>false</ScaleCrop>
  <LinksUpToDate>false</LinksUpToDate>
  <CharactersWithSpaces>18137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2024-11-07T08:18:00Z</dcterms:created>
  <dc:creator>xbany</dc:creator>
  <cp:lastModifiedBy>潜</cp:lastModifiedBy>
  <cp:lastPrinted>2025-12-01T09:39:00Z</cp:lastPrinted>
  <dcterms:modified xsi:type="dcterms:W3CDTF">2025-12-01T10:02:30Z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A9EDC7ADB2574FD7ADA9782FB3C46193_12</vt:lpwstr>
  </property>
  <property fmtid="{D5CDD505-2E9C-101B-9397-08002B2CF9AE}" pid="4" name="KSOTemplateDocerSaveRecord">
    <vt:lpwstr>eyJoZGlkIjoiY2RkNzE5MTU0MTc5ZTQzMjY3NzE2ODgwYjg2ODIxYzgiLCJ1c2VySWQiOiI3NjQ0MjM2MTYifQ==</vt:lpwstr>
  </property>
</Properties>
</file>