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2A5C9">
      <w:pPr>
        <w:jc w:val="center"/>
        <w:rPr>
          <w:rFonts w:ascii="华文中宋" w:hAnsi="华文中宋" w:eastAsia="华文中宋"/>
          <w:sz w:val="28"/>
          <w:szCs w:val="28"/>
        </w:rPr>
      </w:pPr>
      <w:bookmarkStart w:id="0" w:name="_Toc35393813"/>
      <w:r>
        <w:rPr>
          <w:rFonts w:hint="eastAsia" w:ascii="华文中宋" w:hAnsi="华文中宋" w:eastAsia="华文中宋"/>
          <w:sz w:val="28"/>
          <w:szCs w:val="28"/>
        </w:rPr>
        <w:t>广西国力招标有限公司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关于</w:t>
      </w:r>
      <w:r>
        <w:rPr>
          <w:rFonts w:hint="eastAsia" w:ascii="华文中宋" w:hAnsi="华文中宋" w:eastAsia="华文中宋"/>
          <w:sz w:val="28"/>
          <w:szCs w:val="28"/>
        </w:rPr>
        <w:t>分析吸头/分析杯采购（GXZC2025-J1-001785-GLZB）</w:t>
      </w:r>
      <w:r>
        <w:rPr>
          <w:rFonts w:hint="eastAsia" w:ascii="华文中宋" w:hAnsi="华文中宋" w:eastAsia="华文中宋"/>
          <w:sz w:val="28"/>
          <w:szCs w:val="28"/>
          <w:lang w:eastAsia="zh-CN"/>
        </w:rPr>
        <w:t>的</w:t>
      </w:r>
      <w:r>
        <w:rPr>
          <w:rFonts w:hint="eastAsia" w:ascii="华文中宋" w:hAnsi="华文中宋" w:eastAsia="华文中宋"/>
          <w:sz w:val="28"/>
          <w:szCs w:val="28"/>
        </w:rPr>
        <w:t>更正公告</w:t>
      </w:r>
      <w:bookmarkEnd w:id="0"/>
      <w:r>
        <w:rPr>
          <w:rFonts w:hint="eastAsia" w:ascii="华文中宋" w:hAnsi="华文中宋" w:eastAsia="华文中宋"/>
          <w:sz w:val="28"/>
          <w:szCs w:val="28"/>
        </w:rPr>
        <w:t>（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二</w:t>
      </w:r>
      <w:r>
        <w:rPr>
          <w:rFonts w:hint="eastAsia" w:ascii="华文中宋" w:hAnsi="华文中宋" w:eastAsia="华文中宋"/>
          <w:sz w:val="28"/>
          <w:szCs w:val="28"/>
        </w:rPr>
        <w:t>）</w:t>
      </w:r>
    </w:p>
    <w:p w14:paraId="1C90D3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/>
        </w:rPr>
      </w:pPr>
      <w:bookmarkStart w:id="1" w:name="_Toc28359104"/>
      <w:bookmarkStart w:id="2" w:name="_Toc35393645"/>
      <w:bookmarkStart w:id="3" w:name="_Toc28359027"/>
      <w:bookmarkStart w:id="4" w:name="_Toc35393814"/>
      <w:r>
        <w:rPr>
          <w:rFonts w:hint="eastAsia"/>
          <w:b/>
        </w:rPr>
        <w:t>一、项目基本情况</w:t>
      </w:r>
      <w:bookmarkEnd w:id="1"/>
      <w:bookmarkEnd w:id="2"/>
      <w:bookmarkEnd w:id="3"/>
      <w:bookmarkEnd w:id="4"/>
    </w:p>
    <w:p w14:paraId="481BFF6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原公告的采购项目编号：GXZC2025-J1-001785-GLZB</w:t>
      </w:r>
    </w:p>
    <w:p w14:paraId="7E2A18A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原公告的采购项目名称：分析吸头/分析杯采购</w:t>
      </w:r>
    </w:p>
    <w:p w14:paraId="5FCAEE4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首次公告日期：2025年6月26日</w:t>
      </w:r>
    </w:p>
    <w:p w14:paraId="189095F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/>
        </w:rPr>
      </w:pPr>
      <w:bookmarkStart w:id="5" w:name="_Toc28359105"/>
      <w:bookmarkStart w:id="6" w:name="_Toc35393646"/>
      <w:bookmarkStart w:id="7" w:name="_Toc28359028"/>
      <w:bookmarkStart w:id="8" w:name="_Toc35393815"/>
      <w:r>
        <w:rPr>
          <w:rFonts w:hint="eastAsia"/>
          <w:b/>
        </w:rPr>
        <w:t>二、更正信息</w:t>
      </w:r>
      <w:bookmarkEnd w:id="5"/>
      <w:bookmarkEnd w:id="6"/>
      <w:bookmarkEnd w:id="7"/>
      <w:bookmarkEnd w:id="8"/>
    </w:p>
    <w:p w14:paraId="13C339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更正事项：</w:t>
      </w:r>
      <w:r>
        <w:rPr>
          <w:rFonts w:hint="eastAsia" w:asciiTheme="minorEastAsia" w:hAnsiTheme="minorEastAsia" w:eastAsiaTheme="minorEastAsia"/>
          <w:lang w:eastAsia="zh-CN"/>
        </w:rPr>
        <w:t>☑</w:t>
      </w:r>
      <w:r>
        <w:rPr>
          <w:rFonts w:hint="eastAsia" w:asciiTheme="minorEastAsia" w:hAnsiTheme="minorEastAsia" w:eastAsiaTheme="minorEastAsia"/>
        </w:rPr>
        <w:t xml:space="preserve">采购公告 </w:t>
      </w:r>
      <w:r>
        <w:rPr>
          <w:rFonts w:hint="eastAsia" w:asciiTheme="minorEastAsia" w:hAnsiTheme="minorEastAsia" w:eastAsiaTheme="minorEastAsia"/>
        </w:rPr>
        <w:sym w:font="Wingdings 2" w:char="0052"/>
      </w:r>
      <w:r>
        <w:rPr>
          <w:rFonts w:hint="eastAsia" w:asciiTheme="minorEastAsia" w:hAnsiTheme="minorEastAsia" w:eastAsiaTheme="minorEastAsia"/>
        </w:rPr>
        <w:t xml:space="preserve">采购文件 □采购结果     </w:t>
      </w:r>
    </w:p>
    <w:p w14:paraId="58CF0CB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更正内容：</w:t>
      </w:r>
    </w:p>
    <w:tbl>
      <w:tblPr>
        <w:tblStyle w:val="9"/>
        <w:tblW w:w="9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229"/>
        <w:gridCol w:w="3710"/>
        <w:gridCol w:w="3983"/>
      </w:tblGrid>
      <w:tr w14:paraId="62604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92" w:type="dxa"/>
            <w:vAlign w:val="center"/>
          </w:tcPr>
          <w:p w14:paraId="00778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</w:rPr>
              <w:t>序号</w:t>
            </w:r>
          </w:p>
        </w:tc>
        <w:tc>
          <w:tcPr>
            <w:tcW w:w="1229" w:type="dxa"/>
            <w:vAlign w:val="center"/>
          </w:tcPr>
          <w:p w14:paraId="4EA30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</w:rPr>
              <w:t>更正项</w:t>
            </w:r>
          </w:p>
        </w:tc>
        <w:tc>
          <w:tcPr>
            <w:tcW w:w="3710" w:type="dxa"/>
            <w:vAlign w:val="center"/>
          </w:tcPr>
          <w:p w14:paraId="3BC8C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</w:rPr>
              <w:t>更正前内容</w:t>
            </w:r>
          </w:p>
        </w:tc>
        <w:tc>
          <w:tcPr>
            <w:tcW w:w="3983" w:type="dxa"/>
            <w:vAlign w:val="center"/>
          </w:tcPr>
          <w:p w14:paraId="35791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</w:rPr>
              <w:t>更正后内容</w:t>
            </w:r>
          </w:p>
        </w:tc>
      </w:tr>
      <w:tr w14:paraId="7BB40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92" w:type="dxa"/>
            <w:vAlign w:val="center"/>
          </w:tcPr>
          <w:p w14:paraId="61C2F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1229" w:type="dxa"/>
            <w:vAlign w:val="center"/>
          </w:tcPr>
          <w:p w14:paraId="61F33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</w:rPr>
              <w:t>第一章 竞争性谈判公告</w:t>
            </w:r>
          </w:p>
        </w:tc>
        <w:tc>
          <w:tcPr>
            <w:tcW w:w="3710" w:type="dxa"/>
            <w:vAlign w:val="center"/>
          </w:tcPr>
          <w:p w14:paraId="22827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</w:rPr>
              <w:t>项目概况</w:t>
            </w:r>
          </w:p>
          <w:p w14:paraId="4AE90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</w:rPr>
              <w:t>分析吸头/分析杯采购采购项目的潜在供应商应在广西政府采购云平台（https://www.gcy.zfcg.gxzf.gov.cn/）获取采购文件，提交响应文件时间待定。</w:t>
            </w:r>
          </w:p>
        </w:tc>
        <w:tc>
          <w:tcPr>
            <w:tcW w:w="3983" w:type="dxa"/>
            <w:vAlign w:val="center"/>
          </w:tcPr>
          <w:p w14:paraId="76D2F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</w:rPr>
              <w:t>项目概况</w:t>
            </w:r>
          </w:p>
          <w:p w14:paraId="07531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</w:rPr>
              <w:t>分析吸头/分析杯采购采购项目的潜在供应商应在广西政府采购云平台（https://www.gcy.zfcg.gxzf.gov.cn/）获取采购文件，并于2025年7月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lang w:val="en-US" w:eastAsia="zh-CN"/>
              </w:rPr>
              <w:t>29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</w:rPr>
              <w:t>日09点30分（北京时间）前提交响应文件。</w:t>
            </w:r>
          </w:p>
        </w:tc>
      </w:tr>
      <w:tr w14:paraId="5DAA5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92" w:type="dxa"/>
            <w:vAlign w:val="center"/>
          </w:tcPr>
          <w:p w14:paraId="45BB5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1229" w:type="dxa"/>
            <w:vAlign w:val="center"/>
          </w:tcPr>
          <w:p w14:paraId="15234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</w:rPr>
              <w:t>第一章 竞争性谈判公告</w:t>
            </w:r>
          </w:p>
        </w:tc>
        <w:tc>
          <w:tcPr>
            <w:tcW w:w="3710" w:type="dxa"/>
            <w:vAlign w:val="center"/>
          </w:tcPr>
          <w:p w14:paraId="14047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</w:rPr>
              <w:t>三、获取采购文件</w:t>
            </w:r>
          </w:p>
          <w:p w14:paraId="1CA72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</w:rPr>
              <w:t>时间：2025年6月26日至2025年7月1日，每天上午8时30分至11时59分，下午12时00分至18时00分（北京时间，法定节假日除外 ）</w:t>
            </w:r>
          </w:p>
        </w:tc>
        <w:tc>
          <w:tcPr>
            <w:tcW w:w="3983" w:type="dxa"/>
            <w:vAlign w:val="center"/>
          </w:tcPr>
          <w:p w14:paraId="3D744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</w:rPr>
              <w:t>三、获取采购文件</w:t>
            </w:r>
          </w:p>
          <w:p w14:paraId="08763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</w:rPr>
              <w:t>时间：2025年6月26日至2025年7月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lang w:val="en-US" w:eastAsia="zh-CN"/>
              </w:rPr>
              <w:t>28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</w:rPr>
              <w:t>日，每天上午8时30分至11时59分，下午12时00分至1</w:t>
            </w:r>
            <w:bookmarkStart w:id="17" w:name="_GoBack"/>
            <w:bookmarkEnd w:id="17"/>
            <w:r>
              <w:rPr>
                <w:rFonts w:hint="eastAsia" w:asciiTheme="majorEastAsia" w:hAnsiTheme="majorEastAsia" w:eastAsiaTheme="majorEastAsia" w:cstheme="majorEastAsia"/>
                <w:b w:val="0"/>
                <w:bCs/>
              </w:rPr>
              <w:t>8时00分（北京时间，法定节假日除外 ）</w:t>
            </w:r>
          </w:p>
        </w:tc>
      </w:tr>
      <w:tr w14:paraId="46944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2" w:type="dxa"/>
            <w:vAlign w:val="center"/>
          </w:tcPr>
          <w:p w14:paraId="09B6C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3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43A3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第一章 竞争性谈判公告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2878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四、响应文件提交</w:t>
            </w:r>
          </w:p>
          <w:p w14:paraId="04207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截止时间：截止时间待定，具体时间另行通知。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02187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四、响应文件提交</w:t>
            </w:r>
          </w:p>
          <w:p w14:paraId="2B725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截止时间：2025年7月29日 09:30（北京时间）</w:t>
            </w:r>
          </w:p>
        </w:tc>
      </w:tr>
      <w:tr w14:paraId="007F6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2" w:type="dxa"/>
            <w:vAlign w:val="center"/>
          </w:tcPr>
          <w:p w14:paraId="3B113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8590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第一章 竞争性谈判公告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0B61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五、开启</w:t>
            </w:r>
          </w:p>
          <w:p w14:paraId="460A3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开启时间：开启时间待定，具体时间另行通知。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64CFD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五、开启</w:t>
            </w:r>
          </w:p>
          <w:p w14:paraId="36D78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开启时间：2025年7月29日 09:30（北京时间）</w:t>
            </w:r>
          </w:p>
        </w:tc>
      </w:tr>
      <w:tr w14:paraId="5FBA5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2" w:type="dxa"/>
            <w:vAlign w:val="center"/>
          </w:tcPr>
          <w:p w14:paraId="3F3E3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4E4D2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第三章  采购需求项号1“分析吸头和分析杯”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F732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二、产品其他要求</w:t>
            </w:r>
          </w:p>
          <w:p w14:paraId="36ABB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1、Tip含有均匀石墨，具有导电性；吸样精度高，重复性好；</w:t>
            </w:r>
          </w:p>
          <w:p w14:paraId="122D3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2、杯子大小一致，抓取过程中不出现杯子脱落引起故障，吸头、杯子边缘光滑，无毛刺；</w:t>
            </w:r>
          </w:p>
          <w:p w14:paraId="23B55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3、保证产品质量，分析吸头运行流畅，检测结果不跳值，避免干扰实验结果；</w:t>
            </w:r>
          </w:p>
          <w:p w14:paraId="66AB4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▲4、适用于cobas e 801电化学发光免疫分析仪；</w:t>
            </w:r>
          </w:p>
          <w:p w14:paraId="7CB2D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▲5、售后服务要求：</w:t>
            </w:r>
          </w:p>
          <w:p w14:paraId="45E80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(1)耗材供应商或厂家在南宁市内为本项目委派驻点工程师，30分钟内响应售后要求，2小时内能够到达现场处理；</w:t>
            </w:r>
          </w:p>
          <w:p w14:paraId="1DEE6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(2)因分析杯、吸头问题导致的故障需更换、维修配件，耗材供应商需提供cobas e 801电化学发光免疫分析仪原装配件，并向生产厂家支付维修费；</w:t>
            </w:r>
          </w:p>
          <w:p w14:paraId="10245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(3)耗材供应商竞标时须提供有cobas e 801电化学发光免疫分析仪维修工程师原厂授权资质凭证；</w:t>
            </w:r>
          </w:p>
          <w:p w14:paraId="1E2A6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(4)使用过程中出现因分析杯、吸头问题导致结果出现跳值、仪器故障等情况，耗材供应商须全额赔偿使用科室的损失；</w:t>
            </w:r>
          </w:p>
          <w:p w14:paraId="35231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(5)罗氏E801出现一次“Tip/Cup pick up error”红色报警，所有项目会终止反应，直接经济损失约2500.00元，使用期间出现该报警，由分析吸头/分析杯供应商全额赔偿科室损失，损失费用计算方式为使用期间出现“Tip/Cup pick up error”红色报警总数*2500.00元,损失确认后折算为该使用耗材数量进行赔偿；</w:t>
            </w:r>
          </w:p>
          <w:p w14:paraId="530D8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（6）如果使用期间出现结果跳值，检验科为了保证结果的可靠性而选择复查标本，由分析吸头/分析杯供应商全额赔偿科室损失，损失费用计算方式为复查项目的试剂成本*次数，LIS系统有复查记录，以LIS记录的项目和数量为准，损失确认后折算该使用耗材数量进行赔偿。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7911B0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二、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产品其他要求</w:t>
            </w:r>
          </w:p>
          <w:p w14:paraId="227702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1、Tip含有均匀石墨，具有导电性；吸样精度高，重复性好；</w:t>
            </w:r>
          </w:p>
          <w:p w14:paraId="64DFA1E8">
            <w:pPr>
              <w:keepNext w:val="0"/>
              <w:keepLines w:val="0"/>
              <w:pageBreakBefore w:val="0"/>
              <w:widowControl w:val="0"/>
              <w:tabs>
                <w:tab w:val="left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2、杯子大小一致，抓取过程中不出现杯子脱落引起故障，吸头、杯子边缘光滑，无毛刺；</w:t>
            </w:r>
          </w:p>
          <w:p w14:paraId="6F34508A">
            <w:pPr>
              <w:keepNext w:val="0"/>
              <w:keepLines w:val="0"/>
              <w:pageBreakBefore w:val="0"/>
              <w:widowControl w:val="0"/>
              <w:tabs>
                <w:tab w:val="left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3、保证产品质量，分析吸头运行流畅，检测结果不跳值，避免干扰实验结果；</w:t>
            </w:r>
          </w:p>
          <w:p w14:paraId="15688496">
            <w:pPr>
              <w:keepNext w:val="0"/>
              <w:keepLines w:val="0"/>
              <w:pageBreakBefore w:val="0"/>
              <w:widowControl w:val="0"/>
              <w:tabs>
                <w:tab w:val="left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▲4、适用于cobas e 801电化学发光免疫分析仪；</w:t>
            </w:r>
          </w:p>
          <w:p w14:paraId="52E8CFA5">
            <w:pPr>
              <w:keepNext w:val="0"/>
              <w:keepLines w:val="0"/>
              <w:pageBreakBefore w:val="0"/>
              <w:widowControl w:val="0"/>
              <w:tabs>
                <w:tab w:val="left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、售后服务要求：</w:t>
            </w:r>
          </w:p>
          <w:p w14:paraId="11768F52">
            <w:pPr>
              <w:keepNext w:val="0"/>
              <w:keepLines w:val="0"/>
              <w:pageBreakBefore w:val="0"/>
              <w:widowControl w:val="0"/>
              <w:tabs>
                <w:tab w:val="left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)耗材供应商或厂家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highlight w:val="none"/>
                <w:lang w:eastAsia="zh-CN"/>
              </w:rPr>
              <w:t>在南宁市内为本项目委派驻点工程师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，30分钟内响应售后要求，2小时内能够到达现场处理；</w:t>
            </w:r>
          </w:p>
          <w:p w14:paraId="2FBA0583">
            <w:pPr>
              <w:keepNext w:val="0"/>
              <w:keepLines w:val="0"/>
              <w:pageBreakBefore w:val="0"/>
              <w:widowControl w:val="0"/>
              <w:tabs>
                <w:tab w:val="left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FF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0000FF"/>
                <w:szCs w:val="21"/>
                <w:highlight w:val="none"/>
                <w:lang w:eastAsia="zh-CN"/>
              </w:rPr>
              <w:t>因分析杯、吸头问题导致的故障需更换、维修配件，供应商必须在1小时内联系设备厂家进行处理，更换相应的原装配件，并支付设备原厂维修所需的全部费用</w:t>
            </w:r>
            <w:r>
              <w:rPr>
                <w:rFonts w:hint="eastAsia" w:ascii="宋体" w:hAnsi="宋体" w:eastAsia="宋体" w:cs="宋体"/>
                <w:color w:val="0000FF"/>
                <w:szCs w:val="21"/>
                <w:highlight w:val="none"/>
                <w:lang w:val="en-US" w:eastAsia="zh-CN"/>
              </w:rPr>
              <w:t>；耗材供应商不按时处理设备故障问题，院方自行联系设备原厂维修所需费用从当月货款中扣减。</w:t>
            </w:r>
          </w:p>
          <w:p w14:paraId="4A9FBE90">
            <w:pPr>
              <w:keepNext w:val="0"/>
              <w:keepLines w:val="0"/>
              <w:pageBreakBefore w:val="0"/>
              <w:widowControl w:val="0"/>
              <w:tabs>
                <w:tab w:val="left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)使用过程中出现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因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分析杯、吸头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问题导致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结果出现跳值、仪器故障等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，耗材供应商须全额赔偿</w:t>
            </w:r>
            <w:r>
              <w:rPr>
                <w:rFonts w:hint="eastAsia" w:ascii="宋体" w:hAnsi="宋体" w:eastAsia="宋体" w:cs="宋体"/>
                <w:color w:val="0000FF"/>
                <w:szCs w:val="21"/>
                <w:lang w:val="en-US" w:eastAsia="zh-CN"/>
              </w:rPr>
              <w:t>医院（</w:t>
            </w:r>
            <w:r>
              <w:rPr>
                <w:rFonts w:hint="eastAsia" w:ascii="宋体" w:hAnsi="宋体" w:eastAsia="宋体" w:cs="宋体"/>
                <w:color w:val="0000FF"/>
                <w:szCs w:val="21"/>
                <w:lang w:eastAsia="zh-CN"/>
              </w:rPr>
              <w:t>使用科室）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的损失，</w:t>
            </w:r>
            <w:r>
              <w:rPr>
                <w:rFonts w:hint="eastAsia" w:ascii="宋体" w:hAnsi="宋体" w:eastAsia="宋体" w:cs="宋体"/>
                <w:color w:val="0000FF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color w:val="0000FF"/>
                <w:szCs w:val="21"/>
                <w:lang w:eastAsia="zh-CN"/>
              </w:rPr>
              <w:t>从当月货款金额中扣除进行赔偿；</w:t>
            </w:r>
          </w:p>
          <w:p w14:paraId="46D06F5B">
            <w:pPr>
              <w:keepNext w:val="0"/>
              <w:keepLines w:val="0"/>
              <w:pageBreakBefore w:val="0"/>
              <w:widowControl w:val="0"/>
              <w:tabs>
                <w:tab w:val="left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出现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红色报警：罗氏E801出现一次“Tip/Cup pick up error”红色报警，所有项目会终止反应，直接经济损失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约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00.00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元，使用期间出现该报警，由分析吸头/分析杯供应商全额赔偿科室损失，损失费用计算方式为使用期间出现“Tip/Cup pick up error”红色报警总数*25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00.00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元,损失确认后折算为该使用耗材数量进行赔偿，</w:t>
            </w:r>
            <w:r>
              <w:rPr>
                <w:rFonts w:hint="eastAsia" w:ascii="宋体" w:hAnsi="宋体" w:eastAsia="宋体" w:cs="宋体"/>
                <w:color w:val="0000FF"/>
                <w:szCs w:val="21"/>
                <w:lang w:eastAsia="zh-CN"/>
              </w:rPr>
              <w:t>给医院（使用科室）造成的损失应从当月货款金额中扣除进行赔偿;</w:t>
            </w:r>
          </w:p>
          <w:p w14:paraId="4F815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）如果使用期间出现结果跳值，检验科为了保证结果的可靠性而选择复查标本，由分析吸头/分析杯供应商全额赔偿科室损失，损失费用计算方式为复查项目的试剂成本*次数，LIS系统有复查记录，以LIS记录的项目和数量为准，损失确认后折算该使用耗材数量进行赔偿。</w:t>
            </w:r>
            <w:r>
              <w:rPr>
                <w:rFonts w:hint="eastAsia" w:ascii="宋体" w:hAnsi="宋体" w:eastAsia="宋体" w:cs="宋体"/>
                <w:color w:val="0000FF"/>
                <w:szCs w:val="21"/>
                <w:lang w:eastAsia="zh-CN"/>
              </w:rPr>
              <w:t>给医院（使用科室）造成的损失应从当月货款金额中扣除进行赔偿。</w:t>
            </w:r>
          </w:p>
        </w:tc>
      </w:tr>
      <w:tr w14:paraId="78313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92" w:type="dxa"/>
            <w:vAlign w:val="center"/>
          </w:tcPr>
          <w:p w14:paraId="43BD1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5B8A78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 xml:space="preserve"> 采购需求</w:t>
            </w:r>
          </w:p>
          <w:p w14:paraId="74461F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项号2“分析吸头/分析杯”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E305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二、产品其他要求</w:t>
            </w:r>
          </w:p>
          <w:p w14:paraId="4E81A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1.Tip 含有均匀石墨，具有导电性;吸样精度高，重复性好:</w:t>
            </w:r>
          </w:p>
          <w:p w14:paraId="73675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2.杯子大小一致，抓取过程中不出现杯子脱落引起故障，吸头、杯子边缘光滑，无毛刺;</w:t>
            </w:r>
          </w:p>
          <w:p w14:paraId="0244F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3.保证产品质量，分析吸头运行流畅，检测结果不跳值，避免干扰实验结果;</w:t>
            </w:r>
          </w:p>
          <w:p w14:paraId="54F62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▲4.适用于cobas e601电化学发光免疫分析仪;</w:t>
            </w:r>
          </w:p>
          <w:p w14:paraId="38C1D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▲5.售后服务要求:</w:t>
            </w:r>
          </w:p>
          <w:p w14:paraId="70B6A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(1)耗材供应商或厂家在南宁市内为本项目委派驻点工程师，30分钟内响应售后要求，2小时内能够到达现场处理;</w:t>
            </w:r>
          </w:p>
          <w:p w14:paraId="24140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(2)因分析杯、吸头问题导致的故障需更换、维修配件，耗材供应商需提供cobase601电化学发光免疫分析仪原装配件，并向生产厂家支付维修费;</w:t>
            </w:r>
          </w:p>
          <w:p w14:paraId="56A36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(3)耗材供应商须提供有cobase601电化学发光免疫分析仪维修工程师原厂授权资质凭证;</w:t>
            </w:r>
          </w:p>
          <w:p w14:paraId="3C12F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(4)使用过程中出现因分析杯、吸头问题导致结果出现跳值、仪器故障等情况，耗材供应商须全额赔偿使用科室的损失；</w:t>
            </w:r>
          </w:p>
          <w:p w14:paraId="12D6D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(5)罗氏E601出现一次“Tip/Cuppickup error”红色报警,所有项目会终止反应，直接经济损失1400.00元，使用期间出现该报警由分析吸头/分析杯供应商全额赔偿科室损失，损失费用计算方式为使用期间出现“Tip/Cup pick up error”红色报警总数*1400.00元,损失确认后折算为该使用耗材数量进行赔偿;</w:t>
            </w:r>
          </w:p>
          <w:p w14:paraId="57C57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(6)如果使用期间出现结果跳值，检验科为了保证结果的可靠性而选择复查标本，由分析吸头/分析杯供应商全额赔偿科室损失，损失费用计算方式为复查项目的试剂成本*次数，LIS系统有复查记录，以LIS记录的项目和数量为准，损失确认后折算该使用耗材数量进行赔偿;</w:t>
            </w:r>
          </w:p>
          <w:p w14:paraId="3F11F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▲6.商务要求:</w:t>
            </w:r>
          </w:p>
          <w:p w14:paraId="49F36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使用期间，如果一个月内的“Tip/Cup pickuperror”红色报警次数多3次，由于严重影响科室的工作开展，将不予验收，同时上报政府采购监督管理部门，成交人承担所有责任和费用，采购人保留进一步追究责任的权利。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0F9B02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二、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产品其他要求</w:t>
            </w:r>
          </w:p>
          <w:p w14:paraId="60DEAD4D">
            <w:pPr>
              <w:keepNext w:val="0"/>
              <w:keepLines w:val="0"/>
              <w:pageBreakBefore w:val="0"/>
              <w:widowControl w:val="0"/>
              <w:tabs>
                <w:tab w:val="left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1.Tip 含有均匀石墨，具有导电性;吸样精度高，重复性好:</w:t>
            </w:r>
          </w:p>
          <w:p w14:paraId="55682B00">
            <w:pPr>
              <w:keepNext w:val="0"/>
              <w:keepLines w:val="0"/>
              <w:pageBreakBefore w:val="0"/>
              <w:widowControl w:val="0"/>
              <w:tabs>
                <w:tab w:val="left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2.杯子大小一致，抓取过程中不出现杯子脱落引起故障，吸头、杯子边缘光滑，无毛刺;</w:t>
            </w:r>
          </w:p>
          <w:p w14:paraId="0C4F081D">
            <w:pPr>
              <w:keepNext w:val="0"/>
              <w:keepLines w:val="0"/>
              <w:pageBreakBefore w:val="0"/>
              <w:widowControl w:val="0"/>
              <w:tabs>
                <w:tab w:val="left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3.保证产品质量，分析吸头运行流畅，检测结果不跳值，避免干扰实验结果;</w:t>
            </w:r>
          </w:p>
          <w:p w14:paraId="5E6B72B3">
            <w:pPr>
              <w:keepNext w:val="0"/>
              <w:keepLines w:val="0"/>
              <w:pageBreakBefore w:val="0"/>
              <w:widowControl w:val="0"/>
              <w:tabs>
                <w:tab w:val="left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▲4.适用于cobas e601电化学发光免疫分析仪;</w:t>
            </w:r>
          </w:p>
          <w:p w14:paraId="0B9DB197">
            <w:pPr>
              <w:keepNext w:val="0"/>
              <w:keepLines w:val="0"/>
              <w:pageBreakBefore w:val="0"/>
              <w:widowControl w:val="0"/>
              <w:tabs>
                <w:tab w:val="left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.售后服务要求:</w:t>
            </w:r>
          </w:p>
          <w:p w14:paraId="1216DB96">
            <w:pPr>
              <w:keepNext w:val="0"/>
              <w:keepLines w:val="0"/>
              <w:pageBreakBefore w:val="0"/>
              <w:widowControl w:val="0"/>
              <w:tabs>
                <w:tab w:val="left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)耗材供应商或厂家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  <w:t>在南宁市内为本项目委派驻点工程师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，30分钟内响应售后要求，2小时内能够到达现场处理;</w:t>
            </w:r>
          </w:p>
          <w:p w14:paraId="09CF7849">
            <w:pPr>
              <w:keepNext w:val="0"/>
              <w:keepLines w:val="0"/>
              <w:pageBreakBefore w:val="0"/>
              <w:widowControl w:val="0"/>
              <w:tabs>
                <w:tab w:val="left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FF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0000FF"/>
                <w:szCs w:val="21"/>
                <w:highlight w:val="none"/>
                <w:lang w:eastAsia="zh-CN"/>
              </w:rPr>
              <w:t>因分析杯、吸头问题导致的故障需更换、维修配件，供应商必须在1小时内联系设备厂家进行处理，更换相应的原装配件，并支付设备原厂维修所需的全部费用</w:t>
            </w:r>
            <w:r>
              <w:rPr>
                <w:rFonts w:hint="eastAsia" w:ascii="宋体" w:hAnsi="宋体" w:eastAsia="宋体" w:cs="宋体"/>
                <w:color w:val="0000FF"/>
                <w:szCs w:val="21"/>
                <w:highlight w:val="none"/>
                <w:lang w:val="en-US" w:eastAsia="zh-CN"/>
              </w:rPr>
              <w:t>；耗材供应商不按时处理设备故障问题，院方自行联系设备原厂维修所需费用从当月货款中扣减。</w:t>
            </w:r>
          </w:p>
          <w:p w14:paraId="52156319">
            <w:pPr>
              <w:keepNext w:val="0"/>
              <w:keepLines w:val="0"/>
              <w:pageBreakBefore w:val="0"/>
              <w:widowControl w:val="0"/>
              <w:tabs>
                <w:tab w:val="left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)使用过程中出现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因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分析杯、吸头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问题导致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结果出现跳值、仪器故障等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，耗材供应商须全额赔偿</w:t>
            </w:r>
            <w:r>
              <w:rPr>
                <w:rFonts w:hint="eastAsia" w:ascii="宋体" w:hAnsi="宋体" w:eastAsia="宋体" w:cs="宋体"/>
                <w:color w:val="0000FF"/>
                <w:szCs w:val="21"/>
                <w:lang w:val="en-US" w:eastAsia="zh-CN"/>
              </w:rPr>
              <w:t>医院（</w:t>
            </w:r>
            <w:r>
              <w:rPr>
                <w:rFonts w:hint="eastAsia" w:ascii="宋体" w:hAnsi="宋体" w:eastAsia="宋体" w:cs="宋体"/>
                <w:color w:val="0000FF"/>
                <w:szCs w:val="21"/>
                <w:lang w:eastAsia="zh-CN"/>
              </w:rPr>
              <w:t>使用科室）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的损失，</w:t>
            </w:r>
            <w:r>
              <w:rPr>
                <w:rFonts w:hint="eastAsia" w:ascii="宋体" w:hAnsi="宋体" w:eastAsia="宋体" w:cs="宋体"/>
                <w:color w:val="0000FF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color w:val="0000FF"/>
                <w:szCs w:val="21"/>
                <w:lang w:eastAsia="zh-CN"/>
              </w:rPr>
              <w:t>从当月货款金额中扣除进行赔偿；</w:t>
            </w:r>
          </w:p>
          <w:p w14:paraId="0A126CA1">
            <w:pPr>
              <w:keepNext w:val="0"/>
              <w:keepLines w:val="0"/>
              <w:pageBreakBefore w:val="0"/>
              <w:widowControl w:val="0"/>
              <w:tabs>
                <w:tab w:val="left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)罗氏E601出现一次“Tip/Cuppickup error”红色报警,所有项目会终止反应，直接经济损失14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元，使用期间出现该报警由分析吸头/分析杯供应商全额赔偿科室损失，损失费用计算方式为使用期间出现“Tip/Cup pick up error”红色报警总数*14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00.00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元,损失确认后折算为该使用耗材数量进行赔偿，</w:t>
            </w:r>
            <w:r>
              <w:rPr>
                <w:rFonts w:hint="eastAsia" w:ascii="宋体" w:hAnsi="宋体" w:eastAsia="宋体" w:cs="宋体"/>
                <w:color w:val="0000FF"/>
                <w:szCs w:val="21"/>
                <w:lang w:eastAsia="zh-CN"/>
              </w:rPr>
              <w:t>给医院（使用科室）造成的损失应从当月货款金额中扣除进行赔偿;</w:t>
            </w:r>
          </w:p>
          <w:p w14:paraId="02307222">
            <w:pPr>
              <w:keepNext w:val="0"/>
              <w:keepLines w:val="0"/>
              <w:pageBreakBefore w:val="0"/>
              <w:widowControl w:val="0"/>
              <w:tabs>
                <w:tab w:val="left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)如果使用期间出现结果跳值，检验科为了保证结果的可靠性而选择复查标本，由分析吸头/分析杯供应商全额赔偿科室损失，损失费用计算方式为复查项目的试剂成本*次数，LIS系统有复查记录，以LIS记录的项目和数量为准，损失确认后折算该使用耗材数量进行赔偿，</w:t>
            </w:r>
            <w:r>
              <w:rPr>
                <w:rFonts w:hint="eastAsia" w:ascii="宋体" w:hAnsi="宋体" w:eastAsia="宋体" w:cs="宋体"/>
                <w:color w:val="0000FF"/>
                <w:szCs w:val="21"/>
                <w:lang w:eastAsia="zh-CN"/>
              </w:rPr>
              <w:t>给医院（使用科室）造成的损失应从当月货款金额中扣除进行赔偿;</w:t>
            </w:r>
          </w:p>
          <w:p w14:paraId="1175FB2C">
            <w:pPr>
              <w:keepNext w:val="0"/>
              <w:keepLines w:val="0"/>
              <w:pageBreakBefore w:val="0"/>
              <w:widowControl w:val="0"/>
              <w:tabs>
                <w:tab w:val="left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.商务要求:</w:t>
            </w:r>
          </w:p>
          <w:p w14:paraId="50DBB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使用期间，如果一个月内的“Tip/Cup pick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up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error”红色报警次数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3次，由于严重影响科室的工作开展，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  <w:t>将不予验收，同时上报政府采购监督管理部门，成交人承担所有责任和费用，采购人保留进一步追究责任的权利。</w:t>
            </w:r>
          </w:p>
        </w:tc>
      </w:tr>
    </w:tbl>
    <w:p w14:paraId="750C814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u w:val="single"/>
        </w:rPr>
      </w:pPr>
      <w:r>
        <w:rPr>
          <w:rFonts w:hint="eastAsia" w:asciiTheme="minorEastAsia" w:hAnsiTheme="minorEastAsia" w:eastAsiaTheme="minorEastAsia"/>
        </w:rPr>
        <w:t>更正日期：202</w:t>
      </w:r>
      <w:r>
        <w:rPr>
          <w:rFonts w:hint="eastAsia" w:asciiTheme="minorEastAsia" w:hAnsiTheme="minorEastAsia" w:eastAsia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7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23</w:t>
      </w:r>
      <w:r>
        <w:rPr>
          <w:rFonts w:hint="eastAsia" w:asciiTheme="minorEastAsia" w:hAnsiTheme="minorEastAsia" w:eastAsiaTheme="minorEastAsia"/>
        </w:rPr>
        <w:t>日</w:t>
      </w:r>
    </w:p>
    <w:p w14:paraId="2C1A1F3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/>
        </w:rPr>
      </w:pPr>
      <w:bookmarkStart w:id="9" w:name="_Toc35393816"/>
      <w:bookmarkStart w:id="10" w:name="_Toc35393647"/>
      <w:r>
        <w:rPr>
          <w:rFonts w:hint="eastAsia"/>
          <w:b/>
        </w:rPr>
        <w:t>三、其他补充事宜</w:t>
      </w:r>
      <w:bookmarkEnd w:id="9"/>
      <w:bookmarkEnd w:id="10"/>
    </w:p>
    <w:p w14:paraId="3EE51BE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</w:rPr>
      </w:pPr>
      <w:r>
        <w:rPr>
          <w:rFonts w:hint="eastAsia" w:ascii="宋体" w:hAnsi="宋体"/>
          <w:color w:val="auto"/>
          <w:highlight w:val="none"/>
        </w:rPr>
        <w:t>网上公告媒体查询</w:t>
      </w:r>
      <w:r>
        <w:rPr>
          <w:rFonts w:hint="eastAsia" w:ascii="宋体" w:hAnsi="宋体"/>
          <w:color w:val="auto"/>
          <w:highlight w:val="none"/>
          <w:lang w:eastAsia="zh-CN"/>
        </w:rPr>
        <w:t>：</w:t>
      </w:r>
      <w:r>
        <w:rPr>
          <w:rFonts w:hint="eastAsia" w:ascii="宋体" w:hAnsi="宋体"/>
          <w:color w:val="auto"/>
          <w:highlight w:val="none"/>
        </w:rPr>
        <w:t>中国政府采购网（www.ccgp.gov.cn）、广西壮族自治区政府采购网（zfcg.gxzf.gov.cn）。</w:t>
      </w:r>
    </w:p>
    <w:p w14:paraId="1698EBE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/>
        </w:rPr>
      </w:pPr>
      <w:bookmarkStart w:id="11" w:name="_Toc35393648"/>
      <w:bookmarkStart w:id="12" w:name="_Toc28359106"/>
      <w:bookmarkStart w:id="13" w:name="_Toc28359029"/>
      <w:bookmarkStart w:id="14" w:name="_Toc35393817"/>
      <w:r>
        <w:rPr>
          <w:rFonts w:hint="eastAsia"/>
          <w:b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04D0D9B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</w:rPr>
      </w:pPr>
      <w:bookmarkStart w:id="15" w:name="_Toc35393652"/>
      <w:bookmarkStart w:id="16" w:name="_Toc35393821"/>
      <w:r>
        <w:rPr>
          <w:rFonts w:hint="eastAsia" w:ascii="宋体" w:hAnsi="宋体"/>
          <w:color w:val="auto"/>
          <w:highlight w:val="none"/>
        </w:rPr>
        <w:t>1.采购人信息</w:t>
      </w:r>
    </w:p>
    <w:p w14:paraId="5B9DBA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名    称：广西壮族自治区妇幼保健院</w:t>
      </w:r>
    </w:p>
    <w:p w14:paraId="4D1F2E6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地    址：广西南宁市厢竹大道59号</w:t>
      </w:r>
    </w:p>
    <w:p w14:paraId="33C12B3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项目联系人：邓老师</w:t>
      </w:r>
    </w:p>
    <w:p w14:paraId="391952E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项目联系方式：0771-2860979</w:t>
      </w:r>
    </w:p>
    <w:p w14:paraId="73ED3C3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2.采购代理机构信息</w:t>
      </w:r>
    </w:p>
    <w:p w14:paraId="7A02AF5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名    称：广西国力招标有限公司</w:t>
      </w:r>
    </w:p>
    <w:p w14:paraId="64C5433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地    址：广西南宁市白沙大道53号松宇时代13楼</w:t>
      </w:r>
    </w:p>
    <w:p w14:paraId="11011A6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项目联系人：李宁芳、徐康</w:t>
      </w:r>
    </w:p>
    <w:p w14:paraId="0BFA6F6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项目联系方式：0771-4915558</w:t>
      </w:r>
    </w:p>
    <w:p w14:paraId="2736F97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宋体" w:cs="宋体"/>
          <w:b/>
          <w:lang w:eastAsia="zh-CN"/>
        </w:rPr>
      </w:pPr>
      <w:r>
        <w:rPr>
          <w:rFonts w:hint="eastAsia" w:cs="宋体"/>
          <w:b/>
        </w:rPr>
        <w:t>五、附件</w:t>
      </w:r>
      <w:bookmarkEnd w:id="15"/>
      <w:bookmarkEnd w:id="16"/>
    </w:p>
    <w:p w14:paraId="29B1A34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lang w:val="en-US" w:eastAsia="zh-CN"/>
        </w:rPr>
        <w:t>更正公告（二）</w:t>
      </w:r>
    </w:p>
    <w:p w14:paraId="20B3900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 w14:paraId="1395B2E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</w:pPr>
      <w:r>
        <w:rPr>
          <w:rFonts w:hint="eastAsia"/>
        </w:rPr>
        <w:t>广西国力招标有限公司</w:t>
      </w:r>
    </w:p>
    <w:p w14:paraId="164E18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</w:pPr>
      <w:r>
        <w:rPr>
          <w:rFonts w:hint="eastAsia"/>
        </w:rPr>
        <w:t>2025年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3D09E5"/>
    <w:multiLevelType w:val="singleLevel"/>
    <w:tmpl w:val="283D09E5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208BA"/>
    <w:rsid w:val="000D4A56"/>
    <w:rsid w:val="00153F43"/>
    <w:rsid w:val="0017276C"/>
    <w:rsid w:val="001C1FFC"/>
    <w:rsid w:val="002C4456"/>
    <w:rsid w:val="002C7C5F"/>
    <w:rsid w:val="003A7CD3"/>
    <w:rsid w:val="005208BA"/>
    <w:rsid w:val="005A438A"/>
    <w:rsid w:val="006E3584"/>
    <w:rsid w:val="00703DF3"/>
    <w:rsid w:val="00764A84"/>
    <w:rsid w:val="00812B7B"/>
    <w:rsid w:val="0090305D"/>
    <w:rsid w:val="009C5EC6"/>
    <w:rsid w:val="00A943D2"/>
    <w:rsid w:val="00B56810"/>
    <w:rsid w:val="00BC2DDA"/>
    <w:rsid w:val="00BC6D98"/>
    <w:rsid w:val="00BC7D5C"/>
    <w:rsid w:val="00D54948"/>
    <w:rsid w:val="00E23D21"/>
    <w:rsid w:val="00E40A90"/>
    <w:rsid w:val="00EA29FC"/>
    <w:rsid w:val="00EB6608"/>
    <w:rsid w:val="00F54761"/>
    <w:rsid w:val="00FB2C59"/>
    <w:rsid w:val="00FF1887"/>
    <w:rsid w:val="04630EA2"/>
    <w:rsid w:val="08685DF3"/>
    <w:rsid w:val="0B483E4E"/>
    <w:rsid w:val="0CA11E16"/>
    <w:rsid w:val="0DC12B72"/>
    <w:rsid w:val="0EEA1C61"/>
    <w:rsid w:val="148F2533"/>
    <w:rsid w:val="1CAD4AC1"/>
    <w:rsid w:val="1CDF716B"/>
    <w:rsid w:val="1F183A26"/>
    <w:rsid w:val="1FA10B08"/>
    <w:rsid w:val="20466321"/>
    <w:rsid w:val="209E1BEF"/>
    <w:rsid w:val="21907FF2"/>
    <w:rsid w:val="3227631B"/>
    <w:rsid w:val="32CB352C"/>
    <w:rsid w:val="343551F7"/>
    <w:rsid w:val="36255B17"/>
    <w:rsid w:val="36962041"/>
    <w:rsid w:val="3BE21884"/>
    <w:rsid w:val="3DD24A79"/>
    <w:rsid w:val="40EC1F38"/>
    <w:rsid w:val="42636C7B"/>
    <w:rsid w:val="42EA404E"/>
    <w:rsid w:val="45976F8C"/>
    <w:rsid w:val="46FB4272"/>
    <w:rsid w:val="4ADB1D3F"/>
    <w:rsid w:val="4BF46386"/>
    <w:rsid w:val="4C01599F"/>
    <w:rsid w:val="4DA42E3E"/>
    <w:rsid w:val="4F674650"/>
    <w:rsid w:val="509B2F80"/>
    <w:rsid w:val="510E4639"/>
    <w:rsid w:val="5319685F"/>
    <w:rsid w:val="55537562"/>
    <w:rsid w:val="566B15A3"/>
    <w:rsid w:val="58B04836"/>
    <w:rsid w:val="5B583CBC"/>
    <w:rsid w:val="5BEB6B0F"/>
    <w:rsid w:val="5DCD11F7"/>
    <w:rsid w:val="605604E1"/>
    <w:rsid w:val="6B243CBE"/>
    <w:rsid w:val="6C060AF4"/>
    <w:rsid w:val="71FD7348"/>
    <w:rsid w:val="72C214EC"/>
    <w:rsid w:val="72F84F0E"/>
    <w:rsid w:val="771D13E7"/>
    <w:rsid w:val="78DC1123"/>
    <w:rsid w:val="7AD92F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6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标题 2 Char"/>
    <w:basedOn w:val="10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6">
    <w:name w:val="纯文本 Char"/>
    <w:basedOn w:val="10"/>
    <w:link w:val="4"/>
    <w:qFormat/>
    <w:uiPriority w:val="0"/>
    <w:rPr>
      <w:rFonts w:ascii="宋体" w:hAnsi="Courier New"/>
    </w:rPr>
  </w:style>
  <w:style w:type="character" w:customStyle="1" w:styleId="17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3485</Words>
  <Characters>4058</Characters>
  <Lines>10</Lines>
  <Paragraphs>2</Paragraphs>
  <TotalTime>6</TotalTime>
  <ScaleCrop>false</ScaleCrop>
  <LinksUpToDate>false</LinksUpToDate>
  <CharactersWithSpaces>4128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2020-06-29T10:00:00Z</dcterms:created>
  <dc:creator>Windows 用户</dc:creator>
  <cp:lastModifiedBy>admin</cp:lastModifiedBy>
  <dcterms:modified xsi:type="dcterms:W3CDTF">2025-07-23T09:54:05Z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eyJoZGlkIjoiNzY1YjRjOGI0YzRkYjg2YTc5MGQ5Zjc5MTRjZTNmYjIiLCJ1c2VySWQiOiIzNjQ5MTc2OTQifQ==</vt:lpwstr>
  </property>
  <property fmtid="{D5CDD505-2E9C-101B-9397-08002B2CF9AE}" pid="4" name="ICV">
    <vt:lpwstr>FEDC4B43E24447608663063332995379_12</vt:lpwstr>
  </property>
</Properties>
</file>