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9B8D">
      <w:pPr>
        <w:pStyle w:val="4"/>
        <w:keepNext w:val="0"/>
        <w:keepLines w:val="0"/>
        <w:widowControl/>
        <w:suppressLineNumbers w:val="0"/>
        <w:spacing w:before="0" w:beforeAutospacing="0" w:line="17" w:lineRule="atLeast"/>
        <w:jc w:val="center"/>
        <w:rPr>
          <w:b/>
          <w:bCs/>
          <w:color w:val="auto"/>
          <w:highlight w:val="none"/>
        </w:rPr>
      </w:pPr>
      <w:r>
        <w:rPr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</w:rPr>
        <w:t>广西国力招标有限公司关于</w:t>
      </w:r>
      <w:r>
        <w:rPr>
          <w:rFonts w:hint="eastAsia"/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  <w:lang w:eastAsia="zh-CN"/>
        </w:rPr>
        <w:t>三校区素质教育基地设备采购项目（GXZC2025-G1-001884-GLZB）</w:t>
      </w:r>
      <w:r>
        <w:rPr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</w:rPr>
        <w:t>的更正公告（</w:t>
      </w:r>
      <w:r>
        <w:rPr>
          <w:rFonts w:hint="eastAsia"/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  <w:lang w:val="en-US" w:eastAsia="zh-CN"/>
        </w:rPr>
        <w:t>二</w:t>
      </w:r>
      <w:r>
        <w:rPr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</w:rPr>
        <w:t>）</w:t>
      </w:r>
    </w:p>
    <w:p w14:paraId="3C24698B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242" w:lineRule="atLeast"/>
        <w:ind w:left="0" w:right="0"/>
        <w:jc w:val="center"/>
        <w:rPr>
          <w:rFonts w:ascii="Calibri" w:hAnsi="Calibri" w:cs="Calibri"/>
          <w:color w:val="auto"/>
          <w:sz w:val="28"/>
          <w:szCs w:val="28"/>
          <w:highlight w:val="none"/>
        </w:rPr>
      </w:pPr>
    </w:p>
    <w:p w14:paraId="2565E80A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一、项目基本情况</w:t>
      </w:r>
    </w:p>
    <w:p w14:paraId="2139D99C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原公告的采购项目编号：GXZC2025-G1-001884-GLZB</w:t>
      </w:r>
    </w:p>
    <w:p w14:paraId="50411438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原公告的采购项目名称：三校区素质教育基地设备采购项目</w:t>
      </w:r>
    </w:p>
    <w:p w14:paraId="7294A47F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首次公告日期：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日</w:t>
      </w:r>
    </w:p>
    <w:p w14:paraId="2AB55688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二、更正信息</w:t>
      </w:r>
    </w:p>
    <w:p w14:paraId="38A2DE54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  <w:lang w:eastAsia="zh-CN"/>
        </w:rPr>
        <w:t>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采购公告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</w:rPr>
        <w:t>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 xml:space="preserve">采购文件 □采购结果     </w:t>
      </w:r>
    </w:p>
    <w:p w14:paraId="0CAAF041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更正内容：</w:t>
      </w:r>
    </w:p>
    <w:tbl>
      <w:tblPr>
        <w:tblStyle w:val="14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1617"/>
        <w:gridCol w:w="3833"/>
        <w:gridCol w:w="3791"/>
      </w:tblGrid>
      <w:tr w14:paraId="475B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9F39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F31BD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更正项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4E15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更正前内容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C125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更正后内容</w:t>
            </w:r>
          </w:p>
        </w:tc>
      </w:tr>
      <w:tr w14:paraId="5743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CABD">
            <w:pPr>
              <w:pStyle w:val="11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340" w:lineRule="atLeast"/>
              <w:ind w:left="454" w:leftChars="0" w:right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0684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公开招标采购文件文件第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页，公开招标公告“项目概况”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E0E10E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项目概况</w:t>
            </w:r>
          </w:p>
          <w:p w14:paraId="718824E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三校区素质教育基地设备采购项目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招标项目的潜在投标人应在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广西政府采购云平台（https://www.gcy.zfcg.gxzf.gov.cn/）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获取招标文件，并于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日9点30分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（北京时间）前递交投标文件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F03B4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项目概况</w:t>
            </w:r>
          </w:p>
          <w:p w14:paraId="5AA7529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三校区素质教育基地设备采购项目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招标项目的潜在投标人应在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广西政府采购云平台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（https://www.gcy.zfcg.gxzf.gov.cn/）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获取招标文件，并于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日9点30分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（北京时间）前递交投标文件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7CBA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E1F6">
            <w:pPr>
              <w:pStyle w:val="11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340" w:lineRule="atLeast"/>
              <w:ind w:left="454" w:leftChars="0" w:right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CA1A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公开招标采购文件文件第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页，公开招标公告“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四、提交投标文件截止时间、开标时间和地点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”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855FB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四、提交投标文件截止时间、开标时间和地点</w:t>
            </w:r>
          </w:p>
          <w:p w14:paraId="1857C0E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提交投标文件截止时间：2025年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日09:30（北京时间）</w:t>
            </w:r>
          </w:p>
          <w:p w14:paraId="5EA1118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 w14:paraId="485E39BE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开标时间：2025年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日09:30（北京时间）</w:t>
            </w:r>
          </w:p>
          <w:p w14:paraId="7A16D2B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A84960">
            <w:pPr>
              <w:spacing w:line="380" w:lineRule="exact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四、提交投标文件截止时间、开标时间和地点</w:t>
            </w:r>
          </w:p>
          <w:p w14:paraId="41B0126F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提交投标文件截止时间：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日09:30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（北京时间）</w:t>
            </w:r>
          </w:p>
          <w:p w14:paraId="5D3E3AB8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 w14:paraId="51988EA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开标时间：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日09:30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（北京时间）</w:t>
            </w:r>
          </w:p>
          <w:p w14:paraId="5544505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</w:tc>
      </w:tr>
      <w:tr w14:paraId="7002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CDBE">
            <w:pPr>
              <w:pStyle w:val="11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340" w:lineRule="atLeast"/>
              <w:ind w:left="454" w:leftChars="0" w:right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7CC3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公开招标采购文件文件第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页，第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章《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招标项目采购需求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序号89项货物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网线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”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7D8D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序号89项货物名称：网线</w:t>
            </w:r>
          </w:p>
          <w:p w14:paraId="090FC8E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数量及单位：710箱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4279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序号89项货物名称：网线</w:t>
            </w:r>
          </w:p>
          <w:p w14:paraId="7DA79FA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数量及单位：710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</w:tr>
      <w:tr w14:paraId="3841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D025">
            <w:pPr>
              <w:pStyle w:val="11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340" w:lineRule="atLeast"/>
              <w:ind w:left="454" w:leftChars="0" w:right="0" w:hanging="45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75BF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章《评标方法及评分标准》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A3CFF3">
            <w:pPr>
              <w:spacing w:line="380" w:lineRule="exact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4、售后服务分…………………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…15</w:t>
            </w:r>
            <w:r>
              <w:rPr>
                <w:rFonts w:hint="eastAsia" w:ascii="宋体" w:hAnsi="宋体"/>
                <w:b/>
                <w:color w:val="auto"/>
              </w:rPr>
              <w:t>分</w:t>
            </w:r>
          </w:p>
          <w:p w14:paraId="28EC7987">
            <w:pPr>
              <w:spacing w:line="38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（1）售后服务承诺（满分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  <w:p w14:paraId="4F939923">
            <w:pPr>
              <w:spacing w:line="380" w:lineRule="exact"/>
              <w:ind w:firstLine="420" w:firstLineChars="2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根据各投标人售后服务方案及承诺书中故障响应时间、到达故障现场时间、人员配备情况、故障出现解决方案、定期回访 (注明时间)、免费保修期外维修方案、其他售后服务保证等内容的完整性和可行性进行评审。</w:t>
            </w:r>
          </w:p>
          <w:p w14:paraId="02AFE377">
            <w:pPr>
              <w:spacing w:line="380" w:lineRule="exact"/>
              <w:ind w:firstLine="420" w:firstLineChars="200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一档（3分）：有质量保证措施、售后服务承诺满足采购文件基本要求，承诺现场排除故障时间为12个小时以内；</w:t>
            </w:r>
          </w:p>
          <w:p w14:paraId="5EC48B67">
            <w:pPr>
              <w:spacing w:line="380" w:lineRule="exact"/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二档（6分）：质</w:t>
            </w:r>
            <w:r>
              <w:rPr>
                <w:rFonts w:hint="eastAsia" w:ascii="宋体" w:hAnsi="宋体"/>
                <w:b w:val="0"/>
                <w:bCs w:val="0"/>
                <w:color w:val="auto"/>
              </w:rPr>
              <w:t>量保证措施和售后服务承诺满足招标文件要求，有具体服务内容安排，承诺现场排除故障时间为10个小时以内，提供有应急预案；</w:t>
            </w:r>
          </w:p>
          <w:p w14:paraId="6A4227AF">
            <w:pPr>
              <w:spacing w:line="380" w:lineRule="exact"/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三档（9分）：质量保证措施和售后服务承诺完善，安排具体，内容完整，售后响应时间满足招标文件要求，响应程度较好，承诺现场排除故障时间为8个小时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以内，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承诺拟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为本项目投入售后服务技术团队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不低于2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人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且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应急预案考虑全面，并根据实际情况做出表述清晰的培训方案，服务措施到位。</w:t>
            </w:r>
          </w:p>
          <w:p w14:paraId="6045697A">
            <w:pPr>
              <w:spacing w:line="38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四档（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分）：质量保证措施和售后服务承诺充分满足招标文件要求，安排详细具体，内容完整、有针对性，售后响应时间充分优于招标文件要求，响应程度高，承诺现场排除故障时间为6个小时以内，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承诺拟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为本项目投入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售后服务技术团队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不低于2人且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有具体售后服务承诺且优于采购要求，服务</w:t>
            </w:r>
            <w:r>
              <w:rPr>
                <w:rFonts w:hint="eastAsia" w:ascii="宋体" w:hAnsi="宋体"/>
                <w:b w:val="0"/>
                <w:bCs w:val="0"/>
                <w:color w:val="auto"/>
              </w:rPr>
              <w:t>内容、应急预案及对应的保障措施</w:t>
            </w:r>
            <w:r>
              <w:rPr>
                <w:rFonts w:hint="eastAsia" w:ascii="宋体" w:hAnsi="宋体"/>
                <w:color w:val="auto"/>
              </w:rPr>
              <w:t>能充分满足保障采购人需求，提供详细的培训计划、培训案例、培训方案有针对性。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BB7109">
            <w:pPr>
              <w:spacing w:line="380" w:lineRule="exact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4、售后服务分…………………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…19</w:t>
            </w:r>
            <w:r>
              <w:rPr>
                <w:rFonts w:hint="eastAsia" w:ascii="宋体" w:hAnsi="宋体"/>
                <w:b/>
                <w:color w:val="auto"/>
              </w:rPr>
              <w:t>分</w:t>
            </w:r>
          </w:p>
          <w:p w14:paraId="7686D383">
            <w:pPr>
              <w:spacing w:line="38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（1）售后服务承诺（</w:t>
            </w:r>
            <w:r>
              <w:rPr>
                <w:rFonts w:hint="eastAsia" w:ascii="宋体" w:hAnsi="宋体"/>
                <w:b/>
                <w:bCs/>
                <w:color w:val="auto"/>
              </w:rPr>
              <w:t>满分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auto"/>
              </w:rPr>
              <w:t>分</w:t>
            </w:r>
            <w:r>
              <w:rPr>
                <w:rFonts w:hint="eastAsia" w:ascii="宋体" w:hAnsi="宋体"/>
                <w:color w:val="auto"/>
              </w:rPr>
              <w:t>）</w:t>
            </w:r>
          </w:p>
          <w:p w14:paraId="1ADB001B">
            <w:pPr>
              <w:spacing w:line="380" w:lineRule="exact"/>
              <w:ind w:firstLine="420" w:firstLineChars="2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根据各投标人售后服务方案及承诺书中故障响应时间、到达故障现场时间、人员配备情况、故障出现解决方案、定期回访 (注明时间)、免费保修期外维修方案、其他售后服务保证等内容的完整性和可行性进行评审。</w:t>
            </w:r>
          </w:p>
          <w:p w14:paraId="5F84FA9C">
            <w:pPr>
              <w:spacing w:line="380" w:lineRule="exact"/>
              <w:ind w:firstLine="420" w:firstLineChars="200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一档（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</w:rPr>
              <w:t>分</w:t>
            </w:r>
            <w:r>
              <w:rPr>
                <w:rFonts w:hint="eastAsia" w:ascii="宋体" w:hAnsi="宋体"/>
                <w:color w:val="auto"/>
              </w:rPr>
              <w:t>）：有质量保证措施、售后服务承诺满足采购文件基本要求，承诺现场排除故障时间为12个小时以内；</w:t>
            </w:r>
          </w:p>
          <w:p w14:paraId="6AD9A737">
            <w:pPr>
              <w:spacing w:line="380" w:lineRule="exact"/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二档（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</w:rPr>
              <w:t>分</w:t>
            </w:r>
            <w:r>
              <w:rPr>
                <w:rFonts w:hint="eastAsia" w:ascii="宋体" w:hAnsi="宋体"/>
                <w:color w:val="auto"/>
              </w:rPr>
              <w:t>）：质</w:t>
            </w:r>
            <w:r>
              <w:rPr>
                <w:rFonts w:hint="eastAsia" w:ascii="宋体" w:hAnsi="宋体"/>
                <w:b w:val="0"/>
                <w:bCs w:val="0"/>
                <w:color w:val="auto"/>
              </w:rPr>
              <w:t>量保证措施和售后服务承诺满足招标文件要求，有具体服务内容安排，承诺现场排除故障时间为10个小时以内，提供有应急预案；</w:t>
            </w:r>
          </w:p>
          <w:p w14:paraId="2E348CAB">
            <w:pPr>
              <w:spacing w:line="380" w:lineRule="exact"/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三档（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</w:rPr>
              <w:t>分</w:t>
            </w:r>
            <w:r>
              <w:rPr>
                <w:rFonts w:hint="eastAsia" w:ascii="宋体" w:hAnsi="宋体"/>
                <w:b w:val="0"/>
                <w:bCs w:val="0"/>
                <w:color w:val="auto"/>
              </w:rPr>
              <w:t>）：质量保证措施和售后服务承诺完善，安排具体，内容完整，售后响应时间满足招标文件要求，响应程度较好，承诺现场排除故障时间为8个小时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以内，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承诺拟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为本项目投入售后服务技术团队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不低于2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人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且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应急预案考虑全面，并根据实际情况做出表述清晰的培训方案，服务措施到位。</w:t>
            </w:r>
          </w:p>
          <w:p w14:paraId="126E9808">
            <w:pPr>
              <w:spacing w:line="38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四档（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分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）：质量保证措施和售后服务承诺充分满足招标文件要求，安排详细具体，内容完整、有针对性，售后响应时间充分优于招标文件要求，响应程度高，承诺现场排除故障时间为6个小时以内，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承诺拟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为本项目投入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售后服务技术团队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不低于2人且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有具体售后服务承诺且优于采购要求，服务</w:t>
            </w:r>
            <w:r>
              <w:rPr>
                <w:rFonts w:hint="eastAsia" w:ascii="宋体" w:hAnsi="宋体"/>
                <w:b w:val="0"/>
                <w:bCs w:val="0"/>
                <w:color w:val="auto"/>
              </w:rPr>
              <w:t>内容、应急预案及对应的保障措施</w:t>
            </w:r>
            <w:r>
              <w:rPr>
                <w:rFonts w:hint="eastAsia" w:ascii="宋体" w:hAnsi="宋体"/>
                <w:color w:val="auto"/>
              </w:rPr>
              <w:t>能充分满足保障采购人需求，提供详细的培训计划、培训案例、培训方案有针对性。</w:t>
            </w:r>
          </w:p>
        </w:tc>
      </w:tr>
      <w:tr w14:paraId="3B2E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2400">
            <w:pPr>
              <w:pStyle w:val="11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340" w:lineRule="atLeast"/>
              <w:ind w:left="454" w:leftChars="0" w:right="0" w:hanging="45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9F2A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章《评标方法及评分标准》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8300B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5、信誉业绩分……………………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</w:p>
          <w:p w14:paraId="42A7EA39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（1）投标人具有ISO9001质量管理体系认证证书、ISO14001环境管理体系认证证书、ISO45001职业健康安全管理体系证书、ISO27001信息安全管理体系认证证书，每有一项得1分，满分4分。</w:t>
            </w:r>
          </w:p>
          <w:p w14:paraId="4232FDDE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（2）投标人2022年以来（含2022年）有与本次采购内容相类似业绩的（以有效的合同或中标通知书复印件为准，内容含有话筒、音响、音频等专业扩音设备内容的设备采购项目），每有一份得1分，满分6分。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A7017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删除：“（1）投标人具有ISO9001质量管理体系认证证书、ISO14001环境管理体系认证证书、ISO45001职业健康安全管理体系证书、ISO27001信息安全管理体系认证证书，每有一项得1分，满分4分。”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即：</w:t>
            </w:r>
          </w:p>
          <w:p w14:paraId="71DAE58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5、业绩分……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…………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……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</w:p>
          <w:p w14:paraId="31AE32C8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投标人2022年以来（含2022年）有与本次采购内容相类似业绩的（以有效的合同或中标通知书复印件为准，内容含有话筒、音响、音频等专业扩音设备内容的设备采购项目），每有一份得1分，满分6分。</w:t>
            </w:r>
          </w:p>
        </w:tc>
      </w:tr>
    </w:tbl>
    <w:p w14:paraId="4CE62E1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更正日期：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日</w:t>
      </w:r>
    </w:p>
    <w:p w14:paraId="41B51E01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其他补充事宜</w:t>
      </w:r>
    </w:p>
    <w:p w14:paraId="3BE707A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网上公告媒体查询：中国政府采购网（www.ccgp.gov.cn）、广西壮族自治区政府采购网（zfcg.gxzf.gov.cn）、广西壮族自治区公共资源交易中心网（gxggzy.gxzf.gov.cn）。</w:t>
      </w:r>
    </w:p>
    <w:p w14:paraId="077EA1D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四、凡对本次公告内容提出询问，请按以下方式联系。</w:t>
      </w:r>
    </w:p>
    <w:p w14:paraId="5C0EB01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1.采购人信息</w:t>
      </w:r>
    </w:p>
    <w:p w14:paraId="6FDBFE8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名    称：广西工业职业技术学院</w:t>
      </w:r>
    </w:p>
    <w:p w14:paraId="13750CA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地    址：广西南宁市西乡塘区秀灵路37号</w:t>
      </w:r>
    </w:p>
    <w:p w14:paraId="4DACB6F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联系方式：董老师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，0771-3828335</w:t>
      </w:r>
    </w:p>
    <w:p w14:paraId="4E50DD0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2.采购代理机构信息</w:t>
      </w:r>
    </w:p>
    <w:p w14:paraId="389FD61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：广西国力招标有限公司</w:t>
      </w:r>
    </w:p>
    <w:p w14:paraId="714E749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地址：广西南宁市白沙大道53号松宇时代13楼</w:t>
      </w:r>
    </w:p>
    <w:p w14:paraId="71DC89D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联系方式：李宁芳，18076332835、0771-4915558</w:t>
      </w:r>
    </w:p>
    <w:p w14:paraId="605D1F0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3.项目联系方式</w:t>
      </w:r>
    </w:p>
    <w:p w14:paraId="7F4CE0B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项目联系人：李宁芳</w:t>
      </w:r>
    </w:p>
    <w:p w14:paraId="48D076E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电话：18076332835、0771-4915558</w:t>
      </w:r>
    </w:p>
    <w:p w14:paraId="653C5BD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</w:p>
    <w:p w14:paraId="62B464A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广西国力招标有限公司</w:t>
      </w:r>
    </w:p>
    <w:p w14:paraId="0C87F46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日</w:t>
      </w:r>
    </w:p>
    <w:p w14:paraId="5081D417">
      <w:pPr>
        <w:rPr>
          <w:color w:val="auto"/>
          <w:highlight w:val="none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8AA73"/>
    <w:multiLevelType w:val="singleLevel"/>
    <w:tmpl w:val="2D98AA73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1">
    <w:nsid w:val="62CA3E71"/>
    <w:multiLevelType w:val="singleLevel"/>
    <w:tmpl w:val="62CA3E7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zI0MzUwNzViMzI1NDA4NzdiOTNhNWI1YzY2ZGMifQ=="/>
  </w:docVars>
  <w:rsids>
    <w:rsidRoot w:val="38AA558A"/>
    <w:rsid w:val="016D2E09"/>
    <w:rsid w:val="01B14C06"/>
    <w:rsid w:val="05B83612"/>
    <w:rsid w:val="05BA1D91"/>
    <w:rsid w:val="0A067AB9"/>
    <w:rsid w:val="11D1629A"/>
    <w:rsid w:val="12DB2C76"/>
    <w:rsid w:val="14814222"/>
    <w:rsid w:val="1A8C2B01"/>
    <w:rsid w:val="34B166F0"/>
    <w:rsid w:val="38AA558A"/>
    <w:rsid w:val="38CD7608"/>
    <w:rsid w:val="39105793"/>
    <w:rsid w:val="3A3B74BD"/>
    <w:rsid w:val="3AC90446"/>
    <w:rsid w:val="45B6524E"/>
    <w:rsid w:val="4DBB7D01"/>
    <w:rsid w:val="527E1A01"/>
    <w:rsid w:val="5C4A2FFE"/>
    <w:rsid w:val="60F75517"/>
    <w:rsid w:val="694B4E7F"/>
    <w:rsid w:val="6A0546FF"/>
    <w:rsid w:val="6AAE2683"/>
    <w:rsid w:val="72A66B8C"/>
    <w:rsid w:val="72AB5F51"/>
    <w:rsid w:val="75363D7B"/>
    <w:rsid w:val="75EE06D6"/>
    <w:rsid w:val="7C4B66F7"/>
    <w:rsid w:val="7E0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6">
    <w:name w:val="index 8"/>
    <w:basedOn w:val="1"/>
    <w:next w:val="1"/>
    <w:qFormat/>
    <w:uiPriority w:val="0"/>
    <w:pPr>
      <w:ind w:left="2940"/>
    </w:pPr>
  </w:style>
  <w:style w:type="paragraph" w:styleId="7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8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index 1"/>
    <w:basedOn w:val="1"/>
    <w:next w:val="1"/>
    <w:qFormat/>
    <w:uiPriority w:val="0"/>
    <w:pPr>
      <w:spacing w:line="400" w:lineRule="exact"/>
      <w:ind w:firstLine="200" w:firstLineChars="200"/>
    </w:pPr>
    <w:rPr>
      <w:rFonts w:ascii="宋体"/>
      <w:b/>
      <w:szCs w:val="20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18">
    <w:name w:val="Default"/>
    <w:basedOn w:val="13"/>
    <w:qFormat/>
    <w:uiPriority w:val="0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4745</Words>
  <Characters>5054</Characters>
  <Lines>0</Lines>
  <Paragraphs>0</Paragraphs>
  <TotalTime>1</TotalTime>
  <ScaleCrop>false</ScaleCrop>
  <LinksUpToDate>false</LinksUpToDate>
  <CharactersWithSpaces>5081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2023-10-07T03:21:00Z</dcterms:created>
  <dc:creator>「AWAKENDAY」</dc:creator>
  <cp:lastModifiedBy>杨灵洁-2025.7.28</cp:lastModifiedBy>
  <dcterms:modified xsi:type="dcterms:W3CDTF">2025-07-29T02:31:59Z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CBAD2A7AA21B449E956689B981D50B30_11</vt:lpwstr>
  </property>
  <property fmtid="{D5CDD505-2E9C-101B-9397-08002B2CF9AE}" pid="4" name="KSOTemplateDocerSaveRecord">
    <vt:lpwstr>eyJoZGlkIjoiMWI0YzI0MzUwNzViMzI1NDA4NzdiOTNhNWI1YzY2ZGMiLCJ1c2VySWQiOiIxMjg1MDgzOTc4In0=</vt:lpwstr>
  </property>
</Properties>
</file>