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363F0">
      <w:pPr>
        <w:spacing w:line="360" w:lineRule="auto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1.响应函（格式见附件）（必须提供）</w:t>
      </w:r>
    </w:p>
    <w:p w14:paraId="201D1C11">
      <w:pPr>
        <w:pStyle w:val="3"/>
        <w:spacing w:line="360" w:lineRule="auto"/>
        <w:rPr>
          <w:rFonts w:hint="default" w:ascii="Arial" w:hAnsi="Arial" w:eastAsia="宋体" w:cs="Arial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附件：</w:t>
      </w:r>
    </w:p>
    <w:p w14:paraId="3CF21D30">
      <w:pPr>
        <w:pStyle w:val="3"/>
        <w:spacing w:line="360" w:lineRule="auto"/>
        <w:ind w:firstLine="803" w:firstLineChars="250"/>
        <w:jc w:val="center"/>
        <w:rPr>
          <w:rFonts w:hint="default" w:ascii="Arial" w:hAnsi="Arial" w:eastAsia="宋体" w:cs="Arial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bookmarkStart w:id="0" w:name="_Toc17832_WPSOffice_Level1"/>
      <w:bookmarkStart w:id="1" w:name="_Toc7273_WPSOffice_Level1"/>
      <w:r>
        <w:rPr>
          <w:rFonts w:hint="default" w:ascii="Arial" w:hAnsi="Arial" w:eastAsia="宋体" w:cs="Arial"/>
          <w:b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响 应 函 （格 式）</w:t>
      </w:r>
      <w:bookmarkEnd w:id="0"/>
      <w:bookmarkEnd w:id="1"/>
    </w:p>
    <w:p w14:paraId="2F12D257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致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广西机电设备招标有限公司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根据贵方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项目竞争性磋商文件，项目编号：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，签字代表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（姓名）经正式授权并代表供应商 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（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供应商单位名称），提交电子响应文件。</w:t>
      </w:r>
    </w:p>
    <w:p w14:paraId="32F9FC4F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04ECFFDB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1. 按磋商文件采购需求：</w:t>
      </w:r>
      <w:bookmarkStart w:id="2" w:name="_GoBack"/>
      <w:bookmarkEnd w:id="2"/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磋商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工程总造价人民币（大写</w:t>
      </w:r>
      <w:r>
        <w:rPr>
          <w:rFonts w:hint="default" w:ascii="Arial" w:hAnsi="Arial" w:eastAsia="宋体" w:cs="Arial"/>
          <w:color w:val="000000" w:themeColor="text1"/>
          <w:spacing w:val="-39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Arial" w:hAnsi="Arial" w:eastAsia="宋体" w:cs="Arial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￥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Arial" w:hAnsi="Arial" w:eastAsia="宋体" w:cs="Arial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，工程完工期：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；质量等级</w:t>
      </w:r>
      <w:r>
        <w:rPr>
          <w:rFonts w:hint="default" w:ascii="Arial" w:hAnsi="Arial" w:eastAsia="宋体" w:cs="Arial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Arial" w:hAnsi="Arial" w:eastAsia="宋体" w:cs="Arial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。</w:t>
      </w:r>
    </w:p>
    <w:p w14:paraId="3EC91446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2.我方承诺已具备磋商文件规定的供应商资格条件。</w:t>
      </w:r>
    </w:p>
    <w:p w14:paraId="71CCE4BE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3.我方已详细审核磋商文件，包括修改文件（如有的话）和有关附件，将自行承担因对全部磋商文件理解不正确或误解而产生的相应后果。</w:t>
      </w:r>
    </w:p>
    <w:p w14:paraId="5E4D1C4B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4. 响应文件有效期为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响应文件递交截止时间之日起90天。</w:t>
      </w:r>
    </w:p>
    <w:p w14:paraId="6D6BDB0D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5. 如我方成交：</w:t>
      </w:r>
    </w:p>
    <w:p w14:paraId="22189953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（1）我方承诺在收到成交通知书后，在成交通知书规定的期限内与采购人签订合同。</w:t>
      </w:r>
    </w:p>
    <w:p w14:paraId="5B0AABD9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（2）我方承诺按照磋商文件规定递交履约担保。</w:t>
      </w:r>
    </w:p>
    <w:p w14:paraId="73AF919D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（3）我方承诺本响应文件至本项目合同履行完毕止均保持有效，按磋商文件及政府采购法律、法规的规定履行合同责任和义务。</w:t>
      </w:r>
    </w:p>
    <w:p w14:paraId="30FA25BB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与本项目有关的正式通讯地址为：</w:t>
      </w:r>
    </w:p>
    <w:p w14:paraId="3884BE29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邮编：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电话、传真：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</w:p>
    <w:p w14:paraId="4BA7C36C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开户名称：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3D23BF45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开户银行：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　       </w:t>
      </w:r>
    </w:p>
    <w:p w14:paraId="48EB31FE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账号：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　　　   </w:t>
      </w:r>
    </w:p>
    <w:p w14:paraId="4CCA2F57">
      <w:pPr>
        <w:pStyle w:val="3"/>
        <w:spacing w:line="360" w:lineRule="auto"/>
        <w:ind w:firstLine="420"/>
        <w:rPr>
          <w:rFonts w:hint="default" w:ascii="Arial" w:hAnsi="Arial" w:eastAsia="宋体" w:cs="Arial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供应商[公章</w:t>
      </w: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CA签章</w:t>
      </w: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、自然人除外]：</w:t>
      </w: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82D8686">
      <w:pPr>
        <w:pStyle w:val="3"/>
        <w:spacing w:line="360" w:lineRule="auto"/>
        <w:ind w:firstLine="420"/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法定代表人、负责人、自然人或相应的委托代理人签字[或盖章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CA签章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]（属自然人的应在签名处加盖大拇指指印或个人CA签章）：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3F70251">
      <w:pPr>
        <w:pStyle w:val="3"/>
        <w:spacing w:line="360" w:lineRule="auto"/>
        <w:ind w:firstLine="420"/>
      </w:pPr>
      <w:r>
        <w:rPr>
          <w:rFonts w:hint="default" w:ascii="Arial" w:hAnsi="Arial" w:eastAsia="宋体" w:cs="Arial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default" w:ascii="Arial" w:hAnsi="Arial" w:eastAsia="宋体" w:cs="Arial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sectPr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C5AB2"/>
    <w:rsid w:val="6D3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542</Characters>
  <Lines>0</Lines>
  <Paragraphs>0</Paragraphs>
  <TotalTime>1</TotalTime>
  <ScaleCrop>false</ScaleCrop>
  <LinksUpToDate>false</LinksUpToDate>
  <CharactersWithSpaces>958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2025-11-04T07:34:00Z</dcterms:created>
  <dc:creator>大曾曾的电脑</dc:creator>
  <cp:lastModifiedBy>WPS_1559721443</cp:lastModifiedBy>
  <dcterms:modified xsi:type="dcterms:W3CDTF">2025-11-05T06:36:49Z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eyJoZGlkIjoiODYzNWM5MTY2MmJmODAwNzZjOWIxMzE0Yjg0YTQyMTIiLCJ1c2VySWQiOiI1NzE3NjE5ODMifQ==</vt:lpwstr>
  </property>
  <property fmtid="{D5CDD505-2E9C-101B-9397-08002B2CF9AE}" pid="4" name="ICV">
    <vt:lpwstr>C0906C5248A14A80935F6690AB7CD29D_12</vt:lpwstr>
  </property>
</Properties>
</file>